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D163" w14:textId="77777777" w:rsidR="005869E3" w:rsidRPr="005869E3" w:rsidRDefault="005869E3" w:rsidP="004F6BA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hAnsi="PT Sans" w:cs="Open Sans"/>
          <w:b/>
          <w:bCs/>
          <w:shd w:val="clear" w:color="auto" w:fill="FFFFFF"/>
        </w:rPr>
      </w:pPr>
      <w:r w:rsidRPr="005869E3">
        <w:rPr>
          <w:rStyle w:val="Textoennegrita"/>
          <w:rFonts w:ascii="PT Sans" w:hAnsi="PT Sans" w:cs="Open Sans"/>
          <w:b w:val="0"/>
          <w:bCs w:val="0"/>
          <w:bdr w:val="none" w:sz="0" w:space="0" w:color="auto" w:frame="1"/>
          <w:shd w:val="clear" w:color="auto" w:fill="FFFFFF"/>
        </w:rPr>
        <w:t>La inversión de dependencias es un principio</w:t>
      </w:r>
      <w:r w:rsidRPr="005869E3">
        <w:rPr>
          <w:rFonts w:ascii="PT Sans" w:hAnsi="PT Sans" w:cs="Open Sans"/>
          <w:b/>
          <w:bCs/>
          <w:shd w:val="clear" w:color="auto" w:fill="FFFFFF"/>
        </w:rPr>
        <w:t> </w:t>
      </w:r>
      <w:r w:rsidRPr="005869E3">
        <w:rPr>
          <w:rFonts w:ascii="PT Sans" w:hAnsi="PT Sans" w:cs="Open Sans"/>
          <w:shd w:val="clear" w:color="auto" w:fill="FFFFFF"/>
        </w:rPr>
        <w:t>que describe un conjunto de técnicas destinadas a</w:t>
      </w:r>
      <w:r w:rsidRPr="005869E3">
        <w:rPr>
          <w:rFonts w:ascii="PT Sans" w:hAnsi="PT Sans" w:cs="Open Sans"/>
          <w:b/>
          <w:bCs/>
          <w:shd w:val="clear" w:color="auto" w:fill="FFFFFF"/>
        </w:rPr>
        <w:t> </w:t>
      </w:r>
      <w:r w:rsidRPr="005869E3">
        <w:rPr>
          <w:rStyle w:val="Textoennegrita"/>
          <w:rFonts w:ascii="PT Sans" w:hAnsi="PT Sans" w:cs="Open Sans"/>
          <w:b w:val="0"/>
          <w:bCs w:val="0"/>
          <w:bdr w:val="none" w:sz="0" w:space="0" w:color="auto" w:frame="1"/>
          <w:shd w:val="clear" w:color="auto" w:fill="FFFFFF"/>
        </w:rPr>
        <w:t>disminuir el acoplamiento entre los componentes de una aplicación</w:t>
      </w:r>
      <w:r w:rsidRPr="005869E3">
        <w:rPr>
          <w:rFonts w:ascii="PT Sans" w:hAnsi="PT Sans" w:cs="Open Sans"/>
          <w:b/>
          <w:bCs/>
          <w:shd w:val="clear" w:color="auto" w:fill="FFFFFF"/>
        </w:rPr>
        <w:t>.</w:t>
      </w:r>
    </w:p>
    <w:p w14:paraId="04D9D903" w14:textId="6653B279" w:rsidR="005869E3" w:rsidRPr="005869E3" w:rsidRDefault="005869E3" w:rsidP="005869E3">
      <w:pPr>
        <w:shd w:val="clear" w:color="auto" w:fill="FFFFFF"/>
        <w:spacing w:beforeAutospacing="1" w:after="0" w:afterAutospacing="1" w:line="240" w:lineRule="auto"/>
        <w:jc w:val="both"/>
        <w:textAlignment w:val="baseline"/>
        <w:rPr>
          <w:rFonts w:ascii="PT Sans" w:eastAsia="Times New Roman" w:hAnsi="PT Sans" w:cs="Open Sans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Open Sans"/>
          <w:kern w:val="0"/>
          <w:bdr w:val="none" w:sz="0" w:space="0" w:color="auto" w:frame="1"/>
          <w:lang w:eastAsia="es-ES"/>
          <w14:ligatures w14:val="none"/>
        </w:rPr>
        <w:t>E</w:t>
      </w:r>
      <w:r w:rsidRPr="005869E3">
        <w:rPr>
          <w:rFonts w:ascii="PT Sans" w:eastAsia="Times New Roman" w:hAnsi="PT Sans" w:cs="Open Sans"/>
          <w:kern w:val="0"/>
          <w:bdr w:val="none" w:sz="0" w:space="0" w:color="auto" w:frame="1"/>
          <w:lang w:eastAsia="es-ES"/>
          <w14:ligatures w14:val="none"/>
        </w:rPr>
        <w:t>l Principio de Inversión de Dependencias propone evitar las dependencias rígidas entre componentes</w:t>
      </w: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 mediante las siguientes técnicas:</w:t>
      </w:r>
    </w:p>
    <w:p w14:paraId="3466F952" w14:textId="77777777" w:rsidR="005869E3" w:rsidRPr="005869E3" w:rsidRDefault="005869E3" w:rsidP="005869E3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eastAsia="Times New Roman" w:hAnsi="PT Sans" w:cs="Open Sans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Open Sans"/>
          <w:kern w:val="0"/>
          <w:bdr w:val="none" w:sz="0" w:space="0" w:color="auto" w:frame="1"/>
          <w:lang w:eastAsia="es-ES"/>
          <w14:ligatures w14:val="none"/>
        </w:rPr>
        <w:t>Utilizar abstracciones</w:t>
      </w: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 (interfaces) en lugar de referencias directas entre clases, lo que facilita que podamos reemplazar componentes con suma facilidad.</w:t>
      </w:r>
    </w:p>
    <w:p w14:paraId="6D777F3A" w14:textId="77777777" w:rsidR="005869E3" w:rsidRPr="005869E3" w:rsidRDefault="005869E3" w:rsidP="005869E3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eastAsia="Times New Roman" w:hAnsi="PT Sans" w:cs="Open Sans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Open Sans"/>
          <w:kern w:val="0"/>
          <w:bdr w:val="none" w:sz="0" w:space="0" w:color="auto" w:frame="1"/>
          <w:lang w:eastAsia="es-ES"/>
          <w14:ligatures w14:val="none"/>
        </w:rPr>
        <w:t>Hacer que una clase reciba referencias a los componentes que necesite para funcionar</w:t>
      </w: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, en lugar de permitir que sea ella misma quien los instancie de forma directa o a través de factorías.</w:t>
      </w:r>
    </w:p>
    <w:p w14:paraId="2035B79B" w14:textId="5926A25E" w:rsidR="004F6BA1" w:rsidRPr="005869E3" w:rsidRDefault="005869E3" w:rsidP="005869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hAnsi="PT Sans" w:cs="Open Sans"/>
        </w:rPr>
      </w:pPr>
      <w:r w:rsidRPr="005869E3">
        <w:rPr>
          <w:rFonts w:ascii="PT Sans" w:hAnsi="PT Sans" w:cs="Open Sans"/>
          <w:shd w:val="clear" w:color="auto" w:fill="FFFFFF"/>
        </w:rPr>
        <w:t xml:space="preserve"> Observa el siguiente ejemplo, escrito en </w:t>
      </w:r>
      <w:proofErr w:type="spellStart"/>
      <w:proofErr w:type="gramStart"/>
      <w:r w:rsidRPr="005869E3">
        <w:rPr>
          <w:rFonts w:ascii="PT Sans" w:hAnsi="PT Sans" w:cs="Open Sans"/>
          <w:shd w:val="clear" w:color="auto" w:fill="FFFFFF"/>
        </w:rPr>
        <w:t>C#</w:t>
      </w:r>
      <w:r w:rsidRPr="005869E3">
        <w:rPr>
          <w:rFonts w:ascii="PT Sans" w:hAnsi="PT Sans" w:cs="Open Sans"/>
          <w:shd w:val="clear" w:color="auto" w:fill="FFFFFF"/>
        </w:rPr>
        <w:t>,</w:t>
      </w:r>
      <w:r w:rsidRPr="005869E3">
        <w:rPr>
          <w:rFonts w:ascii="PT Sans" w:hAnsi="PT Sans" w:cs="Open Sans"/>
        </w:rPr>
        <w:t>aún</w:t>
      </w:r>
      <w:proofErr w:type="spellEnd"/>
      <w:proofErr w:type="gramEnd"/>
      <w:r w:rsidRPr="005869E3">
        <w:rPr>
          <w:rFonts w:ascii="PT Sans" w:hAnsi="PT Sans" w:cs="Open Sans"/>
        </w:rPr>
        <w:t xml:space="preserve"> sin usar inyección de dependencias, donde se muestra una clase</w:t>
      </w:r>
      <w:r w:rsidRPr="005869E3">
        <w:rPr>
          <w:rFonts w:ascii="PT Sans" w:hAnsi="PT Sans" w:cs="Open Sans"/>
        </w:rPr>
        <w:t xml:space="preserve"> </w:t>
      </w:r>
      <w:proofErr w:type="spellStart"/>
      <w:r w:rsidRPr="005869E3">
        <w:rPr>
          <w:rFonts w:ascii="PT Sans" w:hAnsi="PT Sans" w:cs="Courier New"/>
          <w:color w:val="444444"/>
        </w:rPr>
        <w:t>InvoiceServices</w:t>
      </w:r>
      <w:proofErr w:type="spellEnd"/>
      <w:r w:rsidRPr="005869E3">
        <w:rPr>
          <w:rFonts w:ascii="PT Sans" w:hAnsi="PT Sans" w:cs="Open Sans"/>
          <w:shd w:val="clear" w:color="auto" w:fill="FFFFFF"/>
        </w:rPr>
        <w:t xml:space="preserve"> </w:t>
      </w:r>
      <w:r w:rsidRPr="005869E3">
        <w:rPr>
          <w:rFonts w:ascii="PT Sans" w:hAnsi="PT Sans" w:cs="Open Sans"/>
          <w:shd w:val="clear" w:color="auto" w:fill="FFFFFF"/>
        </w:rPr>
        <w:t>cuyo funcionamiento depende, como mínimo, de otras dos clases externas, </w:t>
      </w:r>
      <w:proofErr w:type="spellStart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InvoiceRepository</w:t>
      </w:r>
      <w:proofErr w:type="spellEnd"/>
      <w:r w:rsidRPr="005869E3">
        <w:rPr>
          <w:rFonts w:ascii="PT Sans" w:hAnsi="PT Sans" w:cs="Open Sans"/>
          <w:shd w:val="clear" w:color="auto" w:fill="FFFFFF"/>
        </w:rPr>
        <w:t> e </w:t>
      </w:r>
      <w:proofErr w:type="spellStart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EmailNotifier</w:t>
      </w:r>
      <w:proofErr w:type="spellEnd"/>
      <w:r w:rsidRPr="005869E3">
        <w:rPr>
          <w:rFonts w:ascii="PT Sans" w:hAnsi="PT Sans" w:cs="Open Sans"/>
          <w:shd w:val="clear" w:color="auto" w:fill="FFFFFF"/>
        </w:rPr>
        <w:t>:</w:t>
      </w:r>
    </w:p>
    <w:p w14:paraId="296F6542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public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class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InvoiceServices</w:t>
      </w:r>
      <w:proofErr w:type="spellEnd"/>
    </w:p>
    <w:p w14:paraId="318C4E26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{</w:t>
      </w:r>
    </w:p>
    <w:p w14:paraId="6E9ED1FB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...</w:t>
      </w:r>
    </w:p>
    <w:p w14:paraId="5DEA83A4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public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void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proofErr w:type="gramStart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Remove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proofErr w:type="spellStart"/>
      <w:proofErr w:type="gramEnd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int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invoiceId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</w:t>
      </w:r>
    </w:p>
    <w:p w14:paraId="08C9155B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{</w:t>
      </w:r>
    </w:p>
    <w:p w14:paraId="2544F151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using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var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invoiceRepository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A67F59"/>
          <w:kern w:val="0"/>
          <w:bdr w:val="none" w:sz="0" w:space="0" w:color="auto" w:frame="1"/>
          <w:lang w:eastAsia="es-ES"/>
          <w14:ligatures w14:val="none"/>
        </w:rPr>
        <w:t>=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new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proofErr w:type="gram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InvoiceRepository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proofErr w:type="gram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))</w:t>
      </w:r>
    </w:p>
    <w:p w14:paraId="60EA7F2C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{</w:t>
      </w:r>
    </w:p>
    <w:p w14:paraId="1F1DB784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var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removed </w:t>
      </w:r>
      <w:r w:rsidRPr="005869E3">
        <w:rPr>
          <w:rFonts w:ascii="PT Sans" w:eastAsia="Times New Roman" w:hAnsi="PT Sans" w:cs="Times New Roman"/>
          <w:color w:val="A67F59"/>
          <w:kern w:val="0"/>
          <w:bdr w:val="none" w:sz="0" w:space="0" w:color="auto" w:frame="1"/>
          <w:lang w:eastAsia="es-ES"/>
          <w14:ligatures w14:val="none"/>
        </w:rPr>
        <w:t>=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invoiceRepository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.</w:t>
      </w:r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Remove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invoiceId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);</w:t>
      </w:r>
    </w:p>
    <w:p w14:paraId="52161872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if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removed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</w:t>
      </w:r>
    </w:p>
    <w:p w14:paraId="34B4B0EB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{</w:t>
      </w:r>
    </w:p>
    <w:p w14:paraId="12F4099B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    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var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notifier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A67F59"/>
          <w:kern w:val="0"/>
          <w:bdr w:val="none" w:sz="0" w:space="0" w:color="auto" w:frame="1"/>
          <w:lang w:eastAsia="es-ES"/>
          <w14:ligatures w14:val="none"/>
        </w:rPr>
        <w:t>=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new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proofErr w:type="gram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EmailNotifier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proofErr w:type="gram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);</w:t>
      </w:r>
    </w:p>
    <w:p w14:paraId="372137CE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        </w:t>
      </w:r>
      <w:proofErr w:type="spellStart"/>
      <w:proofErr w:type="gram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notifier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.</w:t>
      </w:r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NotifyAdmin</w:t>
      </w:r>
      <w:proofErr w:type="spellEnd"/>
      <w:proofErr w:type="gram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$</w:t>
      </w:r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"</w:t>
      </w:r>
      <w:proofErr w:type="spellStart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Invoice</w:t>
      </w:r>
      <w:proofErr w:type="spellEnd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 xml:space="preserve"> {</w:t>
      </w:r>
      <w:proofErr w:type="spellStart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invoiceId</w:t>
      </w:r>
      <w:proofErr w:type="spellEnd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} removed"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);</w:t>
      </w:r>
    </w:p>
    <w:p w14:paraId="1066B208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}</w:t>
      </w:r>
    </w:p>
    <w:p w14:paraId="4EC8885D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}</w:t>
      </w:r>
    </w:p>
    <w:p w14:paraId="7E243F1C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}</w:t>
      </w:r>
    </w:p>
    <w:p w14:paraId="584D6A98" w14:textId="4F960184" w:rsidR="005869E3" w:rsidRPr="005869E3" w:rsidRDefault="005869E3" w:rsidP="005869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}</w:t>
      </w:r>
    </w:p>
    <w:p w14:paraId="5C6ACF03" w14:textId="77777777" w:rsidR="005869E3" w:rsidRPr="005869E3" w:rsidRDefault="005869E3" w:rsidP="005869E3">
      <w:pPr>
        <w:pStyle w:val="NormalWeb"/>
        <w:shd w:val="clear" w:color="auto" w:fill="FFFFFF"/>
        <w:spacing w:before="0" w:after="0"/>
        <w:jc w:val="both"/>
        <w:textAlignment w:val="baseline"/>
        <w:rPr>
          <w:rFonts w:ascii="PT Sans" w:hAnsi="PT Sans" w:cs="Open Sans"/>
          <w:sz w:val="22"/>
          <w:szCs w:val="22"/>
        </w:rPr>
      </w:pPr>
      <w:r w:rsidRPr="005869E3">
        <w:rPr>
          <w:rFonts w:ascii="PT Sans" w:hAnsi="PT Sans" w:cs="Open Sans"/>
          <w:sz w:val="22"/>
          <w:szCs w:val="22"/>
        </w:rPr>
        <w:t>El código del método </w:t>
      </w:r>
      <w:proofErr w:type="spellStart"/>
      <w:proofErr w:type="gramStart"/>
      <w:r w:rsidRPr="005869E3">
        <w:rPr>
          <w:rStyle w:val="CdigoHTML"/>
          <w:rFonts w:ascii="PT Sans" w:hAnsi="PT Sans"/>
          <w:color w:val="444444"/>
          <w:sz w:val="22"/>
          <w:szCs w:val="22"/>
        </w:rPr>
        <w:t>Remove</w:t>
      </w:r>
      <w:proofErr w:type="spellEnd"/>
      <w:r w:rsidRPr="005869E3">
        <w:rPr>
          <w:rStyle w:val="CdigoHTML"/>
          <w:rFonts w:ascii="PT Sans" w:hAnsi="PT Sans"/>
          <w:color w:val="444444"/>
          <w:sz w:val="22"/>
          <w:szCs w:val="22"/>
        </w:rPr>
        <w:t>(</w:t>
      </w:r>
      <w:proofErr w:type="gramEnd"/>
      <w:r w:rsidRPr="005869E3">
        <w:rPr>
          <w:rStyle w:val="CdigoHTML"/>
          <w:rFonts w:ascii="PT Sans" w:hAnsi="PT Sans"/>
          <w:color w:val="444444"/>
          <w:sz w:val="22"/>
          <w:szCs w:val="22"/>
        </w:rPr>
        <w:t>)</w:t>
      </w:r>
      <w:r w:rsidRPr="005869E3">
        <w:rPr>
          <w:rFonts w:ascii="PT Sans" w:hAnsi="PT Sans" w:cs="Open Sans"/>
          <w:sz w:val="22"/>
          <w:szCs w:val="22"/>
        </w:rPr>
        <w:t>, aunque aparentemente correcto, presenta algunos </w:t>
      </w:r>
      <w:r w:rsidRPr="005869E3">
        <w:rPr>
          <w:rStyle w:val="Textoennegrita"/>
          <w:rFonts w:ascii="PT Sans" w:hAnsi="PT Sans" w:cs="Open Sans"/>
          <w:b w:val="0"/>
          <w:bCs w:val="0"/>
          <w:sz w:val="22"/>
          <w:szCs w:val="22"/>
          <w:bdr w:val="none" w:sz="0" w:space="0" w:color="auto" w:frame="1"/>
        </w:rPr>
        <w:t>problemas</w:t>
      </w:r>
      <w:r w:rsidRPr="005869E3">
        <w:rPr>
          <w:rFonts w:ascii="PT Sans" w:hAnsi="PT Sans" w:cs="Open Sans"/>
          <w:sz w:val="22"/>
          <w:szCs w:val="22"/>
        </w:rPr>
        <w:t>:</w:t>
      </w:r>
    </w:p>
    <w:p w14:paraId="08948FF8" w14:textId="77777777" w:rsidR="005869E3" w:rsidRPr="005869E3" w:rsidRDefault="005869E3" w:rsidP="005869E3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hAnsi="PT Sans" w:cs="Open Sans"/>
        </w:rPr>
      </w:pPr>
      <w:r w:rsidRPr="005869E3">
        <w:rPr>
          <w:rFonts w:ascii="PT Sans" w:hAnsi="PT Sans" w:cs="Open Sans"/>
        </w:rPr>
        <w:t>Tiene </w:t>
      </w:r>
      <w:r w:rsidRPr="005869E3">
        <w:rPr>
          <w:rStyle w:val="Textoennegrita"/>
          <w:rFonts w:ascii="PT Sans" w:hAnsi="PT Sans" w:cs="Open Sans"/>
          <w:b w:val="0"/>
          <w:bCs w:val="0"/>
          <w:bdr w:val="none" w:sz="0" w:space="0" w:color="auto" w:frame="1"/>
        </w:rPr>
        <w:t>bastantes líneas de código de "fontanería"</w:t>
      </w:r>
      <w:r w:rsidRPr="005869E3">
        <w:rPr>
          <w:rFonts w:ascii="PT Sans" w:hAnsi="PT Sans" w:cs="Open Sans"/>
        </w:rPr>
        <w:t>, dedicadas a instanciar y preparar las dependencias, en lugar de centrarse en su misión, que es eliminar una factura y notificar al administrador.</w:t>
      </w:r>
    </w:p>
    <w:p w14:paraId="4663C375" w14:textId="77777777" w:rsidR="005869E3" w:rsidRPr="005869E3" w:rsidRDefault="005869E3" w:rsidP="005869E3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hAnsi="PT Sans" w:cs="Open Sans"/>
        </w:rPr>
      </w:pPr>
      <w:r w:rsidRPr="005869E3">
        <w:rPr>
          <w:rFonts w:ascii="PT Sans" w:hAnsi="PT Sans" w:cs="Open Sans"/>
        </w:rPr>
        <w:t>Observa además que, </w:t>
      </w:r>
      <w:r w:rsidRPr="005869E3">
        <w:rPr>
          <w:rStyle w:val="Textoennegrita"/>
          <w:rFonts w:ascii="PT Sans" w:hAnsi="PT Sans" w:cs="Open Sans"/>
          <w:b w:val="0"/>
          <w:bCs w:val="0"/>
          <w:bdr w:val="none" w:sz="0" w:space="0" w:color="auto" w:frame="1"/>
        </w:rPr>
        <w:t>muchas de esas líneas deberían repetirse en otros métodos de la clase</w:t>
      </w:r>
      <w:r w:rsidRPr="005869E3">
        <w:rPr>
          <w:rFonts w:ascii="PT Sans" w:hAnsi="PT Sans" w:cs="Open Sans"/>
        </w:rPr>
        <w:t> que requirieran los servicios de estos componentes. Por ejemplo, otros métodos, como </w:t>
      </w:r>
      <w:proofErr w:type="spellStart"/>
      <w:proofErr w:type="gramStart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Add</w:t>
      </w:r>
      <w:proofErr w:type="spellEnd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(</w:t>
      </w:r>
      <w:proofErr w:type="gramEnd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)</w:t>
      </w:r>
      <w:r w:rsidRPr="005869E3">
        <w:rPr>
          <w:rFonts w:ascii="PT Sans" w:hAnsi="PT Sans" w:cs="Open Sans"/>
        </w:rPr>
        <w:t> o </w:t>
      </w:r>
      <w:proofErr w:type="spellStart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Update</w:t>
      </w:r>
      <w:proofErr w:type="spellEnd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()</w:t>
      </w:r>
      <w:r w:rsidRPr="005869E3">
        <w:rPr>
          <w:rFonts w:ascii="PT Sans" w:hAnsi="PT Sans" w:cs="Open Sans"/>
        </w:rPr>
        <w:t>, probablemente necesitarían acceder al repositorio de facturas y quizás también al componente de notificación.</w:t>
      </w:r>
    </w:p>
    <w:p w14:paraId="7C4E3957" w14:textId="77777777" w:rsidR="005869E3" w:rsidRPr="005869E3" w:rsidRDefault="005869E3" w:rsidP="005869E3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hAnsi="PT Sans" w:cs="Open Sans"/>
        </w:rPr>
      </w:pPr>
      <w:r w:rsidRPr="005869E3">
        <w:rPr>
          <w:rStyle w:val="Textoennegrita"/>
          <w:rFonts w:ascii="PT Sans" w:hAnsi="PT Sans" w:cs="Open Sans"/>
          <w:b w:val="0"/>
          <w:bCs w:val="0"/>
          <w:bdr w:val="none" w:sz="0" w:space="0" w:color="auto" w:frame="1"/>
        </w:rPr>
        <w:t>Estamos atando inexorablemente la implementación</w:t>
      </w:r>
      <w:r w:rsidRPr="005869E3">
        <w:rPr>
          <w:rFonts w:ascii="PT Sans" w:hAnsi="PT Sans" w:cs="Open Sans"/>
        </w:rPr>
        <w:t> de </w:t>
      </w:r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InvoiceServices</w:t>
      </w:r>
      <w:r w:rsidRPr="005869E3">
        <w:rPr>
          <w:rFonts w:ascii="PT Sans" w:hAnsi="PT Sans" w:cs="Open Sans"/>
        </w:rPr>
        <w:t> a </w:t>
      </w:r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InvoiceRepository</w:t>
      </w:r>
      <w:r w:rsidRPr="005869E3">
        <w:rPr>
          <w:rFonts w:ascii="PT Sans" w:hAnsi="PT Sans" w:cs="Open Sans"/>
        </w:rPr>
        <w:t> e </w:t>
      </w:r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EmailNotifier</w:t>
      </w:r>
      <w:r w:rsidRPr="005869E3">
        <w:rPr>
          <w:rFonts w:ascii="PT Sans" w:hAnsi="PT Sans" w:cs="Open Sans"/>
        </w:rPr>
        <w:t>. Cualquier modificación en estas últimas podría afectar a la primera, o incluso requerir cambios en ésta.</w:t>
      </w:r>
    </w:p>
    <w:p w14:paraId="5FFAB6A4" w14:textId="77777777" w:rsidR="005869E3" w:rsidRPr="005869E3" w:rsidRDefault="005869E3" w:rsidP="005869E3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hAnsi="PT Sans" w:cs="Open Sans"/>
        </w:rPr>
      </w:pPr>
      <w:r w:rsidRPr="005869E3">
        <w:rPr>
          <w:rStyle w:val="Textoennegrita"/>
          <w:rFonts w:ascii="PT Sans" w:hAnsi="PT Sans" w:cs="Open Sans"/>
          <w:b w:val="0"/>
          <w:bCs w:val="0"/>
          <w:bdr w:val="none" w:sz="0" w:space="0" w:color="auto" w:frame="1"/>
        </w:rPr>
        <w:lastRenderedPageBreak/>
        <w:t>Complicamos la reutilización de la clase</w:t>
      </w:r>
      <w:r w:rsidRPr="005869E3">
        <w:rPr>
          <w:rFonts w:ascii="PT Sans" w:hAnsi="PT Sans" w:cs="Open Sans"/>
        </w:rPr>
        <w:t>, puesto que siempre va a ir unida a los componentes de los que depende.</w:t>
      </w:r>
    </w:p>
    <w:p w14:paraId="303D8B1E" w14:textId="77777777" w:rsidR="005869E3" w:rsidRPr="005869E3" w:rsidRDefault="005869E3" w:rsidP="005869E3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hAnsi="PT Sans" w:cs="Open Sans"/>
        </w:rPr>
      </w:pPr>
      <w:r w:rsidRPr="005869E3">
        <w:rPr>
          <w:rStyle w:val="Textoennegrita"/>
          <w:rFonts w:ascii="PT Sans" w:hAnsi="PT Sans" w:cs="Open Sans"/>
          <w:b w:val="0"/>
          <w:bCs w:val="0"/>
          <w:bdr w:val="none" w:sz="0" w:space="0" w:color="auto" w:frame="1"/>
        </w:rPr>
        <w:t>No quedan claras las dependencias de la clase</w:t>
      </w:r>
      <w:r w:rsidRPr="005869E3">
        <w:rPr>
          <w:rFonts w:ascii="PT Sans" w:hAnsi="PT Sans" w:cs="Open Sans"/>
        </w:rPr>
        <w:t>. Para conocerlas deberíamos leer todo su código y ver qué clases externas utiliza. Aunque en ese ejemplo no es un problema porque es poco código, en clases más extensas sí sería bastante complicado determinarlas.</w:t>
      </w:r>
    </w:p>
    <w:p w14:paraId="440EDA0F" w14:textId="77777777" w:rsidR="005869E3" w:rsidRPr="005869E3" w:rsidRDefault="005869E3" w:rsidP="005869E3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hAnsi="PT Sans" w:cs="Open Sans"/>
        </w:rPr>
      </w:pPr>
      <w:r w:rsidRPr="005869E3">
        <w:rPr>
          <w:rStyle w:val="Textoennegrita"/>
          <w:rFonts w:ascii="PT Sans" w:hAnsi="PT Sans" w:cs="Open Sans"/>
          <w:b w:val="0"/>
          <w:bCs w:val="0"/>
          <w:bdr w:val="none" w:sz="0" w:space="0" w:color="auto" w:frame="1"/>
        </w:rPr>
        <w:t>Dificultamos la realización de </w:t>
      </w:r>
      <w:hyperlink r:id="rId5" w:tgtFrame="_blank" w:history="1">
        <w:r w:rsidRPr="005869E3">
          <w:rPr>
            <w:rStyle w:val="Hipervnculo"/>
            <w:rFonts w:ascii="PT Sans" w:hAnsi="PT Sans" w:cs="Open Sans"/>
            <w:color w:val="0789C9"/>
            <w:bdr w:val="none" w:sz="0" w:space="0" w:color="auto" w:frame="1"/>
          </w:rPr>
          <w:t>pruebas unitarias</w:t>
        </w:r>
      </w:hyperlink>
      <w:r w:rsidRPr="005869E3">
        <w:rPr>
          <w:rFonts w:ascii="PT Sans" w:hAnsi="PT Sans" w:cs="Open Sans"/>
        </w:rPr>
        <w:t>, puesto que no hay forma de probar únicamente el correcto funcionamiento del método </w:t>
      </w:r>
      <w:proofErr w:type="spellStart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Remove</w:t>
      </w:r>
      <w:proofErr w:type="spellEnd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()</w:t>
      </w:r>
      <w:r w:rsidRPr="005869E3">
        <w:rPr>
          <w:rFonts w:ascii="PT Sans" w:hAnsi="PT Sans" w:cs="Open Sans"/>
        </w:rPr>
        <w:t> de </w:t>
      </w:r>
      <w:proofErr w:type="spellStart"/>
      <w:r w:rsidRPr="005869E3">
        <w:rPr>
          <w:rStyle w:val="CdigoHTML"/>
          <w:rFonts w:ascii="PT Sans" w:eastAsiaTheme="minorHAnsi" w:hAnsi="PT Sans"/>
          <w:color w:val="444444"/>
          <w:sz w:val="22"/>
          <w:szCs w:val="22"/>
        </w:rPr>
        <w:t>InvoiceServices</w:t>
      </w:r>
      <w:proofErr w:type="spellEnd"/>
      <w:r w:rsidRPr="005869E3">
        <w:rPr>
          <w:rFonts w:ascii="PT Sans" w:hAnsi="PT Sans" w:cs="Open Sans"/>
        </w:rPr>
        <w:t> sin probar al mismo tiempo el funcionamiento de las clases de las que depende.</w:t>
      </w:r>
    </w:p>
    <w:p w14:paraId="08D05B54" w14:textId="77777777" w:rsidR="005869E3" w:rsidRPr="005869E3" w:rsidRDefault="005869E3" w:rsidP="005869E3">
      <w:pPr>
        <w:pStyle w:val="NormalWeb"/>
        <w:shd w:val="clear" w:color="auto" w:fill="FFFFFF"/>
        <w:jc w:val="both"/>
        <w:textAlignment w:val="baseline"/>
        <w:rPr>
          <w:rFonts w:ascii="PT Sans" w:hAnsi="PT Sans" w:cs="Open Sans"/>
          <w:sz w:val="22"/>
          <w:szCs w:val="22"/>
        </w:rPr>
      </w:pPr>
      <w:r w:rsidRPr="005869E3">
        <w:rPr>
          <w:rFonts w:ascii="PT Sans" w:hAnsi="PT Sans" w:cs="Open Sans"/>
          <w:sz w:val="22"/>
          <w:szCs w:val="22"/>
        </w:rPr>
        <w:t>Utilizando el principio de Inyección de Dependencias, el código anterior podríamos transformarlo en el siguiente:</w:t>
      </w:r>
    </w:p>
    <w:p w14:paraId="538EC5C4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public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class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InvoiceServices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: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IInvoiceServices</w:t>
      </w:r>
      <w:proofErr w:type="spellEnd"/>
    </w:p>
    <w:p w14:paraId="2745CFE3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{</w:t>
      </w:r>
    </w:p>
    <w:p w14:paraId="3C450F95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private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readonly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IInvoiceRepository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_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invoiceRepository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;</w:t>
      </w:r>
    </w:p>
    <w:p w14:paraId="407391FC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private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readonly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INotifier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_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notifier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;</w:t>
      </w:r>
    </w:p>
    <w:p w14:paraId="2CB435A2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</w:p>
    <w:p w14:paraId="187A4D76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public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InvoiceServices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IInvoiceRepository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invoiceRepository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,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INotifier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notifier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</w:t>
      </w:r>
    </w:p>
    <w:p w14:paraId="26FA77E4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{</w:t>
      </w:r>
    </w:p>
    <w:p w14:paraId="71D63F5D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_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invoiceRepository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A67F59"/>
          <w:kern w:val="0"/>
          <w:bdr w:val="none" w:sz="0" w:space="0" w:color="auto" w:frame="1"/>
          <w:lang w:eastAsia="es-ES"/>
          <w14:ligatures w14:val="none"/>
        </w:rPr>
        <w:t>=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invoiceRepository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;</w:t>
      </w:r>
    </w:p>
    <w:p w14:paraId="4349D54F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_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notifier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A67F59"/>
          <w:kern w:val="0"/>
          <w:bdr w:val="none" w:sz="0" w:space="0" w:color="auto" w:frame="1"/>
          <w:lang w:eastAsia="es-ES"/>
          <w14:ligatures w14:val="none"/>
        </w:rPr>
        <w:t>=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notifier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;</w:t>
      </w:r>
    </w:p>
    <w:p w14:paraId="028921BA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}</w:t>
      </w:r>
    </w:p>
    <w:p w14:paraId="61DF90DE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...</w:t>
      </w:r>
    </w:p>
    <w:p w14:paraId="58C58C9C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public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void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proofErr w:type="gramStart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Remove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proofErr w:type="spellStart"/>
      <w:proofErr w:type="gramEnd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int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invoiceId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</w:t>
      </w:r>
    </w:p>
    <w:p w14:paraId="2DB02619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{</w:t>
      </w:r>
    </w:p>
    <w:p w14:paraId="59B2565C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var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removed </w:t>
      </w:r>
      <w:r w:rsidRPr="005869E3">
        <w:rPr>
          <w:rFonts w:ascii="PT Sans" w:eastAsia="Times New Roman" w:hAnsi="PT Sans" w:cs="Times New Roman"/>
          <w:color w:val="A67F59"/>
          <w:kern w:val="0"/>
          <w:bdr w:val="none" w:sz="0" w:space="0" w:color="auto" w:frame="1"/>
          <w:lang w:eastAsia="es-ES"/>
          <w14:ligatures w14:val="none"/>
        </w:rPr>
        <w:t>=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_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invoiceRepository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.</w:t>
      </w:r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Remove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proofErr w:type="spell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invoiceId</w:t>
      </w:r>
      <w:proofErr w:type="spell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);</w:t>
      </w:r>
    </w:p>
    <w:p w14:paraId="29A7F9FD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</w:t>
      </w:r>
      <w:proofErr w:type="spellStart"/>
      <w:r w:rsidRPr="005869E3">
        <w:rPr>
          <w:rFonts w:ascii="PT Sans" w:eastAsia="Times New Roman" w:hAnsi="PT Sans" w:cs="Times New Roman"/>
          <w:color w:val="1990B8"/>
          <w:kern w:val="0"/>
          <w:bdr w:val="none" w:sz="0" w:space="0" w:color="auto" w:frame="1"/>
          <w:lang w:eastAsia="es-ES"/>
          <w14:ligatures w14:val="none"/>
        </w:rPr>
        <w:t>if</w:t>
      </w:r>
      <w:proofErr w:type="spellEnd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removed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</w:t>
      </w:r>
    </w:p>
    <w:p w14:paraId="2C2E2E56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{</w:t>
      </w:r>
    </w:p>
    <w:p w14:paraId="02B46167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    _</w:t>
      </w:r>
      <w:proofErr w:type="spellStart"/>
      <w:proofErr w:type="gramStart"/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notifier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.</w:t>
      </w:r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NotifyAdmin</w:t>
      </w:r>
      <w:proofErr w:type="spellEnd"/>
      <w:proofErr w:type="gramEnd"/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(</w:t>
      </w: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>$</w:t>
      </w:r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"</w:t>
      </w:r>
      <w:proofErr w:type="spellStart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Invoice</w:t>
      </w:r>
      <w:proofErr w:type="spellEnd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 xml:space="preserve"> {</w:t>
      </w:r>
      <w:proofErr w:type="spellStart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invoiceId</w:t>
      </w:r>
      <w:proofErr w:type="spellEnd"/>
      <w:r w:rsidRPr="005869E3">
        <w:rPr>
          <w:rFonts w:ascii="PT Sans" w:eastAsia="Times New Roman" w:hAnsi="PT Sans" w:cs="Times New Roman"/>
          <w:color w:val="2F9C0A"/>
          <w:kern w:val="0"/>
          <w:bdr w:val="none" w:sz="0" w:space="0" w:color="auto" w:frame="1"/>
          <w:lang w:eastAsia="es-ES"/>
          <w14:ligatures w14:val="none"/>
        </w:rPr>
        <w:t>} removed"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);</w:t>
      </w:r>
    </w:p>
    <w:p w14:paraId="5D095CD2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}</w:t>
      </w:r>
    </w:p>
    <w:p w14:paraId="4B3ACB2B" w14:textId="77777777" w:rsidR="005869E3" w:rsidRPr="005869E3" w:rsidRDefault="005869E3" w:rsidP="005869E3">
      <w:pPr>
        <w:spacing w:after="0" w:line="240" w:lineRule="auto"/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444444"/>
          <w:kern w:val="0"/>
          <w:shd w:val="clear" w:color="auto" w:fill="FDFDFD"/>
          <w:lang w:eastAsia="es-ES"/>
          <w14:ligatures w14:val="none"/>
        </w:rPr>
        <w:t xml:space="preserve">    </w:t>
      </w: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}</w:t>
      </w:r>
    </w:p>
    <w:p w14:paraId="2CB37F73" w14:textId="29910A29" w:rsidR="005869E3" w:rsidRPr="005869E3" w:rsidRDefault="005869E3" w:rsidP="005869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</w:pPr>
      <w:r w:rsidRPr="005869E3">
        <w:rPr>
          <w:rFonts w:ascii="PT Sans" w:eastAsia="Times New Roman" w:hAnsi="PT Sans" w:cs="Times New Roman"/>
          <w:color w:val="5F6364"/>
          <w:kern w:val="0"/>
          <w:bdr w:val="none" w:sz="0" w:space="0" w:color="auto" w:frame="1"/>
          <w:lang w:eastAsia="es-ES"/>
          <w14:ligatures w14:val="none"/>
        </w:rPr>
        <w:t>}</w:t>
      </w:r>
    </w:p>
    <w:p w14:paraId="1B76A8EA" w14:textId="49E87179" w:rsidR="005869E3" w:rsidRPr="005869E3" w:rsidRDefault="005869E3" w:rsidP="005869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PT Sans" w:hAnsi="PT Sans" w:cs="Open Sans"/>
          <w:shd w:val="clear" w:color="auto" w:fill="FFFFFF"/>
        </w:rPr>
      </w:pPr>
      <w:r w:rsidRPr="005869E3">
        <w:rPr>
          <w:rFonts w:ascii="PT Sans" w:hAnsi="PT Sans" w:cs="Open Sans"/>
          <w:shd w:val="clear" w:color="auto" w:fill="FFFFFF"/>
        </w:rPr>
        <w:t>En la práctica podemos </w:t>
      </w:r>
      <w:r w:rsidRPr="005869E3">
        <w:rPr>
          <w:rStyle w:val="Textoennegrita"/>
          <w:rFonts w:ascii="PT Sans" w:hAnsi="PT Sans" w:cs="Open Sans"/>
          <w:bdr w:val="none" w:sz="0" w:space="0" w:color="auto" w:frame="1"/>
          <w:shd w:val="clear" w:color="auto" w:fill="FFFFFF"/>
        </w:rPr>
        <w:t>utilizar un sistema de inyección de dependencias</w:t>
      </w:r>
      <w:r w:rsidRPr="005869E3">
        <w:rPr>
          <w:rFonts w:ascii="PT Sans" w:hAnsi="PT Sans" w:cs="Open Sans"/>
          <w:shd w:val="clear" w:color="auto" w:fill="FFFFFF"/>
        </w:rPr>
        <w:t>. </w:t>
      </w:r>
      <w:r w:rsidRPr="005869E3">
        <w:rPr>
          <w:rStyle w:val="Textoennegrita"/>
          <w:rFonts w:ascii="PT Sans" w:hAnsi="PT Sans" w:cs="Open Sans"/>
          <w:bdr w:val="none" w:sz="0" w:space="0" w:color="auto" w:frame="1"/>
          <w:shd w:val="clear" w:color="auto" w:fill="FFFFFF"/>
        </w:rPr>
        <w:t>Un sistema de inyección de dependencias es el encargado de instanciar las clases que necesitemos y suministrarnos ("inyectar") las dependencias</w:t>
      </w:r>
      <w:r w:rsidRPr="005869E3">
        <w:rPr>
          <w:rFonts w:ascii="PT Sans" w:hAnsi="PT Sans" w:cs="Open Sans"/>
          <w:shd w:val="clear" w:color="auto" w:fill="FFFFFF"/>
        </w:rPr>
        <w:t> enviando los parámetros oportunos al constructor.</w:t>
      </w:r>
    </w:p>
    <w:p w14:paraId="3760E574" w14:textId="77777777" w:rsidR="005869E3" w:rsidRPr="005869E3" w:rsidRDefault="005869E3" w:rsidP="005869E3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PT Sans" w:eastAsia="Times New Roman" w:hAnsi="PT Sans" w:cs="Open Sans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De esta forma conseguiremos las siguientes ventajas:</w:t>
      </w:r>
    </w:p>
    <w:p w14:paraId="1B4F5993" w14:textId="77777777" w:rsidR="005869E3" w:rsidRPr="005869E3" w:rsidRDefault="005869E3" w:rsidP="005869E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eastAsia="Times New Roman" w:hAnsi="PT Sans" w:cs="Open Sans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La implementación de </w:t>
      </w:r>
      <w:proofErr w:type="spellStart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InvoiceServices</w:t>
      </w:r>
      <w:proofErr w:type="spellEnd"/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 queda </w:t>
      </w:r>
      <w:r w:rsidRPr="005869E3">
        <w:rPr>
          <w:rFonts w:ascii="PT Sans" w:eastAsia="Times New Roman" w:hAnsi="PT Sans" w:cs="Open Sans"/>
          <w:kern w:val="0"/>
          <w:bdr w:val="none" w:sz="0" w:space="0" w:color="auto" w:frame="1"/>
          <w:lang w:eastAsia="es-ES"/>
          <w14:ligatures w14:val="none"/>
        </w:rPr>
        <w:t>totalmente desacoplada</w:t>
      </w: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, puesto que no depende de ningún componente específico para funcionar, sólo de contratos.</w:t>
      </w:r>
    </w:p>
    <w:p w14:paraId="4E2C2C5A" w14:textId="77777777" w:rsidR="005869E3" w:rsidRPr="005869E3" w:rsidRDefault="005869E3" w:rsidP="005869E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eastAsia="Times New Roman" w:hAnsi="PT Sans" w:cs="Open Sans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Para conocer las dependencias de la clase </w:t>
      </w:r>
      <w:r w:rsidRPr="005869E3">
        <w:rPr>
          <w:rFonts w:ascii="PT Sans" w:eastAsia="Times New Roman" w:hAnsi="PT Sans" w:cs="Open Sans"/>
          <w:kern w:val="0"/>
          <w:bdr w:val="none" w:sz="0" w:space="0" w:color="auto" w:frame="1"/>
          <w:lang w:eastAsia="es-ES"/>
          <w14:ligatures w14:val="none"/>
        </w:rPr>
        <w:t>basta con echar un vistazo a su constructor o a las propiedades decoradas con el atributo usado por el marco de trabajo</w:t>
      </w: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 para marcar los miembros inyectables, por lo que simplificamos su lectura y facilitamos su comprensión.</w:t>
      </w:r>
    </w:p>
    <w:p w14:paraId="0FAE4B45" w14:textId="77777777" w:rsidR="005869E3" w:rsidRPr="005869E3" w:rsidRDefault="005869E3" w:rsidP="005869E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eastAsia="Times New Roman" w:hAnsi="PT Sans" w:cs="Open Sans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Open Sans"/>
          <w:kern w:val="0"/>
          <w:bdr w:val="none" w:sz="0" w:space="0" w:color="auto" w:frame="1"/>
          <w:lang w:eastAsia="es-ES"/>
          <w14:ligatures w14:val="none"/>
        </w:rPr>
        <w:lastRenderedPageBreak/>
        <w:t>Los métodos pueden centrarse ahora en lograr su cometido</w:t>
      </w: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 porque las dependencias ya están disponibles a nivel de instancia. Esto nos lleva a disponer de un código más conciso, limpio, fácil de escribir y de leer. Observa que puedes entender el método </w:t>
      </w:r>
      <w:proofErr w:type="spellStart"/>
      <w:proofErr w:type="gramStart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Remove</w:t>
      </w:r>
      <w:proofErr w:type="spellEnd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(</w:t>
      </w:r>
      <w:proofErr w:type="gramEnd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)</w:t>
      </w: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 del segundo ejemplo de un rápido vistazo, mientras que en el primer ejemplo necesitabas una lectura algo más detenida.</w:t>
      </w:r>
    </w:p>
    <w:p w14:paraId="2C8A4FFD" w14:textId="77777777" w:rsidR="005869E3" w:rsidRPr="005869E3" w:rsidRDefault="005869E3" w:rsidP="005869E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eastAsia="Times New Roman" w:hAnsi="PT Sans" w:cs="Open Sans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Open Sans"/>
          <w:kern w:val="0"/>
          <w:bdr w:val="none" w:sz="0" w:space="0" w:color="auto" w:frame="1"/>
          <w:lang w:eastAsia="es-ES"/>
          <w14:ligatures w14:val="none"/>
        </w:rPr>
        <w:t>La clase será mucho más reutilizable</w:t>
      </w:r>
      <w:r w:rsidRPr="005869E3">
        <w:rPr>
          <w:rFonts w:ascii="PT Sans" w:eastAsia="Times New Roman" w:hAnsi="PT Sans" w:cs="Open Sans"/>
          <w:kern w:val="0"/>
          <w:lang w:eastAsia="es-ES"/>
          <w14:ligatures w14:val="none"/>
        </w:rPr>
        <w:t> porque no depende de otros componentes, sino de abstracciones.</w:t>
      </w:r>
    </w:p>
    <w:p w14:paraId="512B600C" w14:textId="77777777" w:rsidR="005869E3" w:rsidRPr="005869E3" w:rsidRDefault="005869E3" w:rsidP="005869E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</w:pPr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Podemos realizar fácilmente pruebas unitarias de esta clase de forma aislada, enviándole dependencias falsas o controladas (</w:t>
      </w:r>
      <w:proofErr w:type="spellStart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fakes</w:t>
      </w:r>
      <w:proofErr w:type="spellEnd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, </w:t>
      </w:r>
      <w:proofErr w:type="spellStart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stubs</w:t>
      </w:r>
      <w:proofErr w:type="spellEnd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, </w:t>
      </w:r>
      <w:proofErr w:type="spellStart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mocks</w:t>
      </w:r>
      <w:proofErr w:type="spellEnd"/>
      <w:r w:rsidRPr="005869E3">
        <w:rPr>
          <w:rFonts w:ascii="PT Sans" w:eastAsia="Times New Roman" w:hAnsi="PT Sans" w:cs="Courier New"/>
          <w:color w:val="444444"/>
          <w:kern w:val="0"/>
          <w:lang w:eastAsia="es-ES"/>
          <w14:ligatures w14:val="none"/>
        </w:rPr>
        <w:t>...) desde los métodos de test.</w:t>
      </w:r>
    </w:p>
    <w:p w14:paraId="30FFAD04" w14:textId="77777777" w:rsidR="005869E3" w:rsidRPr="005869E3" w:rsidRDefault="005869E3" w:rsidP="005869E3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hAnsi="Open Sans" w:cs="Open Sans"/>
          <w:sz w:val="26"/>
          <w:szCs w:val="26"/>
          <w:u w:val="single"/>
        </w:rPr>
      </w:pPr>
    </w:p>
    <w:sectPr w:rsidR="005869E3" w:rsidRPr="0058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12A1"/>
    <w:multiLevelType w:val="multilevel"/>
    <w:tmpl w:val="9708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D70C3"/>
    <w:multiLevelType w:val="multilevel"/>
    <w:tmpl w:val="7970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E7A2D"/>
    <w:multiLevelType w:val="multilevel"/>
    <w:tmpl w:val="D6006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45899"/>
    <w:multiLevelType w:val="multilevel"/>
    <w:tmpl w:val="4F2E1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54706"/>
    <w:multiLevelType w:val="multilevel"/>
    <w:tmpl w:val="C6FE8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6F6296"/>
    <w:multiLevelType w:val="multilevel"/>
    <w:tmpl w:val="C70C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261EA1"/>
    <w:multiLevelType w:val="hybridMultilevel"/>
    <w:tmpl w:val="679C688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C96803"/>
    <w:multiLevelType w:val="multilevel"/>
    <w:tmpl w:val="29B4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632231"/>
    <w:multiLevelType w:val="hybridMultilevel"/>
    <w:tmpl w:val="BDFC02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767A9E"/>
    <w:multiLevelType w:val="hybridMultilevel"/>
    <w:tmpl w:val="44B2F1F4"/>
    <w:lvl w:ilvl="0" w:tplc="0C0A0001">
      <w:start w:val="1"/>
      <w:numFmt w:val="bullet"/>
      <w:lvlText w:val=""/>
      <w:lvlJc w:val="left"/>
      <w:pPr>
        <w:ind w:left="435" w:hanging="360"/>
      </w:pPr>
      <w:rPr>
        <w:rFonts w:ascii="Symbol" w:hAnsi="Symbol" w:hint="default"/>
      </w:rPr>
    </w:lvl>
    <w:lvl w:ilvl="1" w:tplc="8DBCE4F8">
      <w:numFmt w:val="bullet"/>
      <w:lvlText w:val=""/>
      <w:lvlJc w:val="left"/>
      <w:pPr>
        <w:ind w:left="1155" w:hanging="360"/>
      </w:pPr>
      <w:rPr>
        <w:rFonts w:ascii="Wingdings 3" w:eastAsia="Times New Roman" w:hAnsi="Wingdings 3" w:cs="Helvetica" w:hint="default"/>
      </w:rPr>
    </w:lvl>
    <w:lvl w:ilvl="2" w:tplc="0C0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0" w15:restartNumberingAfterBreak="0">
    <w:nsid w:val="40E54F3D"/>
    <w:multiLevelType w:val="multilevel"/>
    <w:tmpl w:val="4400F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43062C"/>
    <w:multiLevelType w:val="multilevel"/>
    <w:tmpl w:val="EF845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34D72"/>
    <w:multiLevelType w:val="multilevel"/>
    <w:tmpl w:val="8A6E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236B9"/>
    <w:multiLevelType w:val="multilevel"/>
    <w:tmpl w:val="3F20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83295C"/>
    <w:multiLevelType w:val="multilevel"/>
    <w:tmpl w:val="CBAC3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F8753C"/>
    <w:multiLevelType w:val="multilevel"/>
    <w:tmpl w:val="B066D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20C7F"/>
    <w:multiLevelType w:val="multilevel"/>
    <w:tmpl w:val="1824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77CA7"/>
    <w:multiLevelType w:val="multilevel"/>
    <w:tmpl w:val="B940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3553A6"/>
    <w:multiLevelType w:val="multilevel"/>
    <w:tmpl w:val="9412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798027">
    <w:abstractNumId w:val="10"/>
  </w:num>
  <w:num w:numId="2" w16cid:durableId="695083404">
    <w:abstractNumId w:val="5"/>
  </w:num>
  <w:num w:numId="3" w16cid:durableId="108361858">
    <w:abstractNumId w:val="13"/>
  </w:num>
  <w:num w:numId="4" w16cid:durableId="1643928332">
    <w:abstractNumId w:val="17"/>
  </w:num>
  <w:num w:numId="5" w16cid:durableId="363865410">
    <w:abstractNumId w:val="2"/>
  </w:num>
  <w:num w:numId="6" w16cid:durableId="1838954423">
    <w:abstractNumId w:val="11"/>
  </w:num>
  <w:num w:numId="7" w16cid:durableId="356388999">
    <w:abstractNumId w:val="4"/>
  </w:num>
  <w:num w:numId="8" w16cid:durableId="1604455335">
    <w:abstractNumId w:val="18"/>
  </w:num>
  <w:num w:numId="9" w16cid:durableId="1636644610">
    <w:abstractNumId w:val="12"/>
  </w:num>
  <w:num w:numId="10" w16cid:durableId="56781339">
    <w:abstractNumId w:val="3"/>
  </w:num>
  <w:num w:numId="11" w16cid:durableId="498160214">
    <w:abstractNumId w:val="16"/>
  </w:num>
  <w:num w:numId="12" w16cid:durableId="292907192">
    <w:abstractNumId w:val="15"/>
  </w:num>
  <w:num w:numId="13" w16cid:durableId="1147086194">
    <w:abstractNumId w:val="9"/>
  </w:num>
  <w:num w:numId="14" w16cid:durableId="1683044376">
    <w:abstractNumId w:val="8"/>
  </w:num>
  <w:num w:numId="15" w16cid:durableId="991836724">
    <w:abstractNumId w:val="6"/>
  </w:num>
  <w:num w:numId="16" w16cid:durableId="1859852597">
    <w:abstractNumId w:val="1"/>
  </w:num>
  <w:num w:numId="17" w16cid:durableId="1355232818">
    <w:abstractNumId w:val="0"/>
  </w:num>
  <w:num w:numId="18" w16cid:durableId="756750986">
    <w:abstractNumId w:val="7"/>
  </w:num>
  <w:num w:numId="19" w16cid:durableId="3937718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4D"/>
    <w:rsid w:val="001F7D61"/>
    <w:rsid w:val="00316587"/>
    <w:rsid w:val="00420C32"/>
    <w:rsid w:val="004E78BD"/>
    <w:rsid w:val="004F6BA1"/>
    <w:rsid w:val="005869E3"/>
    <w:rsid w:val="00630EDA"/>
    <w:rsid w:val="00636E4D"/>
    <w:rsid w:val="00683D8D"/>
    <w:rsid w:val="006F324E"/>
    <w:rsid w:val="00B35CA5"/>
    <w:rsid w:val="00EB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86567"/>
  <w15:chartTrackingRefBased/>
  <w15:docId w15:val="{6AEA0FD9-D9DA-4684-99EA-668118C4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F6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F6BA1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unhideWhenUsed/>
    <w:rsid w:val="004F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4F6BA1"/>
    <w:rPr>
      <w:b/>
      <w:bCs/>
    </w:rPr>
  </w:style>
  <w:style w:type="character" w:styleId="nfasis">
    <w:name w:val="Emphasis"/>
    <w:basedOn w:val="Fuentedeprrafopredeter"/>
    <w:uiPriority w:val="20"/>
    <w:qFormat/>
    <w:rsid w:val="004F6BA1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4F6BA1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630ED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E78BD"/>
  </w:style>
  <w:style w:type="paragraph" w:styleId="Prrafodelista">
    <w:name w:val="List Paragraph"/>
    <w:basedOn w:val="Normal"/>
    <w:uiPriority w:val="34"/>
    <w:qFormat/>
    <w:rsid w:val="004E78B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69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69E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oken">
    <w:name w:val="token"/>
    <w:basedOn w:val="Fuentedeprrafopredeter"/>
    <w:rsid w:val="00586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343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4998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3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9715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1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98139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1858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713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9861">
          <w:marLeft w:val="72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14179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9929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9936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6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3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16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mpusmvp.es/recursos/post/que-tipos-de-pruebas-de-software-son-habituales-para-un-desarrollador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754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Hernandez</dc:creator>
  <cp:keywords/>
  <dc:description/>
  <cp:lastModifiedBy>Dominguez Agustin</cp:lastModifiedBy>
  <cp:revision>13</cp:revision>
  <dcterms:created xsi:type="dcterms:W3CDTF">2023-06-13T01:29:00Z</dcterms:created>
  <dcterms:modified xsi:type="dcterms:W3CDTF">2023-07-01T00:38:00Z</dcterms:modified>
</cp:coreProperties>
</file>