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Design model</w:t>
      </w:r>
    </w:p>
    <w:p>
      <w:pPr>
        <w:spacing w:line="360" w:lineRule="auto"/>
        <w:jc w:val="left"/>
        <w:rPr>
          <w:rFonts w:hint="default" w:ascii="Times New Roman" w:hAnsi="Times New Roman" w:cs="Times New Roman"/>
          <w:b/>
          <w:bCs/>
          <w:i/>
          <w:iCs/>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E1</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i w:val="0"/>
          <w:iCs w:val="0"/>
          <w:sz w:val="24"/>
          <w:szCs w:val="24"/>
          <w:lang w:val="en"/>
        </w:rPr>
        <w:t xml:space="preserve">Target pada artefak ini </w:t>
      </w:r>
      <w:r>
        <w:rPr>
          <w:rFonts w:hint="default" w:ascii="Times New Roman" w:hAnsi="Times New Roman" w:cs="Times New Roman"/>
          <w:b w:val="0"/>
          <w:bCs w:val="0"/>
          <w:i w:val="0"/>
          <w:iCs w:val="0"/>
          <w:sz w:val="24"/>
          <w:szCs w:val="24"/>
          <w:lang w:val="en"/>
        </w:rPr>
        <w:t xml:space="preserve">model objek yang menggambarkan realisasi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lang w:val="en"/>
        </w:rPr>
        <w:t xml:space="preserve">, dan berfungsi sebagai abstraksi model implementasi dan kode sumbernya. Pada iterasi ini akan dibahas </w:t>
      </w:r>
      <w:r>
        <w:rPr>
          <w:rFonts w:hint="default" w:ascii="Times New Roman" w:hAnsi="Times New Roman" w:cs="Times New Roman"/>
          <w:b w:val="0"/>
          <w:bCs w:val="0"/>
          <w:i/>
          <w:iCs/>
          <w:sz w:val="24"/>
          <w:szCs w:val="24"/>
          <w:lang w:val="en"/>
        </w:rPr>
        <w:t xml:space="preserve">sequence diagram login </w:t>
      </w:r>
      <w:r>
        <w:rPr>
          <w:rFonts w:hint="default" w:ascii="Times New Roman" w:hAnsi="Times New Roman" w:cs="Times New Roman"/>
          <w:b w:val="0"/>
          <w:bCs w:val="0"/>
          <w:i w:val="0"/>
          <w:iCs w:val="0"/>
          <w:sz w:val="24"/>
          <w:szCs w:val="24"/>
          <w:lang w:val="en"/>
        </w:rPr>
        <w:t xml:space="preserve">sebagai dasar pembuatan sistem. </w:t>
      </w:r>
      <w:r>
        <w:rPr>
          <w:rFonts w:hint="default" w:ascii="Times New Roman" w:hAnsi="Times New Roman" w:cs="Times New Roman"/>
          <w:b w:val="0"/>
          <w:bCs w:val="0"/>
          <w:i/>
          <w:iCs/>
          <w:sz w:val="24"/>
          <w:szCs w:val="24"/>
          <w:lang w:val="en"/>
        </w:rPr>
        <w:t>Sequence diagram login</w:t>
      </w:r>
      <w:r>
        <w:rPr>
          <w:rFonts w:hint="default" w:ascii="Times New Roman" w:hAnsi="Times New Roman" w:cs="Times New Roman"/>
          <w:b w:val="0"/>
          <w:bCs w:val="0"/>
          <w:i w:val="0"/>
          <w:iCs w:val="0"/>
          <w:sz w:val="24"/>
          <w:szCs w:val="24"/>
          <w:lang w:val="en"/>
        </w:rPr>
        <w:t xml:space="preserve"> dapat dilihat pada gambar berikut.</w:t>
      </w:r>
    </w:p>
    <w:p>
      <w:pPr>
        <w:spacing w:line="360" w:lineRule="auto"/>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drawing>
          <wp:inline distT="0" distB="0" distL="114300" distR="114300">
            <wp:extent cx="5036820" cy="4967605"/>
            <wp:effectExtent l="0" t="0" r="11430" b="4445"/>
            <wp:docPr id="21" name="Picture 21" descr="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in2"/>
                    <pic:cNvPicPr>
                      <a:picLocks noChangeAspect="1"/>
                    </pic:cNvPicPr>
                  </pic:nvPicPr>
                  <pic:blipFill>
                    <a:blip r:embed="rId4"/>
                    <a:stretch>
                      <a:fillRect/>
                    </a:stretch>
                  </pic:blipFill>
                  <pic:spPr>
                    <a:xfrm>
                      <a:off x="0" y="0"/>
                      <a:ext cx="5036820" cy="4967605"/>
                    </a:xfrm>
                    <a:prstGeom prst="rect">
                      <a:avLst/>
                    </a:prstGeom>
                  </pic:spPr>
                </pic:pic>
              </a:graphicData>
            </a:graphic>
          </wp:inline>
        </w:drawing>
      </w:r>
    </w:p>
    <w:p>
      <w:pPr>
        <w:pStyle w:val="2"/>
        <w:spacing w:line="360" w:lineRule="auto"/>
        <w:jc w:val="center"/>
        <w:rPr>
          <w:rFonts w:hint="default" w:ascii="Times New Roman" w:hAnsi="Times New Roman" w:cs="Times New Roman"/>
          <w:b w:val="0"/>
          <w:bCs w:val="0"/>
          <w:i/>
          <w:iCs/>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6</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Sequence diagram login</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Pada gambar 4.6 terdapat </w:t>
      </w:r>
      <w:r>
        <w:rPr>
          <w:rFonts w:hint="default" w:ascii="Times New Roman" w:hAnsi="Times New Roman" w:cs="Times New Roman"/>
          <w:b w:val="0"/>
          <w:bCs w:val="0"/>
          <w:i/>
          <w:iCs/>
          <w:sz w:val="24"/>
          <w:szCs w:val="24"/>
          <w:lang w:val="en"/>
        </w:rPr>
        <w:t xml:space="preserve">Sequence diagram login </w:t>
      </w:r>
      <w:r>
        <w:rPr>
          <w:rFonts w:hint="default" w:ascii="Times New Roman" w:hAnsi="Times New Roman" w:cs="Times New Roman"/>
          <w:b w:val="0"/>
          <w:bCs w:val="0"/>
          <w:i w:val="0"/>
          <w:iCs w:val="0"/>
          <w:sz w:val="24"/>
          <w:szCs w:val="24"/>
          <w:lang w:val="en"/>
        </w:rPr>
        <w:t xml:space="preserve">yang menjelaskan bagaimana proses kegiatan saat mulai melakukan aktivatas pada sistem. Pertama,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mengisi </w:t>
      </w:r>
      <w:r>
        <w:rPr>
          <w:rFonts w:hint="default" w:ascii="Times New Roman" w:hAnsi="Times New Roman" w:cs="Times New Roman"/>
          <w:b w:val="0"/>
          <w:bCs w:val="0"/>
          <w:i/>
          <w:iCs/>
          <w:sz w:val="24"/>
          <w:szCs w:val="24"/>
          <w:lang w:val="en"/>
        </w:rPr>
        <w:t xml:space="preserve">email </w:t>
      </w:r>
      <w:r>
        <w:rPr>
          <w:rFonts w:hint="default" w:ascii="Times New Roman" w:hAnsi="Times New Roman" w:cs="Times New Roman"/>
          <w:b w:val="0"/>
          <w:bCs w:val="0"/>
          <w:i w:val="0"/>
          <w:iCs w:val="0"/>
          <w:sz w:val="24"/>
          <w:szCs w:val="24"/>
          <w:lang w:val="en"/>
        </w:rPr>
        <w:t xml:space="preserve">dan </w:t>
      </w:r>
      <w:r>
        <w:rPr>
          <w:rFonts w:hint="default" w:ascii="Times New Roman" w:hAnsi="Times New Roman" w:cs="Times New Roman"/>
          <w:b w:val="0"/>
          <w:bCs w:val="0"/>
          <w:i/>
          <w:iCs/>
          <w:sz w:val="24"/>
          <w:szCs w:val="24"/>
          <w:lang w:val="en"/>
        </w:rPr>
        <w:t>password</w:t>
      </w:r>
      <w:r>
        <w:rPr>
          <w:rFonts w:hint="default" w:ascii="Times New Roman" w:hAnsi="Times New Roman" w:cs="Times New Roman"/>
          <w:b w:val="0"/>
          <w:bCs w:val="0"/>
          <w:i w:val="0"/>
          <w:iCs w:val="0"/>
          <w:sz w:val="24"/>
          <w:szCs w:val="24"/>
          <w:lang w:val="en"/>
        </w:rPr>
        <w:t xml:space="preserve"> pada formulir di halaman </w:t>
      </w:r>
      <w:r>
        <w:rPr>
          <w:rFonts w:hint="default" w:ascii="Times New Roman" w:hAnsi="Times New Roman" w:cs="Times New Roman"/>
          <w:b w:val="0"/>
          <w:bCs w:val="0"/>
          <w:i/>
          <w:iCs/>
          <w:sz w:val="24"/>
          <w:szCs w:val="24"/>
          <w:lang w:val="en"/>
        </w:rPr>
        <w:t>login</w:t>
      </w:r>
      <w:r>
        <w:rPr>
          <w:rFonts w:hint="default" w:ascii="Times New Roman" w:hAnsi="Times New Roman" w:cs="Times New Roman"/>
          <w:b w:val="0"/>
          <w:bCs w:val="0"/>
          <w:i w:val="0"/>
          <w:iCs w:val="0"/>
          <w:sz w:val="24"/>
          <w:szCs w:val="24"/>
          <w:lang w:val="en"/>
        </w:rPr>
        <w:t xml:space="preserve">. Setelah selesai mengisi formulir,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akan menekan tombol </w:t>
      </w:r>
      <w:r>
        <w:rPr>
          <w:rFonts w:hint="default" w:ascii="Times New Roman" w:hAnsi="Times New Roman" w:cs="Times New Roman"/>
          <w:b w:val="0"/>
          <w:bCs w:val="0"/>
          <w:i/>
          <w:iCs/>
          <w:sz w:val="24"/>
          <w:szCs w:val="24"/>
          <w:lang w:val="en"/>
        </w:rPr>
        <w:t>login</w:t>
      </w:r>
      <w:r>
        <w:rPr>
          <w:rFonts w:hint="default" w:ascii="Times New Roman" w:hAnsi="Times New Roman" w:cs="Times New Roman"/>
          <w:b w:val="0"/>
          <w:bCs w:val="0"/>
          <w:i w:val="0"/>
          <w:iCs w:val="0"/>
          <w:sz w:val="24"/>
          <w:szCs w:val="24"/>
          <w:lang w:val="en"/>
        </w:rPr>
        <w:t xml:space="preserve">, kemudian sistem akan melakukan validasi dari </w:t>
      </w:r>
      <w:r>
        <w:rPr>
          <w:rFonts w:hint="default" w:ascii="Times New Roman" w:hAnsi="Times New Roman" w:cs="Times New Roman"/>
          <w:b w:val="0"/>
          <w:bCs w:val="0"/>
          <w:i/>
          <w:iCs/>
          <w:sz w:val="24"/>
          <w:szCs w:val="24"/>
          <w:lang w:val="en"/>
        </w:rPr>
        <w:t>input</w:t>
      </w:r>
      <w:r>
        <w:rPr>
          <w:rFonts w:hint="default" w:ascii="Times New Roman" w:hAnsi="Times New Roman" w:cs="Times New Roman"/>
          <w:b w:val="0"/>
          <w:bCs w:val="0"/>
          <w:i w:val="0"/>
          <w:iCs w:val="0"/>
          <w:sz w:val="24"/>
          <w:szCs w:val="24"/>
          <w:lang w:val="en"/>
        </w:rPr>
        <w:t xml:space="preserve"> yang dimasukkan. Jika validasinya berhasil, maka sistem akan menampilkan halaman </w:t>
      </w:r>
      <w:r>
        <w:rPr>
          <w:rFonts w:hint="default" w:ascii="Times New Roman" w:hAnsi="Times New Roman" w:cs="Times New Roman"/>
          <w:b w:val="0"/>
          <w:bCs w:val="0"/>
          <w:i/>
          <w:iCs/>
          <w:sz w:val="24"/>
          <w:szCs w:val="24"/>
          <w:lang w:val="en"/>
        </w:rPr>
        <w:t>dashboard</w:t>
      </w:r>
      <w:r>
        <w:rPr>
          <w:rFonts w:hint="default" w:ascii="Times New Roman" w:hAnsi="Times New Roman" w:cs="Times New Roman"/>
          <w:b w:val="0"/>
          <w:bCs w:val="0"/>
          <w:i w:val="0"/>
          <w:iCs w:val="0"/>
          <w:sz w:val="24"/>
          <w:szCs w:val="24"/>
          <w:lang w:val="en"/>
        </w:rPr>
        <w:t xml:space="preserve">, jika gagal maka akan kembali ke halaman </w:t>
      </w:r>
      <w:r>
        <w:rPr>
          <w:rFonts w:hint="default" w:ascii="Times New Roman" w:hAnsi="Times New Roman" w:cs="Times New Roman"/>
          <w:b w:val="0"/>
          <w:bCs w:val="0"/>
          <w:i/>
          <w:iCs/>
          <w:sz w:val="24"/>
          <w:szCs w:val="24"/>
          <w:lang w:val="en"/>
        </w:rPr>
        <w:t xml:space="preserve">login </w:t>
      </w:r>
      <w:r>
        <w:rPr>
          <w:rFonts w:hint="default" w:ascii="Times New Roman" w:hAnsi="Times New Roman" w:cs="Times New Roman"/>
          <w:b w:val="0"/>
          <w:bCs w:val="0"/>
          <w:i w:val="0"/>
          <w:iCs w:val="0"/>
          <w:sz w:val="24"/>
          <w:szCs w:val="24"/>
          <w:lang w:val="en"/>
        </w:rPr>
        <w:t xml:space="preserve">dan menampilkan info kesalahannya. Setelah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selesai beraktifitas didalam sistem, </w:t>
      </w:r>
      <w:r>
        <w:rPr>
          <w:rFonts w:hint="default" w:ascii="Times New Roman" w:hAnsi="Times New Roman" w:cs="Times New Roman"/>
          <w:b w:val="0"/>
          <w:bCs w:val="0"/>
          <w:i/>
          <w:iCs/>
          <w:sz w:val="24"/>
          <w:szCs w:val="24"/>
          <w:lang w:val="en"/>
        </w:rPr>
        <w:t>user</w:t>
      </w:r>
      <w:r>
        <w:rPr>
          <w:rFonts w:hint="default" w:ascii="Times New Roman" w:hAnsi="Times New Roman" w:cs="Times New Roman"/>
          <w:b w:val="0"/>
          <w:bCs w:val="0"/>
          <w:i w:val="0"/>
          <w:iCs w:val="0"/>
          <w:sz w:val="24"/>
          <w:szCs w:val="24"/>
          <w:lang w:val="en"/>
        </w:rPr>
        <w:t xml:space="preserve"> dapat melakukan </w:t>
      </w:r>
      <w:r>
        <w:rPr>
          <w:rFonts w:hint="default" w:ascii="Times New Roman" w:hAnsi="Times New Roman" w:cs="Times New Roman"/>
          <w:b w:val="0"/>
          <w:bCs w:val="0"/>
          <w:i/>
          <w:iCs/>
          <w:sz w:val="24"/>
          <w:szCs w:val="24"/>
          <w:lang w:val="en"/>
        </w:rPr>
        <w:t xml:space="preserve">logout </w:t>
      </w:r>
      <w:r>
        <w:rPr>
          <w:rFonts w:hint="default" w:ascii="Times New Roman" w:hAnsi="Times New Roman" w:cs="Times New Roman"/>
          <w:b w:val="0"/>
          <w:bCs w:val="0"/>
          <w:i w:val="0"/>
          <w:iCs w:val="0"/>
          <w:sz w:val="24"/>
          <w:szCs w:val="24"/>
          <w:lang w:val="en"/>
        </w:rPr>
        <w:t xml:space="preserve">dengan menekan tombol </w:t>
      </w:r>
      <w:r>
        <w:rPr>
          <w:rFonts w:hint="default" w:ascii="Times New Roman" w:hAnsi="Times New Roman" w:cs="Times New Roman"/>
          <w:b w:val="0"/>
          <w:bCs w:val="0"/>
          <w:i/>
          <w:iCs/>
          <w:sz w:val="24"/>
          <w:szCs w:val="24"/>
          <w:lang w:val="en"/>
        </w:rPr>
        <w:t xml:space="preserve">logout </w:t>
      </w:r>
      <w:r>
        <w:rPr>
          <w:rFonts w:hint="default" w:ascii="Times New Roman" w:hAnsi="Times New Roman" w:cs="Times New Roman"/>
          <w:b w:val="0"/>
          <w:bCs w:val="0"/>
          <w:i w:val="0"/>
          <w:iCs w:val="0"/>
          <w:sz w:val="24"/>
          <w:szCs w:val="24"/>
          <w:lang w:val="en"/>
        </w:rPr>
        <w:t xml:space="preserve">pada menu yang tersedia. Setelah </w:t>
      </w:r>
      <w:r>
        <w:rPr>
          <w:rFonts w:hint="default" w:ascii="Times New Roman" w:hAnsi="Times New Roman" w:cs="Times New Roman"/>
          <w:b w:val="0"/>
          <w:bCs w:val="0"/>
          <w:i/>
          <w:iCs/>
          <w:sz w:val="24"/>
          <w:szCs w:val="24"/>
          <w:lang w:val="en"/>
        </w:rPr>
        <w:t>user</w:t>
      </w:r>
      <w:r>
        <w:rPr>
          <w:rFonts w:hint="default" w:ascii="Times New Roman" w:hAnsi="Times New Roman" w:cs="Times New Roman"/>
          <w:b w:val="0"/>
          <w:bCs w:val="0"/>
          <w:i w:val="0"/>
          <w:iCs w:val="0"/>
          <w:sz w:val="24"/>
          <w:szCs w:val="24"/>
          <w:lang w:val="en"/>
        </w:rPr>
        <w:t xml:space="preserve"> menekan tombol </w:t>
      </w:r>
      <w:r>
        <w:rPr>
          <w:rFonts w:hint="default" w:ascii="Times New Roman" w:hAnsi="Times New Roman" w:cs="Times New Roman"/>
          <w:b w:val="0"/>
          <w:bCs w:val="0"/>
          <w:i/>
          <w:iCs/>
          <w:sz w:val="24"/>
          <w:szCs w:val="24"/>
          <w:lang w:val="en"/>
        </w:rPr>
        <w:t>logout</w:t>
      </w:r>
      <w:r>
        <w:rPr>
          <w:rFonts w:hint="default" w:ascii="Times New Roman" w:hAnsi="Times New Roman" w:cs="Times New Roman"/>
          <w:b w:val="0"/>
          <w:bCs w:val="0"/>
          <w:i w:val="0"/>
          <w:iCs w:val="0"/>
          <w:sz w:val="24"/>
          <w:szCs w:val="24"/>
          <w:lang w:val="en"/>
        </w:rPr>
        <w:t xml:space="preserve">, akan muncul notifikasi peringatan, jika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menekan ya, maka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tersebut akan segera </w:t>
      </w:r>
      <w:r>
        <w:rPr>
          <w:rFonts w:hint="default" w:ascii="Times New Roman" w:hAnsi="Times New Roman" w:cs="Times New Roman"/>
          <w:b w:val="0"/>
          <w:bCs w:val="0"/>
          <w:i/>
          <w:iCs/>
          <w:sz w:val="24"/>
          <w:szCs w:val="24"/>
          <w:lang w:val="en"/>
        </w:rPr>
        <w:t>logout</w:t>
      </w:r>
      <w:r>
        <w:rPr>
          <w:rFonts w:hint="default" w:ascii="Times New Roman" w:hAnsi="Times New Roman" w:cs="Times New Roman"/>
          <w:b w:val="0"/>
          <w:bCs w:val="0"/>
          <w:i w:val="0"/>
          <w:iCs w:val="0"/>
          <w:sz w:val="24"/>
          <w:szCs w:val="24"/>
          <w:lang w:val="en"/>
        </w:rPr>
        <w:t xml:space="preserve">, jika tidak maka akan tetap pada halaman yang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tempati.</w:t>
      </w:r>
    </w:p>
    <w:p>
      <w:pPr>
        <w:spacing w:line="360" w:lineRule="auto"/>
        <w:ind w:firstLine="420" w:firstLineChars="0"/>
        <w:jc w:val="both"/>
        <w:rPr>
          <w:rFonts w:hint="default" w:ascii="Times New Roman" w:hAnsi="Times New Roman" w:cs="Times New Roman"/>
          <w:b w:val="0"/>
          <w:bCs w:val="0"/>
          <w:i w:val="0"/>
          <w:iCs w:val="0"/>
          <w:sz w:val="24"/>
          <w:szCs w:val="24"/>
          <w:lang w:val="e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E2</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Melanjutkan </w:t>
      </w:r>
      <w:r>
        <w:rPr>
          <w:rFonts w:hint="default" w:ascii="Times New Roman" w:hAnsi="Times New Roman" w:cs="Times New Roman"/>
          <w:i w:val="0"/>
          <w:iCs w:val="0"/>
          <w:sz w:val="24"/>
          <w:szCs w:val="24"/>
          <w:lang w:val="en"/>
        </w:rPr>
        <w:t>dari iterasi sebelumnya</w:t>
      </w:r>
      <w:r>
        <w:rPr>
          <w:rFonts w:hint="default" w:ascii="Times New Roman" w:hAnsi="Times New Roman" w:cs="Times New Roman"/>
          <w:b w:val="0"/>
          <w:bCs w:val="0"/>
          <w:i w:val="0"/>
          <w:iCs w:val="0"/>
          <w:sz w:val="24"/>
          <w:szCs w:val="24"/>
          <w:lang w:val="en"/>
        </w:rPr>
        <w:t xml:space="preserve">. Pada iterasi ini akan dibahas </w:t>
      </w:r>
      <w:r>
        <w:rPr>
          <w:rFonts w:hint="default" w:ascii="Times New Roman" w:hAnsi="Times New Roman" w:cs="Times New Roman"/>
          <w:b w:val="0"/>
          <w:bCs w:val="0"/>
          <w:i/>
          <w:iCs/>
          <w:sz w:val="24"/>
          <w:szCs w:val="24"/>
          <w:lang w:val="en"/>
        </w:rPr>
        <w:t xml:space="preserve">sequence diagram </w:t>
      </w:r>
      <w:r>
        <w:rPr>
          <w:rFonts w:hint="default" w:ascii="Times New Roman" w:hAnsi="Times New Roman" w:cs="Times New Roman"/>
          <w:b w:val="0"/>
          <w:bCs w:val="0"/>
          <w:i w:val="0"/>
          <w:iCs w:val="0"/>
          <w:sz w:val="24"/>
          <w:szCs w:val="24"/>
          <w:lang w:val="en"/>
        </w:rPr>
        <w:t xml:space="preserve">permohonan dan SPJ secara umum dalam pembuatan sistem. </w:t>
      </w:r>
      <w:r>
        <w:rPr>
          <w:rFonts w:hint="default" w:ascii="Times New Roman" w:hAnsi="Times New Roman" w:cs="Times New Roman"/>
          <w:b w:val="0"/>
          <w:bCs w:val="0"/>
          <w:i/>
          <w:iCs/>
          <w:sz w:val="24"/>
          <w:szCs w:val="24"/>
          <w:lang w:val="en"/>
        </w:rPr>
        <w:t xml:space="preserve">Sequence diagram </w:t>
      </w:r>
      <w:r>
        <w:rPr>
          <w:rFonts w:hint="default" w:ascii="Times New Roman" w:hAnsi="Times New Roman" w:cs="Times New Roman"/>
          <w:b w:val="0"/>
          <w:bCs w:val="0"/>
          <w:i w:val="0"/>
          <w:iCs w:val="0"/>
          <w:sz w:val="24"/>
          <w:szCs w:val="24"/>
          <w:lang w:val="en"/>
        </w:rPr>
        <w:t>tersebut dapat dilihat pada gambar berikut.</w:t>
      </w:r>
    </w:p>
    <w:p>
      <w:pPr>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drawing>
          <wp:inline distT="0" distB="0" distL="114300" distR="114300">
            <wp:extent cx="5035550" cy="2186305"/>
            <wp:effectExtent l="0" t="0" r="12700" b="4445"/>
            <wp:docPr id="26" name="Picture 26" descr="SD_Permoho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D_Permohonan"/>
                    <pic:cNvPicPr>
                      <a:picLocks noChangeAspect="1"/>
                    </pic:cNvPicPr>
                  </pic:nvPicPr>
                  <pic:blipFill>
                    <a:blip r:embed="rId5"/>
                    <a:stretch>
                      <a:fillRect/>
                    </a:stretch>
                  </pic:blipFill>
                  <pic:spPr>
                    <a:xfrm>
                      <a:off x="0" y="0"/>
                      <a:ext cx="5035550" cy="2186305"/>
                    </a:xfrm>
                    <a:prstGeom prst="rect">
                      <a:avLst/>
                    </a:prstGeom>
                  </pic:spPr>
                </pic:pic>
              </a:graphicData>
            </a:graphic>
          </wp:inline>
        </w:drawing>
      </w:r>
    </w:p>
    <w:p>
      <w:pPr>
        <w:pStyle w:val="2"/>
        <w:spacing w:line="360" w:lineRule="auto"/>
        <w:ind w:left="420" w:leftChars="0" w:firstLine="420" w:firstLineChars="0"/>
        <w:jc w:val="center"/>
        <w:rPr>
          <w:rFonts w:hint="default" w:ascii="Times New Roman" w:hAnsi="Times New Roman" w:cs="Times New Roman"/>
          <w:b/>
          <w:bCs/>
          <w:i w:val="0"/>
          <w:iCs w:val="0"/>
          <w:sz w:val="24"/>
          <w:szCs w:val="24"/>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Sequence diagram </w:t>
      </w:r>
      <w:r>
        <w:rPr>
          <w:rFonts w:hint="default" w:ascii="Times New Roman" w:hAnsi="Times New Roman" w:cs="Times New Roman"/>
          <w:b w:val="0"/>
          <w:bCs w:val="0"/>
          <w:i w:val="0"/>
          <w:iCs w:val="0"/>
          <w:sz w:val="24"/>
          <w:szCs w:val="24"/>
          <w:lang w:val="en"/>
        </w:rPr>
        <w:t>permohonan</w:t>
      </w:r>
    </w:p>
    <w:p>
      <w:pPr>
        <w:numPr>
          <w:ilvl w:val="0"/>
          <w:numId w:val="0"/>
        </w:num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Pada gambar 4.11 menjelaskan jalannya alur permohonan secara umum yang terjadi pada sistem, dimulai dari permohon mengisi form permohonan, kemudian melengkapi rincian dan menyeseuaikannya, setelah selesai maka pemohon akan menyerahkan permohonan tersebut ke WD 2. Setelah WD 2 menerima permohonan, maka akan dilanjutkan ke PPK. Permohonan akan dinilai oleh PPK, jika diterma maka akan dilanjutkan ke Kasubag. Kasubag akan menilai lagi permohonan tersebut, setelah selesai maka akan dilanjutkan ke BPP. BPP akan menyiapkan dana permohonan tersebut dan jika sudah cair, akan memberitahu pemohon tentang pencairan dana permohonan.</w:t>
      </w:r>
    </w:p>
    <w:p>
      <w:pPr>
        <w:numPr>
          <w:ilvl w:val="0"/>
          <w:numId w:val="0"/>
        </w:numPr>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drawing>
          <wp:inline distT="0" distB="0" distL="114300" distR="114300">
            <wp:extent cx="5032375" cy="2493010"/>
            <wp:effectExtent l="0" t="0" r="15875" b="2540"/>
            <wp:docPr id="27" name="Picture 27" descr="SD_S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D_SPJ"/>
                    <pic:cNvPicPr>
                      <a:picLocks noChangeAspect="1"/>
                    </pic:cNvPicPr>
                  </pic:nvPicPr>
                  <pic:blipFill>
                    <a:blip r:embed="rId6"/>
                    <a:stretch>
                      <a:fillRect/>
                    </a:stretch>
                  </pic:blipFill>
                  <pic:spPr>
                    <a:xfrm>
                      <a:off x="0" y="0"/>
                      <a:ext cx="5032375" cy="2493010"/>
                    </a:xfrm>
                    <a:prstGeom prst="rect">
                      <a:avLst/>
                    </a:prstGeom>
                  </pic:spPr>
                </pic:pic>
              </a:graphicData>
            </a:graphic>
          </wp:inline>
        </w:drawing>
      </w:r>
    </w:p>
    <w:p>
      <w:pPr>
        <w:pStyle w:val="2"/>
        <w:numPr>
          <w:ilvl w:val="0"/>
          <w:numId w:val="0"/>
        </w:numPr>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Sequence diagram </w:t>
      </w:r>
      <w:r>
        <w:rPr>
          <w:rFonts w:hint="default" w:ascii="Times New Roman" w:hAnsi="Times New Roman" w:cs="Times New Roman"/>
          <w:b w:val="0"/>
          <w:bCs w:val="0"/>
          <w:i w:val="0"/>
          <w:iCs w:val="0"/>
          <w:sz w:val="24"/>
          <w:szCs w:val="24"/>
          <w:lang w:val="en"/>
        </w:rPr>
        <w:t>SPJ</w:t>
      </w:r>
    </w:p>
    <w:p>
      <w:pPr>
        <w:spacing w:line="360" w:lineRule="auto"/>
        <w:ind w:firstLine="420" w:firstLineChars="0"/>
        <w:jc w:val="both"/>
        <w:rPr>
          <w:sz w:val="24"/>
          <w:szCs w:val="24"/>
        </w:rPr>
      </w:pPr>
      <w:bookmarkStart w:id="0" w:name="_GoBack"/>
      <w:r>
        <w:rPr>
          <w:rFonts w:hint="default" w:ascii="Times New Roman" w:hAnsi="Times New Roman" w:cs="Times New Roman"/>
          <w:b w:val="0"/>
          <w:bCs w:val="0"/>
          <w:i w:val="0"/>
          <w:iCs w:val="0"/>
          <w:sz w:val="24"/>
          <w:szCs w:val="24"/>
          <w:lang w:val="en"/>
        </w:rPr>
        <w:t>Pada gambar 4.12 menjelaskan jalannya alur permohonan secara umum yang terjadi pada sistem, dimulai dari permohon melanjutkan permohonan ke SPJ dengan melengkapi bukti-buktinya, setelah selesai maka pemohon akan menyerahkan SPJ tersebut ke Kasubag. Kasubag akan menilai SPJ, jika disetujui maka akan dilanjutkan ke BPP. BPP akan menerima SPJ yang sah dan akan memberikan catatan ke pemohon sebagai masukan untuk mengajukan permohonan yang berikutnya dan mengarsipkan SPJ.</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FB9FEC"/>
    <w:rsid w:val="DDEAFE0C"/>
    <w:rsid w:val="E3FB9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2020-09-29T00:56:00Z</dcterms:created>
  <dc:creator>agus</dc:creator>
  <cp:lastModifiedBy>agus</cp:lastModifiedBy>
  <dcterms:modified xsi:type="dcterms:W3CDTF">2020-10-05T15:18:41Z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