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Deployment unit</w:t>
      </w: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T2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Target pada artefak ini yaitu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en"/>
        </w:rPr>
        <w:t>deployment unit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artefak ini telah tercapai dengan sistem yang sudah di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upload hosting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pada server MIPA dapat diakses pada alamat url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instrText xml:space="preserve"> HYPERLINK "http://fmipa.unj.ac.id/emonik/"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http://fmipa.unj.ac.id/emonik/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kern w:val="0"/>
          <w:sz w:val="24"/>
          <w:szCs w:val="24"/>
          <w:lang w:val="en" w:eastAsia="zh-CN" w:bidi="ar"/>
        </w:rPr>
        <w:t xml:space="preserve">yang dibuktikan dengan Berita Acara Serah Terima </w:t>
      </w:r>
      <w:r>
        <w:rPr>
          <w:rFonts w:hint="default" w:ascii="Times New Roman" w:hAnsi="Times New Roman" w:cs="Times New Roman"/>
          <w:b w:val="0"/>
          <w:i/>
          <w:iCs/>
          <w:kern w:val="0"/>
          <w:sz w:val="24"/>
          <w:szCs w:val="24"/>
          <w:lang w:val="en" w:eastAsia="zh-CN" w:bidi="ar"/>
        </w:rPr>
        <w:t xml:space="preserve">Software </w:t>
      </w:r>
      <w:r>
        <w:rPr>
          <w:rFonts w:hint="default" w:ascii="Times New Roman" w:hAnsi="Times New Roman" w:cs="Times New Roman"/>
          <w:b w:val="0"/>
          <w:kern w:val="0"/>
          <w:sz w:val="24"/>
          <w:szCs w:val="24"/>
          <w:lang w:val="en" w:eastAsia="zh-CN" w:bidi="ar"/>
        </w:rPr>
        <w:t>Wakil Dekan II [Lampiran 9].</w:t>
      </w:r>
    </w:p>
    <w:p>
      <w:bookmarkStart w:id="0" w:name="_GoBack"/>
      <w:bookmarkEnd w:id="0"/>
    </w:p>
    <w:sectPr>
      <w:pgSz w:w="11906" w:h="16838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7EB1"/>
    <w:rsid w:val="2DA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2021-02-16T09:33:00Z</dcterms:created>
  <dc:creator>agus</dc:creator>
  <cp:lastModifiedBy>agus</cp:lastModifiedBy>
  <dcterms:modified xsi:type="dcterms:W3CDTF">2021-02-16T09:33:28Z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