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End user support material</w:t>
      </w: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artefak ini telah tercapai dengan dibuatnya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panduan penggunaan sistem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user manual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) untuk </w:t>
      </w:r>
      <w:r>
        <w:rPr>
          <w:rFonts w:hint="default" w:ascii="Times New Roman" w:hAnsi="Times New Roman" w:eastAsia="SimSun" w:cs="Times New Roman"/>
          <w:b w:val="0"/>
          <w:kern w:val="0"/>
          <w:sz w:val="24"/>
          <w:szCs w:val="24"/>
          <w:lang w:val="en" w:eastAsia="zh-CN" w:bidi="ar"/>
        </w:rPr>
        <w:t xml:space="preserve">Sistem Informasi </w:t>
      </w:r>
      <w:r>
        <w:rPr>
          <w:rFonts w:hint="default" w:ascii="Times New Roman" w:hAnsi="Times New Roman" w:eastAsia="SimSun" w:cs="Times New Roman"/>
          <w:b w:val="0"/>
          <w:i/>
          <w:iCs/>
          <w:kern w:val="0"/>
          <w:sz w:val="24"/>
          <w:szCs w:val="24"/>
          <w:lang w:val="en" w:eastAsia="zh-CN" w:bidi="ar"/>
        </w:rPr>
        <w:t xml:space="preserve">E-monitoring </w:t>
      </w:r>
      <w:r>
        <w:rPr>
          <w:rFonts w:hint="default" w:ascii="Times New Roman" w:hAnsi="Times New Roman" w:eastAsia="SimSun" w:cs="Times New Roman"/>
          <w:b w:val="0"/>
          <w:i w:val="0"/>
          <w:iCs w:val="0"/>
          <w:kern w:val="0"/>
          <w:sz w:val="24"/>
          <w:szCs w:val="24"/>
          <w:lang w:val="en" w:eastAsia="zh-CN" w:bidi="ar"/>
        </w:rPr>
        <w:t xml:space="preserve">Keuangan </w:t>
      </w:r>
      <w:r>
        <w:rPr>
          <w:rFonts w:hint="default" w:ascii="Times New Roman" w:hAnsi="Times New Roman" w:eastAsia="SimSun" w:cs="Times New Roman"/>
          <w:b w:val="0"/>
          <w:kern w:val="0"/>
          <w:sz w:val="24"/>
          <w:szCs w:val="24"/>
          <w:lang w:val="en" w:eastAsia="zh-CN" w:bidi="ar"/>
        </w:rPr>
        <w:t xml:space="preserve">Berbasis </w:t>
      </w:r>
      <w:r>
        <w:rPr>
          <w:rFonts w:hint="default" w:ascii="Times New Roman" w:hAnsi="Times New Roman" w:eastAsia="SimSun" w:cs="Times New Roman"/>
          <w:b w:val="0"/>
          <w:i/>
          <w:iCs/>
          <w:kern w:val="0"/>
          <w:sz w:val="24"/>
          <w:szCs w:val="24"/>
          <w:lang w:val="en" w:eastAsia="zh-CN" w:bidi="ar"/>
        </w:rPr>
        <w:t xml:space="preserve">Website </w:t>
      </w:r>
      <w:r>
        <w:rPr>
          <w:rFonts w:hint="default" w:ascii="Times New Roman" w:hAnsi="Times New Roman" w:eastAsia="SimSun" w:cs="Times New Roman"/>
          <w:b w:val="0"/>
          <w:kern w:val="0"/>
          <w:sz w:val="24"/>
          <w:szCs w:val="24"/>
          <w:lang w:val="en" w:eastAsia="zh-CN" w:bidi="ar"/>
        </w:rPr>
        <w:t>di FMIPA UNJ</w:t>
      </w:r>
      <w:r>
        <w:rPr>
          <w:rFonts w:hint="default" w:ascii="Times New Roman" w:hAnsi="Times New Roman" w:cs="Times New Roman"/>
          <w:b w:val="0"/>
          <w:kern w:val="0"/>
          <w:sz w:val="24"/>
          <w:szCs w:val="24"/>
          <w:lang w:val="en" w:eastAsia="zh-CN" w:bidi="ar"/>
        </w:rPr>
        <w:t xml:space="preserve"> yang telah diserahkan kepada Wakil Dekan II yang dibuktikan dengan Berita Acara Serah Terima </w:t>
      </w:r>
      <w:r>
        <w:rPr>
          <w:rFonts w:hint="default" w:ascii="Times New Roman" w:hAnsi="Times New Roman" w:cs="Times New Roman"/>
          <w:b w:val="0"/>
          <w:i/>
          <w:iCs/>
          <w:kern w:val="0"/>
          <w:sz w:val="24"/>
          <w:szCs w:val="24"/>
          <w:lang w:val="en" w:eastAsia="zh-CN" w:bidi="ar"/>
        </w:rPr>
        <w:t xml:space="preserve">Software </w:t>
      </w:r>
      <w:r>
        <w:rPr>
          <w:rFonts w:hint="default" w:ascii="Times New Roman" w:hAnsi="Times New Roman" w:cs="Times New Roman"/>
          <w:b w:val="0"/>
          <w:kern w:val="0"/>
          <w:sz w:val="24"/>
          <w:szCs w:val="24"/>
          <w:lang w:val="en" w:eastAsia="zh-CN" w:bidi="ar"/>
        </w:rPr>
        <w:t>Wakil Dekan II [Lampiran 9].</w:t>
      </w:r>
      <w:bookmarkStart w:id="0" w:name="_GoBack"/>
      <w:bookmarkEnd w:id="0"/>
    </w:p>
    <w:sectPr>
      <w:pgSz w:w="11906" w:h="16838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4720"/>
    <w:rsid w:val="DE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2021-02-16T09:31:00Z</dcterms:created>
  <dc:creator>agus</dc:creator>
  <cp:lastModifiedBy>agus</cp:lastModifiedBy>
  <dcterms:modified xsi:type="dcterms:W3CDTF">2021-02-16T09:33:00Z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