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Use Case</w:t>
      </w:r>
    </w:p>
    <w:p>
      <w:pPr>
        <w:spacing w:line="360" w:lineRule="auto"/>
        <w:jc w:val="left"/>
        <w:rPr>
          <w:rFonts w:hint="default" w:ascii="Times New Roman" w:hAnsi="Times New Roman" w:cs="Times New Roman"/>
          <w:b/>
          <w:bCs/>
          <w:i/>
          <w:iCs/>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 xml:space="preserve">elaboration </w:t>
      </w:r>
      <w:r>
        <w:rPr>
          <w:rFonts w:hint="default" w:ascii="Times New Roman" w:hAnsi="Times New Roman" w:cs="Times New Roman"/>
          <w:b/>
          <w:bCs/>
          <w:i w:val="0"/>
          <w:iCs w:val="0"/>
          <w:sz w:val="24"/>
          <w:szCs w:val="24"/>
          <w:lang w:val="en"/>
        </w:rPr>
        <w:t>E1</w:t>
      </w:r>
    </w:p>
    <w:p>
      <w:pPr>
        <w:spacing w:line="360" w:lineRule="auto"/>
        <w:ind w:firstLine="420" w:firstLineChars="0"/>
        <w:jc w:val="both"/>
        <w:rPr>
          <w:rFonts w:hint="default" w:ascii="Times New Roman" w:hAnsi="Times New Roman" w:cs="Times New Roman"/>
          <w:b w:val="0"/>
          <w:bCs w:val="0"/>
          <w:i w:val="0"/>
          <w:iCs w:val="0"/>
          <w:sz w:val="24"/>
          <w:szCs w:val="24"/>
          <w:u w:val="none"/>
          <w:lang w:val="en"/>
        </w:rPr>
      </w:pPr>
      <w:r>
        <w:rPr>
          <w:rFonts w:hint="default" w:ascii="Times New Roman" w:hAnsi="Times New Roman" w:cs="Times New Roman"/>
          <w:i w:val="0"/>
          <w:iCs w:val="0"/>
          <w:sz w:val="24"/>
          <w:szCs w:val="24"/>
          <w:lang w:val="en"/>
        </w:rPr>
        <w:t xml:space="preserve">Target pada artefak ini </w:t>
      </w:r>
      <w:r>
        <w:rPr>
          <w:rFonts w:hint="default" w:ascii="Times New Roman" w:hAnsi="Times New Roman" w:cs="Times New Roman"/>
          <w:b w:val="0"/>
          <w:bCs w:val="0"/>
          <w:i w:val="0"/>
          <w:iCs w:val="0"/>
          <w:sz w:val="24"/>
          <w:szCs w:val="24"/>
          <w:lang w:val="en"/>
        </w:rPr>
        <w:t xml:space="preserve">mendefinisikan sekumpulan contoh kasus penggunaan, di mana setiap contoh adalah urutan tindakan yang dilakukan sistem yang menghasilkan hasil nilai yang dapat diamati untuk aktor tertentu. Pada iterasi sebelumnya sudah pernah dibahas </w:t>
      </w:r>
      <w:r>
        <w:rPr>
          <w:rFonts w:hint="default" w:ascii="Times New Roman" w:hAnsi="Times New Roman" w:cs="Times New Roman"/>
          <w:b w:val="0"/>
          <w:bCs w:val="0"/>
          <w:i/>
          <w:iCs/>
          <w:sz w:val="24"/>
          <w:szCs w:val="24"/>
          <w:lang w:val="en"/>
        </w:rPr>
        <w:t>use case</w:t>
      </w:r>
      <w:r>
        <w:rPr>
          <w:rFonts w:hint="default" w:ascii="Times New Roman" w:hAnsi="Times New Roman" w:cs="Times New Roman"/>
          <w:b w:val="0"/>
          <w:bCs w:val="0"/>
          <w:i w:val="0"/>
          <w:iCs w:val="0"/>
          <w:sz w:val="24"/>
          <w:szCs w:val="24"/>
          <w:u w:val="none"/>
          <w:lang w:val="en"/>
        </w:rPr>
        <w:t xml:space="preserve"> awal sebagai dasar pembuatan sistem, pada iterasi E2 ini akan dibahas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 xml:space="preserve">lanjutannya untuk dijelaskan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 xml:space="preserve">yang revelan untuk dianalisis dan dijelaskan secara rinci.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pada iterasi ini dapat dilihat pada gambar 4.3.</w:t>
      </w:r>
    </w:p>
    <w:p>
      <w:pPr>
        <w:spacing w:line="360" w:lineRule="auto"/>
        <w:ind w:left="420" w:leftChars="0" w:firstLine="420" w:firstLineChars="0"/>
        <w:jc w:val="center"/>
        <w:rPr>
          <w:rFonts w:hint="default" w:ascii="Times New Roman" w:hAnsi="Times New Roman" w:cs="Times New Roman"/>
          <w:i w:val="0"/>
          <w:iCs w:val="0"/>
          <w:sz w:val="24"/>
          <w:szCs w:val="24"/>
          <w:lang w:val="en"/>
        </w:rPr>
      </w:pPr>
      <w:r>
        <w:rPr>
          <w:rFonts w:hint="default" w:ascii="Times New Roman" w:hAnsi="Times New Roman" w:cs="Times New Roman"/>
          <w:i w:val="0"/>
          <w:iCs w:val="0"/>
          <w:sz w:val="24"/>
          <w:szCs w:val="24"/>
          <w:lang w:val="en"/>
        </w:rPr>
        <w:drawing>
          <wp:inline distT="0" distB="0" distL="114300" distR="114300">
            <wp:extent cx="3194685" cy="5215255"/>
            <wp:effectExtent l="0" t="0" r="5715" b="4445"/>
            <wp:docPr id="11" name="Picture 11" descr="Use Case 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 Case E1"/>
                    <pic:cNvPicPr>
                      <a:picLocks noChangeAspect="1"/>
                    </pic:cNvPicPr>
                  </pic:nvPicPr>
                  <pic:blipFill>
                    <a:blip r:embed="rId4"/>
                    <a:stretch>
                      <a:fillRect/>
                    </a:stretch>
                  </pic:blipFill>
                  <pic:spPr>
                    <a:xfrm>
                      <a:off x="0" y="0"/>
                      <a:ext cx="3194685" cy="5215255"/>
                    </a:xfrm>
                    <a:prstGeom prst="rect">
                      <a:avLst/>
                    </a:prstGeom>
                  </pic:spPr>
                </pic:pic>
              </a:graphicData>
            </a:graphic>
          </wp:inline>
        </w:drawing>
      </w:r>
    </w:p>
    <w:p>
      <w:pPr>
        <w:spacing w:line="360" w:lineRule="auto"/>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pada iterasi E1</w:t>
      </w:r>
    </w:p>
    <w:p>
      <w:pPr>
        <w:spacing w:line="360" w:lineRule="auto"/>
        <w:ind w:firstLine="420" w:firstLineChars="0"/>
        <w:jc w:val="both"/>
        <w:rPr>
          <w:rFonts w:hint="default" w:ascii="Times New Roman" w:hAnsi="Times New Roman" w:cs="Times New Roman"/>
          <w:b w:val="0"/>
          <w:bCs w:val="0"/>
          <w:i w:val="0"/>
          <w:iCs w:val="0"/>
          <w:sz w:val="24"/>
          <w:szCs w:val="24"/>
          <w:u w:val="none"/>
          <w:lang w:val="en"/>
        </w:rPr>
      </w:pPr>
      <w:r>
        <w:rPr>
          <w:rFonts w:hint="default" w:ascii="Times New Roman" w:hAnsi="Times New Roman" w:cs="Times New Roman"/>
          <w:b w:val="0"/>
          <w:bCs w:val="0"/>
          <w:i w:val="0"/>
          <w:iCs w:val="0"/>
          <w:sz w:val="24"/>
          <w:szCs w:val="24"/>
          <w:u w:val="none"/>
          <w:lang w:val="en"/>
        </w:rPr>
        <w:t xml:space="preserve">Pada gambar 4.3 melanjutkan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 xml:space="preserve">awal yang ada di iterasi sebelumnya, dengan penambahan beberapa </w:t>
      </w:r>
      <w:r>
        <w:rPr>
          <w:rFonts w:hint="default" w:ascii="Times New Roman" w:hAnsi="Times New Roman" w:cs="Times New Roman"/>
          <w:b w:val="0"/>
          <w:bCs w:val="0"/>
          <w:i/>
          <w:iCs/>
          <w:sz w:val="24"/>
          <w:szCs w:val="24"/>
          <w:u w:val="none"/>
          <w:lang w:val="en"/>
        </w:rPr>
        <w:t>use case</w:t>
      </w:r>
      <w:r>
        <w:rPr>
          <w:rFonts w:hint="default" w:ascii="Times New Roman" w:hAnsi="Times New Roman" w:cs="Times New Roman"/>
          <w:b w:val="0"/>
          <w:bCs w:val="0"/>
          <w:i w:val="0"/>
          <w:iCs w:val="0"/>
          <w:sz w:val="24"/>
          <w:szCs w:val="24"/>
          <w:u w:val="none"/>
          <w:lang w:val="en"/>
        </w:rPr>
        <w:t xml:space="preserve"> pada iterasi E1. penjelasan gambar 4.3 hampir sama dengan penjelasan pada artefak </w:t>
      </w:r>
      <w:r>
        <w:rPr>
          <w:rFonts w:hint="default" w:ascii="Times New Roman" w:hAnsi="Times New Roman" w:cs="Times New Roman"/>
          <w:b w:val="0"/>
          <w:bCs w:val="0"/>
          <w:i/>
          <w:iCs/>
          <w:sz w:val="24"/>
          <w:szCs w:val="24"/>
          <w:u w:val="none"/>
          <w:lang w:val="en"/>
        </w:rPr>
        <w:t xml:space="preserve">business use case </w:t>
      </w:r>
      <w:r>
        <w:rPr>
          <w:rFonts w:hint="default" w:ascii="Times New Roman" w:hAnsi="Times New Roman" w:cs="Times New Roman"/>
          <w:b w:val="0"/>
          <w:bCs w:val="0"/>
          <w:i w:val="0"/>
          <w:iCs w:val="0"/>
          <w:sz w:val="24"/>
          <w:szCs w:val="24"/>
          <w:u w:val="none"/>
          <w:lang w:val="en"/>
        </w:rPr>
        <w:t xml:space="preserve">pada proses </w:t>
      </w:r>
      <w:r>
        <w:rPr>
          <w:rFonts w:hint="default" w:ascii="Times New Roman" w:hAnsi="Times New Roman" w:cs="Times New Roman"/>
          <w:b w:val="0"/>
          <w:bCs w:val="0"/>
          <w:i/>
          <w:iCs/>
          <w:sz w:val="24"/>
          <w:szCs w:val="24"/>
          <w:u w:val="none"/>
          <w:lang w:val="en"/>
        </w:rPr>
        <w:t xml:space="preserve">business modelling </w:t>
      </w:r>
      <w:r>
        <w:rPr>
          <w:rFonts w:hint="default" w:ascii="Times New Roman" w:hAnsi="Times New Roman" w:cs="Times New Roman"/>
          <w:b w:val="0"/>
          <w:bCs w:val="0"/>
          <w:i w:val="0"/>
          <w:iCs w:val="0"/>
          <w:sz w:val="24"/>
          <w:szCs w:val="24"/>
          <w:u w:val="none"/>
          <w:lang w:val="en"/>
        </w:rPr>
        <w:t xml:space="preserve">pada iterasi E1 namun terdapat perbedaan dimana semua aktor digeneralisasi menjadi user yang dapat melakukan tindakan </w:t>
      </w:r>
      <w:r>
        <w:rPr>
          <w:rFonts w:hint="default" w:ascii="Times New Roman" w:hAnsi="Times New Roman" w:cs="Times New Roman"/>
          <w:b w:val="0"/>
          <w:bCs w:val="0"/>
          <w:i/>
          <w:iCs/>
          <w:sz w:val="24"/>
          <w:szCs w:val="24"/>
          <w:u w:val="none"/>
          <w:lang w:val="en"/>
        </w:rPr>
        <w:t xml:space="preserve">login </w:t>
      </w:r>
      <w:r>
        <w:rPr>
          <w:rFonts w:hint="default" w:ascii="Times New Roman" w:hAnsi="Times New Roman" w:cs="Times New Roman"/>
          <w:b w:val="0"/>
          <w:bCs w:val="0"/>
          <w:i w:val="0"/>
          <w:iCs w:val="0"/>
          <w:sz w:val="24"/>
          <w:szCs w:val="24"/>
          <w:u w:val="none"/>
          <w:lang w:val="en"/>
        </w:rPr>
        <w:t xml:space="preserve">dan </w:t>
      </w:r>
      <w:r>
        <w:rPr>
          <w:rFonts w:hint="default" w:ascii="Times New Roman" w:hAnsi="Times New Roman" w:cs="Times New Roman"/>
          <w:b w:val="0"/>
          <w:bCs w:val="0"/>
          <w:i/>
          <w:iCs/>
          <w:sz w:val="24"/>
          <w:szCs w:val="24"/>
          <w:u w:val="none"/>
          <w:lang w:val="en"/>
        </w:rPr>
        <w:t xml:space="preserve">logout </w:t>
      </w:r>
      <w:r>
        <w:rPr>
          <w:rFonts w:hint="default" w:ascii="Times New Roman" w:hAnsi="Times New Roman" w:cs="Times New Roman"/>
          <w:b w:val="0"/>
          <w:bCs w:val="0"/>
          <w:i w:val="0"/>
          <w:iCs w:val="0"/>
          <w:sz w:val="24"/>
          <w:szCs w:val="24"/>
          <w:u w:val="none"/>
          <w:lang w:val="en"/>
        </w:rPr>
        <w:t>pada sistem.</w:t>
      </w:r>
    </w:p>
    <w:p>
      <w:pPr>
        <w:spacing w:line="360" w:lineRule="auto"/>
        <w:ind w:firstLine="420" w:firstLineChars="0"/>
        <w:jc w:val="both"/>
        <w:rPr>
          <w:rFonts w:hint="default" w:ascii="Times New Roman" w:hAnsi="Times New Roman" w:cs="Times New Roman"/>
          <w:b w:val="0"/>
          <w:bCs w:val="0"/>
          <w:i w:val="0"/>
          <w:iCs w:val="0"/>
          <w:sz w:val="24"/>
          <w:szCs w:val="24"/>
          <w:u w:val="none"/>
          <w:lang w:val="en"/>
        </w:rPr>
      </w:pPr>
    </w:p>
    <w:p>
      <w:pPr>
        <w:spacing w:line="360" w:lineRule="auto"/>
        <w:jc w:val="left"/>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elaboration</w:t>
      </w:r>
      <w:r>
        <w:rPr>
          <w:rFonts w:hint="default" w:ascii="Times New Roman" w:hAnsi="Times New Roman" w:cs="Times New Roman"/>
          <w:b/>
          <w:bCs/>
          <w:i w:val="0"/>
          <w:iCs w:val="0"/>
          <w:sz w:val="24"/>
          <w:szCs w:val="24"/>
          <w:lang w:val="en"/>
        </w:rPr>
        <w:t xml:space="preserve"> E2</w:t>
      </w:r>
    </w:p>
    <w:p>
      <w:pPr>
        <w:spacing w:line="360" w:lineRule="auto"/>
        <w:ind w:firstLine="4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sz w:val="24"/>
          <w:szCs w:val="24"/>
          <w:lang w:val="en" w:eastAsia="zh-CN"/>
        </w:rPr>
        <w:t xml:space="preserve">Melanjutkan artefak </w:t>
      </w:r>
      <w:r>
        <w:rPr>
          <w:rFonts w:hint="default" w:ascii="Times New Roman" w:hAnsi="Times New Roman" w:cs="Times New Roman"/>
          <w:i/>
          <w:iCs/>
          <w:sz w:val="24"/>
          <w:szCs w:val="24"/>
          <w:lang w:val="en" w:eastAsia="zh-CN"/>
        </w:rPr>
        <w:t xml:space="preserve">use case pada </w:t>
      </w:r>
      <w:r>
        <w:rPr>
          <w:rFonts w:hint="default" w:ascii="Times New Roman" w:hAnsi="Times New Roman" w:cs="Times New Roman"/>
          <w:i w:val="0"/>
          <w:iCs w:val="0"/>
          <w:sz w:val="24"/>
          <w:szCs w:val="24"/>
          <w:lang w:val="en" w:eastAsia="zh-CN"/>
        </w:rPr>
        <w:t xml:space="preserve">iterasi sebelumnya dengan </w:t>
      </w:r>
      <w:r>
        <w:rPr>
          <w:rFonts w:hint="default" w:ascii="Times New Roman" w:hAnsi="Times New Roman" w:cs="Times New Roman"/>
          <w:i w:val="0"/>
          <w:iCs w:val="0"/>
          <w:sz w:val="24"/>
          <w:szCs w:val="24"/>
          <w:lang w:val="en"/>
        </w:rPr>
        <w:t xml:space="preserve">berdasarkan kegiatan SOP Keuangan. Pada iterasi ditambahkan beberapa </w:t>
      </w:r>
      <w:r>
        <w:rPr>
          <w:rFonts w:hint="default" w:ascii="Times New Roman" w:hAnsi="Times New Roman" w:cs="Times New Roman"/>
          <w:i/>
          <w:iCs/>
          <w:sz w:val="24"/>
          <w:szCs w:val="24"/>
          <w:lang w:val="en" w:eastAsia="zh-CN"/>
        </w:rPr>
        <w:t>use case</w:t>
      </w:r>
      <w:r>
        <w:rPr>
          <w:rFonts w:hint="default" w:ascii="Times New Roman" w:hAnsi="Times New Roman" w:cs="Times New Roman"/>
          <w:i/>
          <w:iCs/>
          <w:sz w:val="24"/>
          <w:szCs w:val="24"/>
          <w:lang w:val="en"/>
        </w:rPr>
        <w:t xml:space="preserve"> </w:t>
      </w:r>
      <w:r>
        <w:rPr>
          <w:rFonts w:hint="default" w:ascii="Times New Roman" w:hAnsi="Times New Roman" w:cs="Times New Roman"/>
          <w:i w:val="0"/>
          <w:iCs w:val="0"/>
          <w:sz w:val="24"/>
          <w:szCs w:val="24"/>
          <w:lang w:val="en"/>
        </w:rPr>
        <w:t xml:space="preserve">untuk memperjelas alur pengajuan permohonan dana dan ditambahkan aktor Admin untuk mengelola data </w:t>
      </w:r>
      <w:r>
        <w:rPr>
          <w:rFonts w:hint="default" w:ascii="Times New Roman" w:hAnsi="Times New Roman" w:cs="Times New Roman"/>
          <w:i/>
          <w:iCs/>
          <w:sz w:val="24"/>
          <w:szCs w:val="24"/>
          <w:lang w:val="en"/>
        </w:rPr>
        <w:t>user</w:t>
      </w:r>
      <w:r>
        <w:rPr>
          <w:rFonts w:hint="default" w:ascii="Times New Roman" w:hAnsi="Times New Roman" w:cs="Times New Roman"/>
          <w:i w:val="0"/>
          <w:iCs w:val="0"/>
          <w:sz w:val="24"/>
          <w:szCs w:val="24"/>
          <w:lang w:val="en"/>
        </w:rPr>
        <w:t>. Perubahan tersebut bisa dilihat pada gambar 4.9</w:t>
      </w:r>
      <w:r>
        <w:rPr>
          <w:rFonts w:hint="default" w:ascii="Times New Roman" w:hAnsi="Times New Roman" w:cs="Times New Roman"/>
          <w:b w:val="0"/>
          <w:bCs w:val="0"/>
          <w:i w:val="0"/>
          <w:iCs w:val="0"/>
          <w:sz w:val="24"/>
          <w:szCs w:val="24"/>
          <w:lang w:val="en"/>
        </w:rPr>
        <w:t>.</w:t>
      </w:r>
    </w:p>
    <w:p>
      <w:pPr>
        <w:spacing w:line="360" w:lineRule="auto"/>
        <w:ind w:firstLine="4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 xml:space="preserve">Penjelasan penambahan pada gambar 4.9 adalah penambahan pada aktor Admin yang mempunyai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 xml:space="preserve">Mengelola data </w:t>
      </w:r>
      <w:r>
        <w:rPr>
          <w:rFonts w:hint="default" w:ascii="Times New Roman" w:hAnsi="Times New Roman" w:cs="Times New Roman"/>
          <w:b w:val="0"/>
          <w:bCs w:val="0"/>
          <w:i/>
          <w:iCs/>
          <w:sz w:val="24"/>
          <w:szCs w:val="24"/>
          <w:lang w:val="en"/>
        </w:rPr>
        <w:t xml:space="preserve">user </w:t>
      </w:r>
      <w:r>
        <w:rPr>
          <w:rFonts w:hint="default" w:ascii="Times New Roman" w:hAnsi="Times New Roman" w:cs="Times New Roman"/>
          <w:b w:val="0"/>
          <w:bCs w:val="0"/>
          <w:i w:val="0"/>
          <w:iCs w:val="0"/>
          <w:sz w:val="24"/>
          <w:szCs w:val="24"/>
          <w:lang w:val="en"/>
        </w:rPr>
        <w:t xml:space="preserve">dan Membuka kunci membuat permohonan. Aktor prodi/ormawa pada </w:t>
      </w:r>
      <w:r>
        <w:rPr>
          <w:rFonts w:hint="default" w:ascii="Times New Roman" w:hAnsi="Times New Roman" w:cs="Times New Roman"/>
          <w:b w:val="0"/>
          <w:bCs w:val="0"/>
          <w:i/>
          <w:iCs/>
          <w:sz w:val="24"/>
          <w:szCs w:val="24"/>
          <w:lang w:val="en"/>
        </w:rPr>
        <w:t>use case</w:t>
      </w:r>
      <w:r>
        <w:rPr>
          <w:rFonts w:hint="default" w:ascii="Times New Roman" w:hAnsi="Times New Roman" w:cs="Times New Roman"/>
          <w:b w:val="0"/>
          <w:bCs w:val="0"/>
          <w:i w:val="0"/>
          <w:iCs w:val="0"/>
          <w:sz w:val="24"/>
          <w:szCs w:val="24"/>
          <w:lang w:val="en"/>
        </w:rPr>
        <w:t xml:space="preserve"> iterasi E2 ini diubah menjadi pemohon agar terkesan seperti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 xml:space="preserve">yang terjadi dalam sistem. Selain perubahan nama Aktor, Pemohon juga mendapatkan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baru yaitu submit permohonan dan submit SPJ pada sistem ini.</w:t>
      </w:r>
    </w:p>
    <w:p>
      <w:pPr>
        <w:spacing w:line="360" w:lineRule="auto"/>
        <w:ind w:left="840" w:leftChars="0" w:firstLine="420" w:firstLineChars="0"/>
        <w:jc w:val="center"/>
        <w:rPr>
          <w:rFonts w:hint="default" w:ascii="Times New Roman" w:hAnsi="Times New Roman" w:cs="Times New Roman"/>
          <w:b w:val="0"/>
          <w:bCs w:val="0"/>
          <w:i w:val="0"/>
          <w:iCs w:val="0"/>
          <w:sz w:val="24"/>
          <w:szCs w:val="24"/>
          <w:lang w:val="en" w:eastAsia="zh-CN"/>
        </w:rPr>
      </w:pPr>
      <w:r>
        <w:rPr>
          <w:rFonts w:hint="default" w:ascii="Times New Roman" w:hAnsi="Times New Roman" w:cs="Times New Roman"/>
          <w:b w:val="0"/>
          <w:bCs w:val="0"/>
          <w:i w:val="0"/>
          <w:iCs w:val="0"/>
          <w:sz w:val="24"/>
          <w:szCs w:val="24"/>
          <w:lang w:val="en" w:eastAsia="zh-CN"/>
        </w:rPr>
        <w:drawing>
          <wp:inline distT="0" distB="0" distL="114300" distR="114300">
            <wp:extent cx="3523615" cy="6739255"/>
            <wp:effectExtent l="0" t="0" r="635" b="4445"/>
            <wp:docPr id="23" name="Picture 23" descr="Use Case 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se Case E2"/>
                    <pic:cNvPicPr>
                      <a:picLocks noChangeAspect="1"/>
                    </pic:cNvPicPr>
                  </pic:nvPicPr>
                  <pic:blipFill>
                    <a:blip r:embed="rId5"/>
                    <a:stretch>
                      <a:fillRect/>
                    </a:stretch>
                  </pic:blipFill>
                  <pic:spPr>
                    <a:xfrm>
                      <a:off x="0" y="0"/>
                      <a:ext cx="3523615" cy="6739255"/>
                    </a:xfrm>
                    <a:prstGeom prst="rect">
                      <a:avLst/>
                    </a:prstGeom>
                  </pic:spPr>
                </pic:pic>
              </a:graphicData>
            </a:graphic>
          </wp:inline>
        </w:drawing>
      </w:r>
    </w:p>
    <w:p>
      <w:pPr>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bCs/>
          <w:i w:val="0"/>
          <w:iCs w:val="0"/>
          <w:sz w:val="24"/>
          <w:szCs w:val="24"/>
        </w:rPr>
        <w:t xml:space="preserve">Gambar </w:t>
      </w:r>
      <w:r>
        <w:rPr>
          <w:rFonts w:hint="default" w:ascii="Times New Roman" w:hAnsi="Times New Roman" w:cs="Times New Roman"/>
          <w:b/>
          <w:bCs/>
          <w:i w:val="0"/>
          <w:iCs w:val="0"/>
          <w:sz w:val="24"/>
          <w:szCs w:val="24"/>
          <w:lang w:val="en"/>
        </w:rPr>
        <w:t>4.</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Gambar \* ARABIC \s 1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9</w:t>
      </w:r>
      <w:r>
        <w:rPr>
          <w:rFonts w:hint="default" w:ascii="Times New Roman" w:hAnsi="Times New Roman" w:cs="Times New Roman"/>
          <w:b/>
          <w:bCs/>
          <w:i w:val="0"/>
          <w:iCs w:val="0"/>
          <w:sz w:val="24"/>
          <w:szCs w:val="24"/>
        </w:rPr>
        <w:fldChar w:fldCharType="end"/>
      </w:r>
      <w:r>
        <w:rPr>
          <w:rFonts w:hint="default" w:ascii="Times New Roman" w:hAnsi="Times New Roman" w:cs="Times New Roman"/>
          <w:b/>
          <w:bCs/>
          <w:i w:val="0"/>
          <w:iCs w:val="0"/>
          <w:sz w:val="24"/>
          <w:szCs w:val="24"/>
          <w:lang w:val="en"/>
        </w:rPr>
        <w:t xml:space="preserve"> : </w:t>
      </w:r>
      <w:r>
        <w:rPr>
          <w:rFonts w:hint="default" w:ascii="Times New Roman" w:hAnsi="Times New Roman" w:cs="Times New Roman"/>
          <w:b w:val="0"/>
          <w:bCs w:val="0"/>
          <w:i/>
          <w:iCs/>
          <w:sz w:val="24"/>
          <w:szCs w:val="24"/>
          <w:lang w:val="en"/>
        </w:rPr>
        <w:t>Use Case</w:t>
      </w:r>
      <w:r>
        <w:rPr>
          <w:rFonts w:hint="default" w:ascii="Times New Roman" w:hAnsi="Times New Roman" w:cs="Times New Roman"/>
          <w:b w:val="0"/>
          <w:bCs w:val="0"/>
          <w:i w:val="0"/>
          <w:iCs w:val="0"/>
          <w:sz w:val="24"/>
          <w:szCs w:val="24"/>
          <w:lang w:val="en"/>
        </w:rPr>
        <w:t xml:space="preserve"> pada iterasi E2</w:t>
      </w:r>
    </w:p>
    <w:p>
      <w:pPr>
        <w:jc w:val="center"/>
        <w:rPr>
          <w:rFonts w:hint="default" w:ascii="Times New Roman" w:hAnsi="Times New Roman" w:cs="Times New Roman"/>
          <w:b w:val="0"/>
          <w:bCs w:val="0"/>
          <w:i w:val="0"/>
          <w:iCs w:val="0"/>
          <w:sz w:val="24"/>
          <w:szCs w:val="24"/>
          <w:lang w:val="en"/>
        </w:rPr>
      </w:pPr>
    </w:p>
    <w:p>
      <w:pPr>
        <w:jc w:val="center"/>
        <w:rPr>
          <w:rFonts w:hint="default" w:ascii="Times New Roman" w:hAnsi="Times New Roman" w:cs="Times New Roman"/>
          <w:b w:val="0"/>
          <w:bCs w:val="0"/>
          <w:i w:val="0"/>
          <w:iCs w:val="0"/>
          <w:sz w:val="24"/>
          <w:szCs w:val="24"/>
          <w:lang w:val="en"/>
        </w:rPr>
      </w:pPr>
    </w:p>
    <w:p>
      <w:pPr>
        <w:spacing w:line="360" w:lineRule="auto"/>
        <w:jc w:val="left"/>
        <w:rPr>
          <w:rFonts w:hint="default" w:ascii="Times New Roman" w:hAnsi="Times New Roman" w:cs="Times New Roman"/>
          <w:b/>
          <w:bCs/>
          <w:i w:val="0"/>
          <w:iCs w:val="0"/>
          <w:sz w:val="24"/>
          <w:szCs w:val="24"/>
          <w:lang w:val="en"/>
        </w:rPr>
      </w:pPr>
      <w:bookmarkStart w:id="1" w:name="_GoBack"/>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 xml:space="preserve">construction </w:t>
      </w:r>
      <w:r>
        <w:rPr>
          <w:rFonts w:hint="default" w:ascii="Times New Roman" w:hAnsi="Times New Roman" w:cs="Times New Roman"/>
          <w:b/>
          <w:bCs/>
          <w:i w:val="0"/>
          <w:iCs w:val="0"/>
          <w:sz w:val="24"/>
          <w:szCs w:val="24"/>
          <w:lang w:val="en"/>
        </w:rPr>
        <w:t>C1</w:t>
      </w:r>
    </w:p>
    <w:bookmarkEnd w:id="1"/>
    <w:p>
      <w:pPr>
        <w:spacing w:line="360" w:lineRule="auto"/>
        <w:ind w:firstLine="4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sz w:val="24"/>
          <w:szCs w:val="24"/>
          <w:lang w:val="en" w:eastAsia="zh-CN"/>
        </w:rPr>
        <w:t xml:space="preserve">Melanjutkan artefak </w:t>
      </w:r>
      <w:r>
        <w:rPr>
          <w:rFonts w:hint="default" w:ascii="Times New Roman" w:hAnsi="Times New Roman" w:cs="Times New Roman"/>
          <w:i/>
          <w:iCs/>
          <w:sz w:val="24"/>
          <w:szCs w:val="24"/>
          <w:lang w:val="en" w:eastAsia="zh-CN"/>
        </w:rPr>
        <w:t xml:space="preserve">use case pada </w:t>
      </w:r>
      <w:r>
        <w:rPr>
          <w:rFonts w:hint="default" w:ascii="Times New Roman" w:hAnsi="Times New Roman" w:cs="Times New Roman"/>
          <w:i w:val="0"/>
          <w:iCs w:val="0"/>
          <w:sz w:val="24"/>
          <w:szCs w:val="24"/>
          <w:lang w:val="en" w:eastAsia="zh-CN"/>
        </w:rPr>
        <w:t xml:space="preserve">iterasi sebelumnya dengan </w:t>
      </w:r>
      <w:r>
        <w:rPr>
          <w:rFonts w:hint="default" w:ascii="Times New Roman" w:hAnsi="Times New Roman" w:cs="Times New Roman"/>
          <w:i w:val="0"/>
          <w:iCs w:val="0"/>
          <w:sz w:val="24"/>
          <w:szCs w:val="24"/>
          <w:lang w:val="en"/>
        </w:rPr>
        <w:t xml:space="preserve">berdasarkan kegiatan SOP Keuangan. Pada iterasi C1 ditambahkan beberapa </w:t>
      </w:r>
      <w:r>
        <w:rPr>
          <w:rFonts w:hint="default" w:ascii="Times New Roman" w:hAnsi="Times New Roman" w:cs="Times New Roman"/>
          <w:i/>
          <w:iCs/>
          <w:sz w:val="24"/>
          <w:szCs w:val="24"/>
          <w:lang w:val="en" w:eastAsia="zh-CN"/>
        </w:rPr>
        <w:t>use case</w:t>
      </w:r>
      <w:r>
        <w:rPr>
          <w:rFonts w:hint="default" w:ascii="Times New Roman" w:hAnsi="Times New Roman" w:cs="Times New Roman"/>
          <w:i/>
          <w:iCs/>
          <w:sz w:val="24"/>
          <w:szCs w:val="24"/>
          <w:lang w:val="en"/>
        </w:rPr>
        <w:t xml:space="preserve"> </w:t>
      </w:r>
      <w:r>
        <w:rPr>
          <w:rFonts w:hint="default" w:ascii="Times New Roman" w:hAnsi="Times New Roman" w:cs="Times New Roman"/>
          <w:i w:val="0"/>
          <w:iCs w:val="0"/>
          <w:sz w:val="24"/>
          <w:szCs w:val="24"/>
          <w:lang w:val="en"/>
        </w:rPr>
        <w:t xml:space="preserve">untuk memperjelas alur pengajuan permohonan dana dan diharapkan perubahan ini adalah versi final dari </w:t>
      </w:r>
      <w:r>
        <w:rPr>
          <w:rFonts w:hint="default" w:ascii="Times New Roman" w:hAnsi="Times New Roman" w:cs="Times New Roman"/>
          <w:b w:val="0"/>
          <w:bCs w:val="0"/>
          <w:i/>
          <w:iCs/>
          <w:sz w:val="24"/>
          <w:szCs w:val="24"/>
          <w:lang w:val="en"/>
        </w:rPr>
        <w:t>use case</w:t>
      </w:r>
      <w:r>
        <w:rPr>
          <w:rFonts w:hint="default" w:ascii="Times New Roman" w:hAnsi="Times New Roman" w:cs="Times New Roman"/>
          <w:i w:val="0"/>
          <w:iCs w:val="0"/>
          <w:sz w:val="24"/>
          <w:szCs w:val="24"/>
          <w:lang w:val="en"/>
        </w:rPr>
        <w:t xml:space="preserve"> yang dapat dilihat pada gambar 4.20</w:t>
      </w:r>
      <w:r>
        <w:rPr>
          <w:rFonts w:hint="default" w:ascii="Times New Roman" w:hAnsi="Times New Roman" w:cs="Times New Roman"/>
          <w:b w:val="0"/>
          <w:bCs w:val="0"/>
          <w:i w:val="0"/>
          <w:iCs w:val="0"/>
          <w:sz w:val="24"/>
          <w:szCs w:val="24"/>
          <w:lang w:val="en"/>
        </w:rPr>
        <w:t>.</w:t>
      </w:r>
    </w:p>
    <w:p>
      <w:pPr>
        <w:spacing w:line="360" w:lineRule="auto"/>
        <w:ind w:left="840" w:leftChars="0" w:firstLine="420" w:firstLineChars="0"/>
        <w:jc w:val="both"/>
        <w:rPr>
          <w:rFonts w:hint="default" w:ascii="Times New Roman" w:hAnsi="Times New Roman" w:cs="Times New Roman"/>
          <w:b w:val="0"/>
          <w:bCs w:val="0"/>
          <w:i w:val="0"/>
          <w:iCs w:val="0"/>
          <w:sz w:val="24"/>
          <w:szCs w:val="24"/>
          <w:lang w:val="en"/>
        </w:rPr>
      </w:pPr>
    </w:p>
    <w:p>
      <w:pPr>
        <w:spacing w:line="360" w:lineRule="auto"/>
        <w:ind w:left="840" w:leftChars="0" w:firstLine="4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drawing>
          <wp:inline distT="0" distB="0" distL="114300" distR="114300">
            <wp:extent cx="3406775" cy="7904480"/>
            <wp:effectExtent l="0" t="0" r="3175" b="1270"/>
            <wp:docPr id="54" name="Picture 54" descr="Use Case 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Use Case C1"/>
                    <pic:cNvPicPr>
                      <a:picLocks noChangeAspect="1"/>
                    </pic:cNvPicPr>
                  </pic:nvPicPr>
                  <pic:blipFill>
                    <a:blip r:embed="rId6"/>
                    <a:stretch>
                      <a:fillRect/>
                    </a:stretch>
                  </pic:blipFill>
                  <pic:spPr>
                    <a:xfrm>
                      <a:off x="0" y="0"/>
                      <a:ext cx="3406775" cy="7904480"/>
                    </a:xfrm>
                    <a:prstGeom prst="rect">
                      <a:avLst/>
                    </a:prstGeom>
                  </pic:spPr>
                </pic:pic>
              </a:graphicData>
            </a:graphic>
          </wp:inline>
        </w:drawing>
      </w:r>
    </w:p>
    <w:p>
      <w:pPr>
        <w:pStyle w:val="2"/>
        <w:spacing w:line="360" w:lineRule="auto"/>
        <w:ind w:left="840" w:leftChars="0" w:firstLine="420" w:firstLineChars="0"/>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20</w:t>
      </w:r>
      <w:r>
        <w:rPr>
          <w:rFonts w:hint="default" w:ascii="Times New Roman" w:hAnsi="Times New Roman" w:cs="Times New Roman"/>
          <w:b/>
          <w:bCs/>
          <w:sz w:val="24"/>
          <w:szCs w:val="24"/>
        </w:rPr>
        <w:fldChar w:fldCharType="end"/>
      </w:r>
      <w:bookmarkStart w:id="0" w:name="_Toc1725595079"/>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Final</w:t>
      </w:r>
      <w:bookmarkEnd w:id="0"/>
    </w:p>
    <w:p>
      <w:pPr>
        <w:spacing w:line="360" w:lineRule="auto"/>
        <w:ind w:firstLine="420" w:firstLineChars="0"/>
        <w:jc w:val="both"/>
        <w:rPr>
          <w:rFonts w:hint="default" w:ascii="Times New Roman" w:hAnsi="Times New Roman" w:cs="Times New Roman"/>
          <w:b w:val="0"/>
          <w:bCs w:val="0"/>
          <w:i w:val="0"/>
          <w:iCs w:val="0"/>
          <w:sz w:val="24"/>
          <w:szCs w:val="24"/>
          <w:lang w:val="en"/>
        </w:rPr>
      </w:pPr>
    </w:p>
    <w:p>
      <w:pPr>
        <w:spacing w:line="360" w:lineRule="auto"/>
        <w:ind w:firstLine="4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 xml:space="preserve">Penjelasan penambahan pada gambar </w:t>
      </w:r>
      <w:r>
        <w:rPr>
          <w:rFonts w:hint="default" w:ascii="Times New Roman" w:hAnsi="Times New Roman" w:cs="Times New Roman"/>
          <w:i w:val="0"/>
          <w:iCs w:val="0"/>
          <w:sz w:val="24"/>
          <w:szCs w:val="24"/>
          <w:lang w:val="en"/>
        </w:rPr>
        <w:t>4.20</w:t>
      </w:r>
      <w:r>
        <w:rPr>
          <w:rFonts w:hint="default" w:ascii="Times New Roman" w:hAnsi="Times New Roman" w:cs="Times New Roman"/>
          <w:b w:val="0"/>
          <w:bCs w:val="0"/>
          <w:i w:val="0"/>
          <w:iCs w:val="0"/>
          <w:sz w:val="24"/>
          <w:szCs w:val="24"/>
          <w:lang w:val="en"/>
        </w:rPr>
        <w:t xml:space="preserve"> adalah penambahan pada aktor </w:t>
      </w:r>
      <w:r>
        <w:rPr>
          <w:rFonts w:hint="default" w:ascii="Times New Roman" w:hAnsi="Times New Roman" w:cs="Times New Roman"/>
          <w:b w:val="0"/>
          <w:bCs w:val="0"/>
          <w:i/>
          <w:iCs/>
          <w:sz w:val="24"/>
          <w:szCs w:val="24"/>
          <w:lang w:val="en"/>
        </w:rPr>
        <w:t xml:space="preserve">User </w:t>
      </w:r>
      <w:r>
        <w:rPr>
          <w:rFonts w:hint="default" w:ascii="Times New Roman" w:hAnsi="Times New Roman" w:cs="Times New Roman"/>
          <w:b w:val="0"/>
          <w:bCs w:val="0"/>
          <w:i w:val="0"/>
          <w:iCs w:val="0"/>
          <w:sz w:val="24"/>
          <w:szCs w:val="24"/>
          <w:lang w:val="en"/>
        </w:rPr>
        <w:t xml:space="preserve">yang mempunyai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Melihat status permohonan</w:t>
      </w:r>
      <w:r>
        <w:rPr>
          <w:rFonts w:hint="default" w:ascii="Times New Roman" w:hAnsi="Times New Roman" w:cs="Times New Roman"/>
          <w:b w:val="0"/>
          <w:bCs w:val="0"/>
          <w:i/>
          <w:iCs/>
          <w:sz w:val="24"/>
          <w:szCs w:val="24"/>
          <w:lang w:val="en"/>
        </w:rPr>
        <w:t xml:space="preserve"> </w:t>
      </w:r>
      <w:r>
        <w:rPr>
          <w:rFonts w:hint="default" w:ascii="Times New Roman" w:hAnsi="Times New Roman" w:cs="Times New Roman"/>
          <w:b w:val="0"/>
          <w:bCs w:val="0"/>
          <w:i w:val="0"/>
          <w:iCs w:val="0"/>
          <w:sz w:val="24"/>
          <w:szCs w:val="24"/>
          <w:lang w:val="en"/>
        </w:rPr>
        <w:t xml:space="preserve">dan </w:t>
      </w:r>
      <w:r>
        <w:rPr>
          <w:rFonts w:hint="default" w:ascii="Times New Roman" w:hAnsi="Times New Roman" w:cs="Times New Roman"/>
          <w:b w:val="0"/>
          <w:bCs w:val="0"/>
          <w:i/>
          <w:iCs/>
          <w:sz w:val="24"/>
          <w:szCs w:val="24"/>
          <w:lang w:val="en"/>
        </w:rPr>
        <w:t>Export Excel</w:t>
      </w:r>
      <w:r>
        <w:rPr>
          <w:rFonts w:hint="default" w:ascii="Times New Roman" w:hAnsi="Times New Roman" w:cs="Times New Roman"/>
          <w:b w:val="0"/>
          <w:bCs w:val="0"/>
          <w:i w:val="0"/>
          <w:iCs w:val="0"/>
          <w:sz w:val="24"/>
          <w:szCs w:val="24"/>
          <w:lang w:val="en"/>
        </w:rPr>
        <w:t xml:space="preserve">. Aktor pemohon menambahkan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 xml:space="preserve">yaitu Edit dan hapus permohonan dan </w:t>
      </w:r>
      <w:r>
        <w:rPr>
          <w:rFonts w:hint="default" w:ascii="Times New Roman" w:hAnsi="Times New Roman" w:cs="Times New Roman"/>
          <w:b w:val="0"/>
          <w:bCs w:val="0"/>
          <w:i/>
          <w:iCs/>
          <w:sz w:val="24"/>
          <w:szCs w:val="24"/>
          <w:lang w:val="en"/>
        </w:rPr>
        <w:t xml:space="preserve">Upload </w:t>
      </w:r>
      <w:r>
        <w:rPr>
          <w:rFonts w:hint="default" w:ascii="Times New Roman" w:hAnsi="Times New Roman" w:cs="Times New Roman"/>
          <w:b w:val="0"/>
          <w:bCs w:val="0"/>
          <w:i w:val="0"/>
          <w:iCs w:val="0"/>
          <w:sz w:val="24"/>
          <w:szCs w:val="24"/>
          <w:lang w:val="en"/>
        </w:rPr>
        <w:t xml:space="preserve">bukti rincian. Aktor BPP ditambahkan </w:t>
      </w:r>
      <w:r>
        <w:rPr>
          <w:rFonts w:hint="default" w:ascii="Times New Roman" w:hAnsi="Times New Roman" w:cs="Times New Roman"/>
          <w:b w:val="0"/>
          <w:bCs w:val="0"/>
          <w:i/>
          <w:iCs/>
          <w:sz w:val="24"/>
          <w:szCs w:val="24"/>
          <w:lang w:val="en"/>
        </w:rPr>
        <w:t>use case M</w:t>
      </w:r>
      <w:r>
        <w:rPr>
          <w:rFonts w:hint="default" w:ascii="Times New Roman" w:hAnsi="Times New Roman" w:cs="Times New Roman"/>
          <w:b w:val="0"/>
          <w:bCs w:val="0"/>
          <w:i w:val="0"/>
          <w:iCs w:val="0"/>
          <w:sz w:val="24"/>
          <w:szCs w:val="24"/>
          <w:lang w:val="en"/>
        </w:rPr>
        <w:t>engkonfirmasi pemohon jika dana sudah cair dan Memberikan catatan ke pemohon.</w:t>
      </w:r>
    </w:p>
    <w:p>
      <w:pPr>
        <w:jc w:val="both"/>
        <w:rPr>
          <w:rFonts w:hint="default" w:ascii="Times New Roman" w:hAnsi="Times New Roman" w:cs="Times New Roman"/>
          <w:b w:val="0"/>
          <w:bCs w:val="0"/>
          <w:i w:val="0"/>
          <w:iCs w:val="0"/>
          <w:sz w:val="24"/>
          <w:szCs w:val="24"/>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F277B"/>
    <w:rsid w:val="5FB4032E"/>
    <w:rsid w:val="6FEF277B"/>
    <w:rsid w:val="7FB349F0"/>
    <w:rsid w:val="B9BA178C"/>
    <w:rsid w:val="BFEE8681"/>
    <w:rsid w:val="C7FDC1E8"/>
    <w:rsid w:val="F1F5D600"/>
    <w:rsid w:val="FFAF8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2020-09-29T14:51:00Z</dcterms:created>
  <dc:creator>agus</dc:creator>
  <cp:lastModifiedBy>agus</cp:lastModifiedBy>
  <dcterms:modified xsi:type="dcterms:W3CDTF">2020-10-13T10:25:11Z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