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Proyecto: iDoctor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Plan del proyecto del software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(Pressman)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Miembros del equipo:</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
        <w:bidiVisual w:val="0"/>
        <w:tblW w:w="8781.0" w:type="dxa"/>
        <w:jc w:val="left"/>
        <w:tblInd w:w="-150.0" w:type="dxa"/>
        <w:tblLayout w:type="fixed"/>
        <w:tblLook w:val="0400"/>
      </w:tblPr>
      <w:tblGrid>
        <w:gridCol w:w="4356"/>
        <w:gridCol w:w="4425"/>
        <w:tblGridChange w:id="0">
          <w:tblGrid>
            <w:gridCol w:w="4356"/>
            <w:gridCol w:w="4425"/>
          </w:tblGrid>
        </w:tblGridChange>
      </w:tblGrid>
      <w:tr>
        <w:trPr>
          <w:trHeight w:val="82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a"/>
                <w:sz w:val="32"/>
                <w:szCs w:val="32"/>
                <w:rtl w:val="0"/>
              </w:rPr>
              <w:t xml:space="preserve">Samuel Solo de Zaldívar Barbero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a"/>
                <w:sz w:val="32"/>
                <w:szCs w:val="32"/>
                <w:rtl w:val="0"/>
              </w:rPr>
              <w:t xml:space="preserve">Jesús Martín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a"/>
                <w:sz w:val="32"/>
                <w:szCs w:val="32"/>
                <w:rtl w:val="0"/>
              </w:rPr>
              <w:t xml:space="preserve">Adrián Agudo García-Heras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a"/>
                <w:sz w:val="32"/>
                <w:szCs w:val="32"/>
                <w:rtl w:val="0"/>
              </w:rPr>
              <w:t xml:space="preserve">Javier Pino Hernández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a"/>
                <w:sz w:val="32"/>
                <w:szCs w:val="32"/>
                <w:rtl w:val="0"/>
              </w:rPr>
              <w:t xml:space="preserve">Agustín Jofré Millet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00000a"/>
                <w:sz w:val="32"/>
                <w:szCs w:val="32"/>
                <w:rtl w:val="0"/>
              </w:rPr>
              <w:t xml:space="preserve">María Dolores Quilarte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tabs>
                <w:tab w:val="left" w:pos="708"/>
              </w:tabs>
              <w:contextualSpacing w:val="0"/>
              <w:jc w:val="center"/>
            </w:pPr>
            <w:r w:rsidDel="00000000" w:rsidR="00000000" w:rsidRPr="00000000">
              <w:rPr>
                <w:rFonts w:ascii="Helvetica Neue" w:cs="Helvetica Neue" w:eastAsia="Helvetica Neue" w:hAnsi="Helvetica Neue"/>
                <w:color w:val="00000a"/>
                <w:sz w:val="32"/>
                <w:szCs w:val="32"/>
                <w:rtl w:val="0"/>
              </w:rPr>
              <w:t xml:space="preserve">Huaibo Yang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75.0" w:type="dxa"/>
              <w:left w:w="75.0" w:type="dxa"/>
              <w:bottom w:w="75.0" w:type="dxa"/>
              <w:right w:w="75.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footerReference r:id="rId5" w:type="default"/>
          <w:pgSz w:h="16838" w:w="11906"/>
          <w:pgMar w:bottom="1417" w:top="1417" w:left="1701" w:right="1701"/>
          <w:pgNumType w:start="1"/>
        </w:sect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Control de cambios</w:t>
      </w:r>
      <w:r w:rsidDel="00000000" w:rsidR="00000000" w:rsidRPr="00000000">
        <w:rPr>
          <w:rtl w:val="0"/>
        </w:rPr>
      </w:r>
    </w:p>
    <w:tbl>
      <w:tblPr>
        <w:tblStyle w:val="Table2"/>
        <w:bidiVisual w:val="0"/>
        <w:tblW w:w="8719.0" w:type="dxa"/>
        <w:jc w:val="left"/>
        <w:tblInd w:w="-3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956"/>
        <w:gridCol w:w="1701"/>
        <w:gridCol w:w="3683"/>
        <w:tblGridChange w:id="0">
          <w:tblGrid>
            <w:gridCol w:w="2379"/>
            <w:gridCol w:w="956"/>
            <w:gridCol w:w="1701"/>
            <w:gridCol w:w="3683"/>
          </w:tblGrid>
        </w:tblGridChange>
      </w:tblGrid>
      <w:tr>
        <w:tc>
          <w:tcPr>
            <w:shd w:fill="ffffff"/>
          </w:tcPr>
          <w:p w:rsidR="00000000" w:rsidDel="00000000" w:rsidP="00000000" w:rsidRDefault="00000000" w:rsidRPr="00000000">
            <w:pPr>
              <w:contextualSpacing w:val="0"/>
            </w:pPr>
            <w:r w:rsidDel="00000000" w:rsidR="00000000" w:rsidRPr="00000000">
              <w:rPr>
                <w:b w:val="1"/>
                <w:sz w:val="20"/>
                <w:szCs w:val="20"/>
                <w:rtl w:val="0"/>
              </w:rPr>
              <w:t xml:space="preserve">Número de versión</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b w:val="1"/>
                <w:sz w:val="20"/>
                <w:szCs w:val="20"/>
                <w:rtl w:val="0"/>
              </w:rPr>
              <w:t xml:space="preserve">Fecha</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b w:val="1"/>
                <w:sz w:val="20"/>
                <w:szCs w:val="20"/>
                <w:rtl w:val="0"/>
              </w:rPr>
              <w:t xml:space="preserve">Autores</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b w:val="1"/>
                <w:sz w:val="20"/>
                <w:szCs w:val="20"/>
                <w:rtl w:val="0"/>
              </w:rPr>
              <w:t xml:space="preserve">Descripción</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sz w:val="20"/>
                <w:szCs w:val="20"/>
                <w:rtl w:val="0"/>
              </w:rPr>
              <w:t xml:space="preserve">Versión 1</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sz w:val="20"/>
                <w:szCs w:val="20"/>
                <w:rtl w:val="0"/>
              </w:rPr>
              <w:t xml:space="preserve">1/12/16</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sz w:val="20"/>
                <w:szCs w:val="20"/>
                <w:rtl w:val="0"/>
              </w:rPr>
              <w:t xml:space="preserve">iDoctor team</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sz w:val="20"/>
                <w:szCs w:val="20"/>
                <w:rtl w:val="0"/>
              </w:rPr>
              <w:t xml:space="preserve">Inicio del documento.</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color w:val="000000"/>
          <w:rtl w:val="0"/>
        </w:rPr>
        <w:t xml:space="preserve">Índice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Introducción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1.1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Propósito del plan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1.2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Ámbito del proyecto y objetivos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1.2.1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Declaración del ámbito</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1.2.2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Funciones principales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1.2.3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Aspectos de rendimiento</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1.2.4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Restricciones y técnicas de gestión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1.3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Modelo de proceso</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Estimaciones del proyecto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2.1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Datos históricos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2.2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Técnicas de estimación</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2.3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Estimaciones de esfuerzo, coste y duración</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Estrategia de gestión del riesgo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Introducción: Estudio de los riesgos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Priorización de riesgos del proyecto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Plan de gestión del riesgo Reducción, supervisión y gestión del riesgo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Planificación temporal del Control de Riesgos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3.5</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Resumen</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Planificación temporal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4.1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Estructura de descomposición del trabajo/Planificación temporal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4.2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Gráfico Gantt</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4.3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Red de tareas</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4.4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Tabla de uso de recursos</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5.</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Recursos del proyecto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5.1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Personal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5.2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Hardware y software</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5.3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Lista de recursos</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6.</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Organización del personal (Gestión del Equipo)</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6.1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Estructura de equipo (si procede)</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6.2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Informes de gestión</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7.</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Mecanismos de seguimiento y control</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7.1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Garantía de calidad y control (Plan de Calidad)</w:t>
        <w:tab/>
      </w:r>
      <w:r w:rsidDel="00000000" w:rsidR="00000000" w:rsidRPr="00000000">
        <w:rPr>
          <w:rtl w:val="0"/>
        </w:rPr>
      </w:r>
    </w:p>
    <w:p w:rsidR="00000000" w:rsidDel="00000000" w:rsidP="00000000" w:rsidRDefault="00000000" w:rsidRPr="00000000">
      <w:pPr>
        <w:tabs>
          <w:tab w:val="left" w:pos="749"/>
          <w:tab w:val="right" w:pos="8494"/>
        </w:tabs>
        <w:spacing w:after="100" w:before="0" w:line="276" w:lineRule="auto"/>
        <w:ind w:left="220" w:firstLine="0"/>
        <w:contextualSpacing w:val="0"/>
      </w:pPr>
      <w:r w:rsidDel="00000000" w:rsidR="00000000" w:rsidRPr="00000000">
        <w:rPr>
          <w:rFonts w:ascii="Calibri" w:cs="Calibri" w:eastAsia="Calibri" w:hAnsi="Calibri"/>
          <w:b w:val="0"/>
          <w:sz w:val="22"/>
          <w:szCs w:val="22"/>
          <w:rtl w:val="0"/>
        </w:rPr>
        <w:t xml:space="preserve">7.2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Gestión y control de cambios (Plan GCS)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7.2.1</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Introducción: Propósito, Alcance, Definiciones,  Referencias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7.2.2</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Tipos de artefactos a gestionar (los ECSs)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7.2.3</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Criterios y protocolos para  Nombrar los ECSs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7.2.4</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Responsable de los procedimientos de GCS y de la creación de Líneas Base.</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7.2.5</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Políticas para el Control de Cambios y la Gestión de Versiones</w:t>
        <w:tab/>
      </w:r>
      <w:r w:rsidDel="00000000" w:rsidR="00000000" w:rsidRPr="00000000">
        <w:rPr>
          <w:rtl w:val="0"/>
        </w:rPr>
      </w:r>
    </w:p>
    <w:p w:rsidR="00000000" w:rsidDel="00000000" w:rsidP="00000000" w:rsidRDefault="00000000" w:rsidRPr="00000000">
      <w:pPr>
        <w:tabs>
          <w:tab w:val="left" w:pos="1136"/>
          <w:tab w:val="right" w:pos="8494"/>
        </w:tabs>
        <w:spacing w:after="100" w:before="0" w:line="276" w:lineRule="auto"/>
        <w:ind w:left="440" w:firstLine="0"/>
        <w:contextualSpacing w:val="0"/>
      </w:pPr>
      <w:r w:rsidDel="00000000" w:rsidR="00000000" w:rsidRPr="00000000">
        <w:rPr>
          <w:rFonts w:ascii="Calibri" w:cs="Calibri" w:eastAsia="Calibri" w:hAnsi="Calibri"/>
          <w:b w:val="0"/>
          <w:sz w:val="22"/>
          <w:szCs w:val="22"/>
          <w:rtl w:val="0"/>
        </w:rPr>
        <w:t xml:space="preserve">7.2.6</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Registros para mantener el rastro de los cambios</w:t>
        <w:tab/>
      </w:r>
      <w:r w:rsidDel="00000000" w:rsidR="00000000" w:rsidRPr="00000000">
        <w:rPr>
          <w:rtl w:val="0"/>
        </w:rPr>
      </w:r>
    </w:p>
    <w:p w:rsidR="00000000" w:rsidDel="00000000" w:rsidP="00000000" w:rsidRDefault="00000000" w:rsidRPr="00000000">
      <w:pPr>
        <w:tabs>
          <w:tab w:val="left" w:pos="407"/>
          <w:tab w:val="right" w:pos="8494"/>
        </w:tabs>
        <w:spacing w:after="100" w:before="0" w:line="276" w:lineRule="auto"/>
        <w:contextualSpacing w:val="0"/>
      </w:pPr>
      <w:r w:rsidDel="00000000" w:rsidR="00000000" w:rsidRPr="00000000">
        <w:rPr>
          <w:rFonts w:ascii="Calibri" w:cs="Calibri" w:eastAsia="Calibri" w:hAnsi="Calibri"/>
          <w:b w:val="0"/>
          <w:sz w:val="22"/>
          <w:szCs w:val="22"/>
          <w:rtl w:val="0"/>
        </w:rPr>
        <w:t xml:space="preserve">8.</w:t>
      </w: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0"/>
          <w:sz w:val="22"/>
          <w:szCs w:val="22"/>
          <w:rtl w:val="0"/>
        </w:rPr>
        <w:t xml:space="preserve">Apéndices</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417" w:top="1417" w:left="1701" w:right="1701"/>
        </w:sectPr>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gjdgxs" w:id="0"/>
      <w:bookmarkEnd w:id="0"/>
      <w:r w:rsidDel="00000000" w:rsidR="00000000" w:rsidRPr="00000000">
        <w:rPr>
          <w:rFonts w:ascii="Calibri" w:cs="Calibri" w:eastAsia="Calibri" w:hAnsi="Calibri"/>
          <w:b w:val="1"/>
          <w:sz w:val="28"/>
          <w:szCs w:val="28"/>
          <w:rtl w:val="0"/>
        </w:rPr>
        <w:t xml:space="preserve">Introducción</w:t>
      </w: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sz w:val="20"/>
          <w:szCs w:val="20"/>
        </w:rPr>
      </w:pPr>
      <w:bookmarkStart w:colFirst="0" w:colLast="0" w:name="_30j0zll" w:id="1"/>
      <w:bookmarkEnd w:id="1"/>
      <w:r w:rsidDel="00000000" w:rsidR="00000000" w:rsidRPr="00000000">
        <w:rPr>
          <w:rFonts w:ascii="Calibri" w:cs="Calibri" w:eastAsia="Calibri" w:hAnsi="Calibri"/>
          <w:b w:val="1"/>
          <w:sz w:val="20"/>
          <w:szCs w:val="20"/>
          <w:rtl w:val="0"/>
        </w:rPr>
        <w:t xml:space="preserve">Propósito del plan</w:t>
      </w: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rFonts w:ascii="Calibri" w:cs="Calibri" w:eastAsia="Calibri" w:hAnsi="Calibri"/>
          <w:color w:val="000000"/>
          <w:rtl w:val="0"/>
        </w:rPr>
        <w:t xml:space="preserve">El objetivo general del proyecto iDoctor consiste en realizar una</w:t>
      </w:r>
      <w:r w:rsidDel="00000000" w:rsidR="00000000" w:rsidRPr="00000000">
        <w:rPr>
          <w:rtl w:val="0"/>
        </w:rPr>
        <w:t xml:space="preserve"> </w:t>
      </w:r>
      <w:r w:rsidDel="00000000" w:rsidR="00000000" w:rsidRPr="00000000">
        <w:rPr>
          <w:rFonts w:ascii="Calibri" w:cs="Calibri" w:eastAsia="Calibri" w:hAnsi="Calibri"/>
          <w:color w:val="000000"/>
          <w:rtl w:val="0"/>
        </w:rPr>
        <w:t xml:space="preserve">aplicación basad</w:t>
      </w:r>
      <w:r w:rsidDel="00000000" w:rsidR="00000000" w:rsidRPr="00000000">
        <w:rPr>
          <w:rtl w:val="0"/>
        </w:rPr>
        <w:t xml:space="preserve">a</w:t>
      </w:r>
      <w:r w:rsidDel="00000000" w:rsidR="00000000" w:rsidRPr="00000000">
        <w:rPr>
          <w:rFonts w:ascii="Calibri" w:cs="Calibri" w:eastAsia="Calibri" w:hAnsi="Calibri"/>
          <w:color w:val="000000"/>
          <w:rtl w:val="0"/>
        </w:rPr>
        <w:t xml:space="preserve"> en</w:t>
      </w:r>
      <w:r w:rsidDel="00000000" w:rsidR="00000000" w:rsidRPr="00000000">
        <w:rPr>
          <w:rtl w:val="0"/>
        </w:rPr>
        <w:t xml:space="preserve"> </w:t>
      </w:r>
      <w:r w:rsidDel="00000000" w:rsidR="00000000" w:rsidRPr="00000000">
        <w:rPr>
          <w:rFonts w:ascii="Calibri" w:cs="Calibri" w:eastAsia="Calibri" w:hAnsi="Calibri"/>
          <w:color w:val="000000"/>
          <w:rtl w:val="0"/>
        </w:rPr>
        <w:t xml:space="preserve">consulta</w:t>
      </w:r>
      <w:r w:rsidDel="00000000" w:rsidR="00000000" w:rsidRPr="00000000">
        <w:rPr>
          <w:rtl w:val="0"/>
        </w:rPr>
        <w:t xml:space="preserve">s </w:t>
      </w:r>
      <w:r w:rsidDel="00000000" w:rsidR="00000000" w:rsidRPr="00000000">
        <w:rPr>
          <w:rFonts w:ascii="Calibri" w:cs="Calibri" w:eastAsia="Calibri" w:hAnsi="Calibri"/>
          <w:color w:val="000000"/>
          <w:rtl w:val="0"/>
        </w:rPr>
        <w:t xml:space="preserve">médica.  Más concretamente, el proyecto va destinado a cualquier persona (potencial paciente o profesional sanitario). En </w:t>
      </w:r>
      <w:r w:rsidDel="00000000" w:rsidR="00000000" w:rsidRPr="00000000">
        <w:rPr>
          <w:rtl w:val="0"/>
        </w:rPr>
        <w:t xml:space="preserve">p</w:t>
      </w:r>
      <w:r w:rsidDel="00000000" w:rsidR="00000000" w:rsidRPr="00000000">
        <w:rPr>
          <w:rFonts w:ascii="Calibri" w:cs="Calibri" w:eastAsia="Calibri" w:hAnsi="Calibri"/>
          <w:color w:val="000000"/>
          <w:rtl w:val="0"/>
        </w:rPr>
        <w:t xml:space="preserve">rimer lugar, cualquier persona podrá consultar información sobre primeros auxilios, su historial clínico y realizarle una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personal sanitarios se le pedirá su número de colegiado a la hora de registrarse.</w:t>
      </w:r>
      <w:r w:rsidDel="00000000" w:rsidR="00000000" w:rsidRPr="00000000">
        <w:rPr>
          <w:rtl w:val="0"/>
        </w:rPr>
      </w:r>
    </w:p>
    <w:p w:rsidR="00000000" w:rsidDel="00000000" w:rsidP="00000000" w:rsidRDefault="00000000" w:rsidRPr="00000000">
      <w:pPr>
        <w:numPr>
          <w:ilvl w:val="1"/>
          <w:numId w:val="1"/>
        </w:numPr>
        <w:spacing w:after="0" w:before="0" w:line="276" w:lineRule="auto"/>
        <w:ind w:left="357" w:hanging="357"/>
        <w:contextualSpacing w:val="1"/>
        <w:rPr/>
      </w:pPr>
      <w:bookmarkStart w:colFirst="0" w:colLast="0" w:name="_3znysh7" w:id="3"/>
      <w:bookmarkEnd w:id="3"/>
      <w:r w:rsidDel="00000000" w:rsidR="00000000" w:rsidRPr="00000000">
        <w:rPr>
          <w:rFonts w:ascii="Calibri" w:cs="Calibri" w:eastAsia="Calibri" w:hAnsi="Calibri"/>
          <w:b w:val="1"/>
          <w:sz w:val="24"/>
          <w:szCs w:val="24"/>
          <w:rtl w:val="0"/>
        </w:rPr>
        <w:t xml:space="preserve"> Ámbito del proyecto y objetivos</w:t>
      </w:r>
      <w:r w:rsidDel="00000000" w:rsidR="00000000" w:rsidRPr="00000000">
        <w:rPr>
          <w:rtl w:val="0"/>
        </w:rPr>
      </w:r>
    </w:p>
    <w:p w:rsidR="00000000" w:rsidDel="00000000" w:rsidP="00000000" w:rsidRDefault="00000000" w:rsidRPr="00000000">
      <w:pPr>
        <w:numPr>
          <w:ilvl w:val="2"/>
          <w:numId w:val="1"/>
        </w:numPr>
        <w:spacing w:after="0" w:before="0" w:line="276" w:lineRule="auto"/>
        <w:ind w:left="720" w:hanging="720"/>
        <w:contextualSpacing w:val="1"/>
        <w:rPr/>
      </w:pPr>
      <w:bookmarkStart w:colFirst="0" w:colLast="0" w:name="_2et92p0" w:id="4"/>
      <w:bookmarkEnd w:id="4"/>
      <w:r w:rsidDel="00000000" w:rsidR="00000000" w:rsidRPr="00000000">
        <w:rPr>
          <w:rFonts w:ascii="Calibri" w:cs="Calibri" w:eastAsia="Calibri" w:hAnsi="Calibri"/>
          <w:b w:val="1"/>
          <w:sz w:val="20"/>
          <w:szCs w:val="20"/>
          <w:rtl w:val="0"/>
        </w:rPr>
        <w:t xml:space="preserve">Declaración del ámbito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ámbito de este software serían los pacientes y los médicos que utilicen la aplicación.</w:t>
      </w:r>
    </w:p>
    <w:p w:rsidR="00000000" w:rsidDel="00000000" w:rsidP="00000000" w:rsidRDefault="00000000" w:rsidRPr="00000000">
      <w:pPr>
        <w:contextualSpacing w:val="0"/>
      </w:pPr>
      <w:r w:rsidDel="00000000" w:rsidR="00000000" w:rsidRPr="00000000">
        <w:rPr>
          <w:rtl w:val="0"/>
        </w:rPr>
        <w:t xml:space="preserve">La aplicación abarca un sistema de ayuda para los pacientes por parte de una serie de profesionales de la medicina, los cuales ofrecen sus conocimientos y experiencia.</w:t>
      </w:r>
    </w:p>
    <w:p w:rsidR="00000000" w:rsidDel="00000000" w:rsidP="00000000" w:rsidRDefault="00000000" w:rsidRPr="00000000">
      <w:pPr>
        <w:numPr>
          <w:ilvl w:val="2"/>
          <w:numId w:val="1"/>
        </w:numPr>
        <w:spacing w:after="0" w:before="0" w:line="276" w:lineRule="auto"/>
        <w:ind w:left="720" w:hanging="720"/>
        <w:contextualSpacing w:val="1"/>
        <w:rPr/>
      </w:pPr>
      <w:bookmarkStart w:colFirst="0" w:colLast="0" w:name="_tyjcwt" w:id="5"/>
      <w:bookmarkEnd w:id="5"/>
      <w:r w:rsidDel="00000000" w:rsidR="00000000" w:rsidRPr="00000000">
        <w:rPr>
          <w:rFonts w:ascii="Calibri" w:cs="Calibri" w:eastAsia="Calibri" w:hAnsi="Calibri"/>
          <w:b w:val="1"/>
          <w:sz w:val="20"/>
          <w:szCs w:val="20"/>
          <w:rtl w:val="0"/>
        </w:rPr>
        <w:t xml:space="preserve">Funciones principales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t xml:space="preserve">Las funciones de la aplicación serán:</w:t>
      </w:r>
    </w:p>
    <w:p w:rsidR="00000000" w:rsidDel="00000000" w:rsidP="00000000" w:rsidRDefault="00000000" w:rsidRPr="00000000">
      <w:pPr>
        <w:spacing w:after="200" w:before="0" w:line="276" w:lineRule="auto"/>
        <w:contextualSpacing w:val="0"/>
      </w:pPr>
      <w:r w:rsidDel="00000000" w:rsidR="00000000" w:rsidRPr="00000000">
        <w:rPr>
          <w:rtl w:val="0"/>
        </w:rPr>
        <w:t xml:space="preserve">-Historial clínico: Cada paciente tiene un listado de todas sus antecedentes médicos, los cuales servirán de ayuda para que el médico que ayude al paciente tenga ciertas referencias a la hora de tratar sus casos.</w:t>
      </w:r>
    </w:p>
    <w:p w:rsidR="00000000" w:rsidDel="00000000" w:rsidP="00000000" w:rsidRDefault="00000000" w:rsidRPr="00000000">
      <w:pPr>
        <w:contextualSpacing w:val="0"/>
      </w:pPr>
      <w:r w:rsidDel="00000000" w:rsidR="00000000" w:rsidRPr="00000000">
        <w:rPr>
          <w:rtl w:val="0"/>
        </w:rPr>
        <w:t xml:space="preserve">-Primeros auxilios: Muestra un listado con diversos ejemplos (los más comunes) donde hay que dar primeros auxilios y a su vez cómo tratarlos en caso de que cierta situación lo requiera.</w:t>
      </w:r>
    </w:p>
    <w:p w:rsidR="00000000" w:rsidDel="00000000" w:rsidP="00000000" w:rsidRDefault="00000000" w:rsidRPr="00000000">
      <w:pPr>
        <w:contextualSpacing w:val="0"/>
      </w:pPr>
      <w:r w:rsidDel="00000000" w:rsidR="00000000" w:rsidRPr="00000000">
        <w:rPr>
          <w:rtl w:val="0"/>
        </w:rPr>
        <w:t xml:space="preserve">-Diagnósticos: Para la búsqueda de un diagnóstico, el paciente introduce una serie de datos a unas preguntas que le hace el sistema con el fin de ir descartando y asegurando un diagnóstico claro.</w:t>
      </w:r>
    </w:p>
    <w:p w:rsidR="00000000" w:rsidDel="00000000" w:rsidP="00000000" w:rsidRDefault="00000000" w:rsidRPr="00000000">
      <w:pPr>
        <w:numPr>
          <w:ilvl w:val="2"/>
          <w:numId w:val="1"/>
        </w:numPr>
        <w:spacing w:after="0" w:before="0" w:line="276" w:lineRule="auto"/>
        <w:ind w:left="720" w:hanging="720"/>
        <w:contextualSpacing w:val="1"/>
        <w:rPr/>
      </w:pPr>
      <w:bookmarkStart w:colFirst="0" w:colLast="0" w:name="_3dy6vkm" w:id="6"/>
      <w:bookmarkEnd w:id="6"/>
      <w:r w:rsidDel="00000000" w:rsidR="00000000" w:rsidRPr="00000000">
        <w:rPr>
          <w:rFonts w:ascii="Calibri" w:cs="Calibri" w:eastAsia="Calibri" w:hAnsi="Calibri"/>
          <w:b w:val="1"/>
          <w:sz w:val="20"/>
          <w:szCs w:val="20"/>
          <w:rtl w:val="0"/>
        </w:rPr>
        <w:t xml:space="preserve">Aspectos de rendimiento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0" w:before="0" w:line="276" w:lineRule="auto"/>
        <w:ind w:left="720" w:hanging="720"/>
        <w:contextualSpacing w:val="1"/>
        <w:rPr/>
      </w:pPr>
      <w:bookmarkStart w:colFirst="0" w:colLast="0" w:name="_1t3h5sf" w:id="7"/>
      <w:bookmarkEnd w:id="7"/>
      <w:r w:rsidDel="00000000" w:rsidR="00000000" w:rsidRPr="00000000">
        <w:rPr>
          <w:rFonts w:ascii="Calibri" w:cs="Calibri" w:eastAsia="Calibri" w:hAnsi="Calibri"/>
          <w:b w:val="1"/>
          <w:sz w:val="20"/>
          <w:szCs w:val="20"/>
          <w:rtl w:val="0"/>
        </w:rPr>
        <w:t xml:space="preserve">Restricciones y técnicas de gestión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357" w:hanging="357"/>
        <w:contextualSpacing w:val="1"/>
        <w:rPr/>
      </w:pPr>
      <w:bookmarkStart w:colFirst="0" w:colLast="0" w:name="_4d34og8" w:id="8"/>
      <w:bookmarkEnd w:id="8"/>
      <w:r w:rsidDel="00000000" w:rsidR="00000000" w:rsidRPr="00000000">
        <w:rPr>
          <w:rFonts w:ascii="Calibri" w:cs="Calibri" w:eastAsia="Calibri" w:hAnsi="Calibri"/>
          <w:b w:val="1"/>
          <w:sz w:val="24"/>
          <w:szCs w:val="24"/>
          <w:rtl w:val="0"/>
        </w:rPr>
        <w:t xml:space="preserve"> Modelo de proceso</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bookmarkStart w:colFirst="0" w:colLast="0" w:name="_2s8eyo1" w:id="9"/>
      <w:bookmarkEnd w:id="9"/>
      <w:r w:rsidDel="00000000" w:rsidR="00000000" w:rsidRPr="00000000">
        <w:rPr>
          <w:rtl w:val="0"/>
        </w:rPr>
        <w:t xml:space="preserve">Proceso unificado de desarrollo.</w:t>
      </w:r>
    </w:p>
    <w:p w:rsidR="00000000" w:rsidDel="00000000" w:rsidP="00000000" w:rsidRDefault="00000000" w:rsidRPr="00000000">
      <w:pPr>
        <w:numPr>
          <w:ilvl w:val="0"/>
          <w:numId w:val="1"/>
        </w:numPr>
        <w:spacing w:after="200" w:before="0" w:line="276" w:lineRule="auto"/>
        <w:ind w:left="360" w:hanging="360"/>
        <w:rPr/>
      </w:pPr>
      <w:bookmarkStart w:colFirst="0" w:colLast="0" w:name="_17dp8vu" w:id="10"/>
      <w:bookmarkEnd w:id="10"/>
      <w:r w:rsidDel="00000000" w:rsidR="00000000" w:rsidRPr="00000000">
        <w:rPr>
          <w:rFonts w:ascii="Calibri" w:cs="Calibri" w:eastAsia="Calibri" w:hAnsi="Calibri"/>
          <w:b w:val="1"/>
          <w:sz w:val="28"/>
          <w:szCs w:val="28"/>
          <w:rtl w:val="0"/>
        </w:rPr>
        <w:t xml:space="preserve">Estimaciones del proyecto</w:t>
      </w: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3rdcrjn" w:id="11"/>
      <w:bookmarkEnd w:id="11"/>
      <w:r w:rsidDel="00000000" w:rsidR="00000000" w:rsidRPr="00000000">
        <w:rPr>
          <w:rFonts w:ascii="Calibri" w:cs="Calibri" w:eastAsia="Calibri" w:hAnsi="Calibri"/>
          <w:b w:val="1"/>
          <w:sz w:val="24"/>
          <w:szCs w:val="24"/>
          <w:rtl w:val="0"/>
        </w:rPr>
        <w:t xml:space="preserve">Datos históricos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26in1rg" w:id="12"/>
      <w:bookmarkEnd w:id="12"/>
      <w:r w:rsidDel="00000000" w:rsidR="00000000" w:rsidRPr="00000000">
        <w:rPr>
          <w:rFonts w:ascii="Calibri" w:cs="Calibri" w:eastAsia="Calibri" w:hAnsi="Calibri"/>
          <w:b w:val="1"/>
          <w:sz w:val="24"/>
          <w:szCs w:val="24"/>
          <w:rtl w:val="0"/>
        </w:rPr>
        <w:t xml:space="preserve">Técnicas de estimación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lnxbz9" w:id="13"/>
      <w:bookmarkEnd w:id="13"/>
      <w:r w:rsidDel="00000000" w:rsidR="00000000" w:rsidRPr="00000000">
        <w:rPr>
          <w:rFonts w:ascii="Calibri" w:cs="Calibri" w:eastAsia="Calibri" w:hAnsi="Calibri"/>
          <w:b w:val="1"/>
          <w:sz w:val="24"/>
          <w:szCs w:val="24"/>
          <w:rtl w:val="0"/>
        </w:rPr>
        <w:t xml:space="preserve">Estimaciones de esfuerzo, coste y duración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35nkun2" w:id="14"/>
      <w:bookmarkEnd w:id="14"/>
      <w:r w:rsidDel="00000000" w:rsidR="00000000" w:rsidRPr="00000000">
        <w:rPr>
          <w:rFonts w:ascii="Calibri" w:cs="Calibri" w:eastAsia="Calibri" w:hAnsi="Calibri"/>
          <w:b w:val="1"/>
          <w:sz w:val="28"/>
          <w:szCs w:val="28"/>
          <w:rtl w:val="0"/>
        </w:rPr>
        <w:t xml:space="preserve">Estrategia de gestión del riesgo</w:t>
      </w: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1ksv4uv" w:id="15"/>
      <w:bookmarkEnd w:id="15"/>
      <w:r w:rsidDel="00000000" w:rsidR="00000000" w:rsidRPr="00000000">
        <w:rPr>
          <w:rFonts w:ascii="Calibri" w:cs="Calibri" w:eastAsia="Calibri" w:hAnsi="Calibri"/>
          <w:b w:val="1"/>
          <w:sz w:val="24"/>
          <w:szCs w:val="24"/>
          <w:rtl w:val="0"/>
        </w:rPr>
        <w:t xml:space="preserve">Introducción: Estudio de los riesgos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44sinio" w:id="16"/>
      <w:bookmarkEnd w:id="16"/>
      <w:r w:rsidDel="00000000" w:rsidR="00000000" w:rsidRPr="00000000">
        <w:rPr>
          <w:rFonts w:ascii="Calibri" w:cs="Calibri" w:eastAsia="Calibri" w:hAnsi="Calibri"/>
          <w:b w:val="1"/>
          <w:sz w:val="24"/>
          <w:szCs w:val="24"/>
          <w:rtl w:val="0"/>
        </w:rPr>
        <w:t xml:space="preserve">Priorización de riesgos del proyecto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2jxsxqh" w:id="17"/>
      <w:bookmarkEnd w:id="17"/>
      <w:r w:rsidDel="00000000" w:rsidR="00000000" w:rsidRPr="00000000">
        <w:rPr>
          <w:rFonts w:ascii="Calibri" w:cs="Calibri" w:eastAsia="Calibri" w:hAnsi="Calibri"/>
          <w:b w:val="1"/>
          <w:sz w:val="24"/>
          <w:szCs w:val="24"/>
          <w:rtl w:val="0"/>
        </w:rPr>
        <w:t xml:space="preserve">Plan de gestión del riesgo Reducción, supervisión y gestión del riesgo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u w:val="single"/>
          <w:rtl w:val="0"/>
        </w:rPr>
        <w:t xml:space="preserve">   PARA CADA RIESGO K importante según su gravedad: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3.k. Riesgo k-ésimo</w:t>
      </w:r>
    </w:p>
    <w:p w:rsidR="00000000" w:rsidDel="00000000" w:rsidP="00000000" w:rsidRDefault="00000000" w:rsidRPr="00000000">
      <w:pPr>
        <w:contextualSpacing w:val="0"/>
      </w:pPr>
      <w:r w:rsidDel="00000000" w:rsidR="00000000" w:rsidRPr="00000000">
        <w:rPr>
          <w:rtl w:val="0"/>
        </w:rPr>
        <w:t xml:space="preserve">          3.k.1. Reducción: </w:t>
      </w:r>
      <w:r w:rsidDel="00000000" w:rsidR="00000000" w:rsidRPr="00000000">
        <w:rPr>
          <w:rFonts w:ascii="Courier New" w:cs="Courier New" w:eastAsia="Courier New" w:hAnsi="Courier New"/>
          <w:rtl w:val="0"/>
        </w:rPr>
        <w:t xml:space="preserve">cómo evitar que suceda</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3.k.2. Supervisión: </w:t>
      </w:r>
      <w:r w:rsidDel="00000000" w:rsidR="00000000" w:rsidRPr="00000000">
        <w:rPr>
          <w:rFonts w:ascii="Courier New" w:cs="Courier New" w:eastAsia="Courier New" w:hAnsi="Courier New"/>
          <w:rtl w:val="0"/>
        </w:rPr>
        <w:t xml:space="preserve">controlar riesgo y supervisar  los pasos de reducción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3.k.3. Plan de Contingencia: </w:t>
      </w:r>
      <w:r w:rsidDel="00000000" w:rsidR="00000000" w:rsidRPr="00000000">
        <w:rPr>
          <w:rFonts w:ascii="Courier New" w:cs="Courier New" w:eastAsia="Courier New" w:hAnsi="Courier New"/>
          <w:rtl w:val="0"/>
        </w:rPr>
        <w:t xml:space="preserve">Gestión si el Riesgo sucede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z337ya" w:id="18"/>
      <w:bookmarkEnd w:id="18"/>
      <w:r w:rsidDel="00000000" w:rsidR="00000000" w:rsidRPr="00000000">
        <w:rPr>
          <w:rFonts w:ascii="Calibri" w:cs="Calibri" w:eastAsia="Calibri" w:hAnsi="Calibri"/>
          <w:b w:val="1"/>
          <w:sz w:val="24"/>
          <w:szCs w:val="24"/>
          <w:rtl w:val="0"/>
        </w:rPr>
        <w:t xml:space="preserve">Planificación temporal del Control de Riesgos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(cuándo hacer las tareas de control de riesgos)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3j2qqm3" w:id="19"/>
      <w:bookmarkEnd w:id="19"/>
      <w:r w:rsidDel="00000000" w:rsidR="00000000" w:rsidRPr="00000000">
        <w:rPr>
          <w:rFonts w:ascii="Calibri" w:cs="Calibri" w:eastAsia="Calibri" w:hAnsi="Calibri"/>
          <w:b w:val="1"/>
          <w:sz w:val="24"/>
          <w:szCs w:val="24"/>
          <w:rtl w:val="0"/>
        </w:rPr>
        <w:t xml:space="preserve">Resumen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1y810tw" w:id="20"/>
      <w:bookmarkEnd w:id="20"/>
      <w:r w:rsidDel="00000000" w:rsidR="00000000" w:rsidRPr="00000000">
        <w:rPr>
          <w:rFonts w:ascii="Calibri" w:cs="Calibri" w:eastAsia="Calibri" w:hAnsi="Calibri"/>
          <w:b w:val="1"/>
          <w:sz w:val="28"/>
          <w:szCs w:val="28"/>
          <w:rtl w:val="0"/>
        </w:rPr>
        <w:t xml:space="preserve">Planificación temporal</w:t>
      </w: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4i7ojhp" w:id="21"/>
      <w:bookmarkEnd w:id="21"/>
      <w:r w:rsidDel="00000000" w:rsidR="00000000" w:rsidRPr="00000000">
        <w:rPr>
          <w:rFonts w:ascii="Calibri" w:cs="Calibri" w:eastAsia="Calibri" w:hAnsi="Calibri"/>
          <w:b w:val="1"/>
          <w:sz w:val="24"/>
          <w:szCs w:val="24"/>
          <w:rtl w:val="0"/>
        </w:rPr>
        <w:t xml:space="preserve">Estructura de descomposición del trabajo/Planificación temporal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Nuestro proyecto se va a elaborar mediante un proceso unificado de desarrollo, es por eso que vamos a dividir el proyecto en subsistemas lo que nos va a permitir trabajar en varias partes a la vez.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2xcytpi" w:id="22"/>
      <w:bookmarkEnd w:id="22"/>
      <w:r w:rsidDel="00000000" w:rsidR="00000000" w:rsidRPr="00000000">
        <w:rPr>
          <w:rFonts w:ascii="Calibri" w:cs="Calibri" w:eastAsia="Calibri" w:hAnsi="Calibri"/>
          <w:b w:val="1"/>
          <w:sz w:val="24"/>
          <w:szCs w:val="24"/>
          <w:rtl w:val="0"/>
        </w:rPr>
        <w:t xml:space="preserve">Gráfico Gantt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1ci93xb" w:id="23"/>
      <w:bookmarkEnd w:id="23"/>
      <w:r w:rsidDel="00000000" w:rsidR="00000000" w:rsidRPr="00000000">
        <w:rPr>
          <w:rFonts w:ascii="Calibri" w:cs="Calibri" w:eastAsia="Calibri" w:hAnsi="Calibri"/>
          <w:b w:val="1"/>
          <w:sz w:val="24"/>
          <w:szCs w:val="24"/>
          <w:rtl w:val="0"/>
        </w:rPr>
        <w:t xml:space="preserve">Red de tareas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3whwml4" w:id="24"/>
      <w:bookmarkEnd w:id="24"/>
      <w:r w:rsidDel="00000000" w:rsidR="00000000" w:rsidRPr="00000000">
        <w:rPr>
          <w:rFonts w:ascii="Calibri" w:cs="Calibri" w:eastAsia="Calibri" w:hAnsi="Calibri"/>
          <w:b w:val="1"/>
          <w:sz w:val="24"/>
          <w:szCs w:val="24"/>
          <w:rtl w:val="0"/>
        </w:rPr>
        <w:t xml:space="preserve">Tabla de uso de recursos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2bn6wsx" w:id="25"/>
      <w:bookmarkEnd w:id="25"/>
      <w:r w:rsidDel="00000000" w:rsidR="00000000" w:rsidRPr="00000000">
        <w:rPr>
          <w:rFonts w:ascii="Calibri" w:cs="Calibri" w:eastAsia="Calibri" w:hAnsi="Calibri"/>
          <w:b w:val="1"/>
          <w:sz w:val="28"/>
          <w:szCs w:val="28"/>
          <w:rtl w:val="0"/>
        </w:rPr>
        <w:t xml:space="preserve">Recursos del proyecto</w:t>
      </w: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qsh70q" w:id="26"/>
      <w:bookmarkEnd w:id="26"/>
      <w:r w:rsidDel="00000000" w:rsidR="00000000" w:rsidRPr="00000000">
        <w:rPr>
          <w:rFonts w:ascii="Calibri" w:cs="Calibri" w:eastAsia="Calibri" w:hAnsi="Calibri"/>
          <w:b w:val="1"/>
          <w:sz w:val="24"/>
          <w:szCs w:val="24"/>
          <w:rtl w:val="0"/>
        </w:rPr>
        <w:t xml:space="preserve">Personal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3as4poj" w:id="27"/>
      <w:bookmarkEnd w:id="27"/>
      <w:r w:rsidDel="00000000" w:rsidR="00000000" w:rsidRPr="00000000">
        <w:rPr>
          <w:rFonts w:ascii="Calibri" w:cs="Calibri" w:eastAsia="Calibri" w:hAnsi="Calibri"/>
          <w:b w:val="1"/>
          <w:sz w:val="24"/>
          <w:szCs w:val="24"/>
          <w:rtl w:val="0"/>
        </w:rPr>
        <w:t xml:space="preserve">Hardware y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1pxezwc" w:id="28"/>
      <w:bookmarkEnd w:id="28"/>
      <w:r w:rsidDel="00000000" w:rsidR="00000000" w:rsidRPr="00000000">
        <w:rPr>
          <w:rFonts w:ascii="Calibri" w:cs="Calibri" w:eastAsia="Calibri" w:hAnsi="Calibri"/>
          <w:b w:val="1"/>
          <w:sz w:val="24"/>
          <w:szCs w:val="24"/>
          <w:rtl w:val="0"/>
        </w:rPr>
        <w:t xml:space="preserve">Lista de recursos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49x2ik5" w:id="29"/>
      <w:bookmarkEnd w:id="29"/>
      <w:r w:rsidDel="00000000" w:rsidR="00000000" w:rsidRPr="00000000">
        <w:rPr>
          <w:rFonts w:ascii="Calibri" w:cs="Calibri" w:eastAsia="Calibri" w:hAnsi="Calibri"/>
          <w:b w:val="1"/>
          <w:sz w:val="28"/>
          <w:szCs w:val="28"/>
          <w:rtl w:val="0"/>
        </w:rPr>
        <w:t xml:space="preserve">Organización del personal (Gestión del Equipo)</w:t>
      </w: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2p2csry" w:id="30"/>
      <w:bookmarkEnd w:id="30"/>
      <w:r w:rsidDel="00000000" w:rsidR="00000000" w:rsidRPr="00000000">
        <w:rPr>
          <w:rFonts w:ascii="Calibri" w:cs="Calibri" w:eastAsia="Calibri" w:hAnsi="Calibri"/>
          <w:b w:val="1"/>
          <w:sz w:val="24"/>
          <w:szCs w:val="24"/>
          <w:rtl w:val="0"/>
        </w:rPr>
        <w:t xml:space="preserve">Estructura de equipo (si procede)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147n2zr" w:id="31"/>
      <w:bookmarkEnd w:id="31"/>
      <w:r w:rsidDel="00000000" w:rsidR="00000000" w:rsidRPr="00000000">
        <w:rPr>
          <w:rFonts w:ascii="Calibri" w:cs="Calibri" w:eastAsia="Calibri" w:hAnsi="Calibri"/>
          <w:b w:val="1"/>
          <w:sz w:val="24"/>
          <w:szCs w:val="24"/>
          <w:rtl w:val="0"/>
        </w:rPr>
        <w:t xml:space="preserve">Informes de gestión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3o7alnk" w:id="32"/>
      <w:bookmarkEnd w:id="32"/>
      <w:r w:rsidDel="00000000" w:rsidR="00000000" w:rsidRPr="00000000">
        <w:rPr>
          <w:rFonts w:ascii="Calibri" w:cs="Calibri" w:eastAsia="Calibri" w:hAnsi="Calibri"/>
          <w:b w:val="1"/>
          <w:sz w:val="28"/>
          <w:szCs w:val="28"/>
          <w:rtl w:val="0"/>
        </w:rPr>
        <w:t xml:space="preserve">Mecanismos de seguimiento y control  </w:t>
      </w:r>
      <w:r w:rsidDel="00000000" w:rsidR="00000000" w:rsidRPr="00000000">
        <w:rPr>
          <w:rtl w:val="0"/>
        </w:rPr>
      </w:r>
    </w:p>
    <w:p w:rsidR="00000000" w:rsidDel="00000000" w:rsidP="00000000" w:rsidRDefault="00000000" w:rsidRPr="00000000">
      <w:pPr>
        <w:ind w:left="1416" w:firstLine="707.9999999999998"/>
        <w:contextualSpacing w:val="0"/>
      </w:pPr>
      <w:r w:rsidDel="00000000" w:rsidR="00000000" w:rsidRPr="00000000">
        <w:rPr>
          <w:rtl w:val="0"/>
        </w:rPr>
        <w:t xml:space="preserve">(los mecanismos que usas en tu proyecto)  </w:t>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23ckvvd" w:id="33"/>
      <w:bookmarkEnd w:id="33"/>
      <w:r w:rsidDel="00000000" w:rsidR="00000000" w:rsidRPr="00000000">
        <w:rPr>
          <w:rFonts w:ascii="Calibri" w:cs="Calibri" w:eastAsia="Calibri" w:hAnsi="Calibri"/>
          <w:b w:val="1"/>
          <w:sz w:val="24"/>
          <w:szCs w:val="24"/>
          <w:rtl w:val="0"/>
        </w:rPr>
        <w:t xml:space="preserve">Garantía de calidad y control (Plan de Calidad)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420" w:hanging="420"/>
        <w:contextualSpacing w:val="1"/>
        <w:rPr/>
      </w:pPr>
      <w:bookmarkStart w:colFirst="0" w:colLast="0" w:name="_ihv636" w:id="34"/>
      <w:bookmarkEnd w:id="34"/>
      <w:r w:rsidDel="00000000" w:rsidR="00000000" w:rsidRPr="00000000">
        <w:rPr>
          <w:rFonts w:ascii="Calibri" w:cs="Calibri" w:eastAsia="Calibri" w:hAnsi="Calibri"/>
          <w:b w:val="1"/>
          <w:sz w:val="24"/>
          <w:szCs w:val="24"/>
          <w:rtl w:val="0"/>
        </w:rPr>
        <w:t xml:space="preserve">Gestión y control de cambios (Plan GCS)</w:t>
      </w:r>
      <w:r w:rsidDel="00000000" w:rsidR="00000000" w:rsidRPr="00000000">
        <w:rPr>
          <w:rtl w:val="0"/>
        </w:rPr>
      </w:r>
    </w:p>
    <w:p w:rsidR="00000000" w:rsidDel="00000000" w:rsidP="00000000" w:rsidRDefault="00000000" w:rsidRPr="00000000">
      <w:pPr>
        <w:numPr>
          <w:ilvl w:val="2"/>
          <w:numId w:val="1"/>
        </w:numPr>
        <w:spacing w:after="0" w:before="0" w:line="276" w:lineRule="auto"/>
        <w:ind w:left="1410" w:hanging="720"/>
        <w:contextualSpacing w:val="1"/>
        <w:rPr/>
      </w:pPr>
      <w:bookmarkStart w:colFirst="0" w:colLast="0" w:name="_32hioqz" w:id="35"/>
      <w:bookmarkEnd w:id="35"/>
      <w:r w:rsidDel="00000000" w:rsidR="00000000" w:rsidRPr="00000000">
        <w:rPr>
          <w:rFonts w:ascii="Calibri" w:cs="Calibri" w:eastAsia="Calibri" w:hAnsi="Calibri"/>
          <w:b w:val="1"/>
          <w:sz w:val="20"/>
          <w:szCs w:val="20"/>
          <w:rtl w:val="0"/>
        </w:rPr>
        <w:t xml:space="preserve">Introducción: Propósito, Alcance, Definiciones,  Referencias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0" w:before="0" w:line="276" w:lineRule="auto"/>
        <w:ind w:left="1410" w:hanging="720"/>
        <w:contextualSpacing w:val="1"/>
        <w:rPr/>
      </w:pPr>
      <w:bookmarkStart w:colFirst="0" w:colLast="0" w:name="_1hmsyys" w:id="36"/>
      <w:bookmarkEnd w:id="36"/>
      <w:r w:rsidDel="00000000" w:rsidR="00000000" w:rsidRPr="00000000">
        <w:rPr>
          <w:rFonts w:ascii="Calibri" w:cs="Calibri" w:eastAsia="Calibri" w:hAnsi="Calibri"/>
          <w:b w:val="1"/>
          <w:sz w:val="20"/>
          <w:szCs w:val="20"/>
          <w:rtl w:val="0"/>
        </w:rPr>
        <w:t xml:space="preserve">Tipos de artefactos a gestionar (los ECSs)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0" w:before="0" w:line="276" w:lineRule="auto"/>
        <w:ind w:left="1410" w:hanging="720"/>
        <w:contextualSpacing w:val="1"/>
        <w:rPr/>
      </w:pPr>
      <w:bookmarkStart w:colFirst="0" w:colLast="0" w:name="_41mghml" w:id="37"/>
      <w:bookmarkEnd w:id="37"/>
      <w:r w:rsidDel="00000000" w:rsidR="00000000" w:rsidRPr="00000000">
        <w:rPr>
          <w:rFonts w:ascii="Calibri" w:cs="Calibri" w:eastAsia="Calibri" w:hAnsi="Calibri"/>
          <w:b w:val="1"/>
          <w:sz w:val="20"/>
          <w:szCs w:val="20"/>
          <w:rtl w:val="0"/>
        </w:rPr>
        <w:t xml:space="preserve">Criterios y protocolos para  Nombrar los ECSs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0" w:before="0" w:line="276" w:lineRule="auto"/>
        <w:ind w:left="1410" w:hanging="720"/>
        <w:contextualSpacing w:val="1"/>
        <w:rPr/>
      </w:pPr>
      <w:bookmarkStart w:colFirst="0" w:colLast="0" w:name="_2grqrue" w:id="38"/>
      <w:bookmarkEnd w:id="38"/>
      <w:r w:rsidDel="00000000" w:rsidR="00000000" w:rsidRPr="00000000">
        <w:rPr>
          <w:rFonts w:ascii="Calibri" w:cs="Calibri" w:eastAsia="Calibri" w:hAnsi="Calibri"/>
          <w:b w:val="1"/>
          <w:sz w:val="20"/>
          <w:szCs w:val="20"/>
          <w:rtl w:val="0"/>
        </w:rPr>
        <w:t xml:space="preserve">Responsable de los procedimientos de GCS y de la creación de Líneas 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spacing w:after="0" w:before="0" w:line="276" w:lineRule="auto"/>
        <w:ind w:left="1410" w:hanging="720"/>
        <w:contextualSpacing w:val="1"/>
        <w:rPr/>
      </w:pPr>
      <w:bookmarkStart w:colFirst="0" w:colLast="0" w:name="_vx1227" w:id="39"/>
      <w:bookmarkEnd w:id="39"/>
      <w:r w:rsidDel="00000000" w:rsidR="00000000" w:rsidRPr="00000000">
        <w:rPr>
          <w:rFonts w:ascii="Calibri" w:cs="Calibri" w:eastAsia="Calibri" w:hAnsi="Calibri"/>
          <w:b w:val="1"/>
          <w:sz w:val="20"/>
          <w:szCs w:val="20"/>
          <w:rtl w:val="0"/>
        </w:rPr>
        <w:t xml:space="preserve">Políticas para el Control de Cambios y la Gestión de Versiones</w:t>
      </w:r>
      <w:r w:rsidDel="00000000" w:rsidR="00000000" w:rsidRPr="00000000">
        <w:rPr>
          <w:rtl w:val="0"/>
        </w:rPr>
      </w:r>
    </w:p>
    <w:p w:rsidR="00000000" w:rsidDel="00000000" w:rsidP="00000000" w:rsidRDefault="00000000" w:rsidRPr="00000000">
      <w:pPr>
        <w:ind w:left="1410" w:firstLine="0"/>
        <w:contextualSpacing w:val="0"/>
      </w:pPr>
      <w:r w:rsidDel="00000000" w:rsidR="00000000" w:rsidRPr="00000000">
        <w:rPr>
          <w:rFonts w:ascii="Courier New" w:cs="Courier New" w:eastAsia="Courier New" w:hAnsi="Courier New"/>
          <w:sz w:val="20"/>
          <w:szCs w:val="20"/>
          <w:rtl w:val="0"/>
        </w:rPr>
        <w:t xml:space="preserve">- Estándares (Plantillas que usas en documentos; Pasos a dar en un cambio; Acuerdos en productos) - Comité de Cambios: Quién hace qué - Herramientas de gestión de versiones – Repositorios - Gestión de Proyectos (si la usas)</w:t>
      </w:r>
      <w:r w:rsidDel="00000000" w:rsidR="00000000" w:rsidRPr="00000000">
        <w:rPr>
          <w:rtl w:val="0"/>
        </w:rPr>
      </w:r>
    </w:p>
    <w:p w:rsidR="00000000" w:rsidDel="00000000" w:rsidP="00000000" w:rsidRDefault="00000000" w:rsidRPr="00000000">
      <w:pPr>
        <w:numPr>
          <w:ilvl w:val="2"/>
          <w:numId w:val="1"/>
        </w:numPr>
        <w:spacing w:after="0" w:before="0" w:line="276" w:lineRule="auto"/>
        <w:ind w:left="1410" w:hanging="720"/>
        <w:contextualSpacing w:val="1"/>
        <w:rPr/>
      </w:pPr>
      <w:bookmarkStart w:colFirst="0" w:colLast="0" w:name="_3fwokq0" w:id="40"/>
      <w:bookmarkEnd w:id="40"/>
      <w:r w:rsidDel="00000000" w:rsidR="00000000" w:rsidRPr="00000000">
        <w:rPr>
          <w:rFonts w:ascii="Calibri" w:cs="Calibri" w:eastAsia="Calibri" w:hAnsi="Calibri"/>
          <w:b w:val="1"/>
          <w:sz w:val="20"/>
          <w:szCs w:val="20"/>
          <w:rtl w:val="0"/>
        </w:rPr>
        <w:t xml:space="preserve">Registros para mantener el rastro de los cambios </w:t>
      </w:r>
      <w:r w:rsidDel="00000000" w:rsidR="00000000" w:rsidRPr="00000000">
        <w:rPr>
          <w:rtl w:val="0"/>
        </w:rPr>
      </w:r>
    </w:p>
    <w:p w:rsidR="00000000" w:rsidDel="00000000" w:rsidP="00000000" w:rsidRDefault="00000000" w:rsidRPr="00000000">
      <w:pPr>
        <w:ind w:left="702" w:firstLine="5.999999999999943"/>
        <w:contextualSpacing w:val="0"/>
      </w:pPr>
      <w:r w:rsidDel="00000000" w:rsidR="00000000" w:rsidRPr="00000000">
        <w:rPr>
          <w:rFonts w:ascii="Courier New" w:cs="Courier New" w:eastAsia="Courier New" w:hAnsi="Courier New"/>
          <w:sz w:val="20"/>
          <w:szCs w:val="20"/>
          <w:rtl w:val="0"/>
        </w:rPr>
        <w:t xml:space="preserve">  (Qué ha pasado, pasos para usar herramientas del punto 7.2.5 )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rPr/>
      </w:pPr>
      <w:bookmarkStart w:colFirst="0" w:colLast="0" w:name="_1v1yuxt" w:id="41"/>
      <w:bookmarkEnd w:id="41"/>
      <w:r w:rsidDel="00000000" w:rsidR="00000000" w:rsidRPr="00000000">
        <w:rPr>
          <w:rFonts w:ascii="Calibri" w:cs="Calibri" w:eastAsia="Calibri" w:hAnsi="Calibri"/>
          <w:b w:val="1"/>
          <w:sz w:val="28"/>
          <w:szCs w:val="28"/>
          <w:rtl w:val="0"/>
        </w:rPr>
        <w:t xml:space="preserve">Apéndices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type w:val="continuous"/>
      <w:pgSz w:h="16838" w:w="11906"/>
      <w:pgMar w:bottom="1417" w:top="1417" w:left="1701" w:right="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252"/>
        <w:tab w:val="right" w:pos="8504"/>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360"/>
      </w:pPr>
      <w:rPr/>
    </w:lvl>
    <w:lvl w:ilvl="1">
      <w:start w:val="1"/>
      <w:numFmt w:val="decimal"/>
      <w:lvlText w:val="%1.%2"/>
      <w:lvlJc w:val="left"/>
      <w:pPr>
        <w:ind w:left="765" w:firstLine="1110"/>
      </w:pPr>
      <w:rPr/>
    </w:lvl>
    <w:lvl w:ilvl="2">
      <w:start w:val="1"/>
      <w:numFmt w:val="decimal"/>
      <w:lvlText w:val="%1.%2.%3"/>
      <w:lvlJc w:val="left"/>
      <w:pPr>
        <w:ind w:left="1410" w:firstLine="2100"/>
      </w:pPr>
      <w:rPr/>
    </w:lvl>
    <w:lvl w:ilvl="3">
      <w:start w:val="1"/>
      <w:numFmt w:val="decimal"/>
      <w:lvlText w:val="%1.%2.%3.%4"/>
      <w:lvlJc w:val="left"/>
      <w:pPr>
        <w:ind w:left="2115" w:firstLine="3150"/>
      </w:pPr>
      <w:rPr/>
    </w:lvl>
    <w:lvl w:ilvl="4">
      <w:start w:val="1"/>
      <w:numFmt w:val="decimal"/>
      <w:lvlText w:val="%1.%2.%3.%4.%5"/>
      <w:lvlJc w:val="left"/>
      <w:pPr>
        <w:ind w:left="2460" w:firstLine="3840"/>
      </w:pPr>
      <w:rPr/>
    </w:lvl>
    <w:lvl w:ilvl="5">
      <w:start w:val="1"/>
      <w:numFmt w:val="decimal"/>
      <w:lvlText w:val="%1.%2.%3.%4.%5.%6"/>
      <w:lvlJc w:val="left"/>
      <w:pPr>
        <w:ind w:left="3165" w:firstLine="4890"/>
      </w:pPr>
      <w:rPr/>
    </w:lvl>
    <w:lvl w:ilvl="6">
      <w:start w:val="1"/>
      <w:numFmt w:val="decimal"/>
      <w:lvlText w:val="%1.%2.%3.%4.%5.%6.%7"/>
      <w:lvlJc w:val="left"/>
      <w:pPr>
        <w:ind w:left="3510" w:firstLine="5580"/>
      </w:pPr>
      <w:rPr/>
    </w:lvl>
    <w:lvl w:ilvl="7">
      <w:start w:val="1"/>
      <w:numFmt w:val="decimal"/>
      <w:lvlText w:val="%1.%2.%3.%4.%5.%6.%7.%8"/>
      <w:lvlJc w:val="left"/>
      <w:pPr>
        <w:ind w:left="4215" w:firstLine="6630"/>
      </w:pPr>
      <w:rPr/>
    </w:lvl>
    <w:lvl w:ilvl="8">
      <w:start w:val="1"/>
      <w:numFmt w:val="decimal"/>
      <w:lvlText w:val="%1.%2.%3.%4.%5.%6.%7.%8.%9"/>
      <w:lvlJc w:val="left"/>
      <w:pPr>
        <w:ind w:left="4920" w:firstLine="76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