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1C39E" w14:textId="17FDAF98" w:rsidR="008A22F1" w:rsidRDefault="008A22F1" w:rsidP="008A22F1">
      <w:pPr>
        <w:tabs>
          <w:tab w:val="left" w:pos="7685"/>
        </w:tabs>
        <w:rPr>
          <w:b/>
          <w:bCs/>
          <w:sz w:val="44"/>
          <w:szCs w:val="44"/>
        </w:rPr>
      </w:pPr>
      <w:r w:rsidRPr="00C81E03">
        <w:rPr>
          <w:b/>
          <w:bCs/>
          <w:sz w:val="44"/>
          <w:szCs w:val="44"/>
        </w:rPr>
        <w:t xml:space="preserve">Práctica </w:t>
      </w:r>
      <w:r>
        <w:rPr>
          <w:b/>
          <w:bCs/>
          <w:sz w:val="44"/>
          <w:szCs w:val="44"/>
        </w:rPr>
        <w:t>5</w:t>
      </w:r>
    </w:p>
    <w:p w14:paraId="173A4105" w14:textId="77777777" w:rsidR="008A22F1" w:rsidRPr="000F73A2" w:rsidRDefault="008A22F1" w:rsidP="008A22F1">
      <w:pPr>
        <w:rPr>
          <w:b/>
          <w:bCs/>
        </w:rPr>
      </w:pPr>
      <w:r w:rsidRPr="000F73A2">
        <w:rPr>
          <w:b/>
          <w:bCs/>
        </w:rPr>
        <w:t>Ejercicio 1: a) Tome una de las variables de la línea 3 del siguiente código e indique y defina cuáles son</w:t>
      </w:r>
      <w:r>
        <w:rPr>
          <w:b/>
          <w:bCs/>
        </w:rPr>
        <w:t xml:space="preserve"> </w:t>
      </w:r>
      <w:r w:rsidRPr="000F73A2">
        <w:rPr>
          <w:b/>
          <w:bCs/>
        </w:rPr>
        <w:t>sus atributos:</w:t>
      </w:r>
    </w:p>
    <w:p w14:paraId="1752EA60" w14:textId="237BA391" w:rsidR="000C074E" w:rsidRDefault="000C074E"/>
    <w:p w14:paraId="593EAED1" w14:textId="2A732A0C" w:rsidR="008A22F1" w:rsidRDefault="008A22F1">
      <w:r>
        <w:t xml:space="preserve">Ejercicio 1: Explique claramente </w:t>
      </w:r>
      <w:r>
        <w:t>cuál</w:t>
      </w:r>
      <w:r>
        <w:t xml:space="preserve"> es la utilidad del registro de activación y que representan cada una de sus partes.(Basado en el modelo debajo detallado)</w:t>
      </w:r>
    </w:p>
    <w:p w14:paraId="1F20E6A1" w14:textId="4C3C60EA" w:rsidR="008A22F1" w:rsidRDefault="008A22F1"/>
    <w:p w14:paraId="435ED437" w14:textId="78E67897" w:rsidR="008A22F1" w:rsidRDefault="008A22F1" w:rsidP="008A22F1">
      <w:pPr>
        <w:jc w:val="center"/>
      </w:pPr>
      <w:r>
        <w:rPr>
          <w:noProof/>
        </w:rPr>
        <w:drawing>
          <wp:inline distT="0" distB="0" distL="0" distR="0" wp14:anchorId="093E1010" wp14:editId="65DA5890">
            <wp:extent cx="4229100" cy="5362673"/>
            <wp:effectExtent l="0" t="0" r="0" b="9525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 rotWithShape="1">
                    <a:blip r:embed="rId5"/>
                    <a:srcRect l="25047" t="34825" r="57844" b="26584"/>
                    <a:stretch/>
                  </pic:blipFill>
                  <pic:spPr bwMode="auto">
                    <a:xfrm>
                      <a:off x="0" y="0"/>
                      <a:ext cx="4231372" cy="5365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D267A" w14:textId="59A9E644" w:rsidR="008A22F1" w:rsidRDefault="008A22F1" w:rsidP="008A22F1">
      <w:pPr>
        <w:jc w:val="center"/>
      </w:pPr>
    </w:p>
    <w:p w14:paraId="704E6470" w14:textId="51C8333C" w:rsidR="008A22F1" w:rsidRDefault="008A22F1" w:rsidP="008A22F1">
      <w:pPr>
        <w:pStyle w:val="Prrafodelista"/>
        <w:numPr>
          <w:ilvl w:val="0"/>
          <w:numId w:val="1"/>
        </w:numPr>
      </w:pPr>
      <w:r>
        <w:t>HEAD</w:t>
      </w:r>
      <w:r>
        <w:t xml:space="preserve"> </w:t>
      </w:r>
    </w:p>
    <w:p w14:paraId="04DB07FF" w14:textId="77777777" w:rsidR="008A22F1" w:rsidRDefault="008A22F1" w:rsidP="008A22F1">
      <w:pPr>
        <w:pStyle w:val="Prrafodelista"/>
        <w:numPr>
          <w:ilvl w:val="1"/>
          <w:numId w:val="1"/>
        </w:numPr>
      </w:pPr>
      <w:proofErr w:type="spellStart"/>
      <w:r>
        <w:t>Current</w:t>
      </w:r>
      <w:proofErr w:type="spellEnd"/>
      <w:r>
        <w:t>: Dirección base del registro de activación de la</w:t>
      </w:r>
      <w:r>
        <w:t xml:space="preserve"> </w:t>
      </w:r>
      <w:r>
        <w:t xml:space="preserve">unidad que se </w:t>
      </w:r>
      <w:r>
        <w:t>esté</w:t>
      </w:r>
      <w:r>
        <w:t xml:space="preserve"> ejecutando actualmente</w:t>
      </w:r>
    </w:p>
    <w:p w14:paraId="65F3B7A3" w14:textId="1CDA7C30" w:rsidR="008A22F1" w:rsidRDefault="008A22F1" w:rsidP="008A22F1">
      <w:pPr>
        <w:pStyle w:val="Prrafodelista"/>
        <w:numPr>
          <w:ilvl w:val="1"/>
          <w:numId w:val="1"/>
        </w:numPr>
      </w:pPr>
      <w:r>
        <w:t>Free: Próxima dirección libre en la pila</w:t>
      </w:r>
      <w:r>
        <w:cr/>
      </w:r>
    </w:p>
    <w:p w14:paraId="29351C8C" w14:textId="3BDC61FC" w:rsidR="008A22F1" w:rsidRDefault="008A22F1" w:rsidP="008A22F1">
      <w:pPr>
        <w:pStyle w:val="Prrafodelista"/>
        <w:numPr>
          <w:ilvl w:val="0"/>
          <w:numId w:val="1"/>
        </w:numPr>
      </w:pPr>
      <w:r>
        <w:t>Punto de retorno: la</w:t>
      </w:r>
      <w:r w:rsidRPr="008A22F1">
        <w:t xml:space="preserve"> siguiente dirección a ejecutar después de que termine la subrutina</w:t>
      </w:r>
    </w:p>
    <w:p w14:paraId="10A7D359" w14:textId="3B8A557B" w:rsidR="008A22F1" w:rsidRDefault="008A22F1" w:rsidP="008A22F1">
      <w:pPr>
        <w:pStyle w:val="Prrafodelista"/>
        <w:numPr>
          <w:ilvl w:val="0"/>
          <w:numId w:val="1"/>
        </w:numPr>
      </w:pPr>
      <w:r>
        <w:lastRenderedPageBreak/>
        <w:t xml:space="preserve">Enlace estático: </w:t>
      </w:r>
      <w:r>
        <w:t>apunta al registro de activación</w:t>
      </w:r>
      <w:r>
        <w:t xml:space="preserve"> </w:t>
      </w:r>
      <w:r>
        <w:t>de la unidad que estáticamente la contiene</w:t>
      </w:r>
    </w:p>
    <w:p w14:paraId="44FE233B" w14:textId="04D00264" w:rsidR="008A22F1" w:rsidRDefault="008A22F1" w:rsidP="008A22F1">
      <w:pPr>
        <w:pStyle w:val="Prrafodelista"/>
        <w:numPr>
          <w:ilvl w:val="0"/>
          <w:numId w:val="1"/>
        </w:numPr>
      </w:pPr>
      <w:r>
        <w:t>Enlace dinámico:</w:t>
      </w:r>
      <w:r w:rsidRPr="008A22F1">
        <w:t xml:space="preserve"> </w:t>
      </w:r>
      <w:r>
        <w:t>Contiene un puntero a la dirección base</w:t>
      </w:r>
      <w:r>
        <w:t xml:space="preserve"> </w:t>
      </w:r>
      <w:r>
        <w:t>del registro de activación de la rutina llamadora</w:t>
      </w:r>
    </w:p>
    <w:p w14:paraId="3AF876EB" w14:textId="7AE08543" w:rsidR="008A22F1" w:rsidRDefault="008A22F1" w:rsidP="008A22F1">
      <w:pPr>
        <w:pStyle w:val="Prrafodelista"/>
        <w:numPr>
          <w:ilvl w:val="0"/>
          <w:numId w:val="1"/>
        </w:numPr>
      </w:pPr>
      <w:r>
        <w:t>Variables: las variables definidas dentro de la unidad.</w:t>
      </w:r>
    </w:p>
    <w:p w14:paraId="126542F8" w14:textId="3036394F" w:rsidR="008A22F1" w:rsidRDefault="008A22F1" w:rsidP="008A22F1">
      <w:pPr>
        <w:pStyle w:val="Prrafodelista"/>
        <w:numPr>
          <w:ilvl w:val="0"/>
          <w:numId w:val="1"/>
        </w:numPr>
      </w:pPr>
      <w:r>
        <w:t xml:space="preserve">Procedimientos: los procedimientos </w:t>
      </w:r>
      <w:r>
        <w:t>definid</w:t>
      </w:r>
      <w:r>
        <w:t>o</w:t>
      </w:r>
      <w:r>
        <w:t>s dentro de la unidad.</w:t>
      </w:r>
    </w:p>
    <w:p w14:paraId="0AE5A173" w14:textId="1045B4BC" w:rsidR="008A22F1" w:rsidRDefault="008A22F1" w:rsidP="008A22F1">
      <w:pPr>
        <w:pStyle w:val="Prrafodelista"/>
        <w:numPr>
          <w:ilvl w:val="0"/>
          <w:numId w:val="1"/>
        </w:numPr>
      </w:pPr>
      <w:r>
        <w:t xml:space="preserve">Funciones: las funciones </w:t>
      </w:r>
      <w:r>
        <w:t>definidas dentro de la unidad.</w:t>
      </w:r>
    </w:p>
    <w:p w14:paraId="5D333D41" w14:textId="1C9FE059" w:rsidR="008A22F1" w:rsidRDefault="008A22F1" w:rsidP="008A22F1">
      <w:pPr>
        <w:pStyle w:val="Prrafodelista"/>
        <w:numPr>
          <w:ilvl w:val="0"/>
          <w:numId w:val="1"/>
        </w:numPr>
      </w:pPr>
      <w:r>
        <w:t xml:space="preserve">Valor de retorno: </w:t>
      </w:r>
      <w:r>
        <w:t xml:space="preserve">Al terminar una rutina se </w:t>
      </w:r>
      <w:proofErr w:type="spellStart"/>
      <w:r>
        <w:t>desaloca</w:t>
      </w:r>
      <w:proofErr w:type="spellEnd"/>
      <w:r>
        <w:t xml:space="preserve"> su</w:t>
      </w:r>
      <w:r>
        <w:t xml:space="preserve"> </w:t>
      </w:r>
      <w:r>
        <w:t>RA, por lo tanto la rutina llamante debe guardar en su</w:t>
      </w:r>
      <w:r>
        <w:t xml:space="preserve"> </w:t>
      </w:r>
      <w:r>
        <w:t>RA el valor de retorno de la rutina llamada.</w:t>
      </w:r>
    </w:p>
    <w:p w14:paraId="387A95D0" w14:textId="77777777" w:rsidR="008A22F1" w:rsidRDefault="008A22F1" w:rsidP="008A22F1"/>
    <w:sectPr w:rsidR="008A22F1" w:rsidSect="008A22F1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B0CF8"/>
    <w:multiLevelType w:val="hybridMultilevel"/>
    <w:tmpl w:val="1542C58A"/>
    <w:lvl w:ilvl="0" w:tplc="43C0AD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471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6D"/>
    <w:rsid w:val="000C074E"/>
    <w:rsid w:val="000D0D6F"/>
    <w:rsid w:val="001E3625"/>
    <w:rsid w:val="008A22F1"/>
    <w:rsid w:val="00B62D61"/>
    <w:rsid w:val="00CE026D"/>
    <w:rsid w:val="00DC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4A916"/>
  <w15:chartTrackingRefBased/>
  <w15:docId w15:val="{A8018DA0-079F-420F-B52D-9BB78F96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2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0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164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Rojas</dc:creator>
  <cp:keywords/>
  <dc:description/>
  <cp:lastModifiedBy>Agustina Rojas</cp:lastModifiedBy>
  <cp:revision>2</cp:revision>
  <dcterms:created xsi:type="dcterms:W3CDTF">2023-04-14T16:31:00Z</dcterms:created>
  <dcterms:modified xsi:type="dcterms:W3CDTF">2023-04-14T16:46:00Z</dcterms:modified>
</cp:coreProperties>
</file>