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BEF7" w14:textId="244C184B" w:rsidR="000C074E" w:rsidRDefault="004D030E">
      <w:r>
        <w:rPr>
          <w:noProof/>
        </w:rPr>
        <w:drawing>
          <wp:anchor distT="0" distB="0" distL="114300" distR="114300" simplePos="0" relativeHeight="251658240" behindDoc="0" locked="0" layoutInCell="1" allowOverlap="1" wp14:anchorId="7DA93091" wp14:editId="4F00BB17">
            <wp:simplePos x="0" y="0"/>
            <wp:positionH relativeFrom="column">
              <wp:posOffset>503555</wp:posOffset>
            </wp:positionH>
            <wp:positionV relativeFrom="paragraph">
              <wp:posOffset>88900</wp:posOffset>
            </wp:positionV>
            <wp:extent cx="4495165" cy="2051685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9A3">
        <w:t xml:space="preserve">11) </w:t>
      </w:r>
    </w:p>
    <w:p w14:paraId="5E7494CD" w14:textId="20EA3C9E" w:rsidR="004D030E" w:rsidRDefault="004D030E"/>
    <w:p w14:paraId="1D307584" w14:textId="53916CF3" w:rsidR="004D030E" w:rsidRDefault="004D030E"/>
    <w:p w14:paraId="58D08A58" w14:textId="14B3E00B" w:rsidR="009720AD" w:rsidRDefault="009720AD"/>
    <w:p w14:paraId="53A6BD4B" w14:textId="3A4080AC" w:rsidR="009720AD" w:rsidRDefault="009720AD"/>
    <w:p w14:paraId="57952BA3" w14:textId="77777777" w:rsidR="00511DD7" w:rsidRDefault="00511DD7"/>
    <w:tbl>
      <w:tblPr>
        <w:tblpPr w:leftFromText="141" w:rightFromText="141" w:vertAnchor="text" w:horzAnchor="margin" w:tblpXSpec="center" w:tblpY="1106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9720AD" w:rsidRPr="00ED4FCB" w14:paraId="7487DA66" w14:textId="77777777" w:rsidTr="004D030E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5D4D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514E" w14:textId="68B935A6" w:rsidR="009720AD" w:rsidRPr="00ED4FCB" w:rsidRDefault="009A41D4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Cargar empleado</w:t>
            </w:r>
          </w:p>
        </w:tc>
      </w:tr>
      <w:tr w:rsidR="009720AD" w:rsidRPr="00ED4FCB" w14:paraId="3994A95C" w14:textId="77777777" w:rsidTr="004D030E">
        <w:trPr>
          <w:trHeight w:val="42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7CAF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0258" w14:textId="09CB2CCF" w:rsidR="009720AD" w:rsidRPr="00ED4FCB" w:rsidRDefault="009A41D4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especifica como la secretaria carga un empleado en el sistema.</w:t>
            </w:r>
          </w:p>
        </w:tc>
      </w:tr>
      <w:tr w:rsidR="009720AD" w:rsidRPr="00ED4FCB" w14:paraId="3A712F11" w14:textId="77777777" w:rsidTr="004D030E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FB87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19FF" w14:textId="7B30C5ED" w:rsidR="009720AD" w:rsidRPr="00ED4FCB" w:rsidRDefault="009A41D4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9720AD" w:rsidRPr="00ED4FCB" w14:paraId="0FA6CAD5" w14:textId="77777777" w:rsidTr="004D030E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7A84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DD8A" w14:textId="657657DC" w:rsidR="009720AD" w:rsidRPr="00ED4FCB" w:rsidRDefault="009F7705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9720AD" w:rsidRPr="00ED4FCB" w14:paraId="59B41CB9" w14:textId="77777777" w:rsidTr="004D030E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FFCBD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8A58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27D6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9720AD" w:rsidRPr="00ED4FCB" w14:paraId="06188D79" w14:textId="77777777" w:rsidTr="004D030E">
        <w:trPr>
          <w:trHeight w:val="2454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ED932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420C" w14:textId="77777777" w:rsidR="009720AD" w:rsidRDefault="009F7705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la secretaria selecciona la opción “Cargar empleado”.</w:t>
            </w:r>
          </w:p>
          <w:p w14:paraId="4D9F33E5" w14:textId="1202A7A2" w:rsidR="009F7705" w:rsidRPr="00ED4FCB" w:rsidRDefault="009F7705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la secretaria ingresa los datos solicitados.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8F1A" w14:textId="77777777" w:rsidR="009720AD" w:rsidRDefault="009F7705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que ingrese DNI, apellido, nombre, edad y domicilio.</w:t>
            </w:r>
          </w:p>
          <w:p w14:paraId="3E7157D7" w14:textId="77777777" w:rsidR="009F7705" w:rsidRDefault="009F7705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el nuevo agente no figure en la base de sumariados.</w:t>
            </w:r>
          </w:p>
          <w:p w14:paraId="6F96C536" w14:textId="5B74E2E9" w:rsidR="009F7705" w:rsidRPr="00ED4FCB" w:rsidRDefault="009F7705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carga al nuevo empleado en la base de sumariados.</w:t>
            </w:r>
          </w:p>
        </w:tc>
      </w:tr>
      <w:tr w:rsidR="009720AD" w:rsidRPr="00ED4FCB" w14:paraId="5E61119F" w14:textId="77777777" w:rsidTr="004D030E">
        <w:trPr>
          <w:trHeight w:val="737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2150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E968" w14:textId="6910F71B" w:rsidR="009720AD" w:rsidRPr="00ED4FCB" w:rsidRDefault="00C47AB5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4: el agente figura en la base de sumariados. Se notifica y se cancela la carga. Fin CU.</w:t>
            </w:r>
          </w:p>
        </w:tc>
      </w:tr>
      <w:tr w:rsidR="009720AD" w:rsidRPr="00ED4FCB" w14:paraId="754F5298" w14:textId="77777777" w:rsidTr="004D030E">
        <w:trPr>
          <w:trHeight w:val="297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EE9B" w14:textId="77777777" w:rsidR="009720AD" w:rsidRPr="00ED4FCB" w:rsidRDefault="009720AD" w:rsidP="004D030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9516" w14:textId="0E02C273" w:rsidR="009720AD" w:rsidRPr="00ED4FCB" w:rsidRDefault="005E6D88" w:rsidP="004D03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cargó un empleado en la base de sumariados.</w:t>
            </w:r>
          </w:p>
        </w:tc>
      </w:tr>
    </w:tbl>
    <w:p w14:paraId="50F89A4D" w14:textId="2009503F" w:rsidR="009720AD" w:rsidRDefault="009720AD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511DD7" w:rsidRPr="00ED4FCB" w14:paraId="241FDD45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42FF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2ED0" w14:textId="75A0A319" w:rsidR="00511DD7" w:rsidRPr="00ED4FCB" w:rsidRDefault="00511DD7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Asociar </w:t>
            </w:r>
            <w:r w:rsidR="006C551C">
              <w:rPr>
                <w:rFonts w:ascii="Arial" w:hAnsi="Arial" w:cs="Arial"/>
              </w:rPr>
              <w:t>obra social</w:t>
            </w:r>
          </w:p>
        </w:tc>
      </w:tr>
      <w:tr w:rsidR="00511DD7" w:rsidRPr="00ED4FCB" w14:paraId="601D624D" w14:textId="77777777" w:rsidTr="00A257EB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75B5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9232" w14:textId="1B765C92" w:rsidR="00511DD7" w:rsidRPr="00ED4FCB" w:rsidRDefault="006C551C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especifica como la </w:t>
            </w:r>
            <w:r w:rsidR="004729A3">
              <w:rPr>
                <w:rFonts w:ascii="Arial" w:hAnsi="Arial" w:cs="Arial"/>
              </w:rPr>
              <w:t>secretaría</w:t>
            </w:r>
            <w:r>
              <w:rPr>
                <w:rFonts w:ascii="Arial" w:hAnsi="Arial" w:cs="Arial"/>
              </w:rPr>
              <w:t xml:space="preserve"> asocia una obra social a un agente.</w:t>
            </w:r>
          </w:p>
        </w:tc>
      </w:tr>
      <w:tr w:rsidR="00511DD7" w:rsidRPr="00ED4FCB" w14:paraId="0B552E6F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1184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E438" w14:textId="05090FA3" w:rsidR="00511DD7" w:rsidRPr="00ED4FCB" w:rsidRDefault="004729A3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511DD7" w:rsidRPr="00ED4FCB" w14:paraId="112A6AF7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15FD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778E" w14:textId="54D40EBB" w:rsidR="00511DD7" w:rsidRPr="00ED4FCB" w:rsidRDefault="004729A3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agente debe estar en la base de sumariados.</w:t>
            </w:r>
          </w:p>
        </w:tc>
      </w:tr>
      <w:tr w:rsidR="00511DD7" w:rsidRPr="00ED4FCB" w14:paraId="3469247A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63A42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B61E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62F4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511DD7" w:rsidRPr="00ED4FCB" w14:paraId="149E4F16" w14:textId="77777777" w:rsidTr="0024204D">
        <w:trPr>
          <w:trHeight w:val="1404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91D49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C3AF" w14:textId="77777777" w:rsidR="00511DD7" w:rsidRDefault="00CA0D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la secretaria selecciona la opción “Asociar obra social”.</w:t>
            </w:r>
          </w:p>
          <w:p w14:paraId="32D53F81" w14:textId="689C1105" w:rsidR="00CA0DC5" w:rsidRPr="00ED4FCB" w:rsidRDefault="00CA0D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la secretaria ingresa el DNI.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23D6" w14:textId="77777777" w:rsidR="00511DD7" w:rsidRDefault="00CA0D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solicita que se ingrese el DNI del empleado.</w:t>
            </w:r>
          </w:p>
          <w:p w14:paraId="069122DC" w14:textId="77777777" w:rsidR="00CA0DC5" w:rsidRDefault="00CA0D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ejecuta el caso de uso Consultar morosidad.</w:t>
            </w:r>
          </w:p>
          <w:p w14:paraId="39F2045E" w14:textId="45411581" w:rsidR="005B2815" w:rsidRPr="00ED4FCB" w:rsidRDefault="005B281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 el sistema le asocia la obra social al empleado e imprime un carnet.</w:t>
            </w:r>
          </w:p>
        </w:tc>
      </w:tr>
      <w:tr w:rsidR="00511DD7" w:rsidRPr="00ED4FCB" w14:paraId="28BE6EF9" w14:textId="77777777" w:rsidTr="009310DE">
        <w:trPr>
          <w:trHeight w:val="32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B6AB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FDD4" w14:textId="77777777" w:rsidR="00511DD7" w:rsidRDefault="00CA0D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4: </w:t>
            </w:r>
            <w:r w:rsidR="0024204D">
              <w:rPr>
                <w:rFonts w:ascii="Arial" w:hAnsi="Arial" w:cs="Arial"/>
              </w:rPr>
              <w:t xml:space="preserve">fallo en </w:t>
            </w:r>
            <w:r w:rsidR="002F2CC4">
              <w:rPr>
                <w:rFonts w:ascii="Arial" w:hAnsi="Arial" w:cs="Arial"/>
              </w:rPr>
              <w:t>c</w:t>
            </w:r>
            <w:r w:rsidR="0024204D">
              <w:rPr>
                <w:rFonts w:ascii="Arial" w:hAnsi="Arial" w:cs="Arial"/>
              </w:rPr>
              <w:t>onsultar morosidad. Se informa. Fin CU.</w:t>
            </w:r>
          </w:p>
          <w:p w14:paraId="52087006" w14:textId="0CB462A1" w:rsidR="005B2815" w:rsidRPr="00ED4FCB" w:rsidRDefault="005B281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el empleado es moroso. El sistema le permite regularizar la situación en los próximos 30 días e imprime un código de inicio de trámite. Fin CU.</w:t>
            </w:r>
          </w:p>
        </w:tc>
      </w:tr>
      <w:tr w:rsidR="00511DD7" w:rsidRPr="00ED4FCB" w14:paraId="4B5BF0DC" w14:textId="77777777" w:rsidTr="002F2CC4">
        <w:trPr>
          <w:trHeight w:val="44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034D" w14:textId="77777777" w:rsidR="00511DD7" w:rsidRPr="00ED4FCB" w:rsidRDefault="00511DD7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6755" w14:textId="561ADAF9" w:rsidR="00511DD7" w:rsidRPr="00ED4FCB" w:rsidRDefault="00D15754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</w:t>
            </w:r>
            <w:r w:rsidR="00F35B8A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una obra social a un empleado.</w:t>
            </w:r>
          </w:p>
        </w:tc>
      </w:tr>
    </w:tbl>
    <w:p w14:paraId="2133FE9E" w14:textId="77777777" w:rsidR="00511DD7" w:rsidRPr="00ED4FCB" w:rsidRDefault="00511DD7" w:rsidP="00511DD7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FA4D9F" w:rsidRPr="00ED4FCB" w14:paraId="4101BBBF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63B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C725" w14:textId="41531788" w:rsidR="00FA4D9F" w:rsidRPr="00ED4FCB" w:rsidRDefault="008E66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morosidad</w:t>
            </w:r>
          </w:p>
        </w:tc>
      </w:tr>
      <w:tr w:rsidR="00FA4D9F" w:rsidRPr="00ED4FCB" w14:paraId="10E1DC2F" w14:textId="77777777" w:rsidTr="00A257EB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580A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66AC" w14:textId="7C3BB3D1" w:rsidR="00FA4D9F" w:rsidRPr="00ED4FCB" w:rsidRDefault="008E66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especifica como se consulta la morosidad de un empleado.</w:t>
            </w:r>
          </w:p>
        </w:tc>
      </w:tr>
      <w:tr w:rsidR="00FA4D9F" w:rsidRPr="00ED4FCB" w14:paraId="5DE5A134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A8C0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B801" w14:textId="126D0E43" w:rsidR="00FA4D9F" w:rsidRPr="00ED4FCB" w:rsidRDefault="008E66C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externo</w:t>
            </w:r>
          </w:p>
        </w:tc>
      </w:tr>
      <w:tr w:rsidR="00FA4D9F" w:rsidRPr="00ED4FCB" w14:paraId="6AA11FC8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337D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15F4" w14:textId="469832F5" w:rsidR="00FA4D9F" w:rsidRPr="00ED4FCB" w:rsidRDefault="008E66C5" w:rsidP="008E66C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ejecutado caso de uso “</w:t>
            </w:r>
            <w:r w:rsidRPr="008E66C5">
              <w:rPr>
                <w:rFonts w:ascii="Arial" w:hAnsi="Arial" w:cs="Arial"/>
              </w:rPr>
              <w:t>Asociar obra</w:t>
            </w:r>
            <w:r>
              <w:rPr>
                <w:rFonts w:ascii="Arial" w:hAnsi="Arial" w:cs="Arial"/>
              </w:rPr>
              <w:t xml:space="preserve"> </w:t>
            </w:r>
            <w:r w:rsidRPr="008E66C5">
              <w:rPr>
                <w:rFonts w:ascii="Arial" w:hAnsi="Arial" w:cs="Arial"/>
              </w:rPr>
              <w:t>social</w:t>
            </w:r>
            <w:r>
              <w:rPr>
                <w:rFonts w:ascii="Arial" w:hAnsi="Arial" w:cs="Arial"/>
              </w:rPr>
              <w:t>” o “</w:t>
            </w:r>
            <w:r w:rsidRPr="008E66C5">
              <w:rPr>
                <w:rFonts w:ascii="Arial" w:hAnsi="Arial" w:cs="Arial"/>
              </w:rPr>
              <w:t>Notificar</w:t>
            </w:r>
            <w:r>
              <w:rPr>
                <w:rFonts w:ascii="Arial" w:hAnsi="Arial" w:cs="Arial"/>
              </w:rPr>
              <w:t xml:space="preserve"> </w:t>
            </w:r>
            <w:r w:rsidRPr="008E66C5">
              <w:rPr>
                <w:rFonts w:ascii="Arial" w:hAnsi="Arial" w:cs="Arial"/>
              </w:rPr>
              <w:t>regularización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FA4D9F" w:rsidRPr="00ED4FCB" w14:paraId="3291281D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D3C4F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77D2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73F3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FA4D9F" w:rsidRPr="00ED4FCB" w14:paraId="12B5A866" w14:textId="77777777" w:rsidTr="005B2815">
        <w:trPr>
          <w:trHeight w:val="2273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CBDAD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5FB" w14:textId="77777777" w:rsidR="00FA4D9F" w:rsidRDefault="00091A30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servidor externo acepta la conexión y solicita DNI</w:t>
            </w:r>
            <w:r w:rsidR="003C5911">
              <w:rPr>
                <w:rFonts w:ascii="Arial" w:hAnsi="Arial" w:cs="Arial"/>
              </w:rPr>
              <w:t xml:space="preserve"> de cliente.</w:t>
            </w:r>
          </w:p>
          <w:p w14:paraId="34C540DC" w14:textId="14E2E599" w:rsidR="00576E37" w:rsidRPr="00ED4FCB" w:rsidRDefault="00576E37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4: el </w:t>
            </w:r>
            <w:r w:rsidR="006A6752">
              <w:rPr>
                <w:rFonts w:ascii="Arial" w:hAnsi="Arial" w:cs="Arial"/>
              </w:rPr>
              <w:t>servidor</w:t>
            </w:r>
            <w:r>
              <w:rPr>
                <w:rFonts w:ascii="Arial" w:hAnsi="Arial" w:cs="Arial"/>
              </w:rPr>
              <w:t xml:space="preserve"> verifica morosidad del cliente.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E512" w14:textId="77777777" w:rsidR="00FA4D9F" w:rsidRDefault="00091A30" w:rsidP="00091A3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1: </w:t>
            </w:r>
            <w:r>
              <w:t xml:space="preserve"> </w:t>
            </w:r>
            <w:r w:rsidRPr="00091A30">
              <w:rPr>
                <w:rFonts w:ascii="Arial" w:hAnsi="Arial" w:cs="Arial"/>
              </w:rPr>
              <w:t>el sistema establece la conexión con</w:t>
            </w:r>
            <w:r>
              <w:rPr>
                <w:rFonts w:ascii="Arial" w:hAnsi="Arial" w:cs="Arial"/>
              </w:rPr>
              <w:t xml:space="preserve"> </w:t>
            </w:r>
            <w:r w:rsidRPr="00091A30">
              <w:rPr>
                <w:rFonts w:ascii="Arial" w:hAnsi="Arial" w:cs="Arial"/>
              </w:rPr>
              <w:t>el servidor externo.</w:t>
            </w:r>
          </w:p>
          <w:p w14:paraId="7D81CA64" w14:textId="77777777" w:rsidR="00291B3F" w:rsidRDefault="00291B3F" w:rsidP="00091A3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3: el sistema </w:t>
            </w:r>
            <w:r w:rsidR="00576E37">
              <w:rPr>
                <w:rFonts w:ascii="Arial" w:hAnsi="Arial" w:cs="Arial"/>
              </w:rPr>
              <w:t>envía</w:t>
            </w:r>
            <w:r>
              <w:rPr>
                <w:rFonts w:ascii="Arial" w:hAnsi="Arial" w:cs="Arial"/>
              </w:rPr>
              <w:t xml:space="preserve"> el DNI al servidor externo.</w:t>
            </w:r>
          </w:p>
          <w:p w14:paraId="489FC798" w14:textId="77777777" w:rsidR="007F39C8" w:rsidRDefault="006A6752" w:rsidP="00091A3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recibe que el empleado no es moroso</w:t>
            </w:r>
            <w:r w:rsidR="00AE0D12">
              <w:rPr>
                <w:rFonts w:ascii="Arial" w:hAnsi="Arial" w:cs="Arial"/>
              </w:rPr>
              <w:t>.</w:t>
            </w:r>
          </w:p>
          <w:p w14:paraId="0E55F571" w14:textId="50E8E272" w:rsidR="00A0656D" w:rsidRPr="00ED4FCB" w:rsidRDefault="00A0656D" w:rsidP="00091A3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cierra la conexión con el servidor.</w:t>
            </w:r>
          </w:p>
        </w:tc>
      </w:tr>
      <w:tr w:rsidR="00FA4D9F" w:rsidRPr="00ED4FCB" w14:paraId="0E20426C" w14:textId="77777777" w:rsidTr="00264C29">
        <w:trPr>
          <w:trHeight w:val="126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B4F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8030" w14:textId="437B4416" w:rsidR="00D5017D" w:rsidRDefault="00D5017D" w:rsidP="00A257EB">
            <w:pPr>
              <w:spacing w:after="240"/>
              <w:rPr>
                <w:rFonts w:ascii="Arial" w:hAnsi="Arial" w:cs="Arial"/>
              </w:rPr>
            </w:pPr>
            <w:r w:rsidRPr="00D5017D">
              <w:rPr>
                <w:rFonts w:ascii="Arial" w:hAnsi="Arial" w:cs="Arial"/>
              </w:rPr>
              <w:t xml:space="preserve">Paso alternativo </w:t>
            </w:r>
            <w:r>
              <w:rPr>
                <w:rFonts w:ascii="Arial" w:hAnsi="Arial" w:cs="Arial"/>
              </w:rPr>
              <w:t>1</w:t>
            </w:r>
            <w:r w:rsidRPr="00D5017D">
              <w:rPr>
                <w:rFonts w:ascii="Arial" w:hAnsi="Arial" w:cs="Arial"/>
              </w:rPr>
              <w:t>: Falla la conexión con el servidor externo. Se informa el error. Fin de CU.</w:t>
            </w:r>
          </w:p>
          <w:p w14:paraId="44C67FC3" w14:textId="43714150" w:rsidR="00FA4D9F" w:rsidRPr="00ED4FCB" w:rsidRDefault="008226F8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4: e</w:t>
            </w:r>
            <w:r w:rsidRPr="008226F8">
              <w:rPr>
                <w:rFonts w:ascii="Arial" w:hAnsi="Arial" w:cs="Arial"/>
              </w:rPr>
              <w:t xml:space="preserve">l empleado es moroso. </w:t>
            </w:r>
            <w:r w:rsidR="0074269A">
              <w:rPr>
                <w:rFonts w:ascii="Arial" w:hAnsi="Arial" w:cs="Arial"/>
              </w:rPr>
              <w:t>Se notifica. Fin CU</w:t>
            </w:r>
            <w:r w:rsidRPr="008226F8">
              <w:rPr>
                <w:rFonts w:ascii="Arial" w:hAnsi="Arial" w:cs="Arial"/>
              </w:rPr>
              <w:t>.</w:t>
            </w:r>
          </w:p>
        </w:tc>
      </w:tr>
      <w:tr w:rsidR="00FA4D9F" w:rsidRPr="00ED4FCB" w14:paraId="5DD57A78" w14:textId="77777777" w:rsidTr="005B2815">
        <w:trPr>
          <w:trHeight w:val="26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CFE7" w14:textId="77777777" w:rsidR="00FA4D9F" w:rsidRPr="00ED4FCB" w:rsidRDefault="00FA4D9F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79E7" w14:textId="54938ED8" w:rsidR="00FA4D9F" w:rsidRPr="00ED4FCB" w:rsidRDefault="005B2815" w:rsidP="00A257EB">
            <w:pPr>
              <w:spacing w:after="240"/>
              <w:rPr>
                <w:rFonts w:ascii="Arial" w:hAnsi="Arial" w:cs="Arial"/>
              </w:rPr>
            </w:pPr>
            <w:r w:rsidRPr="005B2815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consultó la morosidad de un empleado.</w:t>
            </w:r>
          </w:p>
        </w:tc>
      </w:tr>
    </w:tbl>
    <w:p w14:paraId="61C8287B" w14:textId="77777777" w:rsidR="00FA4D9F" w:rsidRPr="00ED4FCB" w:rsidRDefault="00FA4D9F" w:rsidP="00FA4D9F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D86222" w:rsidRPr="00ED4FCB" w14:paraId="6BC7DBB2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C37C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39F8" w14:textId="69F64236" w:rsidR="00D86222" w:rsidRPr="00ED4FCB" w:rsidRDefault="00D8622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regularización</w:t>
            </w:r>
          </w:p>
        </w:tc>
      </w:tr>
      <w:tr w:rsidR="00D86222" w:rsidRPr="00ED4FCB" w14:paraId="03263831" w14:textId="77777777" w:rsidTr="00D86222">
        <w:trPr>
          <w:trHeight w:val="139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E90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00BD" w14:textId="05D180B8" w:rsidR="00D86222" w:rsidRPr="00ED4FCB" w:rsidRDefault="00D8622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especifica como </w:t>
            </w:r>
            <w:r>
              <w:rPr>
                <w:rFonts w:ascii="Arial" w:hAnsi="Arial" w:cs="Arial"/>
              </w:rPr>
              <w:t>el empleado avisa la regularización de su deuda.</w:t>
            </w:r>
          </w:p>
        </w:tc>
      </w:tr>
      <w:tr w:rsidR="00D86222" w:rsidRPr="00ED4FCB" w14:paraId="56F77AB3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6812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6430" w14:textId="29161823" w:rsidR="00D86222" w:rsidRPr="00ED4FCB" w:rsidRDefault="00D8622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</w:tr>
      <w:tr w:rsidR="00D86222" w:rsidRPr="00ED4FCB" w14:paraId="5E113A46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0921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2A9A" w14:textId="2C22BDA2" w:rsidR="00D86222" w:rsidRPr="00ED4FCB" w:rsidRDefault="00D8622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D86222" w:rsidRPr="00ED4FCB" w14:paraId="2C2BF875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57196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F62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0EEA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D86222" w:rsidRPr="00ED4FCB" w14:paraId="5DDA1587" w14:textId="77777777" w:rsidTr="00D774C4">
        <w:trPr>
          <w:trHeight w:val="3157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764FD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2DD" w14:textId="4DED6BEA" w:rsidR="007E7C52" w:rsidRDefault="007E7C5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1: el empleado selecciona la opción “Notificar </w:t>
            </w:r>
            <w:r w:rsidR="002C6E45">
              <w:rPr>
                <w:rFonts w:ascii="Arial" w:hAnsi="Arial" w:cs="Arial"/>
              </w:rPr>
              <w:t>regularización</w:t>
            </w:r>
            <w:r>
              <w:rPr>
                <w:rFonts w:ascii="Arial" w:hAnsi="Arial" w:cs="Arial"/>
              </w:rPr>
              <w:t xml:space="preserve">”. </w:t>
            </w:r>
          </w:p>
          <w:p w14:paraId="211A1880" w14:textId="5A74D453" w:rsidR="00D86222" w:rsidRPr="00ED4FCB" w:rsidRDefault="00A0656D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955E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 el empleado ingresa DNI y código de inicio de tramite en la terminal electrónica.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84F1" w14:textId="22A8FAB3" w:rsidR="002C6E45" w:rsidRDefault="002C6E4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2: el sistema solicita que se ingrese DNI y código de inicio de trámite. </w:t>
            </w:r>
          </w:p>
          <w:p w14:paraId="18515841" w14:textId="29C3F4ED" w:rsidR="00D86222" w:rsidRDefault="00A0656D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955EE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el sistema verifica que el DNI y el código sean válidos.</w:t>
            </w:r>
          </w:p>
          <w:p w14:paraId="1C89751A" w14:textId="28254D2D" w:rsidR="00A0656D" w:rsidRDefault="00A0656D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955EE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: </w:t>
            </w:r>
            <w:r w:rsidRPr="00A0656D">
              <w:rPr>
                <w:rFonts w:ascii="Arial" w:hAnsi="Arial" w:cs="Arial"/>
              </w:rPr>
              <w:t>el sistema ejecuta el caso de uso Consultar morosidad.</w:t>
            </w:r>
          </w:p>
          <w:p w14:paraId="012AB122" w14:textId="59D987A5" w:rsidR="00A0656D" w:rsidRPr="00ED4FCB" w:rsidRDefault="00A0656D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955EE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: </w:t>
            </w:r>
            <w:r w:rsidR="008E6BB9">
              <w:t xml:space="preserve"> </w:t>
            </w:r>
            <w:r w:rsidR="008E6BB9" w:rsidRPr="008E6BB9">
              <w:rPr>
                <w:rFonts w:ascii="Arial" w:hAnsi="Arial" w:cs="Arial"/>
              </w:rPr>
              <w:t>el sistema le asocia la obra social al empleado e imprime un carnet</w:t>
            </w:r>
          </w:p>
        </w:tc>
      </w:tr>
      <w:tr w:rsidR="00D86222" w:rsidRPr="00ED4FCB" w14:paraId="662B5B08" w14:textId="77777777" w:rsidTr="00A257EB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D462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6B55" w14:textId="6C328CA2" w:rsidR="00EB7381" w:rsidRDefault="00EB7381" w:rsidP="008E6BB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 w:rsidR="00955EE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: los datos son </w:t>
            </w:r>
            <w:r w:rsidR="000C3584">
              <w:rPr>
                <w:rFonts w:ascii="Arial" w:hAnsi="Arial" w:cs="Arial"/>
              </w:rPr>
              <w:t>inválidos</w:t>
            </w:r>
            <w:r>
              <w:rPr>
                <w:rFonts w:ascii="Arial" w:hAnsi="Arial" w:cs="Arial"/>
              </w:rPr>
              <w:t>. Se notifica. Fin CU.</w:t>
            </w:r>
          </w:p>
          <w:p w14:paraId="3C25BE4B" w14:textId="35640D8C" w:rsidR="008E6BB9" w:rsidRPr="008E6BB9" w:rsidRDefault="008E6BB9" w:rsidP="008E6BB9">
            <w:pPr>
              <w:spacing w:after="240"/>
              <w:rPr>
                <w:rFonts w:ascii="Arial" w:hAnsi="Arial" w:cs="Arial"/>
              </w:rPr>
            </w:pPr>
            <w:r w:rsidRPr="008E6BB9">
              <w:rPr>
                <w:rFonts w:ascii="Arial" w:hAnsi="Arial" w:cs="Arial"/>
              </w:rPr>
              <w:t xml:space="preserve">Paso alternativo </w:t>
            </w:r>
            <w:r w:rsidR="00955EE8">
              <w:rPr>
                <w:rFonts w:ascii="Arial" w:hAnsi="Arial" w:cs="Arial"/>
              </w:rPr>
              <w:t>5</w:t>
            </w:r>
            <w:r w:rsidRPr="008E6BB9">
              <w:rPr>
                <w:rFonts w:ascii="Arial" w:hAnsi="Arial" w:cs="Arial"/>
              </w:rPr>
              <w:t>: fallo en consultar morosidad. Se informa. Fin CU.</w:t>
            </w:r>
          </w:p>
          <w:p w14:paraId="4078679A" w14:textId="7511603A" w:rsidR="00D86222" w:rsidRPr="00ED4FCB" w:rsidRDefault="008E6BB9" w:rsidP="008E6BB9">
            <w:pPr>
              <w:spacing w:after="240"/>
              <w:rPr>
                <w:rFonts w:ascii="Arial" w:hAnsi="Arial" w:cs="Arial"/>
              </w:rPr>
            </w:pPr>
            <w:r w:rsidRPr="008E6BB9">
              <w:rPr>
                <w:rFonts w:ascii="Arial" w:hAnsi="Arial" w:cs="Arial"/>
              </w:rPr>
              <w:t xml:space="preserve">Paso alternativo </w:t>
            </w:r>
            <w:r w:rsidR="00955EE8">
              <w:rPr>
                <w:rFonts w:ascii="Arial" w:hAnsi="Arial" w:cs="Arial"/>
              </w:rPr>
              <w:t>5</w:t>
            </w:r>
            <w:r w:rsidRPr="008E6BB9">
              <w:rPr>
                <w:rFonts w:ascii="Arial" w:hAnsi="Arial" w:cs="Arial"/>
              </w:rPr>
              <w:t xml:space="preserve">: el empleado es moroso. </w:t>
            </w:r>
            <w:r>
              <w:rPr>
                <w:rFonts w:ascii="Arial" w:hAnsi="Arial" w:cs="Arial"/>
              </w:rPr>
              <w:t>Se notifica. Fin CU.</w:t>
            </w:r>
          </w:p>
        </w:tc>
      </w:tr>
      <w:tr w:rsidR="00D86222" w:rsidRPr="00ED4FCB" w14:paraId="2EFF659C" w14:textId="77777777" w:rsidTr="00BD2DB9">
        <w:trPr>
          <w:trHeight w:val="47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24D0" w14:textId="77777777" w:rsidR="00D86222" w:rsidRPr="00ED4FCB" w:rsidRDefault="00D8622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1069" w14:textId="7078BA53" w:rsidR="00D86222" w:rsidRPr="00ED4FCB" w:rsidRDefault="00BD2DB9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avis</w:t>
            </w:r>
            <w:r w:rsidR="00D061DF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regularización y se </w:t>
            </w:r>
            <w:r w:rsidR="00D061DF">
              <w:rPr>
                <w:rFonts w:ascii="Arial" w:hAnsi="Arial" w:cs="Arial"/>
              </w:rPr>
              <w:t>asignó</w:t>
            </w:r>
            <w:r>
              <w:rPr>
                <w:rFonts w:ascii="Arial" w:hAnsi="Arial" w:cs="Arial"/>
              </w:rPr>
              <w:t xml:space="preserve"> obra social. </w:t>
            </w:r>
          </w:p>
        </w:tc>
      </w:tr>
    </w:tbl>
    <w:p w14:paraId="205835CA" w14:textId="77777777" w:rsidR="00511DD7" w:rsidRDefault="00511DD7"/>
    <w:sectPr w:rsidR="0051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DC"/>
    <w:rsid w:val="00091A30"/>
    <w:rsid w:val="000C074E"/>
    <w:rsid w:val="000C3584"/>
    <w:rsid w:val="000D0D6F"/>
    <w:rsid w:val="001E3625"/>
    <w:rsid w:val="0024204D"/>
    <w:rsid w:val="00264C29"/>
    <w:rsid w:val="00291B3F"/>
    <w:rsid w:val="002C6E45"/>
    <w:rsid w:val="002F2CC4"/>
    <w:rsid w:val="003C5911"/>
    <w:rsid w:val="004729A3"/>
    <w:rsid w:val="004D030E"/>
    <w:rsid w:val="00511DD7"/>
    <w:rsid w:val="00576E37"/>
    <w:rsid w:val="005B2815"/>
    <w:rsid w:val="005E6D88"/>
    <w:rsid w:val="006A6752"/>
    <w:rsid w:val="006C551C"/>
    <w:rsid w:val="0074269A"/>
    <w:rsid w:val="007E7C52"/>
    <w:rsid w:val="007F39C8"/>
    <w:rsid w:val="008226F8"/>
    <w:rsid w:val="008E66C5"/>
    <w:rsid w:val="008E6BB9"/>
    <w:rsid w:val="009272B1"/>
    <w:rsid w:val="009310DE"/>
    <w:rsid w:val="00955EE8"/>
    <w:rsid w:val="009720AD"/>
    <w:rsid w:val="009A41D4"/>
    <w:rsid w:val="009F7705"/>
    <w:rsid w:val="00A0656D"/>
    <w:rsid w:val="00AE0D12"/>
    <w:rsid w:val="00B7526A"/>
    <w:rsid w:val="00BD2DB9"/>
    <w:rsid w:val="00C47AB5"/>
    <w:rsid w:val="00C94D20"/>
    <w:rsid w:val="00CA0DC5"/>
    <w:rsid w:val="00CC1AF3"/>
    <w:rsid w:val="00CF475E"/>
    <w:rsid w:val="00CF6F35"/>
    <w:rsid w:val="00D061DF"/>
    <w:rsid w:val="00D15754"/>
    <w:rsid w:val="00D5017D"/>
    <w:rsid w:val="00D774C4"/>
    <w:rsid w:val="00D86222"/>
    <w:rsid w:val="00E46116"/>
    <w:rsid w:val="00EB7381"/>
    <w:rsid w:val="00F35B8A"/>
    <w:rsid w:val="00F969A3"/>
    <w:rsid w:val="00FA4D9F"/>
    <w:rsid w:val="00F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24BE"/>
  <w15:chartTrackingRefBased/>
  <w15:docId w15:val="{C1EA3C6E-B11B-4EB4-AA9A-86903D2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49</cp:revision>
  <dcterms:created xsi:type="dcterms:W3CDTF">2022-09-19T16:08:00Z</dcterms:created>
  <dcterms:modified xsi:type="dcterms:W3CDTF">2022-09-19T16:49:00Z</dcterms:modified>
</cp:coreProperties>
</file>