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E69E6" w14:textId="77777777" w:rsidR="009A73BD" w:rsidRDefault="00000000">
      <w:pPr>
        <w:spacing w:after="60"/>
      </w:pPr>
      <w:r>
        <w:rPr>
          <w:b/>
          <w:bCs/>
          <w:color w:val="6B665D"/>
          <w:spacing w:val="40"/>
          <w:sz w:val="15"/>
          <w:szCs w:val="15"/>
        </w:rPr>
        <w:t>CALCUTA®  ·  IMPORBAMAS</w:t>
      </w:r>
    </w:p>
    <w:p w14:paraId="30517306" w14:textId="77777777" w:rsidR="009A73BD" w:rsidRDefault="00000000">
      <w:pPr>
        <w:spacing w:after="100"/>
      </w:pPr>
      <w:r>
        <w:rPr>
          <w:b/>
          <w:bCs/>
          <w:color w:val="14120F"/>
          <w:sz w:val="40"/>
          <w:szCs w:val="40"/>
        </w:rPr>
        <w:t xml:space="preserve">Qué necesitamos </w:t>
      </w:r>
      <w:r>
        <w:rPr>
          <w:b/>
          <w:bCs/>
          <w:color w:val="2A2AE8"/>
          <w:sz w:val="40"/>
          <w:szCs w:val="40"/>
        </w:rPr>
        <w:t>de ustedes</w:t>
      </w:r>
    </w:p>
    <w:p w14:paraId="3FB6782F" w14:textId="77777777" w:rsidR="009A73BD" w:rsidRDefault="00000000">
      <w:pPr>
        <w:pBdr>
          <w:bottom w:val="single" w:sz="4" w:space="0" w:color="14120F"/>
        </w:pBdr>
        <w:spacing w:after="320"/>
      </w:pPr>
      <w:r>
        <w:rPr>
          <w:color w:val="6B665D"/>
        </w:rPr>
        <w:t>La plataforma está terminada y andando. Faltan cuatro definiciones de ustedes para dejarla lista y empezar a usarla en las reuniones de verdad.</w:t>
      </w:r>
    </w:p>
    <w:p w14:paraId="562D7618" w14:textId="77777777" w:rsidR="009A73BD" w:rsidRDefault="00000000">
      <w:pPr>
        <w:pBdr>
          <w:bottom w:val="single" w:sz="4" w:space="0" w:color="D8D3CB"/>
        </w:pBdr>
        <w:spacing w:before="360" w:after="140"/>
      </w:pPr>
      <w:r>
        <w:rPr>
          <w:b/>
          <w:bCs/>
          <w:color w:val="2A2AE8"/>
          <w:sz w:val="18"/>
          <w:szCs w:val="18"/>
        </w:rPr>
        <w:t xml:space="preserve">(01)  </w:t>
      </w:r>
      <w:r>
        <w:rPr>
          <w:b/>
          <w:bCs/>
          <w:color w:val="14120F"/>
          <w:sz w:val="26"/>
          <w:szCs w:val="26"/>
        </w:rPr>
        <w:t>Quiénes entran</w:t>
      </w:r>
    </w:p>
    <w:p w14:paraId="29185A73" w14:textId="77777777" w:rsidR="009A73BD" w:rsidRDefault="00000000">
      <w:pPr>
        <w:spacing w:after="120" w:line="280" w:lineRule="auto"/>
      </w:pPr>
      <w:r>
        <w:rPr>
          <w:color w:val="14120F"/>
        </w:rPr>
        <w:t xml:space="preserve">Nombre, apellido y </w:t>
      </w:r>
      <w:r>
        <w:rPr>
          <w:b/>
          <w:bCs/>
          <w:color w:val="14120F"/>
        </w:rPr>
        <w:t>el correo con el que inician sesión en Google</w:t>
      </w:r>
      <w:r>
        <w:rPr>
          <w:color w:val="14120F"/>
        </w:rPr>
        <w:t>. Ese correo es la llave: si cargamos otro, esa persona no va a poder entrar.</w:t>
      </w:r>
    </w:p>
    <w:p w14:paraId="2652BE8D" w14:textId="77777777" w:rsidR="009A73BD" w:rsidRDefault="00000000">
      <w:pPr>
        <w:spacing w:after="120" w:line="280" w:lineRule="auto"/>
      </w:pPr>
      <w:r>
        <w:rPr>
          <w:color w:val="14120F"/>
        </w:rPr>
        <w:t xml:space="preserve">En la última columna, si es </w:t>
      </w:r>
      <w:r>
        <w:rPr>
          <w:b/>
          <w:bCs/>
          <w:color w:val="14120F"/>
        </w:rPr>
        <w:t>socio</w:t>
      </w:r>
      <w:r>
        <w:rPr>
          <w:color w:val="14120F"/>
        </w:rPr>
        <w:t xml:space="preserve"> o </w:t>
      </w:r>
      <w:r>
        <w:rPr>
          <w:b/>
          <w:bCs/>
          <w:color w:val="14120F"/>
        </w:rPr>
        <w:t>miembro</w:t>
      </w:r>
      <w:r>
        <w:rPr>
          <w:color w:val="14120F"/>
        </w:rPr>
        <w:t>. La diferencia: el socio abre salas nuevas y puede borrar; el miembro propone temas, crea reuniones y sigue sus tareas, y para entrar a una sala la pide.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26"/>
        <w:gridCol w:w="2200"/>
      </w:tblGrid>
      <w:tr w:rsidR="009A73BD" w14:paraId="28F40D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shd w:val="clear" w:color="auto" w:fill="F2F0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4F9B8" w14:textId="77777777" w:rsidR="009A73BD" w:rsidRDefault="00000000">
            <w:r>
              <w:rPr>
                <w:b/>
                <w:bCs/>
                <w:caps/>
                <w:color w:val="6B665D"/>
                <w:spacing w:val="20"/>
                <w:sz w:val="16"/>
                <w:szCs w:val="16"/>
              </w:rPr>
              <w:t>Nombre y apellido</w:t>
            </w:r>
          </w:p>
        </w:tc>
        <w:tc>
          <w:tcPr>
            <w:tcW w:w="36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shd w:val="clear" w:color="auto" w:fill="F2F0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CE128" w14:textId="77777777" w:rsidR="009A73BD" w:rsidRDefault="00000000">
            <w:r>
              <w:rPr>
                <w:b/>
                <w:bCs/>
                <w:caps/>
                <w:color w:val="6B665D"/>
                <w:spacing w:val="20"/>
                <w:sz w:val="16"/>
                <w:szCs w:val="16"/>
              </w:rPr>
              <w:t>Correo de Google</w:t>
            </w:r>
          </w:p>
        </w:tc>
        <w:tc>
          <w:tcPr>
            <w:tcW w:w="2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shd w:val="clear" w:color="auto" w:fill="F2F0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6A927" w14:textId="77777777" w:rsidR="009A73BD" w:rsidRDefault="00000000">
            <w:r>
              <w:rPr>
                <w:b/>
                <w:bCs/>
                <w:caps/>
                <w:color w:val="6B665D"/>
                <w:spacing w:val="20"/>
                <w:sz w:val="16"/>
                <w:szCs w:val="16"/>
              </w:rPr>
              <w:t>Socio o miembro</w:t>
            </w:r>
          </w:p>
        </w:tc>
      </w:tr>
      <w:tr w:rsidR="009A73BD" w14:paraId="6B2DD8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80A78" w14:textId="77777777" w:rsidR="009A73BD" w:rsidRDefault="009A73BD"/>
        </w:tc>
        <w:tc>
          <w:tcPr>
            <w:tcW w:w="36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67DE1" w14:textId="77777777" w:rsidR="009A73BD" w:rsidRDefault="009A73BD"/>
        </w:tc>
        <w:tc>
          <w:tcPr>
            <w:tcW w:w="2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7E3E0" w14:textId="77777777" w:rsidR="009A73BD" w:rsidRDefault="009A73BD"/>
        </w:tc>
      </w:tr>
      <w:tr w:rsidR="009A73BD" w14:paraId="50C26F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C3A34" w14:textId="77777777" w:rsidR="009A73BD" w:rsidRDefault="009A73BD"/>
        </w:tc>
        <w:tc>
          <w:tcPr>
            <w:tcW w:w="36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1D30E" w14:textId="77777777" w:rsidR="009A73BD" w:rsidRDefault="009A73BD"/>
        </w:tc>
        <w:tc>
          <w:tcPr>
            <w:tcW w:w="2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A84B9" w14:textId="77777777" w:rsidR="009A73BD" w:rsidRDefault="009A73BD"/>
        </w:tc>
      </w:tr>
      <w:tr w:rsidR="009A73BD" w14:paraId="2C708A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751E6" w14:textId="77777777" w:rsidR="009A73BD" w:rsidRDefault="009A73BD"/>
        </w:tc>
        <w:tc>
          <w:tcPr>
            <w:tcW w:w="36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DBBD9" w14:textId="77777777" w:rsidR="009A73BD" w:rsidRDefault="009A73BD"/>
        </w:tc>
        <w:tc>
          <w:tcPr>
            <w:tcW w:w="2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C3EC3" w14:textId="77777777" w:rsidR="009A73BD" w:rsidRDefault="009A73BD"/>
        </w:tc>
      </w:tr>
      <w:tr w:rsidR="009A73BD" w14:paraId="2ED70A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8D34AD" w14:textId="77777777" w:rsidR="009A73BD" w:rsidRDefault="009A73BD"/>
        </w:tc>
        <w:tc>
          <w:tcPr>
            <w:tcW w:w="36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AC79B" w14:textId="77777777" w:rsidR="009A73BD" w:rsidRDefault="009A73BD"/>
        </w:tc>
        <w:tc>
          <w:tcPr>
            <w:tcW w:w="2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881C4" w14:textId="77777777" w:rsidR="009A73BD" w:rsidRDefault="009A73BD"/>
        </w:tc>
      </w:tr>
      <w:tr w:rsidR="009A73BD" w14:paraId="4DCCB1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36933" w14:textId="77777777" w:rsidR="009A73BD" w:rsidRDefault="009A73BD"/>
        </w:tc>
        <w:tc>
          <w:tcPr>
            <w:tcW w:w="36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78506" w14:textId="77777777" w:rsidR="009A73BD" w:rsidRDefault="009A73BD"/>
        </w:tc>
        <w:tc>
          <w:tcPr>
            <w:tcW w:w="2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6F333" w14:textId="77777777" w:rsidR="009A73BD" w:rsidRDefault="009A73BD"/>
        </w:tc>
      </w:tr>
      <w:tr w:rsidR="009A73BD" w14:paraId="7DF05D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D3FA51" w14:textId="77777777" w:rsidR="009A73BD" w:rsidRDefault="009A73BD"/>
        </w:tc>
        <w:tc>
          <w:tcPr>
            <w:tcW w:w="36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6C800" w14:textId="77777777" w:rsidR="009A73BD" w:rsidRDefault="009A73BD"/>
        </w:tc>
        <w:tc>
          <w:tcPr>
            <w:tcW w:w="2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361EC" w14:textId="77777777" w:rsidR="009A73BD" w:rsidRDefault="009A73BD"/>
        </w:tc>
      </w:tr>
      <w:tr w:rsidR="009A73BD" w14:paraId="6A5220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4E0443" w14:textId="77777777" w:rsidR="009A73BD" w:rsidRDefault="009A73BD"/>
        </w:tc>
        <w:tc>
          <w:tcPr>
            <w:tcW w:w="36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64680" w14:textId="77777777" w:rsidR="009A73BD" w:rsidRDefault="009A73BD"/>
        </w:tc>
        <w:tc>
          <w:tcPr>
            <w:tcW w:w="2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B4CE8" w14:textId="77777777" w:rsidR="009A73BD" w:rsidRDefault="009A73BD"/>
        </w:tc>
      </w:tr>
      <w:tr w:rsidR="009A73BD" w14:paraId="7DDEC0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0F4A5" w14:textId="77777777" w:rsidR="009A73BD" w:rsidRDefault="009A73BD"/>
        </w:tc>
        <w:tc>
          <w:tcPr>
            <w:tcW w:w="36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6432B" w14:textId="77777777" w:rsidR="009A73BD" w:rsidRDefault="009A73BD"/>
        </w:tc>
        <w:tc>
          <w:tcPr>
            <w:tcW w:w="22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BB1BF" w14:textId="77777777" w:rsidR="009A73BD" w:rsidRDefault="009A73BD"/>
        </w:tc>
      </w:tr>
    </w:tbl>
    <w:p w14:paraId="657E9B37" w14:textId="77777777" w:rsidR="009A73BD" w:rsidRDefault="009A73B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73BD" w14:paraId="2E97BF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0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5158158" w14:textId="77777777" w:rsidR="009A73BD" w:rsidRDefault="00000000">
            <w:pPr>
              <w:spacing w:after="80"/>
            </w:pPr>
            <w:r>
              <w:rPr>
                <w:b/>
                <w:bCs/>
                <w:caps/>
                <w:color w:val="6B665D"/>
                <w:spacing w:val="30"/>
                <w:sz w:val="16"/>
                <w:szCs w:val="16"/>
              </w:rPr>
              <w:t>Con esto alcanza para arrancar</w:t>
            </w:r>
          </w:p>
          <w:p w14:paraId="650FEA2D" w14:textId="77777777" w:rsidR="009A73BD" w:rsidRDefault="00000000">
            <w:pPr>
              <w:spacing w:after="60" w:line="280" w:lineRule="auto"/>
            </w:pPr>
            <w:r>
              <w:rPr>
                <w:color w:val="14120F"/>
              </w:rPr>
              <w:t>No hace falta el correo de toda la empresa ahora: alcanza con los cuatro socios y la gente de las primeras salas. Después cada socio da de alta a los suyos desde la plataforma, sin pedirnos nada.</w:t>
            </w:r>
          </w:p>
        </w:tc>
      </w:tr>
    </w:tbl>
    <w:p w14:paraId="0E89357C" w14:textId="77777777" w:rsidR="009A73BD" w:rsidRDefault="00000000">
      <w:pPr>
        <w:pBdr>
          <w:bottom w:val="single" w:sz="4" w:space="0" w:color="D8D3CB"/>
        </w:pBdr>
        <w:spacing w:before="360" w:after="140"/>
      </w:pPr>
      <w:r>
        <w:rPr>
          <w:b/>
          <w:bCs/>
          <w:color w:val="2A2AE8"/>
          <w:sz w:val="18"/>
          <w:szCs w:val="18"/>
        </w:rPr>
        <w:t xml:space="preserve">(02)  </w:t>
      </w:r>
      <w:r>
        <w:rPr>
          <w:b/>
          <w:bCs/>
          <w:color w:val="14120F"/>
          <w:sz w:val="26"/>
          <w:szCs w:val="26"/>
        </w:rPr>
        <w:t>Qué salas abrimos</w:t>
      </w:r>
    </w:p>
    <w:p w14:paraId="40D58EC5" w14:textId="77777777" w:rsidR="009A73BD" w:rsidRDefault="00000000">
      <w:pPr>
        <w:spacing w:after="120" w:line="280" w:lineRule="auto"/>
      </w:pPr>
      <w:r>
        <w:rPr>
          <w:color w:val="14120F"/>
        </w:rPr>
        <w:t xml:space="preserve">Una sala es un equipo con sus reuniones y sus tareas: la de socios, la de marketing, la de diseño. </w:t>
      </w:r>
      <w:r>
        <w:rPr>
          <w:b/>
          <w:bCs/>
          <w:color w:val="14120F"/>
        </w:rPr>
        <w:t>Lo que pasa en una no se ve desde otra.</w:t>
      </w:r>
      <w:r>
        <w:rPr>
          <w:color w:val="14120F"/>
        </w:rPr>
        <w:t xml:space="preserve"> Conviene arrancar con dos o tres y no más.</w:t>
      </w:r>
    </w:p>
    <w:p w14:paraId="5BD2E24C" w14:textId="77777777" w:rsidR="009A73BD" w:rsidRDefault="00000000">
      <w:pPr>
        <w:spacing w:after="120" w:line="280" w:lineRule="auto"/>
      </w:pPr>
      <w:proofErr w:type="spellStart"/>
      <w:r>
        <w:rPr>
          <w:color w:val="14120F"/>
        </w:rPr>
        <w:t>Decinos</w:t>
      </w:r>
      <w:proofErr w:type="spellEnd"/>
      <w:r>
        <w:rPr>
          <w:color w:val="14120F"/>
        </w:rPr>
        <w:t xml:space="preserve"> cuáles, quién la conduce y a quiénes sumamos. Si prefieren, las dejamos creadas antes del jueves y ya entran con todo cargado.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026"/>
      </w:tblGrid>
      <w:tr w:rsidR="009A73BD" w14:paraId="7F14F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shd w:val="clear" w:color="auto" w:fill="F2F0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0696E" w14:textId="77777777" w:rsidR="009A73BD" w:rsidRDefault="00000000">
            <w:r>
              <w:rPr>
                <w:b/>
                <w:bCs/>
                <w:caps/>
                <w:color w:val="6B665D"/>
                <w:spacing w:val="20"/>
                <w:sz w:val="16"/>
                <w:szCs w:val="16"/>
              </w:rPr>
              <w:t>Sala</w:t>
            </w:r>
          </w:p>
        </w:tc>
        <w:tc>
          <w:tcPr>
            <w:tcW w:w="26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shd w:val="clear" w:color="auto" w:fill="F2F0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98968" w14:textId="77777777" w:rsidR="009A73BD" w:rsidRDefault="00000000">
            <w:r>
              <w:rPr>
                <w:b/>
                <w:bCs/>
                <w:caps/>
                <w:color w:val="6B665D"/>
                <w:spacing w:val="20"/>
                <w:sz w:val="16"/>
                <w:szCs w:val="16"/>
              </w:rPr>
              <w:t>Quién la conduce</w:t>
            </w:r>
          </w:p>
        </w:tc>
        <w:tc>
          <w:tcPr>
            <w:tcW w:w="40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shd w:val="clear" w:color="auto" w:fill="F2F0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962ED" w14:textId="77777777" w:rsidR="009A73BD" w:rsidRDefault="00000000">
            <w:r>
              <w:rPr>
                <w:b/>
                <w:bCs/>
                <w:caps/>
                <w:color w:val="6B665D"/>
                <w:spacing w:val="20"/>
                <w:sz w:val="16"/>
                <w:szCs w:val="16"/>
              </w:rPr>
              <w:t>Quiénes participan</w:t>
            </w:r>
          </w:p>
        </w:tc>
      </w:tr>
      <w:tr w:rsidR="009A73BD" w14:paraId="5806C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B7C103" w14:textId="77777777" w:rsidR="009A73BD" w:rsidRDefault="009A73BD"/>
        </w:tc>
        <w:tc>
          <w:tcPr>
            <w:tcW w:w="26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7481E8" w14:textId="77777777" w:rsidR="009A73BD" w:rsidRDefault="009A73BD"/>
        </w:tc>
        <w:tc>
          <w:tcPr>
            <w:tcW w:w="40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A877C0" w14:textId="77777777" w:rsidR="009A73BD" w:rsidRDefault="009A73BD"/>
        </w:tc>
      </w:tr>
      <w:tr w:rsidR="009A73BD" w14:paraId="65D8F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C37E23" w14:textId="77777777" w:rsidR="009A73BD" w:rsidRDefault="009A73BD"/>
        </w:tc>
        <w:tc>
          <w:tcPr>
            <w:tcW w:w="26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AC215" w14:textId="77777777" w:rsidR="009A73BD" w:rsidRDefault="009A73BD"/>
        </w:tc>
        <w:tc>
          <w:tcPr>
            <w:tcW w:w="40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847067" w14:textId="77777777" w:rsidR="009A73BD" w:rsidRDefault="009A73BD"/>
        </w:tc>
      </w:tr>
      <w:tr w:rsidR="009A73BD" w14:paraId="026EE9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57752" w14:textId="77777777" w:rsidR="009A73BD" w:rsidRDefault="009A73BD"/>
        </w:tc>
        <w:tc>
          <w:tcPr>
            <w:tcW w:w="26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F726A" w14:textId="77777777" w:rsidR="009A73BD" w:rsidRDefault="009A73BD"/>
        </w:tc>
        <w:tc>
          <w:tcPr>
            <w:tcW w:w="40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4F605" w14:textId="77777777" w:rsidR="009A73BD" w:rsidRDefault="009A73BD"/>
        </w:tc>
      </w:tr>
      <w:tr w:rsidR="009A73BD" w14:paraId="63A3B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FD9246" w14:textId="77777777" w:rsidR="009A73BD" w:rsidRDefault="009A73BD"/>
        </w:tc>
        <w:tc>
          <w:tcPr>
            <w:tcW w:w="26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1708E" w14:textId="77777777" w:rsidR="009A73BD" w:rsidRDefault="009A73BD"/>
        </w:tc>
        <w:tc>
          <w:tcPr>
            <w:tcW w:w="40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A7E25C" w14:textId="77777777" w:rsidR="009A73BD" w:rsidRDefault="009A73BD"/>
        </w:tc>
      </w:tr>
      <w:tr w:rsidR="009A73BD" w14:paraId="45E1F3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1EFC0" w14:textId="77777777" w:rsidR="009A73BD" w:rsidRDefault="009A73BD"/>
        </w:tc>
        <w:tc>
          <w:tcPr>
            <w:tcW w:w="2600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7488E" w14:textId="77777777" w:rsidR="009A73BD" w:rsidRDefault="009A73BD"/>
        </w:tc>
        <w:tc>
          <w:tcPr>
            <w:tcW w:w="4026" w:type="dxa"/>
            <w:tcBorders>
              <w:top w:val="single" w:sz="4" w:space="0" w:color="D8D3CB"/>
              <w:left w:val="single" w:sz="4" w:space="0" w:color="D8D3CB"/>
              <w:bottom w:val="single" w:sz="4" w:space="0" w:color="D8D3CB"/>
              <w:right w:val="single" w:sz="4" w:space="0" w:color="D8D3CB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B74514" w14:textId="77777777" w:rsidR="009A73BD" w:rsidRDefault="009A73BD"/>
        </w:tc>
      </w:tr>
    </w:tbl>
    <w:p w14:paraId="19984ACB" w14:textId="77777777" w:rsidR="00E23544" w:rsidRDefault="00E23544">
      <w:pPr>
        <w:pBdr>
          <w:bottom w:val="single" w:sz="4" w:space="0" w:color="D8D3CB"/>
        </w:pBdr>
        <w:spacing w:before="360" w:after="140"/>
        <w:rPr>
          <w:b/>
          <w:bCs/>
          <w:color w:val="2A2AE8"/>
          <w:sz w:val="18"/>
          <w:szCs w:val="18"/>
        </w:rPr>
      </w:pPr>
    </w:p>
    <w:p w14:paraId="0851AECD" w14:textId="3B9D38C9" w:rsidR="009A73BD" w:rsidRDefault="00000000">
      <w:pPr>
        <w:pBdr>
          <w:bottom w:val="single" w:sz="4" w:space="0" w:color="D8D3CB"/>
        </w:pBdr>
        <w:spacing w:before="360" w:after="140"/>
      </w:pPr>
      <w:r>
        <w:rPr>
          <w:b/>
          <w:bCs/>
          <w:color w:val="2A2AE8"/>
          <w:sz w:val="18"/>
          <w:szCs w:val="18"/>
        </w:rPr>
        <w:lastRenderedPageBreak/>
        <w:t xml:space="preserve">(03)  </w:t>
      </w:r>
      <w:r>
        <w:rPr>
          <w:b/>
          <w:bCs/>
          <w:color w:val="14120F"/>
          <w:sz w:val="26"/>
          <w:szCs w:val="26"/>
        </w:rPr>
        <w:t>Desde qué correo salen los avisos</w:t>
      </w:r>
    </w:p>
    <w:p w14:paraId="40ABA6F8" w14:textId="77777777" w:rsidR="009A73BD" w:rsidRDefault="00000000">
      <w:pPr>
        <w:spacing w:after="120" w:line="280" w:lineRule="auto"/>
      </w:pPr>
      <w:r>
        <w:rPr>
          <w:color w:val="14120F"/>
        </w:rPr>
        <w:t>La plataforma manda dos correos por reunión, y son los únicos:</w:t>
      </w:r>
    </w:p>
    <w:p w14:paraId="1431504A" w14:textId="77777777" w:rsidR="009A73B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4120F"/>
        </w:rPr>
        <w:t>Cuando se cierra el temario, con los temas de los que se va a hablar.</w:t>
      </w:r>
    </w:p>
    <w:p w14:paraId="42E1D257" w14:textId="77777777" w:rsidR="009A73B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4120F"/>
        </w:rPr>
        <w:t>Cuando termina la reunión, con la minuta: conclusiones y tareas de cada uno.</w:t>
      </w:r>
    </w:p>
    <w:p w14:paraId="6C4F3AEE" w14:textId="77777777" w:rsidR="009A73BD" w:rsidRDefault="009A73BD">
      <w:pPr>
        <w:spacing w:after="100"/>
      </w:pPr>
    </w:p>
    <w:p w14:paraId="3694A8CF" w14:textId="77777777" w:rsidR="009A73BD" w:rsidRDefault="00000000">
      <w:pPr>
        <w:spacing w:after="120" w:line="280" w:lineRule="auto"/>
      </w:pPr>
      <w:r>
        <w:rPr>
          <w:color w:val="14120F"/>
        </w:rPr>
        <w:t xml:space="preserve">Hoy se arman solos y quedan guardados, pero </w:t>
      </w:r>
      <w:r>
        <w:rPr>
          <w:b/>
          <w:bCs/>
          <w:color w:val="14120F"/>
        </w:rPr>
        <w:t>todavía no salen</w:t>
      </w:r>
      <w:r>
        <w:rPr>
          <w:color w:val="14120F"/>
        </w:rPr>
        <w:t>, porque falta definir desde qué dirección se mandan. Tres opciones:</w:t>
      </w:r>
    </w:p>
    <w:p w14:paraId="001CD9B5" w14:textId="77777777" w:rsidR="009A73B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4120F"/>
        </w:rPr>
        <w:t>Una casilla de ustedes, tipo reuniones@imporbamas.com. Es lo más prolijo: llega como algo propio.</w:t>
      </w:r>
    </w:p>
    <w:p w14:paraId="6DD89352" w14:textId="77777777" w:rsidR="009A73B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4120F"/>
        </w:rPr>
        <w:t>Una casilla nuestra, de Calcuta. Arranca hoy mismo, pero se lee como algo externo.</w:t>
      </w:r>
    </w:p>
    <w:p w14:paraId="2898B531" w14:textId="77777777" w:rsidR="009A73B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4120F"/>
        </w:rPr>
        <w:t>Un Gmail que ya tengan dando vueltas. También arranca hoy, se ve menos formal.</w:t>
      </w:r>
    </w:p>
    <w:p w14:paraId="056BD905" w14:textId="77777777" w:rsidR="009A73BD" w:rsidRDefault="009A73B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73BD" w14:paraId="7F56A4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0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5713B7B" w14:textId="77777777" w:rsidR="009A73BD" w:rsidRDefault="00000000">
            <w:pPr>
              <w:spacing w:after="80"/>
            </w:pPr>
            <w:r>
              <w:rPr>
                <w:b/>
                <w:bCs/>
                <w:caps/>
                <w:color w:val="6B665D"/>
                <w:spacing w:val="30"/>
                <w:sz w:val="16"/>
                <w:szCs w:val="16"/>
              </w:rPr>
              <w:t>Lo que necesitamos, en concreto</w:t>
            </w:r>
          </w:p>
          <w:p w14:paraId="3403AD09" w14:textId="77777777" w:rsidR="009A73BD" w:rsidRDefault="00000000">
            <w:pPr>
              <w:spacing w:after="60" w:line="280" w:lineRule="auto"/>
            </w:pPr>
            <w:r>
              <w:rPr>
                <w:color w:val="14120F"/>
              </w:rPr>
              <w:t>1. Qué dirección usan.</w:t>
            </w:r>
          </w:p>
          <w:p w14:paraId="0C11F376" w14:textId="77777777" w:rsidR="009A73BD" w:rsidRDefault="00000000">
            <w:pPr>
              <w:spacing w:after="60" w:line="280" w:lineRule="auto"/>
            </w:pPr>
            <w:r>
              <w:rPr>
                <w:color w:val="14120F"/>
              </w:rPr>
              <w:t>2. Cinco minutos con alguien que tenga la contraseña de esa casilla delante, para conectarla una sola vez. No nos queda la contraseña: se autoriza y listo.</w:t>
            </w:r>
          </w:p>
          <w:p w14:paraId="27B5AA65" w14:textId="77777777" w:rsidR="009A73BD" w:rsidRDefault="00000000">
            <w:pPr>
              <w:spacing w:after="60" w:line="280" w:lineRule="auto"/>
            </w:pPr>
            <w:r>
              <w:rPr>
                <w:color w:val="14120F"/>
              </w:rPr>
              <w:t>3. Confirmar a quién le llega. Hoy le llega a los participantes de esa reunión; si alguien más tiene que estar en copia —un contador, un socio que no participa—, nos avisan.</w:t>
            </w:r>
          </w:p>
        </w:tc>
      </w:tr>
    </w:tbl>
    <w:p w14:paraId="39FE4570" w14:textId="77777777" w:rsidR="009A73BD" w:rsidRDefault="00000000">
      <w:pPr>
        <w:pBdr>
          <w:bottom w:val="single" w:sz="4" w:space="0" w:color="D8D3CB"/>
        </w:pBdr>
        <w:spacing w:before="360" w:after="140"/>
      </w:pPr>
      <w:r>
        <w:rPr>
          <w:b/>
          <w:bCs/>
          <w:color w:val="2A2AE8"/>
          <w:sz w:val="18"/>
          <w:szCs w:val="18"/>
        </w:rPr>
        <w:t xml:space="preserve">(04)  </w:t>
      </w:r>
      <w:r>
        <w:rPr>
          <w:b/>
          <w:bCs/>
          <w:color w:val="14120F"/>
          <w:sz w:val="26"/>
          <w:szCs w:val="26"/>
        </w:rPr>
        <w:t>El logo</w:t>
      </w:r>
    </w:p>
    <w:p w14:paraId="6ABAAD3B" w14:textId="77777777" w:rsidR="009A73BD" w:rsidRDefault="00000000">
      <w:pPr>
        <w:spacing w:after="120" w:line="280" w:lineRule="auto"/>
      </w:pPr>
      <w:r>
        <w:rPr>
          <w:color w:val="14120F"/>
        </w:rPr>
        <w:t xml:space="preserve">El de </w:t>
      </w:r>
      <w:proofErr w:type="spellStart"/>
      <w:r>
        <w:rPr>
          <w:b/>
          <w:bCs/>
          <w:color w:val="14120F"/>
        </w:rPr>
        <w:t>Imporbamas</w:t>
      </w:r>
      <w:proofErr w:type="spellEnd"/>
      <w:r>
        <w:rPr>
          <w:color w:val="14120F"/>
        </w:rPr>
        <w:t>, en SVG o PNG con fondo transparente. Va en la barra lateral, en la pestaña del navegador y en la cabecera del PDF de la minuta. El de Instagram no se puede descargar en calidad usable.</w:t>
      </w:r>
    </w:p>
    <w:p w14:paraId="16949E95" w14:textId="77777777" w:rsidR="009A73BD" w:rsidRDefault="00000000">
      <w:pPr>
        <w:spacing w:after="120" w:line="280" w:lineRule="auto"/>
      </w:pPr>
      <w:r>
        <w:rPr>
          <w:color w:val="14120F"/>
        </w:rPr>
        <w:t>Mientras tanto quedó el nombre escrito con la tipografía de la marca, que se ve bien pero no es el isotipo.</w:t>
      </w:r>
    </w:p>
    <w:p w14:paraId="5E946E0D" w14:textId="77777777" w:rsidR="009A73BD" w:rsidRDefault="00000000">
      <w:pPr>
        <w:pBdr>
          <w:bottom w:val="single" w:sz="4" w:space="0" w:color="D8D3CB"/>
        </w:pBdr>
        <w:spacing w:before="360" w:after="140"/>
      </w:pPr>
      <w:r>
        <w:rPr>
          <w:b/>
          <w:bCs/>
          <w:color w:val="2A2AE8"/>
          <w:sz w:val="18"/>
          <w:szCs w:val="18"/>
        </w:rPr>
        <w:t xml:space="preserve">(05)  </w:t>
      </w:r>
      <w:r>
        <w:rPr>
          <w:b/>
          <w:bCs/>
          <w:color w:val="14120F"/>
          <w:sz w:val="26"/>
          <w:szCs w:val="26"/>
        </w:rPr>
        <w:t>Dos cosas más, si quieren</w:t>
      </w:r>
    </w:p>
    <w:p w14:paraId="7F4EE433" w14:textId="77777777" w:rsidR="009A73BD" w:rsidRDefault="00000000">
      <w:pPr>
        <w:spacing w:after="120" w:line="280" w:lineRule="auto"/>
      </w:pPr>
      <w:r>
        <w:rPr>
          <w:b/>
          <w:bCs/>
          <w:color w:val="14120F"/>
        </w:rPr>
        <w:t>Dónde se juntan.</w:t>
      </w:r>
      <w:r>
        <w:rPr>
          <w:color w:val="14120F"/>
        </w:rPr>
        <w:t xml:space="preserve"> Al crear una reunión, el lugar se elige de una lista. Pasando los habituales —fábrica, local de Palermo, Meet— queda cargada y no hay que escribirlos cada vez.</w:t>
      </w:r>
    </w:p>
    <w:p w14:paraId="109585EC" w14:textId="77777777" w:rsidR="009A73BD" w:rsidRDefault="00000000">
      <w:pPr>
        <w:spacing w:after="120" w:line="280" w:lineRule="auto"/>
      </w:pPr>
      <w:r>
        <w:rPr>
          <w:b/>
          <w:bCs/>
          <w:color w:val="14120F"/>
        </w:rPr>
        <w:t>Lo que ya tienen abierto.</w:t>
      </w:r>
      <w:r>
        <w:rPr>
          <w:color w:val="14120F"/>
        </w:rPr>
        <w:t xml:space="preserve"> Si nos pasan las tareas que hoy están dando vueltas —quién quedó a cargo de qué y para cuándo—, las cargamos antes de la primera reunión y arrancan viendo su realidad, no datos de ejemplo.</w:t>
      </w:r>
    </w:p>
    <w:p w14:paraId="533F58EB" w14:textId="77777777" w:rsidR="009A73BD" w:rsidRDefault="00000000">
      <w:pPr>
        <w:pBdr>
          <w:bottom w:val="single" w:sz="4" w:space="0" w:color="D8D3CB"/>
        </w:pBdr>
        <w:spacing w:before="360" w:after="140"/>
      </w:pPr>
      <w:r>
        <w:rPr>
          <w:b/>
          <w:bCs/>
          <w:color w:val="2A2AE8"/>
          <w:sz w:val="18"/>
          <w:szCs w:val="18"/>
        </w:rPr>
        <w:t xml:space="preserve">(06)  </w:t>
      </w:r>
      <w:r>
        <w:rPr>
          <w:b/>
          <w:bCs/>
          <w:color w:val="14120F"/>
          <w:sz w:val="26"/>
          <w:szCs w:val="26"/>
        </w:rPr>
        <w:t>Lo que puede esperar</w:t>
      </w:r>
    </w:p>
    <w:p w14:paraId="40431353" w14:textId="77777777" w:rsidR="009A73BD" w:rsidRDefault="00000000">
      <w:pPr>
        <w:spacing w:after="120" w:line="280" w:lineRule="auto"/>
      </w:pPr>
      <w:r>
        <w:rPr>
          <w:b/>
          <w:bCs/>
          <w:color w:val="14120F"/>
        </w:rPr>
        <w:t>La pantalla de Google dice «</w:t>
      </w:r>
      <w:proofErr w:type="spellStart"/>
      <w:r>
        <w:rPr>
          <w:b/>
          <w:bCs/>
          <w:color w:val="14120F"/>
        </w:rPr>
        <w:t>neon.tech</w:t>
      </w:r>
      <w:proofErr w:type="spellEnd"/>
      <w:r>
        <w:rPr>
          <w:b/>
          <w:bCs/>
          <w:color w:val="14120F"/>
        </w:rPr>
        <w:t>».</w:t>
      </w:r>
      <w:r>
        <w:rPr>
          <w:color w:val="14120F"/>
        </w:rPr>
        <w:t xml:space="preserve"> Al entrar aparece ese nombre en lugar del de ustedes. Funciona perfecto, es sólo estético, y se arregla en media hora cuando confirmen que la herramienta les sirve.</w:t>
      </w:r>
    </w:p>
    <w:p w14:paraId="68493CD4" w14:textId="77777777" w:rsidR="009A73BD" w:rsidRDefault="00000000">
      <w:pPr>
        <w:spacing w:after="120" w:line="280" w:lineRule="auto"/>
      </w:pPr>
      <w:r>
        <w:rPr>
          <w:b/>
          <w:bCs/>
          <w:color w:val="14120F"/>
        </w:rPr>
        <w:t>Una dirección propia.</w:t>
      </w:r>
      <w:r>
        <w:rPr>
          <w:color w:val="14120F"/>
        </w:rPr>
        <w:t xml:space="preserve"> Hoy vive en una dirección nuestra. Si prefieren algo como reuniones.imporbamas.com, hace falta un rato con quien maneja el dominio.</w:t>
      </w:r>
    </w:p>
    <w:p w14:paraId="5CAF7D83" w14:textId="77777777" w:rsidR="009A73BD" w:rsidRDefault="009A73BD">
      <w:pPr>
        <w:pBdr>
          <w:top w:val="single" w:sz="4" w:space="0" w:color="D8D3CB"/>
        </w:pBdr>
        <w:spacing w:before="400"/>
      </w:pPr>
    </w:p>
    <w:p w14:paraId="536EE507" w14:textId="77777777" w:rsidR="009A73BD" w:rsidRDefault="00000000">
      <w:pPr>
        <w:spacing w:before="120"/>
      </w:pPr>
      <w:r>
        <w:rPr>
          <w:color w:val="6B665D"/>
          <w:spacing w:val="30"/>
          <w:sz w:val="15"/>
          <w:szCs w:val="15"/>
        </w:rPr>
        <w:t xml:space="preserve">CALCUTA®  ·  Plan. Data. </w:t>
      </w:r>
      <w:proofErr w:type="spellStart"/>
      <w:r>
        <w:rPr>
          <w:color w:val="6B665D"/>
          <w:spacing w:val="30"/>
          <w:sz w:val="15"/>
          <w:szCs w:val="15"/>
        </w:rPr>
        <w:t>Decisions</w:t>
      </w:r>
      <w:proofErr w:type="spellEnd"/>
      <w:r>
        <w:rPr>
          <w:color w:val="6B665D"/>
          <w:spacing w:val="30"/>
          <w:sz w:val="15"/>
          <w:szCs w:val="15"/>
        </w:rPr>
        <w:t>.                                                      Agosto 2026</w:t>
      </w:r>
    </w:p>
    <w:sectPr w:rsidR="009A73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E5E42"/>
    <w:multiLevelType w:val="hybridMultilevel"/>
    <w:tmpl w:val="A6E06E7C"/>
    <w:lvl w:ilvl="0" w:tplc="25A81DF2">
      <w:start w:val="1"/>
      <w:numFmt w:val="bullet"/>
      <w:lvlText w:val="—"/>
      <w:lvlJc w:val="left"/>
      <w:pPr>
        <w:ind w:left="431" w:hanging="259"/>
      </w:pPr>
    </w:lvl>
    <w:lvl w:ilvl="1" w:tplc="5176B358">
      <w:numFmt w:val="decimal"/>
      <w:lvlText w:val=""/>
      <w:lvlJc w:val="left"/>
    </w:lvl>
    <w:lvl w:ilvl="2" w:tplc="DC8EEA20">
      <w:numFmt w:val="decimal"/>
      <w:lvlText w:val=""/>
      <w:lvlJc w:val="left"/>
    </w:lvl>
    <w:lvl w:ilvl="3" w:tplc="652E2688">
      <w:numFmt w:val="decimal"/>
      <w:lvlText w:val=""/>
      <w:lvlJc w:val="left"/>
    </w:lvl>
    <w:lvl w:ilvl="4" w:tplc="9F90CAB8">
      <w:numFmt w:val="decimal"/>
      <w:lvlText w:val=""/>
      <w:lvlJc w:val="left"/>
    </w:lvl>
    <w:lvl w:ilvl="5" w:tplc="B03C8230">
      <w:numFmt w:val="decimal"/>
      <w:lvlText w:val=""/>
      <w:lvlJc w:val="left"/>
    </w:lvl>
    <w:lvl w:ilvl="6" w:tplc="0DC21F92">
      <w:numFmt w:val="decimal"/>
      <w:lvlText w:val=""/>
      <w:lvlJc w:val="left"/>
    </w:lvl>
    <w:lvl w:ilvl="7" w:tplc="7326F81A">
      <w:numFmt w:val="decimal"/>
      <w:lvlText w:val=""/>
      <w:lvlJc w:val="left"/>
    </w:lvl>
    <w:lvl w:ilvl="8" w:tplc="B470DE8A">
      <w:numFmt w:val="decimal"/>
      <w:lvlText w:val=""/>
      <w:lvlJc w:val="left"/>
    </w:lvl>
  </w:abstractNum>
  <w:abstractNum w:abstractNumId="1" w15:restartNumberingAfterBreak="0">
    <w:nsid w:val="3D691915"/>
    <w:multiLevelType w:val="hybridMultilevel"/>
    <w:tmpl w:val="BCA45B54"/>
    <w:lvl w:ilvl="0" w:tplc="16A4040A">
      <w:start w:val="1"/>
      <w:numFmt w:val="bullet"/>
      <w:lvlText w:val="●"/>
      <w:lvlJc w:val="left"/>
      <w:pPr>
        <w:ind w:left="720" w:hanging="360"/>
      </w:pPr>
    </w:lvl>
    <w:lvl w:ilvl="1" w:tplc="6226BF94">
      <w:start w:val="1"/>
      <w:numFmt w:val="bullet"/>
      <w:lvlText w:val="○"/>
      <w:lvlJc w:val="left"/>
      <w:pPr>
        <w:ind w:left="1440" w:hanging="360"/>
      </w:pPr>
    </w:lvl>
    <w:lvl w:ilvl="2" w:tplc="0EDA1056">
      <w:start w:val="1"/>
      <w:numFmt w:val="bullet"/>
      <w:lvlText w:val="■"/>
      <w:lvlJc w:val="left"/>
      <w:pPr>
        <w:ind w:left="2160" w:hanging="360"/>
      </w:pPr>
    </w:lvl>
    <w:lvl w:ilvl="3" w:tplc="FAE25B72">
      <w:start w:val="1"/>
      <w:numFmt w:val="bullet"/>
      <w:lvlText w:val="●"/>
      <w:lvlJc w:val="left"/>
      <w:pPr>
        <w:ind w:left="2880" w:hanging="360"/>
      </w:pPr>
    </w:lvl>
    <w:lvl w:ilvl="4" w:tplc="7696CF62">
      <w:start w:val="1"/>
      <w:numFmt w:val="bullet"/>
      <w:lvlText w:val="○"/>
      <w:lvlJc w:val="left"/>
      <w:pPr>
        <w:ind w:left="3600" w:hanging="360"/>
      </w:pPr>
    </w:lvl>
    <w:lvl w:ilvl="5" w:tplc="979A5B0E">
      <w:start w:val="1"/>
      <w:numFmt w:val="bullet"/>
      <w:lvlText w:val="■"/>
      <w:lvlJc w:val="left"/>
      <w:pPr>
        <w:ind w:left="4320" w:hanging="360"/>
      </w:pPr>
    </w:lvl>
    <w:lvl w:ilvl="6" w:tplc="9C04B842">
      <w:start w:val="1"/>
      <w:numFmt w:val="bullet"/>
      <w:lvlText w:val="●"/>
      <w:lvlJc w:val="left"/>
      <w:pPr>
        <w:ind w:left="5040" w:hanging="360"/>
      </w:pPr>
    </w:lvl>
    <w:lvl w:ilvl="7" w:tplc="4FB2C77E">
      <w:start w:val="1"/>
      <w:numFmt w:val="bullet"/>
      <w:lvlText w:val="●"/>
      <w:lvlJc w:val="left"/>
      <w:pPr>
        <w:ind w:left="5760" w:hanging="360"/>
      </w:pPr>
    </w:lvl>
    <w:lvl w:ilvl="8" w:tplc="BA806E00">
      <w:start w:val="1"/>
      <w:numFmt w:val="bullet"/>
      <w:lvlText w:val="●"/>
      <w:lvlJc w:val="left"/>
      <w:pPr>
        <w:ind w:left="6480" w:hanging="360"/>
      </w:pPr>
    </w:lvl>
  </w:abstractNum>
  <w:num w:numId="1" w16cid:durableId="976570060">
    <w:abstractNumId w:val="1"/>
    <w:lvlOverride w:ilvl="0">
      <w:startOverride w:val="1"/>
    </w:lvlOverride>
  </w:num>
  <w:num w:numId="2" w16cid:durableId="2096972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3BD"/>
    <w:rsid w:val="001B0185"/>
    <w:rsid w:val="009A73BD"/>
    <w:rsid w:val="00E2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CB83A"/>
  <w15:docId w15:val="{6474CA90-F740-884F-B1A6-39CE695A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2908</Characters>
  <Application>Microsoft Office Word</Application>
  <DocSecurity>0</DocSecurity>
  <Lines>100</Lines>
  <Paragraphs>48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Ducculi</cp:lastModifiedBy>
  <cp:revision>2</cp:revision>
  <dcterms:created xsi:type="dcterms:W3CDTF">2026-08-15T22:58:00Z</dcterms:created>
  <dcterms:modified xsi:type="dcterms:W3CDTF">2026-08-15T23:02:00Z</dcterms:modified>
</cp:coreProperties>
</file>