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 Acta: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Casa del Coordinador.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Guillermo Acquistapace, Ivo Méndez, Franco Dalmaso y Jean Paul Sullcaray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Tema a Tratar: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Primero se tocó el tema de cómo iba cada miembro con sus actividades para luego hablar de cómo se haría todo lo relacionado con la base de datos. Por último se dieron más actividades a todos los integrantes para trabajar en ellas.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tomó la decisión de cómo se haría la conexión con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Observaciones: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final de la reunión se habló de los casos de usos y de que los hechos hasta la fecha no estaban muy bien desarrollados.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Firmas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Guillermo Acquistapace: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drawing>
                <wp:inline distB="114300" distT="114300" distL="114300" distR="114300">
                  <wp:extent cx="1366838" cy="762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66838" cy="762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Ivo Méndez:</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71638" cy="742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71638" cy="742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Jean Paul Sullcaray: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95438" cy="10382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95438" cy="10382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Franco Dalmaso: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9263" cy="9429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19263" cy="942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