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4D" w:rsidRDefault="00901491">
      <w:pPr>
        <w:pStyle w:val="Title"/>
        <w:jc w:val="right"/>
      </w:pPr>
      <w:proofErr w:type="spellStart"/>
      <w:r>
        <w:t>BankarNet</w:t>
      </w:r>
      <w:proofErr w:type="spellEnd"/>
    </w:p>
    <w:p w:rsidR="005B084D" w:rsidRDefault="00854003">
      <w:pPr>
        <w:pStyle w:val="Title"/>
        <w:jc w:val="right"/>
      </w:pPr>
      <w:fldSimple w:instr="title  \* Mergeformat ">
        <w:r w:rsidR="00901491">
          <w:t>Use-Case</w:t>
        </w:r>
        <w:r w:rsidR="00080EF9">
          <w:t xml:space="preserve"> Specification: &lt;</w:t>
        </w:r>
        <w:r w:rsidR="00E04324">
          <w:t>Withdraw</w:t>
        </w:r>
        <w:r w:rsidR="00080EF9">
          <w:t xml:space="preserve"> Money to</w:t>
        </w:r>
        <w:r w:rsidR="002C6301">
          <w:t xml:space="preserve"> Account</w:t>
        </w:r>
        <w:r w:rsidR="00901491">
          <w:t>&gt;</w:t>
        </w:r>
      </w:fldSimple>
    </w:p>
    <w:p w:rsidR="005B084D" w:rsidRDefault="005B084D">
      <w:pPr>
        <w:pStyle w:val="Title"/>
        <w:jc w:val="right"/>
      </w:pPr>
    </w:p>
    <w:p w:rsidR="005B084D" w:rsidRDefault="001D70A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5B084D" w:rsidRDefault="005B084D"/>
    <w:p w:rsidR="005B084D" w:rsidRDefault="005B084D"/>
    <w:p w:rsidR="005B084D" w:rsidRDefault="005B084D">
      <w:pPr>
        <w:pStyle w:val="BodyText"/>
      </w:pPr>
    </w:p>
    <w:p w:rsidR="005B084D" w:rsidRDefault="005B084D">
      <w:pPr>
        <w:pStyle w:val="BodyText"/>
      </w:pPr>
    </w:p>
    <w:p w:rsidR="005B084D" w:rsidRDefault="005B084D">
      <w:pPr>
        <w:sectPr w:rsidR="005B084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084D" w:rsidRDefault="001D70A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084D"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084D"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23/September/14</w:t>
            </w:r>
          </w:p>
        </w:tc>
        <w:tc>
          <w:tcPr>
            <w:tcW w:w="1152" w:type="dxa"/>
          </w:tcPr>
          <w:p w:rsidR="005B084D" w:rsidRDefault="009014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084D" w:rsidRDefault="00901491" w:rsidP="00E04324">
            <w:pPr>
              <w:pStyle w:val="Tabletext"/>
            </w:pPr>
            <w:r>
              <w:t>A desc</w:t>
            </w:r>
            <w:r w:rsidR="00ED5353">
              <w:t>ript</w:t>
            </w:r>
            <w:r w:rsidR="00E04324">
              <w:t xml:space="preserve">ion to use the function “Withdraw </w:t>
            </w:r>
            <w:r w:rsidR="00080EF9">
              <w:t>Money to Account”</w:t>
            </w:r>
          </w:p>
        </w:tc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Javier Rizo Orozco</w:t>
            </w: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</w:tbl>
    <w:p w:rsidR="005B084D" w:rsidRDefault="005B084D"/>
    <w:p w:rsidR="005B084D" w:rsidRDefault="001D70A4">
      <w:pPr>
        <w:pStyle w:val="Title"/>
      </w:pPr>
      <w:r>
        <w:br w:type="page"/>
      </w:r>
      <w:r>
        <w:lastRenderedPageBreak/>
        <w:t>Table of Contents</w:t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fldChar w:fldCharType="begin"/>
      </w:r>
      <w:r w:rsidRPr="00127933">
        <w:instrText xml:space="preserve"> TOC \o "1-3" </w:instrText>
      </w:r>
      <w:r w:rsidRPr="00127933">
        <w:fldChar w:fldCharType="separate"/>
      </w:r>
      <w:r w:rsidRPr="00127933">
        <w:rPr>
          <w:noProof/>
          <w:szCs w:val="24"/>
        </w:rPr>
        <w:t>1.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Use-Case Name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_Toc508098429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1.1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Brief Description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2.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Flow of Events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Basic Flow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Alternative Flows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_Toc508098434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Second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_Toc508098435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3.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Special Requirements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_Toc508098436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3.1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Special Requirement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_Toc508098437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4.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Preconditions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_Toc508098438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4.1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Precondition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5.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Postconditions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5.1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Postcondition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6.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Extension Points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6.1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&lt;Name of Extension Point&gt;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itle"/>
      </w:pPr>
      <w:r w:rsidRPr="00127933">
        <w:rPr>
          <w:rFonts w:ascii="Times New Roman" w:hAnsi="Times New Roman"/>
          <w:sz w:val="20"/>
        </w:rPr>
        <w:fldChar w:fldCharType="end"/>
      </w:r>
      <w:r w:rsidRPr="00127933">
        <w:br w:type="page"/>
      </w:r>
      <w:r w:rsidR="00854003">
        <w:lastRenderedPageBreak/>
        <w:fldChar w:fldCharType="begin"/>
      </w:r>
      <w:r w:rsidR="00854003">
        <w:instrText xml:space="preserve">title  \* Mergeformat </w:instrText>
      </w:r>
      <w:r w:rsidR="00854003">
        <w:fldChar w:fldCharType="separate"/>
      </w:r>
      <w:r w:rsidR="00E04324">
        <w:t>Use-Case Specification: &lt;</w:t>
      </w:r>
      <w:proofErr w:type="gramStart"/>
      <w:r w:rsidR="00E04324">
        <w:t xml:space="preserve">Withdraw </w:t>
      </w:r>
      <w:r w:rsidR="00080EF9">
        <w:t xml:space="preserve"> Money</w:t>
      </w:r>
      <w:proofErr w:type="gramEnd"/>
      <w:r w:rsidR="00080EF9">
        <w:t xml:space="preserve"> to</w:t>
      </w:r>
      <w:r w:rsidR="002C6301">
        <w:t xml:space="preserve"> Account</w:t>
      </w:r>
      <w:r w:rsidR="00901491" w:rsidRPr="00127933">
        <w:t>&gt;</w:t>
      </w:r>
      <w:r w:rsidR="00854003">
        <w:fldChar w:fldCharType="end"/>
      </w:r>
      <w:bookmarkStart w:id="0" w:name="_Toc423410237"/>
      <w:bookmarkStart w:id="1" w:name="_Toc425054503"/>
      <w:r w:rsidRPr="00127933">
        <w:t xml:space="preserve"> </w:t>
      </w:r>
      <w:bookmarkEnd w:id="0"/>
      <w:bookmarkEnd w:id="1"/>
    </w:p>
    <w:p w:rsidR="005B084D" w:rsidRPr="00127933" w:rsidRDefault="005B084D">
      <w:pPr>
        <w:pStyle w:val="InfoBlue"/>
        <w:rPr>
          <w:color w:val="auto"/>
        </w:rPr>
      </w:pPr>
    </w:p>
    <w:p w:rsidR="005B084D" w:rsidRPr="00127933" w:rsidRDefault="001D70A4">
      <w:pPr>
        <w:pStyle w:val="Heading1"/>
      </w:pPr>
      <w:bookmarkStart w:id="2" w:name="_Toc508098429"/>
      <w:bookmarkStart w:id="3" w:name="_Toc423410238"/>
      <w:bookmarkStart w:id="4" w:name="_Toc425054504"/>
      <w:r w:rsidRPr="00127933">
        <w:t>Use-Case Name</w:t>
      </w:r>
      <w:bookmarkEnd w:id="2"/>
      <w:r w:rsidRPr="00127933">
        <w:t xml:space="preserve"> </w:t>
      </w:r>
    </w:p>
    <w:p w:rsidR="005B084D" w:rsidRPr="00127933" w:rsidRDefault="001D70A4">
      <w:pPr>
        <w:pStyle w:val="Heading2"/>
      </w:pPr>
      <w:bookmarkStart w:id="5" w:name="_Toc508098430"/>
      <w:r w:rsidRPr="00127933">
        <w:t>Brief Description</w:t>
      </w:r>
      <w:bookmarkEnd w:id="3"/>
      <w:bookmarkEnd w:id="4"/>
      <w:bookmarkEnd w:id="5"/>
    </w:p>
    <w:p w:rsidR="005B084D" w:rsidRPr="00127933" w:rsidRDefault="00F36C4B">
      <w:pPr>
        <w:pStyle w:val="InfoBlue"/>
        <w:rPr>
          <w:color w:val="auto"/>
        </w:rPr>
      </w:pPr>
      <w:r w:rsidRPr="00127933">
        <w:rPr>
          <w:color w:val="auto"/>
        </w:rPr>
        <w:t>Use c</w:t>
      </w:r>
      <w:r w:rsidR="00ED5353">
        <w:rPr>
          <w:color w:val="auto"/>
        </w:rPr>
        <w:t xml:space="preserve">ase where </w:t>
      </w:r>
      <w:proofErr w:type="gramStart"/>
      <w:r w:rsidR="00ED5353">
        <w:rPr>
          <w:color w:val="auto"/>
        </w:rPr>
        <w:t xml:space="preserve">the </w:t>
      </w:r>
      <w:r w:rsidR="002C6301">
        <w:rPr>
          <w:color w:val="auto"/>
        </w:rPr>
        <w:t xml:space="preserve"> </w:t>
      </w:r>
      <w:r w:rsidR="00E04324">
        <w:rPr>
          <w:color w:val="auto"/>
        </w:rPr>
        <w:t>teller</w:t>
      </w:r>
      <w:proofErr w:type="gramEnd"/>
      <w:r w:rsidR="00E04324">
        <w:rPr>
          <w:color w:val="auto"/>
        </w:rPr>
        <w:t xml:space="preserve"> withdraw </w:t>
      </w:r>
      <w:r w:rsidR="00080EF9">
        <w:rPr>
          <w:color w:val="auto"/>
        </w:rPr>
        <w:t>money to any account</w:t>
      </w:r>
    </w:p>
    <w:p w:rsidR="005B084D" w:rsidRPr="00127933" w:rsidRDefault="001D70A4">
      <w:pPr>
        <w:pStyle w:val="Heading1"/>
        <w:widowControl/>
      </w:pPr>
      <w:bookmarkStart w:id="6" w:name="_Toc423410239"/>
      <w:bookmarkStart w:id="7" w:name="_Toc425054505"/>
      <w:bookmarkStart w:id="8" w:name="_Toc508098431"/>
      <w:r w:rsidRPr="00127933">
        <w:t>Flow of Events</w:t>
      </w:r>
      <w:bookmarkEnd w:id="6"/>
      <w:bookmarkEnd w:id="7"/>
      <w:bookmarkEnd w:id="8"/>
    </w:p>
    <w:p w:rsidR="005B084D" w:rsidRPr="00127933" w:rsidRDefault="001D70A4">
      <w:pPr>
        <w:pStyle w:val="Heading2"/>
        <w:widowControl/>
      </w:pPr>
      <w:bookmarkStart w:id="9" w:name="_Toc423410240"/>
      <w:bookmarkStart w:id="10" w:name="_Toc425054506"/>
      <w:bookmarkStart w:id="11" w:name="_Toc508098432"/>
      <w:r w:rsidRPr="00127933">
        <w:t>Basic Flow</w:t>
      </w:r>
      <w:bookmarkEnd w:id="9"/>
      <w:bookmarkEnd w:id="10"/>
      <w:bookmarkEnd w:id="11"/>
      <w:r w:rsidRPr="00127933">
        <w:t xml:space="preserve"> </w:t>
      </w:r>
    </w:p>
    <w:p w:rsidR="00ED5353" w:rsidRDefault="00ED5353" w:rsidP="00080EF9">
      <w:pPr>
        <w:pStyle w:val="BodyText"/>
      </w:pPr>
      <w:r>
        <w:t>On the m</w:t>
      </w:r>
      <w:r w:rsidR="00080EF9">
        <w:t>ain menu and logged as teller</w:t>
      </w:r>
      <w:r>
        <w:t xml:space="preserve">, the user click on </w:t>
      </w:r>
      <w:proofErr w:type="gramStart"/>
      <w:r w:rsidR="00E04324">
        <w:t xml:space="preserve">withdraw </w:t>
      </w:r>
      <w:r w:rsidR="00080EF9">
        <w:t xml:space="preserve"> money</w:t>
      </w:r>
      <w:proofErr w:type="gramEnd"/>
      <w:r w:rsidR="00080EF9">
        <w:t>.</w:t>
      </w:r>
      <w:r w:rsidR="00092AE8">
        <w:t xml:space="preserve"> Search the account by CLABE or name of the client or organization. Click on deposit and will show a dialog wi</w:t>
      </w:r>
      <w:r w:rsidR="00E04324">
        <w:t xml:space="preserve">ndows with a textbox for </w:t>
      </w:r>
      <w:proofErr w:type="gramStart"/>
      <w:r w:rsidR="00E04324">
        <w:t xml:space="preserve">withdraw </w:t>
      </w:r>
      <w:r w:rsidR="00092AE8">
        <w:t xml:space="preserve"> money</w:t>
      </w:r>
      <w:proofErr w:type="gramEnd"/>
      <w:r w:rsidR="00092AE8">
        <w:t xml:space="preserve"> (0.00 default value)</w:t>
      </w:r>
      <w:r w:rsidR="00E04324">
        <w:t xml:space="preserve"> and the current balance</w:t>
      </w:r>
      <w:r w:rsidR="00092AE8">
        <w:t>. The system will check that the value of textbox is not empty, is numeric and type money.</w:t>
      </w:r>
      <w:r w:rsidR="005D5EDA">
        <w:t xml:space="preserve"> The value is on</w:t>
      </w:r>
    </w:p>
    <w:p w:rsidR="005D5EDA" w:rsidRDefault="005D5EDA" w:rsidP="00080EF9">
      <w:pPr>
        <w:pStyle w:val="BodyText"/>
      </w:pPr>
      <w:r>
        <w:t>N &gt;= 0.00</w:t>
      </w:r>
    </w:p>
    <w:p w:rsidR="005D5EDA" w:rsidRDefault="005D5EDA" w:rsidP="00080EF9">
      <w:pPr>
        <w:pStyle w:val="BodyText"/>
      </w:pPr>
      <w:r>
        <w:t xml:space="preserve">The textbox will fill the decimals require (only </w:t>
      </w:r>
      <w:proofErr w:type="gramStart"/>
      <w:r>
        <w:t>2  decimals</w:t>
      </w:r>
      <w:proofErr w:type="gramEnd"/>
      <w:r>
        <w:t xml:space="preserve"> needed). </w:t>
      </w:r>
      <w:r w:rsidR="00E04324">
        <w:t xml:space="preserve"> Besides of this the system will valuate that the money of withdraw is less or equal to balance, isn’t then will reject </w:t>
      </w:r>
      <w:proofErr w:type="spellStart"/>
      <w:r w:rsidR="00E04324">
        <w:t>it.</w:t>
      </w:r>
      <w:r>
        <w:t>When</w:t>
      </w:r>
      <w:proofErr w:type="spellEnd"/>
      <w:r>
        <w:t xml:space="preserve"> is success the system will accept it</w:t>
      </w:r>
      <w:r w:rsidR="00E04324">
        <w:t xml:space="preserve"> with a message box of the current balance</w:t>
      </w:r>
      <w:r>
        <w:t xml:space="preserve">, else then will reject with </w:t>
      </w:r>
      <w:proofErr w:type="spellStart"/>
      <w:proofErr w:type="gramStart"/>
      <w:r>
        <w:t>a</w:t>
      </w:r>
      <w:proofErr w:type="spellEnd"/>
      <w:proofErr w:type="gramEnd"/>
      <w:r>
        <w:t xml:space="preserve"> error box with the cause of error.</w:t>
      </w:r>
    </w:p>
    <w:p w:rsidR="004B0951" w:rsidRDefault="004B0951" w:rsidP="00A00C21">
      <w:pPr>
        <w:pStyle w:val="BodyText"/>
      </w:pPr>
    </w:p>
    <w:p w:rsidR="004B0951" w:rsidRPr="00127933" w:rsidRDefault="004B0951" w:rsidP="00F36C4B">
      <w:pPr>
        <w:pStyle w:val="BodyText"/>
      </w:pPr>
    </w:p>
    <w:p w:rsidR="005B084D" w:rsidRPr="00127933" w:rsidRDefault="001D70A4">
      <w:pPr>
        <w:pStyle w:val="Heading2"/>
        <w:widowControl/>
      </w:pPr>
      <w:bookmarkStart w:id="12" w:name="_Toc423410241"/>
      <w:bookmarkStart w:id="13" w:name="_Toc425054507"/>
      <w:bookmarkStart w:id="14" w:name="_Toc508098433"/>
      <w:r w:rsidRPr="00127933">
        <w:t>Alternative Flows</w:t>
      </w:r>
      <w:bookmarkEnd w:id="12"/>
      <w:bookmarkEnd w:id="13"/>
      <w:bookmarkEnd w:id="14"/>
    </w:p>
    <w:p w:rsidR="005B084D" w:rsidRDefault="007577E3">
      <w:pPr>
        <w:pStyle w:val="Heading3"/>
        <w:widowControl/>
      </w:pPr>
      <w:r>
        <w:t>Fill wrong info on the field of search</w:t>
      </w:r>
    </w:p>
    <w:p w:rsidR="007577E3" w:rsidRDefault="007577E3" w:rsidP="007577E3">
      <w:pPr>
        <w:ind w:left="720"/>
      </w:pPr>
      <w:r>
        <w:t>Reject of the system, no pop out of search and the user only needs to write the info to search.</w:t>
      </w:r>
    </w:p>
    <w:p w:rsidR="005D5EDA" w:rsidRPr="007577E3" w:rsidRDefault="005D5EDA" w:rsidP="005D5EDA">
      <w:pPr>
        <w:pStyle w:val="Heading3"/>
      </w:pPr>
      <w:r>
        <w:t>F</w:t>
      </w:r>
      <w:r w:rsidR="00E04324">
        <w:t>ill wrong the textbox of withdraw</w:t>
      </w:r>
    </w:p>
    <w:p w:rsidR="005B084D" w:rsidRPr="00127933" w:rsidRDefault="001D70A4">
      <w:pPr>
        <w:pStyle w:val="Heading1"/>
      </w:pPr>
      <w:bookmarkStart w:id="15" w:name="_Toc423410251"/>
      <w:bookmarkStart w:id="16" w:name="_Toc425054510"/>
      <w:bookmarkStart w:id="17" w:name="_Toc508098436"/>
      <w:r w:rsidRPr="00127933">
        <w:t>Special Requirements</w:t>
      </w:r>
      <w:bookmarkEnd w:id="15"/>
      <w:bookmarkEnd w:id="16"/>
      <w:bookmarkEnd w:id="17"/>
    </w:p>
    <w:p w:rsidR="005B084D" w:rsidRPr="00127933" w:rsidRDefault="00474DED" w:rsidP="00474DED">
      <w:pPr>
        <w:pStyle w:val="InfoBlue"/>
        <w:rPr>
          <w:color w:val="auto"/>
        </w:rPr>
      </w:pPr>
      <w:r w:rsidRPr="00127933">
        <w:rPr>
          <w:color w:val="auto"/>
        </w:rPr>
        <w:t>No applied</w:t>
      </w:r>
    </w:p>
    <w:p w:rsidR="005B084D" w:rsidRPr="00127933" w:rsidRDefault="001D70A4">
      <w:pPr>
        <w:pStyle w:val="Heading1"/>
        <w:widowControl/>
      </w:pPr>
      <w:bookmarkStart w:id="18" w:name="_Toc423410253"/>
      <w:bookmarkStart w:id="19" w:name="_Toc425054512"/>
      <w:bookmarkStart w:id="20" w:name="_Toc508098438"/>
      <w:r w:rsidRPr="00127933">
        <w:t>Preconditions</w:t>
      </w:r>
      <w:bookmarkEnd w:id="18"/>
      <w:bookmarkEnd w:id="19"/>
      <w:bookmarkEnd w:id="20"/>
    </w:p>
    <w:p w:rsidR="00267F8C" w:rsidRDefault="00267F8C" w:rsidP="007577E3">
      <w:pPr>
        <w:pStyle w:val="Heading2"/>
        <w:widowControl/>
      </w:pPr>
      <w:r w:rsidRPr="00127933">
        <w:t>Logged as</w:t>
      </w:r>
      <w:r w:rsidR="004B0951">
        <w:t xml:space="preserve"> executive</w:t>
      </w:r>
    </w:p>
    <w:p w:rsidR="000950E1" w:rsidRDefault="000950E1" w:rsidP="000950E1">
      <w:pPr>
        <w:pStyle w:val="Heading2"/>
      </w:pPr>
      <w:r>
        <w:t>Account is active</w:t>
      </w:r>
    </w:p>
    <w:p w:rsidR="00E04324" w:rsidRPr="00E04324" w:rsidRDefault="00E04324" w:rsidP="00E04324">
      <w:pPr>
        <w:pStyle w:val="Heading2"/>
      </w:pPr>
      <w:r>
        <w:t>Balance greater or equal of zero</w:t>
      </w:r>
    </w:p>
    <w:p w:rsidR="005B084D" w:rsidRPr="00127933" w:rsidRDefault="001D70A4">
      <w:pPr>
        <w:pStyle w:val="Heading1"/>
        <w:widowControl/>
      </w:pPr>
      <w:bookmarkStart w:id="21" w:name="_Toc423410255"/>
      <w:bookmarkStart w:id="22" w:name="_Toc425054514"/>
      <w:bookmarkStart w:id="23" w:name="_Toc508098440"/>
      <w:r w:rsidRPr="00127933">
        <w:t>Postconditions</w:t>
      </w:r>
      <w:bookmarkEnd w:id="21"/>
      <w:bookmarkEnd w:id="22"/>
      <w:bookmarkEnd w:id="23"/>
    </w:p>
    <w:p w:rsidR="007577E3" w:rsidRPr="007577E3" w:rsidRDefault="000950E1" w:rsidP="000950E1">
      <w:pPr>
        <w:pStyle w:val="Heading2"/>
        <w:widowControl/>
      </w:pPr>
      <w:r>
        <w:t xml:space="preserve">Show the </w:t>
      </w:r>
      <w:r w:rsidR="00E04324">
        <w:t>balance now affected (decreasing</w:t>
      </w:r>
      <w:bookmarkStart w:id="24" w:name="_GoBack"/>
      <w:bookmarkEnd w:id="24"/>
      <w:r>
        <w:t>) by the deposit.</w:t>
      </w:r>
    </w:p>
    <w:p w:rsidR="005B084D" w:rsidRPr="00127933" w:rsidRDefault="001D70A4">
      <w:pPr>
        <w:pStyle w:val="Heading1"/>
      </w:pPr>
      <w:bookmarkStart w:id="25" w:name="_Toc508098442"/>
      <w:r w:rsidRPr="00127933">
        <w:t>Extension Points</w:t>
      </w:r>
      <w:bookmarkEnd w:id="25"/>
    </w:p>
    <w:p w:rsidR="005B084D" w:rsidRPr="00127933" w:rsidRDefault="00474DED">
      <w:pPr>
        <w:pStyle w:val="Heading2"/>
      </w:pPr>
      <w:r w:rsidRPr="00127933">
        <w:t>Get Help</w:t>
      </w:r>
    </w:p>
    <w:p w:rsidR="00901491" w:rsidRPr="00127933" w:rsidRDefault="00474DED">
      <w:pPr>
        <w:pStyle w:val="InfoBlue"/>
        <w:rPr>
          <w:color w:val="auto"/>
        </w:rPr>
      </w:pPr>
      <w:r w:rsidRPr="00127933">
        <w:rPr>
          <w:color w:val="auto"/>
        </w:rPr>
        <w:t xml:space="preserve">On the formulary there will ‘?’ </w:t>
      </w:r>
      <w:r w:rsidR="0048442C" w:rsidRPr="00127933">
        <w:rPr>
          <w:color w:val="auto"/>
        </w:rPr>
        <w:t>to pop up</w:t>
      </w:r>
      <w:r w:rsidR="007577E3">
        <w:rPr>
          <w:color w:val="auto"/>
        </w:rPr>
        <w:t xml:space="preserve"> a window with the des</w:t>
      </w:r>
      <w:r w:rsidR="004B0951">
        <w:rPr>
          <w:color w:val="auto"/>
        </w:rPr>
        <w:t>cription to fill each box.</w:t>
      </w:r>
    </w:p>
    <w:sectPr w:rsidR="00901491" w:rsidRPr="0012793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4C" w:rsidRDefault="0027644C">
      <w:pPr>
        <w:spacing w:line="240" w:lineRule="auto"/>
      </w:pPr>
      <w:r>
        <w:separator/>
      </w:r>
    </w:p>
  </w:endnote>
  <w:endnote w:type="continuationSeparator" w:id="0">
    <w:p w:rsidR="0027644C" w:rsidRDefault="00276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84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 w:rsidP="009014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1491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0432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0432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B084D" w:rsidRDefault="005B0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4C" w:rsidRDefault="0027644C">
      <w:pPr>
        <w:spacing w:line="240" w:lineRule="auto"/>
      </w:pPr>
      <w:r>
        <w:separator/>
      </w:r>
    </w:p>
  </w:footnote>
  <w:footnote w:type="continuationSeparator" w:id="0">
    <w:p w:rsidR="0027644C" w:rsidRDefault="00276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84D" w:rsidRDefault="005B084D">
    <w:pPr>
      <w:rPr>
        <w:sz w:val="24"/>
      </w:rPr>
    </w:pPr>
  </w:p>
  <w:p w:rsidR="005B084D" w:rsidRDefault="005B084D">
    <w:pPr>
      <w:pBdr>
        <w:top w:val="single" w:sz="6" w:space="1" w:color="auto"/>
      </w:pBdr>
      <w:rPr>
        <w:sz w:val="24"/>
      </w:rPr>
    </w:pPr>
  </w:p>
  <w:p w:rsidR="005B084D" w:rsidRDefault="009014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5B084D" w:rsidRDefault="005B084D">
    <w:pPr>
      <w:pBdr>
        <w:bottom w:val="single" w:sz="6" w:space="1" w:color="auto"/>
      </w:pBdr>
      <w:jc w:val="right"/>
      <w:rPr>
        <w:sz w:val="24"/>
      </w:rPr>
    </w:pPr>
  </w:p>
  <w:p w:rsidR="005B084D" w:rsidRDefault="005B08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84D">
      <w:tc>
        <w:tcPr>
          <w:tcW w:w="6379" w:type="dxa"/>
        </w:tcPr>
        <w:p w:rsidR="005B084D" w:rsidRDefault="00901491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5B084D" w:rsidRDefault="001D7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B084D">
      <w:tc>
        <w:tcPr>
          <w:tcW w:w="6379" w:type="dxa"/>
        </w:tcPr>
        <w:p w:rsidR="005B084D" w:rsidRDefault="00854003" w:rsidP="002C6301">
          <w:fldSimple w:instr="title  \* Mergeformat ">
            <w:r w:rsidR="00901491">
              <w:t>Use-Case Specification: &lt;</w:t>
            </w:r>
            <w:r w:rsidR="00E04324">
              <w:t>Withdraw</w:t>
            </w:r>
            <w:r w:rsidR="00080EF9">
              <w:t xml:space="preserve"> Money to</w:t>
            </w:r>
            <w:r w:rsidR="00ED5353">
              <w:t xml:space="preserve"> </w:t>
            </w:r>
            <w:r w:rsidR="002C6301">
              <w:t>Account</w:t>
            </w:r>
            <w:r w:rsidR="00901491">
              <w:t>&gt;</w:t>
            </w:r>
          </w:fldSimple>
        </w:p>
      </w:tc>
      <w:tc>
        <w:tcPr>
          <w:tcW w:w="3179" w:type="dxa"/>
        </w:tcPr>
        <w:p w:rsidR="005B084D" w:rsidRDefault="00901491">
          <w:r>
            <w:t xml:space="preserve">  Date:  &lt;23/September/14</w:t>
          </w:r>
          <w:r w:rsidR="001D70A4">
            <w:t>&gt;</w:t>
          </w:r>
        </w:p>
      </w:tc>
    </w:tr>
    <w:tr w:rsidR="005B084D">
      <w:tc>
        <w:tcPr>
          <w:tcW w:w="9558" w:type="dxa"/>
          <w:gridSpan w:val="2"/>
        </w:tcPr>
        <w:p w:rsidR="005B084D" w:rsidRPr="00901491" w:rsidRDefault="00E04324" w:rsidP="002C6301">
          <w:pPr>
            <w:rPr>
              <w:lang w:val="es-MX" w:eastAsia="es-MX"/>
            </w:rPr>
          </w:pPr>
          <w:r>
            <w:rPr>
              <w:lang w:val="es-MX" w:eastAsia="es-MX"/>
            </w:rPr>
            <w:t>bkn-rvksn-1.0-uspec-withdraw</w:t>
          </w:r>
          <w:r w:rsidR="00080EF9">
            <w:rPr>
              <w:lang w:val="es-MX" w:eastAsia="es-MX"/>
            </w:rPr>
            <w:t>-money</w:t>
          </w:r>
          <w:r w:rsidR="002C6301">
            <w:rPr>
              <w:lang w:val="es-MX" w:eastAsia="es-MX"/>
            </w:rPr>
            <w:t xml:space="preserve">-account </w:t>
          </w:r>
          <w:r w:rsidR="00901491">
            <w:rPr>
              <w:lang w:val="es-MX" w:eastAsia="es-MX"/>
            </w:rPr>
            <w:t>-doc-wd-00.doc</w:t>
          </w:r>
        </w:p>
      </w:tc>
    </w:tr>
  </w:tbl>
  <w:p w:rsidR="005B084D" w:rsidRDefault="005B0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91"/>
    <w:rsid w:val="00080EF9"/>
    <w:rsid w:val="00092AE8"/>
    <w:rsid w:val="000950E1"/>
    <w:rsid w:val="000A5FDB"/>
    <w:rsid w:val="000D00DD"/>
    <w:rsid w:val="0010234D"/>
    <w:rsid w:val="00127933"/>
    <w:rsid w:val="001B5AB7"/>
    <w:rsid w:val="001D70A4"/>
    <w:rsid w:val="00267F8C"/>
    <w:rsid w:val="0027644C"/>
    <w:rsid w:val="002C6301"/>
    <w:rsid w:val="00395A7F"/>
    <w:rsid w:val="00474DED"/>
    <w:rsid w:val="0048442C"/>
    <w:rsid w:val="004B0951"/>
    <w:rsid w:val="005B084D"/>
    <w:rsid w:val="005D5EDA"/>
    <w:rsid w:val="007577E3"/>
    <w:rsid w:val="00854003"/>
    <w:rsid w:val="00901491"/>
    <w:rsid w:val="00A00C21"/>
    <w:rsid w:val="00AE01CE"/>
    <w:rsid w:val="00CC7F07"/>
    <w:rsid w:val="00E04324"/>
    <w:rsid w:val="00E50B92"/>
    <w:rsid w:val="00E81EAE"/>
    <w:rsid w:val="00ED5353"/>
    <w:rsid w:val="00EF4CB3"/>
    <w:rsid w:val="00F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oro\Desktop\Documents\Practica%202\rup_ucspec_create_employ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rup_ucspec_create_employee.dot</Template>
  <TotalTime>213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Rizo Orozco, Javier</dc:creator>
  <cp:lastModifiedBy>Rizo Orozco, Javier</cp:lastModifiedBy>
  <cp:revision>9</cp:revision>
  <cp:lastPrinted>2014-09-26T04:49:00Z</cp:lastPrinted>
  <dcterms:created xsi:type="dcterms:W3CDTF">2014-09-26T03:46:00Z</dcterms:created>
  <dcterms:modified xsi:type="dcterms:W3CDTF">2014-09-27T06:25:00Z</dcterms:modified>
</cp:coreProperties>
</file>