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383E" w14:textId="2E99897D" w:rsidR="00994676" w:rsidRDefault="00000000" w:rsidP="000A3ECF">
      <w:pPr>
        <w:jc w:val="center"/>
      </w:pPr>
      <w:r>
        <w:rPr>
          <w:b/>
          <w:bCs/>
          <w:u w:val="single"/>
        </w:rPr>
        <w:t>PLANTILLA</w:t>
      </w:r>
      <w:r w:rsidR="000A3ECF">
        <w:rPr>
          <w:b/>
          <w:bCs/>
          <w:u w:val="single"/>
        </w:rPr>
        <w:t xml:space="preserve"> DE ALCANCE DEL SISTEMA</w:t>
      </w:r>
      <w:r>
        <w:rPr>
          <w:b/>
          <w:bCs/>
          <w:u w:val="single"/>
        </w:rPr>
        <w:t>:</w:t>
      </w:r>
    </w:p>
    <w:p w14:paraId="7CE5928A" w14:textId="77777777" w:rsidR="00994676" w:rsidRDefault="00994676"/>
    <w:p w14:paraId="0E33A741" w14:textId="77777777" w:rsidR="00994676" w:rsidRDefault="00000000">
      <w:pPr>
        <w:pStyle w:val="Ttulo3"/>
        <w:numPr>
          <w:ilvl w:val="2"/>
          <w:numId w:val="2"/>
        </w:numPr>
        <w:rPr>
          <w:b w:val="0"/>
          <w:bCs w:val="0"/>
        </w:rPr>
      </w:pPr>
      <w:r>
        <w:rPr>
          <w:rStyle w:val="Destaquemayor"/>
          <w:b/>
        </w:rPr>
        <w:t>1. Proyecto:</w:t>
      </w:r>
    </w:p>
    <w:p w14:paraId="6EA42A79" w14:textId="6E726A87" w:rsidR="00994676" w:rsidRPr="00EA5F3E" w:rsidRDefault="00EA5F3E">
      <w:pPr>
        <w:pStyle w:val="Textoindependiente"/>
        <w:rPr>
          <w:i/>
          <w:iCs/>
        </w:rPr>
      </w:pPr>
      <w:r w:rsidRPr="00EA5F3E">
        <w:rPr>
          <w:rStyle w:val="Destacado"/>
          <w:i w:val="0"/>
          <w:iCs w:val="0"/>
        </w:rPr>
        <w:t>Sistema de Gestión de Alumnos</w:t>
      </w:r>
      <w:r w:rsidR="001B7608">
        <w:rPr>
          <w:rStyle w:val="Destacado"/>
          <w:i w:val="0"/>
          <w:iCs w:val="0"/>
        </w:rPr>
        <w:t xml:space="preserve"> Instituto</w:t>
      </w:r>
      <w:r w:rsidRPr="00EA5F3E">
        <w:rPr>
          <w:rStyle w:val="Destacado"/>
          <w:i w:val="0"/>
          <w:iCs w:val="0"/>
        </w:rPr>
        <w:t xml:space="preserve"> Carlos Guido </w:t>
      </w:r>
      <w:proofErr w:type="spellStart"/>
      <w:r w:rsidRPr="00EA5F3E">
        <w:rPr>
          <w:rStyle w:val="Destacado"/>
          <w:i w:val="0"/>
          <w:iCs w:val="0"/>
        </w:rPr>
        <w:t>Spano</w:t>
      </w:r>
      <w:proofErr w:type="spellEnd"/>
      <w:r w:rsidR="001B7608">
        <w:rPr>
          <w:rStyle w:val="Destacado"/>
          <w:i w:val="0"/>
          <w:iCs w:val="0"/>
        </w:rPr>
        <w:t>.</w:t>
      </w:r>
    </w:p>
    <w:p w14:paraId="2AFE5733" w14:textId="77777777" w:rsidR="00994676" w:rsidRDefault="00000000">
      <w:pPr>
        <w:pStyle w:val="Ttulo3"/>
        <w:numPr>
          <w:ilvl w:val="2"/>
          <w:numId w:val="2"/>
        </w:numPr>
      </w:pPr>
      <w:r>
        <w:rPr>
          <w:rStyle w:val="Destaquemayor"/>
          <w:b/>
        </w:rPr>
        <w:t>2. Objetivo general:</w:t>
      </w:r>
    </w:p>
    <w:p w14:paraId="1CE4E44C" w14:textId="76F84664" w:rsidR="00EA5F3E" w:rsidRPr="00EA5F3E" w:rsidRDefault="00EA5F3E" w:rsidP="00EA5F3E">
      <w:pPr>
        <w:pStyle w:val="Lneahorizontal"/>
        <w:spacing w:after="0" w:line="276" w:lineRule="auto"/>
        <w:rPr>
          <w:rStyle w:val="Destacado"/>
          <w:rFonts w:hint="eastAsia"/>
          <w:i w:val="0"/>
          <w:iCs w:val="0"/>
          <w:sz w:val="24"/>
          <w:szCs w:val="24"/>
        </w:rPr>
      </w:pP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El objetivo es crear una </w:t>
      </w:r>
      <w:r>
        <w:rPr>
          <w:rStyle w:val="Destacado"/>
          <w:i w:val="0"/>
          <w:iCs w:val="0"/>
          <w:sz w:val="24"/>
          <w:szCs w:val="24"/>
        </w:rPr>
        <w:t>aplicación</w:t>
      </w: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 web para personal docente y </w:t>
      </w:r>
      <w:r w:rsidR="00FB05EB">
        <w:rPr>
          <w:rStyle w:val="Destacado"/>
          <w:i w:val="0"/>
          <w:iCs w:val="0"/>
          <w:sz w:val="24"/>
          <w:szCs w:val="24"/>
        </w:rPr>
        <w:t>autoridades</w:t>
      </w: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 en donde se</w:t>
      </w:r>
    </w:p>
    <w:p w14:paraId="698AA6B8" w14:textId="3F2A169B" w:rsidR="00994676" w:rsidRDefault="00EA5F3E" w:rsidP="00EA5F3E">
      <w:pPr>
        <w:pStyle w:val="Lneahorizontal"/>
        <w:spacing w:after="0" w:line="276" w:lineRule="auto"/>
        <w:rPr>
          <w:rStyle w:val="Destacado"/>
          <w:i w:val="0"/>
          <w:iCs w:val="0"/>
          <w:sz w:val="24"/>
          <w:szCs w:val="24"/>
        </w:rPr>
      </w:pP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pueda gestionar: asistencias, notas, </w:t>
      </w:r>
      <w:r w:rsidR="004605F7">
        <w:rPr>
          <w:rStyle w:val="Destacado"/>
          <w:i w:val="0"/>
          <w:iCs w:val="0"/>
          <w:sz w:val="24"/>
          <w:szCs w:val="24"/>
        </w:rPr>
        <w:t>exportar documentos</w:t>
      </w:r>
      <w:r w:rsidRPr="00EA5F3E">
        <w:rPr>
          <w:rStyle w:val="Destacado"/>
          <w:i w:val="0"/>
          <w:iCs w:val="0"/>
          <w:sz w:val="24"/>
          <w:szCs w:val="24"/>
        </w:rPr>
        <w:t xml:space="preserve">, </w:t>
      </w:r>
      <w:r>
        <w:rPr>
          <w:rStyle w:val="Destacado"/>
          <w:i w:val="0"/>
          <w:iCs w:val="0"/>
          <w:sz w:val="24"/>
          <w:szCs w:val="24"/>
        </w:rPr>
        <w:t>también</w:t>
      </w: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 </w:t>
      </w:r>
      <w:r>
        <w:rPr>
          <w:rStyle w:val="Destacado"/>
          <w:i w:val="0"/>
          <w:iCs w:val="0"/>
          <w:sz w:val="24"/>
          <w:szCs w:val="24"/>
        </w:rPr>
        <w:t>deberá</w:t>
      </w: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 permitir tener </w:t>
      </w:r>
      <w:r>
        <w:rPr>
          <w:rStyle w:val="Destacado"/>
          <w:i w:val="0"/>
          <w:iCs w:val="0"/>
          <w:sz w:val="24"/>
          <w:szCs w:val="24"/>
        </w:rPr>
        <w:t>comunicación</w:t>
      </w:r>
      <w:r w:rsidRPr="00EA5F3E">
        <w:rPr>
          <w:rStyle w:val="Destacado"/>
          <w:rFonts w:hint="eastAsia"/>
          <w:i w:val="0"/>
          <w:iCs w:val="0"/>
          <w:sz w:val="24"/>
          <w:szCs w:val="24"/>
        </w:rPr>
        <w:t xml:space="preserve"> con el padre o tutor del alumno</w:t>
      </w:r>
      <w:r w:rsidR="00FB05EB">
        <w:rPr>
          <w:rStyle w:val="Destacado"/>
          <w:i w:val="0"/>
          <w:iCs w:val="0"/>
          <w:sz w:val="24"/>
          <w:szCs w:val="24"/>
        </w:rPr>
        <w:t xml:space="preserve">. </w:t>
      </w:r>
    </w:p>
    <w:p w14:paraId="072AD942" w14:textId="77777777" w:rsidR="00994676" w:rsidRDefault="00000000" w:rsidP="00EA5F3E">
      <w:pPr>
        <w:pStyle w:val="Ttulo3"/>
        <w:numPr>
          <w:ilvl w:val="0"/>
          <w:numId w:val="0"/>
        </w:numPr>
      </w:pPr>
      <w:r>
        <w:rPr>
          <w:rStyle w:val="Destaquemayor"/>
          <w:b/>
        </w:rPr>
        <w:t>3. Inclusiones (Lo que SÍ incluye el proyecto)</w:t>
      </w:r>
    </w:p>
    <w:p w14:paraId="11DD687C" w14:textId="7E81D932" w:rsidR="00994676" w:rsidRDefault="001B7608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>Gestión de asistencias de alumnos: permitirá a las autoridades cargar la asistencia de los alumnos para tener un control cuatrimestral y anual de los mismos. Se vera reflejado por materia, porcentaje y cantidad de asistencias</w:t>
      </w:r>
      <w:r w:rsidR="00EB7CC5">
        <w:t xml:space="preserve"> (autoridades y profesores podrán visualizar esta pantalla)</w:t>
      </w:r>
    </w:p>
    <w:p w14:paraId="36BE276C" w14:textId="2CBEBE23" w:rsidR="001B7608" w:rsidRDefault="001B7608" w:rsidP="001B7608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Gestión de </w:t>
      </w:r>
      <w:r>
        <w:t>notas</w:t>
      </w:r>
      <w:r>
        <w:t>: permitirá a l</w:t>
      </w:r>
      <w:r>
        <w:t xml:space="preserve">os profesores </w:t>
      </w:r>
      <w:r>
        <w:t>cargar la</w:t>
      </w:r>
      <w:r>
        <w:t xml:space="preserve">s notas del 1er y 2do cuatrimestre, las notas de las recuperaciones y la nota final. </w:t>
      </w:r>
      <w:r w:rsidR="00EB7CC5">
        <w:t>Se vera reflejado en una planilla 1er Cuatrimestre-Recuperación 1</w:t>
      </w:r>
      <w:proofErr w:type="gramStart"/>
      <w:r w:rsidR="00EB7CC5">
        <w:t>C ,</w:t>
      </w:r>
      <w:proofErr w:type="gramEnd"/>
      <w:r w:rsidR="00EB7CC5">
        <w:t xml:space="preserve"> 2do Cuatrimestre-Recuperación 2C, Nota Final </w:t>
      </w:r>
      <w:r w:rsidR="00EB7CC5">
        <w:t>(autoridades y profesores podrán visualizar esta pantalla)</w:t>
      </w:r>
      <w:r w:rsidR="00EB7CC5">
        <w:t>.</w:t>
      </w:r>
    </w:p>
    <w:p w14:paraId="65E23B2D" w14:textId="4EF4D273" w:rsidR="001B7608" w:rsidRDefault="001B7608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Citación a padres/tutores: las autoridades podrán generar </w:t>
      </w:r>
      <w:r w:rsidR="00F2215E">
        <w:t xml:space="preserve">una citación/aviso a los padres/tutores enviados vía mail. </w:t>
      </w:r>
      <w:r w:rsidR="00EB7CC5">
        <w:t>Tendrán un historial de comunicaciones con sus respectivos estados (confirmado-no confirmado-asistió-no asistió)</w:t>
      </w:r>
    </w:p>
    <w:p w14:paraId="24C073D7" w14:textId="5756435D" w:rsidR="00F2215E" w:rsidRDefault="00F2215E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Información del alumno: nombre, apellido, </w:t>
      </w:r>
      <w:r w:rsidR="00EB7CC5">
        <w:t>DNI</w:t>
      </w:r>
      <w:r>
        <w:t>, domicilio personal, fecha de nacimiento, materias que cursa, año que cursa, previas.</w:t>
      </w:r>
    </w:p>
    <w:p w14:paraId="3603901C" w14:textId="49766620" w:rsidR="00F2215E" w:rsidRDefault="00F2215E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Información de padres/tutores: estarán relacionados directamente en la información de cada alumno. </w:t>
      </w:r>
      <w:r w:rsidR="00EB7CC5">
        <w:t>Incluye n</w:t>
      </w:r>
      <w:r>
        <w:t xml:space="preserve">ombre, apellido, </w:t>
      </w:r>
      <w:r w:rsidR="00EB7CC5">
        <w:t>DNI</w:t>
      </w:r>
      <w:r>
        <w:t xml:space="preserve">, domicilio personal, </w:t>
      </w:r>
      <w:r w:rsidR="00FB05EB">
        <w:t>nombre</w:t>
      </w:r>
      <w:r>
        <w:t xml:space="preserve"> de trabajo, domicilio laboral, teléfono</w:t>
      </w:r>
      <w:r w:rsidR="00EB7CC5">
        <w:t xml:space="preserve"> personal.</w:t>
      </w:r>
    </w:p>
    <w:p w14:paraId="7AA3F098" w14:textId="0C348DD4" w:rsidR="00F2215E" w:rsidRDefault="00F2215E">
      <w:pPr>
        <w:pStyle w:val="Textoindependiente"/>
        <w:numPr>
          <w:ilvl w:val="0"/>
          <w:numId w:val="9"/>
        </w:numPr>
        <w:tabs>
          <w:tab w:val="left" w:pos="707"/>
        </w:tabs>
      </w:pPr>
      <w:r>
        <w:rPr>
          <w:rFonts w:hint="eastAsia"/>
        </w:rPr>
        <w:t>E</w:t>
      </w:r>
      <w:r>
        <w:t xml:space="preserve">xportación de archivos: </w:t>
      </w:r>
    </w:p>
    <w:p w14:paraId="0114FF23" w14:textId="5E38C67F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Planillas de asistencia</w:t>
      </w:r>
      <w:r w:rsidR="00FB05EB">
        <w:t>s</w:t>
      </w:r>
      <w:r>
        <w:rPr>
          <w:rFonts w:hint="eastAsia"/>
        </w:rPr>
        <w:t xml:space="preserve"> digitalizadas.</w:t>
      </w:r>
    </w:p>
    <w:p w14:paraId="33F119BC" w14:textId="1E5B629A" w:rsidR="00F2215E" w:rsidRDefault="00F2215E" w:rsidP="00FB05EB">
      <w:pPr>
        <w:pStyle w:val="Textoindependiente"/>
        <w:numPr>
          <w:ilvl w:val="0"/>
          <w:numId w:val="13"/>
        </w:numPr>
        <w:rPr>
          <w:rFonts w:hint="eastAsia"/>
        </w:rPr>
      </w:pPr>
      <w:r>
        <w:t>Planilla</w:t>
      </w:r>
      <w:r>
        <w:rPr>
          <w:rFonts w:hint="eastAsia"/>
        </w:rPr>
        <w:t xml:space="preserve"> de calificaciones</w:t>
      </w:r>
      <w:r>
        <w:t xml:space="preserve"> cuatrimestral y anual</w:t>
      </w:r>
      <w:r>
        <w:rPr>
          <w:rFonts w:hint="eastAsia"/>
        </w:rPr>
        <w:t>.</w:t>
      </w:r>
    </w:p>
    <w:p w14:paraId="37D60B57" w14:textId="355534A7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Certificado de estudios en </w:t>
      </w:r>
      <w:r w:rsidR="00FB05EB">
        <w:t>trámites</w:t>
      </w:r>
      <w:r>
        <w:t>.</w:t>
      </w:r>
    </w:p>
    <w:p w14:paraId="297DDFC0" w14:textId="570321B1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Certificado de alumno regular</w:t>
      </w:r>
      <w:r>
        <w:t>.</w:t>
      </w:r>
    </w:p>
    <w:p w14:paraId="5CFD85BD" w14:textId="2E307232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Certificado escolar</w:t>
      </w:r>
      <w:r>
        <w:t>.</w:t>
      </w:r>
    </w:p>
    <w:p w14:paraId="05009E52" w14:textId="1399BB6A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Certificado de abono escolar</w:t>
      </w:r>
      <w:r>
        <w:t>.</w:t>
      </w:r>
    </w:p>
    <w:p w14:paraId="03C67088" w14:textId="0BB77D6B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Comprobante de vacante</w:t>
      </w:r>
      <w:r>
        <w:t>.</w:t>
      </w:r>
    </w:p>
    <w:p w14:paraId="6ED7C27B" w14:textId="19533649" w:rsidR="00F2215E" w:rsidRDefault="00F2215E" w:rsidP="00F2215E">
      <w:pPr>
        <w:pStyle w:val="Textoindependien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Acta de volante de examen</w:t>
      </w:r>
      <w:r>
        <w:t>.</w:t>
      </w:r>
    </w:p>
    <w:p w14:paraId="74309D97" w14:textId="156CCEC2" w:rsidR="00EB7CC5" w:rsidRDefault="00F2215E" w:rsidP="00EB7CC5">
      <w:pPr>
        <w:pStyle w:val="Textoindependiente"/>
        <w:numPr>
          <w:ilvl w:val="0"/>
          <w:numId w:val="13"/>
        </w:numPr>
      </w:pPr>
      <w:r>
        <w:rPr>
          <w:rFonts w:hint="eastAsia"/>
        </w:rPr>
        <w:t>Listado de alumnos para</w:t>
      </w:r>
      <w:r>
        <w:t xml:space="preserve"> el</w:t>
      </w:r>
      <w:r>
        <w:rPr>
          <w:rFonts w:hint="eastAsia"/>
        </w:rPr>
        <w:t xml:space="preserve"> profesor por materia</w:t>
      </w:r>
      <w:r>
        <w:t>.</w:t>
      </w:r>
    </w:p>
    <w:p w14:paraId="496D4047" w14:textId="3996A74C" w:rsidR="00EB7CC5" w:rsidRDefault="00EB7CC5" w:rsidP="00EB7CC5">
      <w:pPr>
        <w:pStyle w:val="Textoindependiente"/>
        <w:numPr>
          <w:ilvl w:val="0"/>
          <w:numId w:val="9"/>
        </w:numPr>
        <w:tabs>
          <w:tab w:val="left" w:pos="707"/>
        </w:tabs>
      </w:pPr>
      <w:r>
        <w:lastRenderedPageBreak/>
        <w:t>L</w:t>
      </w:r>
      <w:r>
        <w:rPr>
          <w:rFonts w:hint="eastAsia"/>
        </w:rPr>
        <w:t>a</w:t>
      </w:r>
      <w:r>
        <w:t>s autoridades podrán realizas las siguientes acciones: dar de alta, modificar y dar de baja a alumnos, profesores, materias, cursos.</w:t>
      </w:r>
    </w:p>
    <w:p w14:paraId="06E5DCE2" w14:textId="55341096" w:rsidR="00EB7CC5" w:rsidRDefault="00000000" w:rsidP="00EB7CC5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Capacitación </w:t>
      </w:r>
      <w:r w:rsidR="001B7608">
        <w:t xml:space="preserve">del personal del Instituto Carlos Guido </w:t>
      </w:r>
      <w:proofErr w:type="spellStart"/>
      <w:r w:rsidR="001B7608">
        <w:t>Spano</w:t>
      </w:r>
      <w:proofErr w:type="spellEnd"/>
      <w:r w:rsidR="001B7608">
        <w:t>.</w:t>
      </w:r>
    </w:p>
    <w:p w14:paraId="510A5F1E" w14:textId="61E9C688" w:rsidR="00994676" w:rsidRDefault="00000000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Soporte/servicio durante </w:t>
      </w:r>
      <w:r w:rsidR="00FB05EB">
        <w:t>los primeros 2 meses desde la entrega.</w:t>
      </w:r>
    </w:p>
    <w:p w14:paraId="15EFEED9" w14:textId="2EE5DD59" w:rsidR="00994676" w:rsidRDefault="00000000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>Entrega de documentación d</w:t>
      </w:r>
      <w:r w:rsidR="00FB05EB">
        <w:t>el sistema, contrato, y alcances.</w:t>
      </w:r>
    </w:p>
    <w:p w14:paraId="29F3B7CB" w14:textId="676C3FCF" w:rsidR="001B7608" w:rsidRDefault="00FB05EB" w:rsidP="001B7608">
      <w:pPr>
        <w:pStyle w:val="Textoindependiente"/>
        <w:numPr>
          <w:ilvl w:val="0"/>
          <w:numId w:val="9"/>
        </w:numPr>
        <w:tabs>
          <w:tab w:val="left" w:pos="707"/>
        </w:tabs>
      </w:pPr>
      <w:r>
        <w:t xml:space="preserve">El sistema proveerá un alcance de funcionamiento óptimo de hasta 20 usuarios conectados de forma simultánea. </w:t>
      </w:r>
    </w:p>
    <w:p w14:paraId="30AAB25B" w14:textId="77777777" w:rsidR="00994676" w:rsidRDefault="00994676">
      <w:pPr>
        <w:pStyle w:val="Lneahorizontal"/>
      </w:pPr>
    </w:p>
    <w:p w14:paraId="1F891764" w14:textId="77777777" w:rsidR="00994676" w:rsidRDefault="00000000">
      <w:pPr>
        <w:pStyle w:val="Ttulo3"/>
        <w:numPr>
          <w:ilvl w:val="2"/>
          <w:numId w:val="2"/>
        </w:numPr>
      </w:pPr>
      <w:r>
        <w:rPr>
          <w:rStyle w:val="Destaquemayor"/>
          <w:b/>
        </w:rPr>
        <w:t>4. Exclusiones (Lo que NO incluye el proyecto)</w:t>
      </w:r>
    </w:p>
    <w:p w14:paraId="695311FF" w14:textId="39EF1D05" w:rsidR="00994676" w:rsidRDefault="00000000">
      <w:pPr>
        <w:pStyle w:val="Textoindependiente"/>
        <w:numPr>
          <w:ilvl w:val="0"/>
          <w:numId w:val="10"/>
        </w:numPr>
        <w:tabs>
          <w:tab w:val="left" w:pos="707"/>
        </w:tabs>
      </w:pPr>
      <w:r>
        <w:t>Mantenimiento a largo plazo después d</w:t>
      </w:r>
      <w:r w:rsidR="00FB05EB">
        <w:t>e 2 meses desde la entrega.</w:t>
      </w:r>
    </w:p>
    <w:p w14:paraId="32E64618" w14:textId="078520CA" w:rsidR="00994676" w:rsidRDefault="00000000">
      <w:pPr>
        <w:pStyle w:val="Textoindependiente"/>
        <w:numPr>
          <w:ilvl w:val="0"/>
          <w:numId w:val="10"/>
        </w:numPr>
        <w:tabs>
          <w:tab w:val="left" w:pos="707"/>
        </w:tabs>
      </w:pPr>
      <w:r>
        <w:t xml:space="preserve">Desarrollo de funcionalidades futuras no </w:t>
      </w:r>
      <w:r w:rsidR="00EB7CC5">
        <w:t>especificadas arriba.</w:t>
      </w:r>
    </w:p>
    <w:p w14:paraId="11A57518" w14:textId="77777777" w:rsidR="00994676" w:rsidRDefault="00000000">
      <w:pPr>
        <w:pStyle w:val="Textoindependiente"/>
        <w:numPr>
          <w:ilvl w:val="0"/>
          <w:numId w:val="10"/>
        </w:numPr>
        <w:tabs>
          <w:tab w:val="left" w:pos="707"/>
        </w:tabs>
      </w:pPr>
      <w:r>
        <w:t>Integraciones adicionales no planificadas.</w:t>
      </w:r>
    </w:p>
    <w:p w14:paraId="1389C64E" w14:textId="0F234683" w:rsidR="00994676" w:rsidRDefault="00000000">
      <w:pPr>
        <w:pStyle w:val="Textoindependiente"/>
        <w:numPr>
          <w:ilvl w:val="0"/>
          <w:numId w:val="10"/>
        </w:numPr>
        <w:tabs>
          <w:tab w:val="left" w:pos="707"/>
        </w:tabs>
      </w:pPr>
      <w:r>
        <w:t xml:space="preserve">Costos asociados a </w:t>
      </w:r>
      <w:r w:rsidR="00EB7CC5">
        <w:t>VPS, Base de Datos, Hosting</w:t>
      </w:r>
      <w:r w:rsidR="00FB05EB">
        <w:t>, Dominio, Certificación de Seguridad.</w:t>
      </w:r>
    </w:p>
    <w:p w14:paraId="278954BC" w14:textId="77777777" w:rsidR="00994676" w:rsidRDefault="00994676"/>
    <w:p w14:paraId="5A848530" w14:textId="77777777" w:rsidR="00994676" w:rsidRDefault="00994676"/>
    <w:sectPr w:rsidR="009946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F0E"/>
    <w:multiLevelType w:val="multilevel"/>
    <w:tmpl w:val="DE7485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754773D"/>
    <w:multiLevelType w:val="multilevel"/>
    <w:tmpl w:val="6C764C6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D9D0FCD"/>
    <w:multiLevelType w:val="multilevel"/>
    <w:tmpl w:val="97D8A2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3C3C799B"/>
    <w:multiLevelType w:val="hybridMultilevel"/>
    <w:tmpl w:val="F6E67C0C"/>
    <w:lvl w:ilvl="0" w:tplc="2C0A000F">
      <w:start w:val="1"/>
      <w:numFmt w:val="decimal"/>
      <w:lvlText w:val="%1."/>
      <w:lvlJc w:val="left"/>
      <w:pPr>
        <w:ind w:left="1427" w:hanging="360"/>
      </w:pPr>
    </w:lvl>
    <w:lvl w:ilvl="1" w:tplc="2C0A0019" w:tentative="1">
      <w:start w:val="1"/>
      <w:numFmt w:val="lowerLetter"/>
      <w:lvlText w:val="%2."/>
      <w:lvlJc w:val="left"/>
      <w:pPr>
        <w:ind w:left="2147" w:hanging="360"/>
      </w:pPr>
    </w:lvl>
    <w:lvl w:ilvl="2" w:tplc="2C0A001B" w:tentative="1">
      <w:start w:val="1"/>
      <w:numFmt w:val="lowerRoman"/>
      <w:lvlText w:val="%3."/>
      <w:lvlJc w:val="right"/>
      <w:pPr>
        <w:ind w:left="2867" w:hanging="180"/>
      </w:pPr>
    </w:lvl>
    <w:lvl w:ilvl="3" w:tplc="2C0A000F" w:tentative="1">
      <w:start w:val="1"/>
      <w:numFmt w:val="decimal"/>
      <w:lvlText w:val="%4."/>
      <w:lvlJc w:val="left"/>
      <w:pPr>
        <w:ind w:left="3587" w:hanging="360"/>
      </w:pPr>
    </w:lvl>
    <w:lvl w:ilvl="4" w:tplc="2C0A0019" w:tentative="1">
      <w:start w:val="1"/>
      <w:numFmt w:val="lowerLetter"/>
      <w:lvlText w:val="%5."/>
      <w:lvlJc w:val="left"/>
      <w:pPr>
        <w:ind w:left="4307" w:hanging="360"/>
      </w:pPr>
    </w:lvl>
    <w:lvl w:ilvl="5" w:tplc="2C0A001B" w:tentative="1">
      <w:start w:val="1"/>
      <w:numFmt w:val="lowerRoman"/>
      <w:lvlText w:val="%6."/>
      <w:lvlJc w:val="right"/>
      <w:pPr>
        <w:ind w:left="5027" w:hanging="180"/>
      </w:pPr>
    </w:lvl>
    <w:lvl w:ilvl="6" w:tplc="2C0A000F" w:tentative="1">
      <w:start w:val="1"/>
      <w:numFmt w:val="decimal"/>
      <w:lvlText w:val="%7."/>
      <w:lvlJc w:val="left"/>
      <w:pPr>
        <w:ind w:left="5747" w:hanging="360"/>
      </w:pPr>
    </w:lvl>
    <w:lvl w:ilvl="7" w:tplc="2C0A0019" w:tentative="1">
      <w:start w:val="1"/>
      <w:numFmt w:val="lowerLetter"/>
      <w:lvlText w:val="%8."/>
      <w:lvlJc w:val="left"/>
      <w:pPr>
        <w:ind w:left="6467" w:hanging="360"/>
      </w:pPr>
    </w:lvl>
    <w:lvl w:ilvl="8" w:tplc="2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440D6DE8"/>
    <w:multiLevelType w:val="multilevel"/>
    <w:tmpl w:val="77209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0F3339D"/>
    <w:multiLevelType w:val="multilevel"/>
    <w:tmpl w:val="9E244C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53C731FF"/>
    <w:multiLevelType w:val="multilevel"/>
    <w:tmpl w:val="7EE22F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7B7595E"/>
    <w:multiLevelType w:val="multilevel"/>
    <w:tmpl w:val="76E80DA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5D5E189D"/>
    <w:multiLevelType w:val="multilevel"/>
    <w:tmpl w:val="BB58D8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12D4481"/>
    <w:multiLevelType w:val="multilevel"/>
    <w:tmpl w:val="AA32E7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73874710"/>
    <w:multiLevelType w:val="multilevel"/>
    <w:tmpl w:val="C88C592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71530F5"/>
    <w:multiLevelType w:val="multilevel"/>
    <w:tmpl w:val="CB6A26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78C85398"/>
    <w:multiLevelType w:val="multilevel"/>
    <w:tmpl w:val="5BEA789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236744017">
    <w:abstractNumId w:val="8"/>
  </w:num>
  <w:num w:numId="2" w16cid:durableId="617758447">
    <w:abstractNumId w:val="4"/>
  </w:num>
  <w:num w:numId="3" w16cid:durableId="1821536918">
    <w:abstractNumId w:val="9"/>
  </w:num>
  <w:num w:numId="4" w16cid:durableId="1572421186">
    <w:abstractNumId w:val="10"/>
  </w:num>
  <w:num w:numId="5" w16cid:durableId="1925412948">
    <w:abstractNumId w:val="0"/>
  </w:num>
  <w:num w:numId="6" w16cid:durableId="1582374755">
    <w:abstractNumId w:val="11"/>
  </w:num>
  <w:num w:numId="7" w16cid:durableId="708379475">
    <w:abstractNumId w:val="7"/>
  </w:num>
  <w:num w:numId="8" w16cid:durableId="977609095">
    <w:abstractNumId w:val="12"/>
  </w:num>
  <w:num w:numId="9" w16cid:durableId="1241863135">
    <w:abstractNumId w:val="5"/>
  </w:num>
  <w:num w:numId="10" w16cid:durableId="1819806915">
    <w:abstractNumId w:val="6"/>
  </w:num>
  <w:num w:numId="11" w16cid:durableId="659581824">
    <w:abstractNumId w:val="2"/>
  </w:num>
  <w:num w:numId="12" w16cid:durableId="351803928">
    <w:abstractNumId w:val="1"/>
  </w:num>
  <w:num w:numId="13" w16cid:durableId="871724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676"/>
    <w:rsid w:val="000A3ECF"/>
    <w:rsid w:val="001B7608"/>
    <w:rsid w:val="004605F7"/>
    <w:rsid w:val="00667B65"/>
    <w:rsid w:val="00994676"/>
    <w:rsid w:val="00E6468D"/>
    <w:rsid w:val="00EA5F3E"/>
    <w:rsid w:val="00EB7CC5"/>
    <w:rsid w:val="00F2215E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A3EB"/>
  <w15:docId w15:val="{5E76FF0F-CAC9-4DF7-8D37-96E8B21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Ttulo"/>
    <w:next w:val="Textoindependiente"/>
    <w:uiPriority w:val="9"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Nahir Pucharras</dc:creator>
  <dc:description/>
  <cp:lastModifiedBy>Agustina Nahir Pucharras</cp:lastModifiedBy>
  <cp:revision>3</cp:revision>
  <dcterms:created xsi:type="dcterms:W3CDTF">2025-09-10T22:02:00Z</dcterms:created>
  <dcterms:modified xsi:type="dcterms:W3CDTF">2025-09-10T22:39:00Z</dcterms:modified>
  <dc:language>es-AR</dc:language>
</cp:coreProperties>
</file>