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4C12" w:rsidRDefault="000C4C12">
      <w:pPr>
        <w:widowControl w:val="0"/>
        <w:pBdr>
          <w:top w:val="nil"/>
          <w:left w:val="nil"/>
          <w:bottom w:val="nil"/>
          <w:right w:val="nil"/>
          <w:between w:val="nil"/>
        </w:pBdr>
        <w:spacing w:after="0" w:line="276" w:lineRule="auto"/>
        <w:jc w:val="left"/>
      </w:pPr>
    </w:p>
    <w:p w:rsidR="000C4C12" w:rsidRDefault="00DF1A3D">
      <w:pPr>
        <w:spacing w:before="1080"/>
        <w:jc w:val="center"/>
        <w:rPr>
          <w:sz w:val="26"/>
          <w:szCs w:val="26"/>
        </w:rPr>
      </w:pPr>
      <w:r>
        <w:rPr>
          <w:noProof/>
          <w:sz w:val="24"/>
          <w:szCs w:val="24"/>
          <w:lang w:eastAsia="es-AR"/>
        </w:rPr>
        <w:drawing>
          <wp:inline distT="0" distB="0" distL="0" distR="0">
            <wp:extent cx="2124075" cy="2124075"/>
            <wp:effectExtent l="0" t="0" r="0" b="0"/>
            <wp:docPr id="13" name="image1.jpg" descr="I:\MAG\Imagen y Diseño\UNSJ\uni_NEW.jpg"/>
            <wp:cNvGraphicFramePr/>
            <a:graphic xmlns:a="http://schemas.openxmlformats.org/drawingml/2006/main">
              <a:graphicData uri="http://schemas.openxmlformats.org/drawingml/2006/picture">
                <pic:pic xmlns:pic="http://schemas.openxmlformats.org/drawingml/2006/picture">
                  <pic:nvPicPr>
                    <pic:cNvPr id="0" name="image1.jpg" descr="I:\MAG\Imagen y Diseño\UNSJ\uni_NEW.jpg"/>
                    <pic:cNvPicPr preferRelativeResize="0"/>
                  </pic:nvPicPr>
                  <pic:blipFill>
                    <a:blip r:embed="rId9"/>
                    <a:srcRect/>
                    <a:stretch>
                      <a:fillRect/>
                    </a:stretch>
                  </pic:blipFill>
                  <pic:spPr>
                    <a:xfrm>
                      <a:off x="0" y="0"/>
                      <a:ext cx="2124075" cy="2124075"/>
                    </a:xfrm>
                    <a:prstGeom prst="rect">
                      <a:avLst/>
                    </a:prstGeom>
                    <a:ln/>
                  </pic:spPr>
                </pic:pic>
              </a:graphicData>
            </a:graphic>
          </wp:inline>
        </w:drawing>
      </w:r>
    </w:p>
    <w:p w:rsidR="000C4C12" w:rsidRDefault="00DF1A3D">
      <w:pPr>
        <w:spacing w:before="720"/>
        <w:jc w:val="center"/>
        <w:rPr>
          <w:b/>
          <w:sz w:val="28"/>
          <w:szCs w:val="28"/>
        </w:rPr>
      </w:pPr>
      <w:r>
        <w:rPr>
          <w:b/>
          <w:sz w:val="28"/>
          <w:szCs w:val="28"/>
        </w:rPr>
        <w:t>DEPARTAMENTO DE ELECTRÓNICA Y AUTOMÁTICA</w:t>
      </w:r>
    </w:p>
    <w:p w:rsidR="000C4C12" w:rsidRDefault="00DF1A3D">
      <w:pPr>
        <w:jc w:val="center"/>
        <w:rPr>
          <w:b/>
        </w:rPr>
      </w:pPr>
      <w:r>
        <w:rPr>
          <w:b/>
        </w:rPr>
        <w:t>FACULTAD DE INGENIERÍA – UNIVERSIDAD NACIONAL DE SAN JUAN</w:t>
      </w:r>
    </w:p>
    <w:p w:rsidR="000C4C12" w:rsidRDefault="00DF1A3D">
      <w:pPr>
        <w:spacing w:before="720"/>
        <w:jc w:val="center"/>
        <w:rPr>
          <w:sz w:val="24"/>
          <w:szCs w:val="24"/>
        </w:rPr>
      </w:pPr>
      <w:r>
        <w:rPr>
          <w:sz w:val="24"/>
          <w:szCs w:val="24"/>
        </w:rPr>
        <w:t>P</w:t>
      </w:r>
      <w:r w:rsidR="00DD2884">
        <w:rPr>
          <w:sz w:val="24"/>
          <w:szCs w:val="24"/>
        </w:rPr>
        <w:t>arcial</w:t>
      </w:r>
      <w:r>
        <w:rPr>
          <w:sz w:val="24"/>
          <w:szCs w:val="24"/>
        </w:rPr>
        <w:t xml:space="preserve"> N°</w:t>
      </w:r>
      <w:r w:rsidR="00045273">
        <w:rPr>
          <w:sz w:val="24"/>
          <w:szCs w:val="24"/>
        </w:rPr>
        <w:t>1</w:t>
      </w:r>
    </w:p>
    <w:p w:rsidR="000C4C12" w:rsidRDefault="00DD2884">
      <w:pPr>
        <w:jc w:val="center"/>
        <w:rPr>
          <w:sz w:val="26"/>
          <w:szCs w:val="26"/>
        </w:rPr>
      </w:pPr>
      <w:r>
        <w:rPr>
          <w:sz w:val="26"/>
          <w:szCs w:val="26"/>
        </w:rPr>
        <w:t>PARCIAL INTEGRADOR</w:t>
      </w:r>
    </w:p>
    <w:p w:rsidR="000C4C12" w:rsidRDefault="00DF1A3D">
      <w:pPr>
        <w:spacing w:before="960"/>
        <w:jc w:val="center"/>
        <w:rPr>
          <w:sz w:val="26"/>
          <w:szCs w:val="26"/>
        </w:rPr>
      </w:pPr>
      <w:r>
        <w:rPr>
          <w:b/>
          <w:sz w:val="26"/>
          <w:szCs w:val="26"/>
        </w:rPr>
        <w:t>Asignatura:</w:t>
      </w:r>
      <w:r>
        <w:rPr>
          <w:sz w:val="26"/>
          <w:szCs w:val="26"/>
        </w:rPr>
        <w:t xml:space="preserve"> </w:t>
      </w:r>
      <w:r w:rsidR="00045273">
        <w:rPr>
          <w:sz w:val="26"/>
          <w:szCs w:val="26"/>
        </w:rPr>
        <w:t>SISTEMAS PARA CONTROL</w:t>
      </w:r>
    </w:p>
    <w:p w:rsidR="000C4C12" w:rsidRDefault="00DF1A3D">
      <w:pPr>
        <w:jc w:val="center"/>
        <w:rPr>
          <w:b/>
          <w:sz w:val="26"/>
          <w:szCs w:val="26"/>
        </w:rPr>
      </w:pPr>
      <w:r>
        <w:rPr>
          <w:b/>
          <w:sz w:val="26"/>
          <w:szCs w:val="26"/>
        </w:rPr>
        <w:t>Ingeniería Electrónica</w:t>
      </w:r>
    </w:p>
    <w:p w:rsidR="000C4C12" w:rsidRDefault="000C4C12">
      <w:pPr>
        <w:jc w:val="center"/>
        <w:rPr>
          <w:b/>
          <w:sz w:val="26"/>
          <w:szCs w:val="26"/>
        </w:rPr>
      </w:pPr>
    </w:p>
    <w:p w:rsidR="000C4C12" w:rsidRDefault="000C4C12">
      <w:pPr>
        <w:jc w:val="center"/>
        <w:rPr>
          <w:b/>
          <w:sz w:val="26"/>
          <w:szCs w:val="26"/>
        </w:rPr>
      </w:pPr>
    </w:p>
    <w:p w:rsidR="000C4C12" w:rsidRDefault="00045273">
      <w:pPr>
        <w:spacing w:before="720"/>
        <w:jc w:val="center"/>
        <w:rPr>
          <w:b/>
          <w:i/>
          <w:sz w:val="24"/>
          <w:szCs w:val="24"/>
        </w:rPr>
      </w:pPr>
      <w:r>
        <w:rPr>
          <w:b/>
          <w:i/>
          <w:sz w:val="24"/>
          <w:szCs w:val="24"/>
        </w:rPr>
        <w:t>Autor</w:t>
      </w:r>
      <w:r w:rsidR="00DF1A3D">
        <w:rPr>
          <w:b/>
          <w:i/>
          <w:sz w:val="24"/>
          <w:szCs w:val="24"/>
        </w:rPr>
        <w:t>:</w:t>
      </w:r>
    </w:p>
    <w:p w:rsidR="000C4C12" w:rsidRDefault="00DF1A3D">
      <w:pPr>
        <w:jc w:val="center"/>
        <w:rPr>
          <w:i/>
          <w:sz w:val="24"/>
          <w:szCs w:val="24"/>
        </w:rPr>
      </w:pPr>
      <w:r>
        <w:rPr>
          <w:i/>
          <w:sz w:val="24"/>
          <w:szCs w:val="24"/>
        </w:rPr>
        <w:t>Avila, Juan Agustin – Registro 26076</w:t>
      </w:r>
    </w:p>
    <w:p w:rsidR="000C4C12" w:rsidRPr="00045273" w:rsidRDefault="000C4C12">
      <w:pPr>
        <w:spacing w:before="480"/>
        <w:jc w:val="center"/>
        <w:rPr>
          <w:b/>
          <w:sz w:val="24"/>
          <w:szCs w:val="24"/>
          <w:u w:val="single"/>
        </w:rPr>
      </w:pPr>
    </w:p>
    <w:p w:rsidR="000C4C12" w:rsidRDefault="00045273">
      <w:pPr>
        <w:spacing w:before="480"/>
        <w:jc w:val="center"/>
        <w:rPr>
          <w:b/>
          <w:sz w:val="24"/>
          <w:szCs w:val="24"/>
        </w:rPr>
      </w:pPr>
      <w:r>
        <w:rPr>
          <w:b/>
          <w:sz w:val="24"/>
          <w:szCs w:val="24"/>
        </w:rPr>
        <w:t>2</w:t>
      </w:r>
      <w:r w:rsidR="00DF1A3D">
        <w:rPr>
          <w:b/>
          <w:sz w:val="24"/>
          <w:szCs w:val="24"/>
        </w:rPr>
        <w:t>º Semestre</w:t>
      </w:r>
    </w:p>
    <w:p w:rsidR="000C4C12" w:rsidRDefault="00045273">
      <w:pPr>
        <w:jc w:val="center"/>
        <w:rPr>
          <w:b/>
          <w:sz w:val="24"/>
          <w:szCs w:val="24"/>
        </w:rPr>
        <w:sectPr w:rsidR="000C4C12">
          <w:headerReference w:type="even" r:id="rId10"/>
          <w:headerReference w:type="default" r:id="rId11"/>
          <w:pgSz w:w="11907" w:h="16840"/>
          <w:pgMar w:top="1418" w:right="1418" w:bottom="1418" w:left="1418" w:header="709" w:footer="709" w:gutter="0"/>
          <w:pgNumType w:start="1"/>
          <w:cols w:space="720" w:equalWidth="0">
            <w:col w:w="8838"/>
          </w:cols>
          <w:titlePg/>
        </w:sectPr>
      </w:pPr>
      <w:r>
        <w:rPr>
          <w:b/>
          <w:sz w:val="24"/>
          <w:szCs w:val="24"/>
        </w:rPr>
        <w:t>Año 2020</w:t>
      </w:r>
    </w:p>
    <w:p w:rsidR="00DD2884" w:rsidRDefault="00DD2884" w:rsidP="00DD2884">
      <w:pPr>
        <w:pStyle w:val="Ttulo1"/>
      </w:pPr>
      <w:r>
        <w:lastRenderedPageBreak/>
        <w:t>Parte 1</w:t>
      </w:r>
    </w:p>
    <w:p w:rsidR="00DD2884" w:rsidRDefault="00DD2884" w:rsidP="00DD2884">
      <w:r>
        <w:t>A.1) Diseñar un sensor con comunicación digital de la variable x propuesta</w:t>
      </w:r>
      <w:r>
        <w:t xml:space="preserve"> </w:t>
      </w:r>
      <w:r>
        <w:t>para su conexión con un microcontrolador externo o PC. Realice un</w:t>
      </w:r>
      <w:r>
        <w:t xml:space="preserve"> </w:t>
      </w:r>
      <w:r>
        <w:t>diagrama en bloques del sensor explicando la función de cada una de sus</w:t>
      </w:r>
      <w:r>
        <w:t xml:space="preserve"> </w:t>
      </w:r>
      <w:r>
        <w:t>partes.</w:t>
      </w:r>
    </w:p>
    <w:p w:rsidR="00DD2884" w:rsidRDefault="00DD2884" w:rsidP="00DD2884">
      <w:r>
        <w:t>A.2) Selección del transductor/es, chips de acondicionamiento/s de señal,</w:t>
      </w:r>
      <w:r>
        <w:t xml:space="preserve"> </w:t>
      </w:r>
      <w:r>
        <w:t>microcontrolador, alimentación, protocolo de comunicación, trama de datos,</w:t>
      </w:r>
      <w:r>
        <w:t xml:space="preserve"> </w:t>
      </w:r>
      <w:r>
        <w:t>etc. Adicione la hoja de datos de cada parte utilizada justificando su elección.</w:t>
      </w:r>
    </w:p>
    <w:p w:rsidR="00DD2884" w:rsidRDefault="00DD2884" w:rsidP="00DD2884">
      <w:r>
        <w:t>A.3) Realice un diagrama de flujo del software del sensor</w:t>
      </w:r>
    </w:p>
    <w:p w:rsidR="00DD2884" w:rsidRDefault="00DD2884" w:rsidP="00DD2884">
      <w:r>
        <w:t>A.4) Realice un análisis del costo aproximado de materiales y componentes,</w:t>
      </w:r>
      <w:r>
        <w:t xml:space="preserve"> </w:t>
      </w:r>
      <w:r>
        <w:t>insumos y posibles servicios de terceros y de la cantidad aproximada de</w:t>
      </w:r>
      <w:r>
        <w:t xml:space="preserve"> </w:t>
      </w:r>
      <w:r>
        <w:t>horas hombre necesarias para el desarrollo de un prototipo del sensor</w:t>
      </w:r>
    </w:p>
    <w:p w:rsidR="00DD2884" w:rsidRDefault="00DD2884" w:rsidP="00DD2884">
      <w:r>
        <w:t>A.5) Documentación del trabajo</w:t>
      </w:r>
    </w:p>
    <w:p w:rsidR="00DD2884" w:rsidRDefault="00DD2884" w:rsidP="00DD2884"/>
    <w:p w:rsidR="00DD2884" w:rsidRPr="00DD2884" w:rsidRDefault="00DD2884" w:rsidP="00DD2884">
      <w:pPr>
        <w:pStyle w:val="Ttulo1"/>
      </w:pPr>
      <w:r>
        <w:t>Parte 2</w:t>
      </w:r>
    </w:p>
    <w:p w:rsidR="00DD2884" w:rsidRDefault="00ED0D04" w:rsidP="00DD2884">
      <w:r>
        <w:t xml:space="preserve"> </w:t>
      </w:r>
      <w:r w:rsidR="00DD2884">
        <w:t>B) Se requiere monitorear 2 estaciones de dosificación de cloro del gran San</w:t>
      </w:r>
      <w:r w:rsidR="00DD2884">
        <w:t xml:space="preserve"> </w:t>
      </w:r>
      <w:r w:rsidR="00DD2884">
        <w:t>Juan con un sistema SCADA desde la central de OSSE. La distancia entre las</w:t>
      </w:r>
      <w:r w:rsidR="00DD2884">
        <w:t xml:space="preserve"> </w:t>
      </w:r>
      <w:r w:rsidR="00DD2884">
        <w:t>estaciones es de 1 km y la estación central de monitoreo se encuentra a 20</w:t>
      </w:r>
      <w:r w:rsidR="00DD2884">
        <w:t xml:space="preserve"> </w:t>
      </w:r>
      <w:r w:rsidR="00DD2884">
        <w:t>km. Cada estación dispone de alimentación de corriente alterna de línea y la</w:t>
      </w:r>
      <w:r w:rsidR="00DD2884">
        <w:t xml:space="preserve"> </w:t>
      </w:r>
      <w:r w:rsidR="00DD2884">
        <w:t>posibilidad de montar una conexión de Internet. Se requiere medir en cada</w:t>
      </w:r>
      <w:r w:rsidR="00DD2884">
        <w:t xml:space="preserve"> </w:t>
      </w:r>
      <w:r w:rsidR="00DD2884">
        <w:t>estación de dosificación: el caudal (máximo aproximado 600 m3/hora) y</w:t>
      </w:r>
      <w:r w:rsidR="00DD2884">
        <w:t xml:space="preserve"> </w:t>
      </w:r>
      <w:r w:rsidR="00DD2884">
        <w:t>presión rango (0-8 bar) sobre un caño de 8 pulgadas a la salida de una</w:t>
      </w:r>
      <w:r w:rsidR="00DD2884">
        <w:t xml:space="preserve"> </w:t>
      </w:r>
      <w:r w:rsidR="00DD2884">
        <w:t>bomba, y el nivel de cloro del sistema de dosificación, el cual incluye un</w:t>
      </w:r>
      <w:r w:rsidR="00DD2884">
        <w:t xml:space="preserve"> </w:t>
      </w:r>
      <w:r w:rsidR="00DD2884">
        <w:t>tanque de 100 kg como máximo (incluyendo líquido).</w:t>
      </w:r>
    </w:p>
    <w:p w:rsidR="00DD2884" w:rsidRDefault="00DD2884" w:rsidP="00DD2884">
      <w:r>
        <w:t>B.1) Elija cada sensor, componente, protocolo y hardware electrónico</w:t>
      </w:r>
      <w:r>
        <w:t xml:space="preserve"> </w:t>
      </w:r>
      <w:r>
        <w:t>suponiendo que el sistema SCADA de la estación central soporta todos los</w:t>
      </w:r>
      <w:r>
        <w:t xml:space="preserve"> </w:t>
      </w:r>
      <w:r>
        <w:t>protocolos estándar. Justifique las elecciones realizadas</w:t>
      </w:r>
    </w:p>
    <w:p w:rsidR="00DD2884" w:rsidRDefault="00DD2884" w:rsidP="00DD2884">
      <w:r>
        <w:t>B.2) Realice un diagrama de flujo de todo el sistema.</w:t>
      </w:r>
    </w:p>
    <w:p w:rsidR="00DD2884" w:rsidRDefault="00DD2884" w:rsidP="00DD2884">
      <w:r>
        <w:t>B.3) Realice un diagrama de flujo del software que correrá en cada nodo.</w:t>
      </w:r>
    </w:p>
    <w:p w:rsidR="00ED0D04" w:rsidRDefault="00DD2884" w:rsidP="00DD2884">
      <w:r>
        <w:t>B.4) Realice una planificación de actividades a desarrollar y tiempos</w:t>
      </w:r>
      <w:r>
        <w:t xml:space="preserve"> </w:t>
      </w:r>
      <w:r>
        <w:t>estimados de cada etapa/actividad necesarios para completar el trabajo</w:t>
      </w:r>
      <w:r>
        <w:t xml:space="preserve"> </w:t>
      </w:r>
      <w:r>
        <w:t>requerido.</w:t>
      </w:r>
    </w:p>
    <w:p w:rsidR="00186929" w:rsidRDefault="00186929" w:rsidP="00DD2884"/>
    <w:p w:rsidR="00186929" w:rsidRDefault="00186929" w:rsidP="00186929">
      <w:pPr>
        <w:pStyle w:val="Ttulo2"/>
      </w:pPr>
      <w:r>
        <w:t>Eleccion de sensores</w:t>
      </w:r>
    </w:p>
    <w:p w:rsidR="00186929" w:rsidRDefault="00186929" w:rsidP="00186929">
      <w:r>
        <w:t>A continuación se desarrollará y justificara la eleccion de sensores para cada tipo de variable a registrar:</w:t>
      </w:r>
    </w:p>
    <w:p w:rsidR="00186929" w:rsidRDefault="00186929" w:rsidP="00186929"/>
    <w:p w:rsidR="00186929" w:rsidRDefault="00186929" w:rsidP="00186929">
      <w:pPr>
        <w:pStyle w:val="Ttulo3"/>
      </w:pPr>
      <w:r>
        <w:t>Sensor de caudal</w:t>
      </w:r>
    </w:p>
    <w:p w:rsidR="00186929" w:rsidRDefault="00186929" w:rsidP="00186929">
      <w:r>
        <w:t>Para realizar la busqueda, se analizaron los datos provistos, y luego de una extensa busqueda, se logro pasar los datos a sus versiones normalizadas:</w:t>
      </w:r>
    </w:p>
    <w:p w:rsidR="00186929" w:rsidRDefault="00186929" w:rsidP="00186929">
      <w:pPr>
        <w:pStyle w:val="Prrafodelista"/>
        <w:numPr>
          <w:ilvl w:val="0"/>
          <w:numId w:val="5"/>
        </w:numPr>
      </w:pPr>
      <w:r>
        <w:t>Diametro Nominal: DN200</w:t>
      </w:r>
    </w:p>
    <w:p w:rsidR="00186929" w:rsidRDefault="00186929" w:rsidP="00186929">
      <w:pPr>
        <w:pStyle w:val="Prrafodelista"/>
        <w:numPr>
          <w:ilvl w:val="0"/>
          <w:numId w:val="5"/>
        </w:numPr>
      </w:pPr>
      <w:r>
        <w:t>Presion Nominal: PN10</w:t>
      </w:r>
    </w:p>
    <w:p w:rsidR="00186929" w:rsidRDefault="00186929" w:rsidP="00186929">
      <w:pPr>
        <w:pStyle w:val="Prrafodelista"/>
        <w:numPr>
          <w:ilvl w:val="0"/>
          <w:numId w:val="5"/>
        </w:numPr>
      </w:pPr>
      <w:r>
        <w:t>Caudal máximo: 600m^3/h</w:t>
      </w:r>
    </w:p>
    <w:p w:rsidR="00186929" w:rsidRDefault="00186929" w:rsidP="00186929">
      <w:pPr>
        <w:pStyle w:val="Prrafodelista"/>
        <w:numPr>
          <w:ilvl w:val="0"/>
          <w:numId w:val="5"/>
        </w:numPr>
      </w:pPr>
      <w:r>
        <w:t xml:space="preserve">Velocidad máxima (relación entre caudal y diametro) : 5,13m/s </w:t>
      </w:r>
    </w:p>
    <w:p w:rsidR="00186929" w:rsidRDefault="00186929" w:rsidP="00186929">
      <w:r>
        <w:t>Analizando distintos distribuidores y fabricantes, se observa que existen diversos tipos de caudalimetros, siendo los mas comunes</w:t>
      </w:r>
      <w:r w:rsidR="008F6C61">
        <w:t xml:space="preserve"> para la medicion de liquidos los siguientes</w:t>
      </w:r>
      <w:r>
        <w:t>:</w:t>
      </w:r>
    </w:p>
    <w:p w:rsidR="00186929" w:rsidRDefault="00186929" w:rsidP="00186929">
      <w:pPr>
        <w:pStyle w:val="Prrafodelista"/>
        <w:numPr>
          <w:ilvl w:val="0"/>
          <w:numId w:val="6"/>
        </w:numPr>
      </w:pPr>
      <w:r>
        <w:t>Caudalimetros por turbina</w:t>
      </w:r>
    </w:p>
    <w:p w:rsidR="00186929" w:rsidRDefault="008F6C61" w:rsidP="00186929">
      <w:pPr>
        <w:pStyle w:val="Prrafodelista"/>
        <w:numPr>
          <w:ilvl w:val="0"/>
          <w:numId w:val="6"/>
        </w:numPr>
      </w:pPr>
      <w:r>
        <w:t>Caudalimetros electromagnéticos</w:t>
      </w:r>
    </w:p>
    <w:p w:rsidR="008F6C61" w:rsidRDefault="008F6C61" w:rsidP="00186929">
      <w:pPr>
        <w:pStyle w:val="Prrafodelista"/>
        <w:numPr>
          <w:ilvl w:val="0"/>
          <w:numId w:val="6"/>
        </w:numPr>
      </w:pPr>
      <w:r>
        <w:t>Caudalimetros por ultrasonido</w:t>
      </w:r>
    </w:p>
    <w:p w:rsidR="008F6C61" w:rsidRDefault="008F6C61" w:rsidP="00186929">
      <w:pPr>
        <w:pStyle w:val="Prrafodelista"/>
        <w:numPr>
          <w:ilvl w:val="0"/>
          <w:numId w:val="6"/>
        </w:numPr>
      </w:pPr>
      <w:r>
        <w:lastRenderedPageBreak/>
        <w:t>Caudalimetros por presion diferencial</w:t>
      </w:r>
    </w:p>
    <w:p w:rsidR="008F6C61" w:rsidRDefault="008F6C61" w:rsidP="00186929">
      <w:pPr>
        <w:pStyle w:val="Prrafodelista"/>
        <w:numPr>
          <w:ilvl w:val="0"/>
          <w:numId w:val="6"/>
        </w:numPr>
      </w:pPr>
      <w:r>
        <w:t>Caudalimetros por vortice</w:t>
      </w:r>
    </w:p>
    <w:p w:rsidR="008F6C61" w:rsidRDefault="008F6C61" w:rsidP="008F6C61">
      <w:pPr>
        <w:ind w:left="360"/>
      </w:pPr>
      <w:r>
        <w:t>Por una cuestion de mantenimiento, se descartan los caudalimetros de turbina ya que, si bien son bastante precisos, al tener partes moviles y con rozamientos se deben mantener con mayor regularidad. Tambien se descartan los medidores por presion diferencial, ya que el rango de medidas no es muy bueno debido a las no linealidades propias de la señal de diferencia de tension. Respecto a los sensores de vortice, se elige no utilizarlos ya que a fondo de escala pueden tener una perdida de presion del sistema bastante elevada.</w:t>
      </w:r>
    </w:p>
    <w:p w:rsidR="008F6C61" w:rsidRDefault="008F6C61" w:rsidP="008F6C61">
      <w:pPr>
        <w:ind w:left="360"/>
      </w:pPr>
      <w:r>
        <w:t>Con esto se analizan las dos alternativas restantes, que son los caudalimetros por ultrasonido y los electromagneticos. Ambos realizan mediciones sin alterar el flujo del liquido, los primeros utilizando el principio del efecto doppler, y los segundos utilizando las leyes de faraday.</w:t>
      </w:r>
    </w:p>
    <w:p w:rsidR="00BF711E" w:rsidRDefault="00BF711E" w:rsidP="00BF711E">
      <w:pPr>
        <w:keepNext/>
        <w:ind w:left="360"/>
        <w:jc w:val="center"/>
      </w:pPr>
      <w:r>
        <w:rPr>
          <w:noProof/>
          <w:lang w:eastAsia="es-AR"/>
        </w:rPr>
        <w:drawing>
          <wp:inline distT="0" distB="0" distL="0" distR="0" wp14:anchorId="0F112B66" wp14:editId="20BA8FD8">
            <wp:extent cx="1558107" cy="99695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2238" cy="1005992"/>
                    </a:xfrm>
                    <a:prstGeom prst="rect">
                      <a:avLst/>
                    </a:prstGeom>
                  </pic:spPr>
                </pic:pic>
              </a:graphicData>
            </a:graphic>
          </wp:inline>
        </w:drawing>
      </w:r>
    </w:p>
    <w:p w:rsidR="00BF711E" w:rsidRDefault="00BF711E" w:rsidP="00BF711E">
      <w:pPr>
        <w:pStyle w:val="Descripcin"/>
      </w:pPr>
      <w:r>
        <w:t xml:space="preserve">Ilustración </w:t>
      </w:r>
      <w:r>
        <w:fldChar w:fldCharType="begin"/>
      </w:r>
      <w:r>
        <w:instrText xml:space="preserve"> SEQ Ilustración \* ARABIC </w:instrText>
      </w:r>
      <w:r>
        <w:fldChar w:fldCharType="separate"/>
      </w:r>
      <w:r w:rsidR="003A1174">
        <w:rPr>
          <w:noProof/>
        </w:rPr>
        <w:t>1</w:t>
      </w:r>
      <w:r>
        <w:fldChar w:fldCharType="end"/>
      </w:r>
      <w:r>
        <w:t xml:space="preserve"> –</w:t>
      </w:r>
      <w:r w:rsidR="00894A1C">
        <w:t xml:space="preserve"> E</w:t>
      </w:r>
      <w:r>
        <w:t>squema básico de caudalimetro por ultrasonido</w:t>
      </w:r>
    </w:p>
    <w:p w:rsidR="008F6C61" w:rsidRDefault="008F6C61" w:rsidP="008F6C61">
      <w:pPr>
        <w:ind w:left="360"/>
      </w:pPr>
      <w:r>
        <w:t>Los sensores ultrasonicos poseen dos emisores y receptores de ultrasonido ubicados aproximadamente a 45° del eje del caño a medir, y opuestos uno del otro</w:t>
      </w:r>
      <w:r w:rsidR="00BF711E">
        <w:t>. Cuando el fluido a medir no se esta moviendo, al emitir un ultrasonido por ambos emisores, las dos señales llegan al mismo tiempo a su respectivo receptor. En el caso de que el fluido se esté desplazando a una velocidad dada, la señal que viaja en el mismo sentido que el fluido tendra una frecuencia mayor que la señal que va en contra del sentido de circulacion por el efecto doppler. Por lo tanto, midiendo esta diferencia de frecuencias es posible determinar la velocidad del fluido.</w:t>
      </w:r>
    </w:p>
    <w:p w:rsidR="00BF711E" w:rsidRDefault="00BF711E" w:rsidP="008F6C61">
      <w:pPr>
        <w:ind w:left="360"/>
      </w:pPr>
    </w:p>
    <w:p w:rsidR="00894A1C" w:rsidRDefault="00894A1C" w:rsidP="00894A1C">
      <w:pPr>
        <w:keepNext/>
        <w:ind w:left="360"/>
        <w:jc w:val="center"/>
      </w:pPr>
      <w:r>
        <w:rPr>
          <w:noProof/>
          <w:lang w:eastAsia="es-AR"/>
        </w:rPr>
        <w:drawing>
          <wp:inline distT="0" distB="0" distL="0" distR="0" wp14:anchorId="7819C7D9" wp14:editId="1014C925">
            <wp:extent cx="3414092" cy="1485900"/>
            <wp:effectExtent l="0" t="0" r="0" b="0"/>
            <wp:docPr id="2" name="Imagen 2" descr="Electromagnetic Flow Meters Working Principle - Instrumentation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romagnetic Flow Meters Working Principle - InstrumentationTo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7729" cy="1517949"/>
                    </a:xfrm>
                    <a:prstGeom prst="rect">
                      <a:avLst/>
                    </a:prstGeom>
                    <a:noFill/>
                    <a:ln>
                      <a:noFill/>
                    </a:ln>
                  </pic:spPr>
                </pic:pic>
              </a:graphicData>
            </a:graphic>
          </wp:inline>
        </w:drawing>
      </w:r>
    </w:p>
    <w:p w:rsidR="00894A1C" w:rsidRDefault="00894A1C" w:rsidP="00894A1C">
      <w:pPr>
        <w:pStyle w:val="Descripcin"/>
      </w:pPr>
      <w:r>
        <w:t xml:space="preserve">Ilustración </w:t>
      </w:r>
      <w:r>
        <w:fldChar w:fldCharType="begin"/>
      </w:r>
      <w:r>
        <w:instrText xml:space="preserve"> SEQ Ilustración \* ARABIC </w:instrText>
      </w:r>
      <w:r>
        <w:fldChar w:fldCharType="separate"/>
      </w:r>
      <w:r w:rsidR="003A1174">
        <w:rPr>
          <w:noProof/>
        </w:rPr>
        <w:t>2</w:t>
      </w:r>
      <w:r>
        <w:fldChar w:fldCharType="end"/>
      </w:r>
      <w:r>
        <w:t xml:space="preserve"> – Principio de funcionamiento de un caudalimetro electromagnetico</w:t>
      </w:r>
    </w:p>
    <w:p w:rsidR="008F6C61" w:rsidRDefault="00BF711E" w:rsidP="008F6C61">
      <w:pPr>
        <w:ind w:left="360"/>
      </w:pPr>
      <w:r w:rsidRPr="00BF711E">
        <w:t xml:space="preserve">Los caudalímetros magnéticos utilizan la ley de inducción electromagnética de Faraday para determinar el flujo de líquido en una tubería. En un caudalímetro magnético, se genera un campo magnético y se canaliza </w:t>
      </w:r>
      <w:r>
        <w:t>por</w:t>
      </w:r>
      <w:r w:rsidRPr="00BF711E">
        <w:t xml:space="preserve"> el líquido que fluye a través de la tubería. Siguiendo la ley de Faraday, el flujo de un líquido conductor a través del campo magnético hará que una señal de voltaje sea detectada por electrodos ubicados en las paredes del tubo de flujo. </w:t>
      </w:r>
      <w:r w:rsidR="00894A1C">
        <w:t>A medida que la velocidad del fluido aumenta se genera más voltaje, ya que l</w:t>
      </w:r>
      <w:r w:rsidRPr="00BF711E">
        <w:t>a ley de Faraday establece que el voltaje generado es proporcional al movimiento del líquido que fluye. El transmisor electrónico procesa la señal de voltaje para determinar el flujo de líquido.</w:t>
      </w:r>
      <w:r w:rsidR="00894A1C">
        <w:t xml:space="preserve"> Para evitar errores introducidos por campos magneticos externos, el campo magnetico del sensor se va alternando para eliminar cancelar esa posible interferencia.</w:t>
      </w:r>
    </w:p>
    <w:p w:rsidR="00894A1C" w:rsidRDefault="00894A1C" w:rsidP="008F6C61">
      <w:pPr>
        <w:ind w:left="360"/>
      </w:pPr>
      <w:r>
        <w:t>Analizando el mercado, se encuentran varias opciones disponibles que cumplen con las especificaciones requeridas:</w:t>
      </w:r>
    </w:p>
    <w:p w:rsidR="00894A1C" w:rsidRDefault="00894A1C" w:rsidP="008F6C61">
      <w:pPr>
        <w:ind w:left="360"/>
      </w:pPr>
    </w:p>
    <w:p w:rsidR="00894A1C" w:rsidRDefault="00894A1C" w:rsidP="008F6C61">
      <w:pPr>
        <w:ind w:left="360"/>
      </w:pPr>
    </w:p>
    <w:p w:rsidR="00894A1C" w:rsidRDefault="00894A1C" w:rsidP="008F6C61">
      <w:pPr>
        <w:ind w:left="360"/>
      </w:pPr>
    </w:p>
    <w:p w:rsidR="00894A1C" w:rsidRDefault="00894A1C" w:rsidP="00A15AFD">
      <w:pPr>
        <w:pStyle w:val="Ttulo4"/>
      </w:pPr>
      <w:r>
        <w:lastRenderedPageBreak/>
        <w:t xml:space="preserve">Siemens </w:t>
      </w:r>
      <w:r w:rsidRPr="00894A1C">
        <w:t xml:space="preserve">Sitrans </w:t>
      </w:r>
      <w:r>
        <w:t xml:space="preserve">FM </w:t>
      </w:r>
      <w:r w:rsidRPr="00A15AFD">
        <w:rPr>
          <w:rStyle w:val="Ttulo4Car"/>
        </w:rPr>
        <w:t>MAG 3100</w:t>
      </w:r>
    </w:p>
    <w:p w:rsidR="00A15AFD" w:rsidRDefault="00A15AFD" w:rsidP="00A15AFD">
      <w:pPr>
        <w:keepNext/>
        <w:ind w:left="360"/>
        <w:jc w:val="center"/>
      </w:pPr>
      <w:r>
        <w:rPr>
          <w:noProof/>
          <w:lang w:eastAsia="es-AR"/>
        </w:rPr>
        <w:drawing>
          <wp:inline distT="0" distB="0" distL="0" distR="0" wp14:anchorId="781EDA0B" wp14:editId="529FE144">
            <wp:extent cx="1073150" cy="1537215"/>
            <wp:effectExtent l="0" t="0" r="0" b="6350"/>
            <wp:docPr id="4" name="Imagen 4" descr="7ME6320-2DF17-2LA1 SIEMENS SITRANS FM MAG 3100 SENSOR TRANSMISOR MAG 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ME6320-2DF17-2LA1 SIEMENS SITRANS FM MAG 3100 SENSOR TRANSMISOR MAG 50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4559" cy="1553557"/>
                    </a:xfrm>
                    <a:prstGeom prst="rect">
                      <a:avLst/>
                    </a:prstGeom>
                    <a:noFill/>
                    <a:ln>
                      <a:noFill/>
                    </a:ln>
                  </pic:spPr>
                </pic:pic>
              </a:graphicData>
            </a:graphic>
          </wp:inline>
        </w:drawing>
      </w:r>
    </w:p>
    <w:p w:rsidR="00A15AFD" w:rsidRDefault="00A15AFD" w:rsidP="00A15AFD">
      <w:pPr>
        <w:pStyle w:val="Descripcin"/>
      </w:pPr>
      <w:r>
        <w:t xml:space="preserve">Ilustración </w:t>
      </w:r>
      <w:r>
        <w:fldChar w:fldCharType="begin"/>
      </w:r>
      <w:r>
        <w:instrText xml:space="preserve"> SEQ Ilustración \* ARABIC </w:instrText>
      </w:r>
      <w:r>
        <w:fldChar w:fldCharType="separate"/>
      </w:r>
      <w:r w:rsidR="003A1174">
        <w:rPr>
          <w:noProof/>
        </w:rPr>
        <w:t>3</w:t>
      </w:r>
      <w:r>
        <w:fldChar w:fldCharType="end"/>
      </w:r>
      <w:r>
        <w:t xml:space="preserve"> – Siemens Sitrans MAG 3100 con transmisor MAG 5000</w:t>
      </w:r>
    </w:p>
    <w:tbl>
      <w:tblPr>
        <w:tblW w:w="0" w:type="auto"/>
        <w:shd w:val="clear" w:color="auto" w:fill="FFFFFF"/>
        <w:tblCellMar>
          <w:left w:w="0" w:type="dxa"/>
          <w:right w:w="0" w:type="dxa"/>
        </w:tblCellMar>
        <w:tblLook w:val="04A0" w:firstRow="1" w:lastRow="0" w:firstColumn="1" w:lastColumn="0" w:noHBand="0" w:noVBand="1"/>
      </w:tblPr>
      <w:tblGrid>
        <w:gridCol w:w="1657"/>
        <w:gridCol w:w="7181"/>
      </w:tblGrid>
      <w:tr w:rsidR="00894A1C" w:rsidRPr="00894A1C" w:rsidTr="00894A1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Rango de medida</w:t>
            </w:r>
          </w:p>
        </w:t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0 a 10 m/s</w:t>
            </w:r>
          </w:p>
        </w:tc>
      </w:tr>
      <w:tr w:rsidR="00894A1C" w:rsidRPr="00894A1C" w:rsidTr="00894A1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Diámetros nominales</w:t>
            </w:r>
          </w:p>
        </w:t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 200</w:t>
            </w:r>
          </w:p>
        </w:tc>
      </w:tr>
      <w:tr w:rsidR="00894A1C" w:rsidRPr="00894A1C" w:rsidTr="00894A1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Precisión de medida</w:t>
            </w:r>
          </w:p>
        </w:t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 ± 1 mm/s</w:t>
            </w:r>
          </w:p>
        </w:tc>
      </w:tr>
      <w:tr w:rsidR="00894A1C" w:rsidRPr="00894A1C" w:rsidTr="00894A1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Presión de servicio</w:t>
            </w:r>
          </w:p>
        </w:t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máx. 100 bar (máx. 1450 psi)</w:t>
            </w:r>
          </w:p>
        </w:tc>
      </w:tr>
      <w:tr w:rsidR="00894A1C" w:rsidRPr="00894A1C" w:rsidTr="00894A1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Temperatura ambiente</w:t>
            </w:r>
          </w:p>
        </w:t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-40 a 100 °C (de -40 a 212 °F)</w:t>
            </w:r>
          </w:p>
        </w:tc>
      </w:tr>
      <w:tr w:rsidR="00894A1C" w:rsidRPr="00894A1C" w:rsidTr="00894A1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Temperatura del medio</w:t>
            </w:r>
          </w:p>
        </w:t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-40 a 180 °C (de -40 a 356 °F)</w:t>
            </w:r>
          </w:p>
        </w:tc>
      </w:tr>
      <w:tr w:rsidR="00894A1C" w:rsidRPr="00894A1C" w:rsidTr="00894A1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Revestimientos</w:t>
            </w:r>
          </w:p>
        </w:t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Neopreno EPDM PTFE PFA Ebonita Linatex</w:t>
            </w:r>
          </w:p>
        </w:tc>
      </w:tr>
      <w:tr w:rsidR="00894A1C" w:rsidRPr="00894A1C" w:rsidTr="00894A1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Electrodos</w:t>
            </w:r>
          </w:p>
        </w:t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AISI 316 Ti (1.4571) Hastelloy C Platino/iridio Titanio Tántalo</w:t>
            </w:r>
          </w:p>
        </w:tc>
      </w:tr>
      <w:tr w:rsidR="00894A1C" w:rsidRPr="00894A1C" w:rsidTr="00894A1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w:t>
            </w:r>
          </w:p>
        </w:tc>
        <w:tc>
          <w:tcPr>
            <w:tcW w:w="0" w:type="auto"/>
            <w:shd w:val="clear" w:color="auto" w:fill="FFFFFF"/>
            <w:vAlign w:val="center"/>
            <w:hideMark/>
          </w:tcPr>
          <w:p w:rsidR="00894A1C" w:rsidRPr="00894A1C" w:rsidRDefault="00894A1C" w:rsidP="00894A1C">
            <w:pPr>
              <w:spacing w:after="0"/>
              <w:jc w:val="left"/>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4A1C">
              <w:rPr>
                <w:rFonts w:ascii="Open Sans" w:hAnsi="Open Sans" w:cs="Times New Roman"/>
                <w:color w:val="000000" w:themeColor="text1"/>
                <w:szCs w:val="20"/>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Acero al carbono (o AISI 304) con  revestimiento epoxi anticorrosión o bridas y caja pulidas de acero inoxidable AISI 316 L</w:t>
            </w:r>
          </w:p>
        </w:tc>
      </w:tr>
    </w:tbl>
    <w:p w:rsidR="00894A1C" w:rsidRDefault="00894A1C" w:rsidP="00894A1C">
      <w:r>
        <w:t>Costo aproximado: 2800USD</w:t>
      </w:r>
    </w:p>
    <w:p w:rsidR="00894A1C" w:rsidRDefault="00894A1C" w:rsidP="00894A1C"/>
    <w:p w:rsidR="00894A1C" w:rsidRDefault="00A15AFD" w:rsidP="00A15AFD">
      <w:pPr>
        <w:pStyle w:val="Ttulo4"/>
      </w:pPr>
      <w:r>
        <w:t>ABB FSM4000</w:t>
      </w:r>
    </w:p>
    <w:p w:rsidR="00A15AFD" w:rsidRPr="00A15AFD" w:rsidRDefault="00A15AFD" w:rsidP="00A15AFD"/>
    <w:p w:rsidR="00A15AFD" w:rsidRDefault="00A15AFD" w:rsidP="00A15AFD">
      <w:r>
        <w:t>Diametro DN200</w:t>
      </w:r>
    </w:p>
    <w:p w:rsidR="00A15AFD" w:rsidRDefault="00A15AFD" w:rsidP="00894A1C">
      <w:r>
        <w:rPr>
          <w:noProof/>
          <w:lang w:eastAsia="es-AR"/>
        </w:rPr>
        <w:drawing>
          <wp:inline distT="0" distB="0" distL="0" distR="0" wp14:anchorId="50FD3942" wp14:editId="036D2098">
            <wp:extent cx="1936750" cy="2149271"/>
            <wp:effectExtent l="0" t="0" r="635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592" cy="2156864"/>
                    </a:xfrm>
                    <a:prstGeom prst="rect">
                      <a:avLst/>
                    </a:prstGeom>
                  </pic:spPr>
                </pic:pic>
              </a:graphicData>
            </a:graphic>
          </wp:inline>
        </w:drawing>
      </w:r>
    </w:p>
    <w:p w:rsidR="00A15AFD" w:rsidRDefault="00A15AFD" w:rsidP="00894A1C"/>
    <w:p w:rsidR="00A15AFD" w:rsidRDefault="00A15AFD" w:rsidP="00894A1C"/>
    <w:p w:rsidR="00A15AFD" w:rsidRDefault="00A15AFD" w:rsidP="00A15AFD">
      <w:pPr>
        <w:pStyle w:val="Ttulo4"/>
        <w:rPr>
          <w:lang w:val="en-US"/>
        </w:rPr>
      </w:pPr>
      <w:r w:rsidRPr="00A15AFD">
        <w:rPr>
          <w:lang w:val="en-US"/>
        </w:rPr>
        <w:t>KROHNE OptiFlux 2050</w:t>
      </w:r>
    </w:p>
    <w:p w:rsidR="00AF0BE6" w:rsidRPr="00AF0BE6" w:rsidRDefault="00AF0BE6" w:rsidP="00AF0BE6">
      <w:pPr>
        <w:rPr>
          <w:lang w:val="en-US"/>
        </w:rPr>
      </w:pPr>
    </w:p>
    <w:p w:rsidR="00A15AFD" w:rsidRDefault="00A15AFD" w:rsidP="00A15AFD">
      <w:pPr>
        <w:pStyle w:val="Ttulo4"/>
        <w:rPr>
          <w:lang w:val="en-US"/>
        </w:rPr>
      </w:pPr>
      <w:r w:rsidRPr="00A15AFD">
        <w:rPr>
          <w:lang w:val="en-US"/>
        </w:rPr>
        <w:t>KROHNE WaterFlux 3050</w:t>
      </w:r>
    </w:p>
    <w:p w:rsidR="00AF0BE6" w:rsidRPr="00AF0BE6" w:rsidRDefault="00AF0BE6" w:rsidP="00AF0BE6">
      <w:r w:rsidRPr="00AF0BE6">
        <w:t>Diametro: DN200</w:t>
      </w:r>
    </w:p>
    <w:p w:rsidR="00AF0BE6" w:rsidRDefault="00AF0BE6" w:rsidP="00AF0BE6">
      <w:r w:rsidRPr="00AF0BE6">
        <w:lastRenderedPageBreak/>
        <w:t>Caudal minimo: 1</w:t>
      </w:r>
      <w:r w:rsidR="00B35FC1">
        <w:t>,</w:t>
      </w:r>
      <w:r w:rsidRPr="00AF0BE6">
        <w:t>575m3/</w:t>
      </w:r>
      <w:r>
        <w:t>h</w:t>
      </w:r>
    </w:p>
    <w:p w:rsidR="00AF0BE6" w:rsidRDefault="00AF0BE6" w:rsidP="00AF0BE6">
      <w:r>
        <w:t xml:space="preserve">Caudal maximo: </w:t>
      </w:r>
      <w:r w:rsidR="00B35FC1">
        <w:t>800m3/h</w:t>
      </w:r>
    </w:p>
    <w:p w:rsidR="00B35FC1" w:rsidRPr="00AF0BE6" w:rsidRDefault="00B35FC1" w:rsidP="00AF0BE6"/>
    <w:p w:rsidR="00AF0BE6" w:rsidRPr="00AF0BE6" w:rsidRDefault="00AF0BE6" w:rsidP="00AF0BE6"/>
    <w:p w:rsidR="00A15AFD" w:rsidRPr="00A15AFD" w:rsidRDefault="00A15AFD" w:rsidP="00A15AFD">
      <w:pPr>
        <w:pStyle w:val="Ttulo4"/>
        <w:rPr>
          <w:lang w:val="en-US"/>
        </w:rPr>
      </w:pPr>
      <w:r w:rsidRPr="00A15AFD">
        <w:rPr>
          <w:lang w:val="en-US"/>
        </w:rPr>
        <w:t>KROHNE OPTISONIC 3400</w:t>
      </w:r>
    </w:p>
    <w:p w:rsidR="00894A1C" w:rsidRDefault="00894A1C" w:rsidP="00894A1C">
      <w:pPr>
        <w:rPr>
          <w:lang w:val="en-US"/>
        </w:rPr>
      </w:pPr>
    </w:p>
    <w:p w:rsidR="00B35FC1" w:rsidRDefault="00B35FC1" w:rsidP="00894A1C">
      <w:pPr>
        <w:rPr>
          <w:lang w:val="en-US"/>
        </w:rPr>
      </w:pPr>
    </w:p>
    <w:p w:rsidR="00B35FC1" w:rsidRDefault="00B35FC1" w:rsidP="00894A1C">
      <w:pPr>
        <w:rPr>
          <w:lang w:val="en-US"/>
        </w:rPr>
      </w:pPr>
    </w:p>
    <w:p w:rsidR="00B35FC1" w:rsidRDefault="00B35FC1" w:rsidP="00B35FC1">
      <w:pPr>
        <w:pStyle w:val="Ttulo2"/>
        <w:rPr>
          <w:lang w:val="en-US"/>
        </w:rPr>
      </w:pPr>
      <w:r>
        <w:rPr>
          <w:lang w:val="en-US"/>
        </w:rPr>
        <w:t>Sensor de presion</w:t>
      </w:r>
    </w:p>
    <w:p w:rsidR="00B35FC1" w:rsidRDefault="00062086" w:rsidP="00B35FC1">
      <w:r w:rsidRPr="00062086">
        <w:t>Para medir la presion, luego de un analisis de las distintas opciones, se opto por el siguiente sensor</w:t>
      </w:r>
      <w:r>
        <w:t>:</w:t>
      </w:r>
    </w:p>
    <w:p w:rsidR="00062086" w:rsidRDefault="00062086" w:rsidP="00B35FC1">
      <w:r>
        <w:t>Marca: ADZ NAGATO</w:t>
      </w:r>
    </w:p>
    <w:p w:rsidR="00062086" w:rsidRDefault="00062086" w:rsidP="00B35FC1">
      <w:r>
        <w:t>Modelo: SML10</w:t>
      </w:r>
    </w:p>
    <w:p w:rsidR="00062086" w:rsidRDefault="00062086" w:rsidP="00B35FC1">
      <w:r>
        <w:t xml:space="preserve">Rango de medicion: 0-10 bar </w:t>
      </w:r>
    </w:p>
    <w:p w:rsidR="00062086" w:rsidRDefault="00062086" w:rsidP="00B35FC1">
      <w:r>
        <w:t>Conexion: Rosca G ¼” E Standard</w:t>
      </w:r>
    </w:p>
    <w:p w:rsidR="00062086" w:rsidRDefault="00062086" w:rsidP="00B35FC1">
      <w:r>
        <w:t xml:space="preserve">Material en contacto: Acero Inoxidable, </w:t>
      </w:r>
      <w:r>
        <w:t>CrNiCuNb 17-4 ph</w:t>
      </w:r>
      <w:r>
        <w:t>, sin O-ring</w:t>
      </w:r>
    </w:p>
    <w:p w:rsidR="00062086" w:rsidRDefault="00062086" w:rsidP="00B35FC1">
      <w:r>
        <w:t>Diafragma de Acero inoxidable</w:t>
      </w:r>
    </w:p>
    <w:p w:rsidR="00062086" w:rsidRDefault="00062086" w:rsidP="00B35FC1">
      <w:r>
        <w:t>Salida 4-20mA</w:t>
      </w:r>
    </w:p>
    <w:p w:rsidR="00062086" w:rsidRDefault="00062086" w:rsidP="00B35FC1">
      <w:r>
        <w:t>Tension de alimentacion Vs: 12-32V</w:t>
      </w:r>
    </w:p>
    <w:p w:rsidR="00062086" w:rsidRDefault="00062086" w:rsidP="00B35FC1">
      <w:r>
        <w:t>Tiempo de respuesta: &lt;1ms</w:t>
      </w:r>
    </w:p>
    <w:p w:rsidR="00062086" w:rsidRDefault="00062086" w:rsidP="00B35FC1">
      <w:r>
        <w:t>Resistencia de carga recomendada: (Vs-12V)/20mA</w:t>
      </w:r>
    </w:p>
    <w:p w:rsidR="00062086" w:rsidRDefault="00062086" w:rsidP="00B35FC1">
      <w:r>
        <w:t xml:space="preserve">Error de linealidad: </w:t>
      </w:r>
      <w:r>
        <w:t>± 0,5 max</w:t>
      </w:r>
    </w:p>
    <w:p w:rsidR="00062086" w:rsidRDefault="00062086" w:rsidP="00B35FC1">
      <w:r>
        <w:t>Error total entre -20°C y 85°C: 1%, tipico 0,7%</w:t>
      </w:r>
    </w:p>
    <w:p w:rsidR="00062086" w:rsidRDefault="00062086" w:rsidP="00B35FC1">
      <w:r>
        <w:t>Proteccion IP: IP65</w:t>
      </w:r>
    </w:p>
    <w:p w:rsidR="00062086" w:rsidRDefault="00062086" w:rsidP="00B35FC1">
      <w:r>
        <w:t xml:space="preserve">Conector electrico: </w:t>
      </w:r>
      <w:r>
        <w:t>MVS DIN EN 175 301 803</w:t>
      </w:r>
    </w:p>
    <w:p w:rsidR="00062086" w:rsidRDefault="00062086" w:rsidP="00062086">
      <w:pPr>
        <w:keepNext/>
        <w:jc w:val="center"/>
      </w:pPr>
      <w:r>
        <w:rPr>
          <w:noProof/>
          <w:lang w:eastAsia="es-AR"/>
        </w:rPr>
        <w:drawing>
          <wp:inline distT="0" distB="0" distL="0" distR="0" wp14:anchorId="6438F5CB" wp14:editId="783A5C8A">
            <wp:extent cx="1644650" cy="1250699"/>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4686" cy="1265936"/>
                    </a:xfrm>
                    <a:prstGeom prst="rect">
                      <a:avLst/>
                    </a:prstGeom>
                  </pic:spPr>
                </pic:pic>
              </a:graphicData>
            </a:graphic>
          </wp:inline>
        </w:drawing>
      </w:r>
    </w:p>
    <w:p w:rsidR="00062086" w:rsidRDefault="00062086" w:rsidP="00062086">
      <w:pPr>
        <w:pStyle w:val="Descripcin"/>
      </w:pPr>
      <w:r>
        <w:t xml:space="preserve">Imagen </w:t>
      </w:r>
      <w:r>
        <w:fldChar w:fldCharType="begin"/>
      </w:r>
      <w:r>
        <w:instrText xml:space="preserve"> SEQ Imagen \* ARABIC </w:instrText>
      </w:r>
      <w:r>
        <w:fldChar w:fldCharType="separate"/>
      </w:r>
      <w:r>
        <w:rPr>
          <w:noProof/>
        </w:rPr>
        <w:t>1</w:t>
      </w:r>
      <w:r>
        <w:fldChar w:fldCharType="end"/>
      </w:r>
      <w:r>
        <w:t xml:space="preserve"> – Sensor ADZ SML10</w:t>
      </w:r>
    </w:p>
    <w:p w:rsidR="00062086" w:rsidRDefault="00062086" w:rsidP="00062086">
      <w:pPr>
        <w:keepNext/>
        <w:jc w:val="center"/>
      </w:pPr>
      <w:r>
        <w:rPr>
          <w:noProof/>
          <w:lang w:eastAsia="es-AR"/>
        </w:rPr>
        <w:drawing>
          <wp:inline distT="0" distB="0" distL="0" distR="0" wp14:anchorId="26CA939B" wp14:editId="448D7AC6">
            <wp:extent cx="1779294" cy="14224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1333" cy="1432024"/>
                    </a:xfrm>
                    <a:prstGeom prst="rect">
                      <a:avLst/>
                    </a:prstGeom>
                  </pic:spPr>
                </pic:pic>
              </a:graphicData>
            </a:graphic>
          </wp:inline>
        </w:drawing>
      </w:r>
    </w:p>
    <w:p w:rsidR="00062086" w:rsidRDefault="00062086" w:rsidP="00062086">
      <w:pPr>
        <w:pStyle w:val="Descripcin"/>
      </w:pPr>
      <w:r>
        <w:t xml:space="preserve">Ilustración </w:t>
      </w:r>
      <w:r>
        <w:fldChar w:fldCharType="begin"/>
      </w:r>
      <w:r>
        <w:instrText xml:space="preserve"> SEQ Ilustración \* ARABIC </w:instrText>
      </w:r>
      <w:r>
        <w:fldChar w:fldCharType="separate"/>
      </w:r>
      <w:r w:rsidR="003A1174">
        <w:rPr>
          <w:noProof/>
        </w:rPr>
        <w:t>4</w:t>
      </w:r>
      <w:r>
        <w:fldChar w:fldCharType="end"/>
      </w:r>
      <w:r>
        <w:t xml:space="preserve"> – Esquema del transductor</w:t>
      </w:r>
    </w:p>
    <w:p w:rsidR="00062086" w:rsidRDefault="00062086" w:rsidP="00062086">
      <w:pPr>
        <w:pStyle w:val="Ttulo2"/>
      </w:pPr>
      <w:r>
        <w:lastRenderedPageBreak/>
        <w:t>Sensado de tanque de cloro</w:t>
      </w:r>
    </w:p>
    <w:p w:rsidR="00062086" w:rsidRDefault="00062086" w:rsidP="00062086">
      <w:r>
        <w:t xml:space="preserve">Para el sensado </w:t>
      </w:r>
      <w:r w:rsidR="00BE6AB7">
        <w:t>del tanque de cloro, se tiene la particularidad que es un material corrosivo, por lo tanto un medidor de nivel estandar no seria util ya que no resistiria el contacto con vapores que pueda emanar el material.</w:t>
      </w:r>
    </w:p>
    <w:p w:rsidR="00BE6AB7" w:rsidRDefault="00BE6AB7" w:rsidP="00062086">
      <w:r>
        <w:t>En primer instancia, se encontro un medidor de nivel por radar, cubierto por un material que no reaccion ante el cloro, pero debido a su elevado costo (aproximadamente 5000 euros) se dejo de lado, ademas del hecho de que los vapores tienden a ascender y podrian entrar en contacto con la parte del sensor que queda por fuera del tanque.</w:t>
      </w:r>
    </w:p>
    <w:p w:rsidR="00BE6AB7" w:rsidRDefault="00BE6AB7" w:rsidP="00062086">
      <w:r>
        <w:t>Por lo tanto, se opto por pesar el tanque y con eso calcular la cantidad de cloro que contiene. Ante la duda de si el peso total del tanque cargado era de 100kg o si el tanque podia cargar 100kg de cloro ademas de su peso, se decidio trabajar con el caso mas desfavorable, y suponiendo que el tanque en si mismo mas la plataforma pesan aproximadamente 30kg, se dimensiono el sistema para que pueda pesar hasta 150kg.</w:t>
      </w:r>
    </w:p>
    <w:p w:rsidR="00BE6AB7" w:rsidRDefault="004449E3" w:rsidP="00062086">
      <w:r>
        <w:t>Teniendo en cuenta que el tanque contendra un material toxico, y que el sistema estará ubicado en una zona sismica, en vez de una sola celda de carga de 200kg unida a la plataforma se opto por utilizar tres celdas de carga de 50kg cada una, para que la plataforma y el tanque tengan una base estable.</w:t>
      </w:r>
    </w:p>
    <w:p w:rsidR="004449E3" w:rsidRDefault="004449E3" w:rsidP="00062086">
      <w:r>
        <w:t xml:space="preserve">Sin saber las dimensiones exactas del tanque, se calcula el volumen </w:t>
      </w:r>
      <w:r w:rsidR="003A1174">
        <w:t>que ocupa</w:t>
      </w:r>
      <w:r>
        <w:t xml:space="preserve"> el cloro, y teniendo en cuenta que tiene una densidad de 3,214kg/l, el volumen del cloro será de aproximadamente 31 litros. Con es</w:t>
      </w:r>
      <w:r w:rsidR="003A1174">
        <w:t>to, se estiman un tanque cilindrico de aproximadamente 30cm de diametro y 50cm de altura. A partir de esto, se arma la siguiente plataforma:</w:t>
      </w:r>
    </w:p>
    <w:p w:rsidR="003A1174" w:rsidRDefault="003A1174" w:rsidP="003A1174">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266pt">
            <v:imagedata r:id="rId18" o:title="asMesa de trabajo 1plataforma peso"/>
          </v:shape>
        </w:pict>
      </w:r>
    </w:p>
    <w:p w:rsidR="003A1174" w:rsidRDefault="003A1174" w:rsidP="003A1174">
      <w:pPr>
        <w:pStyle w:val="Descripcin"/>
      </w:pPr>
      <w:r>
        <w:t xml:space="preserve">Ilustración </w:t>
      </w:r>
      <w:r>
        <w:fldChar w:fldCharType="begin"/>
      </w:r>
      <w:r>
        <w:instrText xml:space="preserve"> SEQ Ilustración \* ARABIC </w:instrText>
      </w:r>
      <w:r>
        <w:fldChar w:fldCharType="separate"/>
      </w:r>
      <w:r>
        <w:rPr>
          <w:noProof/>
        </w:rPr>
        <w:t>5</w:t>
      </w:r>
      <w:r>
        <w:fldChar w:fldCharType="end"/>
      </w:r>
      <w:r>
        <w:t xml:space="preserve"> – esquema de la plataforma con las celdas de carga</w:t>
      </w:r>
    </w:p>
    <w:p w:rsidR="003A1174" w:rsidRDefault="003A1174" w:rsidP="003A1174">
      <w:r>
        <w:t>Un extremo de las celdas de cargas estará fijado a la plafatorma, y el otro extremo tendrá patas de apoyo moviles.</w:t>
      </w:r>
    </w:p>
    <w:p w:rsidR="003A1174" w:rsidRDefault="003A1174" w:rsidP="003A1174">
      <w:r>
        <w:t>Las celdas de carga elegidas son las siguientes:</w:t>
      </w:r>
    </w:p>
    <w:p w:rsidR="003A1174" w:rsidRDefault="003A1174" w:rsidP="003A1174">
      <w:r>
        <w:t>Marca: PREC</w:t>
      </w:r>
    </w:p>
    <w:p w:rsidR="003A1174" w:rsidRDefault="003A1174" w:rsidP="003A1174">
      <w:r>
        <w:t>Modelo: PCR 50kg</w:t>
      </w:r>
    </w:p>
    <w:p w:rsidR="003A1174" w:rsidRDefault="003A1174" w:rsidP="003A1174">
      <w:r>
        <w:t>Resistencia del puente: 350Ω</w:t>
      </w:r>
    </w:p>
    <w:p w:rsidR="003A1174" w:rsidRDefault="003A1174" w:rsidP="003A1174">
      <w:r>
        <w:t>Salida nominal (mV/V): 2</w:t>
      </w:r>
    </w:p>
    <w:p w:rsidR="003A1174" w:rsidRDefault="003A1174" w:rsidP="003A1174">
      <w:r>
        <w:t>Alinealidad: 0.03%</w:t>
      </w:r>
    </w:p>
    <w:p w:rsidR="003A1174" w:rsidRDefault="003A1174" w:rsidP="003A1174">
      <w:r>
        <w:lastRenderedPageBreak/>
        <w:t>Histeresis: 0.02%</w:t>
      </w:r>
    </w:p>
    <w:p w:rsidR="003A1174" w:rsidRDefault="003A1174" w:rsidP="003A1174">
      <w:r>
        <w:t>Creep: 0.03</w:t>
      </w:r>
    </w:p>
    <w:p w:rsidR="003A1174" w:rsidRDefault="003A1174" w:rsidP="003A1174">
      <w:r>
        <w:t>Sobrecarga admisible: 150% CN</w:t>
      </w:r>
    </w:p>
    <w:p w:rsidR="003A1174" w:rsidRDefault="003A1174" w:rsidP="003A1174">
      <w:r>
        <w:t>Corrimiento de cero por temp: +- 0.003%/°C</w:t>
      </w:r>
    </w:p>
    <w:p w:rsidR="003A1174" w:rsidRDefault="003A1174" w:rsidP="003A1174">
      <w:pPr>
        <w:keepNext/>
        <w:jc w:val="center"/>
      </w:pPr>
      <w:r>
        <w:rPr>
          <w:noProof/>
          <w:lang w:eastAsia="es-AR"/>
        </w:rPr>
        <w:drawing>
          <wp:inline distT="0" distB="0" distL="0" distR="0" wp14:anchorId="337F880D" wp14:editId="3E93292C">
            <wp:extent cx="3335511" cy="2400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264" cy="2405879"/>
                    </a:xfrm>
                    <a:prstGeom prst="rect">
                      <a:avLst/>
                    </a:prstGeom>
                  </pic:spPr>
                </pic:pic>
              </a:graphicData>
            </a:graphic>
          </wp:inline>
        </w:drawing>
      </w:r>
    </w:p>
    <w:p w:rsidR="00655D65" w:rsidRDefault="003A1174" w:rsidP="00655D65">
      <w:pPr>
        <w:pStyle w:val="Descripcin"/>
      </w:pPr>
      <w:r>
        <w:t xml:space="preserve">Ilustración </w:t>
      </w:r>
      <w:r>
        <w:fldChar w:fldCharType="begin"/>
      </w:r>
      <w:r>
        <w:instrText xml:space="preserve"> SEQ Ilustración \* ARABIC </w:instrText>
      </w:r>
      <w:r>
        <w:fldChar w:fldCharType="separate"/>
      </w:r>
      <w:r>
        <w:rPr>
          <w:noProof/>
        </w:rPr>
        <w:t>6</w:t>
      </w:r>
      <w:r>
        <w:fldChar w:fldCharType="end"/>
      </w:r>
      <w:r>
        <w:t xml:space="preserve"> – Caracteristicas </w:t>
      </w:r>
      <w:r w:rsidR="00655D65">
        <w:t>fisicas de la celda</w:t>
      </w:r>
    </w:p>
    <w:p w:rsidR="00655D65" w:rsidRPr="00655D65" w:rsidRDefault="00655D65" w:rsidP="00655D65"/>
    <w:p w:rsidR="003A1174" w:rsidRDefault="00655D65" w:rsidP="00655D65">
      <w:pPr>
        <w:pStyle w:val="Ttulo2"/>
      </w:pPr>
      <w:r>
        <w:t>Acondicionamiento de señales</w:t>
      </w:r>
    </w:p>
    <w:p w:rsidR="00655D65" w:rsidRPr="00655D65" w:rsidRDefault="00E220EB" w:rsidP="00655D65">
      <w:r>
        <w:t xml:space="preserve">Para las </w:t>
      </w:r>
      <w:bookmarkStart w:id="0" w:name="_GoBack"/>
      <w:bookmarkEnd w:id="0"/>
    </w:p>
    <w:sectPr w:rsidR="00655D65" w:rsidRPr="00655D65" w:rsidSect="00DD2884">
      <w:headerReference w:type="even" r:id="rId20"/>
      <w:headerReference w:type="default" r:id="rId21"/>
      <w:footerReference w:type="default" r:id="rId22"/>
      <w:pgSz w:w="11907" w:h="16840"/>
      <w:pgMar w:top="1417" w:right="1418" w:bottom="1417" w:left="1418" w:header="709" w:footer="709" w:gutter="0"/>
      <w:cols w:space="720" w:equalWidth="0">
        <w:col w:w="8838"/>
      </w:cols>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471" w:rsidRDefault="00480471">
      <w:pPr>
        <w:spacing w:after="0"/>
      </w:pPr>
      <w:r>
        <w:separator/>
      </w:r>
    </w:p>
  </w:endnote>
  <w:endnote w:type="continuationSeparator" w:id="0">
    <w:p w:rsidR="00480471" w:rsidRDefault="004804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74" w:rsidRDefault="00903C74"/>
  <w:p w:rsidR="00903C74" w:rsidRDefault="00903C74">
    <w:pPr>
      <w:pBdr>
        <w:top w:val="single" w:sz="4" w:space="1" w:color="000000"/>
        <w:left w:val="none" w:sz="0" w:space="4" w:color="000000"/>
        <w:bottom w:val="none" w:sz="0" w:space="1" w:color="000000"/>
        <w:right w:val="none" w:sz="0" w:space="4" w:color="000000"/>
        <w:between w:val="nil"/>
      </w:pBdr>
      <w:tabs>
        <w:tab w:val="center" w:pos="4419"/>
        <w:tab w:val="right" w:pos="8838"/>
      </w:tabs>
      <w:spacing w:after="0"/>
      <w:jc w:val="right"/>
      <w:rPr>
        <w:rFonts w:eastAsia="Arial"/>
        <w:color w:val="000000"/>
        <w:sz w:val="18"/>
        <w:szCs w:val="18"/>
      </w:rPr>
    </w:pPr>
    <w:r>
      <w:rPr>
        <w:rFonts w:eastAsia="Arial"/>
        <w:color w:val="000000"/>
        <w:sz w:val="18"/>
        <w:szCs w:val="18"/>
      </w:rPr>
      <w:t xml:space="preserve">Página </w:t>
    </w:r>
    <w:r>
      <w:rPr>
        <w:rFonts w:eastAsia="Arial"/>
        <w:color w:val="000000"/>
        <w:sz w:val="18"/>
        <w:szCs w:val="18"/>
      </w:rPr>
      <w:fldChar w:fldCharType="begin"/>
    </w:r>
    <w:r>
      <w:rPr>
        <w:rFonts w:eastAsia="Arial"/>
        <w:color w:val="000000"/>
        <w:sz w:val="18"/>
        <w:szCs w:val="18"/>
      </w:rPr>
      <w:instrText>PAGE</w:instrText>
    </w:r>
    <w:r>
      <w:rPr>
        <w:rFonts w:eastAsia="Arial"/>
        <w:color w:val="000000"/>
        <w:sz w:val="18"/>
        <w:szCs w:val="18"/>
      </w:rPr>
      <w:fldChar w:fldCharType="separate"/>
    </w:r>
    <w:r w:rsidR="00F91727">
      <w:rPr>
        <w:rFonts w:eastAsia="Arial"/>
        <w:noProof/>
        <w:color w:val="000000"/>
        <w:sz w:val="18"/>
        <w:szCs w:val="18"/>
      </w:rPr>
      <w:t>7</w:t>
    </w:r>
    <w:r>
      <w:rPr>
        <w:rFonts w:eastAsia="Arial"/>
        <w:color w:val="000000"/>
        <w:sz w:val="18"/>
        <w:szCs w:val="18"/>
      </w:rPr>
      <w:fldChar w:fldCharType="end"/>
    </w:r>
    <w:r>
      <w:rPr>
        <w:rFonts w:eastAsia="Arial"/>
        <w:color w:val="000000"/>
        <w:sz w:val="18"/>
        <w:szCs w:val="18"/>
      </w:rPr>
      <w:t xml:space="preserve"> de </w:t>
    </w:r>
    <w:r>
      <w:rPr>
        <w:rFonts w:eastAsia="Arial"/>
        <w:color w:val="000000"/>
        <w:sz w:val="18"/>
        <w:szCs w:val="18"/>
      </w:rPr>
      <w:fldChar w:fldCharType="begin"/>
    </w:r>
    <w:r>
      <w:rPr>
        <w:rFonts w:eastAsia="Arial"/>
        <w:color w:val="000000"/>
        <w:sz w:val="18"/>
        <w:szCs w:val="18"/>
      </w:rPr>
      <w:instrText>NUMPAGES</w:instrText>
    </w:r>
    <w:r>
      <w:rPr>
        <w:rFonts w:eastAsia="Arial"/>
        <w:color w:val="000000"/>
        <w:sz w:val="18"/>
        <w:szCs w:val="18"/>
      </w:rPr>
      <w:fldChar w:fldCharType="separate"/>
    </w:r>
    <w:r w:rsidR="00F91727">
      <w:rPr>
        <w:rFonts w:eastAsia="Arial"/>
        <w:noProof/>
        <w:color w:val="000000"/>
        <w:sz w:val="18"/>
        <w:szCs w:val="18"/>
      </w:rPr>
      <w:t>7</w:t>
    </w:r>
    <w:r>
      <w:rPr>
        <w:rFonts w:eastAsia="Arial"/>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471" w:rsidRDefault="00480471">
      <w:pPr>
        <w:spacing w:after="0"/>
      </w:pPr>
      <w:r>
        <w:separator/>
      </w:r>
    </w:p>
  </w:footnote>
  <w:footnote w:type="continuationSeparator" w:id="0">
    <w:p w:rsidR="00480471" w:rsidRDefault="0048047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74" w:rsidRDefault="00903C74">
    <w:pPr>
      <w:pBdr>
        <w:top w:val="none" w:sz="0" w:space="1" w:color="000000"/>
        <w:left w:val="none" w:sz="0" w:space="4" w:color="000000"/>
        <w:bottom w:val="single" w:sz="4" w:space="1" w:color="000000"/>
        <w:right w:val="none" w:sz="0" w:space="4" w:color="000000"/>
        <w:between w:val="nil"/>
      </w:pBdr>
      <w:tabs>
        <w:tab w:val="center" w:pos="4320"/>
        <w:tab w:val="right" w:pos="8640"/>
      </w:tabs>
      <w:spacing w:after="0"/>
      <w:jc w:val="right"/>
      <w:rPr>
        <w:rFonts w:eastAsia="Arial"/>
        <w:color w:val="000000"/>
        <w:sz w:val="18"/>
        <w:szCs w:val="18"/>
      </w:rPr>
    </w:pPr>
    <w:r>
      <w:rPr>
        <w:rFonts w:eastAsia="Arial"/>
        <w:color w:val="000000"/>
        <w:sz w:val="18"/>
        <w:szCs w:val="18"/>
      </w:rPr>
      <w:fldChar w:fldCharType="begin"/>
    </w:r>
    <w:r>
      <w:rPr>
        <w:rFonts w:eastAsia="Arial"/>
        <w:color w:val="000000"/>
        <w:sz w:val="18"/>
        <w:szCs w:val="18"/>
      </w:rPr>
      <w:instrText>PAGE</w:instrText>
    </w:r>
    <w:r>
      <w:rPr>
        <w:rFonts w:eastAsia="Arial"/>
        <w:color w:val="000000"/>
        <w:sz w:val="18"/>
        <w:szCs w:val="18"/>
      </w:rPr>
      <w:fldChar w:fldCharType="end"/>
    </w:r>
  </w:p>
  <w:p w:rsidR="00903C74" w:rsidRDefault="00903C74">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74" w:rsidRDefault="00903C74">
    <w:pPr>
      <w:jc w:val="left"/>
      <w:rPr>
        <w:b/>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74" w:rsidRDefault="00903C74"/>
  <w:p w:rsidR="002F6F9E" w:rsidRDefault="002F6F9E"/>
  <w:p w:rsidR="002F6F9E" w:rsidRDefault="002F6F9E"/>
  <w:p w:rsidR="002F6F9E" w:rsidRDefault="002F6F9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C74" w:rsidRDefault="00DD2884">
    <w:pPr>
      <w:pBdr>
        <w:top w:val="none" w:sz="0" w:space="1" w:color="000000"/>
        <w:left w:val="none" w:sz="0" w:space="4" w:color="000000"/>
        <w:bottom w:val="single" w:sz="4" w:space="1" w:color="000000"/>
        <w:right w:val="none" w:sz="0" w:space="4" w:color="000000"/>
        <w:between w:val="nil"/>
      </w:pBdr>
      <w:tabs>
        <w:tab w:val="center" w:pos="4320"/>
        <w:tab w:val="right" w:pos="8640"/>
      </w:tabs>
      <w:spacing w:after="0"/>
      <w:jc w:val="left"/>
      <w:rPr>
        <w:rFonts w:eastAsia="Arial"/>
        <w:color w:val="000000"/>
        <w:sz w:val="18"/>
        <w:szCs w:val="18"/>
      </w:rPr>
    </w:pPr>
    <w:r>
      <w:rPr>
        <w:rFonts w:eastAsia="Arial"/>
        <w:color w:val="000000"/>
        <w:sz w:val="18"/>
        <w:szCs w:val="18"/>
      </w:rPr>
      <w:t>Parcial</w:t>
    </w:r>
    <w:r w:rsidR="00903C74">
      <w:rPr>
        <w:rFonts w:eastAsia="Arial"/>
        <w:color w:val="000000"/>
        <w:sz w:val="18"/>
        <w:szCs w:val="18"/>
      </w:rPr>
      <w:t xml:space="preserve"> Nº 1 </w:t>
    </w:r>
    <w:r>
      <w:rPr>
        <w:rFonts w:eastAsia="Arial"/>
        <w:color w:val="000000"/>
        <w:sz w:val="18"/>
        <w:szCs w:val="18"/>
      </w:rPr>
      <w:t>–</w:t>
    </w:r>
    <w:r w:rsidR="00903C74">
      <w:rPr>
        <w:rFonts w:eastAsia="Arial"/>
        <w:color w:val="000000"/>
        <w:sz w:val="18"/>
        <w:szCs w:val="18"/>
      </w:rPr>
      <w:t xml:space="preserve"> </w:t>
    </w:r>
    <w:r>
      <w:rPr>
        <w:rFonts w:eastAsia="Arial"/>
        <w:color w:val="000000"/>
        <w:sz w:val="18"/>
        <w:szCs w:val="18"/>
      </w:rPr>
      <w:t>Parcial integrador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697"/>
    <w:multiLevelType w:val="hybridMultilevel"/>
    <w:tmpl w:val="F3C0B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75D56E2"/>
    <w:multiLevelType w:val="hybridMultilevel"/>
    <w:tmpl w:val="6AAE1F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BC5638C"/>
    <w:multiLevelType w:val="hybridMultilevel"/>
    <w:tmpl w:val="5B2E5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6A145CA"/>
    <w:multiLevelType w:val="multilevel"/>
    <w:tmpl w:val="49A6BA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InfoELO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6EEC243B"/>
    <w:multiLevelType w:val="multilevel"/>
    <w:tmpl w:val="920673E8"/>
    <w:lvl w:ilvl="0">
      <w:start w:val="2"/>
      <w:numFmt w:val="decimal"/>
      <w:lvlText w:val="%1"/>
      <w:lvlJc w:val="left"/>
      <w:pPr>
        <w:ind w:left="798" w:hanging="576"/>
      </w:pPr>
      <w:rPr>
        <w:rFonts w:hint="default"/>
      </w:rPr>
    </w:lvl>
    <w:lvl w:ilvl="1">
      <w:start w:val="8"/>
      <w:numFmt w:val="decimal"/>
      <w:lvlText w:val="%1.%2"/>
      <w:lvlJc w:val="left"/>
      <w:pPr>
        <w:ind w:left="798" w:hanging="576"/>
      </w:pPr>
      <w:rPr>
        <w:rFonts w:ascii="Arial" w:eastAsia="Arial" w:hAnsi="Arial" w:cs="Arial" w:hint="default"/>
        <w:b/>
        <w:bCs/>
        <w:spacing w:val="-1"/>
        <w:w w:val="99"/>
        <w:sz w:val="26"/>
        <w:szCs w:val="26"/>
      </w:rPr>
    </w:lvl>
    <w:lvl w:ilvl="2">
      <w:start w:val="1"/>
      <w:numFmt w:val="decimal"/>
      <w:lvlText w:val="%3."/>
      <w:lvlJc w:val="left"/>
      <w:pPr>
        <w:ind w:left="942" w:hanging="360"/>
      </w:pPr>
      <w:rPr>
        <w:rFonts w:ascii="Arial" w:eastAsia="Arial" w:hAnsi="Arial" w:cs="Arial" w:hint="default"/>
        <w:spacing w:val="-1"/>
        <w:w w:val="99"/>
        <w:sz w:val="20"/>
        <w:szCs w:val="20"/>
      </w:rPr>
    </w:lvl>
    <w:lvl w:ilvl="3">
      <w:numFmt w:val="bullet"/>
      <w:lvlText w:val="•"/>
      <w:lvlJc w:val="left"/>
      <w:pPr>
        <w:ind w:left="2719" w:hanging="360"/>
      </w:pPr>
      <w:rPr>
        <w:rFonts w:hint="default"/>
      </w:rPr>
    </w:lvl>
    <w:lvl w:ilvl="4">
      <w:numFmt w:val="bullet"/>
      <w:lvlText w:val="•"/>
      <w:lvlJc w:val="left"/>
      <w:pPr>
        <w:ind w:left="3608" w:hanging="360"/>
      </w:pPr>
      <w:rPr>
        <w:rFonts w:hint="default"/>
      </w:rPr>
    </w:lvl>
    <w:lvl w:ilvl="5">
      <w:numFmt w:val="bullet"/>
      <w:lvlText w:val="•"/>
      <w:lvlJc w:val="left"/>
      <w:pPr>
        <w:ind w:left="4498" w:hanging="360"/>
      </w:pPr>
      <w:rPr>
        <w:rFonts w:hint="default"/>
      </w:rPr>
    </w:lvl>
    <w:lvl w:ilvl="6">
      <w:numFmt w:val="bullet"/>
      <w:lvlText w:val="•"/>
      <w:lvlJc w:val="left"/>
      <w:pPr>
        <w:ind w:left="5388" w:hanging="360"/>
      </w:pPr>
      <w:rPr>
        <w:rFonts w:hint="default"/>
      </w:rPr>
    </w:lvl>
    <w:lvl w:ilvl="7">
      <w:numFmt w:val="bullet"/>
      <w:lvlText w:val="•"/>
      <w:lvlJc w:val="left"/>
      <w:pPr>
        <w:ind w:left="6277" w:hanging="360"/>
      </w:pPr>
      <w:rPr>
        <w:rFonts w:hint="default"/>
      </w:rPr>
    </w:lvl>
    <w:lvl w:ilvl="8">
      <w:numFmt w:val="bullet"/>
      <w:lvlText w:val="•"/>
      <w:lvlJc w:val="left"/>
      <w:pPr>
        <w:ind w:left="7167" w:hanging="360"/>
      </w:pPr>
      <w:rPr>
        <w:rFonts w:hint="default"/>
      </w:rPr>
    </w:lvl>
  </w:abstractNum>
  <w:abstractNum w:abstractNumId="5">
    <w:nsid w:val="7A24113A"/>
    <w:multiLevelType w:val="multilevel"/>
    <w:tmpl w:val="05ACDAE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12"/>
    <w:rsid w:val="00010B1E"/>
    <w:rsid w:val="000269C5"/>
    <w:rsid w:val="00045273"/>
    <w:rsid w:val="0004643E"/>
    <w:rsid w:val="00062086"/>
    <w:rsid w:val="000C4C12"/>
    <w:rsid w:val="00106B99"/>
    <w:rsid w:val="0017703D"/>
    <w:rsid w:val="00185458"/>
    <w:rsid w:val="00186929"/>
    <w:rsid w:val="001D605A"/>
    <w:rsid w:val="00204D96"/>
    <w:rsid w:val="002F6F9E"/>
    <w:rsid w:val="00343D88"/>
    <w:rsid w:val="003461BC"/>
    <w:rsid w:val="00391C99"/>
    <w:rsid w:val="003A1174"/>
    <w:rsid w:val="003B0C5E"/>
    <w:rsid w:val="003C7070"/>
    <w:rsid w:val="00400CE8"/>
    <w:rsid w:val="0043788B"/>
    <w:rsid w:val="004449E3"/>
    <w:rsid w:val="0046097D"/>
    <w:rsid w:val="00480471"/>
    <w:rsid w:val="00491FCF"/>
    <w:rsid w:val="00515A01"/>
    <w:rsid w:val="00536517"/>
    <w:rsid w:val="00541964"/>
    <w:rsid w:val="00544279"/>
    <w:rsid w:val="005671CA"/>
    <w:rsid w:val="00653B4B"/>
    <w:rsid w:val="00655D65"/>
    <w:rsid w:val="00690B3A"/>
    <w:rsid w:val="00757797"/>
    <w:rsid w:val="007F1884"/>
    <w:rsid w:val="00850F41"/>
    <w:rsid w:val="00894A1C"/>
    <w:rsid w:val="008D51A4"/>
    <w:rsid w:val="008D56BF"/>
    <w:rsid w:val="008D6710"/>
    <w:rsid w:val="008F6C61"/>
    <w:rsid w:val="00903C15"/>
    <w:rsid w:val="00903C74"/>
    <w:rsid w:val="0093424F"/>
    <w:rsid w:val="00960EF3"/>
    <w:rsid w:val="00A15AFD"/>
    <w:rsid w:val="00A1623C"/>
    <w:rsid w:val="00A43E70"/>
    <w:rsid w:val="00AF0BE6"/>
    <w:rsid w:val="00B032C5"/>
    <w:rsid w:val="00B174DC"/>
    <w:rsid w:val="00B25708"/>
    <w:rsid w:val="00B35FC1"/>
    <w:rsid w:val="00B507F9"/>
    <w:rsid w:val="00B75F89"/>
    <w:rsid w:val="00BD6075"/>
    <w:rsid w:val="00BE6AB7"/>
    <w:rsid w:val="00BF0E19"/>
    <w:rsid w:val="00BF711E"/>
    <w:rsid w:val="00C23540"/>
    <w:rsid w:val="00C41151"/>
    <w:rsid w:val="00C75124"/>
    <w:rsid w:val="00CA12D4"/>
    <w:rsid w:val="00CF30DD"/>
    <w:rsid w:val="00D04B41"/>
    <w:rsid w:val="00D229AE"/>
    <w:rsid w:val="00D64E97"/>
    <w:rsid w:val="00D710BE"/>
    <w:rsid w:val="00D962E8"/>
    <w:rsid w:val="00DA51ED"/>
    <w:rsid w:val="00DD2884"/>
    <w:rsid w:val="00DF1A3D"/>
    <w:rsid w:val="00E220EB"/>
    <w:rsid w:val="00E56CF6"/>
    <w:rsid w:val="00E6765F"/>
    <w:rsid w:val="00E85775"/>
    <w:rsid w:val="00EA03F5"/>
    <w:rsid w:val="00ED0D04"/>
    <w:rsid w:val="00EE2C1F"/>
    <w:rsid w:val="00F91727"/>
    <w:rsid w:val="00F960E8"/>
    <w:rsid w:val="00FD3894"/>
    <w:rsid w:val="00FF23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5C7301-534A-454F-9DAF-60FCB081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AFD"/>
    <w:rPr>
      <w:rFonts w:eastAsia="Times New Roman"/>
      <w:szCs w:val="22"/>
      <w:lang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b/>
    </w:rPr>
  </w:style>
  <w:style w:type="paragraph" w:customStyle="1" w:styleId="InfoELOTtulo1">
    <w:name w:val="InfoELO Título 1"/>
    <w:basedOn w:val="Normal"/>
    <w:next w:val="InfoELOPrrafo"/>
    <w:pPr>
      <w:spacing w:before="360"/>
      <w:ind w:left="720" w:hanging="720"/>
      <w:jc w:val="left"/>
    </w:pPr>
    <w:rPr>
      <w:b/>
      <w:sz w:val="30"/>
      <w:szCs w:val="30"/>
    </w:rPr>
  </w:style>
  <w:style w:type="paragraph" w:customStyle="1" w:styleId="Default">
    <w:name w:val="Default"/>
    <w:qFormat/>
    <w:pPr>
      <w:autoSpaceDE w:val="0"/>
      <w:autoSpaceDN w:val="0"/>
      <w:adjustRightInd w:val="0"/>
    </w:pPr>
    <w:rPr>
      <w:color w:val="000000"/>
      <w:sz w:val="24"/>
      <w:szCs w:val="24"/>
      <w:lang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rPr>
      <w:rFonts w:ascii="Calibri" w:eastAsia="Calibri" w:hAnsi="Calibri" w:cs="Calibri"/>
      <w:color w:val="595959"/>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b/>
      <w:sz w:val="32"/>
      <w:szCs w:val="32"/>
    </w:rPr>
  </w:style>
  <w:style w:type="paragraph" w:customStyle="1" w:styleId="NoSpacing1">
    <w:name w:val="No Spacing1"/>
    <w:link w:val="SinespaciadoCar"/>
    <w:rPr>
      <w:rFonts w:ascii="Calibri" w:hAnsi="Calibri"/>
      <w:sz w:val="22"/>
      <w:szCs w:val="22"/>
      <w:lang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paragraph" w:styleId="Prrafodelista">
    <w:name w:val="List Paragraph"/>
    <w:basedOn w:val="Normal"/>
    <w:uiPriority w:val="1"/>
    <w:qFormat/>
    <w:rsid w:val="003F3DCA"/>
    <w:pPr>
      <w:ind w:left="720"/>
      <w:contextualSpacing/>
    </w:pPr>
  </w:style>
  <w:style w:type="table" w:styleId="Tablanormal2">
    <w:name w:val="Plain Table 2"/>
    <w:basedOn w:val="Tablanormal"/>
    <w:uiPriority w:val="42"/>
    <w:rsid w:val="003F3DCA"/>
    <w:rPr>
      <w:rFonts w:asciiTheme="minorHAnsi" w:eastAsiaTheme="minorHAnsi" w:hAnsiTheme="minorHAnsi" w:cstheme="minorBidi"/>
      <w:sz w:val="22"/>
      <w:szCs w:val="22"/>
      <w:lang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locked/>
    <w:rsid w:val="009F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unhideWhenUsed/>
    <w:rsid w:val="003E38D5"/>
    <w:rPr>
      <w:color w:val="808080"/>
    </w:rPr>
  </w:style>
  <w:style w:type="paragraph" w:styleId="Textoindependiente">
    <w:name w:val="Body Text"/>
    <w:basedOn w:val="Normal"/>
    <w:link w:val="TextoindependienteCar"/>
    <w:uiPriority w:val="1"/>
    <w:qFormat/>
    <w:rsid w:val="005671CA"/>
    <w:pPr>
      <w:widowControl w:val="0"/>
      <w:autoSpaceDE w:val="0"/>
      <w:autoSpaceDN w:val="0"/>
      <w:spacing w:after="0"/>
      <w:jc w:val="left"/>
    </w:pPr>
    <w:rPr>
      <w:rFonts w:eastAsia="Arial"/>
      <w:szCs w:val="20"/>
      <w:lang w:val="en-US"/>
    </w:rPr>
  </w:style>
  <w:style w:type="character" w:customStyle="1" w:styleId="TextoindependienteCar">
    <w:name w:val="Texto independiente Car"/>
    <w:basedOn w:val="Fuentedeprrafopredeter"/>
    <w:link w:val="Textoindependiente"/>
    <w:uiPriority w:val="1"/>
    <w:rsid w:val="005671C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8821">
      <w:bodyDiv w:val="1"/>
      <w:marLeft w:val="0"/>
      <w:marRight w:val="0"/>
      <w:marTop w:val="0"/>
      <w:marBottom w:val="0"/>
      <w:divBdr>
        <w:top w:val="none" w:sz="0" w:space="0" w:color="auto"/>
        <w:left w:val="none" w:sz="0" w:space="0" w:color="auto"/>
        <w:bottom w:val="none" w:sz="0" w:space="0" w:color="auto"/>
        <w:right w:val="none" w:sz="0" w:space="0" w:color="auto"/>
      </w:divBdr>
      <w:divsChild>
        <w:div w:id="1970284276">
          <w:marLeft w:val="0"/>
          <w:marRight w:val="0"/>
          <w:marTop w:val="0"/>
          <w:marBottom w:val="0"/>
          <w:divBdr>
            <w:top w:val="none" w:sz="0" w:space="0" w:color="auto"/>
            <w:left w:val="none" w:sz="0" w:space="0" w:color="auto"/>
            <w:bottom w:val="none" w:sz="0" w:space="0" w:color="auto"/>
            <w:right w:val="none" w:sz="0" w:space="0" w:color="auto"/>
          </w:divBdr>
          <w:divsChild>
            <w:div w:id="1828325363">
              <w:marLeft w:val="0"/>
              <w:marRight w:val="0"/>
              <w:marTop w:val="0"/>
              <w:marBottom w:val="0"/>
              <w:divBdr>
                <w:top w:val="none" w:sz="0" w:space="0" w:color="auto"/>
                <w:left w:val="none" w:sz="0" w:space="0" w:color="auto"/>
                <w:bottom w:val="none" w:sz="0" w:space="0" w:color="auto"/>
                <w:right w:val="none" w:sz="0" w:space="0" w:color="auto"/>
              </w:divBdr>
            </w:div>
            <w:div w:id="19313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8523">
      <w:bodyDiv w:val="1"/>
      <w:marLeft w:val="0"/>
      <w:marRight w:val="0"/>
      <w:marTop w:val="0"/>
      <w:marBottom w:val="0"/>
      <w:divBdr>
        <w:top w:val="none" w:sz="0" w:space="0" w:color="auto"/>
        <w:left w:val="none" w:sz="0" w:space="0" w:color="auto"/>
        <w:bottom w:val="none" w:sz="0" w:space="0" w:color="auto"/>
        <w:right w:val="none" w:sz="0" w:space="0" w:color="auto"/>
      </w:divBdr>
    </w:div>
    <w:div w:id="801926195">
      <w:bodyDiv w:val="1"/>
      <w:marLeft w:val="0"/>
      <w:marRight w:val="0"/>
      <w:marTop w:val="0"/>
      <w:marBottom w:val="0"/>
      <w:divBdr>
        <w:top w:val="none" w:sz="0" w:space="0" w:color="auto"/>
        <w:left w:val="none" w:sz="0" w:space="0" w:color="auto"/>
        <w:bottom w:val="none" w:sz="0" w:space="0" w:color="auto"/>
        <w:right w:val="none" w:sz="0" w:space="0" w:color="auto"/>
      </w:divBdr>
      <w:divsChild>
        <w:div w:id="772045574">
          <w:marLeft w:val="0"/>
          <w:marRight w:val="0"/>
          <w:marTop w:val="0"/>
          <w:marBottom w:val="0"/>
          <w:divBdr>
            <w:top w:val="none" w:sz="0" w:space="0" w:color="auto"/>
            <w:left w:val="none" w:sz="0" w:space="0" w:color="auto"/>
            <w:bottom w:val="none" w:sz="0" w:space="0" w:color="auto"/>
            <w:right w:val="none" w:sz="0" w:space="0" w:color="auto"/>
          </w:divBdr>
          <w:divsChild>
            <w:div w:id="1910573179">
              <w:marLeft w:val="0"/>
              <w:marRight w:val="0"/>
              <w:marTop w:val="0"/>
              <w:marBottom w:val="0"/>
              <w:divBdr>
                <w:top w:val="none" w:sz="0" w:space="0" w:color="auto"/>
                <w:left w:val="none" w:sz="0" w:space="0" w:color="auto"/>
                <w:bottom w:val="none" w:sz="0" w:space="0" w:color="auto"/>
                <w:right w:val="none" w:sz="0" w:space="0" w:color="auto"/>
              </w:divBdr>
            </w:div>
            <w:div w:id="1366446622">
              <w:marLeft w:val="0"/>
              <w:marRight w:val="0"/>
              <w:marTop w:val="0"/>
              <w:marBottom w:val="0"/>
              <w:divBdr>
                <w:top w:val="none" w:sz="0" w:space="0" w:color="auto"/>
                <w:left w:val="none" w:sz="0" w:space="0" w:color="auto"/>
                <w:bottom w:val="none" w:sz="0" w:space="0" w:color="auto"/>
                <w:right w:val="none" w:sz="0" w:space="0" w:color="auto"/>
              </w:divBdr>
            </w:div>
            <w:div w:id="1561791080">
              <w:marLeft w:val="0"/>
              <w:marRight w:val="0"/>
              <w:marTop w:val="0"/>
              <w:marBottom w:val="0"/>
              <w:divBdr>
                <w:top w:val="none" w:sz="0" w:space="0" w:color="auto"/>
                <w:left w:val="none" w:sz="0" w:space="0" w:color="auto"/>
                <w:bottom w:val="none" w:sz="0" w:space="0" w:color="auto"/>
                <w:right w:val="none" w:sz="0" w:space="0" w:color="auto"/>
              </w:divBdr>
            </w:div>
            <w:div w:id="984971239">
              <w:marLeft w:val="0"/>
              <w:marRight w:val="0"/>
              <w:marTop w:val="0"/>
              <w:marBottom w:val="0"/>
              <w:divBdr>
                <w:top w:val="none" w:sz="0" w:space="0" w:color="auto"/>
                <w:left w:val="none" w:sz="0" w:space="0" w:color="auto"/>
                <w:bottom w:val="none" w:sz="0" w:space="0" w:color="auto"/>
                <w:right w:val="none" w:sz="0" w:space="0" w:color="auto"/>
              </w:divBdr>
            </w:div>
            <w:div w:id="69041868">
              <w:marLeft w:val="0"/>
              <w:marRight w:val="0"/>
              <w:marTop w:val="0"/>
              <w:marBottom w:val="0"/>
              <w:divBdr>
                <w:top w:val="none" w:sz="0" w:space="0" w:color="auto"/>
                <w:left w:val="none" w:sz="0" w:space="0" w:color="auto"/>
                <w:bottom w:val="none" w:sz="0" w:space="0" w:color="auto"/>
                <w:right w:val="none" w:sz="0" w:space="0" w:color="auto"/>
              </w:divBdr>
            </w:div>
            <w:div w:id="286666001">
              <w:marLeft w:val="0"/>
              <w:marRight w:val="0"/>
              <w:marTop w:val="0"/>
              <w:marBottom w:val="0"/>
              <w:divBdr>
                <w:top w:val="none" w:sz="0" w:space="0" w:color="auto"/>
                <w:left w:val="none" w:sz="0" w:space="0" w:color="auto"/>
                <w:bottom w:val="none" w:sz="0" w:space="0" w:color="auto"/>
                <w:right w:val="none" w:sz="0" w:space="0" w:color="auto"/>
              </w:divBdr>
            </w:div>
            <w:div w:id="1837114595">
              <w:marLeft w:val="0"/>
              <w:marRight w:val="0"/>
              <w:marTop w:val="0"/>
              <w:marBottom w:val="0"/>
              <w:divBdr>
                <w:top w:val="none" w:sz="0" w:space="0" w:color="auto"/>
                <w:left w:val="none" w:sz="0" w:space="0" w:color="auto"/>
                <w:bottom w:val="none" w:sz="0" w:space="0" w:color="auto"/>
                <w:right w:val="none" w:sz="0" w:space="0" w:color="auto"/>
              </w:divBdr>
            </w:div>
            <w:div w:id="655037737">
              <w:marLeft w:val="0"/>
              <w:marRight w:val="0"/>
              <w:marTop w:val="0"/>
              <w:marBottom w:val="0"/>
              <w:divBdr>
                <w:top w:val="none" w:sz="0" w:space="0" w:color="auto"/>
                <w:left w:val="none" w:sz="0" w:space="0" w:color="auto"/>
                <w:bottom w:val="none" w:sz="0" w:space="0" w:color="auto"/>
                <w:right w:val="none" w:sz="0" w:space="0" w:color="auto"/>
              </w:divBdr>
            </w:div>
            <w:div w:id="1701200545">
              <w:marLeft w:val="0"/>
              <w:marRight w:val="0"/>
              <w:marTop w:val="0"/>
              <w:marBottom w:val="0"/>
              <w:divBdr>
                <w:top w:val="none" w:sz="0" w:space="0" w:color="auto"/>
                <w:left w:val="none" w:sz="0" w:space="0" w:color="auto"/>
                <w:bottom w:val="none" w:sz="0" w:space="0" w:color="auto"/>
                <w:right w:val="none" w:sz="0" w:space="0" w:color="auto"/>
              </w:divBdr>
            </w:div>
            <w:div w:id="853224954">
              <w:marLeft w:val="0"/>
              <w:marRight w:val="0"/>
              <w:marTop w:val="0"/>
              <w:marBottom w:val="0"/>
              <w:divBdr>
                <w:top w:val="none" w:sz="0" w:space="0" w:color="auto"/>
                <w:left w:val="none" w:sz="0" w:space="0" w:color="auto"/>
                <w:bottom w:val="none" w:sz="0" w:space="0" w:color="auto"/>
                <w:right w:val="none" w:sz="0" w:space="0" w:color="auto"/>
              </w:divBdr>
            </w:div>
            <w:div w:id="1838224295">
              <w:marLeft w:val="0"/>
              <w:marRight w:val="0"/>
              <w:marTop w:val="0"/>
              <w:marBottom w:val="0"/>
              <w:divBdr>
                <w:top w:val="none" w:sz="0" w:space="0" w:color="auto"/>
                <w:left w:val="none" w:sz="0" w:space="0" w:color="auto"/>
                <w:bottom w:val="none" w:sz="0" w:space="0" w:color="auto"/>
                <w:right w:val="none" w:sz="0" w:space="0" w:color="auto"/>
              </w:divBdr>
            </w:div>
            <w:div w:id="1981423956">
              <w:marLeft w:val="0"/>
              <w:marRight w:val="0"/>
              <w:marTop w:val="0"/>
              <w:marBottom w:val="0"/>
              <w:divBdr>
                <w:top w:val="none" w:sz="0" w:space="0" w:color="auto"/>
                <w:left w:val="none" w:sz="0" w:space="0" w:color="auto"/>
                <w:bottom w:val="none" w:sz="0" w:space="0" w:color="auto"/>
                <w:right w:val="none" w:sz="0" w:space="0" w:color="auto"/>
              </w:divBdr>
            </w:div>
            <w:div w:id="588003679">
              <w:marLeft w:val="0"/>
              <w:marRight w:val="0"/>
              <w:marTop w:val="0"/>
              <w:marBottom w:val="0"/>
              <w:divBdr>
                <w:top w:val="none" w:sz="0" w:space="0" w:color="auto"/>
                <w:left w:val="none" w:sz="0" w:space="0" w:color="auto"/>
                <w:bottom w:val="none" w:sz="0" w:space="0" w:color="auto"/>
                <w:right w:val="none" w:sz="0" w:space="0" w:color="auto"/>
              </w:divBdr>
            </w:div>
            <w:div w:id="120728151">
              <w:marLeft w:val="0"/>
              <w:marRight w:val="0"/>
              <w:marTop w:val="0"/>
              <w:marBottom w:val="0"/>
              <w:divBdr>
                <w:top w:val="none" w:sz="0" w:space="0" w:color="auto"/>
                <w:left w:val="none" w:sz="0" w:space="0" w:color="auto"/>
                <w:bottom w:val="none" w:sz="0" w:space="0" w:color="auto"/>
                <w:right w:val="none" w:sz="0" w:space="0" w:color="auto"/>
              </w:divBdr>
            </w:div>
            <w:div w:id="1789734451">
              <w:marLeft w:val="0"/>
              <w:marRight w:val="0"/>
              <w:marTop w:val="0"/>
              <w:marBottom w:val="0"/>
              <w:divBdr>
                <w:top w:val="none" w:sz="0" w:space="0" w:color="auto"/>
                <w:left w:val="none" w:sz="0" w:space="0" w:color="auto"/>
                <w:bottom w:val="none" w:sz="0" w:space="0" w:color="auto"/>
                <w:right w:val="none" w:sz="0" w:space="0" w:color="auto"/>
              </w:divBdr>
            </w:div>
            <w:div w:id="1927809513">
              <w:marLeft w:val="0"/>
              <w:marRight w:val="0"/>
              <w:marTop w:val="0"/>
              <w:marBottom w:val="0"/>
              <w:divBdr>
                <w:top w:val="none" w:sz="0" w:space="0" w:color="auto"/>
                <w:left w:val="none" w:sz="0" w:space="0" w:color="auto"/>
                <w:bottom w:val="none" w:sz="0" w:space="0" w:color="auto"/>
                <w:right w:val="none" w:sz="0" w:space="0" w:color="auto"/>
              </w:divBdr>
            </w:div>
            <w:div w:id="12777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3451">
      <w:bodyDiv w:val="1"/>
      <w:marLeft w:val="0"/>
      <w:marRight w:val="0"/>
      <w:marTop w:val="0"/>
      <w:marBottom w:val="0"/>
      <w:divBdr>
        <w:top w:val="none" w:sz="0" w:space="0" w:color="auto"/>
        <w:left w:val="none" w:sz="0" w:space="0" w:color="auto"/>
        <w:bottom w:val="none" w:sz="0" w:space="0" w:color="auto"/>
        <w:right w:val="none" w:sz="0" w:space="0" w:color="auto"/>
      </w:divBdr>
      <w:divsChild>
        <w:div w:id="1119035793">
          <w:marLeft w:val="0"/>
          <w:marRight w:val="0"/>
          <w:marTop w:val="0"/>
          <w:marBottom w:val="0"/>
          <w:divBdr>
            <w:top w:val="none" w:sz="0" w:space="0" w:color="auto"/>
            <w:left w:val="none" w:sz="0" w:space="0" w:color="auto"/>
            <w:bottom w:val="none" w:sz="0" w:space="0" w:color="auto"/>
            <w:right w:val="none" w:sz="0" w:space="0" w:color="auto"/>
          </w:divBdr>
          <w:divsChild>
            <w:div w:id="21192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2506">
      <w:bodyDiv w:val="1"/>
      <w:marLeft w:val="0"/>
      <w:marRight w:val="0"/>
      <w:marTop w:val="0"/>
      <w:marBottom w:val="0"/>
      <w:divBdr>
        <w:top w:val="none" w:sz="0" w:space="0" w:color="auto"/>
        <w:left w:val="none" w:sz="0" w:space="0" w:color="auto"/>
        <w:bottom w:val="none" w:sz="0" w:space="0" w:color="auto"/>
        <w:right w:val="none" w:sz="0" w:space="0" w:color="auto"/>
      </w:divBdr>
    </w:div>
    <w:div w:id="1499227335">
      <w:bodyDiv w:val="1"/>
      <w:marLeft w:val="0"/>
      <w:marRight w:val="0"/>
      <w:marTop w:val="0"/>
      <w:marBottom w:val="0"/>
      <w:divBdr>
        <w:top w:val="none" w:sz="0" w:space="0" w:color="auto"/>
        <w:left w:val="none" w:sz="0" w:space="0" w:color="auto"/>
        <w:bottom w:val="none" w:sz="0" w:space="0" w:color="auto"/>
        <w:right w:val="none" w:sz="0" w:space="0" w:color="auto"/>
      </w:divBdr>
      <w:divsChild>
        <w:div w:id="20981742">
          <w:marLeft w:val="0"/>
          <w:marRight w:val="0"/>
          <w:marTop w:val="0"/>
          <w:marBottom w:val="0"/>
          <w:divBdr>
            <w:top w:val="none" w:sz="0" w:space="0" w:color="auto"/>
            <w:left w:val="none" w:sz="0" w:space="0" w:color="auto"/>
            <w:bottom w:val="none" w:sz="0" w:space="0" w:color="auto"/>
            <w:right w:val="none" w:sz="0" w:space="0" w:color="auto"/>
          </w:divBdr>
          <w:divsChild>
            <w:div w:id="1140146466">
              <w:marLeft w:val="0"/>
              <w:marRight w:val="0"/>
              <w:marTop w:val="0"/>
              <w:marBottom w:val="0"/>
              <w:divBdr>
                <w:top w:val="none" w:sz="0" w:space="0" w:color="auto"/>
                <w:left w:val="none" w:sz="0" w:space="0" w:color="auto"/>
                <w:bottom w:val="none" w:sz="0" w:space="0" w:color="auto"/>
                <w:right w:val="none" w:sz="0" w:space="0" w:color="auto"/>
              </w:divBdr>
            </w:div>
            <w:div w:id="1603411108">
              <w:marLeft w:val="0"/>
              <w:marRight w:val="0"/>
              <w:marTop w:val="0"/>
              <w:marBottom w:val="0"/>
              <w:divBdr>
                <w:top w:val="none" w:sz="0" w:space="0" w:color="auto"/>
                <w:left w:val="none" w:sz="0" w:space="0" w:color="auto"/>
                <w:bottom w:val="none" w:sz="0" w:space="0" w:color="auto"/>
                <w:right w:val="none" w:sz="0" w:space="0" w:color="auto"/>
              </w:divBdr>
            </w:div>
            <w:div w:id="1033656831">
              <w:marLeft w:val="0"/>
              <w:marRight w:val="0"/>
              <w:marTop w:val="0"/>
              <w:marBottom w:val="0"/>
              <w:divBdr>
                <w:top w:val="none" w:sz="0" w:space="0" w:color="auto"/>
                <w:left w:val="none" w:sz="0" w:space="0" w:color="auto"/>
                <w:bottom w:val="none" w:sz="0" w:space="0" w:color="auto"/>
                <w:right w:val="none" w:sz="0" w:space="0" w:color="auto"/>
              </w:divBdr>
            </w:div>
            <w:div w:id="896940265">
              <w:marLeft w:val="0"/>
              <w:marRight w:val="0"/>
              <w:marTop w:val="0"/>
              <w:marBottom w:val="0"/>
              <w:divBdr>
                <w:top w:val="none" w:sz="0" w:space="0" w:color="auto"/>
                <w:left w:val="none" w:sz="0" w:space="0" w:color="auto"/>
                <w:bottom w:val="none" w:sz="0" w:space="0" w:color="auto"/>
                <w:right w:val="none" w:sz="0" w:space="0" w:color="auto"/>
              </w:divBdr>
            </w:div>
            <w:div w:id="1783840537">
              <w:marLeft w:val="0"/>
              <w:marRight w:val="0"/>
              <w:marTop w:val="0"/>
              <w:marBottom w:val="0"/>
              <w:divBdr>
                <w:top w:val="none" w:sz="0" w:space="0" w:color="auto"/>
                <w:left w:val="none" w:sz="0" w:space="0" w:color="auto"/>
                <w:bottom w:val="none" w:sz="0" w:space="0" w:color="auto"/>
                <w:right w:val="none" w:sz="0" w:space="0" w:color="auto"/>
              </w:divBdr>
            </w:div>
            <w:div w:id="1331375050">
              <w:marLeft w:val="0"/>
              <w:marRight w:val="0"/>
              <w:marTop w:val="0"/>
              <w:marBottom w:val="0"/>
              <w:divBdr>
                <w:top w:val="none" w:sz="0" w:space="0" w:color="auto"/>
                <w:left w:val="none" w:sz="0" w:space="0" w:color="auto"/>
                <w:bottom w:val="none" w:sz="0" w:space="0" w:color="auto"/>
                <w:right w:val="none" w:sz="0" w:space="0" w:color="auto"/>
              </w:divBdr>
            </w:div>
            <w:div w:id="122164715">
              <w:marLeft w:val="0"/>
              <w:marRight w:val="0"/>
              <w:marTop w:val="0"/>
              <w:marBottom w:val="0"/>
              <w:divBdr>
                <w:top w:val="none" w:sz="0" w:space="0" w:color="auto"/>
                <w:left w:val="none" w:sz="0" w:space="0" w:color="auto"/>
                <w:bottom w:val="none" w:sz="0" w:space="0" w:color="auto"/>
                <w:right w:val="none" w:sz="0" w:space="0" w:color="auto"/>
              </w:divBdr>
            </w:div>
            <w:div w:id="2027553798">
              <w:marLeft w:val="0"/>
              <w:marRight w:val="0"/>
              <w:marTop w:val="0"/>
              <w:marBottom w:val="0"/>
              <w:divBdr>
                <w:top w:val="none" w:sz="0" w:space="0" w:color="auto"/>
                <w:left w:val="none" w:sz="0" w:space="0" w:color="auto"/>
                <w:bottom w:val="none" w:sz="0" w:space="0" w:color="auto"/>
                <w:right w:val="none" w:sz="0" w:space="0" w:color="auto"/>
              </w:divBdr>
            </w:div>
            <w:div w:id="1503274440">
              <w:marLeft w:val="0"/>
              <w:marRight w:val="0"/>
              <w:marTop w:val="0"/>
              <w:marBottom w:val="0"/>
              <w:divBdr>
                <w:top w:val="none" w:sz="0" w:space="0" w:color="auto"/>
                <w:left w:val="none" w:sz="0" w:space="0" w:color="auto"/>
                <w:bottom w:val="none" w:sz="0" w:space="0" w:color="auto"/>
                <w:right w:val="none" w:sz="0" w:space="0" w:color="auto"/>
              </w:divBdr>
            </w:div>
            <w:div w:id="116074232">
              <w:marLeft w:val="0"/>
              <w:marRight w:val="0"/>
              <w:marTop w:val="0"/>
              <w:marBottom w:val="0"/>
              <w:divBdr>
                <w:top w:val="none" w:sz="0" w:space="0" w:color="auto"/>
                <w:left w:val="none" w:sz="0" w:space="0" w:color="auto"/>
                <w:bottom w:val="none" w:sz="0" w:space="0" w:color="auto"/>
                <w:right w:val="none" w:sz="0" w:space="0" w:color="auto"/>
              </w:divBdr>
            </w:div>
            <w:div w:id="137960313">
              <w:marLeft w:val="0"/>
              <w:marRight w:val="0"/>
              <w:marTop w:val="0"/>
              <w:marBottom w:val="0"/>
              <w:divBdr>
                <w:top w:val="none" w:sz="0" w:space="0" w:color="auto"/>
                <w:left w:val="none" w:sz="0" w:space="0" w:color="auto"/>
                <w:bottom w:val="none" w:sz="0" w:space="0" w:color="auto"/>
                <w:right w:val="none" w:sz="0" w:space="0" w:color="auto"/>
              </w:divBdr>
            </w:div>
            <w:div w:id="1949048228">
              <w:marLeft w:val="0"/>
              <w:marRight w:val="0"/>
              <w:marTop w:val="0"/>
              <w:marBottom w:val="0"/>
              <w:divBdr>
                <w:top w:val="none" w:sz="0" w:space="0" w:color="auto"/>
                <w:left w:val="none" w:sz="0" w:space="0" w:color="auto"/>
                <w:bottom w:val="none" w:sz="0" w:space="0" w:color="auto"/>
                <w:right w:val="none" w:sz="0" w:space="0" w:color="auto"/>
              </w:divBdr>
            </w:div>
            <w:div w:id="746459327">
              <w:marLeft w:val="0"/>
              <w:marRight w:val="0"/>
              <w:marTop w:val="0"/>
              <w:marBottom w:val="0"/>
              <w:divBdr>
                <w:top w:val="none" w:sz="0" w:space="0" w:color="auto"/>
                <w:left w:val="none" w:sz="0" w:space="0" w:color="auto"/>
                <w:bottom w:val="none" w:sz="0" w:space="0" w:color="auto"/>
                <w:right w:val="none" w:sz="0" w:space="0" w:color="auto"/>
              </w:divBdr>
            </w:div>
            <w:div w:id="1903787620">
              <w:marLeft w:val="0"/>
              <w:marRight w:val="0"/>
              <w:marTop w:val="0"/>
              <w:marBottom w:val="0"/>
              <w:divBdr>
                <w:top w:val="none" w:sz="0" w:space="0" w:color="auto"/>
                <w:left w:val="none" w:sz="0" w:space="0" w:color="auto"/>
                <w:bottom w:val="none" w:sz="0" w:space="0" w:color="auto"/>
                <w:right w:val="none" w:sz="0" w:space="0" w:color="auto"/>
              </w:divBdr>
            </w:div>
            <w:div w:id="2108504888">
              <w:marLeft w:val="0"/>
              <w:marRight w:val="0"/>
              <w:marTop w:val="0"/>
              <w:marBottom w:val="0"/>
              <w:divBdr>
                <w:top w:val="none" w:sz="0" w:space="0" w:color="auto"/>
                <w:left w:val="none" w:sz="0" w:space="0" w:color="auto"/>
                <w:bottom w:val="none" w:sz="0" w:space="0" w:color="auto"/>
                <w:right w:val="none" w:sz="0" w:space="0" w:color="auto"/>
              </w:divBdr>
            </w:div>
            <w:div w:id="2006589481">
              <w:marLeft w:val="0"/>
              <w:marRight w:val="0"/>
              <w:marTop w:val="0"/>
              <w:marBottom w:val="0"/>
              <w:divBdr>
                <w:top w:val="none" w:sz="0" w:space="0" w:color="auto"/>
                <w:left w:val="none" w:sz="0" w:space="0" w:color="auto"/>
                <w:bottom w:val="none" w:sz="0" w:space="0" w:color="auto"/>
                <w:right w:val="none" w:sz="0" w:space="0" w:color="auto"/>
              </w:divBdr>
            </w:div>
            <w:div w:id="1291129389">
              <w:marLeft w:val="0"/>
              <w:marRight w:val="0"/>
              <w:marTop w:val="0"/>
              <w:marBottom w:val="0"/>
              <w:divBdr>
                <w:top w:val="none" w:sz="0" w:space="0" w:color="auto"/>
                <w:left w:val="none" w:sz="0" w:space="0" w:color="auto"/>
                <w:bottom w:val="none" w:sz="0" w:space="0" w:color="auto"/>
                <w:right w:val="none" w:sz="0" w:space="0" w:color="auto"/>
              </w:divBdr>
            </w:div>
            <w:div w:id="1700424235">
              <w:marLeft w:val="0"/>
              <w:marRight w:val="0"/>
              <w:marTop w:val="0"/>
              <w:marBottom w:val="0"/>
              <w:divBdr>
                <w:top w:val="none" w:sz="0" w:space="0" w:color="auto"/>
                <w:left w:val="none" w:sz="0" w:space="0" w:color="auto"/>
                <w:bottom w:val="none" w:sz="0" w:space="0" w:color="auto"/>
                <w:right w:val="none" w:sz="0" w:space="0" w:color="auto"/>
              </w:divBdr>
            </w:div>
            <w:div w:id="157040872">
              <w:marLeft w:val="0"/>
              <w:marRight w:val="0"/>
              <w:marTop w:val="0"/>
              <w:marBottom w:val="0"/>
              <w:divBdr>
                <w:top w:val="none" w:sz="0" w:space="0" w:color="auto"/>
                <w:left w:val="none" w:sz="0" w:space="0" w:color="auto"/>
                <w:bottom w:val="none" w:sz="0" w:space="0" w:color="auto"/>
                <w:right w:val="none" w:sz="0" w:space="0" w:color="auto"/>
              </w:divBdr>
            </w:div>
            <w:div w:id="790901012">
              <w:marLeft w:val="0"/>
              <w:marRight w:val="0"/>
              <w:marTop w:val="0"/>
              <w:marBottom w:val="0"/>
              <w:divBdr>
                <w:top w:val="none" w:sz="0" w:space="0" w:color="auto"/>
                <w:left w:val="none" w:sz="0" w:space="0" w:color="auto"/>
                <w:bottom w:val="none" w:sz="0" w:space="0" w:color="auto"/>
                <w:right w:val="none" w:sz="0" w:space="0" w:color="auto"/>
              </w:divBdr>
            </w:div>
            <w:div w:id="1355155634">
              <w:marLeft w:val="0"/>
              <w:marRight w:val="0"/>
              <w:marTop w:val="0"/>
              <w:marBottom w:val="0"/>
              <w:divBdr>
                <w:top w:val="none" w:sz="0" w:space="0" w:color="auto"/>
                <w:left w:val="none" w:sz="0" w:space="0" w:color="auto"/>
                <w:bottom w:val="none" w:sz="0" w:space="0" w:color="auto"/>
                <w:right w:val="none" w:sz="0" w:space="0" w:color="auto"/>
              </w:divBdr>
            </w:div>
            <w:div w:id="218178295">
              <w:marLeft w:val="0"/>
              <w:marRight w:val="0"/>
              <w:marTop w:val="0"/>
              <w:marBottom w:val="0"/>
              <w:divBdr>
                <w:top w:val="none" w:sz="0" w:space="0" w:color="auto"/>
                <w:left w:val="none" w:sz="0" w:space="0" w:color="auto"/>
                <w:bottom w:val="none" w:sz="0" w:space="0" w:color="auto"/>
                <w:right w:val="none" w:sz="0" w:space="0" w:color="auto"/>
              </w:divBdr>
            </w:div>
            <w:div w:id="1854411945">
              <w:marLeft w:val="0"/>
              <w:marRight w:val="0"/>
              <w:marTop w:val="0"/>
              <w:marBottom w:val="0"/>
              <w:divBdr>
                <w:top w:val="none" w:sz="0" w:space="0" w:color="auto"/>
                <w:left w:val="none" w:sz="0" w:space="0" w:color="auto"/>
                <w:bottom w:val="none" w:sz="0" w:space="0" w:color="auto"/>
                <w:right w:val="none" w:sz="0" w:space="0" w:color="auto"/>
              </w:divBdr>
            </w:div>
            <w:div w:id="579753248">
              <w:marLeft w:val="0"/>
              <w:marRight w:val="0"/>
              <w:marTop w:val="0"/>
              <w:marBottom w:val="0"/>
              <w:divBdr>
                <w:top w:val="none" w:sz="0" w:space="0" w:color="auto"/>
                <w:left w:val="none" w:sz="0" w:space="0" w:color="auto"/>
                <w:bottom w:val="none" w:sz="0" w:space="0" w:color="auto"/>
                <w:right w:val="none" w:sz="0" w:space="0" w:color="auto"/>
              </w:divBdr>
            </w:div>
            <w:div w:id="1112437756">
              <w:marLeft w:val="0"/>
              <w:marRight w:val="0"/>
              <w:marTop w:val="0"/>
              <w:marBottom w:val="0"/>
              <w:divBdr>
                <w:top w:val="none" w:sz="0" w:space="0" w:color="auto"/>
                <w:left w:val="none" w:sz="0" w:space="0" w:color="auto"/>
                <w:bottom w:val="none" w:sz="0" w:space="0" w:color="auto"/>
                <w:right w:val="none" w:sz="0" w:space="0" w:color="auto"/>
              </w:divBdr>
            </w:div>
            <w:div w:id="958949839">
              <w:marLeft w:val="0"/>
              <w:marRight w:val="0"/>
              <w:marTop w:val="0"/>
              <w:marBottom w:val="0"/>
              <w:divBdr>
                <w:top w:val="none" w:sz="0" w:space="0" w:color="auto"/>
                <w:left w:val="none" w:sz="0" w:space="0" w:color="auto"/>
                <w:bottom w:val="none" w:sz="0" w:space="0" w:color="auto"/>
                <w:right w:val="none" w:sz="0" w:space="0" w:color="auto"/>
              </w:divBdr>
            </w:div>
            <w:div w:id="1052191010">
              <w:marLeft w:val="0"/>
              <w:marRight w:val="0"/>
              <w:marTop w:val="0"/>
              <w:marBottom w:val="0"/>
              <w:divBdr>
                <w:top w:val="none" w:sz="0" w:space="0" w:color="auto"/>
                <w:left w:val="none" w:sz="0" w:space="0" w:color="auto"/>
                <w:bottom w:val="none" w:sz="0" w:space="0" w:color="auto"/>
                <w:right w:val="none" w:sz="0" w:space="0" w:color="auto"/>
              </w:divBdr>
            </w:div>
            <w:div w:id="143158246">
              <w:marLeft w:val="0"/>
              <w:marRight w:val="0"/>
              <w:marTop w:val="0"/>
              <w:marBottom w:val="0"/>
              <w:divBdr>
                <w:top w:val="none" w:sz="0" w:space="0" w:color="auto"/>
                <w:left w:val="none" w:sz="0" w:space="0" w:color="auto"/>
                <w:bottom w:val="none" w:sz="0" w:space="0" w:color="auto"/>
                <w:right w:val="none" w:sz="0" w:space="0" w:color="auto"/>
              </w:divBdr>
            </w:div>
            <w:div w:id="2145345710">
              <w:marLeft w:val="0"/>
              <w:marRight w:val="0"/>
              <w:marTop w:val="0"/>
              <w:marBottom w:val="0"/>
              <w:divBdr>
                <w:top w:val="none" w:sz="0" w:space="0" w:color="auto"/>
                <w:left w:val="none" w:sz="0" w:space="0" w:color="auto"/>
                <w:bottom w:val="none" w:sz="0" w:space="0" w:color="auto"/>
                <w:right w:val="none" w:sz="0" w:space="0" w:color="auto"/>
              </w:divBdr>
            </w:div>
            <w:div w:id="175704002">
              <w:marLeft w:val="0"/>
              <w:marRight w:val="0"/>
              <w:marTop w:val="0"/>
              <w:marBottom w:val="0"/>
              <w:divBdr>
                <w:top w:val="none" w:sz="0" w:space="0" w:color="auto"/>
                <w:left w:val="none" w:sz="0" w:space="0" w:color="auto"/>
                <w:bottom w:val="none" w:sz="0" w:space="0" w:color="auto"/>
                <w:right w:val="none" w:sz="0" w:space="0" w:color="auto"/>
              </w:divBdr>
            </w:div>
            <w:div w:id="623315863">
              <w:marLeft w:val="0"/>
              <w:marRight w:val="0"/>
              <w:marTop w:val="0"/>
              <w:marBottom w:val="0"/>
              <w:divBdr>
                <w:top w:val="none" w:sz="0" w:space="0" w:color="auto"/>
                <w:left w:val="none" w:sz="0" w:space="0" w:color="auto"/>
                <w:bottom w:val="none" w:sz="0" w:space="0" w:color="auto"/>
                <w:right w:val="none" w:sz="0" w:space="0" w:color="auto"/>
              </w:divBdr>
            </w:div>
            <w:div w:id="1006444390">
              <w:marLeft w:val="0"/>
              <w:marRight w:val="0"/>
              <w:marTop w:val="0"/>
              <w:marBottom w:val="0"/>
              <w:divBdr>
                <w:top w:val="none" w:sz="0" w:space="0" w:color="auto"/>
                <w:left w:val="none" w:sz="0" w:space="0" w:color="auto"/>
                <w:bottom w:val="none" w:sz="0" w:space="0" w:color="auto"/>
                <w:right w:val="none" w:sz="0" w:space="0" w:color="auto"/>
              </w:divBdr>
            </w:div>
            <w:div w:id="371542088">
              <w:marLeft w:val="0"/>
              <w:marRight w:val="0"/>
              <w:marTop w:val="0"/>
              <w:marBottom w:val="0"/>
              <w:divBdr>
                <w:top w:val="none" w:sz="0" w:space="0" w:color="auto"/>
                <w:left w:val="none" w:sz="0" w:space="0" w:color="auto"/>
                <w:bottom w:val="none" w:sz="0" w:space="0" w:color="auto"/>
                <w:right w:val="none" w:sz="0" w:space="0" w:color="auto"/>
              </w:divBdr>
            </w:div>
            <w:div w:id="2372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3850">
      <w:bodyDiv w:val="1"/>
      <w:marLeft w:val="0"/>
      <w:marRight w:val="0"/>
      <w:marTop w:val="0"/>
      <w:marBottom w:val="0"/>
      <w:divBdr>
        <w:top w:val="none" w:sz="0" w:space="0" w:color="auto"/>
        <w:left w:val="none" w:sz="0" w:space="0" w:color="auto"/>
        <w:bottom w:val="none" w:sz="0" w:space="0" w:color="auto"/>
        <w:right w:val="none" w:sz="0" w:space="0" w:color="auto"/>
      </w:divBdr>
      <w:divsChild>
        <w:div w:id="15280831">
          <w:marLeft w:val="0"/>
          <w:marRight w:val="0"/>
          <w:marTop w:val="0"/>
          <w:marBottom w:val="0"/>
          <w:divBdr>
            <w:top w:val="none" w:sz="0" w:space="0" w:color="auto"/>
            <w:left w:val="none" w:sz="0" w:space="0" w:color="auto"/>
            <w:bottom w:val="none" w:sz="0" w:space="0" w:color="auto"/>
            <w:right w:val="none" w:sz="0" w:space="0" w:color="auto"/>
          </w:divBdr>
        </w:div>
        <w:div w:id="48772695">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RM70eP5tgObNLuZB9cRDhSehvA==">AMUW2mU6hzhCvxbelJJ/bDptGmRh/ldnWDeGN1H35Po2mFlOaOF/hvzl4itWVN0ayh7qFG9sKVTI3MHOKpEy+kg8A7Ty/GxtImRCaNRARrc4pJELKmjbdM9ZnoomGRBS/SQfE02v+7yj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3AAF90-630E-42E0-81AE-40D3C490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7</Pages>
  <Words>1442</Words>
  <Characters>7935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ToiBeRo</dc:creator>
  <cp:lastModifiedBy>Agustin</cp:lastModifiedBy>
  <cp:revision>5</cp:revision>
  <dcterms:created xsi:type="dcterms:W3CDTF">2020-12-12T20:38:00Z</dcterms:created>
  <dcterms:modified xsi:type="dcterms:W3CDTF">2020-12-13T22:59:00Z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