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52"/>
          <w:szCs w:val="52"/>
        </w:rPr>
        <w:t xml:space="preserve">Claude.ai — Working Effectively</w:t>
      </w:r>
    </w:p>
    <w:p>
      <w:pPr>
        <w:spacing w:before="0" w:after="60"/>
      </w:pPr>
      <w:r>
        <w:rPr>
          <w:rFonts w:ascii="Arial" w:cs="Arial" w:eastAsia="Arial" w:hAnsi="Arial"/>
          <w:color w:val="0E6655"/>
          <w:sz w:val="24"/>
          <w:szCs w:val="24"/>
        </w:rPr>
        <w:t xml:space="preserve">Two-lane session system, reasoning continuity, and hybrid local AI workflow</w:t>
      </w:r>
    </w:p>
    <w:p>
      <w:pPr>
        <w:spacing w:before="60" w:after="120"/>
      </w:pPr>
      <w:r>
        <w:rPr>
          <w:rFonts w:ascii="Arial" w:cs="Arial" w:eastAsia="Arial" w:hAnsi="Arial"/>
          <w:color w:val="BDC3C7"/>
          <w:sz w:val="20"/>
          <w:szCs w:val="20"/>
        </w:rPr>
        <w:t xml:space="preserve">Version 1.1  |  March 2026  |  AI Lab Project</w:t>
      </w:r>
    </w:p>
    <w:p>
      <w:pPr>
        <w:spacing w:before="60" w:after="60"/>
      </w:pPr>
      <w:r>
        <w:rPr>
          <w:rFonts w:ascii="Arial" w:cs="Arial" w:eastAsia="Arial" w:hAnsi="Arial"/>
          <w:b/>
          <w:bCs/>
          <w:color w:val="2D2D2D"/>
          <w:sz w:val="20"/>
          <w:szCs w:val="20"/>
        </w:rPr>
        <w:t xml:space="preserve">Changes in v1.1</w:t>
      </w:r>
    </w:p>
    <w:p>
      <w:pPr>
        <w:pStyle w:val="ListParagraph"/>
        <w:numPr>
          <w:ilvl w:val="0"/>
          <w:numId w:val="2"/>
        </w:numPr>
        <w:spacing w:before="40" w:after="40"/>
      </w:pPr>
      <w:r>
        <w:rPr>
          <w:rFonts w:ascii="Arial" w:cs="Arial" w:eastAsia="Arial" w:hAnsi="Arial"/>
          <w:sz w:val="22"/>
          <w:szCs w:val="22"/>
        </w:rPr>
        <w:t xml:space="preserve">Two-lane session system defined: Claude.ai and local AI run in parallel from session start, not as a fallback at 90%.</w:t>
      </w:r>
    </w:p>
    <w:p>
      <w:pPr>
        <w:pStyle w:val="ListParagraph"/>
        <w:numPr>
          <w:ilvl w:val="0"/>
          <w:numId w:val="2"/>
        </w:numPr>
        <w:spacing w:before="40" w:after="40"/>
      </w:pPr>
      <w:r>
        <w:rPr>
          <w:rFonts w:ascii="Arial" w:cs="Arial" w:eastAsia="Arial" w:hAnsi="Arial"/>
          <w:sz w:val="22"/>
          <w:szCs w:val="22"/>
        </w:rPr>
        <w:t xml:space="preserve">Extended thinking reframed as a deliberate on/off toggle per task, not a session-level mode — directly extends session length.</w:t>
      </w:r>
    </w:p>
    <w:p>
      <w:pPr>
        <w:pStyle w:val="ListParagraph"/>
        <w:numPr>
          <w:ilvl w:val="0"/>
          <w:numId w:val="2"/>
        </w:numPr>
        <w:spacing w:before="40" w:after="40"/>
      </w:pPr>
      <w:r>
        <w:rPr>
          <w:rFonts w:ascii="Arial" w:cs="Arial" w:eastAsia="Arial" w:hAnsi="Arial"/>
          <w:sz w:val="22"/>
          <w:szCs w:val="22"/>
        </w:rPr>
        <w:t xml:space="preserve">Reasoning Context Document introduced as the formal bridge for gaps 1 and 2 between Claude.ai and local AI.</w:t>
      </w:r>
    </w:p>
    <w:p>
      <w:pPr>
        <w:pStyle w:val="ListParagraph"/>
        <w:numPr>
          <w:ilvl w:val="0"/>
          <w:numId w:val="2"/>
        </w:numPr>
        <w:spacing w:before="40" w:after="40"/>
      </w:pPr>
      <w:r>
        <w:rPr>
          <w:rFonts w:ascii="Arial" w:cs="Arial" w:eastAsia="Arial" w:hAnsi="Arial"/>
          <w:sz w:val="22"/>
          <w:szCs w:val="22"/>
        </w:rPr>
        <w:t xml:space="preserve">90% checkpoint reframed: warning only, not emergency. Clean handoff is possible because preparation happened throughout.</w:t>
      </w:r>
    </w:p>
    <w:p>
      <w:pPr>
        <w:pStyle w:val="ListParagraph"/>
        <w:numPr>
          <w:ilvl w:val="0"/>
          <w:numId w:val="2"/>
        </w:numPr>
        <w:spacing w:before="40" w:after="40"/>
      </w:pPr>
      <w:r>
        <w:rPr>
          <w:rFonts w:ascii="Arial" w:cs="Arial" w:eastAsia="Arial" w:hAnsi="Arial"/>
          <w:sz w:val="22"/>
          <w:szCs w:val="22"/>
        </w:rPr>
        <w:t xml:space="preserve">Optimization areas chapter added: six additional levers for extending session value beyond the core workflow.</w:t>
      </w:r>
    </w:p>
    <w:p>
      <w:pPr>
        <w:pStyle w:val="ListParagraph"/>
        <w:numPr>
          <w:ilvl w:val="0"/>
          <w:numId w:val="2"/>
        </w:numPr>
        <w:spacing w:before="40" w:after="40"/>
      </w:pPr>
      <w:r>
        <w:rPr>
          <w:rFonts w:ascii="Arial" w:cs="Arial" w:eastAsia="Arial" w:hAnsi="Arial"/>
          <w:sz w:val="22"/>
          <w:szCs w:val="22"/>
        </w:rPr>
        <w:t xml:space="preserve">Companion document: AI_Session_Prompts_v1.0.docx — copy-paste prompts for every stage of this workflow.</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Workspace Architecture — Projects</w:t>
      </w:r>
    </w:p>
    <w:p>
      <w:pPr>
        <w:spacing w:before="60" w:after="60"/>
      </w:pPr>
      <w:r>
        <w:rPr>
          <w:rFonts w:ascii="Arial" w:cs="Arial" w:eastAsia="Arial" w:hAnsi="Arial"/>
          <w:sz w:val="22"/>
          <w:szCs w:val="22"/>
        </w:rPr>
        <w:t xml:space="preserve">Claude.ai Projects are persistent workspaces. Each project has a file store loaded into every conversation, a conversation history, and persistent memory. The correct structure is one project per domain of work. Not one project for everything.</w:t>
      </w:r>
    </w:p>
    <w:p>
      <w:pPr>
        <w:spacing w:before="0" w:after="0"/>
      </w:pPr>
      <w:r>
        <w:t xml:space="preserve"/>
      </w:r>
    </w:p>
    <w:p>
      <w:pPr>
        <w:pStyle w:val="Heading2"/>
        <w:spacing w:before="240" w:after="80"/>
      </w:pPr>
      <w:r>
        <w:rPr>
          <w:rFonts w:ascii="Arial" w:cs="Arial" w:eastAsia="Arial" w:hAnsi="Arial"/>
          <w:b/>
          <w:bCs/>
          <w:color w:val="0E6655"/>
          <w:sz w:val="26"/>
          <w:szCs w:val="26"/>
        </w:rPr>
        <w:t xml:space="preserve">1.1  Recommended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Belongs Here</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AI Lab</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AI_Lab_Implementation_Plan.docx. Claude_AI_Work_Approach.docx. AI_Session_Prompts.docx. All infrastructure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Brain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Second_Brain_Design.docx. Vault architecture decisions. Knowledge infrastructure sessions.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RIIF_Solution_Design_v1_2.docx. Phase implementation sessions. Investment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Flutter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spec document. Sprint-by-sprint implementation sessions.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n8n Automation</w:t>
            </w:r>
          </w:p>
        </w:tc>
        <w:tc>
          <w:tcPr>
            <w:tcW w:type="dxa" w:w="6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designs. Automation architecture decisions when that phase begins.</w:t>
            </w:r>
          </w:p>
        </w:tc>
      </w:tr>
    </w:tbl>
    <w:p>
      <w:pPr>
        <w:spacing w:before="0" w:after="0"/>
      </w:pPr>
      <w:r>
        <w:t xml:space="preserve"/>
      </w:r>
    </w:p>
    <w:p>
      <w:pPr>
        <w:pStyle w:val="Heading2"/>
        <w:spacing w:before="240" w:after="80"/>
      </w:pPr>
      <w:r>
        <w:rPr>
          <w:rFonts w:ascii="Arial" w:cs="Arial" w:eastAsia="Arial" w:hAnsi="Arial"/>
          <w:b/>
          <w:bCs/>
          <w:color w:val="0E6655"/>
          <w:sz w:val="26"/>
          <w:szCs w:val="26"/>
        </w:rPr>
        <w:t xml:space="preserve">1.2  Project File Discipline</w:t>
      </w:r>
    </w:p>
    <w:p>
      <w:pPr>
        <w:pStyle w:val="ListParagraph"/>
        <w:numPr>
          <w:ilvl w:val="0"/>
          <w:numId w:val="2"/>
        </w:numPr>
        <w:spacing w:before="40" w:after="40"/>
      </w:pPr>
      <w:r>
        <w:rPr>
          <w:rFonts w:ascii="Arial" w:cs="Arial" w:eastAsia="Arial" w:hAnsi="Arial"/>
          <w:sz w:val="22"/>
          <w:szCs w:val="22"/>
        </w:rPr>
        <w:t xml:space="preserve">Project files load into every conversation — every token in a project file is consumed before the session starts. Keep them lean and information-dense.</w:t>
      </w:r>
    </w:p>
    <w:p>
      <w:pPr>
        <w:pStyle w:val="ListParagraph"/>
        <w:numPr>
          <w:ilvl w:val="0"/>
          <w:numId w:val="2"/>
        </w:numPr>
        <w:spacing w:before="40" w:after="40"/>
      </w:pPr>
      <w:r>
        <w:rPr>
          <w:rFonts w:ascii="Arial" w:cs="Arial" w:eastAsia="Arial" w:hAnsi="Arial"/>
          <w:sz w:val="22"/>
          <w:szCs w:val="22"/>
        </w:rPr>
        <w:t xml:space="preserve">Project files contain standing decisions and reference architecture. Not session notes.</w:t>
      </w:r>
    </w:p>
    <w:p>
      <w:pPr>
        <w:pStyle w:val="ListParagraph"/>
        <w:numPr>
          <w:ilvl w:val="0"/>
          <w:numId w:val="2"/>
        </w:numPr>
        <w:spacing w:before="40" w:after="40"/>
      </w:pPr>
      <w:r>
        <w:rPr>
          <w:rFonts w:ascii="Arial" w:cs="Arial" w:eastAsia="Arial" w:hAnsi="Arial"/>
          <w:sz w:val="22"/>
          <w:szCs w:val="22"/>
        </w:rPr>
        <w:t xml:space="preserve">Maximum 2-3 documents per project. If more exist, consolidate.</w:t>
      </w:r>
    </w:p>
    <w:p>
      <w:pPr>
        <w:pStyle w:val="ListParagraph"/>
        <w:numPr>
          <w:ilvl w:val="0"/>
          <w:numId w:val="2"/>
        </w:numPr>
        <w:spacing w:before="40" w:after="40"/>
      </w:pPr>
      <w:r>
        <w:rPr>
          <w:rFonts w:ascii="Arial" w:cs="Arial" w:eastAsia="Arial" w:hAnsi="Arial"/>
          <w:sz w:val="22"/>
          <w:szCs w:val="22"/>
        </w:rPr>
        <w:t xml:space="preserve">After every session: update the project document with decisions made. The file is the memory.</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Two-Lane Session System</w:t>
      </w:r>
    </w:p>
    <w:p>
      <w:pPr>
        <w:spacing w:before="60" w:after="60"/>
      </w:pPr>
      <w:r>
        <w:rPr>
          <w:rFonts w:ascii="Arial" w:cs="Arial" w:eastAsia="Arial" w:hAnsi="Arial"/>
          <w:sz w:val="22"/>
          <w:szCs w:val="22"/>
        </w:rPr>
        <w:t xml:space="preserve">The core workflow change in v1.1. The session limit is not the problem — it is the constraint that forces better design. The two-lane system works within that constraint by running Claude.ai and local AI in parallel throughout every session, not sequentially when the limit is reached.</w:t>
      </w:r>
    </w:p>
    <w:p>
      <w:pPr>
        <w:spacing w:before="0" w:after="0"/>
      </w:pPr>
      <w:r>
        <w:t xml:space="preserve"/>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DECISION </w:t>
      </w:r>
      <w:r>
        <w:rPr>
          <w:rFonts w:ascii="Arial" w:cs="Arial" w:eastAsia="Arial" w:hAnsi="Arial"/>
          <w:sz w:val="20"/>
          <w:szCs w:val="20"/>
        </w:rPr>
        <w:t xml:space="preserve">Split every session into two lanes at the start. Claude.ai lane: decisions, design, analysis, document generation. Local AI lane: execution, drafting, structured output, command verification. Both run simultaneously. Neither waits for the other.</w:t>
      </w:r>
    </w:p>
    <w:p>
      <w:pPr>
        <w:spacing w:before="0" w:after="0"/>
      </w:pPr>
      <w:r>
        <w:t xml:space="preserve"/>
      </w:r>
    </w:p>
    <w:p>
      <w:pPr>
        <w:pStyle w:val="Heading2"/>
        <w:spacing w:before="240" w:after="80"/>
      </w:pPr>
      <w:r>
        <w:rPr>
          <w:rFonts w:ascii="Arial" w:cs="Arial" w:eastAsia="Arial" w:hAnsi="Arial"/>
          <w:b/>
          <w:bCs/>
          <w:color w:val="0E6655"/>
          <w:sz w:val="26"/>
          <w:szCs w:val="26"/>
        </w:rPr>
        <w:t xml:space="preserve">2.1  Why Parallel, Not Sequential</w:t>
      </w:r>
    </w:p>
    <w:p>
      <w:pPr>
        <w:spacing w:before="60" w:after="60"/>
      </w:pPr>
      <w:r>
        <w:rPr>
          <w:rFonts w:ascii="Arial" w:cs="Arial" w:eastAsia="Arial" w:hAnsi="Arial"/>
          <w:sz w:val="22"/>
          <w:szCs w:val="22"/>
        </w:rPr>
        <w:t xml:space="preserve">The original workflow (Claude.ai works → hits limit → hands off to local AI) has two problems. First, local AI is idle during the most productive part of the session. Second, the handoff happens under pressure at the worst possible moment — when context is fragmented and tokens are exhausted.</w:t>
      </w:r>
    </w:p>
    <w:p>
      <w:pPr>
        <w:spacing w:before="0" w:after="0"/>
      </w:pPr>
      <w:r>
        <w:t xml:space="preserve"/>
      </w:r>
    </w:p>
    <w:p>
      <w:pPr>
        <w:spacing w:before="60" w:after="60"/>
      </w:pPr>
      <w:r>
        <w:rPr>
          <w:rFonts w:ascii="Arial" w:cs="Arial" w:eastAsia="Arial" w:hAnsi="Arial"/>
          <w:sz w:val="22"/>
          <w:szCs w:val="22"/>
        </w:rPr>
        <w:t xml:space="preserve">The parallel approach inverts this. Local AI starts working on execution tasks in the first five minutes. By the time Claude.ai reaches 90%, local AI has already produced output. The 90% moment is a checkpoint, not a crisis.</w:t>
      </w:r>
    </w:p>
    <w:p>
      <w:pPr>
        <w:spacing w:before="0" w:after="0"/>
      </w:pPr>
      <w:r>
        <w:t xml:space="preserve"/>
      </w:r>
    </w:p>
    <w:p>
      <w:pPr>
        <w:pStyle w:val="Heading2"/>
        <w:spacing w:before="240" w:after="80"/>
      </w:pPr>
      <w:r>
        <w:rPr>
          <w:rFonts w:ascii="Arial" w:cs="Arial" w:eastAsia="Arial" w:hAnsi="Arial"/>
          <w:b/>
          <w:bCs/>
          <w:color w:val="0E6655"/>
          <w:sz w:val="26"/>
          <w:szCs w:val="26"/>
        </w:rPr>
        <w:t xml:space="preserve">2.2  Session Length Extension — The Two Mechanisms</w:t>
      </w:r>
    </w:p>
    <w:p>
      <w:pPr>
        <w:spacing w:before="60" w:after="60"/>
      </w:pPr>
      <w:r>
        <w:rPr>
          <w:rFonts w:ascii="Arial" w:cs="Arial" w:eastAsia="Arial" w:hAnsi="Arial"/>
          <w:sz w:val="22"/>
          <w:szCs w:val="22"/>
        </w:rPr>
        <w:t xml:space="preserve">Two independent mechanisms extend effective session length when this system is used correctly. Understanding both is important because they compound.</w:t>
      </w:r>
    </w:p>
    <w:p>
      <w:pPr>
        <w:spacing w:before="0" w:after="0"/>
      </w:pPr>
      <w:r>
        <w:t xml:space="preserve"/>
      </w:r>
    </w:p>
    <w:p>
      <w:pPr>
        <w:spacing w:before="160" w:after="60"/>
      </w:pPr>
      <w:r>
        <w:rPr>
          <w:rFonts w:ascii="Arial" w:cs="Arial" w:eastAsia="Arial" w:hAnsi="Arial"/>
          <w:b/>
          <w:bCs/>
          <w:color w:val="2D2D2D"/>
          <w:sz w:val="22"/>
          <w:szCs w:val="22"/>
        </w:rPr>
        <w:t xml:space="preserve">Mechanism 1: Extended Thinking as a Toggle</w:t>
      </w:r>
    </w:p>
    <w:p>
      <w:pPr>
        <w:spacing w:before="60" w:after="60"/>
      </w:pPr>
      <w:r>
        <w:rPr>
          <w:rFonts w:ascii="Arial" w:cs="Arial" w:eastAsia="Arial" w:hAnsi="Arial"/>
          <w:sz w:val="22"/>
          <w:szCs w:val="22"/>
        </w:rPr>
        <w:t xml:space="preserve">Extended thinking is not a session mode — it is a per-task switch. Leaving it on by default is the single largest source of unnecessary token consumption. A standard response to a well-framed question costs 1x tokens. The same question with extended thinking costs 3-5x tokens, for the same quality answer when the question does not require deep reasoning.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Extended Thinking</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decision with competing trade-offs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judgment required. Reasoning quality gap is large.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threat model for a new configuration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analysis. Missing a threat has consequences.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Evaluating whether a specific design decision is correct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One-time decision with lasting impact.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Writing a document section from a defined outline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Writing task, not reasoning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Generating a command or configuration block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Lookup task. Correct answer exists.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Updating an existing document with new facts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Editing task. No reasoning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Troubleshooting with exact error output provided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Diagnostic task. Error text contains the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task you have done before with Claude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Known pattern. Extended reasoning adds cost, not quality.</w:t>
            </w:r>
          </w:p>
        </w:tc>
      </w:tr>
    </w:tbl>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RULE </w:t>
      </w:r>
      <w:r>
        <w:rPr>
          <w:rFonts w:ascii="Arial" w:cs="Arial" w:eastAsia="Arial" w:hAnsi="Arial"/>
          <w:sz w:val="20"/>
          <w:szCs w:val="20"/>
        </w:rPr>
        <w:t xml:space="preserve">Default: extended thinking OFF. Turn it ON explicitly for the task, complete the task, turn it OFF. Treating extended thinking as a session-level mode rather than a task-level toggle is a direct tax on session length.</w:t>
      </w:r>
    </w:p>
    <w:p>
      <w:pPr>
        <w:spacing w:before="0" w:after="0"/>
      </w:pPr>
      <w:r>
        <w:t xml:space="preserve"/>
      </w:r>
    </w:p>
    <w:p>
      <w:pPr>
        <w:spacing w:before="160" w:after="60"/>
      </w:pPr>
      <w:r>
        <w:rPr>
          <w:rFonts w:ascii="Arial" w:cs="Arial" w:eastAsia="Arial" w:hAnsi="Arial"/>
          <w:b/>
          <w:bCs/>
          <w:color w:val="2D2D2D"/>
          <w:sz w:val="22"/>
          <w:szCs w:val="22"/>
        </w:rPr>
        <w:t xml:space="preserve">Mechanism 2: Local AI Offloads Execution Tokens</w:t>
      </w:r>
    </w:p>
    <w:p>
      <w:pPr>
        <w:spacing w:before="60" w:after="60"/>
      </w:pPr>
      <w:r>
        <w:rPr>
          <w:rFonts w:ascii="Arial" w:cs="Arial" w:eastAsia="Arial" w:hAnsi="Arial"/>
          <w:sz w:val="22"/>
          <w:szCs w:val="22"/>
        </w:rPr>
        <w:t xml:space="preserve">Every task that moves to the local AI lane is a task that does not consume Claude.ai tokens. Execution tasks — command generation, structured output, draft writing, changelog formatting — can constitute 40-60% of a session's token consumption when run in Claude.ai. Moving them to local AI does not reduce their quality meaningfully. It preserves Claude.ai capacity for the tasks where the quality difference is real.</w:t>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Combined effect: extended thinking toggle + local AI execution offload. In a typical architecture session, these two mechanisms together can extend effective session length by 2-3x compared to using Claude.ai for everything with extended thinking left on.</w:t>
      </w:r>
    </w:p>
    <w:p>
      <w:pPr>
        <w:spacing w:before="0" w:after="0"/>
      </w:pPr>
      <w:r>
        <w:t xml:space="preserve"/>
      </w:r>
    </w:p>
    <w:p>
      <w:pPr>
        <w:pStyle w:val="Heading2"/>
        <w:spacing w:before="240" w:after="80"/>
      </w:pPr>
      <w:r>
        <w:rPr>
          <w:rFonts w:ascii="Arial" w:cs="Arial" w:eastAsia="Arial" w:hAnsi="Arial"/>
          <w:b/>
          <w:bCs/>
          <w:color w:val="0E6655"/>
          <w:sz w:val="26"/>
          <w:szCs w:val="26"/>
        </w:rPr>
        <w:t xml:space="preserve">2.3  Lane Assignment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Claude.ai Lane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Local AI Lane (Qwen3:8b / DeepSeek-R1)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decisions and trade-off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 generation and verification from established patterns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analysis and threat modeling</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output: JSON, YAML, fstab entries, XML config blocks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design problems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section drafting from a defined outline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document generation with full context</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Changelog and session note formatting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 financial analysis and investment decisions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Obsidian vault note creation from captured decisions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Evaluating whether local AI output is good enough</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questions with definitive answers (env vars, flags, syntax)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judgment call on incomplete information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Execution of verified commands and collection of terminal output</w:t>
            </w:r>
          </w:p>
        </w:tc>
      </w:tr>
    </w:tbl>
    <w:p>
      <w:pPr>
        <w:spacing w:before="0" w:after="0"/>
      </w:pPr>
      <w:r>
        <w:t xml:space="preserve"/>
      </w:r>
    </w:p>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 </w:t>
      </w:r>
      <w:r>
        <w:rPr>
          <w:rFonts w:ascii="Arial" w:cs="Arial" w:eastAsia="Arial" w:hAnsi="Arial"/>
          <w:sz w:val="20"/>
          <w:szCs w:val="20"/>
        </w:rPr>
        <w:t xml:space="preserve">Do not assign tasks that require judgment on incomplete information to the local AI lane. The local model will produce a plausible-sounding but subtly wrong answer. Undoing that answer in the next Claude.ai session costs more tokens than waiting would have.</w:t>
      </w:r>
    </w:p>
    <w:p>
      <w:pPr>
        <w:spacing w:before="0" w:after="0"/>
      </w:pPr>
      <w:r>
        <w:t xml:space="preserve"/>
      </w:r>
    </w:p>
    <w:p>
      <w:pPr>
        <w:pStyle w:val="Heading2"/>
        <w:spacing w:before="240" w:after="80"/>
      </w:pPr>
      <w:r>
        <w:rPr>
          <w:rFonts w:ascii="Arial" w:cs="Arial" w:eastAsia="Arial" w:hAnsi="Arial"/>
          <w:b/>
          <w:bCs/>
          <w:color w:val="0E6655"/>
          <w:sz w:val="26"/>
          <w:szCs w:val="26"/>
        </w:rPr>
        <w:t xml:space="preserve">2.4  Session Flow</w:t>
      </w:r>
    </w:p>
    <w:p>
      <w:pPr>
        <w:pStyle w:val="ListParagraph"/>
        <w:numPr>
          <w:ilvl w:val="0"/>
          <w:numId w:val="3"/>
        </w:numPr>
        <w:spacing w:before="40" w:after="40"/>
      </w:pPr>
      <w:r>
        <w:rPr>
          <w:rFonts w:ascii="Arial" w:cs="Arial" w:eastAsia="Arial" w:hAnsi="Arial"/>
          <w:sz w:val="22"/>
          <w:szCs w:val="22"/>
        </w:rPr>
        <w:t xml:space="preserve">Open session. State today's goal in one sentence.</w:t>
      </w:r>
    </w:p>
    <w:p>
      <w:pPr>
        <w:pStyle w:val="ListParagraph"/>
        <w:numPr>
          <w:ilvl w:val="0"/>
          <w:numId w:val="3"/>
        </w:numPr>
        <w:spacing w:before="40" w:after="40"/>
      </w:pPr>
      <w:r>
        <w:rPr>
          <w:rFonts w:ascii="Arial" w:cs="Arial" w:eastAsia="Arial" w:hAnsi="Arial"/>
          <w:sz w:val="22"/>
          <w:szCs w:val="22"/>
        </w:rPr>
        <w:t xml:space="preserve">Ask Claude.ai to split the agenda into two lanes. (See AI_Session_Prompts_v1.0.docx — Prompt 1)</w:t>
      </w:r>
    </w:p>
    <w:p>
      <w:pPr>
        <w:pStyle w:val="ListParagraph"/>
        <w:numPr>
          <w:ilvl w:val="0"/>
          <w:numId w:val="3"/>
        </w:numPr>
        <w:spacing w:before="40" w:after="40"/>
      </w:pPr>
      <w:r>
        <w:rPr>
          <w:rFonts w:ascii="Arial" w:cs="Arial" w:eastAsia="Arial" w:hAnsi="Arial"/>
          <w:sz w:val="22"/>
          <w:szCs w:val="22"/>
        </w:rPr>
        <w:t xml:space="preserve">Open the Reasoning Context Document for this session (or create it).</w:t>
      </w:r>
    </w:p>
    <w:p>
      <w:pPr>
        <w:pStyle w:val="ListParagraph"/>
        <w:numPr>
          <w:ilvl w:val="0"/>
          <w:numId w:val="3"/>
        </w:numPr>
        <w:spacing w:before="40" w:after="40"/>
      </w:pPr>
      <w:r>
        <w:rPr>
          <w:rFonts w:ascii="Arial" w:cs="Arial" w:eastAsia="Arial" w:hAnsi="Arial"/>
          <w:sz w:val="22"/>
          <w:szCs w:val="22"/>
        </w:rPr>
        <w:t xml:space="preserve">Start local AI lane immediately with the first assigned task.</w:t>
      </w:r>
    </w:p>
    <w:p>
      <w:pPr>
        <w:pStyle w:val="ListParagraph"/>
        <w:numPr>
          <w:ilvl w:val="0"/>
          <w:numId w:val="3"/>
        </w:numPr>
        <w:spacing w:before="40" w:after="40"/>
      </w:pPr>
      <w:r>
        <w:rPr>
          <w:rFonts w:ascii="Arial" w:cs="Arial" w:eastAsia="Arial" w:hAnsi="Arial"/>
          <w:sz w:val="22"/>
          <w:szCs w:val="22"/>
        </w:rPr>
        <w:t xml:space="preserve">Claude.ai works on its lane. Local AI works on its lane. Both produce output.</w:t>
      </w:r>
    </w:p>
    <w:p>
      <w:pPr>
        <w:pStyle w:val="ListParagraph"/>
        <w:numPr>
          <w:ilvl w:val="0"/>
          <w:numId w:val="3"/>
        </w:numPr>
        <w:spacing w:before="40" w:after="40"/>
      </w:pPr>
      <w:r>
        <w:rPr>
          <w:rFonts w:ascii="Arial" w:cs="Arial" w:eastAsia="Arial" w:hAnsi="Arial"/>
          <w:sz w:val="22"/>
          <w:szCs w:val="22"/>
        </w:rPr>
        <w:t xml:space="preserve">Claude.ai entries in the Reasoning Context Document are added in real time as decisions occur — not at the end.</w:t>
      </w:r>
    </w:p>
    <w:p>
      <w:pPr>
        <w:pStyle w:val="ListParagraph"/>
        <w:numPr>
          <w:ilvl w:val="0"/>
          <w:numId w:val="3"/>
        </w:numPr>
        <w:spacing w:before="40" w:after="40"/>
      </w:pPr>
      <w:r>
        <w:rPr>
          <w:rFonts w:ascii="Arial" w:cs="Arial" w:eastAsia="Arial" w:hAnsi="Arial"/>
          <w:sz w:val="22"/>
          <w:szCs w:val="22"/>
        </w:rPr>
        <w:t xml:space="preserve">At 90% warning: run checkpoint prompt. Generate handoff block for any unfinished Claude.ai-lane items.</w:t>
      </w:r>
    </w:p>
    <w:p>
      <w:pPr>
        <w:pStyle w:val="ListParagraph"/>
        <w:numPr>
          <w:ilvl w:val="0"/>
          <w:numId w:val="3"/>
        </w:numPr>
        <w:spacing w:before="40" w:after="40"/>
      </w:pPr>
      <w:r>
        <w:rPr>
          <w:rFonts w:ascii="Arial" w:cs="Arial" w:eastAsia="Arial" w:hAnsi="Arial"/>
          <w:sz w:val="22"/>
          <w:szCs w:val="22"/>
        </w:rPr>
        <w:t xml:space="preserve">Close session. Local AI output is queued as input for next Claude.ai session.</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The Reasoning Context Document</w:t>
      </w:r>
    </w:p>
    <w:p>
      <w:pPr>
        <w:spacing w:before="60" w:after="60"/>
      </w:pPr>
      <w:r>
        <w:rPr>
          <w:rFonts w:ascii="Arial" w:cs="Arial" w:eastAsia="Arial" w:hAnsi="Arial"/>
          <w:sz w:val="22"/>
          <w:szCs w:val="22"/>
        </w:rPr>
        <w:t xml:space="preserve">The Reasoning Context Document (RCD) is the formal solution to the two bridgeable gaps between Claude.ai and local AI. It is maintained live during the session — not written at the end — and travels with every handoff.</w:t>
      </w:r>
    </w:p>
    <w:p>
      <w:pPr>
        <w:spacing w:before="0" w:after="0"/>
      </w:pPr>
      <w:r>
        <w:t xml:space="preserve"/>
      </w:r>
    </w:p>
    <w:p>
      <w:pPr>
        <w:pStyle w:val="Heading2"/>
        <w:spacing w:before="240" w:after="80"/>
      </w:pPr>
      <w:r>
        <w:rPr>
          <w:rFonts w:ascii="Arial" w:cs="Arial" w:eastAsia="Arial" w:hAnsi="Arial"/>
          <w:b/>
          <w:bCs/>
          <w:color w:val="0E6655"/>
          <w:sz w:val="26"/>
          <w:szCs w:val="26"/>
        </w:rPr>
        <w:t xml:space="preserve">3.1  The Three Gaps — What Is and Is Not Bridgeable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Bridgeable?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1: The reasoning thread that produced the current state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with RCD</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decision entry captures the reasoning chain explicitly. Local AI reads the thread, not just the conclusion.</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2: Why certain paths were rejected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with RCD</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entry includes REJECTED field with explicit rationale. Local AI does not re-explore closed paths.</w:t>
            </w:r>
          </w:p>
        </w:tc>
      </w:tr>
      <w:tr>
        <w:tc>
          <w:tcPr>
            <w:tcW w:type="dxa" w:w="24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3: Judgment quality on novel problems</w:t>
            </w:r>
          </w:p>
        </w:tc>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Irreducible. Qwen3:8b reasoning quality is ~40% below Sonnet 4.6 on novel architecture decisions. RCD does not close this gap — it provides context, not capability.</w:t>
            </w:r>
          </w:p>
        </w:tc>
      </w:tr>
    </w:tbl>
    <w:p>
      <w:pPr>
        <w:spacing w:before="0" w:after="0"/>
      </w:pPr>
      <w:r>
        <w:t xml:space="preserve"/>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DECISION </w:t>
      </w:r>
      <w:r>
        <w:rPr>
          <w:rFonts w:ascii="Arial" w:cs="Arial" w:eastAsia="Arial" w:hAnsi="Arial"/>
          <w:sz w:val="20"/>
          <w:szCs w:val="20"/>
        </w:rPr>
        <w:t xml:space="preserve">Gap 3 is the hard limit of the hybrid workflow. Novel judgment tasks — architecture decisions, threat modeling, RIIF analysis — stay in the Claude.ai lane regardless of RCD quality. The RCD bridges context. It does not transfer reasoning capability.</w:t>
      </w:r>
    </w:p>
    <w:p>
      <w:pPr>
        <w:spacing w:before="0" w:after="0"/>
      </w:pPr>
      <w:r>
        <w:t xml:space="preserve"/>
      </w:r>
    </w:p>
    <w:p>
      <w:pPr>
        <w:pStyle w:val="Heading2"/>
        <w:spacing w:before="240" w:after="80"/>
      </w:pPr>
      <w:r>
        <w:rPr>
          <w:rFonts w:ascii="Arial" w:cs="Arial" w:eastAsia="Arial" w:hAnsi="Arial"/>
          <w:b/>
          <w:bCs/>
          <w:color w:val="0E6655"/>
          <w:sz w:val="26"/>
          <w:szCs w:val="26"/>
        </w:rPr>
        <w:t xml:space="preserve">3.2  RCD Format — One Entry Per Decision</w:t>
      </w:r>
    </w:p>
    <w:p>
      <w:pPr>
        <w:spacing w:before="60" w:after="60"/>
      </w:pPr>
      <w:r>
        <w:rPr>
          <w:rFonts w:ascii="Arial" w:cs="Arial" w:eastAsia="Arial" w:hAnsi="Arial"/>
          <w:sz w:val="22"/>
          <w:szCs w:val="22"/>
        </w:rPr>
        <w:t xml:space="preserve">Each entry is written immediately when a decision is made — not summarised at the end of the session when details have blurred. Brief entries are better than no entries. The purpose is to capture the reasoning thread while it is live.</w:t>
      </w:r>
    </w:p>
    <w:p>
      <w:pPr>
        <w:spacing w:before="0" w:after="0"/>
      </w:pPr>
      <w:r>
        <w:t xml:space="preserve"/>
      </w:r>
    </w:p>
    <w:p>
      <w:pPr>
        <w:spacing w:before="160" w:after="60"/>
      </w:pPr>
      <w:r>
        <w:rPr>
          <w:rFonts w:ascii="Arial" w:cs="Arial" w:eastAsia="Arial" w:hAnsi="Arial"/>
          <w:b/>
          <w:bCs/>
          <w:color w:val="2D2D2D"/>
          <w:sz w:val="22"/>
          <w:szCs w:val="22"/>
        </w:rPr>
        <w:t xml:space="preserve">Entry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label — what is this decision about</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DECIDED</w:t>
            </w:r>
          </w:p>
        </w:tc>
        <w:tc>
          <w:tcPr>
            <w:tcW w:type="dxa" w:w="7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decided. One sentence, concrete.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BECAUSE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The actual reasoning, not the conclusion restated. Two to four sentences.</w:t>
            </w:r>
          </w:p>
        </w:tc>
      </w:tr>
      <w:tr>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W w:type="dxa" w:w="7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alternatives were considered and why each was discarded. If nothing was explicitly rejected, write 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this leaves the current line of thinking. What question this opens or closes.</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LOCAL-SAFE</w:t>
            </w:r>
          </w:p>
        </w:tc>
        <w:tc>
          <w:tcPr>
            <w:tcW w:type="dxa" w:w="7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or NO. Can local AI work within this decision without requiring further judgment? YES = safe to include in local lane task.</w:t>
            </w:r>
          </w:p>
        </w:tc>
      </w:tr>
    </w:tbl>
    <w:p>
      <w:pPr>
        <w:spacing w:before="0" w:after="0"/>
      </w:pPr>
      <w:r>
        <w:t xml:space="preserve"/>
      </w:r>
    </w:p>
    <w:p>
      <w:pPr>
        <w:pStyle w:val="Heading2"/>
        <w:spacing w:before="240" w:after="80"/>
      </w:pPr>
      <w:r>
        <w:rPr>
          <w:rFonts w:ascii="Arial" w:cs="Arial" w:eastAsia="Arial" w:hAnsi="Arial"/>
          <w:b/>
          <w:bCs/>
          <w:color w:val="0E6655"/>
          <w:sz w:val="26"/>
          <w:szCs w:val="26"/>
        </w:rPr>
        <w:t xml:space="preserve">3.3  RCD Quality Rules</w:t>
      </w:r>
    </w:p>
    <w:p>
      <w:pPr>
        <w:pStyle w:val="ListParagraph"/>
        <w:numPr>
          <w:ilvl w:val="0"/>
          <w:numId w:val="2"/>
        </w:numPr>
        <w:spacing w:before="40" w:after="40"/>
      </w:pPr>
      <w:r>
        <w:rPr>
          <w:rFonts w:ascii="Arial" w:cs="Arial" w:eastAsia="Arial" w:hAnsi="Arial"/>
          <w:sz w:val="22"/>
          <w:szCs w:val="22"/>
        </w:rPr>
        <w:t xml:space="preserve">Write entries immediately — not at the end of the session. Memory fidelity degrades within minutes on complex decisions.</w:t>
      </w:r>
    </w:p>
    <w:p>
      <w:pPr>
        <w:pStyle w:val="ListParagraph"/>
        <w:numPr>
          <w:ilvl w:val="0"/>
          <w:numId w:val="2"/>
        </w:numPr>
        <w:spacing w:before="40" w:after="40"/>
      </w:pPr>
      <w:r>
        <w:rPr>
          <w:rFonts w:ascii="Arial" w:cs="Arial" w:eastAsia="Arial" w:hAnsi="Arial"/>
          <w:sz w:val="22"/>
          <w:szCs w:val="22"/>
        </w:rPr>
        <w:t xml:space="preserve">BECAUSE must be the reasoning, not the conclusion restated. 'Because KVM provides hardware isolation' is not reasoning. 'Because KVM isolates at the IOMMU level, which means misconfiguration cannot expose the personal data disk — unlike Docker where seven correct configurations must all hold simultaneously' is reasoning.</w:t>
      </w:r>
    </w:p>
    <w:p>
      <w:pPr>
        <w:pStyle w:val="ListParagraph"/>
        <w:numPr>
          <w:ilvl w:val="0"/>
          <w:numId w:val="2"/>
        </w:numPr>
        <w:spacing w:before="40" w:after="40"/>
      </w:pPr>
      <w:r>
        <w:rPr>
          <w:rFonts w:ascii="Arial" w:cs="Arial" w:eastAsia="Arial" w:hAnsi="Arial"/>
          <w:sz w:val="22"/>
          <w:szCs w:val="22"/>
        </w:rPr>
        <w:t xml:space="preserve">REJECTED is the most valuable field for local AI. Knowing what was considered and discarded prevents the local model from re-proposing closed paths.</w:t>
      </w:r>
    </w:p>
    <w:p>
      <w:pPr>
        <w:pStyle w:val="ListParagraph"/>
        <w:numPr>
          <w:ilvl w:val="0"/>
          <w:numId w:val="2"/>
        </w:numPr>
        <w:spacing w:before="40" w:after="40"/>
      </w:pPr>
      <w:r>
        <w:rPr>
          <w:rFonts w:ascii="Arial" w:cs="Arial" w:eastAsia="Arial" w:hAnsi="Arial"/>
          <w:sz w:val="22"/>
          <w:szCs w:val="22"/>
        </w:rPr>
        <w:t xml:space="preserve">LOCAL-SAFE controls task assignment. If LOCAL-SAFE is NO, the task stays in the Claude.ai lane.</w:t>
      </w:r>
    </w:p>
    <w:p>
      <w:pPr>
        <w:pStyle w:val="ListParagraph"/>
        <w:numPr>
          <w:ilvl w:val="0"/>
          <w:numId w:val="2"/>
        </w:numPr>
        <w:spacing w:before="40" w:after="40"/>
      </w:pPr>
      <w:r>
        <w:rPr>
          <w:rFonts w:ascii="Arial" w:cs="Arial" w:eastAsia="Arial" w:hAnsi="Arial"/>
          <w:sz w:val="22"/>
          <w:szCs w:val="22"/>
        </w:rPr>
        <w:t xml:space="preserve">Keep entries short. The goal is a reasoning thread, not a transcript.</w:t>
      </w:r>
    </w:p>
    <w:p>
      <w:pPr>
        <w:spacing w:before="0" w:after="0"/>
      </w:pPr>
      <w:r>
        <w:t xml:space="preserve"/>
      </w:r>
    </w:p>
    <w:p>
      <w:pPr>
        <w:pStyle w:val="Heading2"/>
        <w:spacing w:before="240" w:after="80"/>
      </w:pPr>
      <w:r>
        <w:rPr>
          <w:rFonts w:ascii="Arial" w:cs="Arial" w:eastAsia="Arial" w:hAnsi="Arial"/>
          <w:b/>
          <w:bCs/>
          <w:color w:val="0E6655"/>
          <w:sz w:val="26"/>
          <w:szCs w:val="26"/>
        </w:rPr>
        <w:t xml:space="preserve">3.4  RCD Storage and Format</w:t>
      </w:r>
    </w:p>
    <w:p>
      <w:pPr>
        <w:pStyle w:val="ListParagraph"/>
        <w:numPr>
          <w:ilvl w:val="0"/>
          <w:numId w:val="2"/>
        </w:numPr>
        <w:spacing w:before="40" w:after="40"/>
      </w:pPr>
      <w:r>
        <w:rPr>
          <w:rFonts w:ascii="Arial" w:cs="Arial" w:eastAsia="Arial" w:hAnsi="Arial"/>
          <w:sz w:val="22"/>
          <w:szCs w:val="22"/>
        </w:rPr>
        <w:t xml:space="preserve">File: session-rcd-YYYYMMDD.md — one file per session, plain markdown.</w:t>
      </w:r>
    </w:p>
    <w:p>
      <w:pPr>
        <w:pStyle w:val="ListParagraph"/>
        <w:numPr>
          <w:ilvl w:val="0"/>
          <w:numId w:val="2"/>
        </w:numPr>
        <w:spacing w:before="40" w:after="40"/>
      </w:pPr>
      <w:r>
        <w:rPr>
          <w:rFonts w:ascii="Arial" w:cs="Arial" w:eastAsia="Arial" w:hAnsi="Arial"/>
          <w:sz w:val="22"/>
          <w:szCs w:val="22"/>
        </w:rPr>
        <w:t xml:space="preserve">Stored in /vaults/private/sessions/ on the IronWolf HDD.</w:t>
      </w:r>
    </w:p>
    <w:p>
      <w:pPr>
        <w:pStyle w:val="ListParagraph"/>
        <w:numPr>
          <w:ilvl w:val="0"/>
          <w:numId w:val="2"/>
        </w:numPr>
        <w:spacing w:before="40" w:after="40"/>
      </w:pPr>
      <w:r>
        <w:rPr>
          <w:rFonts w:ascii="Arial" w:cs="Arial" w:eastAsia="Arial" w:hAnsi="Arial"/>
          <w:sz w:val="22"/>
          <w:szCs w:val="22"/>
        </w:rPr>
        <w:t xml:space="preserve">Pasted into local AI context at task start. Pasted as first block in next Claude.ai session resume.</w:t>
      </w:r>
    </w:p>
    <w:p>
      <w:pPr>
        <w:pStyle w:val="ListParagraph"/>
        <w:numPr>
          <w:ilvl w:val="0"/>
          <w:numId w:val="2"/>
        </w:numPr>
        <w:spacing w:before="40" w:after="40"/>
      </w:pPr>
      <w:r>
        <w:rPr>
          <w:rFonts w:ascii="Arial" w:cs="Arial" w:eastAsia="Arial" w:hAnsi="Arial"/>
          <w:sz w:val="22"/>
          <w:szCs w:val="22"/>
        </w:rPr>
        <w:t xml:space="preserve">Accumulated RCDs become the private vault's decision history — searchable, permanent record of how the system was built.</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Context Management</w:t>
      </w:r>
    </w:p>
    <w:p>
      <w:pPr>
        <w:spacing w:before="60" w:after="60"/>
      </w:pPr>
      <w:r>
        <w:rPr>
          <w:rFonts w:ascii="Arial" w:cs="Arial" w:eastAsia="Arial" w:hAnsi="Arial"/>
          <w:sz w:val="22"/>
          <w:szCs w:val="22"/>
        </w:rPr>
        <w:t xml:space="preserve">Claude has no memory between conversations. Everything Claude knows comes from: project files loaded at session start, what you write in the current conversation, and the conversation history. Managing this correctly is what separates efficient sessions from expensive, repetitive ones.</w:t>
      </w:r>
    </w:p>
    <w:p>
      <w:pPr>
        <w:spacing w:before="0" w:after="0"/>
      </w:pPr>
      <w:r>
        <w:t xml:space="preserve"/>
      </w:r>
    </w:p>
    <w:p>
      <w:pPr>
        <w:pStyle w:val="Heading2"/>
        <w:spacing w:before="240" w:after="80"/>
      </w:pPr>
      <w:r>
        <w:rPr>
          <w:rFonts w:ascii="Arial" w:cs="Arial" w:eastAsia="Arial" w:hAnsi="Arial"/>
          <w:b/>
          <w:bCs/>
          <w:color w:val="0E6655"/>
          <w:sz w:val="26"/>
          <w:szCs w:val="26"/>
        </w:rPr>
        <w:t xml:space="preserve">4.1  Context Budget — Where Tokens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files (loaded automatically)</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Consumed before the session starts. Every token here reduces working budget. Keep files information-dense. Remove outdated sections actively.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Conversation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Accumulates with every exchange. Past 25-30 exchanges, early decisions lose influence. Split before this point.</w:t>
            </w:r>
          </w:p>
        </w:tc>
      </w:tr>
      <w:tr>
        <w:tc>
          <w:tcPr>
            <w:tcW w:type="dxa" w:w="3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thinking (when ON)</w:t>
            </w:r>
          </w:p>
        </w:tc>
        <w:tc>
          <w:tcPr>
            <w:tcW w:type="dxa" w:w="63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3-5x multiplier on the response token cost. High value for architecture decisions. Zero added value for execution tasks.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Large pastes (logs, configs, output)</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Paste only the relevant excerpt. A targeted 20-line paste is as useful as a 500-line dump and costs 25x less.</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block (start of session)</w:t>
            </w:r>
          </w:p>
        </w:tc>
        <w:tc>
          <w:tcPr>
            <w:tcW w:type="dxa" w:w="6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RCD plus state summary. Invest tokens here — it sets the context for everything that follows and saves re-explanation tokens later.</w:t>
            </w:r>
          </w:p>
        </w:tc>
      </w:tr>
    </w:tbl>
    <w:p>
      <w:pPr>
        <w:spacing w:before="0" w:after="0"/>
      </w:pPr>
      <w:r>
        <w:t xml:space="preserve"/>
      </w:r>
    </w:p>
    <w:p>
      <w:pPr>
        <w:pStyle w:val="Heading2"/>
        <w:spacing w:before="240" w:after="80"/>
      </w:pPr>
      <w:r>
        <w:rPr>
          <w:rFonts w:ascii="Arial" w:cs="Arial" w:eastAsia="Arial" w:hAnsi="Arial"/>
          <w:b/>
          <w:bCs/>
          <w:color w:val="0E6655"/>
          <w:sz w:val="26"/>
          <w:szCs w:val="26"/>
        </w:rPr>
        <w:t xml:space="preserve">4.2  What to Put Where</w:t>
      </w:r>
    </w:p>
    <w:p>
      <w:pPr>
        <w:pStyle w:val="ListParagraph"/>
        <w:numPr>
          <w:ilvl w:val="0"/>
          <w:numId w:val="2"/>
        </w:numPr>
        <w:spacing w:before="40" w:after="40"/>
      </w:pPr>
      <w:r>
        <w:rPr>
          <w:rFonts w:ascii="Arial" w:cs="Arial" w:eastAsia="Arial" w:hAnsi="Arial"/>
          <w:sz w:val="22"/>
          <w:szCs w:val="22"/>
        </w:rPr>
        <w:t xml:space="preserve">Project files: standing decisions, verified hardware facts, confirmed IP addresses, partition UUIDs, design decisions, command patterns proven to work.</w:t>
      </w:r>
    </w:p>
    <w:p>
      <w:pPr>
        <w:pStyle w:val="ListParagraph"/>
        <w:numPr>
          <w:ilvl w:val="0"/>
          <w:numId w:val="2"/>
        </w:numPr>
        <w:spacing w:before="40" w:after="40"/>
      </w:pPr>
      <w:r>
        <w:rPr>
          <w:rFonts w:ascii="Arial" w:cs="Arial" w:eastAsia="Arial" w:hAnsi="Arial"/>
          <w:sz w:val="22"/>
          <w:szCs w:val="22"/>
        </w:rPr>
        <w:t xml:space="preserve">RCD: session reasoning thread. Decisions with rationale. Rejected paths.</w:t>
      </w:r>
    </w:p>
    <w:p>
      <w:pPr>
        <w:pStyle w:val="ListParagraph"/>
        <w:numPr>
          <w:ilvl w:val="0"/>
          <w:numId w:val="2"/>
        </w:numPr>
        <w:spacing w:before="40" w:after="40"/>
      </w:pPr>
      <w:r>
        <w:rPr>
          <w:rFonts w:ascii="Arial" w:cs="Arial" w:eastAsia="Arial" w:hAnsi="Arial"/>
          <w:sz w:val="22"/>
          <w:szCs w:val="22"/>
        </w:rPr>
        <w:t xml:space="preserve">Conversation: current session work only. Not records of previous sessions.</w:t>
      </w:r>
    </w:p>
    <w:p>
      <w:pPr>
        <w:pStyle w:val="ListParagraph"/>
        <w:numPr>
          <w:ilvl w:val="0"/>
          <w:numId w:val="2"/>
        </w:numPr>
        <w:spacing w:before="40" w:after="40"/>
      </w:pPr>
      <w:r>
        <w:rPr>
          <w:rFonts w:ascii="Arial" w:cs="Arial" w:eastAsia="Arial" w:hAnsi="Arial"/>
          <w:sz w:val="22"/>
          <w:szCs w:val="22"/>
        </w:rPr>
        <w:t xml:space="preserve">Nowhere: raw terminal output dumps, full config file contents, unfiltered log files. Summarise before including.</w:t>
      </w:r>
    </w:p>
    <w:p>
      <w:pPr>
        <w:spacing w:before="0" w:after="0"/>
      </w:pPr>
      <w:r>
        <w:t xml:space="preserve"/>
      </w:r>
    </w:p>
    <w:p>
      <w:pPr>
        <w:pStyle w:val="Heading2"/>
        <w:spacing w:before="240" w:after="80"/>
      </w:pPr>
      <w:r>
        <w:rPr>
          <w:rFonts w:ascii="Arial" w:cs="Arial" w:eastAsia="Arial" w:hAnsi="Arial"/>
          <w:b/>
          <w:bCs/>
          <w:color w:val="0E6655"/>
          <w:sz w:val="26"/>
          <w:szCs w:val="26"/>
        </w:rPr>
        <w:t xml:space="preserve">4.3  Starting a Session With Good Context</w:t>
      </w:r>
    </w:p>
    <w:p>
      <w:pPr>
        <w:spacing w:before="60" w:after="60"/>
      </w:pPr>
      <w:r>
        <w:rPr>
          <w:rFonts w:ascii="Arial" w:cs="Arial" w:eastAsia="Arial" w:hAnsi="Arial"/>
          <w:sz w:val="22"/>
          <w:szCs w:val="22"/>
        </w:rPr>
        <w:t xml:space="preserve">The resume block is the most important message of any session. It should provide complete state in a structured form so Claude does not need to ask clarifying questions or re-read the entire project document to orient itself.</w:t>
      </w:r>
    </w:p>
    <w:p>
      <w:pPr>
        <w:spacing w:before="0" w:after="0"/>
      </w:pPr>
      <w:r>
        <w:t xml:space="preserve"/>
      </w:r>
    </w:p>
    <w:p>
      <w:pPr>
        <w:spacing w:before="60" w:after="60"/>
      </w:pPr>
      <w:r>
        <w:rPr>
          <w:rFonts w:ascii="Arial" w:cs="Arial" w:eastAsia="Arial" w:hAnsi="Arial"/>
          <w:sz w:val="22"/>
          <w:szCs w:val="22"/>
        </w:rPr>
        <w:t xml:space="preserve">See AI_Session_Prompts_v1.0.docx — Prompt 6 for the exact resume block template.</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Getting High-Quality Output</w:t>
      </w:r>
    </w:p>
    <w:p>
      <w:pPr>
        <w:pStyle w:val="Heading2"/>
        <w:spacing w:before="240" w:after="80"/>
      </w:pPr>
      <w:r>
        <w:rPr>
          <w:rFonts w:ascii="Arial" w:cs="Arial" w:eastAsia="Arial" w:hAnsi="Arial"/>
          <w:b/>
          <w:bCs/>
          <w:color w:val="0E6655"/>
          <w:sz w:val="26"/>
          <w:szCs w:val="26"/>
        </w:rPr>
        <w:t xml:space="preserve">5.1  Specify the Format You Want</w:t>
      </w:r>
    </w:p>
    <w:p>
      <w:pPr>
        <w:pStyle w:val="ListParagraph"/>
        <w:numPr>
          <w:ilvl w:val="0"/>
          <w:numId w:val="2"/>
        </w:numPr>
        <w:spacing w:before="40" w:after="40"/>
      </w:pPr>
      <w:r>
        <w:rPr>
          <w:rFonts w:ascii="Arial" w:cs="Arial" w:eastAsia="Arial" w:hAnsi="Arial"/>
          <w:sz w:val="22"/>
          <w:szCs w:val="22"/>
        </w:rPr>
        <w:t xml:space="preserve">'Give me the command only, no explanation.' — returns one line.</w:t>
      </w:r>
    </w:p>
    <w:p>
      <w:pPr>
        <w:pStyle w:val="ListParagraph"/>
        <w:numPr>
          <w:ilvl w:val="0"/>
          <w:numId w:val="2"/>
        </w:numPr>
        <w:spacing w:before="40" w:after="40"/>
      </w:pPr>
      <w:r>
        <w:rPr>
          <w:rFonts w:ascii="Arial" w:cs="Arial" w:eastAsia="Arial" w:hAnsi="Arial"/>
          <w:sz w:val="22"/>
          <w:szCs w:val="22"/>
        </w:rPr>
        <w:t xml:space="preserve">'Explain the reasoning before giving me the recommendation.' — returns rationale first.</w:t>
      </w:r>
    </w:p>
    <w:p>
      <w:pPr>
        <w:pStyle w:val="ListParagraph"/>
        <w:numPr>
          <w:ilvl w:val="0"/>
          <w:numId w:val="2"/>
        </w:numPr>
        <w:spacing w:before="40" w:after="40"/>
      </w:pPr>
      <w:r>
        <w:rPr>
          <w:rFonts w:ascii="Arial" w:cs="Arial" w:eastAsia="Arial" w:hAnsi="Arial"/>
          <w:sz w:val="22"/>
          <w:szCs w:val="22"/>
        </w:rPr>
        <w:t xml:space="preserve">'Write this as a section for the implementation document, same style as the existing sections.' — matches established style.</w:t>
      </w:r>
    </w:p>
    <w:p>
      <w:pPr>
        <w:pStyle w:val="ListParagraph"/>
        <w:numPr>
          <w:ilvl w:val="0"/>
          <w:numId w:val="2"/>
        </w:numPr>
        <w:spacing w:before="40" w:after="40"/>
      </w:pPr>
      <w:r>
        <w:rPr>
          <w:rFonts w:ascii="Arial" w:cs="Arial" w:eastAsia="Arial" w:hAnsi="Arial"/>
          <w:sz w:val="22"/>
          <w:szCs w:val="22"/>
        </w:rPr>
        <w:t xml:space="preserve">'Format as a table: columns Command, Purpose, When to Use.' — returns that exact table.</w:t>
      </w:r>
    </w:p>
    <w:p>
      <w:pPr>
        <w:spacing w:before="0" w:after="0"/>
      </w:pPr>
      <w:r>
        <w:t xml:space="preserve"/>
      </w:r>
    </w:p>
    <w:p>
      <w:pPr>
        <w:pStyle w:val="Heading2"/>
        <w:spacing w:before="240" w:after="80"/>
      </w:pPr>
      <w:r>
        <w:rPr>
          <w:rFonts w:ascii="Arial" w:cs="Arial" w:eastAsia="Arial" w:hAnsi="Arial"/>
          <w:b/>
          <w:bCs/>
          <w:color w:val="0E6655"/>
          <w:sz w:val="26"/>
          <w:szCs w:val="26"/>
        </w:rPr>
        <w:t xml:space="preserve">5.2  Challenge Claims</w:t>
      </w:r>
    </w:p>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 </w:t>
      </w:r>
      <w:r>
        <w:rPr>
          <w:rFonts w:ascii="Arial" w:cs="Arial" w:eastAsia="Arial" w:hAnsi="Arial"/>
          <w:sz w:val="20"/>
          <w:szCs w:val="20"/>
        </w:rPr>
        <w:t xml:space="preserve">Claude can be confidently wrong on hardware-specific edge cases, version-specific behavior, and system state claims. The right posture: trust the reasoning, verify the specifics. Ask: 'How confident are you? What would confirm or deny this?'</w:t>
      </w:r>
    </w:p>
    <w:p>
      <w:pPr>
        <w:spacing w:before="0" w:after="0"/>
      </w:pPr>
      <w:r>
        <w:t xml:space="preserve"/>
      </w:r>
    </w:p>
    <w:p>
      <w:pPr>
        <w:pStyle w:val="ListParagraph"/>
        <w:numPr>
          <w:ilvl w:val="0"/>
          <w:numId w:val="2"/>
        </w:numPr>
        <w:spacing w:before="40" w:after="40"/>
      </w:pPr>
      <w:r>
        <w:rPr>
          <w:rFonts w:ascii="Arial" w:cs="Arial" w:eastAsia="Arial" w:hAnsi="Arial"/>
          <w:sz w:val="22"/>
          <w:szCs w:val="22"/>
        </w:rPr>
        <w:t xml:space="preserve">If a command fails: paste the exact error. Do not paraphrase. The error text is the diagnostic input.</w:t>
      </w:r>
    </w:p>
    <w:p>
      <w:pPr>
        <w:pStyle w:val="ListParagraph"/>
        <w:numPr>
          <w:ilvl w:val="0"/>
          <w:numId w:val="2"/>
        </w:numPr>
        <w:spacing w:before="40" w:after="40"/>
      </w:pPr>
      <w:r>
        <w:rPr>
          <w:rFonts w:ascii="Arial" w:cs="Arial" w:eastAsia="Arial" w:hAnsi="Arial"/>
          <w:sz w:val="22"/>
          <w:szCs w:val="22"/>
        </w:rPr>
        <w:t xml:space="preserve">If a hardware claim seems off: state what you actually observed. 'The actual behaviour I saw was X — walk me through why you said Y.'</w:t>
      </w:r>
    </w:p>
    <w:p>
      <w:pPr>
        <w:pStyle w:val="ListParagraph"/>
        <w:numPr>
          <w:ilvl w:val="0"/>
          <w:numId w:val="2"/>
        </w:numPr>
        <w:spacing w:before="40" w:after="40"/>
      </w:pPr>
      <w:r>
        <w:rPr>
          <w:rFonts w:ascii="Arial" w:cs="Arial" w:eastAsia="Arial" w:hAnsi="Arial"/>
          <w:sz w:val="22"/>
          <w:szCs w:val="22"/>
        </w:rPr>
        <w:t xml:space="preserve">If the plan has too many steps: ask for the minimal path to the goal.</w:t>
      </w:r>
    </w:p>
    <w:p>
      <w:pPr>
        <w:spacing w:before="0" w:after="0"/>
      </w:pPr>
      <w:r>
        <w:t xml:space="preserve"/>
      </w:r>
    </w:p>
    <w:p>
      <w:pPr>
        <w:pStyle w:val="Heading2"/>
        <w:spacing w:before="240" w:after="80"/>
      </w:pPr>
      <w:r>
        <w:rPr>
          <w:rFonts w:ascii="Arial" w:cs="Arial" w:eastAsia="Arial" w:hAnsi="Arial"/>
          <w:b/>
          <w:bCs/>
          <w:color w:val="0E6655"/>
          <w:sz w:val="26"/>
          <w:szCs w:val="26"/>
        </w:rPr>
        <w:t xml:space="preserve">5.3  Prompting Patterns That Work</w:t>
      </w:r>
    </w:p>
    <w:p>
      <w:pPr>
        <w:spacing w:before="160" w:after="60"/>
      </w:pPr>
      <w:r>
        <w:rPr>
          <w:rFonts w:ascii="Arial" w:cs="Arial" w:eastAsia="Arial" w:hAnsi="Arial"/>
          <w:b/>
          <w:bCs/>
          <w:color w:val="2D2D2D"/>
          <w:sz w:val="22"/>
          <w:szCs w:val="22"/>
        </w:rPr>
        <w:t xml:space="preserve">Architecture and decisions</w:t>
      </w:r>
    </w:p>
    <w:p>
      <w:pPr>
        <w:pStyle w:val="ListParagraph"/>
        <w:numPr>
          <w:ilvl w:val="0"/>
          <w:numId w:val="2"/>
        </w:numPr>
        <w:spacing w:before="40" w:after="40"/>
      </w:pPr>
      <w:r>
        <w:rPr>
          <w:rFonts w:ascii="Arial" w:cs="Arial" w:eastAsia="Arial" w:hAnsi="Arial"/>
          <w:sz w:val="22"/>
          <w:szCs w:val="22"/>
        </w:rPr>
        <w:t xml:space="preserve">'Here is the problem: [problem]. Constraints: [constraints]. Failure modes I want to avoid: [list]. Analyse options — do not recommend yet.'</w:t>
      </w:r>
    </w:p>
    <w:p>
      <w:pPr>
        <w:pStyle w:val="ListParagraph"/>
        <w:numPr>
          <w:ilvl w:val="0"/>
          <w:numId w:val="2"/>
        </w:numPr>
        <w:spacing w:before="40" w:after="40"/>
      </w:pPr>
      <w:r>
        <w:rPr>
          <w:rFonts w:ascii="Arial" w:cs="Arial" w:eastAsia="Arial" w:hAnsi="Arial"/>
          <w:sz w:val="22"/>
          <w:szCs w:val="22"/>
        </w:rPr>
        <w:t xml:space="preserve">'What assumptions is this recommendation based on? What would have to be true for a different option to be better?'</w:t>
      </w:r>
    </w:p>
    <w:p>
      <w:pPr>
        <w:spacing w:before="0" w:after="0"/>
      </w:pPr>
      <w:r>
        <w:t xml:space="preserve"/>
      </w:r>
    </w:p>
    <w:p>
      <w:pPr>
        <w:spacing w:before="160" w:after="60"/>
      </w:pPr>
      <w:r>
        <w:rPr>
          <w:rFonts w:ascii="Arial" w:cs="Arial" w:eastAsia="Arial" w:hAnsi="Arial"/>
          <w:b/>
          <w:bCs/>
          <w:color w:val="2D2D2D"/>
          <w:sz w:val="22"/>
          <w:szCs w:val="22"/>
        </w:rPr>
        <w:t xml:space="preserve">Implementation</w:t>
      </w:r>
    </w:p>
    <w:p>
      <w:pPr>
        <w:pStyle w:val="ListParagraph"/>
        <w:numPr>
          <w:ilvl w:val="0"/>
          <w:numId w:val="2"/>
        </w:numPr>
        <w:spacing w:before="40" w:after="40"/>
      </w:pPr>
      <w:r>
        <w:rPr>
          <w:rFonts w:ascii="Arial" w:cs="Arial" w:eastAsia="Arial" w:hAnsi="Arial"/>
          <w:sz w:val="22"/>
          <w:szCs w:val="22"/>
        </w:rPr>
        <w:t xml:space="preserve">'Current state: [state]. Goal: [goal]. What is the minimal set of steps? Give me the verification command before each implementation command.'</w:t>
      </w:r>
    </w:p>
    <w:p>
      <w:pPr>
        <w:pStyle w:val="ListParagraph"/>
        <w:numPr>
          <w:ilvl w:val="0"/>
          <w:numId w:val="2"/>
        </w:numPr>
        <w:spacing w:before="40" w:after="40"/>
      </w:pPr>
      <w:r>
        <w:rPr>
          <w:rFonts w:ascii="Arial" w:cs="Arial" w:eastAsia="Arial" w:hAnsi="Arial"/>
          <w:sz w:val="22"/>
          <w:szCs w:val="22"/>
        </w:rPr>
        <w:t xml:space="preserve">'Before writing any code: what could go wrong with this approach on this specific hardware?'</w:t>
      </w:r>
    </w:p>
    <w:p>
      <w:pPr>
        <w:spacing w:before="0" w:after="0"/>
      </w:pPr>
      <w:r>
        <w:t xml:space="preserve"/>
      </w:r>
    </w:p>
    <w:p>
      <w:pPr>
        <w:spacing w:before="160" w:after="60"/>
      </w:pPr>
      <w:r>
        <w:rPr>
          <w:rFonts w:ascii="Arial" w:cs="Arial" w:eastAsia="Arial" w:hAnsi="Arial"/>
          <w:b/>
          <w:bCs/>
          <w:color w:val="2D2D2D"/>
          <w:sz w:val="22"/>
          <w:szCs w:val="22"/>
        </w:rPr>
        <w:t xml:space="preserve">Troubleshooting</w:t>
      </w:r>
    </w:p>
    <w:p>
      <w:pPr>
        <w:pStyle w:val="ListParagraph"/>
        <w:numPr>
          <w:ilvl w:val="0"/>
          <w:numId w:val="2"/>
        </w:numPr>
        <w:spacing w:before="40" w:after="40"/>
      </w:pPr>
      <w:r>
        <w:rPr>
          <w:rFonts w:ascii="Arial" w:cs="Arial" w:eastAsia="Arial" w:hAnsi="Arial"/>
          <w:sz w:val="22"/>
          <w:szCs w:val="22"/>
        </w:rPr>
        <w:t xml:space="preserve">'Exact error: [paste]. System state: [state]. Most likely cause and fix?'</w:t>
      </w:r>
    </w:p>
    <w:p>
      <w:pPr>
        <w:pStyle w:val="ListParagraph"/>
        <w:numPr>
          <w:ilvl w:val="0"/>
          <w:numId w:val="2"/>
        </w:numPr>
        <w:spacing w:before="40" w:after="40"/>
      </w:pPr>
      <w:r>
        <w:rPr>
          <w:rFonts w:ascii="Arial" w:cs="Arial" w:eastAsia="Arial" w:hAnsi="Arial"/>
          <w:sz w:val="22"/>
          <w:szCs w:val="22"/>
        </w:rPr>
        <w:t xml:space="preserve">'This worked before and now does not. The only change was [X]. What is the failure mode?'</w:t>
      </w:r>
    </w:p>
    <w:p>
      <w:pPr>
        <w:pStyle w:val="ListParagraph"/>
        <w:numPr>
          <w:ilvl w:val="0"/>
          <w:numId w:val="2"/>
        </w:numPr>
        <w:spacing w:before="40" w:after="40"/>
      </w:pPr>
      <w:r>
        <w:rPr>
          <w:rFonts w:ascii="Arial" w:cs="Arial" w:eastAsia="Arial" w:hAnsi="Arial"/>
          <w:sz w:val="22"/>
          <w:szCs w:val="22"/>
        </w:rPr>
        <w:t xml:space="preserve">'Do not suggest rebooting or reinstalling. The system was working. Something specific changed.'</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Document Generation — Lessons Learned</w:t>
      </w:r>
    </w:p>
    <w:p>
      <w:pPr>
        <w:pStyle w:val="Heading2"/>
        <w:spacing w:before="240" w:after="80"/>
      </w:pPr>
      <w:r>
        <w:rPr>
          <w:rFonts w:ascii="Arial" w:cs="Arial" w:eastAsia="Arial" w:hAnsi="Arial"/>
          <w:b/>
          <w:bCs/>
          <w:color w:val="0E6655"/>
          <w:sz w:val="26"/>
          <w:szCs w:val="26"/>
        </w:rPr>
        <w:t xml:space="preserve">6.1  Script Architecture for Reliability</w:t>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CRITICAL </w:t>
      </w:r>
      <w:r>
        <w:rPr>
          <w:rFonts w:ascii="Arial" w:cs="Arial" w:eastAsia="Arial" w:hAnsi="Arial"/>
          <w:sz w:val="20"/>
          <w:szCs w:val="20"/>
        </w:rPr>
        <w:t xml:space="preserve">Large single-function JS scripts fail unpredictably. A syntax error deep in a string halts the entire build. The correct pattern: named section arrays (sec1, sec2...) assembled at the end. No section exceeds ~60 lines.</w:t>
      </w:r>
    </w:p>
    <w:p>
      <w:pPr>
        <w:spacing w:before="0" w:after="0"/>
      </w:pPr>
      <w:r>
        <w:t xml:space="preserve"/>
      </w:r>
    </w:p>
    <w:p>
      <w:pPr>
        <w:pStyle w:val="ListParagraph"/>
        <w:numPr>
          <w:ilvl w:val="0"/>
          <w:numId w:val="2"/>
        </w:numPr>
        <w:spacing w:before="40" w:after="40"/>
      </w:pPr>
      <w:r>
        <w:rPr>
          <w:rFonts w:ascii="Arial" w:cs="Arial" w:eastAsia="Arial" w:hAnsi="Arial"/>
          <w:sz w:val="22"/>
          <w:szCs w:val="22"/>
        </w:rPr>
        <w:t xml:space="preserve">All content uses helper functions (h1, h2, para, bull, tip, tbl, dataRow). No inline Paragraph construction in content sections.</w:t>
      </w:r>
    </w:p>
    <w:p>
      <w:pPr>
        <w:pStyle w:val="ListParagraph"/>
        <w:numPr>
          <w:ilvl w:val="0"/>
          <w:numId w:val="2"/>
        </w:numPr>
        <w:spacing w:before="40" w:after="40"/>
      </w:pPr>
      <w:r>
        <w:rPr>
          <w:rFonts w:ascii="Arial" w:cs="Arial" w:eastAsia="Arial" w:hAnsi="Arial"/>
          <w:sz w:val="22"/>
          <w:szCs w:val="22"/>
        </w:rPr>
        <w:t xml:space="preserve">sp() helper must use Array(n).fill(0).map(() =&gt; new Paragraph(...)) — not Array(n).fill(paragraph). fill() creates n references to the same object, which docx-js rejects.</w:t>
      </w:r>
    </w:p>
    <w:p>
      <w:pPr>
        <w:pStyle w:val="ListParagraph"/>
        <w:numPr>
          <w:ilvl w:val="0"/>
          <w:numId w:val="2"/>
        </w:numPr>
        <w:spacing w:before="40" w:after="40"/>
      </w:pPr>
      <w:r>
        <w:rPr>
          <w:rFonts w:ascii="Arial" w:cs="Arial" w:eastAsia="Arial" w:hAnsi="Arial"/>
          <w:sz w:val="22"/>
          <w:szCs w:val="22"/>
        </w:rPr>
        <w:t xml:space="preserve">writeFileSync filename and changelog version must match. Change both simultaneously.</w:t>
      </w:r>
    </w:p>
    <w:p>
      <w:pPr>
        <w:pStyle w:val="ListParagraph"/>
        <w:numPr>
          <w:ilvl w:val="0"/>
          <w:numId w:val="2"/>
        </w:numPr>
        <w:spacing w:before="40" w:after="40"/>
      </w:pPr>
      <w:r>
        <w:rPr>
          <w:rFonts w:ascii="Arial" w:cs="Arial" w:eastAsia="Arial" w:hAnsi="Arial"/>
          <w:sz w:val="22"/>
          <w:szCs w:val="22"/>
        </w:rPr>
        <w:t xml:space="preserve">Patches to large existing scripts: write a separate patch.py with exact string replacement at tested anchor points. Test anchors with python3 -c before writing the patch.</w:t>
      </w:r>
    </w:p>
    <w:p>
      <w:pPr>
        <w:spacing w:before="0" w:after="0"/>
      </w:pPr>
      <w:r>
        <w:t xml:space="preserve"/>
      </w:r>
    </w:p>
    <w:p>
      <w:pPr>
        <w:pStyle w:val="Heading2"/>
        <w:spacing w:before="240" w:after="80"/>
      </w:pPr>
      <w:r>
        <w:rPr>
          <w:rFonts w:ascii="Arial" w:cs="Arial" w:eastAsia="Arial" w:hAnsi="Arial"/>
          <w:b/>
          <w:bCs/>
          <w:color w:val="0E6655"/>
          <w:sz w:val="26"/>
          <w:szCs w:val="26"/>
        </w:rPr>
        <w:t xml:space="preserve">6.2  Known docx-js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TypeError: val.charAt is not a function</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Cell fill color is not a plain string. Ternary expressions or object references in fill values cause this. Always pass hex strings like 'FFFFFF'.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cell backgrounds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ShadingType.SOLID. Always use ShadingType.CLEAR.</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Bullets render as text '• Item'</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unicode character instead of LevelFormat.BULLET with numbering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breaks not rendering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'\n' inside TextRun. Use separate Paragraph elements.</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page at end</w:t>
            </w:r>
          </w:p>
        </w:tc>
        <w:tc>
          <w:tcPr>
            <w:tcW w:type="dxa" w:w="6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PageBreak placed standalone. Must be inside a Paragraph children array.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 widths wrong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columnWidths on Table AND width on each cell must both be set and sum correctly.</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Common Workflows</w:t>
      </w:r>
    </w:p>
    <w:p>
      <w:pPr>
        <w:pStyle w:val="Heading2"/>
        <w:spacing w:before="240" w:after="80"/>
      </w:pPr>
      <w:r>
        <w:rPr>
          <w:rFonts w:ascii="Arial" w:cs="Arial" w:eastAsia="Arial" w:hAnsi="Arial"/>
          <w:b/>
          <w:bCs/>
          <w:color w:val="0E6655"/>
          <w:sz w:val="26"/>
          <w:szCs w:val="26"/>
        </w:rPr>
        <w:t xml:space="preserve">7.1  Starting Any Session</w:t>
      </w:r>
    </w:p>
    <w:p>
      <w:pPr>
        <w:pStyle w:val="ListParagraph"/>
        <w:numPr>
          <w:ilvl w:val="0"/>
          <w:numId w:val="3"/>
        </w:numPr>
        <w:spacing w:before="40" w:after="40"/>
      </w:pPr>
      <w:r>
        <w:rPr>
          <w:rFonts w:ascii="Arial" w:cs="Arial" w:eastAsia="Arial" w:hAnsi="Arial"/>
          <w:sz w:val="22"/>
          <w:szCs w:val="22"/>
        </w:rPr>
        <w:t xml:space="preserve">Open project. Review project files mentally — do not ask Claude to re-read them.</w:t>
      </w:r>
    </w:p>
    <w:p>
      <w:pPr>
        <w:pStyle w:val="ListParagraph"/>
        <w:numPr>
          <w:ilvl w:val="0"/>
          <w:numId w:val="3"/>
        </w:numPr>
        <w:spacing w:before="40" w:after="40"/>
      </w:pPr>
      <w:r>
        <w:rPr>
          <w:rFonts w:ascii="Arial" w:cs="Arial" w:eastAsia="Arial" w:hAnsi="Arial"/>
          <w:sz w:val="22"/>
          <w:szCs w:val="22"/>
        </w:rPr>
        <w:t xml:space="preserve">State today's goal in one sentence.</w:t>
      </w:r>
    </w:p>
    <w:p>
      <w:pPr>
        <w:pStyle w:val="ListParagraph"/>
        <w:numPr>
          <w:ilvl w:val="0"/>
          <w:numId w:val="3"/>
        </w:numPr>
        <w:spacing w:before="40" w:after="40"/>
      </w:pPr>
      <w:r>
        <w:rPr>
          <w:rFonts w:ascii="Arial" w:cs="Arial" w:eastAsia="Arial" w:hAnsi="Arial"/>
          <w:sz w:val="22"/>
          <w:szCs w:val="22"/>
        </w:rPr>
        <w:t xml:space="preserve">Run Prompt 1 (Agenda Split) from AI_Session_Prompts_v1.0.docx.</w:t>
      </w:r>
    </w:p>
    <w:p>
      <w:pPr>
        <w:pStyle w:val="ListParagraph"/>
        <w:numPr>
          <w:ilvl w:val="0"/>
          <w:numId w:val="3"/>
        </w:numPr>
        <w:spacing w:before="40" w:after="40"/>
      </w:pPr>
      <w:r>
        <w:rPr>
          <w:rFonts w:ascii="Arial" w:cs="Arial" w:eastAsia="Arial" w:hAnsi="Arial"/>
          <w:sz w:val="22"/>
          <w:szCs w:val="22"/>
        </w:rPr>
        <w:t xml:space="preserve">Create session RCD file: session-rcd-YYYYMMDD.md.</w:t>
      </w:r>
    </w:p>
    <w:p>
      <w:pPr>
        <w:pStyle w:val="ListParagraph"/>
        <w:numPr>
          <w:ilvl w:val="0"/>
          <w:numId w:val="3"/>
        </w:numPr>
        <w:spacing w:before="40" w:after="40"/>
      </w:pPr>
      <w:r>
        <w:rPr>
          <w:rFonts w:ascii="Arial" w:cs="Arial" w:eastAsia="Arial" w:hAnsi="Arial"/>
          <w:sz w:val="22"/>
          <w:szCs w:val="22"/>
        </w:rPr>
        <w:t xml:space="preserve">Start first local AI task immediately.</w:t>
      </w:r>
    </w:p>
    <w:p>
      <w:pPr>
        <w:spacing w:before="0" w:after="0"/>
      </w:pPr>
      <w:r>
        <w:t xml:space="preserve"/>
      </w:r>
    </w:p>
    <w:p>
      <w:pPr>
        <w:pStyle w:val="Heading2"/>
        <w:spacing w:before="240" w:after="80"/>
      </w:pPr>
      <w:r>
        <w:rPr>
          <w:rFonts w:ascii="Arial" w:cs="Arial" w:eastAsia="Arial" w:hAnsi="Arial"/>
          <w:b/>
          <w:bCs/>
          <w:color w:val="0E6655"/>
          <w:sz w:val="26"/>
          <w:szCs w:val="26"/>
        </w:rPr>
        <w:t xml:space="preserve">7.2  During the Session</w:t>
      </w:r>
    </w:p>
    <w:p>
      <w:pPr>
        <w:pStyle w:val="ListParagraph"/>
        <w:numPr>
          <w:ilvl w:val="0"/>
          <w:numId w:val="3"/>
        </w:numPr>
        <w:spacing w:before="40" w:after="40"/>
      </w:pPr>
      <w:r>
        <w:rPr>
          <w:rFonts w:ascii="Arial" w:cs="Arial" w:eastAsia="Arial" w:hAnsi="Arial"/>
          <w:sz w:val="22"/>
          <w:szCs w:val="22"/>
        </w:rPr>
        <w:t xml:space="preserve">Extended thinking: ON for decision tasks, OFF for everything else.</w:t>
      </w:r>
    </w:p>
    <w:p>
      <w:pPr>
        <w:pStyle w:val="ListParagraph"/>
        <w:numPr>
          <w:ilvl w:val="0"/>
          <w:numId w:val="3"/>
        </w:numPr>
        <w:spacing w:before="40" w:after="40"/>
      </w:pPr>
      <w:r>
        <w:rPr>
          <w:rFonts w:ascii="Arial" w:cs="Arial" w:eastAsia="Arial" w:hAnsi="Arial"/>
          <w:sz w:val="22"/>
          <w:szCs w:val="22"/>
        </w:rPr>
        <w:t xml:space="preserve">Add RCD entry immediately when any decision is made.</w:t>
      </w:r>
    </w:p>
    <w:p>
      <w:pPr>
        <w:pStyle w:val="ListParagraph"/>
        <w:numPr>
          <w:ilvl w:val="0"/>
          <w:numId w:val="3"/>
        </w:numPr>
        <w:spacing w:before="40" w:after="40"/>
      </w:pPr>
      <w:r>
        <w:rPr>
          <w:rFonts w:ascii="Arial" w:cs="Arial" w:eastAsia="Arial" w:hAnsi="Arial"/>
          <w:sz w:val="22"/>
          <w:szCs w:val="22"/>
        </w:rPr>
        <w:t xml:space="preserve">As local AI tasks complete, review output quality before queuing for Claude.ai.</w:t>
      </w:r>
    </w:p>
    <w:p>
      <w:pPr>
        <w:pStyle w:val="ListParagraph"/>
        <w:numPr>
          <w:ilvl w:val="0"/>
          <w:numId w:val="3"/>
        </w:numPr>
        <w:spacing w:before="40" w:after="40"/>
      </w:pPr>
      <w:r>
        <w:rPr>
          <w:rFonts w:ascii="Arial" w:cs="Arial" w:eastAsia="Arial" w:hAnsi="Arial"/>
          <w:sz w:val="22"/>
          <w:szCs w:val="22"/>
        </w:rPr>
        <w:t xml:space="preserve">Watch for the 90% warning — it appears as a banner in Claude.ai.</w:t>
      </w:r>
    </w:p>
    <w:p>
      <w:pPr>
        <w:spacing w:before="0" w:after="0"/>
      </w:pPr>
      <w:r>
        <w:t xml:space="preserve"/>
      </w:r>
    </w:p>
    <w:p>
      <w:pPr>
        <w:pStyle w:val="Heading2"/>
        <w:spacing w:before="240" w:after="80"/>
      </w:pPr>
      <w:r>
        <w:rPr>
          <w:rFonts w:ascii="Arial" w:cs="Arial" w:eastAsia="Arial" w:hAnsi="Arial"/>
          <w:b/>
          <w:bCs/>
          <w:color w:val="0E6655"/>
          <w:sz w:val="26"/>
          <w:szCs w:val="26"/>
        </w:rPr>
        <w:t xml:space="preserve">7.3  At the 90% Checkpoint</w:t>
      </w:r>
    </w:p>
    <w:p>
      <w:pPr>
        <w:pStyle w:val="ListParagraph"/>
        <w:numPr>
          <w:ilvl w:val="0"/>
          <w:numId w:val="3"/>
        </w:numPr>
        <w:spacing w:before="40" w:after="40"/>
      </w:pPr>
      <w:r>
        <w:rPr>
          <w:rFonts w:ascii="Arial" w:cs="Arial" w:eastAsia="Arial" w:hAnsi="Arial"/>
          <w:sz w:val="22"/>
          <w:szCs w:val="22"/>
        </w:rPr>
        <w:t xml:space="preserve">Run Prompt 5 (Checkpoint) from AI_Session_Prompts_v1.0.docx.</w:t>
      </w:r>
    </w:p>
    <w:p>
      <w:pPr>
        <w:pStyle w:val="ListParagraph"/>
        <w:numPr>
          <w:ilvl w:val="0"/>
          <w:numId w:val="3"/>
        </w:numPr>
        <w:spacing w:before="40" w:after="40"/>
      </w:pPr>
      <w:r>
        <w:rPr>
          <w:rFonts w:ascii="Arial" w:cs="Arial" w:eastAsia="Arial" w:hAnsi="Arial"/>
          <w:sz w:val="22"/>
          <w:szCs w:val="22"/>
        </w:rPr>
        <w:t xml:space="preserve">Identify Claude.ai-lane items that will not finish this session.</w:t>
      </w:r>
    </w:p>
    <w:p>
      <w:pPr>
        <w:pStyle w:val="ListParagraph"/>
        <w:numPr>
          <w:ilvl w:val="0"/>
          <w:numId w:val="3"/>
        </w:numPr>
        <w:spacing w:before="40" w:after="40"/>
      </w:pPr>
      <w:r>
        <w:rPr>
          <w:rFonts w:ascii="Arial" w:cs="Arial" w:eastAsia="Arial" w:hAnsi="Arial"/>
          <w:sz w:val="22"/>
          <w:szCs w:val="22"/>
        </w:rPr>
        <w:t xml:space="preserve">Generate handoff block for those items only.</w:t>
      </w:r>
    </w:p>
    <w:p>
      <w:pPr>
        <w:pStyle w:val="ListParagraph"/>
        <w:numPr>
          <w:ilvl w:val="0"/>
          <w:numId w:val="3"/>
        </w:numPr>
        <w:spacing w:before="40" w:after="40"/>
      </w:pPr>
      <w:r>
        <w:rPr>
          <w:rFonts w:ascii="Arial" w:cs="Arial" w:eastAsia="Arial" w:hAnsi="Arial"/>
          <w:sz w:val="22"/>
          <w:szCs w:val="22"/>
        </w:rPr>
        <w:t xml:space="preserve">Close the RCD entry for the current thread.</w:t>
      </w:r>
    </w:p>
    <w:p>
      <w:pPr>
        <w:pStyle w:val="ListParagraph"/>
        <w:numPr>
          <w:ilvl w:val="0"/>
          <w:numId w:val="3"/>
        </w:numPr>
        <w:spacing w:before="40" w:after="40"/>
      </w:pPr>
      <w:r>
        <w:rPr>
          <w:rFonts w:ascii="Arial" w:cs="Arial" w:eastAsia="Arial" w:hAnsi="Arial"/>
          <w:sz w:val="22"/>
          <w:szCs w:val="22"/>
        </w:rPr>
        <w:t xml:space="preserve">No rush — the parallel work means most local tasks are already done.</w:t>
      </w:r>
    </w:p>
    <w:p>
      <w:pPr>
        <w:spacing w:before="0" w:after="0"/>
      </w:pPr>
      <w:r>
        <w:t xml:space="preserve"/>
      </w:r>
    </w:p>
    <w:p>
      <w:pPr>
        <w:pStyle w:val="Heading2"/>
        <w:spacing w:before="240" w:after="80"/>
      </w:pPr>
      <w:r>
        <w:rPr>
          <w:rFonts w:ascii="Arial" w:cs="Arial" w:eastAsia="Arial" w:hAnsi="Arial"/>
          <w:b/>
          <w:bCs/>
          <w:color w:val="0E6655"/>
          <w:sz w:val="26"/>
          <w:szCs w:val="26"/>
        </w:rPr>
        <w:t xml:space="preserve">7.4  Updating the Implementation Document</w:t>
      </w:r>
    </w:p>
    <w:p>
      <w:pPr>
        <w:pStyle w:val="ListParagraph"/>
        <w:numPr>
          <w:ilvl w:val="0"/>
          <w:numId w:val="3"/>
        </w:numPr>
        <w:spacing w:before="40" w:after="40"/>
      </w:pPr>
      <w:r>
        <w:rPr>
          <w:rFonts w:ascii="Arial" w:cs="Arial" w:eastAsia="Arial" w:hAnsi="Arial"/>
          <w:sz w:val="22"/>
          <w:szCs w:val="22"/>
        </w:rPr>
        <w:t xml:space="preserve">In a fresh conversation: state the document name and build script (impl_v2.js).</w:t>
      </w:r>
    </w:p>
    <w:p>
      <w:pPr>
        <w:pStyle w:val="ListParagraph"/>
        <w:numPr>
          <w:ilvl w:val="0"/>
          <w:numId w:val="3"/>
        </w:numPr>
        <w:spacing w:before="40" w:after="40"/>
      </w:pPr>
      <w:r>
        <w:rPr>
          <w:rFonts w:ascii="Arial" w:cs="Arial" w:eastAsia="Arial" w:hAnsi="Arial"/>
          <w:sz w:val="22"/>
          <w:szCs w:val="22"/>
        </w:rPr>
        <w:t xml:space="preserve">Provide exactly what to add and where — do not ask Claude to guess.</w:t>
      </w:r>
    </w:p>
    <w:p>
      <w:pPr>
        <w:pStyle w:val="ListParagraph"/>
        <w:numPr>
          <w:ilvl w:val="0"/>
          <w:numId w:val="3"/>
        </w:numPr>
        <w:spacing w:before="40" w:after="40"/>
      </w:pPr>
      <w:r>
        <w:rPr>
          <w:rFonts w:ascii="Arial" w:cs="Arial" w:eastAsia="Arial" w:hAnsi="Arial"/>
          <w:sz w:val="22"/>
          <w:szCs w:val="22"/>
        </w:rPr>
        <w:t xml:space="preserve">Claude writes a patch.py — targeted string replacement at specific anchors.</w:t>
      </w:r>
    </w:p>
    <w:p>
      <w:pPr>
        <w:pStyle w:val="ListParagraph"/>
        <w:numPr>
          <w:ilvl w:val="0"/>
          <w:numId w:val="3"/>
        </w:numPr>
        <w:spacing w:before="40" w:after="40"/>
      </w:pPr>
      <w:r>
        <w:rPr>
          <w:rFonts w:ascii="Arial" w:cs="Arial" w:eastAsia="Arial" w:hAnsi="Arial"/>
          <w:sz w:val="22"/>
          <w:szCs w:val="22"/>
        </w:rPr>
        <w:t xml:space="preserve">Run patch.py, verify all changes confirmed, then run node.</w:t>
      </w:r>
    </w:p>
    <w:p>
      <w:pPr>
        <w:pStyle w:val="ListParagraph"/>
        <w:numPr>
          <w:ilvl w:val="0"/>
          <w:numId w:val="3"/>
        </w:numPr>
        <w:spacing w:before="40" w:after="40"/>
      </w:pPr>
      <w:r>
        <w:rPr>
          <w:rFonts w:ascii="Arial" w:cs="Arial" w:eastAsia="Arial" w:hAnsi="Arial"/>
          <w:sz w:val="22"/>
          <w:szCs w:val="22"/>
        </w:rPr>
        <w:t xml:space="preserve">If node fails, paste the exact error. Never retry without the error text.</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Free Tier and Cost Discipline</w:t>
      </w:r>
    </w:p>
    <w:p>
      <w:pPr>
        <w:pStyle w:val="Heading2"/>
        <w:spacing w:before="240" w:after="80"/>
      </w:pPr>
      <w:r>
        <w:rPr>
          <w:rFonts w:ascii="Arial" w:cs="Arial" w:eastAsia="Arial" w:hAnsi="Arial"/>
          <w:b/>
          <w:bCs/>
          <w:color w:val="0E6655"/>
          <w:sz w:val="26"/>
          <w:szCs w:val="26"/>
        </w:rPr>
        <w:t xml:space="preserve">8.1  The Session Length Levers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Lever</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thinking toggle</w:t>
            </w:r>
          </w:p>
        </w:tc>
        <w:tc>
          <w:tcPr>
            <w:tcW w:type="dxa" w:w="7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impact lever. Default OFF. Turn ON explicitly per task. This single habit can double effective session length.</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AI execution offload</w:t>
            </w:r>
          </w:p>
        </w:tc>
        <w:tc>
          <w:tcPr>
            <w:tcW w:type="dxa" w:w="7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highest impact. Every execution task moved to local AI is a task that does not consume Claude.ai tokens.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Focused paste discipline</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Paste excerpts, not full files. 20 targeted lines vs 500 line dump.</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conversation per topic</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mixed-topic conversations accumulate context inefficiently. Split when topic shifts.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project files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token in a project file is consumed before the session starts. Actively remove outdated sections.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Pre-session preparation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Have the agenda split and first local AI task ready before opening Claude.ai. Do not use Claude.ai tokens to prepare work that can be prepared offline.</w:t>
            </w:r>
          </w:p>
        </w:tc>
      </w:tr>
    </w:tbl>
    <w:p>
      <w:pPr>
        <w:spacing w:before="0" w:after="0"/>
      </w:pPr>
      <w:r>
        <w:t xml:space="preserve"/>
      </w:r>
    </w:p>
    <w:p>
      <w:pPr>
        <w:pStyle w:val="Heading2"/>
        <w:spacing w:before="240" w:after="80"/>
      </w:pPr>
      <w:r>
        <w:rPr>
          <w:rFonts w:ascii="Arial" w:cs="Arial" w:eastAsia="Arial" w:hAnsi="Arial"/>
          <w:b/>
          <w:bCs/>
          <w:color w:val="0E6655"/>
          <w:sz w:val="26"/>
          <w:szCs w:val="26"/>
        </w:rPr>
        <w:t xml:space="preserve">8.2  When to Use Local Models Instead of Claude.ai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Claude.ai (Sonnet 4.6)</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Local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decisions requiring deep reasoning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Routine command and config generation</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 financial analysis</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output (JSON, YAML, workflow configs)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Novel trade-off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writing from a defined outline</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documents needing full context</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Changelog and session note formatting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task where data must not leave the machine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High-frequency agentic loops in n8n</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quality review of local AI output</w:t>
            </w:r>
          </w:p>
        </w:tc>
        <w:tc>
          <w:tcPr>
            <w:tcW w:type="dxa" w:w="5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Obsidian vault note generation</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9. Further Optimization Areas</w:t>
      </w:r>
    </w:p>
    <w:p>
      <w:pPr>
        <w:spacing w:before="60" w:after="60"/>
      </w:pPr>
      <w:r>
        <w:rPr>
          <w:rFonts w:ascii="Arial" w:cs="Arial" w:eastAsia="Arial" w:hAnsi="Arial"/>
          <w:sz w:val="22"/>
          <w:szCs w:val="22"/>
        </w:rPr>
        <w:t xml:space="preserve">The two-lane system and RCD address the primary session efficiency problem. Six additional levers are available for teams willing to invest in further optimization. These are ordered by implementation effort vs return.</w:t>
      </w:r>
    </w:p>
    <w:p>
      <w:pPr>
        <w:spacing w:before="0" w:after="0"/>
      </w:pPr>
      <w:r>
        <w:t xml:space="preserve"/>
      </w:r>
    </w:p>
    <w:p>
      <w:pPr>
        <w:pStyle w:val="Heading2"/>
        <w:spacing w:before="240" w:after="80"/>
      </w:pPr>
      <w:r>
        <w:rPr>
          <w:rFonts w:ascii="Arial" w:cs="Arial" w:eastAsia="Arial" w:hAnsi="Arial"/>
          <w:b/>
          <w:bCs/>
          <w:color w:val="0E6655"/>
          <w:sz w:val="26"/>
          <w:szCs w:val="26"/>
        </w:rPr>
        <w:t xml:space="preserve">9.1  Pre-Session Preparation Ritual (Low Effort / High Return)</w:t>
      </w:r>
    </w:p>
    <w:p>
      <w:pPr>
        <w:spacing w:before="60" w:after="60"/>
      </w:pPr>
      <w:r>
        <w:rPr>
          <w:rFonts w:ascii="Arial" w:cs="Arial" w:eastAsia="Arial" w:hAnsi="Arial"/>
          <w:sz w:val="22"/>
          <w:szCs w:val="22"/>
        </w:rPr>
        <w:t xml:space="preserve">Five minutes before opening Claude.ai, prepare: the resume block (state + RCD from last session), the first local AI task queue, and the extended thinking trigger list for this session. This preparation happens offline — it costs zero Claude.ai tokens and means the first Claude.ai message is a structured, high-signal input rather than a warm-up exchange.</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OPTIMIZATION </w:t>
      </w:r>
      <w:r>
        <w:rPr>
          <w:rFonts w:ascii="Arial" w:cs="Arial" w:eastAsia="Arial" w:hAnsi="Arial"/>
          <w:sz w:val="20"/>
          <w:szCs w:val="20"/>
        </w:rPr>
        <w:t xml:space="preserve">Pre-session checklist: (1) Write resume block. (2) Review last session RCD. (3) Define local AI task queue. (4) List which specific questions need extended thinking ON. (5) Open Qwen3:8b and load the first task. Then open Claude.ai.</w:t>
      </w:r>
    </w:p>
    <w:p>
      <w:pPr>
        <w:spacing w:before="0" w:after="0"/>
      </w:pPr>
      <w:r>
        <w:t xml:space="preserve"/>
      </w:r>
    </w:p>
    <w:p>
      <w:pPr>
        <w:pStyle w:val="Heading2"/>
        <w:spacing w:before="240" w:after="80"/>
      </w:pPr>
      <w:r>
        <w:rPr>
          <w:rFonts w:ascii="Arial" w:cs="Arial" w:eastAsia="Arial" w:hAnsi="Arial"/>
          <w:b/>
          <w:bCs/>
          <w:color w:val="0E6655"/>
          <w:sz w:val="26"/>
          <w:szCs w:val="26"/>
        </w:rPr>
        <w:t xml:space="preserve">9.2  Local AI Quality Gates (Low Effort / Medium Return)</w:t>
      </w:r>
    </w:p>
    <w:p>
      <w:pPr>
        <w:spacing w:before="60" w:after="60"/>
      </w:pPr>
      <w:r>
        <w:rPr>
          <w:rFonts w:ascii="Arial" w:cs="Arial" w:eastAsia="Arial" w:hAnsi="Arial"/>
          <w:sz w:val="22"/>
          <w:szCs w:val="22"/>
        </w:rPr>
        <w:t xml:space="preserve">Not all local AI output is equally reliable. Before queuing local AI output for Claude.ai review, run a self-consistency check: ask the local model to identify any part of its output it is uncertain about. Qwen3:8b with thinking mode will flag its own uncertainties if asked directly. Flagged sections go back to Claude.ai. Unflagged sections are treated as drafts.</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OPTIMIZATION </w:t>
      </w:r>
      <w:r>
        <w:rPr>
          <w:rFonts w:ascii="Arial" w:cs="Arial" w:eastAsia="Arial" w:hAnsi="Arial"/>
          <w:sz w:val="20"/>
          <w:szCs w:val="20"/>
        </w:rPr>
        <w:t xml:space="preserve">After every local AI task: 'Review your output. Which parts are you uncertain about? List them specifically.' Use the uncertainty flags to triage what Claude.ai needs to verify vs what it can accept and refine.</w:t>
      </w:r>
    </w:p>
    <w:p>
      <w:pPr>
        <w:spacing w:before="0" w:after="0"/>
      </w:pPr>
      <w:r>
        <w:t xml:space="preserve"/>
      </w:r>
    </w:p>
    <w:p>
      <w:pPr>
        <w:pStyle w:val="Heading2"/>
        <w:spacing w:before="240" w:after="80"/>
      </w:pPr>
      <w:r>
        <w:rPr>
          <w:rFonts w:ascii="Arial" w:cs="Arial" w:eastAsia="Arial" w:hAnsi="Arial"/>
          <w:b/>
          <w:bCs/>
          <w:color w:val="0E6655"/>
          <w:sz w:val="26"/>
          <w:szCs w:val="26"/>
        </w:rPr>
        <w:t xml:space="preserve">9.3  RCD Granularity Calibration (Medium Effort / High Return)</w:t>
      </w:r>
    </w:p>
    <w:p>
      <w:pPr>
        <w:spacing w:before="60" w:after="60"/>
      </w:pPr>
      <w:r>
        <w:rPr>
          <w:rFonts w:ascii="Arial" w:cs="Arial" w:eastAsia="Arial" w:hAnsi="Arial"/>
          <w:sz w:val="22"/>
          <w:szCs w:val="22"/>
        </w:rPr>
        <w:t xml:space="preserve">RCD entries that are too brief fail to bridge Gap 1. Entries that are too long consume disproportionate context window space when pasted into the local model. The calibration target: each entry should be readable in under 30 seconds and contain enough reasoning that a human who was not in the session would understand why the decision was made.</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OPTIMIZATION </w:t>
      </w:r>
      <w:r>
        <w:rPr>
          <w:rFonts w:ascii="Arial" w:cs="Arial" w:eastAsia="Arial" w:hAnsi="Arial"/>
          <w:sz w:val="20"/>
          <w:szCs w:val="20"/>
        </w:rPr>
        <w:t xml:space="preserve">Test calibration: after writing an RCD entry, read it back after 10 minutes. If you cannot reconstruct the decision from the entry alone, the BECAUSE field is too thin. If the entry exceeds 150 words, the THREAD field is likely duplicating BECAUSE. Trim to DECIDED + BECAUSE + REJECTED.</w:t>
      </w:r>
    </w:p>
    <w:p>
      <w:pPr>
        <w:spacing w:before="0" w:after="0"/>
      </w:pPr>
      <w:r>
        <w:t xml:space="preserve"/>
      </w:r>
    </w:p>
    <w:p>
      <w:pPr>
        <w:pStyle w:val="Heading2"/>
        <w:spacing w:before="240" w:after="80"/>
      </w:pPr>
      <w:r>
        <w:rPr>
          <w:rFonts w:ascii="Arial" w:cs="Arial" w:eastAsia="Arial" w:hAnsi="Arial"/>
          <w:b/>
          <w:bCs/>
          <w:color w:val="0E6655"/>
          <w:sz w:val="26"/>
          <w:szCs w:val="26"/>
        </w:rPr>
        <w:t xml:space="preserve">9.4  Model Selection Per Task Type (Low Effort / Medium Return)</w:t>
      </w:r>
    </w:p>
    <w:p>
      <w:pPr>
        <w:spacing w:before="60" w:after="60"/>
      </w:pPr>
      <w:r>
        <w:rPr>
          <w:rFonts w:ascii="Arial" w:cs="Arial" w:eastAsia="Arial" w:hAnsi="Arial"/>
          <w:sz w:val="22"/>
          <w:szCs w:val="22"/>
        </w:rPr>
        <w:t xml:space="preserve">Qwen3:8b and DeepSeek-R1:8b have different strengths. Using the wrong model for a task produces lower quality output at the same local compute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 Category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Better Local Model</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writing, note generation, summarization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(thinking mode)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at following established style and reasoning within provided context.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YAML, structured config generation</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DeepSeek-R1:8b</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Distilled from 671B — stronger on precise structured format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questions with definitive answers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Either — DeepSeek-R1 faster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 advantage on lookup-style tasks.</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 within provided context (RCD present)</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(thinking mode)</w:t>
            </w:r>
          </w:p>
        </w:tc>
        <w:tc>
          <w:tcPr>
            <w:tcW w:type="dxa" w:w="3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131K context window handles large RCDs better. Thinking mode adds value.</w:t>
            </w:r>
          </w:p>
        </w:tc>
      </w:tr>
    </w:tbl>
    <w:p>
      <w:pPr>
        <w:spacing w:before="0" w:after="0"/>
      </w:pPr>
      <w:r>
        <w:t xml:space="preserve"/>
      </w:r>
    </w:p>
    <w:p>
      <w:pPr>
        <w:pStyle w:val="Heading2"/>
        <w:spacing w:before="240" w:after="80"/>
      </w:pPr>
      <w:r>
        <w:rPr>
          <w:rFonts w:ascii="Arial" w:cs="Arial" w:eastAsia="Arial" w:hAnsi="Arial"/>
          <w:b/>
          <w:bCs/>
          <w:color w:val="0E6655"/>
          <w:sz w:val="26"/>
          <w:szCs w:val="26"/>
        </w:rPr>
        <w:t xml:space="preserve">9.5  Accumulated RCD as Project Memory (Medium Effort / Very High Long-term Return)</w:t>
      </w:r>
    </w:p>
    <w:p>
      <w:pPr>
        <w:spacing w:before="60" w:after="60"/>
      </w:pPr>
      <w:r>
        <w:rPr>
          <w:rFonts w:ascii="Arial" w:cs="Arial" w:eastAsia="Arial" w:hAnsi="Arial"/>
          <w:sz w:val="22"/>
          <w:szCs w:val="22"/>
        </w:rPr>
        <w:t xml:space="preserve">Individual session RCDs are useful for handoffs. Accumulated RCDs become something more valuable: a searchable record of every significant decision made across all sessions, with reasoning and rejected paths. This is the highest-quality content for the private vault — not project documentation (which describes what was built) but decision archaeology (which records why).</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OPTIMIZATION </w:t>
      </w:r>
      <w:r>
        <w:rPr>
          <w:rFonts w:ascii="Arial" w:cs="Arial" w:eastAsia="Arial" w:hAnsi="Arial"/>
          <w:sz w:val="20"/>
          <w:szCs w:val="20"/>
        </w:rPr>
        <w:t xml:space="preserve">Monthly: run an Ollama session against the accumulated RCDs for a project. Ask: 'What patterns appear in the rejected paths? Are there recurring concerns that have not been addressed?' This surfaces systemic issues that individual session focus misses.</w:t>
      </w:r>
    </w:p>
    <w:p>
      <w:pPr>
        <w:spacing w:before="0" w:after="0"/>
      </w:pPr>
      <w:r>
        <w:t xml:space="preserve"/>
      </w:r>
    </w:p>
    <w:p>
      <w:pPr>
        <w:pStyle w:val="Heading2"/>
        <w:spacing w:before="240" w:after="80"/>
      </w:pPr>
      <w:r>
        <w:rPr>
          <w:rFonts w:ascii="Arial" w:cs="Arial" w:eastAsia="Arial" w:hAnsi="Arial"/>
          <w:b/>
          <w:bCs/>
          <w:color w:val="0E6655"/>
          <w:sz w:val="26"/>
          <w:szCs w:val="26"/>
        </w:rPr>
        <w:t xml:space="preserve">9.6  Session Boundary Discipline — Start Clean (Low Effort / Medium Return)</w:t>
      </w:r>
    </w:p>
    <w:p>
      <w:pPr>
        <w:spacing w:before="60" w:after="60"/>
      </w:pPr>
      <w:r>
        <w:rPr>
          <w:rFonts w:ascii="Arial" w:cs="Arial" w:eastAsia="Arial" w:hAnsi="Arial"/>
          <w:sz w:val="22"/>
          <w:szCs w:val="22"/>
        </w:rPr>
        <w:t xml:space="preserve">The most common session efficiency failure is not the 90% limit — it is the first 10 minutes. Warm-up exchanges ('Can you remind me where we were?', 'Let me paste the context again...') consume tokens without producing output. A well-constructed resume block eliminates this entirely. The first message should be the resume block. The second message should be the first real task.</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OPTIMIZATION </w:t>
      </w:r>
      <w:r>
        <w:rPr>
          <w:rFonts w:ascii="Arial" w:cs="Arial" w:eastAsia="Arial" w:hAnsi="Arial"/>
          <w:sz w:val="20"/>
          <w:szCs w:val="20"/>
        </w:rPr>
        <w:t xml:space="preserve">Target: Claude.ai's first substantive response is to actual work, not orientation. If Claude.ai's first response is asking for clarification or context, the resume block was insufficient. Improve it before the next session.</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10. Decisions That Shaped This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Reasoning Captured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 initial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KVM over Docker for AI lab isolation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Hardware-level isolation structurally eliminates disk enumeration and kernel escape risks. Docker's seven-layer configuration requires all seven to be correct simultaneously. KVM's IOMMU boundary requires hardware compromise.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v1.0 initial</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Three-vault second brain architecture</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Tag-based single vault can expose private content through misconfiguration. Structural directory separation is the same principle as disk isolation in the lab — boundary enforced at filesystem level, not policy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 initial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conversation per focused topic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mixed-topic conversations degrade context quality past ~30 exchanges. Topic shift is the natural split point. Decisions extracted to project file before closing.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v1.1 revision</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Two-lane system from session start</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Sequential handoff (Claude.ai works → hits limit → hands off) leaves local AI idle during productive session and creates emergency at 90%. Parallel from start means local AI is already productive when limit approaches.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 revision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thinking as per-task toggle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Leaving extended thinking ON by default is a direct tax on session length. 3-5x token cost for execution tasks that do not benefit from it. Per-task toggle is the correct model — ON for decisions, OFF for everything else.</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v1.1 revision</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RCD as formal gap bridge</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1 (reasoning thread) and Gap 2 (rejected paths) are bridgeable with an explicit document. Gap 3 (novel judgment quality) is not. RCD bridges 1 and 2 by capturing reasoning live during the session, not reconstructing it after.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 revision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 as checkpoint, not emergency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 parallel lanes and live RCD, the 90% moment has no urgency. Work is already distributed. The checkpoint is administrative, not reactive.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Rejected Path</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Rejected</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Sequential workflow: Claude.ai then local AI</w:t>
            </w:r>
          </w:p>
        </w:tc>
        <w:tc>
          <w:tcPr>
            <w:tcW w:type="dxa" w:w="7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AI idle during most productive session time. 90% handoff happens under token pressure. Reasoning context is reconstructed post-hoc rather than captured live.</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Extended thinking ON by default</w:t>
            </w:r>
          </w:p>
        </w:tc>
        <w:tc>
          <w:tcPr>
            <w:tcW w:type="dxa" w:w="7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cost too high for execution tasks. No quality benefit for lookup, writing, or editing tasks. Session length reduced by 50-70% compared to selective use.</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handoff document at 90%</w:t>
            </w:r>
          </w:p>
        </w:tc>
        <w:tc>
          <w:tcPr>
            <w:tcW w:type="dxa" w:w="7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reconstruction at session boundary is lossy. Reasoning thread that seemed obvious during the session is ambiguous when reconstructed from a summary.</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AI for novel judgment tasks</w:t>
            </w:r>
          </w:p>
        </w:tc>
        <w:tc>
          <w:tcPr>
            <w:tcW w:type="dxa" w:w="7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reasoning quality gap vs Sonnet 4.6 is ~40% on architecture and analysis tasks. Plausible-sounding wrong answers from local AI cost more tokens to undo in Claude.ai than waiting would have.</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11.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v1.1</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revision. Two-lane session system (parallel from start, not sequential). Extended thinking reframed as per-task toggle — primary session length lever. Reasoning Context Document (RCD) introduced as formal bridge for Gaps 1 and 2. 90% checkpoint reframed as administrative, not emergency. Six optimization areas added (Ch. 9). Decision log expanded with rejected paths and reasoning. Companion document: AI_Session_Prompts_v1.0.docx.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document. Workspace architecture, conversation discipline, context management, output quality, document generation lessons, common workflows, free tier discipline, decision log.</w:t>
            </w:r>
          </w:p>
        </w:tc>
      </w:tr>
    </w:tbl>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E66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2026-03-07T17:40:13.077Z</dcterms:created>
  <dcterms:modified xsi:type="dcterms:W3CDTF">2026-03-07T17:40:13.078Z</dcterms:modified>
</cp:coreProperties>
</file>

<file path=docProps/custom.xml><?xml version="1.0" encoding="utf-8"?>
<Properties xmlns="http://schemas.openxmlformats.org/officeDocument/2006/custom-properties" xmlns:vt="http://schemas.openxmlformats.org/officeDocument/2006/docPropsVTypes"/>
</file>