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Research Quality &amp; Analytics — Full Audit, v2</w:t>
      </w:r>
    </w:p>
    <w:p>
      <w:pPr>
        <w:spacing w:before="0" w:after="400"/>
      </w:pPr>
      <w:r>
        <w:rPr>
          <w:rFonts w:ascii="Arial" w:cs="Arial" w:eastAsia="Arial" w:hAnsi="Arial"/>
          <w:color w:val="595959"/>
          <w:sz w:val="22"/>
          <w:szCs w:val="22"/>
        </w:rPr>
        <w:t xml:space="preserve">A deep audit of commit ae434ef. Three test failures found (budget config). Two connectors are still completely dead. Five analytics modules remain dormant despite being built and wired. A bug causes min_edge to exactly equal total fees — zero net profit floor. This document covers every open gap, the correct activation sequence for dormant analytics, and the full new-data-source roadmap.</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ae434ef — review 21 updates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3,443 collected — 3 FAILURES in test_code_review_v21.py (daily_limit_usd still 15, tests expect 25)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Confirmed fixes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content fetch timeout removed ✅  analyst.enabled: true ✅  prompt v2 ✅  evidence gating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Still broken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praw not installed (dead)  |  Google Trends: dead without SERPAPI/TAVILY  |  min_edge = fees (zero-profit bug)  |  daily_limit: 15 (tests failing)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Analytics dormant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post_mortem, smart_retrain, evidence_quality feedback, param_optimizer, weekly_summary — all built and wired, all still off</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connectors needed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 still has zero primary data. CRYPTO has only price. TECH has only EDGAR.</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Immediate Fixes (Config Only)</w:t>
      </w:r>
    </w:p>
    <w:p>
      <w:pPr>
        <w:spacing w:before="60" w:after="80"/>
      </w:pPr>
      <w:r>
        <w:rPr>
          <w:rFonts w:ascii="Arial" w:cs="Arial" w:eastAsia="Arial" w:hAnsi="Arial"/>
          <w:color w:val="333333"/>
          <w:sz w:val="22"/>
          <w:szCs w:val="22"/>
        </w:rPr>
        <w:t xml:space="preserve">Three issues can be resolved with config.yaml changes only — no code required.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1 — min_edge must be greater than total fees</w:t>
      </w:r>
    </w:p>
    <w:p>
      <w:pPr>
        <w:spacing w:before="60" w:after="80"/>
      </w:pPr>
      <w:r>
        <w:rPr>
          <w:rFonts w:ascii="Arial" w:cs="Arial" w:eastAsia="Arial" w:hAnsi="Arial"/>
          <w:color w:val="333333"/>
          <w:sz w:val="22"/>
          <w:szCs w:val="22"/>
        </w:rPr>
        <w:t xml:space="preserve">config.yaml sets min_edge: 0.04 (4%). The validator in config.py warns: 'min_edge (0.04) &lt;= total fees (0.02 + 0.02 = 0.04). Trades may have zero or negative profit margin.' This means a trade that clears the minimum edge threshold earns exactly nothing after fees, before time-value-of-money costs. The bot is potentially executing zero-profit trades.</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min_edge: 0.04 = transaction_fee_pct + exit_fee_pct = 0.04. Every trade that barely clears the min_edge gate contributes zero net profit. With time-value-of-money discount applied, some trades at exactly min_edge are net negative.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risk section</w:t>
      </w:r>
    </w:p>
    <w:p>
      <w:pPr>
        <w:shd w:fill="F0F0F0" w:val="clear"/>
        <w:spacing w:before="20" w:after="20"/>
        <w:ind w:left="720"/>
      </w:pPr>
      <w:r>
        <w:rPr>
          <w:rFonts w:ascii="Courier New" w:cs="Courier New" w:eastAsia="Courier New" w:hAnsi="Courier New"/>
          <w:color w:val="1A1A1A"/>
          <w:sz w:val="18"/>
          <w:szCs w:val="18"/>
        </w:rPr>
        <w:t xml:space="preserve">min_edge: 0.06    # was 0.04 — must be strictly &gt; total fees (0.04)</w:t>
      </w:r>
    </w:p>
    <w:p>
      <w:pPr>
        <w:shd w:fill="F0F0F0" w:val="clear"/>
        <w:spacing w:before="20" w:after="20"/>
        <w:ind w:left="720"/>
      </w:pPr>
      <w:r>
        <w:rPr>
          <w:rFonts w:ascii="Courier New" w:cs="Courier New" w:eastAsia="Courier New" w:hAnsi="Courier New"/>
          <w:color w:val="1A1A1A"/>
          <w:sz w:val="18"/>
          <w:szCs w:val="18"/>
        </w:rPr>
        <w:t xml:space="preserve">                  # 0.06 gives 2% net profit floor after fees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2 — daily_limit_usd: 15 causes 3 test failures and stops bot ~12h</w:t>
      </w:r>
    </w:p>
    <w:p>
      <w:pPr>
        <w:spacing w:before="60" w:after="80"/>
      </w:pPr>
      <w:r>
        <w:rPr>
          <w:rFonts w:ascii="Arial" w:cs="Arial" w:eastAsia="Arial" w:hAnsi="Arial"/>
          <w:color w:val="333333"/>
          <w:sz w:val="22"/>
          <w:szCs w:val="22"/>
        </w:rPr>
        <w:t xml:space="preserve">Tests in test_code_review_v21.py expect daily_limit_usd &gt;= 25. The config still has 15. With evidence_model_gating enabled and max_markets_per_cycle: 5, estimated daily cost is 12–18 USD. At exactly 15, the bot has zero headroom on active days and stops before midnight.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budget section</w:t>
      </w:r>
    </w:p>
    <w:p>
      <w:pPr>
        <w:shd w:fill="F0F0F0" w:val="clear"/>
        <w:spacing w:before="20" w:after="20"/>
        <w:ind w:left="720"/>
      </w:pPr>
      <w:r>
        <w:rPr>
          <w:rFonts w:ascii="Courier New" w:cs="Courier New" w:eastAsia="Courier New" w:hAnsi="Courier New"/>
          <w:color w:val="1A1A1A"/>
          <w:sz w:val="18"/>
          <w:szCs w:val="18"/>
        </w:rPr>
        <w:t xml:space="preserve">daily_limit_usd: 25.0    # was 15.0 — fixes 3 test failures, gives headroom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3 — Enable post_mortem and weekly_summary in continuous_learning</w:t>
      </w:r>
    </w:p>
    <w:p>
      <w:pPr>
        <w:spacing w:before="60" w:after="80"/>
      </w:pPr>
      <w:r>
        <w:rPr>
          <w:rFonts w:ascii="Arial" w:cs="Arial" w:eastAsia="Arial" w:hAnsi="Arial"/>
          <w:color w:val="333333"/>
          <w:sz w:val="22"/>
          <w:szCs w:val="22"/>
        </w:rPr>
        <w:t xml:space="preserve">The continuous_learning section exists in config.yaml but post_mortem_enabled is false. Enabling it costs nothing — it runs on every resolved trade and stores structured analysis in the database. No paper trading data threshold required.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continuous_learning section</w:t>
      </w:r>
    </w:p>
    <w:p>
      <w:pPr>
        <w:shd w:fill="F0F0F0" w:val="clear"/>
        <w:spacing w:before="20" w:after="20"/>
        <w:ind w:left="720"/>
      </w:pPr>
      <w:r>
        <w:rPr>
          <w:rFonts w:ascii="Courier New" w:cs="Courier New" w:eastAsia="Courier New" w:hAnsi="Courier New"/>
          <w:color w:val="1A1A1A"/>
          <w:sz w:val="18"/>
          <w:szCs w:val="18"/>
        </w:rPr>
        <w:t xml:space="preserve">continuous_learning:</w:t>
      </w:r>
    </w:p>
    <w:p>
      <w:pPr>
        <w:shd w:fill="F0F0F0" w:val="clear"/>
        <w:spacing w:before="20" w:after="20"/>
        <w:ind w:left="720"/>
      </w:pPr>
      <w:r>
        <w:rPr>
          <w:rFonts w:ascii="Courier New" w:cs="Courier New" w:eastAsia="Courier New" w:hAnsi="Courier New"/>
          <w:color w:val="1A1A1A"/>
          <w:sz w:val="18"/>
          <w:szCs w:val="18"/>
        </w:rPr>
        <w:t xml:space="preserve">  post_mortem_enabled: true       # was false — zero cost, activates on first resolution</w:t>
      </w:r>
    </w:p>
    <w:p>
      <w:pPr>
        <w:shd w:fill="F0F0F0" w:val="clear"/>
        <w:spacing w:before="20" w:after="20"/>
        <w:ind w:left="720"/>
      </w:pPr>
      <w:r>
        <w:rPr>
          <w:rFonts w:ascii="Courier New" w:cs="Courier New" w:eastAsia="Courier New" w:hAnsi="Courier New"/>
          <w:color w:val="1A1A1A"/>
          <w:sz w:val="18"/>
          <w:szCs w:val="18"/>
        </w:rPr>
        <w:t xml:space="preserve">  weekly_summary_enabled: true    # was false — generates weekly digest</w:t>
      </w:r>
    </w:p>
    <w:p>
      <w:pPr>
        <w:shd w:fill="F0F0F0" w:val="clear"/>
        <w:spacing w:before="20" w:after="20"/>
        <w:ind w:left="720"/>
      </w:pPr>
      <w:r>
        <w:rPr>
          <w:rFonts w:ascii="Courier New" w:cs="Courier New" w:eastAsia="Courier New" w:hAnsi="Courier New"/>
          <w:color w:val="1A1A1A"/>
          <w:sz w:val="18"/>
          <w:szCs w:val="18"/>
        </w:rPr>
        <w:t xml:space="preserve">  evidence_tracking_enabled: true # was false — begins tracking domain reliability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Dead Connectors</w:t>
      </w:r>
    </w:p>
    <w:p>
      <w:pPr>
        <w:pStyle w:val="Heading2"/>
        <w:spacing w:before="280" w:after="100"/>
      </w:pPr>
      <w:r>
        <w:rPr>
          <w:rFonts w:ascii="Arial" w:cs="Arial" w:eastAsia="Arial" w:hAnsi="Arial"/>
          <w:b/>
          <w:bCs/>
          <w:color w:val="2E75B6"/>
          <w:sz w:val="28"/>
          <w:szCs w:val="28"/>
        </w:rPr>
        <w:t xml:space="preserve">Reddit Sentiment — praw not installed, connector returns [] silently</w:t>
      </w:r>
    </w:p>
    <w:p>
      <w:pPr>
        <w:spacing w:before="60" w:after="80"/>
      </w:pPr>
      <w:r>
        <w:rPr>
          <w:rFonts w:ascii="Arial" w:cs="Arial" w:eastAsia="Arial" w:hAnsi="Arial"/>
          <w:color w:val="333333"/>
          <w:sz w:val="22"/>
          <w:szCs w:val="22"/>
        </w:rPr>
        <w:t xml:space="preserve">The Reddit connector covers 11 categories and is architecturally complete. It returns empty results silently for every request because praw is not installed. No error is raised, no dashboard alert fires — the signal stack simply never receives a reddit_sentiment value.</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Every cycle that evaluates a market in ELECTION, CRYPTO, MACRO, SPORTS, GEOPOLITICS, TECH, SCIENCE, LEGAL, CULTURE, CORPORATE, or ENTERTAINMENT gets zero Reddit sentiment signal. The LLM is told 'Reddit data not available' for all 11 categories.</w:t>
      </w:r>
    </w:p>
    <w:p>
      <w:pPr>
        <w:spacing w:before="60" w:after="60"/>
      </w:pPr>
      <w:r>
        <w:t xml:space="preserve"/>
      </w:r>
    </w:p>
    <w:p>
      <w:pPr>
        <w:spacing w:before="60" w:after="80"/>
      </w:pPr>
      <w:r>
        <w:rPr>
          <w:rFonts w:ascii="Arial" w:cs="Arial" w:eastAsia="Arial" w:hAnsi="Arial"/>
          <w:color w:val="333333"/>
          <w:sz w:val="22"/>
          <w:szCs w:val="22"/>
        </w:rPr>
        <w:t xml:space="preserve">Option A — Install praw (2 minutes, free Reddit app registration):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pip install praw  # add to pyproject.toml dependencies</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.env</w:t>
      </w:r>
    </w:p>
    <w:p>
      <w:pPr>
        <w:shd w:fill="F0F0F0" w:val="clear"/>
        <w:spacing w:before="20" w:after="20"/>
        <w:ind w:left="720"/>
      </w:pPr>
      <w:r>
        <w:rPr>
          <w:rFonts w:ascii="Courier New" w:cs="Courier New" w:eastAsia="Courier New" w:hAnsi="Courier New"/>
          <w:color w:val="1A1A1A"/>
          <w:sz w:val="18"/>
          <w:szCs w:val="18"/>
        </w:rPr>
        <w:t xml:space="preserve">REDDIT_CLIENT_ID=&lt;from https://www.reddit.com/prefs/apps&gt;</w:t>
      </w:r>
    </w:p>
    <w:p>
      <w:pPr>
        <w:shd w:fill="F0F0F0" w:val="clear"/>
        <w:spacing w:before="20" w:after="20"/>
        <w:ind w:left="720"/>
      </w:pPr>
      <w:r>
        <w:rPr>
          <w:rFonts w:ascii="Courier New" w:cs="Courier New" w:eastAsia="Courier New" w:hAnsi="Courier New"/>
          <w:color w:val="1A1A1A"/>
          <w:sz w:val="18"/>
          <w:szCs w:val="18"/>
        </w:rPr>
        <w:t xml:space="preserve">REDDIT_CLIENT_SECRET=&lt;shown after creating 'script' app&gt;</w:t>
      </w:r>
    </w:p>
    <w:p>
      <w:pPr>
        <w:shd w:fill="F0F0F0" w:val="clear"/>
        <w:spacing w:before="20" w:after="20"/>
        <w:ind w:left="720"/>
      </w:pPr>
      <w:r>
        <w:rPr>
          <w:rFonts w:ascii="Courier New" w:cs="Courier New" w:eastAsia="Courier New" w:hAnsi="Courier New"/>
          <w:color w:val="1A1A1A"/>
          <w:sz w:val="18"/>
          <w:szCs w:val="18"/>
        </w:rPr>
        <w:t xml:space="preserve">REDDIT_USER_AGENT=polymarket-bot/1.0</w:t>
      </w:r>
    </w:p>
    <w:p>
      <w:pPr>
        <w:spacing w:before="60" w:after="60"/>
      </w:pPr>
      <w:r>
        <w:t xml:space="preserve"/>
      </w:r>
    </w:p>
    <w:p>
      <w:pPr>
        <w:spacing w:before="60" w:after="80"/>
      </w:pPr>
      <w:r>
        <w:rPr>
          <w:rFonts w:ascii="Arial" w:cs="Arial" w:eastAsia="Arial" w:hAnsi="Arial"/>
          <w:color w:val="333333"/>
          <w:sz w:val="22"/>
          <w:szCs w:val="22"/>
        </w:rPr>
        <w:t xml:space="preserve">Option B — Rewrite connector to use Reddit's public JSON API (no library needed):</w:t>
      </w:r>
    </w:p>
    <w:p>
      <w:pPr>
        <w:spacing w:before="60" w:after="80"/>
      </w:pPr>
      <w:r>
        <w:rPr>
          <w:rFonts w:ascii="Arial" w:cs="Arial" w:eastAsia="Arial" w:hAnsi="Arial"/>
          <w:color w:val="333333"/>
          <w:sz w:val="22"/>
          <w:szCs w:val="22"/>
        </w:rPr>
        <w:t xml:space="preserve">Reddit exposes a free JSON endpoint at reddit.com/r/{sub}/search.json that returns identical data to praw for public subreddits, with no auth required for read-only access. Rewriting the fetch method to use the existing httpx client instead of praw removes the dependency entirely: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Replacement for _search_subreddits() in reddit_sentiment.py</w:t>
      </w:r>
    </w:p>
    <w:p>
      <w:pPr>
        <w:shd w:fill="F0F0F0" w:val="clear"/>
        <w:spacing w:before="20" w:after="20"/>
        <w:ind w:left="720"/>
      </w:pPr>
      <w:r>
        <w:rPr>
          <w:rFonts w:ascii="Courier New" w:cs="Courier New" w:eastAsia="Courier New" w:hAnsi="Courier New"/>
          <w:color w:val="1A1A1A"/>
          <w:sz w:val="18"/>
          <w:szCs w:val="18"/>
        </w:rPr>
        <w:t xml:space="preserve">async def _fetch_subreddit(self, sub: str, query: str) -&gt; list[dict]:</w:t>
      </w:r>
    </w:p>
    <w:p>
      <w:pPr>
        <w:shd w:fill="F0F0F0" w:val="clear"/>
        <w:spacing w:before="20" w:after="20"/>
        <w:ind w:left="720"/>
      </w:pPr>
      <w:r>
        <w:rPr>
          <w:rFonts w:ascii="Courier New" w:cs="Courier New" w:eastAsia="Courier New" w:hAnsi="Courier New"/>
          <w:color w:val="1A1A1A"/>
          <w:sz w:val="18"/>
          <w:szCs w:val="18"/>
        </w:rPr>
        <w:t xml:space="preserve">    url = f'https://www.reddit.com/r/{sub}/search.json'</w:t>
      </w:r>
    </w:p>
    <w:p>
      <w:pPr>
        <w:shd w:fill="F0F0F0" w:val="clear"/>
        <w:spacing w:before="20" w:after="20"/>
        <w:ind w:left="720"/>
      </w:pPr>
      <w:r>
        <w:rPr>
          <w:rFonts w:ascii="Courier New" w:cs="Courier New" w:eastAsia="Courier New" w:hAnsi="Courier New"/>
          <w:color w:val="1A1A1A"/>
          <w:sz w:val="18"/>
          <w:szCs w:val="18"/>
        </w:rPr>
        <w:t xml:space="preserve">    params = {'q': query, 'sort': 'new', 'limit': 25, 't': 'week'}</w:t>
      </w:r>
    </w:p>
    <w:p>
      <w:pPr>
        <w:shd w:fill="F0F0F0" w:val="clear"/>
        <w:spacing w:before="20" w:after="20"/>
        <w:ind w:left="720"/>
      </w:pPr>
      <w:r>
        <w:rPr>
          <w:rFonts w:ascii="Courier New" w:cs="Courier New" w:eastAsia="Courier New" w:hAnsi="Courier New"/>
          <w:color w:val="1A1A1A"/>
          <w:sz w:val="18"/>
          <w:szCs w:val="18"/>
        </w:rPr>
        <w:t xml:space="preserve">    headers = {'User-Agent': 'polymarket-bot/1.0'}</w:t>
      </w:r>
    </w:p>
    <w:p>
      <w:pPr>
        <w:shd w:fill="F0F0F0" w:val="clear"/>
        <w:spacing w:before="20" w:after="20"/>
        <w:ind w:left="720"/>
      </w:pPr>
      <w:r>
        <w:rPr>
          <w:rFonts w:ascii="Courier New" w:cs="Courier New" w:eastAsia="Courier New" w:hAnsi="Courier New"/>
          <w:color w:val="1A1A1A"/>
          <w:sz w:val="18"/>
          <w:szCs w:val="18"/>
        </w:rPr>
        <w:t xml:space="preserve">    resp = await self._get_client().get(url, params=params, headers=headers)</w:t>
      </w:r>
    </w:p>
    <w:p>
      <w:pPr>
        <w:shd w:fill="F0F0F0" w:val="clear"/>
        <w:spacing w:before="20" w:after="20"/>
        <w:ind w:left="720"/>
      </w:pPr>
      <w:r>
        <w:rPr>
          <w:rFonts w:ascii="Courier New" w:cs="Courier New" w:eastAsia="Courier New" w:hAnsi="Courier New"/>
          <w:color w:val="1A1A1A"/>
          <w:sz w:val="18"/>
          <w:szCs w:val="18"/>
        </w:rPr>
        <w:t xml:space="preserve">    data = resp.json()</w:t>
      </w:r>
    </w:p>
    <w:p>
      <w:pPr>
        <w:shd w:fill="F0F0F0" w:val="clear"/>
        <w:spacing w:before="20" w:after="20"/>
        <w:ind w:left="720"/>
      </w:pPr>
      <w:r>
        <w:rPr>
          <w:rFonts w:ascii="Courier New" w:cs="Courier New" w:eastAsia="Courier New" w:hAnsi="Courier New"/>
          <w:color w:val="1A1A1A"/>
          <w:sz w:val="18"/>
          <w:szCs w:val="18"/>
        </w:rPr>
        <w:t xml:space="preserve">    return data.get('data', {}).get('children', [])</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Option B is recommended. It eliminates a dependency, works without credentials, and is rate-limited at 60 requests/minute — well within the rate_limiter.reddit bucket already configured. The sentiment scoring logic in the connector remains unchanged.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Subreddit map gaps</w:t>
      </w:r>
    </w:p>
    <w:p>
      <w:pPr>
        <w:spacing w:before="60" w:after="80"/>
      </w:pPr>
      <w:r>
        <w:rPr>
          <w:rFonts w:ascii="Arial" w:cs="Arial" w:eastAsia="Arial" w:hAnsi="Arial"/>
          <w:color w:val="333333"/>
          <w:sz w:val="22"/>
          <w:szCs w:val="22"/>
        </w:rPr>
        <w:t xml:space="preserve">Even once Reddit is working, the subreddit map is incomplete for four high-volume categories. The current 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subreddits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Missing high-signal subreddits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(falls to r/polymarket)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r/nba, r/soccer, r/nfl, r/mlb, r/tennis, r/leagueoflegends</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(falls to r/polymarket)</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r/worldnews, r/geopolitics, r/CredibleDefense, r/GlobalPowers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(falls to r/polymarket)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r/Music, r/popheads, r/hiphopheads, r/movies</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(falls to r/polymarket)</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r/weather, r/climatology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r/politics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r/PoliticalDiscussion (more balanced), r/neoliberal</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r/cryptocurrency</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r/Bitcoin, r/ethereum, r/CryptoMarkets (token-specific)</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Google Trends — dead without SERPAPI or TAVILY key</w:t>
      </w:r>
    </w:p>
    <w:p>
      <w:pPr>
        <w:spacing w:before="60" w:after="80"/>
      </w:pPr>
      <w:r>
        <w:rPr>
          <w:rFonts w:ascii="Arial" w:cs="Arial" w:eastAsia="Arial" w:hAnsi="Arial"/>
          <w:color w:val="333333"/>
          <w:sz w:val="22"/>
          <w:szCs w:val="22"/>
        </w:rPr>
        <w:t xml:space="preserve">GoogleTrendsConnector covers all categories but only produces data when either SERPAPI_KEY or TAVILY_API_KEY is set in the environment. Without both, it returns []. Unlike Reddit, this cannot be easily replaced — Google actively blocks unofficial trends scraping.</w:t>
      </w:r>
    </w:p>
    <w:p>
      <w:pPr>
        <w:spacing w:before="60" w:after="60"/>
      </w:pPr>
      <w:r>
        <w:t xml:space="preserve"/>
      </w:r>
    </w:p>
    <w:p>
      <w:pPr>
        <w:spacing w:before="60" w:after="80"/>
      </w:pPr>
      <w:r>
        <w:rPr>
          <w:rFonts w:ascii="Arial" w:cs="Arial" w:eastAsia="Arial" w:hAnsi="Arial"/>
          <w:color w:val="333333"/>
          <w:sz w:val="22"/>
          <w:szCs w:val="22"/>
        </w:rPr>
        <w:t xml:space="preserve">Two practical paths forward:</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Path A: Install pytrends. pytrends is an unofficial Google Trends API wrapper that works without a key (uses browser-style requests). It is rate-limited but sufficient for 5–10 queries per cycle. Rewrite the connector to use pytrends when SERPAPI is unavailable.</w:t>
      </w:r>
    </w:p>
    <w:p>
      <w:pPr>
        <w:pStyle w:val="ListParagraph"/>
        <w:numPr>
          <w:ilvl w:val="0"/>
          <w:numId w:val="2"/>
        </w:numPr>
        <w:spacing w:before="40" w:after="40"/>
      </w:pPr>
      <w:r>
        <w:rPr>
          <w:rFonts w:ascii="Arial" w:cs="Arial" w:eastAsia="Arial" w:hAnsi="Arial"/>
          <w:color w:val="333333"/>
          <w:sz w:val="22"/>
          <w:szCs w:val="22"/>
        </w:rPr>
        <w:t xml:space="preserve">Path B: Sign up for Tavily API (free tier: 1,000 searches/month). Tavily already has a connector and returns narrative context. Tavily does not provide timeseries trend data but it provides directional narrative ('X is trending up in search') which is sufficient for the behavioral signal.</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pytrends installation</w:t>
      </w:r>
    </w:p>
    <w:p>
      <w:pPr>
        <w:shd w:fill="F0F0F0" w:val="clear"/>
        <w:spacing w:before="20" w:after="20"/>
        <w:ind w:left="720"/>
      </w:pPr>
      <w:r>
        <w:rPr>
          <w:rFonts w:ascii="Courier New" w:cs="Courier New" w:eastAsia="Courier New" w:hAnsi="Courier New"/>
          <w:color w:val="1A1A1A"/>
          <w:sz w:val="18"/>
          <w:szCs w:val="18"/>
        </w:rPr>
        <w:t xml:space="preserve">pip install pytrends  # add to pyproject.toml</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Fallback in google_trends.py when no SERPAPI key:</w:t>
      </w:r>
    </w:p>
    <w:p>
      <w:pPr>
        <w:shd w:fill="F0F0F0" w:val="clear"/>
        <w:spacing w:before="20" w:after="20"/>
        <w:ind w:left="720"/>
      </w:pPr>
      <w:r>
        <w:rPr>
          <w:rFonts w:ascii="Courier New" w:cs="Courier New" w:eastAsia="Courier New" w:hAnsi="Courier New"/>
          <w:color w:val="1A1A1A"/>
          <w:sz w:val="18"/>
          <w:szCs w:val="18"/>
        </w:rPr>
        <w:t xml:space="preserve">from pytrends.request import TrendReq</w:t>
      </w:r>
    </w:p>
    <w:p>
      <w:pPr>
        <w:shd w:fill="F0F0F0" w:val="clear"/>
        <w:spacing w:before="20" w:after="20"/>
        <w:ind w:left="720"/>
      </w:pPr>
      <w:r>
        <w:rPr>
          <w:rFonts w:ascii="Courier New" w:cs="Courier New" w:eastAsia="Courier New" w:hAnsi="Courier New"/>
          <w:color w:val="1A1A1A"/>
          <w:sz w:val="18"/>
          <w:szCs w:val="18"/>
        </w:rPr>
        <w:t xml:space="preserve">pytrends = TrendReq(hl='en-US', tz=360)</w:t>
      </w:r>
    </w:p>
    <w:p>
      <w:pPr>
        <w:shd w:fill="F0F0F0" w:val="clear"/>
        <w:spacing w:before="20" w:after="20"/>
        <w:ind w:left="720"/>
      </w:pPr>
      <w:r>
        <w:rPr>
          <w:rFonts w:ascii="Courier New" w:cs="Courier New" w:eastAsia="Courier New" w:hAnsi="Courier New"/>
          <w:color w:val="1A1A1A"/>
          <w:sz w:val="18"/>
          <w:szCs w:val="18"/>
        </w:rPr>
        <w:t xml:space="preserve">pytrends.build_payload([keyword], timeframe='today 3-m')</w:t>
      </w:r>
    </w:p>
    <w:p>
      <w:pPr>
        <w:shd w:fill="F0F0F0" w:val="clear"/>
        <w:spacing w:before="20" w:after="20"/>
        <w:ind w:left="720"/>
      </w:pPr>
      <w:r>
        <w:rPr>
          <w:rFonts w:ascii="Courier New" w:cs="Courier New" w:eastAsia="Courier New" w:hAnsi="Courier New"/>
          <w:color w:val="1A1A1A"/>
          <w:sz w:val="18"/>
          <w:szCs w:val="18"/>
        </w:rPr>
        <w:t xml:space="preserve">data = pytrends.interest_over_time()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Research Coverage Gaps by Category</w:t>
      </w:r>
    </w:p>
    <w:p>
      <w:pPr>
        <w:spacing w:before="60" w:after="80"/>
      </w:pPr>
      <w:r>
        <w:rPr>
          <w:rFonts w:ascii="Arial" w:cs="Arial" w:eastAsia="Arial" w:hAnsi="Arial"/>
          <w:color w:val="333333"/>
          <w:sz w:val="22"/>
          <w:szCs w:val="22"/>
        </w:rPr>
        <w:t xml:space="preserve">The table below shows the current research depth for each category, rated by the quality and type of evidence available. Green means the bot has real-money primary data. Red means it is working from general news and behavioral proxies only.</w:t>
      </w:r>
    </w:p>
    <w:p>
      <w:pPr>
        <w:spacing w:before="60" w:after="6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500"/>
        <w:gridCol w:w="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data (authoritative)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Consensus markets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Behavioral / attention</w:t>
            </w:r>
          </w:p>
        </w:tc>
        <w:tc>
          <w:tcPr>
            <w:tcW w:type="dxa" w:w="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Sportsbook odds (Pinnacle sharp) + API-Football team stats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Sports_odds, Metaculus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Reddit*, Wikipedia</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Best</w:t>
            </w:r>
          </w:p>
        </w:tc>
      </w:tr>
      <w:tr>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(Fed funds, CPI, GDP, unemployment, T-bill yields, SP500)</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Metaculus</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Google Trends*, Reddit*</w:t>
            </w:r>
          </w:p>
        </w:tc>
        <w:tc>
          <w:tcPr>
            <w:tcW w:type="dxa" w:w="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Congress.gov (bills, votes,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Metaculus, Manifold, PredictIt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Google Trends*, Reddit*</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arXiv papers, openFDA approvals, PubMed studies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Reddit*, Wikipedia</w:t>
            </w:r>
          </w:p>
        </w:tc>
        <w:tc>
          <w:tcPr>
            <w:tcW w:type="dxa" w:w="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CourtListener (dockets, rulings), Congress.gov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Google Trends*, Reddit*</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Good</w:t>
            </w:r>
          </w:p>
        </w:tc>
      </w:tr>
      <w:tr>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 (price, market cap, 24h volume only)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Reddit*</w:t>
            </w:r>
          </w:p>
        </w:tc>
        <w:tc>
          <w:tcPr>
            <w:tcW w:type="dxa" w:w="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Weak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EDGAR (SEC filings for public companies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Reddit*</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Weak</w:t>
            </w:r>
          </w:p>
        </w:tc>
      </w:tr>
      <w:tr>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Charts (streaming data only)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Reddit*</w:t>
            </w:r>
          </w:p>
        </w:tc>
        <w:tc>
          <w:tcPr>
            <w:tcW w:type="dxa" w:w="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Weak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Open-Meteo (probabilistic forecasts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Moderate</w:t>
            </w:r>
          </w:p>
        </w:tc>
      </w:tr>
      <w:tr>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 PredictIt</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(volume), Google Trends*, Reddit*</w:t>
            </w:r>
          </w:p>
        </w:tc>
        <w:tc>
          <w:tcPr>
            <w:tcW w:type="dxa" w:w="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 gap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EDGAR (SEC filings, earnings)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 Manifold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Google Trends*, Reddit*</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Moderate</w:t>
            </w:r>
          </w:p>
        </w:tc>
      </w:tr>
    </w:tbl>
    <w:p>
      <w:pPr>
        <w:spacing w:before="60" w:after="80"/>
      </w:pPr>
      <w:r>
        <w:rPr>
          <w:rFonts w:ascii="Arial" w:cs="Arial" w:eastAsia="Arial" w:hAnsi="Arial"/>
          <w:color w:val="333333"/>
          <w:sz w:val="22"/>
          <w:szCs w:val="22"/>
        </w:rPr>
        <w:t xml:space="preserve">* = currently dead (Reddit: praw not installed; Google Trends: API key not set)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New Data Sources</w:t>
      </w:r>
    </w:p>
    <w:p>
      <w:pPr>
        <w:pStyle w:val="Heading2"/>
        <w:spacing w:before="280" w:after="100"/>
      </w:pPr>
      <w:r>
        <w:rPr>
          <w:rFonts w:ascii="Arial" w:cs="Arial" w:eastAsia="Arial" w:hAnsi="Arial"/>
          <w:b/>
          <w:bCs/>
          <w:color w:val="2E75B6"/>
          <w:sz w:val="28"/>
          <w:szCs w:val="28"/>
        </w:rPr>
        <w:t xml:space="preserve">Tier 1: Free, No API Key, Add Now</w:t>
      </w:r>
    </w:p>
    <w:p>
      <w:pPr>
        <w:pStyle w:val="Heading3"/>
        <w:spacing w:before="200" w:after="80"/>
      </w:pPr>
      <w:r>
        <w:rPr>
          <w:rFonts w:ascii="Arial" w:cs="Arial" w:eastAsia="Arial" w:hAnsi="Arial"/>
          <w:b/>
          <w:bCs/>
          <w:color w:val="333333"/>
          <w:sz w:val="24"/>
          <w:szCs w:val="24"/>
        </w:rPr>
        <w:t xml:space="preserve">1. ACLED Conflict Event Connector — GEOPOLITICS primary source</w:t>
      </w:r>
    </w:p>
    <w:p>
      <w:pPr>
        <w:spacing w:before="60" w:after="80"/>
      </w:pPr>
      <w:r>
        <w:rPr>
          <w:rFonts w:ascii="Arial" w:cs="Arial" w:eastAsia="Arial" w:hAnsi="Arial"/>
          <w:color w:val="333333"/>
          <w:sz w:val="22"/>
          <w:szCs w:val="22"/>
        </w:rPr>
        <w:t xml:space="preserve">ACLED (Armed Conflict Location &amp; Event Data) is the authoritative dataset for political violence and demonstrations worldwide. It records actual military engagements, protests, fatalities, and actors — not news volume, actual events. Used by the UN, major governments, and academic researchers. Free API with email registration.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ACLED data 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 application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Military action events (last 7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baseline for 'Will X conduct military action?' markets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Iran strike Israel?' → Iran: 2 attacks recorded (baseline: 0.8/week) → escalation signal</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Civilian fatality count (7d vs 30d avg)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Conflict intensity trend — rising = higher probability of further action</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Gaza: 47 fatalities vs 30-day avg 32 → elevated intensity, ~40% above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Actor-specific event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 specific groups: Hezbollah, Hamas, Houthis, IRGC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Houthis: 3 naval incidents in past 7 days vs 1.2/week baseline → 2.5× rate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Protest events near election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Pre-election instability indicator</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Iran: 8 anti-government protests in 14 days ahead of scheduled election</w:t>
            </w:r>
          </w:p>
        </w:tc>
      </w:tr>
    </w:tbl>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src/research/connectors/acled.py</w:t>
      </w:r>
    </w:p>
    <w:p>
      <w:pPr>
        <w:shd w:fill="F0F0F0" w:val="clear"/>
        <w:spacing w:before="20" w:after="20"/>
        <w:ind w:left="720"/>
      </w:pPr>
      <w:r>
        <w:rPr>
          <w:rFonts w:ascii="Courier New" w:cs="Courier New" w:eastAsia="Courier New" w:hAnsi="Courier New"/>
          <w:color w:val="1A1A1A"/>
          <w:sz w:val="18"/>
          <w:szCs w:val="18"/>
        </w:rPr>
        <w:t xml:space="preserve"># API: https://api.acleddata.com/acled/read</w:t>
      </w:r>
    </w:p>
    <w:p>
      <w:pPr>
        <w:shd w:fill="F0F0F0" w:val="clear"/>
        <w:spacing w:before="20" w:after="20"/>
        <w:ind w:left="720"/>
      </w:pPr>
      <w:r>
        <w:rPr>
          <w:rFonts w:ascii="Courier New" w:cs="Courier New" w:eastAsia="Courier New" w:hAnsi="Courier New"/>
          <w:color w:val="1A1A1A"/>
          <w:sz w:val="18"/>
          <w:szCs w:val="18"/>
        </w:rPr>
        <w:t xml:space="preserve"># Auth: email=BOT_CONTACT_EMAIL&amp;key=ACLED_API_KEY (free registration)</w:t>
      </w:r>
    </w:p>
    <w:p>
      <w:pPr>
        <w:shd w:fill="F0F0F0" w:val="clear"/>
        <w:spacing w:before="20" w:after="20"/>
        <w:ind w:left="720"/>
      </w:pPr>
      <w:r>
        <w:rPr>
          <w:rFonts w:ascii="Courier New" w:cs="Courier New" w:eastAsia="Courier New" w:hAnsi="Courier New"/>
          <w:color w:val="1A1A1A"/>
          <w:sz w:val="18"/>
          <w:szCs w:val="18"/>
        </w:rPr>
        <w:t xml:space="preserve"># Add to .env.example: ACLED_API_KEY=</w:t>
      </w:r>
    </w:p>
    <w:p>
      <w:pPr>
        <w:shd w:fill="F0F0F0" w:val="clear"/>
        <w:spacing w:before="20" w:after="20"/>
        <w:ind w:left="720"/>
      </w:pPr>
      <w:r>
        <w:rPr>
          <w:rFonts w:ascii="Courier New" w:cs="Courier New" w:eastAsia="Courier New" w:hAnsi="Courier New"/>
          <w:color w:val="1A1A1A"/>
          <w:sz w:val="18"/>
          <w:szCs w:val="18"/>
        </w:rPr>
        <w:t xml:space="preserve"># Categories: GEOPOLITICS, ELECTION</w:t>
      </w:r>
    </w:p>
    <w:p>
      <w:pPr>
        <w:shd w:fill="F0F0F0" w:val="clear"/>
        <w:spacing w:before="20" w:after="20"/>
        <w:ind w:left="720"/>
      </w:pPr>
      <w:r>
        <w:rPr>
          <w:rFonts w:ascii="Courier New" w:cs="Courier New" w:eastAsia="Courier New" w:hAnsi="Courier New"/>
          <w:color w:val="1A1A1A"/>
          <w:sz w:val="18"/>
          <w:szCs w:val="18"/>
        </w:rPr>
        <w:t xml:space="preserve"># Authority score: 0.90</w:t>
      </w:r>
    </w:p>
    <w:p>
      <w:pPr>
        <w:spacing w:before="60" w:after="60"/>
      </w:pPr>
      <w:r>
        <w:t xml:space="preserve"/>
      </w:r>
    </w:p>
    <w:p>
      <w:pPr>
        <w:shd w:fill="FEF3E2" w:val="clear"/>
        <w:spacing w:before="80" w:after="80"/>
        <w:ind w:left="360" w:right="360"/>
      </w:pPr>
      <w:r>
        <w:rPr>
          <w:rFonts w:ascii="Arial" w:cs="Arial" w:eastAsia="Arial" w:hAnsi="Arial"/>
          <w:color w:val="7B3F00"/>
          <w:sz w:val="22"/>
          <w:szCs w:val="22"/>
        </w:rPr>
        <w:t xml:space="preserve">▶  This is the single highest-impact new connector. GEOPOLITICS has zero primary data today. ACLED gives it a primary source with authority_score 0.90 — the same tier as Metaculus and CourtListener.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2. Binance Futures Funding Rate — CRYPTO positioning signal</w:t>
      </w:r>
    </w:p>
    <w:p>
      <w:pPr>
        <w:spacing w:before="60" w:after="80"/>
      </w:pPr>
      <w:r>
        <w:rPr>
          <w:rFonts w:ascii="Arial" w:cs="Arial" w:eastAsia="Arial" w:hAnsi="Arial"/>
          <w:color w:val="333333"/>
          <w:sz w:val="22"/>
          <w:szCs w:val="22"/>
        </w:rPr>
        <w:t xml:space="preserve">Perpetual futures funding rates are the most actionable short-term signal for crypto price probability. When the funding rate is highly positive (longs paying shorts), the market is crowded long — a reversal is more likely. This signal is free, public, no auth required, and updates every 8 hours.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src/research/connectors/crypto_futures.py</w:t>
      </w:r>
    </w:p>
    <w:p>
      <w:pPr>
        <w:shd w:fill="F0F0F0" w:val="clear"/>
        <w:spacing w:before="20" w:after="20"/>
        <w:ind w:left="720"/>
      </w:pPr>
      <w:r>
        <w:rPr>
          <w:rFonts w:ascii="Courier New" w:cs="Courier New" w:eastAsia="Courier New" w:hAnsi="Courier New"/>
          <w:color w:val="1A1A1A"/>
          <w:sz w:val="18"/>
          <w:szCs w:val="18"/>
        </w:rPr>
        <w:t xml:space="preserve"># API: https://fapi.binance.com/fapi/v1/fundingRate?symbol=BTCUSDT&amp;limit=1</w:t>
      </w:r>
    </w:p>
    <w:p>
      <w:pPr>
        <w:shd w:fill="F0F0F0" w:val="clear"/>
        <w:spacing w:before="20" w:after="20"/>
        <w:ind w:left="720"/>
      </w:pPr>
      <w:r>
        <w:rPr>
          <w:rFonts w:ascii="Courier New" w:cs="Courier New" w:eastAsia="Courier New" w:hAnsi="Courier New"/>
          <w:color w:val="1A1A1A"/>
          <w:sz w:val="18"/>
          <w:szCs w:val="18"/>
        </w:rPr>
        <w:t xml:space="preserve"># Also: https://api.bybit.com/v5/market/funding/history</w:t>
      </w:r>
    </w:p>
    <w:p>
      <w:pPr>
        <w:shd w:fill="F0F0F0" w:val="clear"/>
        <w:spacing w:before="20" w:after="20"/>
        <w:ind w:left="720"/>
      </w:pPr>
      <w:r>
        <w:rPr>
          <w:rFonts w:ascii="Courier New" w:cs="Courier New" w:eastAsia="Courier New" w:hAnsi="Courier New"/>
          <w:color w:val="1A1A1A"/>
          <w:sz w:val="18"/>
          <w:szCs w:val="18"/>
        </w:rPr>
        <w:t xml:space="preserve"># No API key required — public endpoint</w:t>
      </w:r>
    </w:p>
    <w:p>
      <w:pPr>
        <w:shd w:fill="F0F0F0" w:val="clear"/>
        <w:spacing w:before="20" w:after="20"/>
        <w:ind w:left="720"/>
      </w:pPr>
      <w:r>
        <w:rPr>
          <w:rFonts w:ascii="Courier New" w:cs="Courier New" w:eastAsia="Courier New" w:hAnsi="Courier New"/>
          <w:color w:val="1A1A1A"/>
          <w:sz w:val="18"/>
          <w:szCs w:val="18"/>
        </w:rPr>
        <w:t xml:space="preserve"># Authority score: 0.85 (real-money positioning data)</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Funding rate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+0.10%/8h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Extreme bullish crowding → reversal risk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YES probability on 'Will BTC hit $X?' by 5–10pp</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−0.05 to +0.05%</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 positioning</w:t>
            </w:r>
          </w:p>
        </w:tc>
        <w:tc>
          <w:tcPr>
            <w:tcW w:type="dxa" w:w="5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adjustment — defer to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−0.05%/8h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Extreme bearish crowding → squeeze risk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Increase YES probability on price targets</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3. GitHub Activity Connector — TECH product delivery signal</w:t>
      </w:r>
    </w:p>
    <w:p>
      <w:pPr>
        <w:spacing w:before="60" w:after="80"/>
      </w:pPr>
      <w:r>
        <w:rPr>
          <w:rFonts w:ascii="Arial" w:cs="Arial" w:eastAsia="Arial" w:hAnsi="Arial"/>
          <w:color w:val="333333"/>
          <w:sz w:val="22"/>
          <w:szCs w:val="22"/>
        </w:rPr>
        <w:t xml:space="preserve">For TECH markets ('Will OpenAI release GPT-5 by June?', 'Will X ship feature Y?'), GitHub commit frequency and recent release history are direct evidence of delivery velocity. The public API allows 60 requests/hour unauthenticated, 5,000/hour with a free token.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src/research/connectors/github_activity.py</w:t>
      </w:r>
    </w:p>
    <w:p>
      <w:pPr>
        <w:shd w:fill="F0F0F0" w:val="clear"/>
        <w:spacing w:before="20" w:after="20"/>
        <w:ind w:left="720"/>
      </w:pPr>
      <w:r>
        <w:rPr>
          <w:rFonts w:ascii="Courier New" w:cs="Courier New" w:eastAsia="Courier New" w:hAnsi="Courier New"/>
          <w:color w:val="1A1A1A"/>
          <w:sz w:val="18"/>
          <w:szCs w:val="18"/>
        </w:rPr>
        <w:t xml:space="preserve"># API: https://api.github.com/repos/{owner}/{repo}/commits</w:t>
      </w:r>
    </w:p>
    <w:p>
      <w:pPr>
        <w:shd w:fill="F0F0F0" w:val="clear"/>
        <w:spacing w:before="20" w:after="20"/>
        <w:ind w:left="720"/>
      </w:pPr>
      <w:r>
        <w:rPr>
          <w:rFonts w:ascii="Courier New" w:cs="Courier New" w:eastAsia="Courier New" w:hAnsi="Courier New"/>
          <w:color w:val="1A1A1A"/>
          <w:sz w:val="18"/>
          <w:szCs w:val="18"/>
        </w:rPr>
        <w:t xml:space="preserve"># Releases: https://api.github.com/repos/{owner}/{repo}/releases</w:t>
      </w:r>
    </w:p>
    <w:p>
      <w:pPr>
        <w:shd w:fill="F0F0F0" w:val="clear"/>
        <w:spacing w:before="20" w:after="20"/>
        <w:ind w:left="720"/>
      </w:pPr>
      <w:r>
        <w:rPr>
          <w:rFonts w:ascii="Courier New" w:cs="Courier New" w:eastAsia="Courier New" w:hAnsi="Courier New"/>
          <w:color w:val="1A1A1A"/>
          <w:sz w:val="18"/>
          <w:szCs w:val="18"/>
        </w:rPr>
        <w:t xml:space="preserve"># Optional GITHUB_TOKEN env var for higher rate limit</w:t>
      </w:r>
    </w:p>
    <w:p>
      <w:pPr>
        <w:shd w:fill="F0F0F0" w:val="clear"/>
        <w:spacing w:before="20" w:after="20"/>
        <w:ind w:left="720"/>
      </w:pPr>
      <w:r>
        <w:rPr>
          <w:rFonts w:ascii="Courier New" w:cs="Courier New" w:eastAsia="Courier New" w:hAnsi="Courier New"/>
          <w:color w:val="1A1A1A"/>
          <w:sz w:val="18"/>
          <w:szCs w:val="18"/>
        </w:rPr>
        <w:t xml:space="preserve"># Categories: TECH</w:t>
      </w:r>
    </w:p>
    <w:p>
      <w:pPr>
        <w:shd w:fill="F0F0F0" w:val="clear"/>
        <w:spacing w:before="20" w:after="20"/>
        <w:ind w:left="720"/>
      </w:pPr>
      <w:r>
        <w:rPr>
          <w:rFonts w:ascii="Courier New" w:cs="Courier New" w:eastAsia="Courier New" w:hAnsi="Courier New"/>
          <w:color w:val="1A1A1A"/>
          <w:sz w:val="18"/>
          <w:szCs w:val="18"/>
        </w:rPr>
        <w:t xml:space="preserve"># Authority score: 0.82</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Extract repo name from question: 'Will Anthropic release Claude 4?' → search github.com/anthropic</w:t>
      </w:r>
    </w:p>
    <w:p>
      <w:pPr>
        <w:pStyle w:val="ListParagraph"/>
        <w:numPr>
          <w:ilvl w:val="0"/>
          <w:numId w:val="2"/>
        </w:numPr>
        <w:spacing w:before="40" w:after="40"/>
      </w:pPr>
      <w:r>
        <w:rPr>
          <w:rFonts w:ascii="Arial" w:cs="Arial" w:eastAsia="Arial" w:hAnsi="Arial"/>
          <w:color w:val="333333"/>
          <w:sz w:val="22"/>
          <w:szCs w:val="22"/>
        </w:rPr>
        <w:t xml:space="preserve">Signals: commits in last 30 days, last release date, days since last release, release frequency (releases per 90 days)</w:t>
      </w:r>
    </w:p>
    <w:p>
      <w:pPr>
        <w:pStyle w:val="ListParagraph"/>
        <w:numPr>
          <w:ilvl w:val="0"/>
          <w:numId w:val="2"/>
        </w:numPr>
        <w:spacing w:before="40" w:after="40"/>
      </w:pPr>
      <w:r>
        <w:rPr>
          <w:rFonts w:ascii="Arial" w:cs="Arial" w:eastAsia="Arial" w:hAnsi="Arial"/>
          <w:color w:val="333333"/>
          <w:sz w:val="22"/>
          <w:szCs w:val="22"/>
        </w:rPr>
        <w:t xml:space="preserve">High commit frequency + recent release → 'development active' signal → boost YES for 'will they ship?' questions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4. DeFiLlama TVL Connector — DeFi protocol data</w:t>
      </w:r>
    </w:p>
    <w:p>
      <w:pPr>
        <w:spacing w:before="60" w:after="80"/>
      </w:pPr>
      <w:r>
        <w:rPr>
          <w:rFonts w:ascii="Arial" w:cs="Arial" w:eastAsia="Arial" w:hAnsi="Arial"/>
          <w:color w:val="333333"/>
          <w:sz w:val="22"/>
          <w:szCs w:val="22"/>
        </w:rPr>
        <w:t xml:space="preserve">For CRYPTO markets involving DeFi protocols, Total Value Locked (TVL) is the primary adoption metric. DeFiLlama tracks 3,000+ protocols with real-time TVL, revenue, user data. Free API, no auth.</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src/research/connectors/defillama.py</w:t>
      </w:r>
    </w:p>
    <w:p>
      <w:pPr>
        <w:shd w:fill="F0F0F0" w:val="clear"/>
        <w:spacing w:before="20" w:after="20"/>
        <w:ind w:left="720"/>
      </w:pPr>
      <w:r>
        <w:rPr>
          <w:rFonts w:ascii="Courier New" w:cs="Courier New" w:eastAsia="Courier New" w:hAnsi="Courier New"/>
          <w:color w:val="1A1A1A"/>
          <w:sz w:val="18"/>
          <w:szCs w:val="18"/>
        </w:rPr>
        <w:t xml:space="preserve"># API: https://api.llama.fi/protocol/{slug}</w:t>
      </w:r>
    </w:p>
    <w:p>
      <w:pPr>
        <w:shd w:fill="F0F0F0" w:val="clear"/>
        <w:spacing w:before="20" w:after="20"/>
        <w:ind w:left="720"/>
      </w:pPr>
      <w:r>
        <w:rPr>
          <w:rFonts w:ascii="Courier New" w:cs="Courier New" w:eastAsia="Courier New" w:hAnsi="Courier New"/>
          <w:color w:val="1A1A1A"/>
          <w:sz w:val="18"/>
          <w:szCs w:val="18"/>
        </w:rPr>
        <w:t xml:space="preserve"># Categories: CRYPTO</w:t>
      </w:r>
    </w:p>
    <w:p>
      <w:pPr>
        <w:shd w:fill="F0F0F0" w:val="clear"/>
        <w:spacing w:before="20" w:after="20"/>
        <w:ind w:left="720"/>
      </w:pPr>
      <w:r>
        <w:rPr>
          <w:rFonts w:ascii="Courier New" w:cs="Courier New" w:eastAsia="Courier New" w:hAnsi="Courier New"/>
          <w:color w:val="1A1A1A"/>
          <w:sz w:val="18"/>
          <w:szCs w:val="18"/>
        </w:rPr>
        <w:t xml:space="preserve"># Authority score: 0.80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Tier 2: Lightweight Improvements to Existing Connectors</w:t>
      </w:r>
    </w:p>
    <w:p>
      <w:pPr>
        <w:pStyle w:val="Heading3"/>
        <w:spacing w:before="200" w:after="80"/>
      </w:pPr>
      <w:r>
        <w:rPr>
          <w:rFonts w:ascii="Arial" w:cs="Arial" w:eastAsia="Arial" w:hAnsi="Arial"/>
          <w:b/>
          <w:bCs/>
          <w:color w:val="333333"/>
          <w:sz w:val="24"/>
          <w:szCs w:val="24"/>
        </w:rPr>
        <w:t xml:space="preserve">5. Expand Reddit subreddit map</w:t>
      </w:r>
    </w:p>
    <w:p>
      <w:pPr>
        <w:spacing w:before="60" w:after="80"/>
      </w:pPr>
      <w:r>
        <w:rPr>
          <w:rFonts w:ascii="Arial" w:cs="Arial" w:eastAsia="Arial" w:hAnsi="Arial"/>
          <w:color w:val="333333"/>
          <w:sz w:val="22"/>
          <w:szCs w:val="22"/>
        </w:rPr>
        <w:t xml:space="preserve">Once Reddit is working, add the missing subreddits for SPORTS, GEOPOLITICS, CULTURE, and WEATHER. This is a 4-line addition to _SUBREDDIT_MAP in reddit_sentiment.py: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_SUBREDDIT_MAP = {</w:t>
      </w:r>
    </w:p>
    <w:p>
      <w:pPr>
        <w:shd w:fill="F0F0F0" w:val="clear"/>
        <w:spacing w:before="20" w:after="20"/>
        <w:ind w:left="720"/>
      </w:pPr>
      <w:r>
        <w:rPr>
          <w:rFonts w:ascii="Courier New" w:cs="Courier New" w:eastAsia="Courier New" w:hAnsi="Courier New"/>
          <w:color w:val="1A1A1A"/>
          <w:sz w:val="18"/>
          <w:szCs w:val="18"/>
        </w:rPr>
        <w:t xml:space="preserve">    'SPORTS':      ['nba', 'soccer', 'nfl', 'leagueoflegends'],</w:t>
      </w:r>
    </w:p>
    <w:p>
      <w:pPr>
        <w:shd w:fill="F0F0F0" w:val="clear"/>
        <w:spacing w:before="20" w:after="20"/>
        <w:ind w:left="720"/>
      </w:pPr>
      <w:r>
        <w:rPr>
          <w:rFonts w:ascii="Courier New" w:cs="Courier New" w:eastAsia="Courier New" w:hAnsi="Courier New"/>
          <w:color w:val="1A1A1A"/>
          <w:sz w:val="18"/>
          <w:szCs w:val="18"/>
        </w:rPr>
        <w:t xml:space="preserve">    'GEOPOLITICS': ['worldnews', 'geopolitics', 'CredibleDefense'],</w:t>
      </w:r>
    </w:p>
    <w:p>
      <w:pPr>
        <w:shd w:fill="F0F0F0" w:val="clear"/>
        <w:spacing w:before="20" w:after="20"/>
        <w:ind w:left="720"/>
      </w:pPr>
      <w:r>
        <w:rPr>
          <w:rFonts w:ascii="Courier New" w:cs="Courier New" w:eastAsia="Courier New" w:hAnsi="Courier New"/>
          <w:color w:val="1A1A1A"/>
          <w:sz w:val="18"/>
          <w:szCs w:val="18"/>
        </w:rPr>
        <w:t xml:space="preserve">    'CULTURE':     ['Music', 'popheads', 'movies', 'hiphopheads'],</w:t>
      </w:r>
    </w:p>
    <w:p>
      <w:pPr>
        <w:shd w:fill="F0F0F0" w:val="clear"/>
        <w:spacing w:before="20" w:after="20"/>
        <w:ind w:left="720"/>
      </w:pPr>
      <w:r>
        <w:rPr>
          <w:rFonts w:ascii="Courier New" w:cs="Courier New" w:eastAsia="Courier New" w:hAnsi="Courier New"/>
          <w:color w:val="1A1A1A"/>
          <w:sz w:val="18"/>
          <w:szCs w:val="18"/>
        </w:rPr>
        <w:t xml:space="preserve">    'WEATHER':     ['weather', 'climatology'],</w:t>
      </w:r>
    </w:p>
    <w:p>
      <w:pPr>
        <w:shd w:fill="F0F0F0" w:val="clear"/>
        <w:spacing w:before="20" w:after="20"/>
        <w:ind w:left="720"/>
      </w:pPr>
      <w:r>
        <w:rPr>
          <w:rFonts w:ascii="Courier New" w:cs="Courier New" w:eastAsia="Courier New" w:hAnsi="Courier New"/>
          <w:color w:val="1A1A1A"/>
          <w:sz w:val="18"/>
          <w:szCs w:val="18"/>
        </w:rPr>
        <w:t xml:space="preserve">    'ELECTION':    ['politics', 'PoliticalDiscussion'],</w:t>
      </w:r>
    </w:p>
    <w:p>
      <w:pPr>
        <w:shd w:fill="F0F0F0" w:val="clear"/>
        <w:spacing w:before="20" w:after="20"/>
        <w:ind w:left="720"/>
      </w:pPr>
      <w:r>
        <w:rPr>
          <w:rFonts w:ascii="Courier New" w:cs="Courier New" w:eastAsia="Courier New" w:hAnsi="Courier New"/>
          <w:color w:val="1A1A1A"/>
          <w:sz w:val="18"/>
          <w:szCs w:val="18"/>
        </w:rPr>
        <w:t xml:space="preserve">    'CRYPTO':      ['cryptocurrency', 'Bitcoin', 'ethereum'],</w:t>
      </w:r>
    </w:p>
    <w:p>
      <w:pPr>
        <w:shd w:fill="F0F0F0" w:val="clear"/>
        <w:spacing w:before="20" w:after="20"/>
        <w:ind w:left="720"/>
      </w:pPr>
      <w:r>
        <w:rPr>
          <w:rFonts w:ascii="Courier New" w:cs="Courier New" w:eastAsia="Courier New" w:hAnsi="Courier New"/>
          <w:color w:val="1A1A1A"/>
          <w:sz w:val="18"/>
          <w:szCs w:val="18"/>
        </w:rPr>
        <w:t xml:space="preserve">    # ... existing entries ...</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6. Expand FRED economic series</w:t>
      </w:r>
    </w:p>
    <w:p>
      <w:pPr>
        <w:spacing w:before="60" w:after="80"/>
      </w:pPr>
      <w:r>
        <w:rPr>
          <w:rFonts w:ascii="Arial" w:cs="Arial" w:eastAsia="Arial" w:hAnsi="Arial"/>
          <w:color w:val="333333"/>
          <w:sz w:val="22"/>
          <w:szCs w:val="22"/>
        </w:rPr>
        <w:t xml:space="preserve">The FRED connector currently maps 8 keyword patterns to 9 series (Fed funds, unemployment, CPI, GDP, mortgage, T-bill yield, consumer sentiment, S&amp;P 500). Several high-value series are missing for MACRO markets: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Missing FRED series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Series ID</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Relevant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PCE inflation (Fed's preferred measure)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PCEPI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Fed cut rates?' — PCE is the Fed's actual target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Manufacturing PMI</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MANEMP</w:t>
            </w:r>
          </w:p>
        </w:tc>
        <w:tc>
          <w:tcPr>
            <w:tcW w:type="dxa" w:w="4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Industrial sector markets, earnings estimates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Crude oil price (WTI)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DCOILWTICO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price markets, inflation expectations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 sales MoM</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MRTSSM44X72USS</w:t>
            </w:r>
          </w:p>
        </w:tc>
        <w:tc>
          <w:tcPr>
            <w:tcW w:type="dxa" w:w="4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 spending markets, recession indicators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Initial jobless claims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ICSA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Labor market conditions, forward employment indicator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M2 money supply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M2SL</w:t>
            </w:r>
          </w:p>
        </w:tc>
        <w:tc>
          <w:tcPr>
            <w:tcW w:type="dxa" w:w="4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Monetary policy, inflation trajectory markets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30-day Treasury bill yield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DTB3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Near-term rate expectations, complementary to T10Y2Y</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7. GDELT upgrade to named entity extraction</w:t>
      </w:r>
    </w:p>
    <w:p>
      <w:pPr>
        <w:spacing w:before="60" w:after="80"/>
      </w:pPr>
      <w:r>
        <w:rPr>
          <w:rFonts w:ascii="Arial" w:cs="Arial" w:eastAsia="Arial" w:hAnsi="Arial"/>
          <w:color w:val="333333"/>
          <w:sz w:val="22"/>
          <w:szCs w:val="22"/>
        </w:rPr>
        <w:t xml:space="preserve">Currently GDELT returns news volume — how many articles mention a search term. The GDELT GKG (Global Knowledge Graph) endpoint returns named entities, themes, locations, and CAMEO event codes extracted from news. This is closer to structured event data and significantly more useful for GEOPOLITICS.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GDELT GKG endpoint (already free, same base URL):</w:t>
      </w:r>
    </w:p>
    <w:p>
      <w:pPr>
        <w:shd w:fill="F0F0F0" w:val="clear"/>
        <w:spacing w:before="20" w:after="20"/>
        <w:ind w:left="720"/>
      </w:pPr>
      <w:r>
        <w:rPr>
          <w:rFonts w:ascii="Courier New" w:cs="Courier New" w:eastAsia="Courier New" w:hAnsi="Courier New"/>
          <w:color w:val="1A1A1A"/>
          <w:sz w:val="18"/>
          <w:szCs w:val="18"/>
        </w:rPr>
        <w:t xml:space="preserve"># https://api.gdeltproject.org/api/v2/doc/doc?query=...&amp;mode=artlist</w:t>
      </w:r>
    </w:p>
    <w:p>
      <w:pPr>
        <w:shd w:fill="F0F0F0" w:val="clear"/>
        <w:spacing w:before="20" w:after="20"/>
        <w:ind w:left="720"/>
      </w:pPr>
      <w:r>
        <w:rPr>
          <w:rFonts w:ascii="Courier New" w:cs="Courier New" w:eastAsia="Courier New" w:hAnsi="Courier New"/>
          <w:color w:val="1A1A1A"/>
          <w:sz w:val="18"/>
          <w:szCs w:val="18"/>
        </w:rPr>
        <w:t xml:space="preserve"># Returns: article titles, themes (CAMEO), locations, persons, organizations</w:t>
      </w:r>
    </w:p>
    <w:p>
      <w:pPr>
        <w:shd w:fill="F0F0F0" w:val="clear"/>
        <w:spacing w:before="20" w:after="20"/>
        <w:ind w:left="720"/>
      </w:pPr>
      <w:r>
        <w:rPr>
          <w:rFonts w:ascii="Courier New" w:cs="Courier New" w:eastAsia="Courier New" w:hAnsi="Courier New"/>
          <w:color w:val="1A1A1A"/>
          <w:sz w:val="18"/>
          <w:szCs w:val="18"/>
        </w:rPr>
        <w:t xml:space="preserve"># Upgrade: parse CAMEO codes for conflict/cooperation tone rather than raw volume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Analytics Module Activation Sequence</w:t>
      </w:r>
    </w:p>
    <w:p>
      <w:pPr>
        <w:spacing w:before="60" w:after="80"/>
      </w:pPr>
      <w:r>
        <w:rPr>
          <w:rFonts w:ascii="Arial" w:cs="Arial" w:eastAsia="Arial" w:hAnsi="Arial"/>
          <w:color w:val="333333"/>
          <w:sz w:val="22"/>
          <w:szCs w:val="22"/>
        </w:rPr>
        <w:t xml:space="preserve">Five analytics modules are fully implemented, tested, and wired into the engine — but disabled by config flags. Each has a specific data threshold before it becomes useful. Here is the correct activation sequence.</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18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gate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Activate with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post_mortem.py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Per-trade analysis: correct? which model best/worst? confident-and-wrong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resolved trade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post_mortem_enabled: true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weekly_summary.py</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 accuracy%, best/worst categories, best/worst models, evidence sources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resolved trade</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weekly_summary_enabled: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Begins recording which domains produce correct forecasts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resolved trade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evidence_tracking_enabled: true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smart_retrain</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Triggers recalibration when 7-day rolling Brier degrades by &gt;10%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resolved trades</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smart_retrain_enabled: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evidence_quality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Auto-adjusts source authority_score by learned domain reliability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markets per source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auto_weight_sources: true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param_optimizer</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A/B tests parameter perturbations (min_edge, Kelly, stop-loss) via backtest</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resolved trades</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param_optimizer_enabled: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LLM-generated weekly analysis with actionable recommendations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trades + 28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enabled — will auto-activate</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What happens when you turn on post_mortem + weekly_summary + evidence_tracking today</w:t>
      </w:r>
    </w:p>
    <w:p>
      <w:pPr>
        <w:spacing w:before="60" w:after="80"/>
      </w:pPr>
      <w:r>
        <w:rPr>
          <w:rFonts w:ascii="Arial" w:cs="Arial" w:eastAsia="Arial" w:hAnsi="Arial"/>
          <w:color w:val="333333"/>
          <w:sz w:val="22"/>
          <w:szCs w:val="22"/>
        </w:rPr>
        <w:t xml:space="preserve">Enabling these three now (zero data threshold required) activates three things immediately:</w:t>
      </w:r>
    </w:p>
    <w:p>
      <w:pPr>
        <w:pStyle w:val="ListParagraph"/>
        <w:numPr>
          <w:ilvl w:val="0"/>
          <w:numId w:val="2"/>
        </w:numPr>
        <w:spacing w:before="40" w:after="40"/>
      </w:pPr>
      <w:r>
        <w:rPr>
          <w:rFonts w:ascii="Arial" w:cs="Arial" w:eastAsia="Arial" w:hAnsi="Arial"/>
          <w:color w:val="333333"/>
          <w:sz w:val="22"/>
          <w:szCs w:val="22"/>
        </w:rPr>
        <w:t xml:space="preserve">Every resolved trade triggers PostMortemAnalyzer.analyze_market() — stores whether the forecast was correct, which model was closest, and whether it was a confident-but-wrong call (forecast &gt; 0.75 but outcome = 0)</w:t>
      </w:r>
    </w:p>
    <w:p>
      <w:pPr>
        <w:pStyle w:val="ListParagraph"/>
        <w:numPr>
          <w:ilvl w:val="0"/>
          <w:numId w:val="2"/>
        </w:numPr>
        <w:spacing w:before="40" w:after="40"/>
      </w:pPr>
      <w:r>
        <w:rPr>
          <w:rFonts w:ascii="Arial" w:cs="Arial" w:eastAsia="Arial" w:hAnsi="Arial"/>
          <w:color w:val="333333"/>
          <w:sz w:val="22"/>
          <w:szCs w:val="22"/>
        </w:rPr>
        <w:t xml:space="preserve">Every Monday, the engine can call PostMortemAnalyzer.generate_weekly_summary() and emit it as a Telegram /weekly digest — even with only a handful of trades</w:t>
      </w:r>
    </w:p>
    <w:p>
      <w:pPr>
        <w:pStyle w:val="ListParagraph"/>
        <w:numPr>
          <w:ilvl w:val="0"/>
          <w:numId w:val="2"/>
        </w:numPr>
        <w:spacing w:before="40" w:after="40"/>
      </w:pPr>
      <w:r>
        <w:rPr>
          <w:rFonts w:ascii="Arial" w:cs="Arial" w:eastAsia="Arial" w:hAnsi="Arial"/>
          <w:color w:val="333333"/>
          <w:sz w:val="22"/>
          <w:szCs w:val="22"/>
        </w:rPr>
        <w:t xml:space="preserve">Every resolved market starts recording which news domains were cited in evidence — building the reliability database that auto_weight_sources will use later</w:t>
      </w:r>
    </w:p>
    <w:p>
      <w:pPr>
        <w:spacing w:before="60" w:after="60"/>
      </w:pPr>
      <w:r>
        <w:t xml:space="preserve"/>
      </w:r>
    </w:p>
    <w:p>
      <w:pPr>
        <w:spacing w:before="60" w:after="80"/>
      </w:pPr>
      <w:r>
        <w:rPr>
          <w:rFonts w:ascii="Arial" w:cs="Arial" w:eastAsia="Arial" w:hAnsi="Arial"/>
          <w:color w:val="333333"/>
          <w:sz w:val="22"/>
          <w:szCs w:val="22"/>
        </w:rPr>
        <w:t xml:space="preserve">None of these require 30 or 50 resolved trades. The learning starts accumulating immediately. When you later enable smart_retrain or auto_weight_sources, they will have weeks of data to work from rather than starting cold.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The evidence_quality feedback loop — how to wire it</w:t>
      </w:r>
    </w:p>
    <w:p>
      <w:pPr>
        <w:spacing w:before="60" w:after="80"/>
      </w:pPr>
      <w:r>
        <w:rPr>
          <w:rFonts w:ascii="Arial" w:cs="Arial" w:eastAsia="Arial" w:hAnsi="Arial"/>
          <w:color w:val="333333"/>
          <w:sz w:val="22"/>
          <w:szCs w:val="22"/>
        </w:rPr>
        <w:t xml:space="preserve">evidence_quality.py tracks domain reliability but does not currently feed back into source scoring. The wire is small: after each resolution, call EvidenceQualityTracker.update() with the forecast outcome and the domains cited. Then in source_fetcher.py, multiply authority_score by the learned effective_weight for each domain: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exit_finalizer.py — _record_calibration() — add after record_resolution():</w:t>
      </w:r>
    </w:p>
    <w:p>
      <w:pPr>
        <w:shd w:fill="F0F0F0" w:val="clear"/>
        <w:spacing w:before="20" w:after="20"/>
        <w:ind w:left="720"/>
      </w:pPr>
      <w:r>
        <w:rPr>
          <w:rFonts w:ascii="Courier New" w:cs="Courier New" w:eastAsia="Courier New" w:hAnsi="Courier New"/>
          <w:color w:val="1A1A1A"/>
          <w:sz w:val="18"/>
          <w:szCs w:val="18"/>
        </w:rPr>
        <w:t xml:space="preserve">if actual_outcome is not None and self._config.continuous_learning.evidence_tracking_enabled:</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from src.analytics.evidence_quality import EvidenceQualityTracker</w:t>
      </w:r>
    </w:p>
    <w:p>
      <w:pPr>
        <w:shd w:fill="F0F0F0" w:val="clear"/>
        <w:spacing w:before="20" w:after="20"/>
        <w:ind w:left="720"/>
      </w:pPr>
      <w:r>
        <w:rPr>
          <w:rFonts w:ascii="Courier New" w:cs="Courier New" w:eastAsia="Courier New" w:hAnsi="Courier New"/>
          <w:color w:val="1A1A1A"/>
          <w:sz w:val="18"/>
          <w:szCs w:val="18"/>
        </w:rPr>
        <w:t xml:space="preserve">        tracker = EvidenceQualityTracker()</w:t>
      </w:r>
    </w:p>
    <w:p>
      <w:pPr>
        <w:shd w:fill="F0F0F0" w:val="clear"/>
        <w:spacing w:before="20" w:after="20"/>
        <w:ind w:left="720"/>
      </w:pPr>
      <w:r>
        <w:rPr>
          <w:rFonts w:ascii="Courier New" w:cs="Courier New" w:eastAsia="Courier New" w:hAnsi="Courier New"/>
          <w:color w:val="1A1A1A"/>
          <w:sz w:val="18"/>
          <w:szCs w:val="18"/>
        </w:rPr>
        <w:t xml:space="preserve">        forecasts = self._db.get_forecasts(market_id=pos.market_id, limit=1)</w:t>
      </w:r>
    </w:p>
    <w:p>
      <w:pPr>
        <w:shd w:fill="F0F0F0" w:val="clear"/>
        <w:spacing w:before="20" w:after="20"/>
        <w:ind w:left="720"/>
      </w:pPr>
      <w:r>
        <w:rPr>
          <w:rFonts w:ascii="Courier New" w:cs="Courier New" w:eastAsia="Courier New" w:hAnsi="Courier New"/>
          <w:color w:val="1A1A1A"/>
          <w:sz w:val="18"/>
          <w:szCs w:val="18"/>
        </w:rPr>
        <w:t xml:space="preserve">        fc = forecasts[0] if forecasts else None</w:t>
      </w:r>
    </w:p>
    <w:p>
      <w:pPr>
        <w:shd w:fill="F0F0F0" w:val="clear"/>
        <w:spacing w:before="20" w:after="20"/>
        <w:ind w:left="720"/>
      </w:pPr>
      <w:r>
        <w:rPr>
          <w:rFonts w:ascii="Courier New" w:cs="Courier New" w:eastAsia="Courier New" w:hAnsi="Courier New"/>
          <w:color w:val="1A1A1A"/>
          <w:sz w:val="18"/>
          <w:szCs w:val="18"/>
        </w:rPr>
        <w:t xml:space="preserve">        if fc and hasattr(fc, 'sources'):</w:t>
      </w:r>
    </w:p>
    <w:p>
      <w:pPr>
        <w:shd w:fill="F0F0F0" w:val="clear"/>
        <w:spacing w:before="20" w:after="20"/>
        <w:ind w:left="720"/>
      </w:pPr>
      <w:r>
        <w:rPr>
          <w:rFonts w:ascii="Courier New" w:cs="Courier New" w:eastAsia="Courier New" w:hAnsi="Courier New"/>
          <w:color w:val="1A1A1A"/>
          <w:sz w:val="18"/>
          <w:szCs w:val="18"/>
        </w:rPr>
        <w:t xml:space="preserve">            for domain in fc.sources:</w:t>
      </w:r>
    </w:p>
    <w:p>
      <w:pPr>
        <w:shd w:fill="F0F0F0" w:val="clear"/>
        <w:spacing w:before="20" w:after="20"/>
        <w:ind w:left="720"/>
      </w:pPr>
      <w:r>
        <w:rPr>
          <w:rFonts w:ascii="Courier New" w:cs="Courier New" w:eastAsia="Courier New" w:hAnsi="Courier New"/>
          <w:color w:val="1A1A1A"/>
          <w:sz w:val="18"/>
          <w:szCs w:val="18"/>
        </w:rPr>
        <w:t xml:space="preserve">                tracker.update(self._db.conn, domain, actual_outcome,</w:t>
      </w:r>
    </w:p>
    <w:p>
      <w:pPr>
        <w:shd w:fill="F0F0F0" w:val="clear"/>
        <w:spacing w:before="20" w:after="20"/>
        <w:ind w:left="720"/>
      </w:pPr>
      <w:r>
        <w:rPr>
          <w:rFonts w:ascii="Courier New" w:cs="Courier New" w:eastAsia="Courier New" w:hAnsi="Courier New"/>
          <w:color w:val="1A1A1A"/>
          <w:sz w:val="18"/>
          <w:szCs w:val="18"/>
        </w:rPr>
        <w:t xml:space="preserve">                               fc.model_probability, fc.evidence_quality)</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log.warning('exit_finalizer.evidence_quality_error', error=str(e))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Quant-Level Analytics Improvements</w:t>
      </w:r>
    </w:p>
    <w:p>
      <w:pPr>
        <w:pStyle w:val="Heading2"/>
        <w:spacing w:before="280" w:after="100"/>
      </w:pPr>
      <w:r>
        <w:rPr>
          <w:rFonts w:ascii="Arial" w:cs="Arial" w:eastAsia="Arial" w:hAnsi="Arial"/>
          <w:b/>
          <w:bCs/>
          <w:color w:val="2E75B6"/>
          <w:sz w:val="28"/>
          <w:szCs w:val="28"/>
        </w:rPr>
        <w:t xml:space="preserve">Per-Category Edge Tracking</w:t>
      </w:r>
    </w:p>
    <w:p>
      <w:pPr>
        <w:spacing w:before="60" w:after="80"/>
      </w:pPr>
      <w:r>
        <w:rPr>
          <w:rFonts w:ascii="Arial" w:cs="Arial" w:eastAsia="Arial" w:hAnsi="Arial"/>
          <w:color w:val="333333"/>
          <w:sz w:val="22"/>
          <w:szCs w:val="22"/>
        </w:rPr>
        <w:t xml:space="preserve">The bot knows overall Brier score but has no automatic feedback loop that measures edge quality per category. After 30+ resolved trades, you need to know: SPORTS has 62% correct, CRYPTO has 44% correct, GEOPOLITICS has 51% correct. This should feed back into category_stake_multipliers and category_min_confidence automatically.</w:t>
      </w:r>
    </w:p>
    <w:p>
      <w:pPr>
        <w:spacing w:before="60" w:after="80"/>
      </w:pPr>
      <w:r>
        <w:rPr>
          <w:rFonts w:ascii="Arial" w:cs="Arial" w:eastAsia="Arial" w:hAnsi="Arial"/>
          <w:color w:val="333333"/>
          <w:sz w:val="22"/>
          <w:szCs w:val="22"/>
        </w:rPr>
        <w:t xml:space="preserve">The data exists — closed_positions and performance_log both have category fields. What's missing is a periodic query that computes category-level accuracy and surfaces it as a recommendation: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SQL: Per-category accuracy on resolved trades</w:t>
      </w:r>
    </w:p>
    <w:p>
      <w:pPr>
        <w:shd w:fill="F0F0F0" w:val="clear"/>
        <w:spacing w:before="20" w:after="20"/>
        <w:ind w:left="720"/>
      </w:pPr>
      <w:r>
        <w:rPr>
          <w:rFonts w:ascii="Courier New" w:cs="Courier New" w:eastAsia="Courier New" w:hAnsi="Courier New"/>
          <w:color w:val="1A1A1A"/>
          <w:sz w:val="18"/>
          <w:szCs w:val="18"/>
        </w:rPr>
        <w:t xml:space="preserve">SELECT category,</w:t>
      </w:r>
    </w:p>
    <w:p>
      <w:pPr>
        <w:shd w:fill="F0F0F0" w:val="clear"/>
        <w:spacing w:before="20" w:after="20"/>
        <w:ind w:left="720"/>
      </w:pPr>
      <w:r>
        <w:rPr>
          <w:rFonts w:ascii="Courier New" w:cs="Courier New" w:eastAsia="Courier New" w:hAnsi="Courier New"/>
          <w:color w:val="1A1A1A"/>
          <w:sz w:val="18"/>
          <w:szCs w:val="18"/>
        </w:rPr>
        <w:t xml:space="preserve">  COUNT(*) as total,</w:t>
      </w:r>
    </w:p>
    <w:p>
      <w:pPr>
        <w:shd w:fill="F0F0F0" w:val="clear"/>
        <w:spacing w:before="20" w:after="20"/>
        <w:ind w:left="720"/>
      </w:pPr>
      <w:r>
        <w:rPr>
          <w:rFonts w:ascii="Courier New" w:cs="Courier New" w:eastAsia="Courier New" w:hAnsi="Courier New"/>
          <w:color w:val="1A1A1A"/>
          <w:sz w:val="18"/>
          <w:szCs w:val="18"/>
        </w:rPr>
        <w:t xml:space="preserve">  SUM(CASE WHEN (forecast_prob &gt; 0.5 AND actual_outcome = 1.0)</w:t>
      </w:r>
    </w:p>
    <w:p>
      <w:pPr>
        <w:shd w:fill="F0F0F0" w:val="clear"/>
        <w:spacing w:before="20" w:after="20"/>
        <w:ind w:left="720"/>
      </w:pPr>
      <w:r>
        <w:rPr>
          <w:rFonts w:ascii="Courier New" w:cs="Courier New" w:eastAsia="Courier New" w:hAnsi="Courier New"/>
          <w:color w:val="1A1A1A"/>
          <w:sz w:val="18"/>
          <w:szCs w:val="18"/>
        </w:rPr>
        <w:t xml:space="preserve">           OR (forecast_prob &lt; 0.5 AND actual_outcome = 0.0) THEN 1 ELSE 0 END) as correct,</w:t>
      </w:r>
    </w:p>
    <w:p>
      <w:pPr>
        <w:shd w:fill="F0F0F0" w:val="clear"/>
        <w:spacing w:before="20" w:after="20"/>
        <w:ind w:left="720"/>
      </w:pPr>
      <w:r>
        <w:rPr>
          <w:rFonts w:ascii="Courier New" w:cs="Courier New" w:eastAsia="Courier New" w:hAnsi="Courier New"/>
          <w:color w:val="1A1A1A"/>
          <w:sz w:val="18"/>
          <w:szCs w:val="18"/>
        </w:rPr>
        <w:t xml:space="preserve">  AVG(ABS(forecast_prob - actual_outcome)) as avg_brier_component,</w:t>
      </w:r>
    </w:p>
    <w:p>
      <w:pPr>
        <w:shd w:fill="F0F0F0" w:val="clear"/>
        <w:spacing w:before="20" w:after="20"/>
        <w:ind w:left="720"/>
      </w:pPr>
      <w:r>
        <w:rPr>
          <w:rFonts w:ascii="Courier New" w:cs="Courier New" w:eastAsia="Courier New" w:hAnsi="Courier New"/>
          <w:color w:val="1A1A1A"/>
          <w:sz w:val="18"/>
          <w:szCs w:val="18"/>
        </w:rPr>
        <w:t xml:space="preserve">  AVG(evidence_quality) as avg_evidence_quality</w:t>
      </w:r>
    </w:p>
    <w:p>
      <w:pPr>
        <w:shd w:fill="F0F0F0" w:val="clear"/>
        <w:spacing w:before="20" w:after="20"/>
        <w:ind w:left="720"/>
      </w:pPr>
      <w:r>
        <w:rPr>
          <w:rFonts w:ascii="Courier New" w:cs="Courier New" w:eastAsia="Courier New" w:hAnsi="Courier New"/>
          <w:color w:val="1A1A1A"/>
          <w:sz w:val="18"/>
          <w:szCs w:val="18"/>
        </w:rPr>
        <w:t xml:space="preserve">FROM performance_log</w:t>
      </w:r>
    </w:p>
    <w:p>
      <w:pPr>
        <w:shd w:fill="F0F0F0" w:val="clear"/>
        <w:spacing w:before="20" w:after="20"/>
        <w:ind w:left="720"/>
      </w:pPr>
      <w:r>
        <w:rPr>
          <w:rFonts w:ascii="Courier New" w:cs="Courier New" w:eastAsia="Courier New" w:hAnsi="Courier New"/>
          <w:color w:val="1A1A1A"/>
          <w:sz w:val="18"/>
          <w:szCs w:val="18"/>
        </w:rPr>
        <w:t xml:space="preserve">WHERE actual_outcome IS NOT NULL</w:t>
      </w:r>
    </w:p>
    <w:p>
      <w:pPr>
        <w:shd w:fill="F0F0F0" w:val="clear"/>
        <w:spacing w:before="20" w:after="20"/>
        <w:ind w:left="720"/>
      </w:pPr>
      <w:r>
        <w:rPr>
          <w:rFonts w:ascii="Courier New" w:cs="Courier New" w:eastAsia="Courier New" w:hAnsi="Courier New"/>
          <w:color w:val="1A1A1A"/>
          <w:sz w:val="18"/>
          <w:szCs w:val="18"/>
        </w:rPr>
        <w:t xml:space="preserve">GROUP BY category ORDER BY avg_brier_component ASC;</w:t>
      </w:r>
    </w:p>
    <w:p>
      <w:pPr>
        <w:spacing w:before="60" w:after="60"/>
      </w:pPr>
      <w:r>
        <w:t xml:space="preserve"/>
      </w:r>
    </w:p>
    <w:p>
      <w:pPr>
        <w:shd w:fill="EDE7F6" w:val="clear"/>
        <w:spacing w:before="80" w:after="80"/>
        <w:ind w:left="360" w:right="360"/>
      </w:pPr>
      <w:r>
        <w:rPr>
          <w:rFonts w:ascii="Arial" w:cs="Arial" w:eastAsia="Arial" w:hAnsi="Arial"/>
          <w:color w:val="1F6B75"/>
          <w:sz w:val="22"/>
          <w:szCs w:val="22"/>
        </w:rPr>
        <w:t xml:space="preserve">💡  If CRYPTO shows avg_brier_component &gt; 0.30 after 20+ trades, automatically apply a temporary CRYPTO stake multiplier reduction of 0.5× until the next calibration cycle. This is the prediction market equivalent of reducing position size in an underperforming strategy.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Calibration Curve Visualisation</w:t>
      </w:r>
    </w:p>
    <w:p>
      <w:pPr>
        <w:spacing w:before="60" w:after="80"/>
      </w:pPr>
      <w:r>
        <w:rPr>
          <w:rFonts w:ascii="Arial" w:cs="Arial" w:eastAsia="Arial" w:hAnsi="Arial"/>
          <w:color w:val="333333"/>
          <w:sz w:val="22"/>
          <w:szCs w:val="22"/>
        </w:rPr>
        <w:t xml:space="preserve">The calibration_history table stores (forecast_prob, actual_outcome) pairs for every resolved trade. When you have 30+ data points, you can plot a calibration curve — the relationship between stated probability and empirical frequency. A perfectly calibrated bot produces a diagonal line. Overconfidence shows as an S-curve curving below the diagonal.</w:t>
      </w:r>
    </w:p>
    <w:p>
      <w:pPr>
        <w:spacing w:before="60" w:after="80"/>
      </w:pPr>
      <w:r>
        <w:rPr>
          <w:rFonts w:ascii="Arial" w:cs="Arial" w:eastAsia="Arial" w:hAnsi="Arial"/>
          <w:color w:val="333333"/>
          <w:sz w:val="22"/>
          <w:szCs w:val="22"/>
        </w:rPr>
        <w:t xml:space="preserve">This visualisation should be available in the F8 Insights dashboard panel. The data is already being stored correctly; it just needs a chart widget: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SQL: calibration curve buckets (requires 30+ resolved trades)</w:t>
      </w:r>
    </w:p>
    <w:p>
      <w:pPr>
        <w:shd w:fill="F0F0F0" w:val="clear"/>
        <w:spacing w:before="20" w:after="20"/>
        <w:ind w:left="720"/>
      </w:pPr>
      <w:r>
        <w:rPr>
          <w:rFonts w:ascii="Courier New" w:cs="Courier New" w:eastAsia="Courier New" w:hAnsi="Courier New"/>
          <w:color w:val="1A1A1A"/>
          <w:sz w:val="18"/>
          <w:szCs w:val="18"/>
        </w:rPr>
        <w:t xml:space="preserve">SELECT</w:t>
      </w:r>
    </w:p>
    <w:p>
      <w:pPr>
        <w:shd w:fill="F0F0F0" w:val="clear"/>
        <w:spacing w:before="20" w:after="20"/>
        <w:ind w:left="720"/>
      </w:pPr>
      <w:r>
        <w:rPr>
          <w:rFonts w:ascii="Courier New" w:cs="Courier New" w:eastAsia="Courier New" w:hAnsi="Courier New"/>
          <w:color w:val="1A1A1A"/>
          <w:sz w:val="18"/>
          <w:szCs w:val="18"/>
        </w:rPr>
        <w:t xml:space="preserve">  ROUND(forecast_prob * 10) / 10 as prob_bucket,</w:t>
      </w:r>
    </w:p>
    <w:p>
      <w:pPr>
        <w:shd w:fill="F0F0F0" w:val="clear"/>
        <w:spacing w:before="20" w:after="20"/>
        <w:ind w:left="720"/>
      </w:pPr>
      <w:r>
        <w:rPr>
          <w:rFonts w:ascii="Courier New" w:cs="Courier New" w:eastAsia="Courier New" w:hAnsi="Courier New"/>
          <w:color w:val="1A1A1A"/>
          <w:sz w:val="18"/>
          <w:szCs w:val="18"/>
        </w:rPr>
        <w:t xml:space="preserve">  COUNT(*) as n,</w:t>
      </w:r>
    </w:p>
    <w:p>
      <w:pPr>
        <w:shd w:fill="F0F0F0" w:val="clear"/>
        <w:spacing w:before="20" w:after="20"/>
        <w:ind w:left="720"/>
      </w:pPr>
      <w:r>
        <w:rPr>
          <w:rFonts w:ascii="Courier New" w:cs="Courier New" w:eastAsia="Courier New" w:hAnsi="Courier New"/>
          <w:color w:val="1A1A1A"/>
          <w:sz w:val="18"/>
          <w:szCs w:val="18"/>
        </w:rPr>
        <w:t xml:space="preserve">  AVG(actual_outcome) as empirical_frequency</w:t>
      </w:r>
    </w:p>
    <w:p>
      <w:pPr>
        <w:shd w:fill="F0F0F0" w:val="clear"/>
        <w:spacing w:before="20" w:after="20"/>
        <w:ind w:left="720"/>
      </w:pPr>
      <w:r>
        <w:rPr>
          <w:rFonts w:ascii="Courier New" w:cs="Courier New" w:eastAsia="Courier New" w:hAnsi="Courier New"/>
          <w:color w:val="1A1A1A"/>
          <w:sz w:val="18"/>
          <w:szCs w:val="18"/>
        </w:rPr>
        <w:t xml:space="preserve">FROM calibration_history</w:t>
      </w:r>
    </w:p>
    <w:p>
      <w:pPr>
        <w:shd w:fill="F0F0F0" w:val="clear"/>
        <w:spacing w:before="20" w:after="20"/>
        <w:ind w:left="720"/>
      </w:pPr>
      <w:r>
        <w:rPr>
          <w:rFonts w:ascii="Courier New" w:cs="Courier New" w:eastAsia="Courier New" w:hAnsi="Courier New"/>
          <w:color w:val="1A1A1A"/>
          <w:sz w:val="18"/>
          <w:szCs w:val="18"/>
        </w:rPr>
        <w:t xml:space="preserve">GROUP BY prob_bucket ORDER BY prob_bucket;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Cross-Market Signal Leakage Detection</w:t>
      </w:r>
    </w:p>
    <w:p>
      <w:pPr>
        <w:spacing w:before="60" w:after="80"/>
      </w:pPr>
      <w:r>
        <w:rPr>
          <w:rFonts w:ascii="Arial" w:cs="Arial" w:eastAsia="Arial" w:hAnsi="Arial"/>
          <w:color w:val="333333"/>
          <w:sz w:val="22"/>
          <w:szCs w:val="22"/>
        </w:rPr>
        <w:t xml:space="preserve">Polymarket often lists multiple correlated markets simultaneously — 'Will Iran strike Israel by April 30?' and 'Will Israel retaliate against Iran by April 30?' and 'Will US intervene in Iran conflict by May 31?' are all correlated. The bot treats them independently, potentially taking multiple positions in the same direction on correlated outcomes.</w:t>
      </w:r>
    </w:p>
    <w:p>
      <w:pPr>
        <w:spacing w:before="60" w:after="80"/>
      </w:pPr>
      <w:r>
        <w:rPr>
          <w:rFonts w:ascii="Arial" w:cs="Arial" w:eastAsia="Arial" w:hAnsi="Arial"/>
          <w:color w:val="333333"/>
          <w:sz w:val="22"/>
          <w:szCs w:val="22"/>
        </w:rPr>
        <w:t xml:space="preserve">The correlation_check gate already exists (stage_correlation_check in pipeline.py) and blocks similar-question markets from running simultaneously. But it does not detect cross-market signal: if one of these markets resolves YES, it is highly informative for the others.</w:t>
      </w:r>
    </w:p>
    <w:p>
      <w:pPr>
        <w:spacing w:before="60" w:after="80"/>
      </w:pPr>
      <w:r>
        <w:rPr>
          <w:rFonts w:ascii="Arial" w:cs="Arial" w:eastAsia="Arial" w:hAnsi="Arial"/>
          <w:color w:val="333333"/>
          <w:sz w:val="22"/>
          <w:szCs w:val="22"/>
        </w:rPr>
        <w:t xml:space="preserve">Enhancement: when a position resolves, check for open positions with semantic similarity &gt; 0.7 (using the existing EventCorrelationScorer). If found, flag them for re-research in the next cycle by calling research_cache.invalidate(). The EventMonitor's price_move trigger already does something similar — this extends it to cross-market resolution events.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7 — Prioritised Action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900"/>
        <w:gridCol w:w="1400"/>
        <w:gridCol w:w="20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gate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min_edge: 0.06 (fix zero-profit bug)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 currently executing zero-net-profit trades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daily_limit_usd: 25 (fix 3 test failures)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 3 tests failing, bot stops mid-day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post_mortem + weekly_summary + evidence_tracking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 starts learning from resolved trades immediately</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Rewrite Reddit connector to use public JSON API (no praw)</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 restores signal across 11 categories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Expand Reddit subreddit map (SPORTS, GEOPOLITICS, CULTURE)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working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better category-specific sentiment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ACLED conflict connector</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 GEOPOLITICS goes from zero to strong primary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Binance funding rate connector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CRYPTO positioning signal</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GitHub activity connector</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TECH delivery probability signal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pytrends for Google Trends fallback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restores trend signal without SERPAPI key</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Expand FRED to 7 new economic series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richer MACRO evidence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smart_retrain_enabled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trades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auto-recalibrates on accuracy drops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param_optimizer_enabled</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trades</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data-driven parameter tuning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evidence_quality feedback into source_fetcher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markets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 — auto-boosts reliable news domains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DeFiLlama TVL connector</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 — DeFi protocol adoption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Upgrade GDELT to named-entity / CAMEO extraction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 — better GEOPOLITICS evidence quality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three most impactful things to do right now</w:t>
      </w:r>
    </w:p>
    <w:p>
      <w:pPr>
        <w:spacing w:before="60" w:after="80"/>
      </w:pPr>
      <w:r>
        <w:rPr>
          <w:rFonts w:ascii="Arial" w:cs="Arial" w:eastAsia="Arial" w:hAnsi="Arial"/>
          <w:color w:val="333333"/>
          <w:sz w:val="22"/>
          <w:szCs w:val="22"/>
        </w:rPr>
        <w:t xml:space="preserve">In order of immediate impact with no data prerequisites: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1. Fix min_edge to 0.06 and daily_limit to 25 — two config changes, takes 10 minutes, fixes 3 failing tests, stops the bot executing zero-profit trades, and prevents mid-day budget exhaustion.</w:t>
      </w:r>
    </w:p>
    <w:p>
      <w:pPr>
        <w:pStyle w:val="ListParagraph"/>
        <w:numPr>
          <w:ilvl w:val="0"/>
          <w:numId w:val="2"/>
        </w:numPr>
        <w:spacing w:before="40" w:after="40"/>
      </w:pPr>
      <w:r>
        <w:rPr>
          <w:rFonts w:ascii="Arial" w:cs="Arial" w:eastAsia="Arial" w:hAnsi="Arial"/>
          <w:color w:val="333333"/>
          <w:sz w:val="22"/>
          <w:szCs w:val="22"/>
        </w:rPr>
        <w:t xml:space="preserve">2. Enable post_mortem_enabled + weekly_summary_enabled + evidence_tracking_enabled — three more config changes, zero cost, zero data threshold. The bot starts learning from resolved trades immediately instead of waiting. Every day these are off is a day of learning data that is permanently lost.</w:t>
      </w:r>
    </w:p>
    <w:p>
      <w:pPr>
        <w:pStyle w:val="ListParagraph"/>
        <w:numPr>
          <w:ilvl w:val="0"/>
          <w:numId w:val="2"/>
        </w:numPr>
        <w:spacing w:before="40" w:after="40"/>
      </w:pPr>
      <w:r>
        <w:rPr>
          <w:rFonts w:ascii="Arial" w:cs="Arial" w:eastAsia="Arial" w:hAnsi="Arial"/>
          <w:color w:val="333333"/>
          <w:sz w:val="22"/>
          <w:szCs w:val="22"/>
        </w:rPr>
        <w:t xml:space="preserve">3. Rewrite Reddit to use public JSON API — two hours of code, eliminates the praw dependency, restores the sentiment signal across all 11 categories today rather than waiting for praw installation. Reddit sentiment currently returns nothing for every single market evaluation.</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Research &amp; Analytics Spec v2  |  April 2026  |  3 config fixes  |  2 dead connectors  |  5 analytics to activate  |  4 new data sources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Research &amp; Analytics Spec v2  |  Commit ae434ef  |  3,443 tests (3 failures — budget config)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Research &amp; Analytics Improvement Spec v2</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2026-04-08T20:11:57.612Z</dcterms:created>
  <dcterms:modified xsi:type="dcterms:W3CDTF">2026-04-08T20:11:57.613Z</dcterms:modified>
</cp:coreProperties>
</file>

<file path=docProps/custom.xml><?xml version="1.0" encoding="utf-8"?>
<Properties xmlns="http://schemas.openxmlformats.org/officeDocument/2006/custom-properties" xmlns:vt="http://schemas.openxmlformats.org/officeDocument/2006/docPropsVTypes"/>
</file>