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after="120"/>
      </w:pPr>
      <w:r>
        <w:rPr>
          <w:rFonts w:ascii="Arial" w:cs="Arial" w:eastAsia="Arial" w:hAnsi="Arial"/>
          <w:b/>
          <w:bCs/>
          <w:color w:val="1F4E79"/>
          <w:sz w:val="64"/>
          <w:szCs w:val="64"/>
        </w:rPr>
        <w:t xml:space="preserve">Polymarket AI Trading Bot</w:t>
      </w:r>
    </w:p>
    <w:p>
      <w:pPr>
        <w:spacing w:before="0" w:after="80"/>
      </w:pPr>
      <w:r>
        <w:rPr>
          <w:rFonts w:ascii="Arial" w:cs="Arial" w:eastAsia="Arial" w:hAnsi="Arial"/>
          <w:b/>
          <w:bCs/>
          <w:color w:val="2E75B6"/>
          <w:sz w:val="36"/>
          <w:szCs w:val="36"/>
        </w:rPr>
        <w:t xml:space="preserve">Research Quality Enhancement Spec</w:t>
      </w:r>
    </w:p>
    <w:p>
      <w:pPr>
        <w:spacing w:before="0" w:after="80"/>
      </w:pPr>
      <w:r>
        <w:rPr>
          <w:rFonts w:ascii="Arial" w:cs="Arial" w:eastAsia="Arial" w:hAnsi="Arial"/>
          <w:b/>
          <w:bCs/>
          <w:color w:val="595959"/>
          <w:sz w:val="26"/>
          <w:szCs w:val="26"/>
        </w:rPr>
        <w:t xml:space="preserve">Direct API Integration + AI-Driven Source Discovery</w:t>
      </w:r>
    </w:p>
    <w:p>
      <w:pPr>
        <w:spacing w:before="0" w:after="400"/>
      </w:pPr>
      <w:r>
        <w:rPr>
          <w:rFonts w:ascii="Arial" w:cs="Arial" w:eastAsia="Arial" w:hAnsi="Arial"/>
          <w:color w:val="595959"/>
          <w:sz w:val="24"/>
          <w:szCs w:val="24"/>
        </w:rPr>
        <w:t xml:space="preserve">March 2026  |  v1.0  |  All sources free, no additional cost</w:t>
      </w:r>
    </w:p>
    <w:p>
      <w:pPr>
        <w:pBdr>
          <w:bottom w:val="single" w:color="2E75B6" w:sz="4"/>
        </w:pBdr>
        <w:spacing w:before="120" w:after="120"/>
      </w:pPr>
      <w: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Cost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Zero. All sources in this spec are free APIs with no paid tier required.</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Existing files modified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src/research/query_builder.py, src/research/source_fetcher.py, src/config.py, config.yaml</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New files created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src/research/connectors/ (6 connector modules) + src/research/source_optimizer.py</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New env vars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FRED_API_KEY, CONGRESS_API_KEY, COINGECKO_API_KEY (optional), COURTLISTENER_API_KEY</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Data-independence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Phases 1–3 can be built and deployed before paper trading. Phase 4 (AI discovery) requires data.</w:t>
            </w:r>
          </w:p>
        </w:tc>
      </w:tr>
    </w:tbl>
    <w:p>
      <w:pPr>
        <w:spacing w:before="60" w:after="60"/>
      </w:pPr>
      <w:r>
        <w:t xml:space="preserve"/>
      </w:r>
    </w:p>
    <w:p>
      <w:r>
        <w:br w:type="page"/>
      </w:r>
    </w:p>
    <w:p>
      <w:pPr>
        <w:pStyle w:val="Heading1"/>
        <w:spacing w:before="400" w:after="120"/>
      </w:pPr>
      <w:r>
        <w:rPr>
          <w:rFonts w:ascii="Arial" w:cs="Arial" w:eastAsia="Arial" w:hAnsi="Arial"/>
          <w:b/>
          <w:bCs/>
          <w:color w:val="1F4E79"/>
          <w:sz w:val="36"/>
          <w:szCs w:val="36"/>
        </w:rPr>
        <w:t xml:space="preserve">1. Why: The Current Research Gap</w:t>
      </w:r>
    </w:p>
    <w:p>
      <w:pPr>
        <w:spacing w:before="60" w:after="80"/>
      </w:pPr>
      <w:r>
        <w:rPr>
          <w:rFonts w:ascii="Arial" w:cs="Arial" w:eastAsia="Arial" w:hAnsi="Arial"/>
          <w:color w:val="333333"/>
          <w:sz w:val="22"/>
          <w:szCs w:val="22"/>
        </w:rPr>
        <w:t xml:space="preserve">The existing research layer is built around general web search with site-restricted queries. It works, but it has a fundamental reliability problem: it asks a search engine to find specific structured data on government and financial sites, then scrapes HTML to extract numbers. This approach is noisy, fragile, and slower than going directly to the source.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960"/>
        <w:gridCol w:w="360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Current approach</w:t>
            </w:r>
          </w:p>
        </w:tc>
        <w:tc>
          <w:tcPr>
            <w:tcW w:type="dxa" w:w="2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Problem</w:t>
            </w:r>
          </w:p>
        </w:tc>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Direct API approach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Search 'site:fred.stlouisfed.org unemployment rate'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Gets a webpage, scrapes HTML, may get stale cached data or wrong series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Call FRED API directly: GET /series/observations?series_id=UNRATE — returns the exact value, timestamp, and revision history</w:t>
            </w:r>
          </w:p>
        </w:tc>
      </w:tr>
      <w:tr>
        <w:tc>
          <w:tcPr>
            <w:tcW w:type="dxa" w:w="2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Search 'site:congress.gov senate vote climate bill'</w:t>
            </w:r>
          </w:p>
        </w:tc>
        <w:tc>
          <w:tcPr>
            <w:tcW w:type="dxa" w:w="29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Gets bill summary pages, uncertain whether vote data is current</w:t>
            </w:r>
          </w:p>
        </w:tc>
        <w:tc>
          <w:tcPr>
            <w:tcW w:type="dxa" w:w="36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Call Congress.gov API: GET /bill/119/hr/1234/actions — returns the full vote record with timestamps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Search 'site:coindesk.com BTC price'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Gets a news article about BTC price, may be 12 hours old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Call CoinGecko API: GET /coins/bitcoin — returns current price, 24h change, market cap from 1000+ exchanges</w:t>
            </w:r>
          </w:p>
        </w:tc>
      </w:tr>
      <w:tr>
        <w:tc>
          <w:tcPr>
            <w:tcW w:type="dxa" w:w="2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Search 'site:noaa.gov hurricane forecast Florida'</w:t>
            </w:r>
          </w:p>
        </w:tc>
        <w:tc>
          <w:tcPr>
            <w:tcW w:type="dxa" w:w="29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Gets the NOAA forecast page, scraping is fragile</w:t>
            </w:r>
          </w:p>
        </w:tc>
        <w:tc>
          <w:tcPr>
            <w:tcW w:type="dxa" w:w="36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Call Open-Meteo API directly with coordinates — returns structured hourly forecast data, no key required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Search 'site:courtlistener.com case ruling FDA'</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Gets a case page, full text may not be indexed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Call CourtListener REST API: GET /search/?q=FDA&amp;type=o — returns dockets, opinions, and oral arguments directly</w:t>
            </w:r>
          </w:p>
        </w:tc>
      </w:tr>
    </w:tbl>
    <w:p>
      <w:pPr>
        <w:spacing w:before="60" w:after="60"/>
      </w:pPr>
      <w:r>
        <w:t xml:space="preserve"/>
      </w:r>
    </w:p>
    <w:p>
      <w:pPr>
        <w:spacing w:before="60" w:after="80"/>
      </w:pPr>
      <w:r>
        <w:rPr>
          <w:rFonts w:ascii="Arial" w:cs="Arial" w:eastAsia="Arial" w:hAnsi="Arial"/>
          <w:color w:val="333333"/>
          <w:sz w:val="22"/>
          <w:szCs w:val="22"/>
        </w:rPr>
        <w:t xml:space="preserve">The upgrade is not replacing web search — it is adding structured API calls as a first-pass research step before web search. When a direct API can answer the question with structured data, the LLM gets precise numbers. When it cannot (breaking news, novel events), web search runs as before.</w:t>
      </w:r>
    </w:p>
    <w:p>
      <w:pPr>
        <w:spacing w:before="60" w:after="60"/>
      </w:pPr>
      <w:r>
        <w:t xml:space="preserve"/>
      </w:r>
    </w:p>
    <w:p>
      <w:r>
        <w:br w:type="page"/>
      </w:r>
    </w:p>
    <w:p>
      <w:pPr>
        <w:pStyle w:val="Heading1"/>
        <w:spacing w:before="400" w:after="120"/>
      </w:pPr>
      <w:r>
        <w:rPr>
          <w:rFonts w:ascii="Arial" w:cs="Arial" w:eastAsia="Arial" w:hAnsi="Arial"/>
          <w:b/>
          <w:bCs/>
          <w:color w:val="1F4E79"/>
          <w:sz w:val="36"/>
          <w:szCs w:val="36"/>
        </w:rPr>
        <w:t xml:space="preserve">2. Free Source Catalog</w:t>
      </w:r>
    </w:p>
    <w:p>
      <w:pPr>
        <w:spacing w:before="60" w:after="80"/>
      </w:pPr>
      <w:r>
        <w:rPr>
          <w:rFonts w:ascii="Arial" w:cs="Arial" w:eastAsia="Arial" w:hAnsi="Arial"/>
          <w:color w:val="333333"/>
          <w:sz w:val="22"/>
          <w:szCs w:val="22"/>
        </w:rPr>
        <w:t xml:space="preserve">The following APIs are confirmed free, actively maintained, and relevant to Polymarket market categories as of March 2026. All were verified through direct research.</w:t>
      </w:r>
    </w:p>
    <w:p>
      <w:pPr>
        <w:spacing w:before="60" w:after="60"/>
      </w:pPr>
      <w:r>
        <w:t xml:space="preserve"/>
      </w:r>
    </w:p>
    <w:p>
      <w:pPr>
        <w:pStyle w:val="Heading2"/>
        <w:spacing w:before="280" w:after="100"/>
      </w:pPr>
      <w:r>
        <w:rPr>
          <w:rFonts w:ascii="Arial" w:cs="Arial" w:eastAsia="Arial" w:hAnsi="Arial"/>
          <w:b/>
          <w:bCs/>
          <w:color w:val="2E75B6"/>
          <w:sz w:val="28"/>
          <w:szCs w:val="28"/>
        </w:rPr>
        <w:t xml:space="preserve">2.1 FRED — Federal Reserve Economic Data (Macro)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Provider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Federal Reserve Bank of St. Louis</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Cost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Free. API key required — sign up at fred.stlouisfed.org/docs/api/api_key.html (instant)</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Rate limit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120 requests/minute — generous for this use case</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Series available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816,000+ US economic time series: GDP, CPI, unemployment, interest rates, housing, consumer sentiment</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Update frequency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Daily to quarterly depending on series. GDP is quarterly, CPI is monthly, unemployment is weekly</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Env var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FRED_API_KEY</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Base URL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https://api.stlouisfed.org/fred</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Relevant Polymarket categories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MACRO, CORPORATE (earnings context), ELECTION (economic indicators as context)</w:t>
            </w:r>
          </w:p>
        </w:tc>
      </w:tr>
    </w:tbl>
    <w:p>
      <w:pPr>
        <w:spacing w:before="60" w:after="60"/>
      </w:pPr>
      <w:r>
        <w:t xml:space="preserve"/>
      </w:r>
    </w:p>
    <w:p>
      <w:pPr>
        <w:spacing w:before="60" w:after="80"/>
      </w:pPr>
      <w:r>
        <w:rPr>
          <w:rFonts w:ascii="Arial" w:cs="Arial" w:eastAsia="Arial" w:hAnsi="Arial"/>
          <w:color w:val="333333"/>
          <w:sz w:val="22"/>
          <w:szCs w:val="22"/>
        </w:rPr>
        <w:t xml:space="preserve">Key series for Polymarket MACRO markets: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560"/>
        <w:gridCol w:w="1200"/>
        <w:gridCol w:w="4000"/>
      </w:tblGrid>
      <w:tr>
        <w:trPr>
          <w:tblHeader/>
        </w:trPr>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Series ID</w:t>
            </w:r>
          </w:p>
        </w:tc>
        <w:tc>
          <w:tcPr>
            <w:tcW w:type="dxa" w:w="2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Frequency</w:t>
            </w:r>
          </w:p>
        </w:tc>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Use case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UNRATE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Unemployment Rate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Monthly</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'Will unemployment fall below X%?'</w:t>
            </w:r>
          </w:p>
        </w:tc>
      </w:tr>
      <w:tr>
        <w:tc>
          <w:tcPr>
            <w:tcW w:type="dxa" w:w="16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CPIAUCSL</w:t>
            </w:r>
          </w:p>
        </w:tc>
        <w:tc>
          <w:tcPr>
            <w:tcW w:type="dxa" w:w="25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CPI All Urban Consumers</w:t>
            </w:r>
          </w:p>
        </w:tc>
        <w:tc>
          <w:tcPr>
            <w:tcW w:type="dxa" w:w="1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Monthly</w:t>
            </w:r>
          </w:p>
        </w:tc>
        <w:tc>
          <w:tcPr>
            <w:tcW w:type="dxa" w:w="4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'Will CPI exceed X?'</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FEDFUNDS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Federal Funds Rate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Daily</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'Will Fed cut rates at next meeting?'</w:t>
            </w:r>
          </w:p>
        </w:tc>
      </w:tr>
      <w:tr>
        <w:tc>
          <w:tcPr>
            <w:tcW w:type="dxa" w:w="16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GDP</w:t>
            </w:r>
          </w:p>
        </w:tc>
        <w:tc>
          <w:tcPr>
            <w:tcW w:type="dxa" w:w="25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Gross Domestic Product</w:t>
            </w:r>
          </w:p>
        </w:tc>
        <w:tc>
          <w:tcPr>
            <w:tcW w:type="dxa" w:w="1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Quarterly</w:t>
            </w:r>
          </w:p>
        </w:tc>
        <w:tc>
          <w:tcPr>
            <w:tcW w:type="dxa" w:w="4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'Will US GDP grow by X?'</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T10Y2Y</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10-2 Year Treasury Spread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Daily</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'Will yield curve invert?'</w:t>
            </w:r>
          </w:p>
        </w:tc>
      </w:tr>
      <w:tr>
        <w:tc>
          <w:tcPr>
            <w:tcW w:type="dxa" w:w="16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UMCSENT</w:t>
            </w:r>
          </w:p>
        </w:tc>
        <w:tc>
          <w:tcPr>
            <w:tcW w:type="dxa" w:w="25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Consumer Sentiment Index</w:t>
            </w:r>
          </w:p>
        </w:tc>
        <w:tc>
          <w:tcPr>
            <w:tcW w:type="dxa" w:w="1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Monthly</w:t>
            </w:r>
          </w:p>
        </w:tc>
        <w:tc>
          <w:tcPr>
            <w:tcW w:type="dxa" w:w="4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Economic sentiment context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MORTGAGE30US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30-Year Mortgage Rate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Weekly</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'Will mortgage rates exceed X%?'</w:t>
            </w:r>
          </w:p>
        </w:tc>
      </w:tr>
      <w:tr>
        <w:tc>
          <w:tcPr>
            <w:tcW w:type="dxa" w:w="16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SP500</w:t>
            </w:r>
          </w:p>
        </w:tc>
        <w:tc>
          <w:tcPr>
            <w:tcW w:type="dxa" w:w="25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S&amp;P 500 Index</w:t>
            </w:r>
          </w:p>
        </w:tc>
        <w:tc>
          <w:tcPr>
            <w:tcW w:type="dxa" w:w="1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Daily</w:t>
            </w:r>
          </w:p>
        </w:tc>
        <w:tc>
          <w:tcPr>
            <w:tcW w:type="dxa" w:w="4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Market context for policy markets</w:t>
            </w:r>
          </w:p>
        </w:tc>
      </w:tr>
    </w:tbl>
    <w:p>
      <w:pPr>
        <w:spacing w:before="60" w:after="60"/>
      </w:pPr>
      <w:r>
        <w:t xml:space="preserve"/>
      </w:r>
    </w:p>
    <w:p>
      <w:pPr>
        <w:spacing w:before="60" w:after="80"/>
      </w:pPr>
      <w:r>
        <w:rPr>
          <w:rFonts w:ascii="Arial" w:cs="Arial" w:eastAsia="Arial" w:hAnsi="Arial"/>
          <w:color w:val="333333"/>
          <w:sz w:val="22"/>
          <w:szCs w:val="22"/>
        </w:rPr>
        <w:t xml:space="preserve">API call pattern:</w:t>
      </w:r>
    </w:p>
    <w:p>
      <w:pPr>
        <w:spacing w:before="40" w:after="40"/>
        <w:ind w:left="720"/>
      </w:pPr>
      <w:r>
        <w:rPr>
          <w:rFonts w:ascii="Courier New" w:cs="Courier New" w:eastAsia="Courier New" w:hAnsi="Courier New"/>
          <w:color w:val="222222"/>
          <w:sz w:val="18"/>
          <w:szCs w:val="18"/>
        </w:rPr>
        <w:t xml:space="preserve">GET https://api.stlouisfed.org/fred/series/observations</w:t>
      </w:r>
    </w:p>
    <w:p>
      <w:pPr>
        <w:spacing w:before="40" w:after="40"/>
        <w:ind w:left="720"/>
      </w:pPr>
      <w:r>
        <w:rPr>
          <w:rFonts w:ascii="Courier New" w:cs="Courier New" w:eastAsia="Courier New" w:hAnsi="Courier New"/>
          <w:color w:val="222222"/>
          <w:sz w:val="18"/>
          <w:szCs w:val="18"/>
        </w:rPr>
        <w:t xml:space="preserve">  ?series_id=UNRATE</w:t>
      </w:r>
    </w:p>
    <w:p>
      <w:pPr>
        <w:spacing w:before="40" w:after="40"/>
        <w:ind w:left="720"/>
      </w:pPr>
      <w:r>
        <w:rPr>
          <w:rFonts w:ascii="Courier New" w:cs="Courier New" w:eastAsia="Courier New" w:hAnsi="Courier New"/>
          <w:color w:val="222222"/>
          <w:sz w:val="18"/>
          <w:szCs w:val="18"/>
        </w:rPr>
        <w:t xml:space="preserve">  &amp;api_key={FRED_API_KEY}</w:t>
      </w:r>
    </w:p>
    <w:p>
      <w:pPr>
        <w:spacing w:before="40" w:after="40"/>
        <w:ind w:left="720"/>
      </w:pPr>
      <w:r>
        <w:rPr>
          <w:rFonts w:ascii="Courier New" w:cs="Courier New" w:eastAsia="Courier New" w:hAnsi="Courier New"/>
          <w:color w:val="222222"/>
          <w:sz w:val="18"/>
          <w:szCs w:val="18"/>
        </w:rPr>
        <w:t xml:space="preserve">  &amp;sort_order=desc</w:t>
      </w:r>
    </w:p>
    <w:p>
      <w:pPr>
        <w:spacing w:before="40" w:after="40"/>
        <w:ind w:left="720"/>
      </w:pPr>
      <w:r>
        <w:rPr>
          <w:rFonts w:ascii="Courier New" w:cs="Courier New" w:eastAsia="Courier New" w:hAnsi="Courier New"/>
          <w:color w:val="222222"/>
          <w:sz w:val="18"/>
          <w:szCs w:val="18"/>
        </w:rPr>
        <w:t xml:space="preserve">  &amp;limit=3</w:t>
      </w:r>
    </w:p>
    <w:p>
      <w:pPr>
        <w:spacing w:before="40" w:after="40"/>
        <w:ind w:left="720"/>
      </w:pPr>
      <w:r>
        <w:rPr>
          <w:rFonts w:ascii="Courier New" w:cs="Courier New" w:eastAsia="Courier New" w:hAnsi="Courier New"/>
          <w:color w:val="222222"/>
          <w:sz w:val="18"/>
          <w:szCs w:val="18"/>
        </w:rPr>
        <w:t xml:space="preserve">  &amp;file_type=json</w:t>
      </w:r>
    </w:p>
    <w:p>
      <w:pPr>
        <w:spacing w:before="60" w:after="60"/>
      </w:pPr>
      <w:r>
        <w:t xml:space="preserve"/>
      </w:r>
    </w:p>
    <w:p>
      <w:pPr>
        <w:pStyle w:val="Heading2"/>
        <w:spacing w:before="280" w:after="100"/>
      </w:pPr>
      <w:r>
        <w:rPr>
          <w:rFonts w:ascii="Arial" w:cs="Arial" w:eastAsia="Arial" w:hAnsi="Arial"/>
          <w:b/>
          <w:bCs/>
          <w:color w:val="2E75B6"/>
          <w:sz w:val="28"/>
          <w:szCs w:val="28"/>
        </w:rPr>
        <w:t xml:space="preserve">2.2 Congress.gov API (Politics / Legislation)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Provider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Library of Congress (official US government)</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Cost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Free. API key from api.congress.gov/sign-up/ — instant, no review</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Rate limit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5,000 requests/hour</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Data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Bills (1973–present), amendments, votes, committee reports, nominations, member data, Congressional Record</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Update frequency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Bill data updated 6 times per day. Vote data updated near real-time after sessions.</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Env var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CONGRESS_API_KEY</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Base URL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https://api.congress.gov/v3</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Relevant categories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ELECTION, LEGAL, REGULATION, GEOPOLITICS</w:t>
            </w:r>
          </w:p>
        </w:tc>
      </w:tr>
    </w:tbl>
    <w:p>
      <w:pPr>
        <w:spacing w:before="60" w:after="60"/>
      </w:pPr>
      <w:r>
        <w:t xml:space="preserve"/>
      </w:r>
    </w:p>
    <w:p>
      <w:pPr>
        <w:spacing w:before="60" w:after="80"/>
      </w:pPr>
      <w:r>
        <w:rPr>
          <w:rFonts w:ascii="Arial" w:cs="Arial" w:eastAsia="Arial" w:hAnsi="Arial"/>
          <w:color w:val="333333"/>
          <w:sz w:val="22"/>
          <w:szCs w:val="22"/>
        </w:rPr>
        <w:t xml:space="preserve">Key endpoints for Polymarket POLITICS and LEGISLATION markets:</w:t>
      </w:r>
    </w:p>
    <w:p>
      <w:pPr>
        <w:spacing w:before="40" w:after="40"/>
        <w:ind w:left="720"/>
      </w:pPr>
      <w:r>
        <w:rPr>
          <w:rFonts w:ascii="Courier New" w:cs="Courier New" w:eastAsia="Courier New" w:hAnsi="Courier New"/>
          <w:color w:val="222222"/>
          <w:sz w:val="18"/>
          <w:szCs w:val="18"/>
        </w:rPr>
        <w:t xml:space="preserve"># Get recent bills related to a topic</w:t>
      </w:r>
    </w:p>
    <w:p>
      <w:pPr>
        <w:spacing w:before="40" w:after="40"/>
        <w:ind w:left="720"/>
      </w:pPr>
      <w:r>
        <w:rPr>
          <w:rFonts w:ascii="Courier New" w:cs="Courier New" w:eastAsia="Courier New" w:hAnsi="Courier New"/>
          <w:color w:val="222222"/>
          <w:sz w:val="18"/>
          <w:szCs w:val="18"/>
        </w:rPr>
        <w:t xml:space="preserve">GET /bill?q={"search":"climate"}&amp;sort=updateDate+desc&amp;limit=5</w:t>
      </w:r>
    </w:p>
    <w:p>
      <w:pPr>
        <w:spacing w:before="40" w:after="40"/>
        <w:ind w:left="720"/>
      </w:pPr>
      <w:r>
        <w:rPr>
          <w:rFonts w:ascii="Courier New" w:cs="Courier New" w:eastAsia="Courier New" w:hAnsi="Courier New"/>
          <w:color w:val="222222"/>
          <w:sz w:val="18"/>
          <w:szCs w:val="18"/>
        </w:rPr>
        <w:t xml:space="preserve"/>
      </w:r>
    </w:p>
    <w:p>
      <w:pPr>
        <w:spacing w:before="40" w:after="40"/>
        <w:ind w:left="720"/>
      </w:pPr>
      <w:r>
        <w:rPr>
          <w:rFonts w:ascii="Courier New" w:cs="Courier New" w:eastAsia="Courier New" w:hAnsi="Courier New"/>
          <w:color w:val="222222"/>
          <w:sz w:val="18"/>
          <w:szCs w:val="18"/>
        </w:rPr>
        <w:t xml:space="preserve"># Get votes on a specific bill</w:t>
      </w:r>
    </w:p>
    <w:p>
      <w:pPr>
        <w:spacing w:before="40" w:after="40"/>
        <w:ind w:left="720"/>
      </w:pPr>
      <w:r>
        <w:rPr>
          <w:rFonts w:ascii="Courier New" w:cs="Courier New" w:eastAsia="Courier New" w:hAnsi="Courier New"/>
          <w:color w:val="222222"/>
          <w:sz w:val="18"/>
          <w:szCs w:val="18"/>
        </w:rPr>
        <w:t xml:space="preserve">GET /bill/{congress}/{type}/{number}/actions</w:t>
      </w:r>
    </w:p>
    <w:p>
      <w:pPr>
        <w:spacing w:before="40" w:after="40"/>
        <w:ind w:left="720"/>
      </w:pPr>
      <w:r>
        <w:rPr>
          <w:rFonts w:ascii="Courier New" w:cs="Courier New" w:eastAsia="Courier New" w:hAnsi="Courier New"/>
          <w:color w:val="222222"/>
          <w:sz w:val="18"/>
          <w:szCs w:val="18"/>
        </w:rPr>
        <w:t xml:space="preserve"/>
      </w:r>
    </w:p>
    <w:p>
      <w:pPr>
        <w:spacing w:before="40" w:after="40"/>
        <w:ind w:left="720"/>
      </w:pPr>
      <w:r>
        <w:rPr>
          <w:rFonts w:ascii="Courier New" w:cs="Courier New" w:eastAsia="Courier New" w:hAnsi="Courier New"/>
          <w:color w:val="222222"/>
          <w:sz w:val="18"/>
          <w:szCs w:val="18"/>
        </w:rPr>
        <w:t xml:space="preserve"># Get recent nominations (Supreme Court, agency heads)</w:t>
      </w:r>
    </w:p>
    <w:p>
      <w:pPr>
        <w:spacing w:before="40" w:after="40"/>
        <w:ind w:left="720"/>
      </w:pPr>
      <w:r>
        <w:rPr>
          <w:rFonts w:ascii="Courier New" w:cs="Courier New" w:eastAsia="Courier New" w:hAnsi="Courier New"/>
          <w:color w:val="222222"/>
          <w:sz w:val="18"/>
          <w:szCs w:val="18"/>
        </w:rPr>
        <w:t xml:space="preserve">GET /nomination?limit=10&amp;sort=updateDate+desc</w:t>
      </w:r>
    </w:p>
    <w:p>
      <w:pPr>
        <w:spacing w:before="40" w:after="40"/>
        <w:ind w:left="720"/>
      </w:pPr>
      <w:r>
        <w:rPr>
          <w:rFonts w:ascii="Courier New" w:cs="Courier New" w:eastAsia="Courier New" w:hAnsi="Courier New"/>
          <w:color w:val="222222"/>
          <w:sz w:val="18"/>
          <w:szCs w:val="18"/>
        </w:rPr>
        <w:t xml:space="preserve"/>
      </w:r>
    </w:p>
    <w:p>
      <w:pPr>
        <w:spacing w:before="40" w:after="40"/>
        <w:ind w:left="720"/>
      </w:pPr>
      <w:r>
        <w:rPr>
          <w:rFonts w:ascii="Courier New" w:cs="Courier New" w:eastAsia="Courier New" w:hAnsi="Courier New"/>
          <w:color w:val="222222"/>
          <w:sz w:val="18"/>
          <w:szCs w:val="18"/>
        </w:rPr>
        <w:t xml:space="preserve"># Get member vote positions</w:t>
      </w:r>
    </w:p>
    <w:p>
      <w:pPr>
        <w:spacing w:before="40" w:after="40"/>
        <w:ind w:left="720"/>
      </w:pPr>
      <w:r>
        <w:rPr>
          <w:rFonts w:ascii="Courier New" w:cs="Courier New" w:eastAsia="Courier New" w:hAnsi="Courier New"/>
          <w:color w:val="222222"/>
          <w:sz w:val="18"/>
          <w:szCs w:val="18"/>
        </w:rPr>
        <w:t xml:space="preserve">GET /member/{bioguideId}/votes</w:t>
      </w:r>
    </w:p>
    <w:p>
      <w:pPr>
        <w:spacing w:before="60" w:after="60"/>
      </w:pPr>
      <w:r>
        <w:t xml:space="preserve"/>
      </w:r>
    </w:p>
    <w:p>
      <w:pPr>
        <w:pStyle w:val="Heading2"/>
        <w:spacing w:before="280" w:after="100"/>
      </w:pPr>
      <w:r>
        <w:rPr>
          <w:rFonts w:ascii="Arial" w:cs="Arial" w:eastAsia="Arial" w:hAnsi="Arial"/>
          <w:b/>
          <w:bCs/>
          <w:color w:val="2E75B6"/>
          <w:sz w:val="28"/>
          <w:szCs w:val="28"/>
        </w:rPr>
        <w:t xml:space="preserve">2.3 LegiScan API (State-Level Legislation)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Provider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LegiScan (private, but free public tier)</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Cost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Free public tier — 30,000 queries/month. Free registration required.</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Rate limit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~1,000/day on free tier</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Data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All 50 US states + Congress. Bills, status, sponsors, full bill texts, roll call records.</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Update frequency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Updated every 4 hours</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Env var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LEGISCAN_API_KEY</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Base URL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https://api.legiscan.com</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Relevant categories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LEGAL, REGULATION, ELECTION (state-level ballot measures)</w:t>
            </w:r>
          </w:p>
        </w:tc>
      </w:tr>
    </w:tbl>
    <w:p>
      <w:pPr>
        <w:spacing w:before="60" w:after="60"/>
      </w:pPr>
      <w:r>
        <w:t xml:space="preserve"/>
      </w:r>
    </w:p>
    <w:p>
      <w:pPr>
        <w:spacing w:before="60" w:after="80"/>
      </w:pPr>
      <w:r>
        <w:rPr>
          <w:rFonts w:ascii="Arial" w:cs="Arial" w:eastAsia="Arial" w:hAnsi="Arial"/>
          <w:color w:val="333333"/>
          <w:sz w:val="22"/>
          <w:szCs w:val="22"/>
        </w:rPr>
        <w:t xml:space="preserve">Lower priority than Congress.gov (state markets are less common on Polymarket) but useful for markets about state-level legislation, ballot measures, and governor actions. Add after Congress.gov is working.</w:t>
      </w:r>
    </w:p>
    <w:p>
      <w:pPr>
        <w:spacing w:before="60" w:after="60"/>
      </w:pPr>
      <w:r>
        <w:t xml:space="preserve"/>
      </w:r>
    </w:p>
    <w:p>
      <w:pPr>
        <w:pStyle w:val="Heading2"/>
        <w:spacing w:before="280" w:after="100"/>
      </w:pPr>
      <w:r>
        <w:rPr>
          <w:rFonts w:ascii="Arial" w:cs="Arial" w:eastAsia="Arial" w:hAnsi="Arial"/>
          <w:b/>
          <w:bCs/>
          <w:color w:val="2E75B6"/>
          <w:sz w:val="28"/>
          <w:szCs w:val="28"/>
        </w:rPr>
        <w:t xml:space="preserve">2.4 CourtListener REST API (Legal / Court)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Provider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Free Law Project — 501(c)(3) nonprofit</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Cost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Free. Token-based auth — create account at courtlistener.com, generate token.</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Rate limit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Not strict — recommended to rate-limit at ~10 req/sec. Maintenance window Thursdays 21:00–23:59 PT.</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Data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8.2M+ federal and state court opinions, PACER/RECAP archive (federal dockets), oral arguments, judge profiles, financial disclosures</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Update frequency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New opinions and dockets added daily</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Env var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COURTLISTENER_API_KEY</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Base URL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https://www.courtlistener.com/api/rest/v4</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Relevant categories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LEGAL, REGULATION, GEOPOLITICS (international court cases)</w:t>
            </w:r>
          </w:p>
        </w:tc>
      </w:tr>
    </w:tbl>
    <w:p>
      <w:pPr>
        <w:spacing w:before="60" w:after="60"/>
      </w:pPr>
      <w:r>
        <w:t xml:space="preserve"/>
      </w:r>
    </w:p>
    <w:p>
      <w:pPr>
        <w:spacing w:before="60" w:after="80"/>
      </w:pPr>
      <w:r>
        <w:rPr>
          <w:rFonts w:ascii="Arial" w:cs="Arial" w:eastAsia="Arial" w:hAnsi="Arial"/>
          <w:color w:val="333333"/>
          <w:sz w:val="22"/>
          <w:szCs w:val="22"/>
        </w:rPr>
        <w:t xml:space="preserve">Key API patterns for Polymarket LEGAL markets:</w:t>
      </w:r>
    </w:p>
    <w:p>
      <w:pPr>
        <w:spacing w:before="40" w:after="40"/>
        <w:ind w:left="720"/>
      </w:pPr>
      <w:r>
        <w:rPr>
          <w:rFonts w:ascii="Courier New" w:cs="Courier New" w:eastAsia="Courier New" w:hAnsi="Courier New"/>
          <w:color w:val="222222"/>
          <w:sz w:val="18"/>
          <w:szCs w:val="18"/>
        </w:rPr>
        <w:t xml:space="preserve"># Search for case opinions</w:t>
      </w:r>
    </w:p>
    <w:p>
      <w:pPr>
        <w:spacing w:before="40" w:after="40"/>
        <w:ind w:left="720"/>
      </w:pPr>
      <w:r>
        <w:rPr>
          <w:rFonts w:ascii="Courier New" w:cs="Courier New" w:eastAsia="Courier New" w:hAnsi="Courier New"/>
          <w:color w:val="222222"/>
          <w:sz w:val="18"/>
          <w:szCs w:val="18"/>
        </w:rPr>
        <w:t xml:space="preserve">GET /search/?q=FDA+drug+approval&amp;type=o&amp;order_by=score+desc&amp;stat_Precedential=on</w:t>
      </w:r>
    </w:p>
    <w:p>
      <w:pPr>
        <w:spacing w:before="40" w:after="40"/>
        <w:ind w:left="720"/>
      </w:pPr>
      <w:r>
        <w:rPr>
          <w:rFonts w:ascii="Courier New" w:cs="Courier New" w:eastAsia="Courier New" w:hAnsi="Courier New"/>
          <w:color w:val="222222"/>
          <w:sz w:val="18"/>
          <w:szCs w:val="18"/>
        </w:rPr>
        <w:t xml:space="preserve"/>
      </w:r>
    </w:p>
    <w:p>
      <w:pPr>
        <w:spacing w:before="40" w:after="40"/>
        <w:ind w:left="720"/>
      </w:pPr>
      <w:r>
        <w:rPr>
          <w:rFonts w:ascii="Courier New" w:cs="Courier New" w:eastAsia="Courier New" w:hAnsi="Courier New"/>
          <w:color w:val="222222"/>
          <w:sz w:val="18"/>
          <w:szCs w:val="18"/>
        </w:rPr>
        <w:t xml:space="preserve"># Search federal dockets (PACER via RECAP archive)</w:t>
      </w:r>
    </w:p>
    <w:p>
      <w:pPr>
        <w:spacing w:before="40" w:after="40"/>
        <w:ind w:left="720"/>
      </w:pPr>
      <w:r>
        <w:rPr>
          <w:rFonts w:ascii="Courier New" w:cs="Courier New" w:eastAsia="Courier New" w:hAnsi="Courier New"/>
          <w:color w:val="222222"/>
          <w:sz w:val="18"/>
          <w:szCs w:val="18"/>
        </w:rPr>
        <w:t xml:space="preserve">GET /search/?q=antitrust+merger&amp;type=r&amp;order_by=score+desc</w:t>
      </w:r>
    </w:p>
    <w:p>
      <w:pPr>
        <w:spacing w:before="40" w:after="40"/>
        <w:ind w:left="720"/>
      </w:pPr>
      <w:r>
        <w:rPr>
          <w:rFonts w:ascii="Courier New" w:cs="Courier New" w:eastAsia="Courier New" w:hAnsi="Courier New"/>
          <w:color w:val="222222"/>
          <w:sz w:val="18"/>
          <w:szCs w:val="18"/>
        </w:rPr>
        <w:t xml:space="preserve"/>
      </w:r>
    </w:p>
    <w:p>
      <w:pPr>
        <w:spacing w:before="40" w:after="40"/>
        <w:ind w:left="720"/>
      </w:pPr>
      <w:r>
        <w:rPr>
          <w:rFonts w:ascii="Courier New" w:cs="Courier New" w:eastAsia="Courier New" w:hAnsi="Courier New"/>
          <w:color w:val="222222"/>
          <w:sz w:val="18"/>
          <w:szCs w:val="18"/>
        </w:rPr>
        <w:t xml:space="preserve"># Get docket details with recent filings</w:t>
      </w:r>
    </w:p>
    <w:p>
      <w:pPr>
        <w:spacing w:before="40" w:after="40"/>
        <w:ind w:left="720"/>
      </w:pPr>
      <w:r>
        <w:rPr>
          <w:rFonts w:ascii="Courier New" w:cs="Courier New" w:eastAsia="Courier New" w:hAnsi="Courier New"/>
          <w:color w:val="222222"/>
          <w:sz w:val="18"/>
          <w:szCs w:val="18"/>
        </w:rPr>
        <w:t xml:space="preserve">GET /dockets/{id}/?fields=case_name,date_filed,date_terminated,docket_entries</w:t>
      </w:r>
    </w:p>
    <w:p>
      <w:pPr>
        <w:spacing w:before="60" w:after="60"/>
      </w:pPr>
      <w:r>
        <w:t xml:space="preserve"/>
      </w:r>
    </w:p>
    <w:p>
      <w:pPr>
        <w:spacing w:before="60" w:after="80"/>
      </w:pPr>
      <w:r>
        <w:rPr>
          <w:rFonts w:ascii="Arial" w:cs="Arial" w:eastAsia="Arial" w:hAnsi="Arial"/>
          <w:color w:val="333333"/>
          <w:sz w:val="22"/>
          <w:szCs w:val="22"/>
        </w:rPr>
        <w:t xml:space="preserve">Note: CourtListener announced an MCP server integration for Claude — the same data this spec integrates via REST API will eventually be accessible directly in Claude prompts. This makes the CourtListener integration particularly future-proof.</w:t>
      </w:r>
    </w:p>
    <w:p>
      <w:pPr>
        <w:spacing w:before="60" w:after="60"/>
      </w:pPr>
      <w:r>
        <w:t xml:space="preserve"/>
      </w:r>
    </w:p>
    <w:p>
      <w:pPr>
        <w:pStyle w:val="Heading2"/>
        <w:spacing w:before="280" w:after="100"/>
      </w:pPr>
      <w:r>
        <w:rPr>
          <w:rFonts w:ascii="Arial" w:cs="Arial" w:eastAsia="Arial" w:hAnsi="Arial"/>
          <w:b/>
          <w:bCs/>
          <w:color w:val="2E75B6"/>
          <w:sz w:val="28"/>
          <w:szCs w:val="28"/>
        </w:rPr>
        <w:t xml:space="preserve">2.5 CoinGecko API (Crypto)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Provider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CoinGecko (independent crypto data aggregator, largest in industry)</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Cost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Demo plan — free, API key required at coingecko.com/en/api. No credit card.</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Rate limit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30 calls/minute on demo plan. Sufficient for per-cycle research.</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Data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30M+ tokens across 250+ networks, 1,700+ exchanges. Real-time price, market cap, volume, OHLCV, on-chain DEX data.</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Update frequency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Real-time (aggregated from exchanges every 30–60 seconds)</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Env var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COINGECKO_API_KEY</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Base URL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https://api.coingecko.com/api/v3</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Relevant categories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CRYPTO (primary), MACRO (crypto as risk indicator)</w:t>
            </w:r>
          </w:p>
        </w:tc>
      </w:tr>
    </w:tbl>
    <w:p>
      <w:pPr>
        <w:spacing w:before="60" w:after="60"/>
      </w:pPr>
      <w:r>
        <w:t xml:space="preserve"/>
      </w:r>
    </w:p>
    <w:p>
      <w:pPr>
        <w:spacing w:before="60" w:after="80"/>
      </w:pPr>
      <w:r>
        <w:rPr>
          <w:rFonts w:ascii="Arial" w:cs="Arial" w:eastAsia="Arial" w:hAnsi="Arial"/>
          <w:color w:val="333333"/>
          <w:sz w:val="22"/>
          <w:szCs w:val="22"/>
        </w:rPr>
        <w:t xml:space="preserve">Key endpoints for Polymarket CRYPTO markets:</w:t>
      </w:r>
    </w:p>
    <w:p>
      <w:pPr>
        <w:spacing w:before="40" w:after="40"/>
        <w:ind w:left="720"/>
      </w:pPr>
      <w:r>
        <w:rPr>
          <w:rFonts w:ascii="Courier New" w:cs="Courier New" w:eastAsia="Courier New" w:hAnsi="Courier New"/>
          <w:color w:val="222222"/>
          <w:sz w:val="18"/>
          <w:szCs w:val="18"/>
        </w:rPr>
        <w:t xml:space="preserve"># Current price + 24h change for any coin</w:t>
      </w:r>
    </w:p>
    <w:p>
      <w:pPr>
        <w:spacing w:before="40" w:after="40"/>
        <w:ind w:left="720"/>
      </w:pPr>
      <w:r>
        <w:rPr>
          <w:rFonts w:ascii="Courier New" w:cs="Courier New" w:eastAsia="Courier New" w:hAnsi="Courier New"/>
          <w:color w:val="222222"/>
          <w:sz w:val="18"/>
          <w:szCs w:val="18"/>
        </w:rPr>
        <w:t xml:space="preserve">GET /simple/price?ids=bitcoin,ethereum&amp;vs_currencies=usd&amp;include_24hr_change=true</w:t>
      </w:r>
    </w:p>
    <w:p>
      <w:pPr>
        <w:spacing w:before="40" w:after="40"/>
        <w:ind w:left="720"/>
      </w:pPr>
      <w:r>
        <w:rPr>
          <w:rFonts w:ascii="Courier New" w:cs="Courier New" w:eastAsia="Courier New" w:hAnsi="Courier New"/>
          <w:color w:val="222222"/>
          <w:sz w:val="18"/>
          <w:szCs w:val="18"/>
        </w:rPr>
        <w:t xml:space="preserve"/>
      </w:r>
    </w:p>
    <w:p>
      <w:pPr>
        <w:spacing w:before="40" w:after="40"/>
        <w:ind w:left="720"/>
      </w:pPr>
      <w:r>
        <w:rPr>
          <w:rFonts w:ascii="Courier New" w:cs="Courier New" w:eastAsia="Courier New" w:hAnsi="Courier New"/>
          <w:color w:val="222222"/>
          <w:sz w:val="18"/>
          <w:szCs w:val="18"/>
        </w:rPr>
        <w:t xml:space="preserve"># Historical OHLCV (for 'will BTC close above X on date Y?' markets)</w:t>
      </w:r>
    </w:p>
    <w:p>
      <w:pPr>
        <w:spacing w:before="40" w:after="40"/>
        <w:ind w:left="720"/>
      </w:pPr>
      <w:r>
        <w:rPr>
          <w:rFonts w:ascii="Courier New" w:cs="Courier New" w:eastAsia="Courier New" w:hAnsi="Courier New"/>
          <w:color w:val="222222"/>
          <w:sz w:val="18"/>
          <w:szCs w:val="18"/>
        </w:rPr>
        <w:t xml:space="preserve">GET /coins/bitcoin/market_chart?vs_currency=usd&amp;days=30&amp;interval=daily</w:t>
      </w:r>
    </w:p>
    <w:p>
      <w:pPr>
        <w:spacing w:before="40" w:after="40"/>
        <w:ind w:left="720"/>
      </w:pPr>
      <w:r>
        <w:rPr>
          <w:rFonts w:ascii="Courier New" w:cs="Courier New" w:eastAsia="Courier New" w:hAnsi="Courier New"/>
          <w:color w:val="222222"/>
          <w:sz w:val="18"/>
          <w:szCs w:val="18"/>
        </w:rPr>
        <w:t xml:space="preserve"/>
      </w:r>
    </w:p>
    <w:p>
      <w:pPr>
        <w:spacing w:before="40" w:after="40"/>
        <w:ind w:left="720"/>
      </w:pPr>
      <w:r>
        <w:rPr>
          <w:rFonts w:ascii="Courier New" w:cs="Courier New" w:eastAsia="Courier New" w:hAnsi="Courier New"/>
          <w:color w:val="222222"/>
          <w:sz w:val="18"/>
          <w:szCs w:val="18"/>
        </w:rPr>
        <w:t xml:space="preserve"># Global crypto market cap (for 'will crypto market cap exceed $X?')</w:t>
      </w:r>
    </w:p>
    <w:p>
      <w:pPr>
        <w:spacing w:before="40" w:after="40"/>
        <w:ind w:left="720"/>
      </w:pPr>
      <w:r>
        <w:rPr>
          <w:rFonts w:ascii="Courier New" w:cs="Courier New" w:eastAsia="Courier New" w:hAnsi="Courier New"/>
          <w:color w:val="222222"/>
          <w:sz w:val="18"/>
          <w:szCs w:val="18"/>
        </w:rPr>
        <w:t xml:space="preserve">GET /global</w:t>
      </w:r>
    </w:p>
    <w:p>
      <w:pPr>
        <w:spacing w:before="40" w:after="40"/>
        <w:ind w:left="720"/>
      </w:pPr>
      <w:r>
        <w:rPr>
          <w:rFonts w:ascii="Courier New" w:cs="Courier New" w:eastAsia="Courier New" w:hAnsi="Courier New"/>
          <w:color w:val="222222"/>
          <w:sz w:val="18"/>
          <w:szCs w:val="18"/>
        </w:rPr>
        <w:t xml:space="preserve"/>
      </w:r>
    </w:p>
    <w:p>
      <w:pPr>
        <w:spacing w:before="40" w:after="40"/>
        <w:ind w:left="720"/>
      </w:pPr>
      <w:r>
        <w:rPr>
          <w:rFonts w:ascii="Courier New" w:cs="Courier New" w:eastAsia="Courier New" w:hAnsi="Courier New"/>
          <w:color w:val="222222"/>
          <w:sz w:val="18"/>
          <w:szCs w:val="18"/>
        </w:rPr>
        <w:t xml:space="preserve"># On-chain DEX data via GeckoTerminal (for DeFi markets)</w:t>
      </w:r>
    </w:p>
    <w:p>
      <w:pPr>
        <w:spacing w:before="40" w:after="40"/>
        <w:ind w:left="720"/>
      </w:pPr>
      <w:r>
        <w:rPr>
          <w:rFonts w:ascii="Courier New" w:cs="Courier New" w:eastAsia="Courier New" w:hAnsi="Courier New"/>
          <w:color w:val="222222"/>
          <w:sz w:val="18"/>
          <w:szCs w:val="18"/>
        </w:rPr>
        <w:t xml:space="preserve">GET /onchain/networks/eth/trending_pools</w:t>
      </w:r>
    </w:p>
    <w:p>
      <w:pPr>
        <w:spacing w:before="60" w:after="60"/>
      </w:pPr>
      <w:r>
        <w:t xml:space="preserve"/>
      </w:r>
    </w:p>
    <w:p>
      <w:pPr>
        <w:pStyle w:val="Heading2"/>
        <w:spacing w:before="280" w:after="100"/>
      </w:pPr>
      <w:r>
        <w:rPr>
          <w:rFonts w:ascii="Arial" w:cs="Arial" w:eastAsia="Arial" w:hAnsi="Arial"/>
          <w:b/>
          <w:bCs/>
          <w:color w:val="2E75B6"/>
          <w:sz w:val="28"/>
          <w:szCs w:val="28"/>
        </w:rPr>
        <w:t xml:space="preserve">2.6 Open-Meteo (Weather)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Provider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Open-Meteo (open-source, national weather service data)</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Cost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Completely free. No API key required. No registration. Up to 10,000 calls/day.</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Rate limit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10,000 requests/day — more than sufficient</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Data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Global coverage. Hourly forecasts (16 days), historical data (80+ years), air quality. National weather service models.</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Update frequency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Hourly — local models updated every hour, global every 6 hours</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Env var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None required</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Base URL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https://api.open-meteo.com/v1 (forecast), https://archive-api.open-meteo.com/v1 (historical)</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Relevant categories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WEATHER (primary), SCIENCE (climate), SPORTS (outdoor events)</w:t>
            </w:r>
          </w:p>
        </w:tc>
      </w:tr>
    </w:tbl>
    <w:p>
      <w:pPr>
        <w:spacing w:before="60" w:after="60"/>
      </w:pPr>
      <w:r>
        <w:t xml:space="preserve"/>
      </w:r>
    </w:p>
    <w:p>
      <w:pPr>
        <w:spacing w:before="60" w:after="80"/>
      </w:pPr>
      <w:r>
        <w:rPr>
          <w:rFonts w:ascii="Arial" w:cs="Arial" w:eastAsia="Arial" w:hAnsi="Arial"/>
          <w:color w:val="333333"/>
          <w:sz w:val="22"/>
          <w:szCs w:val="22"/>
        </w:rPr>
        <w:t xml:space="preserve">This is the best immediate win — zero setup cost, no API key, instant deployment. Example call:</w:t>
      </w:r>
    </w:p>
    <w:p>
      <w:pPr>
        <w:spacing w:before="40" w:after="40"/>
        <w:ind w:left="720"/>
      </w:pPr>
      <w:r>
        <w:rPr>
          <w:rFonts w:ascii="Courier New" w:cs="Courier New" w:eastAsia="Courier New" w:hAnsi="Courier New"/>
          <w:color w:val="222222"/>
          <w:sz w:val="18"/>
          <w:szCs w:val="18"/>
        </w:rPr>
        <w:t xml:space="preserve"># Forecast for Miami (hurricane/storm markets)</w:t>
      </w:r>
    </w:p>
    <w:p>
      <w:pPr>
        <w:spacing w:before="40" w:after="40"/>
        <w:ind w:left="720"/>
      </w:pPr>
      <w:r>
        <w:rPr>
          <w:rFonts w:ascii="Courier New" w:cs="Courier New" w:eastAsia="Courier New" w:hAnsi="Courier New"/>
          <w:color w:val="222222"/>
          <w:sz w:val="18"/>
          <w:szCs w:val="18"/>
        </w:rPr>
        <w:t xml:space="preserve">GET https://api.open-meteo.com/v1/forecast</w:t>
      </w:r>
    </w:p>
    <w:p>
      <w:pPr>
        <w:spacing w:before="40" w:after="40"/>
        <w:ind w:left="720"/>
      </w:pPr>
      <w:r>
        <w:rPr>
          <w:rFonts w:ascii="Courier New" w:cs="Courier New" w:eastAsia="Courier New" w:hAnsi="Courier New"/>
          <w:color w:val="222222"/>
          <w:sz w:val="18"/>
          <w:szCs w:val="18"/>
        </w:rPr>
        <w:t xml:space="preserve">  ?latitude=25.77&amp;longitude=-80.19</w:t>
      </w:r>
    </w:p>
    <w:p>
      <w:pPr>
        <w:spacing w:before="40" w:after="40"/>
        <w:ind w:left="720"/>
      </w:pPr>
      <w:r>
        <w:rPr>
          <w:rFonts w:ascii="Courier New" w:cs="Courier New" w:eastAsia="Courier New" w:hAnsi="Courier New"/>
          <w:color w:val="222222"/>
          <w:sz w:val="18"/>
          <w:szCs w:val="18"/>
        </w:rPr>
        <w:t xml:space="preserve">  &amp;daily=precipitation_sum,windspeed_10m_max,temperature_2m_max</w:t>
      </w:r>
    </w:p>
    <w:p>
      <w:pPr>
        <w:spacing w:before="40" w:after="40"/>
        <w:ind w:left="720"/>
      </w:pPr>
      <w:r>
        <w:rPr>
          <w:rFonts w:ascii="Courier New" w:cs="Courier New" w:eastAsia="Courier New" w:hAnsi="Courier New"/>
          <w:color w:val="222222"/>
          <w:sz w:val="18"/>
          <w:szCs w:val="18"/>
        </w:rPr>
        <w:t xml:space="preserve">  &amp;forecast_days=7</w:t>
      </w:r>
    </w:p>
    <w:p>
      <w:pPr>
        <w:spacing w:before="40" w:after="40"/>
        <w:ind w:left="720"/>
      </w:pPr>
      <w:r>
        <w:rPr>
          <w:rFonts w:ascii="Courier New" w:cs="Courier New" w:eastAsia="Courier New" w:hAnsi="Courier New"/>
          <w:color w:val="222222"/>
          <w:sz w:val="18"/>
          <w:szCs w:val="18"/>
        </w:rPr>
        <w:t xml:space="preserve">  &amp;timezone=America/New_York</w:t>
      </w:r>
    </w:p>
    <w:p>
      <w:pPr>
        <w:spacing w:before="60" w:after="60"/>
      </w:pPr>
      <w:r>
        <w:t xml:space="preserve"/>
      </w:r>
    </w:p>
    <w:p>
      <w:pPr>
        <w:pStyle w:val="Heading2"/>
        <w:spacing w:before="280" w:after="100"/>
      </w:pPr>
      <w:r>
        <w:rPr>
          <w:rFonts w:ascii="Arial" w:cs="Arial" w:eastAsia="Arial" w:hAnsi="Arial"/>
          <w:b/>
          <w:bCs/>
          <w:color w:val="2E75B6"/>
          <w:sz w:val="28"/>
          <w:szCs w:val="28"/>
        </w:rPr>
        <w:t xml:space="preserve">2.7 GDELT Doc 2.0 API (News Sentiment &amp; Volume)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Provider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GDELT Project (supported by Google Jigsaw)</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Cost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Free. No API key required.</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Rate limit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Not published — use responsibly. The API searches a 3-month rolling window.</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Data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Near-realtime global news coverage volume and tone. 100+ languages, every major news outlet. Updates every 15 minutes.</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Update frequency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Every 15 minutes</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Env var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None required</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Base URL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https://api.gdeltproject.org/api/v2/doc/doc</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Relevant categories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All categories — news volume is a signal for any market approaching resolution</w:t>
            </w:r>
          </w:p>
        </w:tc>
      </w:tr>
    </w:tbl>
    <w:p>
      <w:pPr>
        <w:spacing w:before="60" w:after="60"/>
      </w:pPr>
      <w:r>
        <w:t xml:space="preserve"/>
      </w:r>
    </w:p>
    <w:p>
      <w:pPr>
        <w:spacing w:before="60" w:after="80"/>
      </w:pPr>
      <w:r>
        <w:rPr>
          <w:rFonts w:ascii="Arial" w:cs="Arial" w:eastAsia="Arial" w:hAnsi="Arial"/>
          <w:color w:val="333333"/>
          <w:sz w:val="22"/>
          <w:szCs w:val="22"/>
        </w:rPr>
        <w:t xml:space="preserve">GDELT's most useful signal for forecasting is news volume surge detection. A sudden increase in coverage of a topic 24–48 hours before market resolution is often an early indicator of outcome. Example use:</w:t>
      </w:r>
    </w:p>
    <w:p>
      <w:pPr>
        <w:spacing w:before="40" w:after="40"/>
        <w:ind w:left="720"/>
      </w:pPr>
      <w:r>
        <w:rPr>
          <w:rFonts w:ascii="Courier New" w:cs="Courier New" w:eastAsia="Courier New" w:hAnsi="Courier New"/>
          <w:color w:val="222222"/>
          <w:sz w:val="18"/>
          <w:szCs w:val="18"/>
        </w:rPr>
        <w:t xml:space="preserve"># Get article volume for 'Fed rate cut' in last 3 days</w:t>
      </w:r>
    </w:p>
    <w:p>
      <w:pPr>
        <w:spacing w:before="40" w:after="40"/>
        <w:ind w:left="720"/>
      </w:pPr>
      <w:r>
        <w:rPr>
          <w:rFonts w:ascii="Courier New" w:cs="Courier New" w:eastAsia="Courier New" w:hAnsi="Courier New"/>
          <w:color w:val="222222"/>
          <w:sz w:val="18"/>
          <w:szCs w:val="18"/>
        </w:rPr>
        <w:t xml:space="preserve">GET https://api.gdeltproject.org/api/v2/doc/doc</w:t>
      </w:r>
    </w:p>
    <w:p>
      <w:pPr>
        <w:spacing w:before="40" w:after="40"/>
        <w:ind w:left="720"/>
      </w:pPr>
      <w:r>
        <w:rPr>
          <w:rFonts w:ascii="Courier New" w:cs="Courier New" w:eastAsia="Courier New" w:hAnsi="Courier New"/>
          <w:color w:val="222222"/>
          <w:sz w:val="18"/>
          <w:szCs w:val="18"/>
        </w:rPr>
        <w:t xml:space="preserve">  ?query=federal+reserve+rate+cut</w:t>
      </w:r>
    </w:p>
    <w:p>
      <w:pPr>
        <w:spacing w:before="40" w:after="40"/>
        <w:ind w:left="720"/>
      </w:pPr>
      <w:r>
        <w:rPr>
          <w:rFonts w:ascii="Courier New" w:cs="Courier New" w:eastAsia="Courier New" w:hAnsi="Courier New"/>
          <w:color w:val="222222"/>
          <w:sz w:val="18"/>
          <w:szCs w:val="18"/>
        </w:rPr>
        <w:t xml:space="preserve">  &amp;mode=timelinevol</w:t>
      </w:r>
    </w:p>
    <w:p>
      <w:pPr>
        <w:spacing w:before="40" w:after="40"/>
        <w:ind w:left="720"/>
      </w:pPr>
      <w:r>
        <w:rPr>
          <w:rFonts w:ascii="Courier New" w:cs="Courier New" w:eastAsia="Courier New" w:hAnsi="Courier New"/>
          <w:color w:val="222222"/>
          <w:sz w:val="18"/>
          <w:szCs w:val="18"/>
        </w:rPr>
        <w:t xml:space="preserve">  &amp;timespan=3d</w:t>
      </w:r>
    </w:p>
    <w:p>
      <w:pPr>
        <w:spacing w:before="40" w:after="40"/>
        <w:ind w:left="720"/>
      </w:pPr>
      <w:r>
        <w:rPr>
          <w:rFonts w:ascii="Courier New" w:cs="Courier New" w:eastAsia="Courier New" w:hAnsi="Courier New"/>
          <w:color w:val="222222"/>
          <w:sz w:val="18"/>
          <w:szCs w:val="18"/>
        </w:rPr>
        <w:t xml:space="preserve">  &amp;format=json</w:t>
      </w:r>
    </w:p>
    <w:p>
      <w:pPr>
        <w:spacing w:before="60" w:after="60"/>
      </w:pPr>
      <w:r>
        <w:t xml:space="preserve"/>
      </w:r>
    </w:p>
    <w:p>
      <w:pPr>
        <w:spacing w:before="60" w:after="80"/>
      </w:pPr>
      <w:r>
        <w:rPr>
          <w:rFonts w:ascii="Arial" w:cs="Arial" w:eastAsia="Arial" w:hAnsi="Arial"/>
          <w:color w:val="333333"/>
          <w:sz w:val="22"/>
          <w:szCs w:val="22"/>
        </w:rPr>
        <w:t xml:space="preserve">Note: GDELT's data quality varies — it includes both major outlets and obscure sources. Use it for volume signals and tone trends, not as a source of factual claims. Filter by domain when possible.</w:t>
      </w:r>
    </w:p>
    <w:p>
      <w:pPr>
        <w:spacing w:before="60" w:after="60"/>
      </w:pPr>
      <w:r>
        <w:t xml:space="preserve"/>
      </w:r>
    </w:p>
    <w:p>
      <w:r>
        <w:br w:type="page"/>
      </w:r>
    </w:p>
    <w:p>
      <w:pPr>
        <w:pStyle w:val="Heading1"/>
        <w:spacing w:before="400" w:after="120"/>
      </w:pPr>
      <w:r>
        <w:rPr>
          <w:rFonts w:ascii="Arial" w:cs="Arial" w:eastAsia="Arial" w:hAnsi="Arial"/>
          <w:b/>
          <w:bCs/>
          <w:color w:val="1F4E79"/>
          <w:sz w:val="36"/>
          <w:szCs w:val="36"/>
        </w:rPr>
        <w:t xml:space="preserve">3. Architecture</w:t>
      </w:r>
    </w:p>
    <w:p>
      <w:pPr>
        <w:pStyle w:val="Heading2"/>
        <w:spacing w:before="280" w:after="100"/>
      </w:pPr>
      <w:r>
        <w:rPr>
          <w:rFonts w:ascii="Arial" w:cs="Arial" w:eastAsia="Arial" w:hAnsi="Arial"/>
          <w:b/>
          <w:bCs/>
          <w:color w:val="2E75B6"/>
          <w:sz w:val="28"/>
          <w:szCs w:val="28"/>
        </w:rPr>
        <w:t xml:space="preserve">3.1 Design Principle</w:t>
      </w:r>
    </w:p>
    <w:p>
      <w:pPr>
        <w:spacing w:before="60" w:after="80"/>
      </w:pPr>
      <w:r>
        <w:rPr>
          <w:rFonts w:ascii="Arial" w:cs="Arial" w:eastAsia="Arial" w:hAnsi="Arial"/>
          <w:color w:val="333333"/>
          <w:sz w:val="22"/>
          <w:szCs w:val="22"/>
        </w:rPr>
        <w:t xml:space="preserve">The new connectors sit between the query_builder and source_fetcher in the existing pipeline. When a market's category matches a connector's domain, the connector runs first and injects structured evidence directly into the FetchedSource list. Web search then runs for any queries not satisfied by API results. The LLM evidence extractor processes both types of sources the same way.</w:t>
      </w:r>
    </w:p>
    <w:p>
      <w:pPr>
        <w:spacing w:before="60" w:after="60"/>
      </w:pPr>
      <w:r>
        <w:t xml:space="preserve"/>
      </w:r>
    </w:p>
    <w:p>
      <w:pPr>
        <w:spacing w:before="60" w:after="80"/>
      </w:pPr>
      <w:r>
        <w:rPr>
          <w:rFonts w:ascii="Arial" w:cs="Arial" w:eastAsia="Arial" w:hAnsi="Arial"/>
          <w:color w:val="333333"/>
          <w:sz w:val="22"/>
          <w:szCs w:val="22"/>
        </w:rPr>
        <w:t xml:space="preserve">This is purely additive — no existing file is restructured. The integration point is a single new method call in source_fetcher.py's fetch_sources() method.</w:t>
      </w:r>
    </w:p>
    <w:p>
      <w:pPr>
        <w:spacing w:before="60" w:after="60"/>
      </w:pPr>
      <w:r>
        <w:t xml:space="preserve"/>
      </w:r>
    </w:p>
    <w:p>
      <w:pPr>
        <w:pStyle w:val="Heading2"/>
        <w:spacing w:before="280" w:after="100"/>
      </w:pPr>
      <w:r>
        <w:rPr>
          <w:rFonts w:ascii="Arial" w:cs="Arial" w:eastAsia="Arial" w:hAnsi="Arial"/>
          <w:b/>
          <w:bCs/>
          <w:color w:val="2E75B6"/>
          <w:sz w:val="28"/>
          <w:szCs w:val="28"/>
        </w:rPr>
        <w:t xml:space="preserve">3.2 New Directory Structure</w:t>
      </w:r>
    </w:p>
    <w:p>
      <w:pPr>
        <w:spacing w:before="40" w:after="40"/>
        <w:ind w:left="720"/>
      </w:pPr>
      <w:r>
        <w:rPr>
          <w:rFonts w:ascii="Courier New" w:cs="Courier New" w:eastAsia="Courier New" w:hAnsi="Courier New"/>
          <w:color w:val="222222"/>
          <w:sz w:val="18"/>
          <w:szCs w:val="18"/>
        </w:rPr>
        <w:t xml:space="preserve">src/research/</w:t>
      </w:r>
    </w:p>
    <w:p>
      <w:pPr>
        <w:spacing w:before="40" w:after="40"/>
        <w:ind w:left="720"/>
      </w:pPr>
      <w:r>
        <w:rPr>
          <w:rFonts w:ascii="Courier New" w:cs="Courier New" w:eastAsia="Courier New" w:hAnsi="Courier New"/>
          <w:color w:val="222222"/>
          <w:sz w:val="18"/>
          <w:szCs w:val="18"/>
        </w:rPr>
        <w:t xml:space="preserve">  connectors/</w:t>
      </w:r>
    </w:p>
    <w:p>
      <w:pPr>
        <w:spacing w:before="40" w:after="40"/>
        <w:ind w:left="720"/>
      </w:pPr>
      <w:r>
        <w:rPr>
          <w:rFonts w:ascii="Courier New" w:cs="Courier New" w:eastAsia="Courier New" w:hAnsi="Courier New"/>
          <w:color w:val="222222"/>
          <w:sz w:val="18"/>
          <w:szCs w:val="18"/>
        </w:rPr>
        <w:t xml:space="preserve">    __init__.py</w:t>
      </w:r>
    </w:p>
    <w:p>
      <w:pPr>
        <w:spacing w:before="40" w:after="40"/>
        <w:ind w:left="720"/>
      </w:pPr>
      <w:r>
        <w:rPr>
          <w:rFonts w:ascii="Courier New" w:cs="Courier New" w:eastAsia="Courier New" w:hAnsi="Courier New"/>
          <w:color w:val="222222"/>
          <w:sz w:val="18"/>
          <w:szCs w:val="18"/>
        </w:rPr>
        <w:t xml:space="preserve">    fred.py           # FredConnector</w:t>
      </w:r>
    </w:p>
    <w:p>
      <w:pPr>
        <w:spacing w:before="40" w:after="40"/>
        <w:ind w:left="720"/>
      </w:pPr>
      <w:r>
        <w:rPr>
          <w:rFonts w:ascii="Courier New" w:cs="Courier New" w:eastAsia="Courier New" w:hAnsi="Courier New"/>
          <w:color w:val="222222"/>
          <w:sz w:val="18"/>
          <w:szCs w:val="18"/>
        </w:rPr>
        <w:t xml:space="preserve">    congress.py       # CongressConnector</w:t>
      </w:r>
    </w:p>
    <w:p>
      <w:pPr>
        <w:spacing w:before="40" w:after="40"/>
        <w:ind w:left="720"/>
      </w:pPr>
      <w:r>
        <w:rPr>
          <w:rFonts w:ascii="Courier New" w:cs="Courier New" w:eastAsia="Courier New" w:hAnsi="Courier New"/>
          <w:color w:val="222222"/>
          <w:sz w:val="18"/>
          <w:szCs w:val="18"/>
        </w:rPr>
        <w:t xml:space="preserve">    courtlistener.py  # CourtListenerConnector</w:t>
      </w:r>
    </w:p>
    <w:p>
      <w:pPr>
        <w:spacing w:before="40" w:after="40"/>
        <w:ind w:left="720"/>
      </w:pPr>
      <w:r>
        <w:rPr>
          <w:rFonts w:ascii="Courier New" w:cs="Courier New" w:eastAsia="Courier New" w:hAnsi="Courier New"/>
          <w:color w:val="222222"/>
          <w:sz w:val="18"/>
          <w:szCs w:val="18"/>
        </w:rPr>
        <w:t xml:space="preserve">    coingecko.py      # CoinGeckoConnector</w:t>
      </w:r>
    </w:p>
    <w:p>
      <w:pPr>
        <w:spacing w:before="40" w:after="40"/>
        <w:ind w:left="720"/>
      </w:pPr>
      <w:r>
        <w:rPr>
          <w:rFonts w:ascii="Courier New" w:cs="Courier New" w:eastAsia="Courier New" w:hAnsi="Courier New"/>
          <w:color w:val="222222"/>
          <w:sz w:val="18"/>
          <w:szCs w:val="18"/>
        </w:rPr>
        <w:t xml:space="preserve">    openmeteo.py      # OpenMeteoConnector</w:t>
      </w:r>
    </w:p>
    <w:p>
      <w:pPr>
        <w:spacing w:before="40" w:after="40"/>
        <w:ind w:left="720"/>
      </w:pPr>
      <w:r>
        <w:rPr>
          <w:rFonts w:ascii="Courier New" w:cs="Courier New" w:eastAsia="Courier New" w:hAnsi="Courier New"/>
          <w:color w:val="222222"/>
          <w:sz w:val="18"/>
          <w:szCs w:val="18"/>
        </w:rPr>
        <w:t xml:space="preserve">    gdelt.py          # GdeltConnector</w:t>
      </w:r>
    </w:p>
    <w:p>
      <w:pPr>
        <w:spacing w:before="40" w:after="40"/>
        <w:ind w:left="720"/>
      </w:pPr>
      <w:r>
        <w:rPr>
          <w:rFonts w:ascii="Courier New" w:cs="Courier New" w:eastAsia="Courier New" w:hAnsi="Courier New"/>
          <w:color w:val="222222"/>
          <w:sz w:val="18"/>
          <w:szCs w:val="18"/>
        </w:rPr>
        <w:t xml:space="preserve">    base.py           # StructuredSourceConnector ABC</w:t>
      </w:r>
    </w:p>
    <w:p>
      <w:pPr>
        <w:spacing w:before="40" w:after="40"/>
        <w:ind w:left="720"/>
      </w:pPr>
      <w:r>
        <w:rPr>
          <w:rFonts w:ascii="Courier New" w:cs="Courier New" w:eastAsia="Courier New" w:hAnsi="Courier New"/>
          <w:color w:val="222222"/>
          <w:sz w:val="18"/>
          <w:szCs w:val="18"/>
        </w:rPr>
        <w:t xml:space="preserve">  source_optimizer.py # AI-driven source discovery (Phase 4)</w:t>
      </w:r>
    </w:p>
    <w:p>
      <w:pPr>
        <w:spacing w:before="60" w:after="60"/>
      </w:pPr>
      <w:r>
        <w:t xml:space="preserve"/>
      </w:r>
    </w:p>
    <w:p>
      <w:pPr>
        <w:pStyle w:val="Heading2"/>
        <w:spacing w:before="280" w:after="100"/>
      </w:pPr>
      <w:r>
        <w:rPr>
          <w:rFonts w:ascii="Arial" w:cs="Arial" w:eastAsia="Arial" w:hAnsi="Arial"/>
          <w:b/>
          <w:bCs/>
          <w:color w:val="2E75B6"/>
          <w:sz w:val="28"/>
          <w:szCs w:val="28"/>
        </w:rPr>
        <w:t xml:space="preserve">3.3 Base Class — StructuredSourceConnector</w:t>
      </w:r>
    </w:p>
    <w:p>
      <w:pPr>
        <w:spacing w:before="40" w:after="40"/>
        <w:ind w:left="720"/>
      </w:pPr>
      <w:r>
        <w:rPr>
          <w:rFonts w:ascii="Courier New" w:cs="Courier New" w:eastAsia="Courier New" w:hAnsi="Courier New"/>
          <w:color w:val="222222"/>
          <w:sz w:val="18"/>
          <w:szCs w:val="18"/>
        </w:rPr>
        <w:t xml:space="preserve">from abc import ABC, abstractmethod</w:t>
      </w:r>
    </w:p>
    <w:p>
      <w:pPr>
        <w:spacing w:before="40" w:after="40"/>
        <w:ind w:left="720"/>
      </w:pPr>
      <w:r>
        <w:rPr>
          <w:rFonts w:ascii="Courier New" w:cs="Courier New" w:eastAsia="Courier New" w:hAnsi="Courier New"/>
          <w:color w:val="222222"/>
          <w:sz w:val="18"/>
          <w:szCs w:val="18"/>
        </w:rPr>
        <w:t xml:space="preserve">from src.research.source_fetcher import FetchedSource</w:t>
      </w:r>
    </w:p>
    <w:p>
      <w:pPr>
        <w:spacing w:before="40" w:after="40"/>
        <w:ind w:left="720"/>
      </w:pPr>
      <w:r>
        <w:rPr>
          <w:rFonts w:ascii="Courier New" w:cs="Courier New" w:eastAsia="Courier New" w:hAnsi="Courier New"/>
          <w:color w:val="222222"/>
          <w:sz w:val="18"/>
          <w:szCs w:val="18"/>
        </w:rPr>
        <w:t xml:space="preserve"/>
      </w:r>
    </w:p>
    <w:p>
      <w:pPr>
        <w:spacing w:before="40" w:after="40"/>
        <w:ind w:left="720"/>
      </w:pPr>
      <w:r>
        <w:rPr>
          <w:rFonts w:ascii="Courier New" w:cs="Courier New" w:eastAsia="Courier New" w:hAnsi="Courier New"/>
          <w:color w:val="222222"/>
          <w:sz w:val="18"/>
          <w:szCs w:val="18"/>
        </w:rPr>
        <w:t xml:space="preserve">class StructuredSourceConnector(ABC):</w:t>
      </w:r>
    </w:p>
    <w:p>
      <w:pPr>
        <w:spacing w:before="40" w:after="40"/>
        <w:ind w:left="720"/>
      </w:pPr>
      <w:r>
        <w:rPr>
          <w:rFonts w:ascii="Courier New" w:cs="Courier New" w:eastAsia="Courier New" w:hAnsi="Courier New"/>
          <w:color w:val="222222"/>
          <w:sz w:val="18"/>
          <w:szCs w:val="18"/>
        </w:rPr>
        <w:t xml:space="preserve">    """Base class for all direct API research connectors."""</w:t>
      </w:r>
    </w:p>
    <w:p>
      <w:pPr>
        <w:spacing w:before="40" w:after="40"/>
        <w:ind w:left="720"/>
      </w:pPr>
      <w:r>
        <w:rPr>
          <w:rFonts w:ascii="Courier New" w:cs="Courier New" w:eastAsia="Courier New" w:hAnsi="Courier New"/>
          <w:color w:val="222222"/>
          <w:sz w:val="18"/>
          <w:szCs w:val="18"/>
        </w:rPr>
        <w:t xml:space="preserve"/>
      </w:r>
    </w:p>
    <w:p>
      <w:pPr>
        <w:spacing w:before="40" w:after="40"/>
        <w:ind w:left="720"/>
      </w:pPr>
      <w:r>
        <w:rPr>
          <w:rFonts w:ascii="Courier New" w:cs="Courier New" w:eastAsia="Courier New" w:hAnsi="Courier New"/>
          <w:color w:val="222222"/>
          <w:sz w:val="18"/>
          <w:szCs w:val="18"/>
        </w:rPr>
        <w:t xml:space="preserve">    # Polymarket categories this connector applies to</w:t>
      </w:r>
    </w:p>
    <w:p>
      <w:pPr>
        <w:spacing w:before="40" w:after="40"/>
        <w:ind w:left="720"/>
      </w:pPr>
      <w:r>
        <w:rPr>
          <w:rFonts w:ascii="Courier New" w:cs="Courier New" w:eastAsia="Courier New" w:hAnsi="Courier New"/>
          <w:color w:val="222222"/>
          <w:sz w:val="18"/>
          <w:szCs w:val="18"/>
        </w:rPr>
        <w:t xml:space="preserve">    CATEGORIES: list[str] = []</w:t>
      </w:r>
    </w:p>
    <w:p>
      <w:pPr>
        <w:spacing w:before="40" w:after="40"/>
        <w:ind w:left="720"/>
      </w:pPr>
      <w:r>
        <w:rPr>
          <w:rFonts w:ascii="Courier New" w:cs="Courier New" w:eastAsia="Courier New" w:hAnsi="Courier New"/>
          <w:color w:val="222222"/>
          <w:sz w:val="18"/>
          <w:szCs w:val="18"/>
        </w:rPr>
        <w:t xml:space="preserve">    NAME: str = ""</w:t>
      </w:r>
    </w:p>
    <w:p>
      <w:pPr>
        <w:spacing w:before="40" w:after="40"/>
        <w:ind w:left="720"/>
      </w:pPr>
      <w:r>
        <w:rPr>
          <w:rFonts w:ascii="Courier New" w:cs="Courier New" w:eastAsia="Courier New" w:hAnsi="Courier New"/>
          <w:color w:val="222222"/>
          <w:sz w:val="18"/>
          <w:szCs w:val="18"/>
        </w:rPr>
        <w:t xml:space="preserve"/>
      </w:r>
    </w:p>
    <w:p>
      <w:pPr>
        <w:spacing w:before="40" w:after="40"/>
        <w:ind w:left="720"/>
      </w:pPr>
      <w:r>
        <w:rPr>
          <w:rFonts w:ascii="Courier New" w:cs="Courier New" w:eastAsia="Courier New" w:hAnsi="Courier New"/>
          <w:color w:val="222222"/>
          <w:sz w:val="18"/>
          <w:szCs w:val="18"/>
        </w:rPr>
        <w:t xml:space="preserve">    @abstractmethod</w:t>
      </w:r>
    </w:p>
    <w:p>
      <w:pPr>
        <w:spacing w:before="40" w:after="40"/>
        <w:ind w:left="720"/>
      </w:pPr>
      <w:r>
        <w:rPr>
          <w:rFonts w:ascii="Courier New" w:cs="Courier New" w:eastAsia="Courier New" w:hAnsi="Courier New"/>
          <w:color w:val="222222"/>
          <w:sz w:val="18"/>
          <w:szCs w:val="18"/>
        </w:rPr>
        <w:t xml:space="preserve">    async def fetch(</w:t>
      </w:r>
    </w:p>
    <w:p>
      <w:pPr>
        <w:spacing w:before="40" w:after="40"/>
        <w:ind w:left="720"/>
      </w:pPr>
      <w:r>
        <w:rPr>
          <w:rFonts w:ascii="Courier New" w:cs="Courier New" w:eastAsia="Courier New" w:hAnsi="Courier New"/>
          <w:color w:val="222222"/>
          <w:sz w:val="18"/>
          <w:szCs w:val="18"/>
        </w:rPr>
        <w:t xml:space="preserve">        self,</w:t>
      </w:r>
    </w:p>
    <w:p>
      <w:pPr>
        <w:spacing w:before="40" w:after="40"/>
        <w:ind w:left="720"/>
      </w:pPr>
      <w:r>
        <w:rPr>
          <w:rFonts w:ascii="Courier New" w:cs="Courier New" w:eastAsia="Courier New" w:hAnsi="Courier New"/>
          <w:color w:val="222222"/>
          <w:sz w:val="18"/>
          <w:szCs w:val="18"/>
        </w:rPr>
        <w:t xml:space="preserve">        market_question: str,</w:t>
      </w:r>
    </w:p>
    <w:p>
      <w:pPr>
        <w:spacing w:before="40" w:after="40"/>
        <w:ind w:left="720"/>
      </w:pPr>
      <w:r>
        <w:rPr>
          <w:rFonts w:ascii="Courier New" w:cs="Courier New" w:eastAsia="Courier New" w:hAnsi="Courier New"/>
          <w:color w:val="222222"/>
          <w:sz w:val="18"/>
          <w:szCs w:val="18"/>
        </w:rPr>
        <w:t xml:space="preserve">        market_category: str,</w:t>
      </w:r>
    </w:p>
    <w:p>
      <w:pPr>
        <w:spacing w:before="40" w:after="40"/>
        <w:ind w:left="720"/>
      </w:pPr>
      <w:r>
        <w:rPr>
          <w:rFonts w:ascii="Courier New" w:cs="Courier New" w:eastAsia="Courier New" w:hAnsi="Courier New"/>
          <w:color w:val="222222"/>
          <w:sz w:val="18"/>
          <w:szCs w:val="18"/>
        </w:rPr>
        <w:t xml:space="preserve">        config: dict,</w:t>
      </w:r>
    </w:p>
    <w:p>
      <w:pPr>
        <w:spacing w:before="40" w:after="40"/>
        <w:ind w:left="720"/>
      </w:pPr>
      <w:r>
        <w:rPr>
          <w:rFonts w:ascii="Courier New" w:cs="Courier New" w:eastAsia="Courier New" w:hAnsi="Courier New"/>
          <w:color w:val="222222"/>
          <w:sz w:val="18"/>
          <w:szCs w:val="18"/>
        </w:rPr>
        <w:t xml:space="preserve">    ) -&gt; list[FetchedSource]:</w:t>
      </w:r>
    </w:p>
    <w:p>
      <w:pPr>
        <w:spacing w:before="40" w:after="40"/>
        <w:ind w:left="720"/>
      </w:pPr>
      <w:r>
        <w:rPr>
          <w:rFonts w:ascii="Courier New" w:cs="Courier New" w:eastAsia="Courier New" w:hAnsi="Courier New"/>
          <w:color w:val="222222"/>
          <w:sz w:val="18"/>
          <w:szCs w:val="18"/>
        </w:rPr>
        <w:t xml:space="preserve">        """Return structured evidence as FetchedSources.</w:t>
      </w:r>
    </w:p>
    <w:p>
      <w:pPr>
        <w:spacing w:before="40" w:after="40"/>
        <w:ind w:left="720"/>
      </w:pPr>
      <w:r>
        <w:rPr>
          <w:rFonts w:ascii="Courier New" w:cs="Courier New" w:eastAsia="Courier New" w:hAnsi="Courier New"/>
          <w:color w:val="222222"/>
          <w:sz w:val="18"/>
          <w:szCs w:val="18"/>
        </w:rPr>
        <w:t xml:space="preserve">        Returns [] if question is not relevant to this connector.</w:t>
      </w:r>
    </w:p>
    <w:p>
      <w:pPr>
        <w:spacing w:before="40" w:after="40"/>
        <w:ind w:left="720"/>
      </w:pPr>
      <w:r>
        <w:rPr>
          <w:rFonts w:ascii="Courier New" w:cs="Courier New" w:eastAsia="Courier New" w:hAnsi="Courier New"/>
          <w:color w:val="222222"/>
          <w:sz w:val="18"/>
          <w:szCs w:val="18"/>
        </w:rPr>
        <w:t xml:space="preserve">        """</w:t>
      </w:r>
    </w:p>
    <w:p>
      <w:pPr>
        <w:spacing w:before="60" w:after="60"/>
      </w:pPr>
      <w:r>
        <w:t xml:space="preserve"/>
      </w:r>
    </w:p>
    <w:p>
      <w:pPr>
        <w:spacing w:before="60" w:after="80"/>
      </w:pPr>
      <w:r>
        <w:rPr>
          <w:rFonts w:ascii="Arial" w:cs="Arial" w:eastAsia="Arial" w:hAnsi="Arial"/>
          <w:color w:val="333333"/>
          <w:sz w:val="22"/>
          <w:szCs w:val="22"/>
        </w:rPr>
        <w:t xml:space="preserve">Each connector returns a list of FetchedSource objects with extraction_method='api'. These are indistinguishable from web-fetched sources to the LLM extractor downstream, but receive a higher default authority_score because they come from a primary source directly.</w:t>
      </w:r>
    </w:p>
    <w:p>
      <w:pPr>
        <w:spacing w:before="60" w:after="60"/>
      </w:pPr>
      <w:r>
        <w:t xml:space="preserve"/>
      </w:r>
    </w:p>
    <w:p>
      <w:pPr>
        <w:pStyle w:val="Heading2"/>
        <w:spacing w:before="280" w:after="100"/>
      </w:pPr>
      <w:r>
        <w:rPr>
          <w:rFonts w:ascii="Arial" w:cs="Arial" w:eastAsia="Arial" w:hAnsi="Arial"/>
          <w:b/>
          <w:bCs/>
          <w:color w:val="2E75B6"/>
          <w:sz w:val="28"/>
          <w:szCs w:val="28"/>
        </w:rPr>
        <w:t xml:space="preserve">3.4 Integration into source_fetcher.py</w:t>
      </w:r>
    </w:p>
    <w:p>
      <w:pPr>
        <w:spacing w:before="60" w:after="80"/>
      </w:pPr>
      <w:r>
        <w:rPr>
          <w:rFonts w:ascii="Arial" w:cs="Arial" w:eastAsia="Arial" w:hAnsi="Arial"/>
          <w:color w:val="333333"/>
          <w:sz w:val="22"/>
          <w:szCs w:val="22"/>
        </w:rPr>
        <w:t xml:space="preserve">Add a single method to SourceFetcher:</w:t>
      </w:r>
    </w:p>
    <w:p>
      <w:pPr>
        <w:spacing w:before="40" w:after="40"/>
        <w:ind w:left="720"/>
      </w:pPr>
      <w:r>
        <w:rPr>
          <w:rFonts w:ascii="Courier New" w:cs="Courier New" w:eastAsia="Courier New" w:hAnsi="Courier New"/>
          <w:color w:val="222222"/>
          <w:sz w:val="18"/>
          <w:szCs w:val="18"/>
        </w:rPr>
        <w:t xml:space="preserve">async def fetch_structured_sources(</w:t>
      </w:r>
    </w:p>
    <w:p>
      <w:pPr>
        <w:spacing w:before="40" w:after="40"/>
        <w:ind w:left="720"/>
      </w:pPr>
      <w:r>
        <w:rPr>
          <w:rFonts w:ascii="Courier New" w:cs="Courier New" w:eastAsia="Courier New" w:hAnsi="Courier New"/>
          <w:color w:val="222222"/>
          <w:sz w:val="18"/>
          <w:szCs w:val="18"/>
        </w:rPr>
        <w:t xml:space="preserve">    self,</w:t>
      </w:r>
    </w:p>
    <w:p>
      <w:pPr>
        <w:spacing w:before="40" w:after="40"/>
        <w:ind w:left="720"/>
      </w:pPr>
      <w:r>
        <w:rPr>
          <w:rFonts w:ascii="Courier New" w:cs="Courier New" w:eastAsia="Courier New" w:hAnsi="Courier New"/>
          <w:color w:val="222222"/>
          <w:sz w:val="18"/>
          <w:szCs w:val="18"/>
        </w:rPr>
        <w:t xml:space="preserve">    market_question: str,</w:t>
      </w:r>
    </w:p>
    <w:p>
      <w:pPr>
        <w:spacing w:before="40" w:after="40"/>
        <w:ind w:left="720"/>
      </w:pPr>
      <w:r>
        <w:rPr>
          <w:rFonts w:ascii="Courier New" w:cs="Courier New" w:eastAsia="Courier New" w:hAnsi="Courier New"/>
          <w:color w:val="222222"/>
          <w:sz w:val="18"/>
          <w:szCs w:val="18"/>
        </w:rPr>
        <w:t xml:space="preserve">    market_category: str,</w:t>
      </w:r>
    </w:p>
    <w:p>
      <w:pPr>
        <w:spacing w:before="40" w:after="40"/>
        <w:ind w:left="720"/>
      </w:pPr>
      <w:r>
        <w:rPr>
          <w:rFonts w:ascii="Courier New" w:cs="Courier New" w:eastAsia="Courier New" w:hAnsi="Courier New"/>
          <w:color w:val="222222"/>
          <w:sz w:val="18"/>
          <w:szCs w:val="18"/>
        </w:rPr>
        <w:t xml:space="preserve">) -&gt; list[FetchedSource]:</w:t>
      </w:r>
    </w:p>
    <w:p>
      <w:pPr>
        <w:spacing w:before="40" w:after="40"/>
        <w:ind w:left="720"/>
      </w:pPr>
      <w:r>
        <w:rPr>
          <w:rFonts w:ascii="Courier New" w:cs="Courier New" w:eastAsia="Courier New" w:hAnsi="Courier New"/>
          <w:color w:val="222222"/>
          <w:sz w:val="18"/>
          <w:szCs w:val="18"/>
        </w:rPr>
        <w:t xml:space="preserve">    """Run all applicable structured connectors for this market."""</w:t>
      </w:r>
    </w:p>
    <w:p>
      <w:pPr>
        <w:spacing w:before="40" w:after="40"/>
        <w:ind w:left="720"/>
      </w:pPr>
      <w:r>
        <w:rPr>
          <w:rFonts w:ascii="Courier New" w:cs="Courier New" w:eastAsia="Courier New" w:hAnsi="Courier New"/>
          <w:color w:val="222222"/>
          <w:sz w:val="18"/>
          <w:szCs w:val="18"/>
        </w:rPr>
        <w:t xml:space="preserve">    sources = []</w:t>
      </w:r>
    </w:p>
    <w:p>
      <w:pPr>
        <w:spacing w:before="40" w:after="40"/>
        <w:ind w:left="720"/>
      </w:pPr>
      <w:r>
        <w:rPr>
          <w:rFonts w:ascii="Courier New" w:cs="Courier New" w:eastAsia="Courier New" w:hAnsi="Courier New"/>
          <w:color w:val="222222"/>
          <w:sz w:val="18"/>
          <w:szCs w:val="18"/>
        </w:rPr>
        <w:t xml:space="preserve">    for connector in self._connectors:</w:t>
      </w:r>
    </w:p>
    <w:p>
      <w:pPr>
        <w:spacing w:before="40" w:after="40"/>
        <w:ind w:left="720"/>
      </w:pPr>
      <w:r>
        <w:rPr>
          <w:rFonts w:ascii="Courier New" w:cs="Courier New" w:eastAsia="Courier New" w:hAnsi="Courier New"/>
          <w:color w:val="222222"/>
          <w:sz w:val="18"/>
          <w:szCs w:val="18"/>
        </w:rPr>
        <w:t xml:space="preserve">        if market_category in connector.CATEGORIES or not connector.CATEGORIES:</w:t>
      </w:r>
    </w:p>
    <w:p>
      <w:pPr>
        <w:spacing w:before="40" w:after="40"/>
        <w:ind w:left="720"/>
      </w:pPr>
      <w:r>
        <w:rPr>
          <w:rFonts w:ascii="Courier New" w:cs="Courier New" w:eastAsia="Courier New" w:hAnsi="Courier New"/>
          <w:color w:val="222222"/>
          <w:sz w:val="18"/>
          <w:szCs w:val="18"/>
        </w:rPr>
        <w:t xml:space="preserve">            try:</w:t>
      </w:r>
    </w:p>
    <w:p>
      <w:pPr>
        <w:spacing w:before="40" w:after="40"/>
        <w:ind w:left="720"/>
      </w:pPr>
      <w:r>
        <w:rPr>
          <w:rFonts w:ascii="Courier New" w:cs="Courier New" w:eastAsia="Courier New" w:hAnsi="Courier New"/>
          <w:color w:val="222222"/>
          <w:sz w:val="18"/>
          <w:szCs w:val="18"/>
        </w:rPr>
        <w:t xml:space="preserve">                result = await connector.fetch(</w:t>
      </w:r>
    </w:p>
    <w:p>
      <w:pPr>
        <w:spacing w:before="40" w:after="40"/>
        <w:ind w:left="720"/>
      </w:pPr>
      <w:r>
        <w:rPr>
          <w:rFonts w:ascii="Courier New" w:cs="Courier New" w:eastAsia="Courier New" w:hAnsi="Courier New"/>
          <w:color w:val="222222"/>
          <w:sz w:val="18"/>
          <w:szCs w:val="18"/>
        </w:rPr>
        <w:t xml:space="preserve">                    market_question, market_category, self._config</w:t>
      </w:r>
    </w:p>
    <w:p>
      <w:pPr>
        <w:spacing w:before="40" w:after="40"/>
        <w:ind w:left="720"/>
      </w:pPr>
      <w:r>
        <w:rPr>
          <w:rFonts w:ascii="Courier New" w:cs="Courier New" w:eastAsia="Courier New" w:hAnsi="Courier New"/>
          <w:color w:val="222222"/>
          <w:sz w:val="18"/>
          <w:szCs w:val="18"/>
        </w:rPr>
        <w:t xml:space="preserve">                )</w:t>
      </w:r>
    </w:p>
    <w:p>
      <w:pPr>
        <w:spacing w:before="40" w:after="40"/>
        <w:ind w:left="720"/>
      </w:pPr>
      <w:r>
        <w:rPr>
          <w:rFonts w:ascii="Courier New" w:cs="Courier New" w:eastAsia="Courier New" w:hAnsi="Courier New"/>
          <w:color w:val="222222"/>
          <w:sz w:val="18"/>
          <w:szCs w:val="18"/>
        </w:rPr>
        <w:t xml:space="preserve">                sources.extend(result)</w:t>
      </w:r>
    </w:p>
    <w:p>
      <w:pPr>
        <w:spacing w:before="40" w:after="40"/>
        <w:ind w:left="720"/>
      </w:pPr>
      <w:r>
        <w:rPr>
          <w:rFonts w:ascii="Courier New" w:cs="Courier New" w:eastAsia="Courier New" w:hAnsi="Courier New"/>
          <w:color w:val="222222"/>
          <w:sz w:val="18"/>
          <w:szCs w:val="18"/>
        </w:rPr>
        <w:t xml:space="preserve">            except Exception as e:</w:t>
      </w:r>
    </w:p>
    <w:p>
      <w:pPr>
        <w:spacing w:before="40" w:after="40"/>
        <w:ind w:left="720"/>
      </w:pPr>
      <w:r>
        <w:rPr>
          <w:rFonts w:ascii="Courier New" w:cs="Courier New" w:eastAsia="Courier New" w:hAnsi="Courier New"/>
          <w:color w:val="222222"/>
          <w:sz w:val="18"/>
          <w:szCs w:val="18"/>
        </w:rPr>
        <w:t xml:space="preserve">                log.warning('source_fetcher.connector_failed',</w:t>
      </w:r>
    </w:p>
    <w:p>
      <w:pPr>
        <w:spacing w:before="40" w:after="40"/>
        <w:ind w:left="720"/>
      </w:pPr>
      <w:r>
        <w:rPr>
          <w:rFonts w:ascii="Courier New" w:cs="Courier New" w:eastAsia="Courier New" w:hAnsi="Courier New"/>
          <w:color w:val="222222"/>
          <w:sz w:val="18"/>
          <w:szCs w:val="18"/>
        </w:rPr>
        <w:t xml:space="preserve">                            connector=connector.NAME, error=str(e))</w:t>
      </w:r>
    </w:p>
    <w:p>
      <w:pPr>
        <w:spacing w:before="40" w:after="40"/>
        <w:ind w:left="720"/>
      </w:pPr>
      <w:r>
        <w:rPr>
          <w:rFonts w:ascii="Courier New" w:cs="Courier New" w:eastAsia="Courier New" w:hAnsi="Courier New"/>
          <w:color w:val="222222"/>
          <w:sz w:val="18"/>
          <w:szCs w:val="18"/>
        </w:rPr>
        <w:t xml:space="preserve">    return sources</w:t>
      </w:r>
    </w:p>
    <w:p>
      <w:pPr>
        <w:spacing w:before="60" w:after="60"/>
      </w:pPr>
      <w:r>
        <w:t xml:space="preserve"/>
      </w:r>
    </w:p>
    <w:p>
      <w:pPr>
        <w:spacing w:before="60" w:after="80"/>
      </w:pPr>
      <w:r>
        <w:rPr>
          <w:rFonts w:ascii="Arial" w:cs="Arial" w:eastAsia="Arial" w:hAnsi="Arial"/>
          <w:color w:val="333333"/>
          <w:sz w:val="22"/>
          <w:szCs w:val="22"/>
        </w:rPr>
        <w:t xml:space="preserve">Then in fetch_sources(), prepend structured sources before web search results:</w:t>
      </w:r>
    </w:p>
    <w:p>
      <w:pPr>
        <w:spacing w:before="40" w:after="40"/>
        <w:ind w:left="720"/>
      </w:pPr>
      <w:r>
        <w:rPr>
          <w:rFonts w:ascii="Courier New" w:cs="Courier New" w:eastAsia="Courier New" w:hAnsi="Courier New"/>
          <w:color w:val="222222"/>
          <w:sz w:val="18"/>
          <w:szCs w:val="18"/>
        </w:rPr>
        <w:t xml:space="preserve"># In fetch_sources():</w:t>
      </w:r>
    </w:p>
    <w:p>
      <w:pPr>
        <w:spacing w:before="40" w:after="40"/>
        <w:ind w:left="720"/>
      </w:pPr>
      <w:r>
        <w:rPr>
          <w:rFonts w:ascii="Courier New" w:cs="Courier New" w:eastAsia="Courier New" w:hAnsi="Courier New"/>
          <w:color w:val="222222"/>
          <w:sz w:val="18"/>
          <w:szCs w:val="18"/>
        </w:rPr>
        <w:t xml:space="preserve">structured = await self.fetch_structured_sources(market_question, market_type)</w:t>
      </w:r>
    </w:p>
    <w:p>
      <w:pPr>
        <w:spacing w:before="40" w:after="40"/>
        <w:ind w:left="720"/>
      </w:pPr>
      <w:r>
        <w:rPr>
          <w:rFonts w:ascii="Courier New" w:cs="Courier New" w:eastAsia="Courier New" w:hAnsi="Courier New"/>
          <w:color w:val="222222"/>
          <w:sz w:val="18"/>
          <w:szCs w:val="18"/>
        </w:rPr>
        <w:t xml:space="preserve"># structured sources get authority_score = 1.0 (primary source)</w:t>
      </w:r>
    </w:p>
    <w:p>
      <w:pPr>
        <w:spacing w:before="40" w:after="40"/>
        <w:ind w:left="720"/>
      </w:pPr>
      <w:r>
        <w:rPr>
          <w:rFonts w:ascii="Courier New" w:cs="Courier New" w:eastAsia="Courier New" w:hAnsi="Courier New"/>
          <w:color w:val="222222"/>
          <w:sz w:val="18"/>
          <w:szCs w:val="18"/>
        </w:rPr>
        <w:t xml:space="preserve"># They are added to all_sources before web search results</w:t>
      </w:r>
    </w:p>
    <w:p>
      <w:pPr>
        <w:spacing w:before="40" w:after="40"/>
        <w:ind w:left="720"/>
      </w:pPr>
      <w:r>
        <w:rPr>
          <w:rFonts w:ascii="Courier New" w:cs="Courier New" w:eastAsia="Courier New" w:hAnsi="Courier New"/>
          <w:color w:val="222222"/>
          <w:sz w:val="18"/>
          <w:szCs w:val="18"/>
        </w:rPr>
        <w:t xml:space="preserve"># The existing sort by authority_score means they naturally rank first</w:t>
      </w:r>
    </w:p>
    <w:p>
      <w:pPr>
        <w:spacing w:before="60" w:after="60"/>
      </w:pPr>
      <w:r>
        <w:t xml:space="preserve"/>
      </w:r>
    </w:p>
    <w:p>
      <w:pPr>
        <w:pStyle w:val="Heading2"/>
        <w:spacing w:before="280" w:after="100"/>
      </w:pPr>
      <w:r>
        <w:rPr>
          <w:rFonts w:ascii="Arial" w:cs="Arial" w:eastAsia="Arial" w:hAnsi="Arial"/>
          <w:b/>
          <w:bCs/>
          <w:color w:val="2E75B6"/>
          <w:sz w:val="28"/>
          <w:szCs w:val="28"/>
        </w:rPr>
        <w:t xml:space="preserve">3.5 Config Changes</w:t>
      </w:r>
    </w:p>
    <w:p>
      <w:pPr>
        <w:spacing w:before="60" w:after="80"/>
      </w:pPr>
      <w:r>
        <w:rPr>
          <w:rFonts w:ascii="Arial" w:cs="Arial" w:eastAsia="Arial" w:hAnsi="Arial"/>
          <w:color w:val="333333"/>
          <w:sz w:val="22"/>
          <w:szCs w:val="22"/>
        </w:rPr>
        <w:t xml:space="preserve">Add to ResearchConfig in src/config.py:</w:t>
      </w:r>
    </w:p>
    <w:p>
      <w:pPr>
        <w:spacing w:before="40" w:after="40"/>
        <w:ind w:left="720"/>
      </w:pPr>
      <w:r>
        <w:rPr>
          <w:rFonts w:ascii="Courier New" w:cs="Courier New" w:eastAsia="Courier New" w:hAnsi="Courier New"/>
          <w:color w:val="222222"/>
          <w:sz w:val="18"/>
          <w:szCs w:val="18"/>
        </w:rPr>
        <w:t xml:space="preserve">class ResearchConfig(BaseModel):</w:t>
      </w:r>
    </w:p>
    <w:p>
      <w:pPr>
        <w:spacing w:before="40" w:after="40"/>
        <w:ind w:left="720"/>
      </w:pPr>
      <w:r>
        <w:rPr>
          <w:rFonts w:ascii="Courier New" w:cs="Courier New" w:eastAsia="Courier New" w:hAnsi="Courier New"/>
          <w:color w:val="222222"/>
          <w:sz w:val="18"/>
          <w:szCs w:val="18"/>
        </w:rPr>
        <w:t xml:space="preserve">    # ... existing fields ...</w:t>
      </w:r>
    </w:p>
    <w:p>
      <w:pPr>
        <w:spacing w:before="40" w:after="40"/>
        <w:ind w:left="720"/>
      </w:pPr>
      <w:r>
        <w:rPr>
          <w:rFonts w:ascii="Courier New" w:cs="Courier New" w:eastAsia="Courier New" w:hAnsi="Courier New"/>
          <w:color w:val="222222"/>
          <w:sz w:val="18"/>
          <w:szCs w:val="18"/>
        </w:rPr>
        <w:t xml:space="preserve"/>
      </w:r>
    </w:p>
    <w:p>
      <w:pPr>
        <w:spacing w:before="40" w:after="40"/>
        <w:ind w:left="720"/>
      </w:pPr>
      <w:r>
        <w:rPr>
          <w:rFonts w:ascii="Courier New" w:cs="Courier New" w:eastAsia="Courier New" w:hAnsi="Courier New"/>
          <w:color w:val="222222"/>
          <w:sz w:val="18"/>
          <w:szCs w:val="18"/>
        </w:rPr>
        <w:t xml:space="preserve">    # Structured API connectors</w:t>
      </w:r>
    </w:p>
    <w:p>
      <w:pPr>
        <w:spacing w:before="40" w:after="40"/>
        <w:ind w:left="720"/>
      </w:pPr>
      <w:r>
        <w:rPr>
          <w:rFonts w:ascii="Courier New" w:cs="Courier New" w:eastAsia="Courier New" w:hAnsi="Courier New"/>
          <w:color w:val="222222"/>
          <w:sz w:val="18"/>
          <w:szCs w:val="18"/>
        </w:rPr>
        <w:t xml:space="preserve">    fred_enabled: bool = True</w:t>
      </w:r>
    </w:p>
    <w:p>
      <w:pPr>
        <w:spacing w:before="40" w:after="40"/>
        <w:ind w:left="720"/>
      </w:pPr>
      <w:r>
        <w:rPr>
          <w:rFonts w:ascii="Courier New" w:cs="Courier New" w:eastAsia="Courier New" w:hAnsi="Courier New"/>
          <w:color w:val="222222"/>
          <w:sz w:val="18"/>
          <w:szCs w:val="18"/>
        </w:rPr>
        <w:t xml:space="preserve">    congress_enabled: bool = True</w:t>
      </w:r>
    </w:p>
    <w:p>
      <w:pPr>
        <w:spacing w:before="40" w:after="40"/>
        <w:ind w:left="720"/>
      </w:pPr>
      <w:r>
        <w:rPr>
          <w:rFonts w:ascii="Courier New" w:cs="Courier New" w:eastAsia="Courier New" w:hAnsi="Courier New"/>
          <w:color w:val="222222"/>
          <w:sz w:val="18"/>
          <w:szCs w:val="18"/>
        </w:rPr>
        <w:t xml:space="preserve">    courtlistener_enabled: bool = True</w:t>
      </w:r>
    </w:p>
    <w:p>
      <w:pPr>
        <w:spacing w:before="40" w:after="40"/>
        <w:ind w:left="720"/>
      </w:pPr>
      <w:r>
        <w:rPr>
          <w:rFonts w:ascii="Courier New" w:cs="Courier New" w:eastAsia="Courier New" w:hAnsi="Courier New"/>
          <w:color w:val="222222"/>
          <w:sz w:val="18"/>
          <w:szCs w:val="18"/>
        </w:rPr>
        <w:t xml:space="preserve">    coingecko_enabled: bool = True</w:t>
      </w:r>
    </w:p>
    <w:p>
      <w:pPr>
        <w:spacing w:before="40" w:after="40"/>
        <w:ind w:left="720"/>
      </w:pPr>
      <w:r>
        <w:rPr>
          <w:rFonts w:ascii="Courier New" w:cs="Courier New" w:eastAsia="Courier New" w:hAnsi="Courier New"/>
          <w:color w:val="222222"/>
          <w:sz w:val="18"/>
          <w:szCs w:val="18"/>
        </w:rPr>
        <w:t xml:space="preserve">    openmeteo_enabled: bool = True</w:t>
      </w:r>
    </w:p>
    <w:p>
      <w:pPr>
        <w:spacing w:before="40" w:after="40"/>
        <w:ind w:left="720"/>
      </w:pPr>
      <w:r>
        <w:rPr>
          <w:rFonts w:ascii="Courier New" w:cs="Courier New" w:eastAsia="Courier New" w:hAnsi="Courier New"/>
          <w:color w:val="222222"/>
          <w:sz w:val="18"/>
          <w:szCs w:val="18"/>
        </w:rPr>
        <w:t xml:space="preserve">    gdelt_enabled: bool = True</w:t>
      </w:r>
    </w:p>
    <w:p>
      <w:pPr>
        <w:spacing w:before="40" w:after="40"/>
        <w:ind w:left="720"/>
      </w:pPr>
      <w:r>
        <w:rPr>
          <w:rFonts w:ascii="Courier New" w:cs="Courier New" w:eastAsia="Courier New" w:hAnsi="Courier New"/>
          <w:color w:val="222222"/>
          <w:sz w:val="18"/>
          <w:szCs w:val="18"/>
        </w:rPr>
        <w:t xml:space="preserve"/>
      </w:r>
    </w:p>
    <w:p>
      <w:pPr>
        <w:spacing w:before="40" w:after="40"/>
        <w:ind w:left="720"/>
      </w:pPr>
      <w:r>
        <w:rPr>
          <w:rFonts w:ascii="Courier New" w:cs="Courier New" w:eastAsia="Courier New" w:hAnsi="Courier New"/>
          <w:color w:val="222222"/>
          <w:sz w:val="18"/>
          <w:szCs w:val="18"/>
        </w:rPr>
        <w:t xml:space="preserve">    # Per-connector limits (to avoid over-fetching)</w:t>
      </w:r>
    </w:p>
    <w:p>
      <w:pPr>
        <w:spacing w:before="40" w:after="40"/>
        <w:ind w:left="720"/>
      </w:pPr>
      <w:r>
        <w:rPr>
          <w:rFonts w:ascii="Courier New" w:cs="Courier New" w:eastAsia="Courier New" w:hAnsi="Courier New"/>
          <w:color w:val="222222"/>
          <w:sz w:val="18"/>
          <w:szCs w:val="18"/>
        </w:rPr>
        <w:t xml:space="preserve">    fred_max_series: int = 3      # max FRED series per market</w:t>
      </w:r>
    </w:p>
    <w:p>
      <w:pPr>
        <w:spacing w:before="40" w:after="40"/>
        <w:ind w:left="720"/>
      </w:pPr>
      <w:r>
        <w:rPr>
          <w:rFonts w:ascii="Courier New" w:cs="Courier New" w:eastAsia="Courier New" w:hAnsi="Courier New"/>
          <w:color w:val="222222"/>
          <w:sz w:val="18"/>
          <w:szCs w:val="18"/>
        </w:rPr>
        <w:t xml:space="preserve">    congress_max_bills: int = 5   # max bills to return</w:t>
      </w:r>
    </w:p>
    <w:p>
      <w:pPr>
        <w:spacing w:before="40" w:after="40"/>
        <w:ind w:left="720"/>
      </w:pPr>
      <w:r>
        <w:rPr>
          <w:rFonts w:ascii="Courier New" w:cs="Courier New" w:eastAsia="Courier New" w:hAnsi="Courier New"/>
          <w:color w:val="222222"/>
          <w:sz w:val="18"/>
          <w:szCs w:val="18"/>
        </w:rPr>
        <w:t xml:space="preserve">    coingecko_max_coins: int = 3  # max coins to lookup</w:t>
      </w:r>
    </w:p>
    <w:p>
      <w:pPr>
        <w:spacing w:before="40" w:after="40"/>
        <w:ind w:left="720"/>
      </w:pPr>
      <w:r>
        <w:rPr>
          <w:rFonts w:ascii="Courier New" w:cs="Courier New" w:eastAsia="Courier New" w:hAnsi="Courier New"/>
          <w:color w:val="222222"/>
          <w:sz w:val="18"/>
          <w:szCs w:val="18"/>
        </w:rPr>
        <w:t xml:space="preserve">    gdelt_timespan_days: int = 7  # lookback window for news volume</w:t>
      </w:r>
    </w:p>
    <w:p>
      <w:pPr>
        <w:spacing w:before="60" w:after="60"/>
      </w:pPr>
      <w:r>
        <w:t xml:space="preserve"/>
      </w:r>
    </w:p>
    <w:p>
      <w:pPr>
        <w:spacing w:before="60" w:after="80"/>
      </w:pPr>
      <w:r>
        <w:rPr>
          <w:rFonts w:ascii="Arial" w:cs="Arial" w:eastAsia="Arial" w:hAnsi="Arial"/>
          <w:color w:val="333333"/>
          <w:sz w:val="22"/>
          <w:szCs w:val="22"/>
        </w:rPr>
        <w:t xml:space="preserve">Add to config.yaml under research:</w:t>
      </w:r>
    </w:p>
    <w:p>
      <w:pPr>
        <w:spacing w:before="40" w:after="40"/>
        <w:ind w:left="720"/>
      </w:pPr>
      <w:r>
        <w:rPr>
          <w:rFonts w:ascii="Courier New" w:cs="Courier New" w:eastAsia="Courier New" w:hAnsi="Courier New"/>
          <w:color w:val="222222"/>
          <w:sz w:val="18"/>
          <w:szCs w:val="18"/>
        </w:rPr>
        <w:t xml:space="preserve">research:</w:t>
      </w:r>
    </w:p>
    <w:p>
      <w:pPr>
        <w:spacing w:before="40" w:after="40"/>
        <w:ind w:left="720"/>
      </w:pPr>
      <w:r>
        <w:rPr>
          <w:rFonts w:ascii="Courier New" w:cs="Courier New" w:eastAsia="Courier New" w:hAnsi="Courier New"/>
          <w:color w:val="222222"/>
          <w:sz w:val="18"/>
          <w:szCs w:val="18"/>
        </w:rPr>
        <w:t xml:space="preserve">  # ... existing config ...</w:t>
      </w:r>
    </w:p>
    <w:p>
      <w:pPr>
        <w:spacing w:before="40" w:after="40"/>
        <w:ind w:left="720"/>
      </w:pPr>
      <w:r>
        <w:rPr>
          <w:rFonts w:ascii="Courier New" w:cs="Courier New" w:eastAsia="Courier New" w:hAnsi="Courier New"/>
          <w:color w:val="222222"/>
          <w:sz w:val="18"/>
          <w:szCs w:val="18"/>
        </w:rPr>
        <w:t xml:space="preserve">  fred_enabled: true</w:t>
      </w:r>
    </w:p>
    <w:p>
      <w:pPr>
        <w:spacing w:before="40" w:after="40"/>
        <w:ind w:left="720"/>
      </w:pPr>
      <w:r>
        <w:rPr>
          <w:rFonts w:ascii="Courier New" w:cs="Courier New" w:eastAsia="Courier New" w:hAnsi="Courier New"/>
          <w:color w:val="222222"/>
          <w:sz w:val="18"/>
          <w:szCs w:val="18"/>
        </w:rPr>
        <w:t xml:space="preserve">  congress_enabled: true</w:t>
      </w:r>
    </w:p>
    <w:p>
      <w:pPr>
        <w:spacing w:before="40" w:after="40"/>
        <w:ind w:left="720"/>
      </w:pPr>
      <w:r>
        <w:rPr>
          <w:rFonts w:ascii="Courier New" w:cs="Courier New" w:eastAsia="Courier New" w:hAnsi="Courier New"/>
          <w:color w:val="222222"/>
          <w:sz w:val="18"/>
          <w:szCs w:val="18"/>
        </w:rPr>
        <w:t xml:space="preserve">  courtlistener_enabled: true</w:t>
      </w:r>
    </w:p>
    <w:p>
      <w:pPr>
        <w:spacing w:before="40" w:after="40"/>
        <w:ind w:left="720"/>
      </w:pPr>
      <w:r>
        <w:rPr>
          <w:rFonts w:ascii="Courier New" w:cs="Courier New" w:eastAsia="Courier New" w:hAnsi="Courier New"/>
          <w:color w:val="222222"/>
          <w:sz w:val="18"/>
          <w:szCs w:val="18"/>
        </w:rPr>
        <w:t xml:space="preserve">  coingecko_enabled: true</w:t>
      </w:r>
    </w:p>
    <w:p>
      <w:pPr>
        <w:spacing w:before="40" w:after="40"/>
        <w:ind w:left="720"/>
      </w:pPr>
      <w:r>
        <w:rPr>
          <w:rFonts w:ascii="Courier New" w:cs="Courier New" w:eastAsia="Courier New" w:hAnsi="Courier New"/>
          <w:color w:val="222222"/>
          <w:sz w:val="18"/>
          <w:szCs w:val="18"/>
        </w:rPr>
        <w:t xml:space="preserve">  openmeteo_enabled: true</w:t>
      </w:r>
    </w:p>
    <w:p>
      <w:pPr>
        <w:spacing w:before="40" w:after="40"/>
        <w:ind w:left="720"/>
      </w:pPr>
      <w:r>
        <w:rPr>
          <w:rFonts w:ascii="Courier New" w:cs="Courier New" w:eastAsia="Courier New" w:hAnsi="Courier New"/>
          <w:color w:val="222222"/>
          <w:sz w:val="18"/>
          <w:szCs w:val="18"/>
        </w:rPr>
        <w:t xml:space="preserve">  gdelt_enabled: true</w:t>
      </w:r>
    </w:p>
    <w:p>
      <w:pPr>
        <w:spacing w:before="40" w:after="40"/>
        <w:ind w:left="720"/>
      </w:pPr>
      <w:r>
        <w:rPr>
          <w:rFonts w:ascii="Courier New" w:cs="Courier New" w:eastAsia="Courier New" w:hAnsi="Courier New"/>
          <w:color w:val="222222"/>
          <w:sz w:val="18"/>
          <w:szCs w:val="18"/>
        </w:rPr>
        <w:t xml:space="preserve">  fred_max_series: 3</w:t>
      </w:r>
    </w:p>
    <w:p>
      <w:pPr>
        <w:spacing w:before="40" w:after="40"/>
        <w:ind w:left="720"/>
      </w:pPr>
      <w:r>
        <w:rPr>
          <w:rFonts w:ascii="Courier New" w:cs="Courier New" w:eastAsia="Courier New" w:hAnsi="Courier New"/>
          <w:color w:val="222222"/>
          <w:sz w:val="18"/>
          <w:szCs w:val="18"/>
        </w:rPr>
        <w:t xml:space="preserve">  congress_max_bills: 5</w:t>
      </w:r>
    </w:p>
    <w:p>
      <w:pPr>
        <w:spacing w:before="40" w:after="40"/>
        <w:ind w:left="720"/>
      </w:pPr>
      <w:r>
        <w:rPr>
          <w:rFonts w:ascii="Courier New" w:cs="Courier New" w:eastAsia="Courier New" w:hAnsi="Courier New"/>
          <w:color w:val="222222"/>
          <w:sz w:val="18"/>
          <w:szCs w:val="18"/>
        </w:rPr>
        <w:t xml:space="preserve">  coingecko_max_coins: 3</w:t>
      </w:r>
    </w:p>
    <w:p>
      <w:pPr>
        <w:spacing w:before="40" w:after="40"/>
        <w:ind w:left="720"/>
      </w:pPr>
      <w:r>
        <w:rPr>
          <w:rFonts w:ascii="Courier New" w:cs="Courier New" w:eastAsia="Courier New" w:hAnsi="Courier New"/>
          <w:color w:val="222222"/>
          <w:sz w:val="18"/>
          <w:szCs w:val="18"/>
        </w:rPr>
        <w:t xml:space="preserve">  gdelt_timespan_days: 7</w:t>
      </w:r>
    </w:p>
    <w:p>
      <w:pPr>
        <w:spacing w:before="60" w:after="60"/>
      </w:pPr>
      <w:r>
        <w:t xml:space="preserve"/>
      </w:r>
    </w:p>
    <w:p>
      <w:r>
        <w:br w:type="page"/>
      </w:r>
    </w:p>
    <w:p>
      <w:pPr>
        <w:pStyle w:val="Heading1"/>
        <w:spacing w:before="400" w:after="120"/>
      </w:pPr>
      <w:r>
        <w:rPr>
          <w:rFonts w:ascii="Arial" w:cs="Arial" w:eastAsia="Arial" w:hAnsi="Arial"/>
          <w:b/>
          <w:bCs/>
          <w:color w:val="1F4E79"/>
          <w:sz w:val="36"/>
          <w:szCs w:val="36"/>
        </w:rPr>
        <w:t xml:space="preserve">4. Individual Connector Specifications</w:t>
      </w:r>
    </w:p>
    <w:p>
      <w:pPr>
        <w:pStyle w:val="Heading2"/>
        <w:spacing w:before="280" w:after="100"/>
      </w:pPr>
      <w:r>
        <w:rPr>
          <w:rFonts w:ascii="Arial" w:cs="Arial" w:eastAsia="Arial" w:hAnsi="Arial"/>
          <w:b/>
          <w:bCs/>
          <w:color w:val="2E75B6"/>
          <w:sz w:val="28"/>
          <w:szCs w:val="28"/>
        </w:rPr>
        <w:t xml:space="preserve">4.1 FredConnector (src/research/connectors/fred.py)</w:t>
      </w:r>
    </w:p>
    <w:p>
      <w:pPr>
        <w:pStyle w:val="Heading3"/>
        <w:spacing w:before="200" w:after="80"/>
      </w:pPr>
      <w:r>
        <w:rPr>
          <w:rFonts w:ascii="Arial" w:cs="Arial" w:eastAsia="Arial" w:hAnsi="Arial"/>
          <w:b/>
          <w:bCs/>
          <w:color w:val="333333"/>
          <w:sz w:val="24"/>
          <w:szCs w:val="24"/>
        </w:rPr>
        <w:t xml:space="preserve">Trigger condition</w:t>
      </w:r>
    </w:p>
    <w:p>
      <w:pPr>
        <w:spacing w:before="60" w:after="80"/>
      </w:pPr>
      <w:r>
        <w:rPr>
          <w:rFonts w:ascii="Arial" w:cs="Arial" w:eastAsia="Arial" w:hAnsi="Arial"/>
          <w:color w:val="333333"/>
          <w:sz w:val="22"/>
          <w:szCs w:val="22"/>
        </w:rPr>
        <w:t xml:space="preserve">Runs when market_category is MACRO, or when the market question contains keywords: inflation, CPI, unemployment, GDP, interest rate, federal reserve, Fed, mortgage, treasury, yield, recession.</w:t>
      </w:r>
    </w:p>
    <w:p>
      <w:pPr>
        <w:spacing w:before="60" w:after="60"/>
      </w:pPr>
      <w:r>
        <w:t xml:space="preserve"/>
      </w:r>
    </w:p>
    <w:p>
      <w:pPr>
        <w:pStyle w:val="Heading3"/>
        <w:spacing w:before="200" w:after="80"/>
      </w:pPr>
      <w:r>
        <w:rPr>
          <w:rFonts w:ascii="Arial" w:cs="Arial" w:eastAsia="Arial" w:hAnsi="Arial"/>
          <w:b/>
          <w:bCs/>
          <w:color w:val="333333"/>
          <w:sz w:val="24"/>
          <w:szCs w:val="24"/>
        </w:rPr>
        <w:t xml:space="preserve">Logic</w:t>
      </w:r>
    </w:p>
    <w:p>
      <w:pPr>
        <w:spacing w:before="60" w:after="80"/>
      </w:pPr>
      <w:r>
        <w:rPr>
          <w:rFonts w:ascii="Arial" w:cs="Arial" w:eastAsia="Arial" w:hAnsi="Arial"/>
          <w:color w:val="333333"/>
          <w:sz w:val="22"/>
          <w:szCs w:val="22"/>
        </w:rPr>
        <w:t xml:space="preserve">Step 1: Use a lightweight keyword-to-series mapping to select relevant FRED series from the question. For example, 'Will the Fed cut rates?' maps to FEDFUNDS. 'Will unemployment fall below 4%?' maps to UNRATE.</w:t>
      </w:r>
    </w:p>
    <w:p>
      <w:pPr>
        <w:spacing w:before="60" w:after="60"/>
      </w:pPr>
      <w:r>
        <w:t xml:space="preserve"/>
      </w:r>
    </w:p>
    <w:p>
      <w:pPr>
        <w:spacing w:before="60" w:after="80"/>
      </w:pPr>
      <w:r>
        <w:rPr>
          <w:rFonts w:ascii="Arial" w:cs="Arial" w:eastAsia="Arial" w:hAnsi="Arial"/>
          <w:color w:val="333333"/>
          <w:sz w:val="22"/>
          <w:szCs w:val="22"/>
        </w:rPr>
        <w:t xml:space="preserve">Step 2: Fetch the last 3 observations for each selected series.</w:t>
      </w:r>
    </w:p>
    <w:p>
      <w:pPr>
        <w:spacing w:before="60" w:after="60"/>
      </w:pPr>
      <w:r>
        <w:t xml:space="preserve"/>
      </w:r>
    </w:p>
    <w:p>
      <w:pPr>
        <w:spacing w:before="60" w:after="80"/>
      </w:pPr>
      <w:r>
        <w:rPr>
          <w:rFonts w:ascii="Arial" w:cs="Arial" w:eastAsia="Arial" w:hAnsi="Arial"/>
          <w:color w:val="333333"/>
          <w:sz w:val="22"/>
          <w:szCs w:val="22"/>
        </w:rPr>
        <w:t xml:space="preserve">Step 3: Return each series as a FetchedSource with the data formatted as readable text in the content field:</w:t>
      </w:r>
    </w:p>
    <w:p>
      <w:pPr>
        <w:spacing w:before="40" w:after="40"/>
        <w:ind w:left="720"/>
      </w:pPr>
      <w:r>
        <w:rPr>
          <w:rFonts w:ascii="Courier New" w:cs="Courier New" w:eastAsia="Courier New" w:hAnsi="Courier New"/>
          <w:color w:val="222222"/>
          <w:sz w:val="18"/>
          <w:szCs w:val="18"/>
        </w:rPr>
        <w:t xml:space="preserve">content = (</w:t>
      </w:r>
    </w:p>
    <w:p>
      <w:pPr>
        <w:spacing w:before="40" w:after="40"/>
        <w:ind w:left="720"/>
      </w:pPr>
      <w:r>
        <w:rPr>
          <w:rFonts w:ascii="Courier New" w:cs="Courier New" w:eastAsia="Courier New" w:hAnsi="Courier New"/>
          <w:color w:val="222222"/>
          <w:sz w:val="18"/>
          <w:szCs w:val="18"/>
        </w:rPr>
        <w:t xml:space="preserve">    f"FRED Data: {series_info['title']}\n"</w:t>
      </w:r>
    </w:p>
    <w:p>
      <w:pPr>
        <w:spacing w:before="40" w:after="40"/>
        <w:ind w:left="720"/>
      </w:pPr>
      <w:r>
        <w:rPr>
          <w:rFonts w:ascii="Courier New" w:cs="Courier New" w:eastAsia="Courier New" w:hAnsi="Courier New"/>
          <w:color w:val="222222"/>
          <w:sz w:val="18"/>
          <w:szCs w:val="18"/>
        </w:rPr>
        <w:t xml:space="preserve">    f"Series ID: {series_id}\n"</w:t>
      </w:r>
    </w:p>
    <w:p>
      <w:pPr>
        <w:spacing w:before="40" w:after="40"/>
        <w:ind w:left="720"/>
      </w:pPr>
      <w:r>
        <w:rPr>
          <w:rFonts w:ascii="Courier New" w:cs="Courier New" w:eastAsia="Courier New" w:hAnsi="Courier New"/>
          <w:color w:val="222222"/>
          <w:sz w:val="18"/>
          <w:szCs w:val="18"/>
        </w:rPr>
        <w:t xml:space="preserve">    f"Latest: {obs[-1]['value']} ({obs[-1]['date']})\n"</w:t>
      </w:r>
    </w:p>
    <w:p>
      <w:pPr>
        <w:spacing w:before="40" w:after="40"/>
        <w:ind w:left="720"/>
      </w:pPr>
      <w:r>
        <w:rPr>
          <w:rFonts w:ascii="Courier New" w:cs="Courier New" w:eastAsia="Courier New" w:hAnsi="Courier New"/>
          <w:color w:val="222222"/>
          <w:sz w:val="18"/>
          <w:szCs w:val="18"/>
        </w:rPr>
        <w:t xml:space="preserve">    f"Prior: {obs[-2]['value']} ({obs[-2]['date']})\n"</w:t>
      </w:r>
    </w:p>
    <w:p>
      <w:pPr>
        <w:spacing w:before="40" w:after="40"/>
        <w:ind w:left="720"/>
      </w:pPr>
      <w:r>
        <w:rPr>
          <w:rFonts w:ascii="Courier New" w:cs="Courier New" w:eastAsia="Courier New" w:hAnsi="Courier New"/>
          <w:color w:val="222222"/>
          <w:sz w:val="18"/>
          <w:szCs w:val="18"/>
        </w:rPr>
        <w:t xml:space="preserve">    f"Source: Federal Reserve Bank of St. Louis"</w:t>
      </w:r>
    </w:p>
    <w:p>
      <w:pPr>
        <w:spacing w:before="40" w:after="40"/>
        <w:ind w:left="720"/>
      </w:pPr>
      <w:r>
        <w:rPr>
          <w:rFonts w:ascii="Courier New" w:cs="Courier New" w:eastAsia="Courier New" w:hAnsi="Courier New"/>
          <w:color w:val="222222"/>
          <w:sz w:val="18"/>
          <w:szCs w:val="18"/>
        </w:rPr>
        <w:t xml:space="preserve">)</w:t>
      </w:r>
    </w:p>
    <w:p>
      <w:pPr>
        <w:spacing w:before="60" w:after="60"/>
      </w:pPr>
      <w:r>
        <w:t xml:space="preserve"/>
      </w:r>
    </w:p>
    <w:p>
      <w:pPr>
        <w:pStyle w:val="Heading3"/>
        <w:spacing w:before="200" w:after="80"/>
      </w:pPr>
      <w:r>
        <w:rPr>
          <w:rFonts w:ascii="Arial" w:cs="Arial" w:eastAsia="Arial" w:hAnsi="Arial"/>
          <w:b/>
          <w:bCs/>
          <w:color w:val="333333"/>
          <w:sz w:val="24"/>
          <w:szCs w:val="24"/>
        </w:rPr>
        <w:t xml:space="preserve">Keyword-to-series mapping (initial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Keywords</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Series ID(s)</w:t>
            </w:r>
          </w:p>
        </w:tc>
        <w:tc>
          <w:tcPr>
            <w:tcW w:type="dxa" w:w="4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Name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fed rate, federal funds, rate cut, rate hike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FEDFUNDS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Federal Funds Rate</w:t>
            </w:r>
          </w:p>
        </w:tc>
      </w:tr>
      <w:tr>
        <w:tc>
          <w:tcPr>
            <w:tcW w:type="dxa" w:w="3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unemployment, jobs, jobless</w:t>
            </w:r>
          </w:p>
        </w:tc>
        <w:tc>
          <w:tcPr>
            <w:tcW w:type="dxa" w:w="1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UNRATE</w:t>
            </w:r>
          </w:p>
        </w:tc>
        <w:tc>
          <w:tcPr>
            <w:tcW w:type="dxa" w:w="45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Unemployment Rate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inflation, CPI, consumer price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CPIAUCSL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CPI All Urban Consumers</w:t>
            </w:r>
          </w:p>
        </w:tc>
      </w:tr>
      <w:tr>
        <w:tc>
          <w:tcPr>
            <w:tcW w:type="dxa" w:w="3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GDP, growth, economy, recession</w:t>
            </w:r>
          </w:p>
        </w:tc>
        <w:tc>
          <w:tcPr>
            <w:tcW w:type="dxa" w:w="1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GDP</w:t>
            </w:r>
          </w:p>
        </w:tc>
        <w:tc>
          <w:tcPr>
            <w:tcW w:type="dxa" w:w="45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Gross Domestic Product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mortgage, housing, home price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MORTGAGE30US, CSUSHPISA</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30-Year Mortgage Rate, Home Price Index</w:t>
            </w:r>
          </w:p>
        </w:tc>
      </w:tr>
      <w:tr>
        <w:tc>
          <w:tcPr>
            <w:tcW w:type="dxa" w:w="3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treasury, yield, T-bill</w:t>
            </w:r>
          </w:p>
        </w:tc>
        <w:tc>
          <w:tcPr>
            <w:tcW w:type="dxa" w:w="1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T10Y2Y, DGS10</w:t>
            </w:r>
          </w:p>
        </w:tc>
        <w:tc>
          <w:tcPr>
            <w:tcW w:type="dxa" w:w="45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10-2Y Spread, 10-Year Treasury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consumer sentiment, confidence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UMCSENT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Consumer Sentiment</w:t>
            </w:r>
          </w:p>
        </w:tc>
      </w:tr>
      <w:tr>
        <w:tc>
          <w:tcPr>
            <w:tcW w:type="dxa" w:w="3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S&amp;P, stock market, equities</w:t>
            </w:r>
          </w:p>
        </w:tc>
        <w:tc>
          <w:tcPr>
            <w:tcW w:type="dxa" w:w="1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SP500</w:t>
            </w:r>
          </w:p>
        </w:tc>
        <w:tc>
          <w:tcPr>
            <w:tcW w:type="dxa" w:w="45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S&amp;P 500 Index</w:t>
            </w:r>
          </w:p>
        </w:tc>
      </w:tr>
    </w:tbl>
    <w:p>
      <w:pPr>
        <w:spacing w:before="60" w:after="60"/>
      </w:pPr>
      <w:r>
        <w:t xml:space="preserve"/>
      </w:r>
    </w:p>
    <w:p>
      <w:pPr>
        <w:pStyle w:val="Heading3"/>
        <w:spacing w:before="200" w:after="80"/>
      </w:pPr>
      <w:r>
        <w:rPr>
          <w:rFonts w:ascii="Arial" w:cs="Arial" w:eastAsia="Arial" w:hAnsi="Arial"/>
          <w:b/>
          <w:bCs/>
          <w:color w:val="333333"/>
          <w:sz w:val="24"/>
          <w:szCs w:val="24"/>
        </w:rPr>
        <w:t xml:space="preserve">Error handling</w:t>
      </w:r>
    </w:p>
    <w:p>
      <w:pPr>
        <w:spacing w:before="60" w:after="80"/>
      </w:pPr>
      <w:r>
        <w:rPr>
          <w:rFonts w:ascii="Arial" w:cs="Arial" w:eastAsia="Arial" w:hAnsi="Arial"/>
          <w:color w:val="333333"/>
          <w:sz w:val="22"/>
          <w:szCs w:val="22"/>
        </w:rPr>
        <w:t xml:space="preserve">FRED API can return 429 on rate limit and 500 on server errors. The connector should catch these, log a warning, and return an empty list — never raise. The circuit breaker pattern from the existing ensemble.py should be applied.</w:t>
      </w:r>
    </w:p>
    <w:p>
      <w:pPr>
        <w:spacing w:before="60" w:after="60"/>
      </w:pPr>
      <w:r>
        <w:t xml:space="preserve"/>
      </w:r>
    </w:p>
    <w:p>
      <w:pPr>
        <w:pStyle w:val="Heading2"/>
        <w:spacing w:before="280" w:after="100"/>
      </w:pPr>
      <w:r>
        <w:rPr>
          <w:rFonts w:ascii="Arial" w:cs="Arial" w:eastAsia="Arial" w:hAnsi="Arial"/>
          <w:b/>
          <w:bCs/>
          <w:color w:val="2E75B6"/>
          <w:sz w:val="28"/>
          <w:szCs w:val="28"/>
        </w:rPr>
        <w:t xml:space="preserve">4.2 CongressConnector (src/research/connectors/congress.py)</w:t>
      </w:r>
    </w:p>
    <w:p>
      <w:pPr>
        <w:pStyle w:val="Heading3"/>
        <w:spacing w:before="200" w:after="80"/>
      </w:pPr>
      <w:r>
        <w:rPr>
          <w:rFonts w:ascii="Arial" w:cs="Arial" w:eastAsia="Arial" w:hAnsi="Arial"/>
          <w:b/>
          <w:bCs/>
          <w:color w:val="333333"/>
          <w:sz w:val="24"/>
          <w:szCs w:val="24"/>
        </w:rPr>
        <w:t xml:space="preserve">Trigger condition</w:t>
      </w:r>
    </w:p>
    <w:p>
      <w:pPr>
        <w:spacing w:before="60" w:after="80"/>
      </w:pPr>
      <w:r>
        <w:rPr>
          <w:rFonts w:ascii="Arial" w:cs="Arial" w:eastAsia="Arial" w:hAnsi="Arial"/>
          <w:color w:val="333333"/>
          <w:sz w:val="22"/>
          <w:szCs w:val="22"/>
        </w:rPr>
        <w:t xml:space="preserve">Runs when market_category is ELECTION, LEGAL, REGULATION, or GEOPOLITICS, or when the question contains: senate, congress, house, vote, bill, legislation, confirmation, nomination, law, policy, filibuster, amendment.</w:t>
      </w:r>
    </w:p>
    <w:p>
      <w:pPr>
        <w:spacing w:before="60" w:after="60"/>
      </w:pPr>
      <w:r>
        <w:t xml:space="preserve"/>
      </w:r>
    </w:p>
    <w:p>
      <w:pPr>
        <w:pStyle w:val="Heading3"/>
        <w:spacing w:before="200" w:after="80"/>
      </w:pPr>
      <w:r>
        <w:rPr>
          <w:rFonts w:ascii="Arial" w:cs="Arial" w:eastAsia="Arial" w:hAnsi="Arial"/>
          <w:b/>
          <w:bCs/>
          <w:color w:val="333333"/>
          <w:sz w:val="24"/>
          <w:szCs w:val="24"/>
        </w:rPr>
        <w:t xml:space="preserve">Logic</w:t>
      </w:r>
    </w:p>
    <w:p>
      <w:pPr>
        <w:spacing w:before="60" w:after="80"/>
      </w:pPr>
      <w:r>
        <w:rPr>
          <w:rFonts w:ascii="Arial" w:cs="Arial" w:eastAsia="Arial" w:hAnsi="Arial"/>
          <w:color w:val="333333"/>
          <w:sz w:val="22"/>
          <w:szCs w:val="22"/>
        </w:rPr>
        <w:t xml:space="preserve">Step 1: Extract the core subject from the market question (e.g. 'Will the Senate confirm X?' → search term: 'confirm X nomination').</w:t>
      </w:r>
    </w:p>
    <w:p>
      <w:pPr>
        <w:spacing w:before="60" w:after="60"/>
      </w:pPr>
      <w:r>
        <w:t xml:space="preserve"/>
      </w:r>
    </w:p>
    <w:p>
      <w:pPr>
        <w:spacing w:before="60" w:after="80"/>
      </w:pPr>
      <w:r>
        <w:rPr>
          <w:rFonts w:ascii="Arial" w:cs="Arial" w:eastAsia="Arial" w:hAnsi="Arial"/>
          <w:color w:val="333333"/>
          <w:sz w:val="22"/>
          <w:szCs w:val="22"/>
        </w:rPr>
        <w:t xml:space="preserve">Step 2: Call the Congress.gov search endpoint to find matching bills or nominations.</w:t>
      </w:r>
    </w:p>
    <w:p>
      <w:pPr>
        <w:spacing w:before="60" w:after="60"/>
      </w:pPr>
      <w:r>
        <w:t xml:space="preserve"/>
      </w:r>
    </w:p>
    <w:p>
      <w:pPr>
        <w:spacing w:before="60" w:after="80"/>
      </w:pPr>
      <w:r>
        <w:rPr>
          <w:rFonts w:ascii="Arial" w:cs="Arial" w:eastAsia="Arial" w:hAnsi="Arial"/>
          <w:color w:val="333333"/>
          <w:sz w:val="22"/>
          <w:szCs w:val="22"/>
        </w:rPr>
        <w:t xml:space="preserve">Step 3: For each result, fetch the action list to get the most recent status (e.g. 'Passed Senate 62-38, Sent to President').</w:t>
      </w:r>
    </w:p>
    <w:p>
      <w:pPr>
        <w:spacing w:before="60" w:after="60"/>
      </w:pPr>
      <w:r>
        <w:t xml:space="preserve"/>
      </w:r>
    </w:p>
    <w:p>
      <w:pPr>
        <w:spacing w:before="60" w:after="80"/>
      </w:pPr>
      <w:r>
        <w:rPr>
          <w:rFonts w:ascii="Arial" w:cs="Arial" w:eastAsia="Arial" w:hAnsi="Arial"/>
          <w:color w:val="333333"/>
          <w:sz w:val="22"/>
          <w:szCs w:val="22"/>
        </w:rPr>
        <w:t xml:space="preserve">Step 4: Return each bill's action log as a FetchedSource with:</w:t>
      </w:r>
    </w:p>
    <w:p>
      <w:pPr>
        <w:spacing w:before="40" w:after="40"/>
        <w:ind w:left="720"/>
      </w:pPr>
      <w:r>
        <w:rPr>
          <w:rFonts w:ascii="Courier New" w:cs="Courier New" w:eastAsia="Courier New" w:hAnsi="Courier New"/>
          <w:color w:val="222222"/>
          <w:sz w:val="18"/>
          <w:szCs w:val="18"/>
        </w:rPr>
        <w:t xml:space="preserve">content = (</w:t>
      </w:r>
    </w:p>
    <w:p>
      <w:pPr>
        <w:spacing w:before="40" w:after="40"/>
        <w:ind w:left="720"/>
      </w:pPr>
      <w:r>
        <w:rPr>
          <w:rFonts w:ascii="Courier New" w:cs="Courier New" w:eastAsia="Courier New" w:hAnsi="Courier New"/>
          <w:color w:val="222222"/>
          <w:sz w:val="18"/>
          <w:szCs w:val="18"/>
        </w:rPr>
        <w:t xml:space="preserve">    f"Congress.gov: {bill['title']}\n"</w:t>
      </w:r>
    </w:p>
    <w:p>
      <w:pPr>
        <w:spacing w:before="40" w:after="40"/>
        <w:ind w:left="720"/>
      </w:pPr>
      <w:r>
        <w:rPr>
          <w:rFonts w:ascii="Courier New" w:cs="Courier New" w:eastAsia="Courier New" w:hAnsi="Courier New"/>
          <w:color w:val="222222"/>
          <w:sz w:val="18"/>
          <w:szCs w:val="18"/>
        </w:rPr>
        <w:t xml:space="preserve">    f"Status: {latest_action['text']}\n"</w:t>
      </w:r>
    </w:p>
    <w:p>
      <w:pPr>
        <w:spacing w:before="40" w:after="40"/>
        <w:ind w:left="720"/>
      </w:pPr>
      <w:r>
        <w:rPr>
          <w:rFonts w:ascii="Courier New" w:cs="Courier New" w:eastAsia="Courier New" w:hAnsi="Courier New"/>
          <w:color w:val="222222"/>
          <w:sz w:val="18"/>
          <w:szCs w:val="18"/>
        </w:rPr>
        <w:t xml:space="preserve">    f"Date: {latest_action['actionDate']}\n"</w:t>
      </w:r>
    </w:p>
    <w:p>
      <w:pPr>
        <w:spacing w:before="40" w:after="40"/>
        <w:ind w:left="720"/>
      </w:pPr>
      <w:r>
        <w:rPr>
          <w:rFonts w:ascii="Courier New" w:cs="Courier New" w:eastAsia="Courier New" w:hAnsi="Courier New"/>
          <w:color w:val="222222"/>
          <w:sz w:val="18"/>
          <w:szCs w:val="18"/>
        </w:rPr>
        <w:t xml:space="preserve">    f"Sponsors: {bill['sponsors']}\n"</w:t>
      </w:r>
    </w:p>
    <w:p>
      <w:pPr>
        <w:spacing w:before="40" w:after="40"/>
        <w:ind w:left="720"/>
      </w:pPr>
      <w:r>
        <w:rPr>
          <w:rFonts w:ascii="Courier New" w:cs="Courier New" w:eastAsia="Courier New" w:hAnsi="Courier New"/>
          <w:color w:val="222222"/>
          <w:sz w:val="18"/>
          <w:szCs w:val="18"/>
        </w:rPr>
        <w:t xml:space="preserve">    f"URL: https://congress.gov/bill/{bill['url']}"</w:t>
      </w:r>
    </w:p>
    <w:p>
      <w:pPr>
        <w:spacing w:before="40" w:after="40"/>
        <w:ind w:left="720"/>
      </w:pPr>
      <w:r>
        <w:rPr>
          <w:rFonts w:ascii="Courier New" w:cs="Courier New" w:eastAsia="Courier New" w:hAnsi="Courier New"/>
          <w:color w:val="222222"/>
          <w:sz w:val="18"/>
          <w:szCs w:val="18"/>
        </w:rPr>
        <w:t xml:space="preserve">)</w:t>
      </w:r>
    </w:p>
    <w:p>
      <w:pPr>
        <w:spacing w:before="60" w:after="60"/>
      </w:pPr>
      <w:r>
        <w:t xml:space="preserve"/>
      </w:r>
    </w:p>
    <w:p>
      <w:pPr>
        <w:pStyle w:val="Heading2"/>
        <w:spacing w:before="280" w:after="100"/>
      </w:pPr>
      <w:r>
        <w:rPr>
          <w:rFonts w:ascii="Arial" w:cs="Arial" w:eastAsia="Arial" w:hAnsi="Arial"/>
          <w:b/>
          <w:bCs/>
          <w:color w:val="2E75B6"/>
          <w:sz w:val="28"/>
          <w:szCs w:val="28"/>
        </w:rPr>
        <w:t xml:space="preserve">4.3 CourtListenerConnector (src/research/connectors/courtlistener.py)</w:t>
      </w:r>
    </w:p>
    <w:p>
      <w:pPr>
        <w:pStyle w:val="Heading3"/>
        <w:spacing w:before="200" w:after="80"/>
      </w:pPr>
      <w:r>
        <w:rPr>
          <w:rFonts w:ascii="Arial" w:cs="Arial" w:eastAsia="Arial" w:hAnsi="Arial"/>
          <w:b/>
          <w:bCs/>
          <w:color w:val="333333"/>
          <w:sz w:val="24"/>
          <w:szCs w:val="24"/>
        </w:rPr>
        <w:t xml:space="preserve">Trigger condition</w:t>
      </w:r>
    </w:p>
    <w:p>
      <w:pPr>
        <w:spacing w:before="60" w:after="80"/>
      </w:pPr>
      <w:r>
        <w:rPr>
          <w:rFonts w:ascii="Arial" w:cs="Arial" w:eastAsia="Arial" w:hAnsi="Arial"/>
          <w:color w:val="333333"/>
          <w:sz w:val="22"/>
          <w:szCs w:val="22"/>
        </w:rPr>
        <w:t xml:space="preserve">Runs when market_category is LEGAL, or when the question contains: court, ruling, decision, lawsuit, case, appeal, supreme court, circuit, judge, verdict, injunction, enforcement.</w:t>
      </w:r>
    </w:p>
    <w:p>
      <w:pPr>
        <w:spacing w:before="60" w:after="60"/>
      </w:pPr>
      <w:r>
        <w:t xml:space="preserve"/>
      </w:r>
    </w:p>
    <w:p>
      <w:pPr>
        <w:pStyle w:val="Heading3"/>
        <w:spacing w:before="200" w:after="80"/>
      </w:pPr>
      <w:r>
        <w:rPr>
          <w:rFonts w:ascii="Arial" w:cs="Arial" w:eastAsia="Arial" w:hAnsi="Arial"/>
          <w:b/>
          <w:bCs/>
          <w:color w:val="333333"/>
          <w:sz w:val="24"/>
          <w:szCs w:val="24"/>
        </w:rPr>
        <w:t xml:space="preserve">Logic</w:t>
      </w:r>
    </w:p>
    <w:p>
      <w:pPr>
        <w:spacing w:before="60" w:after="80"/>
      </w:pPr>
      <w:r>
        <w:rPr>
          <w:rFonts w:ascii="Arial" w:cs="Arial" w:eastAsia="Arial" w:hAnsi="Arial"/>
          <w:color w:val="333333"/>
          <w:sz w:val="22"/>
          <w:szCs w:val="22"/>
        </w:rPr>
        <w:t xml:space="preserve">Step 1: Extract entity names and legal concepts from the question.</w:t>
      </w:r>
    </w:p>
    <w:p>
      <w:pPr>
        <w:spacing w:before="60" w:after="80"/>
      </w:pPr>
      <w:r>
        <w:rPr>
          <w:rFonts w:ascii="Arial" w:cs="Arial" w:eastAsia="Arial" w:hAnsi="Arial"/>
          <w:color w:val="333333"/>
          <w:sz w:val="22"/>
          <w:szCs w:val="22"/>
        </w:rPr>
        <w:t xml:space="preserve">Step 2: Search CourtListener opinions API using the extracted terms.</w:t>
      </w:r>
    </w:p>
    <w:p>
      <w:pPr>
        <w:spacing w:before="60" w:after="80"/>
      </w:pPr>
      <w:r>
        <w:rPr>
          <w:rFonts w:ascii="Arial" w:cs="Arial" w:eastAsia="Arial" w:hAnsi="Arial"/>
          <w:color w:val="333333"/>
          <w:sz w:val="22"/>
          <w:szCs w:val="22"/>
        </w:rPr>
        <w:t xml:space="preserve">Step 3: For federal docket questions (e.g. 'Will DOJ win antitrust case?'), also search the RECAP archive for recent filings.</w:t>
      </w:r>
    </w:p>
    <w:p>
      <w:pPr>
        <w:spacing w:before="60" w:after="80"/>
      </w:pPr>
      <w:r>
        <w:rPr>
          <w:rFonts w:ascii="Arial" w:cs="Arial" w:eastAsia="Arial" w:hAnsi="Arial"/>
          <w:color w:val="333333"/>
          <w:sz w:val="22"/>
          <w:szCs w:val="22"/>
        </w:rPr>
        <w:t xml:space="preserve">Step 4: Return top 3 results as FetchedSources with opinion text truncated to 2,000 chars.</w:t>
      </w:r>
    </w:p>
    <w:p>
      <w:pPr>
        <w:spacing w:before="60" w:after="60"/>
      </w:pPr>
      <w:r>
        <w:t xml:space="preserve"/>
      </w:r>
    </w:p>
    <w:p>
      <w:pPr>
        <w:spacing w:before="60" w:after="80"/>
      </w:pPr>
      <w:r>
        <w:rPr>
          <w:rFonts w:ascii="Arial" w:cs="Arial" w:eastAsia="Arial" w:hAnsi="Arial"/>
          <w:b/>
          <w:bCs/>
          <w:color w:val="333333"/>
          <w:sz w:val="22"/>
          <w:szCs w:val="22"/>
        </w:rPr>
        <w:t xml:space="preserve">Important: </w:t>
      </w:r>
      <w:r>
        <w:rPr>
          <w:rFonts w:ascii="Arial" w:cs="Arial" w:eastAsia="Arial" w:hAnsi="Arial"/>
          <w:color w:val="333333"/>
          <w:sz w:val="22"/>
          <w:szCs w:val="22"/>
        </w:rPr>
        <w:t xml:space="preserve">CourtListener notes a Thursday maintenance window (21:00–23:59 PT). The connector should check the day/time and return an empty list during this window rather than failing.</w:t>
      </w:r>
    </w:p>
    <w:p>
      <w:pPr>
        <w:spacing w:before="60" w:after="60"/>
      </w:pPr>
      <w:r>
        <w:t xml:space="preserve"/>
      </w:r>
    </w:p>
    <w:p>
      <w:pPr>
        <w:pStyle w:val="Heading2"/>
        <w:spacing w:before="280" w:after="100"/>
      </w:pPr>
      <w:r>
        <w:rPr>
          <w:rFonts w:ascii="Arial" w:cs="Arial" w:eastAsia="Arial" w:hAnsi="Arial"/>
          <w:b/>
          <w:bCs/>
          <w:color w:val="2E75B6"/>
          <w:sz w:val="28"/>
          <w:szCs w:val="28"/>
        </w:rPr>
        <w:t xml:space="preserve">4.4 CoinGeckoConnector (src/research/connectors/coingecko.py)</w:t>
      </w:r>
    </w:p>
    <w:p>
      <w:pPr>
        <w:pStyle w:val="Heading3"/>
        <w:spacing w:before="200" w:after="80"/>
      </w:pPr>
      <w:r>
        <w:rPr>
          <w:rFonts w:ascii="Arial" w:cs="Arial" w:eastAsia="Arial" w:hAnsi="Arial"/>
          <w:b/>
          <w:bCs/>
          <w:color w:val="333333"/>
          <w:sz w:val="24"/>
          <w:szCs w:val="24"/>
        </w:rPr>
        <w:t xml:space="preserve">Trigger condition</w:t>
      </w:r>
    </w:p>
    <w:p>
      <w:pPr>
        <w:spacing w:before="60" w:after="80"/>
      </w:pPr>
      <w:r>
        <w:rPr>
          <w:rFonts w:ascii="Arial" w:cs="Arial" w:eastAsia="Arial" w:hAnsi="Arial"/>
          <w:color w:val="333333"/>
          <w:sz w:val="22"/>
          <w:szCs w:val="22"/>
        </w:rPr>
        <w:t xml:space="preserve">Runs when market_category is CRYPTO, or when the question mentions specific coin names or tickers (BTC, ETH, SOL, etc.) or terms: blockchain, DeFi, NFT, token, protocol, wallet, gas.</w:t>
      </w:r>
    </w:p>
    <w:p>
      <w:pPr>
        <w:spacing w:before="60" w:after="60"/>
      </w:pPr>
      <w:r>
        <w:t xml:space="preserve"/>
      </w:r>
    </w:p>
    <w:p>
      <w:pPr>
        <w:pStyle w:val="Heading3"/>
        <w:spacing w:before="200" w:after="80"/>
      </w:pPr>
      <w:r>
        <w:rPr>
          <w:rFonts w:ascii="Arial" w:cs="Arial" w:eastAsia="Arial" w:hAnsi="Arial"/>
          <w:b/>
          <w:bCs/>
          <w:color w:val="333333"/>
          <w:sz w:val="24"/>
          <w:szCs w:val="24"/>
        </w:rPr>
        <w:t xml:space="preserve">Logic</w:t>
      </w:r>
    </w:p>
    <w:p>
      <w:pPr>
        <w:spacing w:before="60" w:after="80"/>
      </w:pPr>
      <w:r>
        <w:rPr>
          <w:rFonts w:ascii="Arial" w:cs="Arial" w:eastAsia="Arial" w:hAnsi="Arial"/>
          <w:color w:val="333333"/>
          <w:sz w:val="22"/>
          <w:szCs w:val="22"/>
        </w:rPr>
        <w:t xml:space="preserve">Step 1: Extract coin identifiers from the question using a name/ticker mapping (BTC → bitcoin, ETH → ethereum, etc.).</w:t>
      </w:r>
    </w:p>
    <w:p>
      <w:pPr>
        <w:spacing w:before="60" w:after="80"/>
      </w:pPr>
      <w:r>
        <w:rPr>
          <w:rFonts w:ascii="Arial" w:cs="Arial" w:eastAsia="Arial" w:hAnsi="Arial"/>
          <w:color w:val="333333"/>
          <w:sz w:val="22"/>
          <w:szCs w:val="22"/>
        </w:rPr>
        <w:t xml:space="preserve">Step 2: Call /simple/price for current data + 24h change.</w:t>
      </w:r>
    </w:p>
    <w:p>
      <w:pPr>
        <w:spacing w:before="60" w:after="80"/>
      </w:pPr>
      <w:r>
        <w:rPr>
          <w:rFonts w:ascii="Arial" w:cs="Arial" w:eastAsia="Arial" w:hAnsi="Arial"/>
          <w:color w:val="333333"/>
          <w:sz w:val="22"/>
          <w:szCs w:val="22"/>
        </w:rPr>
        <w:t xml:space="preserve">Step 3: For price-level markets ('Will BTC exceed $100k?'), also call /market_chart for 30-day historical OHLCV.</w:t>
      </w:r>
    </w:p>
    <w:p>
      <w:pPr>
        <w:spacing w:before="60" w:after="80"/>
      </w:pPr>
      <w:r>
        <w:rPr>
          <w:rFonts w:ascii="Arial" w:cs="Arial" w:eastAsia="Arial" w:hAnsi="Arial"/>
          <w:color w:val="333333"/>
          <w:sz w:val="22"/>
          <w:szCs w:val="22"/>
        </w:rPr>
        <w:t xml:space="preserve">Step 4: Return structured price data as FetchedSource content.</w:t>
      </w:r>
    </w:p>
    <w:p>
      <w:pPr>
        <w:spacing w:before="60" w:after="60"/>
      </w:pPr>
      <w:r>
        <w:t xml:space="preserve"/>
      </w:r>
    </w:p>
    <w:p>
      <w:pPr>
        <w:spacing w:before="60" w:after="80"/>
      </w:pPr>
      <w:r>
        <w:rPr>
          <w:rFonts w:ascii="Arial" w:cs="Arial" w:eastAsia="Arial" w:hAnsi="Arial"/>
          <w:b/>
          <w:bCs/>
          <w:color w:val="333333"/>
          <w:sz w:val="22"/>
          <w:szCs w:val="22"/>
        </w:rPr>
        <w:t xml:space="preserve">Demo plan limit: </w:t>
      </w:r>
      <w:r>
        <w:rPr>
          <w:rFonts w:ascii="Arial" w:cs="Arial" w:eastAsia="Arial" w:hAnsi="Arial"/>
          <w:color w:val="333333"/>
          <w:sz w:val="22"/>
          <w:szCs w:val="22"/>
        </w:rPr>
        <w:t xml:space="preserve">30 calls/minute. The connector should cache responses for 60 seconds to avoid hitting this on markets with multiple coin references.</w:t>
      </w:r>
    </w:p>
    <w:p>
      <w:pPr>
        <w:spacing w:before="60" w:after="60"/>
      </w:pPr>
      <w:r>
        <w:t xml:space="preserve"/>
      </w:r>
    </w:p>
    <w:p>
      <w:pPr>
        <w:pStyle w:val="Heading2"/>
        <w:spacing w:before="280" w:after="100"/>
      </w:pPr>
      <w:r>
        <w:rPr>
          <w:rFonts w:ascii="Arial" w:cs="Arial" w:eastAsia="Arial" w:hAnsi="Arial"/>
          <w:b/>
          <w:bCs/>
          <w:color w:val="2E75B6"/>
          <w:sz w:val="28"/>
          <w:szCs w:val="28"/>
        </w:rPr>
        <w:t xml:space="preserve">4.5 OpenMeteoConnector (src/research/connectors/openmeteo.py)</w:t>
      </w:r>
    </w:p>
    <w:p>
      <w:pPr>
        <w:pStyle w:val="Heading3"/>
        <w:spacing w:before="200" w:after="80"/>
      </w:pPr>
      <w:r>
        <w:rPr>
          <w:rFonts w:ascii="Arial" w:cs="Arial" w:eastAsia="Arial" w:hAnsi="Arial"/>
          <w:b/>
          <w:bCs/>
          <w:color w:val="333333"/>
          <w:sz w:val="24"/>
          <w:szCs w:val="24"/>
        </w:rPr>
        <w:t xml:space="preserve">Trigger condition</w:t>
      </w:r>
    </w:p>
    <w:p>
      <w:pPr>
        <w:spacing w:before="60" w:after="80"/>
      </w:pPr>
      <w:r>
        <w:rPr>
          <w:rFonts w:ascii="Arial" w:cs="Arial" w:eastAsia="Arial" w:hAnsi="Arial"/>
          <w:color w:val="333333"/>
          <w:sz w:val="22"/>
          <w:szCs w:val="22"/>
        </w:rPr>
        <w:t xml:space="preserve">Runs when market_category is WEATHER, or when the question mentions: hurricane, storm, flood, temperature, rainfall, forecast, weather, tornado, drought, heat wave, snowfall.</w:t>
      </w:r>
    </w:p>
    <w:p>
      <w:pPr>
        <w:spacing w:before="60" w:after="60"/>
      </w:pPr>
      <w:r>
        <w:t xml:space="preserve"/>
      </w:r>
    </w:p>
    <w:p>
      <w:pPr>
        <w:pStyle w:val="Heading3"/>
        <w:spacing w:before="200" w:after="80"/>
      </w:pPr>
      <w:r>
        <w:rPr>
          <w:rFonts w:ascii="Arial" w:cs="Arial" w:eastAsia="Arial" w:hAnsi="Arial"/>
          <w:b/>
          <w:bCs/>
          <w:color w:val="333333"/>
          <w:sz w:val="24"/>
          <w:szCs w:val="24"/>
        </w:rPr>
        <w:t xml:space="preserve">Logic</w:t>
      </w:r>
    </w:p>
    <w:p>
      <w:pPr>
        <w:spacing w:before="60" w:after="80"/>
      </w:pPr>
      <w:r>
        <w:rPr>
          <w:rFonts w:ascii="Arial" w:cs="Arial" w:eastAsia="Arial" w:hAnsi="Arial"/>
          <w:color w:val="333333"/>
          <w:sz w:val="22"/>
          <w:szCs w:val="22"/>
        </w:rPr>
        <w:t xml:space="preserve">Step 1: Extract location from the question using a simple NER approach (or ask the LLM to extract it in a lightweight call).</w:t>
      </w:r>
    </w:p>
    <w:p>
      <w:pPr>
        <w:spacing w:before="60" w:after="80"/>
      </w:pPr>
      <w:r>
        <w:rPr>
          <w:rFonts w:ascii="Arial" w:cs="Arial" w:eastAsia="Arial" w:hAnsi="Arial"/>
          <w:color w:val="333333"/>
          <w:sz w:val="22"/>
          <w:szCs w:val="22"/>
        </w:rPr>
        <w:t xml:space="preserve">Step 2: Geocode the location name to lat/lon using Open-Meteo's free geocoding endpoint:</w:t>
      </w:r>
    </w:p>
    <w:p>
      <w:pPr>
        <w:spacing w:before="40" w:after="40"/>
        <w:ind w:left="720"/>
      </w:pPr>
      <w:r>
        <w:rPr>
          <w:rFonts w:ascii="Courier New" w:cs="Courier New" w:eastAsia="Courier New" w:hAnsi="Courier New"/>
          <w:color w:val="222222"/>
          <w:sz w:val="18"/>
          <w:szCs w:val="18"/>
        </w:rPr>
        <w:t xml:space="preserve">GET https://geocoding-api.open-meteo.com/v1/search?name={location}</w:t>
      </w:r>
    </w:p>
    <w:p>
      <w:pPr>
        <w:spacing w:before="60" w:after="80"/>
      </w:pPr>
      <w:r>
        <w:rPr>
          <w:rFonts w:ascii="Arial" w:cs="Arial" w:eastAsia="Arial" w:hAnsi="Arial"/>
          <w:color w:val="333333"/>
          <w:sz w:val="22"/>
          <w:szCs w:val="22"/>
        </w:rPr>
        <w:t xml:space="preserve">Step 3: Fetch 7-day forecast for relevant weather variables based on question type:</w:t>
      </w:r>
    </w:p>
    <w:p>
      <w:pPr>
        <w:pStyle w:val="ListParagraph"/>
        <w:numPr>
          <w:ilvl w:val="0"/>
          <w:numId w:val="2"/>
        </w:numPr>
        <w:spacing w:before="40" w:after="40"/>
      </w:pPr>
      <w:r>
        <w:rPr>
          <w:rFonts w:ascii="Arial" w:cs="Arial" w:eastAsia="Arial" w:hAnsi="Arial"/>
          <w:color w:val="333333"/>
          <w:sz w:val="22"/>
          <w:szCs w:val="22"/>
        </w:rPr>
        <w:t xml:space="preserve">Hurricane/storm questions: windspeed, precipitation, pressure</w:t>
      </w:r>
    </w:p>
    <w:p>
      <w:pPr>
        <w:pStyle w:val="ListParagraph"/>
        <w:numPr>
          <w:ilvl w:val="0"/>
          <w:numId w:val="2"/>
        </w:numPr>
        <w:spacing w:before="40" w:after="40"/>
      </w:pPr>
      <w:r>
        <w:rPr>
          <w:rFonts w:ascii="Arial" w:cs="Arial" w:eastAsia="Arial" w:hAnsi="Arial"/>
          <w:color w:val="333333"/>
          <w:sz w:val="22"/>
          <w:szCs w:val="22"/>
        </w:rPr>
        <w:t xml:space="preserve">Temperature questions: temperature_2m_max, temperature_2m_min</w:t>
      </w:r>
    </w:p>
    <w:p>
      <w:pPr>
        <w:pStyle w:val="ListParagraph"/>
        <w:numPr>
          <w:ilvl w:val="0"/>
          <w:numId w:val="2"/>
        </w:numPr>
        <w:spacing w:before="40" w:after="40"/>
      </w:pPr>
      <w:r>
        <w:rPr>
          <w:rFonts w:ascii="Arial" w:cs="Arial" w:eastAsia="Arial" w:hAnsi="Arial"/>
          <w:color w:val="333333"/>
          <w:sz w:val="22"/>
          <w:szCs w:val="22"/>
        </w:rPr>
        <w:t xml:space="preserve">Drought questions: precipitation_sum, soil_moisture</w:t>
      </w:r>
    </w:p>
    <w:p>
      <w:pPr>
        <w:spacing w:before="60" w:after="80"/>
      </w:pPr>
      <w:r>
        <w:rPr>
          <w:rFonts w:ascii="Arial" w:cs="Arial" w:eastAsia="Arial" w:hAnsi="Arial"/>
          <w:color w:val="333333"/>
          <w:sz w:val="22"/>
          <w:szCs w:val="22"/>
        </w:rPr>
        <w:t xml:space="preserve">Step 4: Return forecast as a structured FetchedSource.</w:t>
      </w:r>
    </w:p>
    <w:p>
      <w:pPr>
        <w:spacing w:before="60" w:after="60"/>
      </w:pPr>
      <w:r>
        <w:t xml:space="preserve"/>
      </w:r>
    </w:p>
    <w:p>
      <w:pPr>
        <w:spacing w:before="60" w:after="80"/>
      </w:pPr>
      <w:r>
        <w:rPr>
          <w:rFonts w:ascii="Arial" w:cs="Arial" w:eastAsia="Arial" w:hAnsi="Arial"/>
          <w:b/>
          <w:bCs/>
          <w:color w:val="333333"/>
          <w:sz w:val="22"/>
          <w:szCs w:val="22"/>
        </w:rPr>
        <w:t xml:space="preserve">Zero setup: </w:t>
      </w:r>
      <w:r>
        <w:rPr>
          <w:rFonts w:ascii="Arial" w:cs="Arial" w:eastAsia="Arial" w:hAnsi="Arial"/>
          <w:color w:val="333333"/>
          <w:sz w:val="22"/>
          <w:szCs w:val="22"/>
        </w:rPr>
        <w:t xml:space="preserve">Open-Meteo requires no API key and no registration. This connector can go live immediately — it is the fastest win in this entire spec.</w:t>
      </w:r>
    </w:p>
    <w:p>
      <w:pPr>
        <w:spacing w:before="60" w:after="60"/>
      </w:pPr>
      <w:r>
        <w:t xml:space="preserve"/>
      </w:r>
    </w:p>
    <w:p>
      <w:pPr>
        <w:pStyle w:val="Heading2"/>
        <w:spacing w:before="280" w:after="100"/>
      </w:pPr>
      <w:r>
        <w:rPr>
          <w:rFonts w:ascii="Arial" w:cs="Arial" w:eastAsia="Arial" w:hAnsi="Arial"/>
          <w:b/>
          <w:bCs/>
          <w:color w:val="2E75B6"/>
          <w:sz w:val="28"/>
          <w:szCs w:val="28"/>
        </w:rPr>
        <w:t xml:space="preserve">4.6 GdeltConnector (src/research/connectors/gdelt.py)</w:t>
      </w:r>
    </w:p>
    <w:p>
      <w:pPr>
        <w:pStyle w:val="Heading3"/>
        <w:spacing w:before="200" w:after="80"/>
      </w:pPr>
      <w:r>
        <w:rPr>
          <w:rFonts w:ascii="Arial" w:cs="Arial" w:eastAsia="Arial" w:hAnsi="Arial"/>
          <w:b/>
          <w:bCs/>
          <w:color w:val="333333"/>
          <w:sz w:val="24"/>
          <w:szCs w:val="24"/>
        </w:rPr>
        <w:t xml:space="preserve">Trigger condition</w:t>
      </w:r>
    </w:p>
    <w:p>
      <w:pPr>
        <w:spacing w:before="60" w:after="80"/>
      </w:pPr>
      <w:r>
        <w:rPr>
          <w:rFonts w:ascii="Arial" w:cs="Arial" w:eastAsia="Arial" w:hAnsi="Arial"/>
          <w:color w:val="333333"/>
          <w:sz w:val="22"/>
          <w:szCs w:val="22"/>
        </w:rPr>
        <w:t xml:space="preserve">Runs for ALL market categories, with lower priority than other connectors. GDELT provides news volume and tone context for any topic, not domain-specific data.</w:t>
      </w:r>
    </w:p>
    <w:p>
      <w:pPr>
        <w:spacing w:before="60" w:after="60"/>
      </w:pPr>
      <w:r>
        <w:t xml:space="preserve"/>
      </w:r>
    </w:p>
    <w:p>
      <w:pPr>
        <w:pStyle w:val="Heading3"/>
        <w:spacing w:before="200" w:after="80"/>
      </w:pPr>
      <w:r>
        <w:rPr>
          <w:rFonts w:ascii="Arial" w:cs="Arial" w:eastAsia="Arial" w:hAnsi="Arial"/>
          <w:b/>
          <w:bCs/>
          <w:color w:val="333333"/>
          <w:sz w:val="24"/>
          <w:szCs w:val="24"/>
        </w:rPr>
        <w:t xml:space="preserve">Logic</w:t>
      </w:r>
    </w:p>
    <w:p>
      <w:pPr>
        <w:spacing w:before="60" w:after="80"/>
      </w:pPr>
      <w:r>
        <w:rPr>
          <w:rFonts w:ascii="Arial" w:cs="Arial" w:eastAsia="Arial" w:hAnsi="Arial"/>
          <w:color w:val="333333"/>
          <w:sz w:val="22"/>
          <w:szCs w:val="22"/>
        </w:rPr>
        <w:t xml:space="preserve">Step 1: Build a keyword query from the market question (extract the core subject, strip prediction market framing).</w:t>
      </w:r>
    </w:p>
    <w:p>
      <w:pPr>
        <w:spacing w:before="60" w:after="80"/>
      </w:pPr>
      <w:r>
        <w:rPr>
          <w:rFonts w:ascii="Arial" w:cs="Arial" w:eastAsia="Arial" w:hAnsi="Arial"/>
          <w:color w:val="333333"/>
          <w:sz w:val="22"/>
          <w:szCs w:val="22"/>
        </w:rPr>
        <w:t xml:space="preserve">Step 2: Call the GDELT Doc 2.0 API for news volume timeline over the last gdelt_timespan_days.</w:t>
      </w:r>
    </w:p>
    <w:p>
      <w:pPr>
        <w:spacing w:before="60" w:after="80"/>
      </w:pPr>
      <w:r>
        <w:rPr>
          <w:rFonts w:ascii="Arial" w:cs="Arial" w:eastAsia="Arial" w:hAnsi="Arial"/>
          <w:color w:val="333333"/>
          <w:sz w:val="22"/>
          <w:szCs w:val="22"/>
        </w:rPr>
        <w:t xml:space="preserve">Step 3: Check for volume spikes (a day with &gt;2x the average daily volume may indicate a breaking development).</w:t>
      </w:r>
    </w:p>
    <w:p>
      <w:pPr>
        <w:spacing w:before="60" w:after="80"/>
      </w:pPr>
      <w:r>
        <w:rPr>
          <w:rFonts w:ascii="Arial" w:cs="Arial" w:eastAsia="Arial" w:hAnsi="Arial"/>
          <w:color w:val="333333"/>
          <w:sz w:val="22"/>
          <w:szCs w:val="22"/>
        </w:rPr>
        <w:t xml:space="preserve">Step 4: Return a summary of news volume and tone as a FetchedSource:</w:t>
      </w:r>
    </w:p>
    <w:p>
      <w:pPr>
        <w:spacing w:before="40" w:after="40"/>
        <w:ind w:left="720"/>
      </w:pPr>
      <w:r>
        <w:rPr>
          <w:rFonts w:ascii="Courier New" w:cs="Courier New" w:eastAsia="Courier New" w:hAnsi="Courier New"/>
          <w:color w:val="222222"/>
          <w:sz w:val="18"/>
          <w:szCs w:val="18"/>
        </w:rPr>
        <w:t xml:space="preserve">content = (</w:t>
      </w:r>
    </w:p>
    <w:p>
      <w:pPr>
        <w:spacing w:before="40" w:after="40"/>
        <w:ind w:left="720"/>
      </w:pPr>
      <w:r>
        <w:rPr>
          <w:rFonts w:ascii="Courier New" w:cs="Courier New" w:eastAsia="Courier New" w:hAnsi="Courier New"/>
          <w:color w:val="222222"/>
          <w:sz w:val="18"/>
          <w:szCs w:val="18"/>
        </w:rPr>
        <w:t xml:space="preserve">    f"GDELT News Analysis: '{query}'\n"</w:t>
      </w:r>
    </w:p>
    <w:p>
      <w:pPr>
        <w:spacing w:before="40" w:after="40"/>
        <w:ind w:left="720"/>
      </w:pPr>
      <w:r>
        <w:rPr>
          <w:rFonts w:ascii="Courier New" w:cs="Courier New" w:eastAsia="Courier New" w:hAnsi="Courier New"/>
          <w:color w:val="222222"/>
          <w:sz w:val="18"/>
          <w:szCs w:val="18"/>
        </w:rPr>
        <w:t xml:space="preserve">    f"Period: last {timespan_days} days\n"</w:t>
      </w:r>
    </w:p>
    <w:p>
      <w:pPr>
        <w:spacing w:before="40" w:after="40"/>
        <w:ind w:left="720"/>
      </w:pPr>
      <w:r>
        <w:rPr>
          <w:rFonts w:ascii="Courier New" w:cs="Courier New" w:eastAsia="Courier New" w:hAnsi="Courier New"/>
          <w:color w:val="222222"/>
          <w:sz w:val="18"/>
          <w:szCs w:val="18"/>
        </w:rPr>
        <w:t xml:space="preserve">    f"Avg daily coverage: {avg_vol:.1%} of global news\n"</w:t>
      </w:r>
    </w:p>
    <w:p>
      <w:pPr>
        <w:spacing w:before="40" w:after="40"/>
        <w:ind w:left="720"/>
      </w:pPr>
      <w:r>
        <w:rPr>
          <w:rFonts w:ascii="Courier New" w:cs="Courier New" w:eastAsia="Courier New" w:hAnsi="Courier New"/>
          <w:color w:val="222222"/>
          <w:sz w:val="18"/>
          <w:szCs w:val="18"/>
        </w:rPr>
        <w:t xml:space="preserve">    f"Recent trend: {'RISING' if trend &gt; 1.5 else 'STABLE' if trend &gt; 0.5 else 'FALLING'}\n"</w:t>
      </w:r>
    </w:p>
    <w:p>
      <w:pPr>
        <w:spacing w:before="40" w:after="40"/>
        <w:ind w:left="720"/>
      </w:pPr>
      <w:r>
        <w:rPr>
          <w:rFonts w:ascii="Courier New" w:cs="Courier New" w:eastAsia="Courier New" w:hAnsi="Courier New"/>
          <w:color w:val="222222"/>
          <w:sz w:val="18"/>
          <w:szCs w:val="18"/>
        </w:rPr>
        <w:t xml:space="preserve">    f"Volume spike detected: {'YES' if spike else 'NO'}"</w:t>
      </w:r>
    </w:p>
    <w:p>
      <w:pPr>
        <w:spacing w:before="40" w:after="40"/>
        <w:ind w:left="720"/>
      </w:pPr>
      <w:r>
        <w:rPr>
          <w:rFonts w:ascii="Courier New" w:cs="Courier New" w:eastAsia="Courier New" w:hAnsi="Courier New"/>
          <w:color w:val="222222"/>
          <w:sz w:val="18"/>
          <w:szCs w:val="18"/>
        </w:rPr>
        <w:t xml:space="preserve">)</w:t>
      </w:r>
    </w:p>
    <w:p>
      <w:pPr>
        <w:spacing w:before="60" w:after="60"/>
      </w:pPr>
      <w:r>
        <w:t xml:space="preserve"/>
      </w:r>
    </w:p>
    <w:p>
      <w:pPr>
        <w:spacing w:before="60" w:after="80"/>
      </w:pPr>
      <w:r>
        <w:rPr>
          <w:rFonts w:ascii="Arial" w:cs="Arial" w:eastAsia="Arial" w:hAnsi="Arial"/>
          <w:b/>
          <w:bCs/>
          <w:color w:val="333333"/>
          <w:sz w:val="22"/>
          <w:szCs w:val="22"/>
        </w:rPr>
        <w:t xml:space="preserve">Caution: </w:t>
      </w:r>
      <w:r>
        <w:rPr>
          <w:rFonts w:ascii="Arial" w:cs="Arial" w:eastAsia="Arial" w:hAnsi="Arial"/>
          <w:color w:val="333333"/>
          <w:sz w:val="22"/>
          <w:szCs w:val="22"/>
        </w:rPr>
        <w:t xml:space="preserve">GDELT aggregates from all sources including low-quality ones. Flag all GDELT-derived evidence with authority_score=0.4 (below web search defaults) so it doesn't outrank primary sources. Use it for volume signals only, not factual claims.</w:t>
      </w:r>
    </w:p>
    <w:p>
      <w:pPr>
        <w:spacing w:before="60" w:after="60"/>
      </w:pPr>
      <w:r>
        <w:t xml:space="preserve"/>
      </w:r>
    </w:p>
    <w:p>
      <w:r>
        <w:br w:type="page"/>
      </w:r>
    </w:p>
    <w:p>
      <w:pPr>
        <w:pStyle w:val="Heading1"/>
        <w:spacing w:before="400" w:after="120"/>
      </w:pPr>
      <w:r>
        <w:rPr>
          <w:rFonts w:ascii="Arial" w:cs="Arial" w:eastAsia="Arial" w:hAnsi="Arial"/>
          <w:b/>
          <w:bCs/>
          <w:color w:val="1F4E79"/>
          <w:sz w:val="36"/>
          <w:szCs w:val="36"/>
        </w:rPr>
        <w:t xml:space="preserve">5. Phase 4 — AI-Driven Source Discovery</w:t>
      </w:r>
    </w:p>
    <w:p>
      <w:pPr>
        <w:pStyle w:val="Heading2"/>
        <w:spacing w:before="280" w:after="100"/>
      </w:pPr>
      <w:r>
        <w:rPr>
          <w:rFonts w:ascii="Arial" w:cs="Arial" w:eastAsia="Arial" w:hAnsi="Arial"/>
          <w:b/>
          <w:bCs/>
          <w:color w:val="2E75B6"/>
          <w:sz w:val="28"/>
          <w:szCs w:val="28"/>
        </w:rPr>
        <w:t xml:space="preserve">5.1 The Idea</w:t>
      </w:r>
    </w:p>
    <w:p>
      <w:pPr>
        <w:spacing w:before="60" w:after="80"/>
      </w:pPr>
      <w:r>
        <w:rPr>
          <w:rFonts w:ascii="Arial" w:cs="Arial" w:eastAsia="Arial" w:hAnsi="Arial"/>
          <w:color w:val="333333"/>
          <w:sz w:val="22"/>
          <w:szCs w:val="22"/>
        </w:rPr>
        <w:t xml:space="preserve">This is the flexible, self-improving layer you asked about. After paper trading accumulates data, the system can identify which categories are producing poor-quality evidence and automatically suggest better sources — then optionally activate them.</w:t>
      </w:r>
    </w:p>
    <w:p>
      <w:pPr>
        <w:spacing w:before="60" w:after="60"/>
      </w:pPr>
      <w:r>
        <w:t xml:space="preserve"/>
      </w:r>
    </w:p>
    <w:p>
      <w:pPr>
        <w:spacing w:before="60" w:after="80"/>
      </w:pPr>
      <w:r>
        <w:rPr>
          <w:rFonts w:ascii="Arial" w:cs="Arial" w:eastAsia="Arial" w:hAnsi="Arial"/>
          <w:color w:val="333333"/>
          <w:sz w:val="22"/>
          <w:szCs w:val="22"/>
        </w:rPr>
        <w:t xml:space="preserve">The mechanism builds on two existing components: the evidence_source_quality table (already in the schema, tracks per-source accuracy) and the AIAnalyst class (Phase 3 of the analysis layer). The new SourceOptimizer class connects them.</w:t>
      </w:r>
    </w:p>
    <w:p>
      <w:pPr>
        <w:spacing w:before="60" w:after="60"/>
      </w:pPr>
      <w:r>
        <w:t xml:space="preserve"/>
      </w:r>
    </w:p>
    <w:p>
      <w:pPr>
        <w:pStyle w:val="Heading2"/>
        <w:spacing w:before="280" w:after="100"/>
      </w:pPr>
      <w:r>
        <w:rPr>
          <w:rFonts w:ascii="Arial" w:cs="Arial" w:eastAsia="Arial" w:hAnsi="Arial"/>
          <w:b/>
          <w:bCs/>
          <w:color w:val="2E75B6"/>
          <w:sz w:val="28"/>
          <w:szCs w:val="28"/>
        </w:rPr>
        <w:t xml:space="preserve">5.2 How It 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560"/>
        <w:gridCol w:w="3400"/>
      </w:tblGrid>
      <w:tr>
        <w:trPr>
          <w:tblHeader/>
        </w:trPr>
        <w:tc>
          <w:tcPr>
            <w:tcW w:type="dxa" w:w="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5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happens</w:t>
            </w:r>
          </w:p>
        </w:tc>
        <w:tc>
          <w:tcPr>
            <w:tcW w:type="dxa" w:w="3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When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During paper trading, the existing evidence_source_quality table accumulates rows: {source_domain, market_category, evidence_quality_score, num_uses, correct_forecast_rate}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Continuously during paper trading</w:t>
            </w:r>
          </w:p>
        </w:tc>
      </w:tr>
      <w:tr>
        <w:tc>
          <w:tcPr>
            <w:tcW w:type="dxa" w:w="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2</w:t>
            </w:r>
          </w:p>
        </w:tc>
        <w:tc>
          <w:tcPr>
            <w:tcW w:type="dxa" w:w="55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After 50+ resolved trades, SourceOptimizer.analyse() queries this table for categories where avg evidence_quality &lt; 0.5 or correct_forecast_rate &lt; 50%</w:t>
            </w:r>
          </w:p>
        </w:tc>
        <w:tc>
          <w:tcPr>
            <w:tcW w:type="dxa" w:w="3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Triggered weekly, same schedule as AI analyst</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3</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It assembles a context string listing the underperforming categories and their current sources, then sends it to the AI analyst provider</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Same call as /analyze but with a source-focused prompt</w:t>
            </w:r>
          </w:p>
        </w:tc>
      </w:tr>
      <w:tr>
        <w:tc>
          <w:tcPr>
            <w:tcW w:type="dxa" w:w="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4</w:t>
            </w:r>
          </w:p>
        </w:tc>
        <w:tc>
          <w:tcPr>
            <w:tcW w:type="dxa" w:w="55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The AI returns a structured response: {category, problem, suggested_new_sources: [{name, url, type, rationale}]}</w:t>
            </w:r>
          </w:p>
        </w:tc>
        <w:tc>
          <w:tcPr>
            <w:tcW w:type="dxa" w:w="3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AI response, ~1500 tokens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5</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Suggestions are stored in a new source_suggestions table with status=pending. Operator reviews via /suggestions Telegram command or dashboard</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Human review step</w:t>
            </w:r>
          </w:p>
        </w:tc>
      </w:tr>
      <w:tr>
        <w:tc>
          <w:tcPr>
            <w:tcW w:type="dxa" w:w="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6</w:t>
            </w:r>
          </w:p>
        </w:tc>
        <w:tc>
          <w:tcPr>
            <w:tcW w:type="dxa" w:w="55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On operator approval (/approve-source X), the source is added to research.primary_domains in the running config</w:t>
            </w:r>
          </w:p>
        </w:tc>
        <w:tc>
          <w:tcPr>
            <w:tcW w:type="dxa" w:w="3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Operator-controlled activation</w:t>
            </w:r>
          </w:p>
        </w:tc>
      </w:tr>
    </w:tbl>
    <w:p>
      <w:pPr>
        <w:spacing w:before="60" w:after="60"/>
      </w:pPr>
      <w:r>
        <w:t xml:space="preserve"/>
      </w:r>
    </w:p>
    <w:p>
      <w:pPr>
        <w:pStyle w:val="Heading2"/>
        <w:spacing w:before="280" w:after="100"/>
      </w:pPr>
      <w:r>
        <w:rPr>
          <w:rFonts w:ascii="Arial" w:cs="Arial" w:eastAsia="Arial" w:hAnsi="Arial"/>
          <w:b/>
          <w:bCs/>
          <w:color w:val="2E75B6"/>
          <w:sz w:val="28"/>
          <w:szCs w:val="28"/>
        </w:rPr>
        <w:t xml:space="preserve">5.3 New File: src/research/source_optimizer.py</w:t>
      </w:r>
    </w:p>
    <w:p>
      <w:pPr>
        <w:spacing w:before="40" w:after="40"/>
        <w:ind w:left="720"/>
      </w:pPr>
      <w:r>
        <w:rPr>
          <w:rFonts w:ascii="Courier New" w:cs="Courier New" w:eastAsia="Courier New" w:hAnsi="Courier New"/>
          <w:color w:val="222222"/>
          <w:sz w:val="18"/>
          <w:szCs w:val="18"/>
        </w:rPr>
        <w:t xml:space="preserve">class SourceOptimizer:</w:t>
      </w:r>
    </w:p>
    <w:p>
      <w:pPr>
        <w:spacing w:before="40" w:after="40"/>
        <w:ind w:left="720"/>
      </w:pPr>
      <w:r>
        <w:rPr>
          <w:rFonts w:ascii="Courier New" w:cs="Courier New" w:eastAsia="Courier New" w:hAnsi="Courier New"/>
          <w:color w:val="222222"/>
          <w:sz w:val="18"/>
          <w:szCs w:val="18"/>
        </w:rPr>
        <w:t xml:space="preserve">    def __init__(self, conn: sqlite3.Connection, analyst: AIAnalyst): ...</w:t>
      </w:r>
    </w:p>
    <w:p>
      <w:pPr>
        <w:spacing w:before="40" w:after="40"/>
        <w:ind w:left="720"/>
      </w:pPr>
      <w:r>
        <w:rPr>
          <w:rFonts w:ascii="Courier New" w:cs="Courier New" w:eastAsia="Courier New" w:hAnsi="Courier New"/>
          <w:color w:val="222222"/>
          <w:sz w:val="18"/>
          <w:szCs w:val="18"/>
        </w:rPr>
        <w:t xml:space="preserve"/>
      </w:r>
    </w:p>
    <w:p>
      <w:pPr>
        <w:spacing w:before="40" w:after="40"/>
        <w:ind w:left="720"/>
      </w:pPr>
      <w:r>
        <w:rPr>
          <w:rFonts w:ascii="Courier New" w:cs="Courier New" w:eastAsia="Courier New" w:hAnsi="Courier New"/>
          <w:color w:val="222222"/>
          <w:sz w:val="18"/>
          <w:szCs w:val="18"/>
        </w:rPr>
        <w:t xml:space="preserve">    def analyse_source_quality(self, days: int = 30) -&gt; SourceOptimizerContext:</w:t>
      </w:r>
    </w:p>
    <w:p>
      <w:pPr>
        <w:spacing w:before="40" w:after="40"/>
        <w:ind w:left="720"/>
      </w:pPr>
      <w:r>
        <w:rPr>
          <w:rFonts w:ascii="Courier New" w:cs="Courier New" w:eastAsia="Courier New" w:hAnsi="Courier New"/>
          <w:color w:val="222222"/>
          <w:sz w:val="18"/>
          <w:szCs w:val="18"/>
        </w:rPr>
        <w:t xml:space="preserve">        """Query evidence_source_quality for underperforming categories."""</w:t>
      </w:r>
    </w:p>
    <w:p>
      <w:pPr>
        <w:spacing w:before="40" w:after="40"/>
        <w:ind w:left="720"/>
      </w:pPr>
      <w:r>
        <w:rPr>
          <w:rFonts w:ascii="Courier New" w:cs="Courier New" w:eastAsia="Courier New" w:hAnsi="Courier New"/>
          <w:color w:val="222222"/>
          <w:sz w:val="18"/>
          <w:szCs w:val="18"/>
        </w:rPr>
        <w:t xml:space="preserve"/>
      </w:r>
    </w:p>
    <w:p>
      <w:pPr>
        <w:spacing w:before="40" w:after="40"/>
        <w:ind w:left="720"/>
      </w:pPr>
      <w:r>
        <w:rPr>
          <w:rFonts w:ascii="Courier New" w:cs="Courier New" w:eastAsia="Courier New" w:hAnsi="Courier New"/>
          <w:color w:val="222222"/>
          <w:sz w:val="18"/>
          <w:szCs w:val="18"/>
        </w:rPr>
        <w:t xml:space="preserve">    async def generate_suggestions(self, ctx: SourceOptimizerContext) -&gt; list[SourceSuggestion]:</w:t>
      </w:r>
    </w:p>
    <w:p>
      <w:pPr>
        <w:spacing w:before="40" w:after="40"/>
        <w:ind w:left="720"/>
      </w:pPr>
      <w:r>
        <w:rPr>
          <w:rFonts w:ascii="Courier New" w:cs="Courier New" w:eastAsia="Courier New" w:hAnsi="Courier New"/>
          <w:color w:val="222222"/>
          <w:sz w:val="18"/>
          <w:szCs w:val="18"/>
        </w:rPr>
        <w:t xml:space="preserve">        """Ask AI to suggest better sources for weak categories."""</w:t>
      </w:r>
    </w:p>
    <w:p>
      <w:pPr>
        <w:spacing w:before="40" w:after="40"/>
        <w:ind w:left="720"/>
      </w:pPr>
      <w:r>
        <w:rPr>
          <w:rFonts w:ascii="Courier New" w:cs="Courier New" w:eastAsia="Courier New" w:hAnsi="Courier New"/>
          <w:color w:val="222222"/>
          <w:sz w:val="18"/>
          <w:szCs w:val="18"/>
        </w:rPr>
        <w:t xml:space="preserve"/>
      </w:r>
    </w:p>
    <w:p>
      <w:pPr>
        <w:spacing w:before="40" w:after="40"/>
        <w:ind w:left="720"/>
      </w:pPr>
      <w:r>
        <w:rPr>
          <w:rFonts w:ascii="Courier New" w:cs="Courier New" w:eastAsia="Courier New" w:hAnsi="Courier New"/>
          <w:color w:val="222222"/>
          <w:sz w:val="18"/>
          <w:szCs w:val="18"/>
        </w:rPr>
        <w:t xml:space="preserve">    def save_suggestions(self, suggestions: list[SourceSuggestion]) -&gt; None:</w:t>
      </w:r>
    </w:p>
    <w:p>
      <w:pPr>
        <w:spacing w:before="40" w:after="40"/>
        <w:ind w:left="720"/>
      </w:pPr>
      <w:r>
        <w:rPr>
          <w:rFonts w:ascii="Courier New" w:cs="Courier New" w:eastAsia="Courier New" w:hAnsi="Courier New"/>
          <w:color w:val="222222"/>
          <w:sz w:val="18"/>
          <w:szCs w:val="18"/>
        </w:rPr>
        <w:t xml:space="preserve">        """Persist suggestions to source_suggestions table with status=pending."""</w:t>
      </w:r>
    </w:p>
    <w:p>
      <w:pPr>
        <w:spacing w:before="40" w:after="40"/>
        <w:ind w:left="720"/>
      </w:pPr>
      <w:r>
        <w:rPr>
          <w:rFonts w:ascii="Courier New" w:cs="Courier New" w:eastAsia="Courier New" w:hAnsi="Courier New"/>
          <w:color w:val="222222"/>
          <w:sz w:val="18"/>
          <w:szCs w:val="18"/>
        </w:rPr>
        <w:t xml:space="preserve"/>
      </w:r>
    </w:p>
    <w:p>
      <w:pPr>
        <w:spacing w:before="40" w:after="40"/>
        <w:ind w:left="720"/>
      </w:pPr>
      <w:r>
        <w:rPr>
          <w:rFonts w:ascii="Courier New" w:cs="Courier New" w:eastAsia="Courier New" w:hAnsi="Courier New"/>
          <w:color w:val="222222"/>
          <w:sz w:val="18"/>
          <w:szCs w:val="18"/>
        </w:rPr>
        <w:t xml:space="preserve">    def approve_suggestion(self, suggestion_id: int) -&gt; None:</w:t>
      </w:r>
    </w:p>
    <w:p>
      <w:pPr>
        <w:spacing w:before="40" w:after="40"/>
        <w:ind w:left="720"/>
      </w:pPr>
      <w:r>
        <w:rPr>
          <w:rFonts w:ascii="Courier New" w:cs="Courier New" w:eastAsia="Courier New" w:hAnsi="Courier New"/>
          <w:color w:val="222222"/>
          <w:sz w:val="18"/>
          <w:szCs w:val="18"/>
        </w:rPr>
        <w:t xml:space="preserve">        """Add approved source to research config and persist."""</w:t>
      </w:r>
    </w:p>
    <w:p>
      <w:pPr>
        <w:spacing w:before="60" w:after="60"/>
      </w:pPr>
      <w:r>
        <w:t xml:space="preserve"/>
      </w:r>
    </w:p>
    <w:p>
      <w:pPr>
        <w:pStyle w:val="Heading3"/>
        <w:spacing w:before="200" w:after="80"/>
      </w:pPr>
      <w:r>
        <w:rPr>
          <w:rFonts w:ascii="Arial" w:cs="Arial" w:eastAsia="Arial" w:hAnsi="Arial"/>
          <w:b/>
          <w:bCs/>
          <w:color w:val="333333"/>
          <w:sz w:val="24"/>
          <w:szCs w:val="24"/>
        </w:rPr>
        <w:t xml:space="preserve">The prompt sent to the AI for source suggestions</w:t>
      </w:r>
    </w:p>
    <w:p>
      <w:pPr>
        <w:spacing w:before="60" w:after="80"/>
      </w:pPr>
      <w:r>
        <w:rPr>
          <w:rFonts w:ascii="Arial" w:cs="Arial" w:eastAsia="Arial" w:hAnsi="Arial"/>
          <w:color w:val="333333"/>
          <w:sz w:val="22"/>
          <w:szCs w:val="22"/>
        </w:rPr>
        <w:t xml:space="preserve">This uses the same provider routing as AIAnalyst (anthropic/openai/google/deepseek). The prompt is category-specific:</w:t>
      </w:r>
    </w:p>
    <w:p>
      <w:pPr>
        <w:spacing w:before="40" w:after="40"/>
        <w:ind w:left="720"/>
      </w:pPr>
      <w:r>
        <w:rPr>
          <w:rFonts w:ascii="Courier New" w:cs="Courier New" w:eastAsia="Courier New" w:hAnsi="Courier New"/>
          <w:color w:val="222222"/>
          <w:sz w:val="18"/>
          <w:szCs w:val="18"/>
        </w:rPr>
        <w:t xml:space="preserve">You are a research librarian specialising in prediction market research.</w:t>
      </w:r>
    </w:p>
    <w:p>
      <w:pPr>
        <w:spacing w:before="40" w:after="40"/>
        <w:ind w:left="720"/>
      </w:pPr>
      <w:r>
        <w:rPr>
          <w:rFonts w:ascii="Courier New" w:cs="Courier New" w:eastAsia="Courier New" w:hAnsi="Courier New"/>
          <w:color w:val="222222"/>
          <w:sz w:val="18"/>
          <w:szCs w:val="18"/>
        </w:rPr>
        <w:t xml:space="preserve">The following data source categories are producing low-quality evidence:</w:t>
      </w:r>
    </w:p>
    <w:p>
      <w:pPr>
        <w:spacing w:before="40" w:after="40"/>
        <w:ind w:left="720"/>
      </w:pPr>
      <w:r>
        <w:rPr>
          <w:rFonts w:ascii="Courier New" w:cs="Courier New" w:eastAsia="Courier New" w:hAnsi="Courier New"/>
          <w:color w:val="222222"/>
          <w:sz w:val="18"/>
          <w:szCs w:val="18"/>
        </w:rPr>
        <w:t xml:space="preserve"/>
      </w:r>
    </w:p>
    <w:p>
      <w:pPr>
        <w:spacing w:before="40" w:after="40"/>
        <w:ind w:left="720"/>
      </w:pPr>
      <w:r>
        <w:rPr>
          <w:rFonts w:ascii="Courier New" w:cs="Courier New" w:eastAsia="Courier New" w:hAnsi="Courier New"/>
          <w:color w:val="222222"/>
          <w:sz w:val="18"/>
          <w:szCs w:val="18"/>
        </w:rPr>
        <w:t xml:space="preserve">{underperforming_categories_with_current_sources}</w:t>
      </w:r>
    </w:p>
    <w:p>
      <w:pPr>
        <w:spacing w:before="40" w:after="40"/>
        <w:ind w:left="720"/>
      </w:pPr>
      <w:r>
        <w:rPr>
          <w:rFonts w:ascii="Courier New" w:cs="Courier New" w:eastAsia="Courier New" w:hAnsi="Courier New"/>
          <w:color w:val="222222"/>
          <w:sz w:val="18"/>
          <w:szCs w:val="18"/>
        </w:rPr>
        <w:t xml:space="preserve"/>
      </w:r>
    </w:p>
    <w:p>
      <w:pPr>
        <w:spacing w:before="40" w:after="40"/>
        <w:ind w:left="720"/>
      </w:pPr>
      <w:r>
        <w:rPr>
          <w:rFonts w:ascii="Courier New" w:cs="Courier New" w:eastAsia="Courier New" w:hAnsi="Courier New"/>
          <w:color w:val="222222"/>
          <w:sz w:val="18"/>
          <w:szCs w:val="18"/>
        </w:rPr>
        <w:t xml:space="preserve">For each underperforming category, suggest 2-3 FREE, publicly accessible</w:t>
      </w:r>
    </w:p>
    <w:p>
      <w:pPr>
        <w:spacing w:before="40" w:after="40"/>
        <w:ind w:left="720"/>
      </w:pPr>
      <w:r>
        <w:rPr>
          <w:rFonts w:ascii="Courier New" w:cs="Courier New" w:eastAsia="Courier New" w:hAnsi="Courier New"/>
          <w:color w:val="222222"/>
          <w:sz w:val="18"/>
          <w:szCs w:val="18"/>
        </w:rPr>
        <w:t xml:space="preserve">data sources that would provide more reliable, structured data for</w:t>
      </w:r>
    </w:p>
    <w:p>
      <w:pPr>
        <w:spacing w:before="40" w:after="40"/>
        <w:ind w:left="720"/>
      </w:pPr>
      <w:r>
        <w:rPr>
          <w:rFonts w:ascii="Courier New" w:cs="Courier New" w:eastAsia="Courier New" w:hAnsi="Courier New"/>
          <w:color w:val="222222"/>
          <w:sz w:val="18"/>
          <w:szCs w:val="18"/>
        </w:rPr>
        <w:t xml:space="preserve">Polymarket prediction market research. Prefer official government,</w:t>
      </w:r>
    </w:p>
    <w:p>
      <w:pPr>
        <w:spacing w:before="40" w:after="40"/>
        <w:ind w:left="720"/>
      </w:pPr>
      <w:r>
        <w:rPr>
          <w:rFonts w:ascii="Courier New" w:cs="Courier New" w:eastAsia="Courier New" w:hAnsi="Courier New"/>
          <w:color w:val="222222"/>
          <w:sz w:val="18"/>
          <w:szCs w:val="18"/>
        </w:rPr>
        <w:t xml:space="preserve">institutional, or primary sources over aggregators.</w:t>
      </w:r>
    </w:p>
    <w:p>
      <w:pPr>
        <w:spacing w:before="40" w:after="40"/>
        <w:ind w:left="720"/>
      </w:pPr>
      <w:r>
        <w:rPr>
          <w:rFonts w:ascii="Courier New" w:cs="Courier New" w:eastAsia="Courier New" w:hAnsi="Courier New"/>
          <w:color w:val="222222"/>
          <w:sz w:val="18"/>
          <w:szCs w:val="18"/>
        </w:rPr>
        <w:t xml:space="preserve"/>
      </w:r>
    </w:p>
    <w:p>
      <w:pPr>
        <w:spacing w:before="40" w:after="40"/>
        <w:ind w:left="720"/>
      </w:pPr>
      <w:r>
        <w:rPr>
          <w:rFonts w:ascii="Courier New" w:cs="Courier New" w:eastAsia="Courier New" w:hAnsi="Courier New"/>
          <w:color w:val="222222"/>
          <w:sz w:val="18"/>
          <w:szCs w:val="18"/>
        </w:rPr>
        <w:t xml:space="preserve">Return JSON: {category: str, suggestions: [{name, url, type, rationale, data_format}]}</w:t>
      </w:r>
    </w:p>
    <w:p>
      <w:pPr>
        <w:spacing w:before="60" w:after="60"/>
      </w:pPr>
      <w:r>
        <w:t xml:space="preserve"/>
      </w:r>
    </w:p>
    <w:p>
      <w:pPr>
        <w:pStyle w:val="Heading2"/>
        <w:spacing w:before="280" w:after="100"/>
      </w:pPr>
      <w:r>
        <w:rPr>
          <w:rFonts w:ascii="Arial" w:cs="Arial" w:eastAsia="Arial" w:hAnsi="Arial"/>
          <w:b/>
          <w:bCs/>
          <w:color w:val="2E75B6"/>
          <w:sz w:val="28"/>
          <w:szCs w:val="28"/>
        </w:rPr>
        <w:t xml:space="preserve">5.4 New DB Table: source_suggestions</w:t>
      </w:r>
    </w:p>
    <w:p>
      <w:pPr>
        <w:spacing w:before="40" w:after="40"/>
        <w:ind w:left="720"/>
      </w:pPr>
      <w:r>
        <w:rPr>
          <w:rFonts w:ascii="Courier New" w:cs="Courier New" w:eastAsia="Courier New" w:hAnsi="Courier New"/>
          <w:color w:val="222222"/>
          <w:sz w:val="18"/>
          <w:szCs w:val="18"/>
        </w:rPr>
        <w:t xml:space="preserve">CREATE TABLE IF NOT EXISTS source_suggestions (</w:t>
      </w:r>
    </w:p>
    <w:p>
      <w:pPr>
        <w:spacing w:before="40" w:after="40"/>
        <w:ind w:left="720"/>
      </w:pPr>
      <w:r>
        <w:rPr>
          <w:rFonts w:ascii="Courier New" w:cs="Courier New" w:eastAsia="Courier New" w:hAnsi="Courier New"/>
          <w:color w:val="222222"/>
          <w:sz w:val="18"/>
          <w:szCs w:val="18"/>
        </w:rPr>
        <w:t xml:space="preserve">    id INTEGER PRIMARY KEY AUTOINCREMENT,</w:t>
      </w:r>
    </w:p>
    <w:p>
      <w:pPr>
        <w:spacing w:before="40" w:after="40"/>
        <w:ind w:left="720"/>
      </w:pPr>
      <w:r>
        <w:rPr>
          <w:rFonts w:ascii="Courier New" w:cs="Courier New" w:eastAsia="Courier New" w:hAnsi="Courier New"/>
          <w:color w:val="222222"/>
          <w:sz w:val="18"/>
          <w:szCs w:val="18"/>
        </w:rPr>
        <w:t xml:space="preserve">    category TEXT NOT NULL,</w:t>
      </w:r>
    </w:p>
    <w:p>
      <w:pPr>
        <w:spacing w:before="40" w:after="40"/>
        <w:ind w:left="720"/>
      </w:pPr>
      <w:r>
        <w:rPr>
          <w:rFonts w:ascii="Courier New" w:cs="Courier New" w:eastAsia="Courier New" w:hAnsi="Courier New"/>
          <w:color w:val="222222"/>
          <w:sz w:val="18"/>
          <w:szCs w:val="18"/>
        </w:rPr>
        <w:t xml:space="preserve">    source_name TEXT NOT NULL,</w:t>
      </w:r>
    </w:p>
    <w:p>
      <w:pPr>
        <w:spacing w:before="40" w:after="40"/>
        <w:ind w:left="720"/>
      </w:pPr>
      <w:r>
        <w:rPr>
          <w:rFonts w:ascii="Courier New" w:cs="Courier New" w:eastAsia="Courier New" w:hAnsi="Courier New"/>
          <w:color w:val="222222"/>
          <w:sz w:val="18"/>
          <w:szCs w:val="18"/>
        </w:rPr>
        <w:t xml:space="preserve">    source_url TEXT NOT NULL,</w:t>
      </w:r>
    </w:p>
    <w:p>
      <w:pPr>
        <w:spacing w:before="40" w:after="40"/>
        <w:ind w:left="720"/>
      </w:pPr>
      <w:r>
        <w:rPr>
          <w:rFonts w:ascii="Courier New" w:cs="Courier New" w:eastAsia="Courier New" w:hAnsi="Courier New"/>
          <w:color w:val="222222"/>
          <w:sz w:val="18"/>
          <w:szCs w:val="18"/>
        </w:rPr>
        <w:t xml:space="preserve">    source_type TEXT DEFAULT 'web',  -- 'api' | 'web' | 'rss'</w:t>
      </w:r>
    </w:p>
    <w:p>
      <w:pPr>
        <w:spacing w:before="40" w:after="40"/>
        <w:ind w:left="720"/>
      </w:pPr>
      <w:r>
        <w:rPr>
          <w:rFonts w:ascii="Courier New" w:cs="Courier New" w:eastAsia="Courier New" w:hAnsi="Courier New"/>
          <w:color w:val="222222"/>
          <w:sz w:val="18"/>
          <w:szCs w:val="18"/>
        </w:rPr>
        <w:t xml:space="preserve">    rationale TEXT,</w:t>
      </w:r>
    </w:p>
    <w:p>
      <w:pPr>
        <w:spacing w:before="40" w:after="40"/>
        <w:ind w:left="720"/>
      </w:pPr>
      <w:r>
        <w:rPr>
          <w:rFonts w:ascii="Courier New" w:cs="Courier New" w:eastAsia="Courier New" w:hAnsi="Courier New"/>
          <w:color w:val="222222"/>
          <w:sz w:val="18"/>
          <w:szCs w:val="18"/>
        </w:rPr>
        <w:t xml:space="preserve">    status TEXT DEFAULT 'pending',   -- 'pending' | 'approved' | 'rejected'</w:t>
      </w:r>
    </w:p>
    <w:p>
      <w:pPr>
        <w:spacing w:before="40" w:after="40"/>
        <w:ind w:left="720"/>
      </w:pPr>
      <w:r>
        <w:rPr>
          <w:rFonts w:ascii="Courier New" w:cs="Courier New" w:eastAsia="Courier New" w:hAnsi="Courier New"/>
          <w:color w:val="222222"/>
          <w:sz w:val="18"/>
          <w:szCs w:val="18"/>
        </w:rPr>
        <w:t xml:space="preserve">    generated_by TEXT,               -- 'anthropic' | 'openai' etc</w:t>
      </w:r>
    </w:p>
    <w:p>
      <w:pPr>
        <w:spacing w:before="40" w:after="40"/>
        <w:ind w:left="720"/>
      </w:pPr>
      <w:r>
        <w:rPr>
          <w:rFonts w:ascii="Courier New" w:cs="Courier New" w:eastAsia="Courier New" w:hAnsi="Courier New"/>
          <w:color w:val="222222"/>
          <w:sz w:val="18"/>
          <w:szCs w:val="18"/>
        </w:rPr>
        <w:t xml:space="preserve">    created_at TEXT,</w:t>
      </w:r>
    </w:p>
    <w:p>
      <w:pPr>
        <w:spacing w:before="40" w:after="40"/>
        <w:ind w:left="720"/>
      </w:pPr>
      <w:r>
        <w:rPr>
          <w:rFonts w:ascii="Courier New" w:cs="Courier New" w:eastAsia="Courier New" w:hAnsi="Courier New"/>
          <w:color w:val="222222"/>
          <w:sz w:val="18"/>
          <w:szCs w:val="18"/>
        </w:rPr>
        <w:t xml:space="preserve">    reviewed_at TEXT</w:t>
      </w:r>
    </w:p>
    <w:p>
      <w:pPr>
        <w:spacing w:before="40" w:after="40"/>
        <w:ind w:left="720"/>
      </w:pPr>
      <w:r>
        <w:rPr>
          <w:rFonts w:ascii="Courier New" w:cs="Courier New" w:eastAsia="Courier New" w:hAnsi="Courier New"/>
          <w:color w:val="222222"/>
          <w:sz w:val="18"/>
          <w:szCs w:val="18"/>
        </w:rPr>
        <w:t xml:space="preserve">);</w:t>
      </w:r>
    </w:p>
    <w:p>
      <w:pPr>
        <w:spacing w:before="60" w:after="60"/>
      </w:pPr>
      <w:r>
        <w:t xml:space="preserve"/>
      </w:r>
    </w:p>
    <w:p>
      <w:pPr>
        <w:pStyle w:val="Heading2"/>
        <w:spacing w:before="280" w:after="100"/>
      </w:pPr>
      <w:r>
        <w:rPr>
          <w:rFonts w:ascii="Arial" w:cs="Arial" w:eastAsia="Arial" w:hAnsi="Arial"/>
          <w:b/>
          <w:bCs/>
          <w:color w:val="2E75B6"/>
          <w:sz w:val="28"/>
          <w:szCs w:val="28"/>
        </w:rPr>
        <w:t xml:space="preserve">5.5 New Telegram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7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/suggestions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List pending source suggestions with category and rationale</w:t>
            </w:r>
          </w:p>
        </w:tc>
      </w:tr>
      <w:tr>
        <w:tc>
          <w:tcPr>
            <w:tcW w:type="dxa" w:w="2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/approve-source N</w:t>
            </w:r>
          </w:p>
        </w:tc>
        <w:tc>
          <w:tcPr>
            <w:tcW w:type="dxa" w:w="73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Approve suggestion #N — adds it to research.primary_domains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/reject-source 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Reject suggestion #N — marks as rejected, removes from pending list</w:t>
            </w:r>
          </w:p>
        </w:tc>
      </w:tr>
      <w:tr>
        <w:tc>
          <w:tcPr>
            <w:tcW w:type="dxa" w:w="2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/source-quality</w:t>
            </w:r>
          </w:p>
        </w:tc>
        <w:tc>
          <w:tcPr>
            <w:tcW w:type="dxa" w:w="73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Show current evidence quality scores by category (from evidence_source_quality table)</w:t>
            </w:r>
          </w:p>
        </w:tc>
      </w:tr>
    </w:tbl>
    <w:p>
      <w:pPr>
        <w:spacing w:before="60" w:after="60"/>
      </w:pPr>
      <w:r>
        <w:t xml:space="preserve"/>
      </w:r>
    </w:p>
    <w:p>
      <w:pPr>
        <w:pStyle w:val="Heading2"/>
        <w:spacing w:before="280" w:after="100"/>
      </w:pPr>
      <w:r>
        <w:rPr>
          <w:rFonts w:ascii="Arial" w:cs="Arial" w:eastAsia="Arial" w:hAnsi="Arial"/>
          <w:b/>
          <w:bCs/>
          <w:color w:val="2E75B6"/>
          <w:sz w:val="28"/>
          <w:szCs w:val="28"/>
        </w:rPr>
        <w:t xml:space="preserve">5.6 When This Activates</w:t>
      </w:r>
    </w:p>
    <w:p>
      <w:pPr>
        <w:spacing w:before="60" w:after="80"/>
      </w:pPr>
      <w:r>
        <w:rPr>
          <w:rFonts w:ascii="Arial" w:cs="Arial" w:eastAsia="Arial" w:hAnsi="Arial"/>
          <w:color w:val="333333"/>
          <w:sz w:val="22"/>
          <w:szCs w:val="22"/>
        </w:rPr>
        <w:t xml:space="preserve">Phase 4 has a strict data dependency — it should not be enabled until:</w:t>
      </w:r>
    </w:p>
    <w:p>
      <w:pPr>
        <w:pStyle w:val="ListParagraph"/>
        <w:numPr>
          <w:ilvl w:val="0"/>
          <w:numId w:val="2"/>
        </w:numPr>
        <w:spacing w:before="40" w:after="40"/>
      </w:pPr>
      <w:r>
        <w:rPr>
          <w:rFonts w:ascii="Arial" w:cs="Arial" w:eastAsia="Arial" w:hAnsi="Arial"/>
          <w:color w:val="333333"/>
          <w:sz w:val="22"/>
          <w:szCs w:val="22"/>
        </w:rPr>
        <w:t xml:space="preserve">50+ resolved trades accumulated (same gate as AI analyst)</w:t>
      </w:r>
    </w:p>
    <w:p>
      <w:pPr>
        <w:pStyle w:val="ListParagraph"/>
        <w:numPr>
          <w:ilvl w:val="0"/>
          <w:numId w:val="2"/>
        </w:numPr>
        <w:spacing w:before="40" w:after="40"/>
      </w:pPr>
      <w:r>
        <w:rPr>
          <w:rFonts w:ascii="Arial" w:cs="Arial" w:eastAsia="Arial" w:hAnsi="Arial"/>
          <w:color w:val="333333"/>
          <w:sz w:val="22"/>
          <w:szCs w:val="22"/>
        </w:rPr>
        <w:t xml:space="preserve">At least 2 weeks of evidence_source_quality data (the table needs enough rows to be meaningful)</w:t>
      </w:r>
    </w:p>
    <w:p>
      <w:pPr>
        <w:pStyle w:val="ListParagraph"/>
        <w:numPr>
          <w:ilvl w:val="0"/>
          <w:numId w:val="2"/>
        </w:numPr>
        <w:spacing w:before="40" w:after="40"/>
      </w:pPr>
      <w:r>
        <w:rPr>
          <w:rFonts w:ascii="Arial" w:cs="Arial" w:eastAsia="Arial" w:hAnsi="Arial"/>
          <w:color w:val="333333"/>
          <w:sz w:val="22"/>
          <w:szCs w:val="22"/>
        </w:rPr>
        <w:t xml:space="preserve">AI analyst is enabled and has run at least once successfully (confirms the provider is working)</w:t>
      </w:r>
    </w:p>
    <w:p>
      <w:pPr>
        <w:spacing w:before="60" w:after="60"/>
      </w:pPr>
      <w:r>
        <w:t xml:space="preserve"/>
      </w:r>
    </w:p>
    <w:p>
      <w:pPr>
        <w:spacing w:before="60" w:after="80"/>
      </w:pPr>
      <w:r>
        <w:rPr>
          <w:rFonts w:ascii="Arial" w:cs="Arial" w:eastAsia="Arial" w:hAnsi="Arial"/>
          <w:color w:val="333333"/>
          <w:sz w:val="22"/>
          <w:szCs w:val="22"/>
        </w:rPr>
        <w:t xml:space="preserve">The config gate:</w:t>
      </w:r>
    </w:p>
    <w:p>
      <w:pPr>
        <w:spacing w:before="40" w:after="40"/>
        <w:ind w:left="720"/>
      </w:pPr>
      <w:r>
        <w:rPr>
          <w:rFonts w:ascii="Courier New" w:cs="Courier New" w:eastAsia="Courier New" w:hAnsi="Courier New"/>
          <w:color w:val="222222"/>
          <w:sz w:val="18"/>
          <w:szCs w:val="18"/>
        </w:rPr>
        <w:t xml:space="preserve"># In config.yaml:</w:t>
      </w:r>
    </w:p>
    <w:p>
      <w:pPr>
        <w:spacing w:before="40" w:after="40"/>
        <w:ind w:left="720"/>
      </w:pPr>
      <w:r>
        <w:rPr>
          <w:rFonts w:ascii="Courier New" w:cs="Courier New" w:eastAsia="Courier New" w:hAnsi="Courier New"/>
          <w:color w:val="222222"/>
          <w:sz w:val="18"/>
          <w:szCs w:val="18"/>
        </w:rPr>
        <w:t xml:space="preserve">research:</w:t>
      </w:r>
    </w:p>
    <w:p>
      <w:pPr>
        <w:spacing w:before="40" w:after="40"/>
        <w:ind w:left="720"/>
      </w:pPr>
      <w:r>
        <w:rPr>
          <w:rFonts w:ascii="Courier New" w:cs="Courier New" w:eastAsia="Courier New" w:hAnsi="Courier New"/>
          <w:color w:val="222222"/>
          <w:sz w:val="18"/>
          <w:szCs w:val="18"/>
        </w:rPr>
        <w:t xml:space="preserve">  source_optimizer_enabled: false  # enable after 50+ trades + 2 weeks</w:t>
      </w:r>
    </w:p>
    <w:p>
      <w:pPr>
        <w:spacing w:before="40" w:after="40"/>
        <w:ind w:left="720"/>
      </w:pPr>
      <w:r>
        <w:rPr>
          <w:rFonts w:ascii="Courier New" w:cs="Courier New" w:eastAsia="Courier New" w:hAnsi="Courier New"/>
          <w:color w:val="222222"/>
          <w:sz w:val="18"/>
          <w:szCs w:val="18"/>
        </w:rPr>
        <w:t xml:space="preserve">  source_optimizer_schedule: weekly # run same day as AI analyst</w:t>
      </w:r>
    </w:p>
    <w:p>
      <w:pPr>
        <w:spacing w:before="60" w:after="60"/>
      </w:pPr>
      <w:r>
        <w:t xml:space="preserve"/>
      </w:r>
    </w:p>
    <w:p>
      <w:r>
        <w:br w:type="page"/>
      </w:r>
    </w:p>
    <w:p>
      <w:pPr>
        <w:pStyle w:val="Heading1"/>
        <w:spacing w:before="400" w:after="120"/>
      </w:pPr>
      <w:r>
        <w:rPr>
          <w:rFonts w:ascii="Arial" w:cs="Arial" w:eastAsia="Arial" w:hAnsi="Arial"/>
          <w:b/>
          <w:bCs/>
          <w:color w:val="1F4E79"/>
          <w:sz w:val="36"/>
          <w:szCs w:val="36"/>
        </w:rPr>
        <w:t xml:space="preserve">6. Build Order</w:t>
      </w:r>
    </w:p>
    <w:p>
      <w:pPr>
        <w:spacing w:before="60" w:after="80"/>
      </w:pPr>
      <w:r>
        <w:rPr>
          <w:rFonts w:ascii="Arial" w:cs="Arial" w:eastAsia="Arial" w:hAnsi="Arial"/>
          <w:color w:val="333333"/>
          <w:sz w:val="22"/>
          <w:szCs w:val="22"/>
        </w:rPr>
        <w:t xml:space="preserve">The connectors can be built in parallel since they are independent modules. The recommended sequence prioritises immediate impact and ease of implementation.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2FB" w:val="clear"/>
            <w:tcMar>
              <w:top w:type="dxa" w:w="160"/>
              <w:left w:type="dxa" w:w="240"/>
              <w:bottom w:type="dxa" w:w="160"/>
              <w:right w:type="dxa" w:w="240"/>
            </w:tcMar>
          </w:tcPr>
          <w:p>
            <w:r>
              <w:rPr>
                <w:rFonts w:ascii="Arial" w:cs="Arial" w:eastAsia="Arial" w:hAnsi="Arial"/>
                <w:b/>
                <w:bCs/>
                <w:color w:val="1F4E79"/>
                <w:sz w:val="26"/>
                <w:szCs w:val="26"/>
              </w:rPr>
              <w:t xml:space="preserve">Phase 1: OpenMeteoConnector</w:t>
            </w:r>
          </w:p>
          <w:p>
            <w:pPr>
              <w:spacing w:before="40"/>
            </w:pPr>
            <w:r>
              <w:rPr>
                <w:rFonts w:ascii="Arial" w:cs="Arial" w:eastAsia="Arial" w:hAnsi="Arial"/>
                <w:color w:val="595959"/>
                <w:sz w:val="20"/>
                <w:szCs w:val="20"/>
              </w:rPr>
              <w:t xml:space="preserve">Effort: Half day — no API key, simplest connector</w:t>
            </w:r>
          </w:p>
        </w:tc>
      </w:tr>
    </w:tbl>
    <w:p>
      <w:pPr>
        <w:spacing w:before="60" w:after="60"/>
      </w:pPr>
      <w:r>
        <w:t xml:space="preserve"/>
      </w:r>
    </w:p>
    <w:p>
      <w:pPr>
        <w:spacing w:before="60" w:after="80"/>
      </w:pPr>
      <w:r>
        <w:rPr>
          <w:rFonts w:ascii="Arial" w:cs="Arial" w:eastAsia="Arial" w:hAnsi="Arial"/>
          <w:color w:val="333333"/>
          <w:sz w:val="22"/>
          <w:szCs w:val="22"/>
        </w:rPr>
        <w:t xml:space="preserve">Deploy first because it requires zero setup (no API key, no registration) and immediately improves all weather market research. Start here to validate the connector architecture pattern before building the rest.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60"/>
              <w:left w:type="dxa" w:w="240"/>
              <w:bottom w:type="dxa" w:w="160"/>
              <w:right w:type="dxa" w:w="240"/>
            </w:tcMar>
          </w:tcPr>
          <w:p>
            <w:r>
              <w:rPr>
                <w:rFonts w:ascii="Arial" w:cs="Arial" w:eastAsia="Arial" w:hAnsi="Arial"/>
                <w:b/>
                <w:bCs/>
                <w:color w:val="1F4E79"/>
                <w:sz w:val="26"/>
                <w:szCs w:val="26"/>
              </w:rPr>
              <w:t xml:space="preserve">Phase 2A: FredConnector</w:t>
            </w:r>
          </w:p>
          <w:p>
            <w:pPr>
              <w:spacing w:before="40"/>
            </w:pPr>
            <w:r>
              <w:rPr>
                <w:rFonts w:ascii="Arial" w:cs="Arial" w:eastAsia="Arial" w:hAnsi="Arial"/>
                <w:color w:val="595959"/>
                <w:sz w:val="20"/>
                <w:szCs w:val="20"/>
              </w:rPr>
              <w:t xml:space="preserve">Effort: 1 day — requires FRED API key (free, instant)</w:t>
            </w:r>
          </w:p>
        </w:tc>
      </w:tr>
    </w:tbl>
    <w:p>
      <w:pPr>
        <w:spacing w:before="60" w:after="60"/>
      </w:pPr>
      <w:r>
        <w:t xml:space="preserve"/>
      </w:r>
    </w:p>
    <w:p>
      <w:pPr>
        <w:spacing w:before="60" w:after="80"/>
      </w:pPr>
      <w:r>
        <w:rPr>
          <w:rFonts w:ascii="Arial" w:cs="Arial" w:eastAsia="Arial" w:hAnsi="Arial"/>
          <w:color w:val="333333"/>
          <w:sz w:val="22"/>
          <w:szCs w:val="22"/>
        </w:rPr>
        <w:t xml:space="preserve">Highest impact after Open-Meteo. FRED macro data is directly relevant to a large portion of Polymarket markets (Fed decisions, unemployment, CPI). Get FRED_API_KEY at fred.stlouisfed.org, it is issued instantly with no review.</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60"/>
              <w:left w:type="dxa" w:w="240"/>
              <w:bottom w:type="dxa" w:w="160"/>
              <w:right w:type="dxa" w:w="240"/>
            </w:tcMar>
          </w:tcPr>
          <w:p>
            <w:r>
              <w:rPr>
                <w:rFonts w:ascii="Arial" w:cs="Arial" w:eastAsia="Arial" w:hAnsi="Arial"/>
                <w:b/>
                <w:bCs/>
                <w:color w:val="1F4E79"/>
                <w:sz w:val="26"/>
                <w:szCs w:val="26"/>
              </w:rPr>
              <w:t xml:space="preserve">Phase 2B: CoinGeckoConnector</w:t>
            </w:r>
          </w:p>
          <w:p>
            <w:pPr>
              <w:spacing w:before="40"/>
            </w:pPr>
            <w:r>
              <w:rPr>
                <w:rFonts w:ascii="Arial" w:cs="Arial" w:eastAsia="Arial" w:hAnsi="Arial"/>
                <w:color w:val="595959"/>
                <w:sz w:val="20"/>
                <w:szCs w:val="20"/>
              </w:rPr>
              <w:t xml:space="preserve">Effort: 1 day — requires demo API key (free, no credit card)</w:t>
            </w:r>
          </w:p>
        </w:tc>
      </w:tr>
    </w:tbl>
    <w:p>
      <w:pPr>
        <w:spacing w:before="60" w:after="60"/>
      </w:pPr>
      <w:r>
        <w:t xml:space="preserve"/>
      </w:r>
    </w:p>
    <w:p>
      <w:pPr>
        <w:spacing w:before="60" w:after="80"/>
      </w:pPr>
      <w:r>
        <w:rPr>
          <w:rFonts w:ascii="Arial" w:cs="Arial" w:eastAsia="Arial" w:hAnsi="Arial"/>
          <w:color w:val="333333"/>
          <w:sz w:val="22"/>
          <w:szCs w:val="22"/>
        </w:rPr>
        <w:t xml:space="preserve">Crypto markets are among the highest-volume on Polymarket. Direct price data from CoinGecko is significantly more reliable than scraping crypto news sites. Build in parallel with FredConnector.</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60"/>
              <w:left w:type="dxa" w:w="240"/>
              <w:bottom w:type="dxa" w:w="160"/>
              <w:right w:type="dxa" w:w="240"/>
            </w:tcMar>
          </w:tcPr>
          <w:p>
            <w:r>
              <w:rPr>
                <w:rFonts w:ascii="Arial" w:cs="Arial" w:eastAsia="Arial" w:hAnsi="Arial"/>
                <w:b/>
                <w:bCs/>
                <w:color w:val="1F4E79"/>
                <w:sz w:val="26"/>
                <w:szCs w:val="26"/>
              </w:rPr>
              <w:t xml:space="preserve">Phase 3A: CongressConnector</w:t>
            </w:r>
          </w:p>
          <w:p>
            <w:pPr>
              <w:spacing w:before="40"/>
            </w:pPr>
            <w:r>
              <w:rPr>
                <w:rFonts w:ascii="Arial" w:cs="Arial" w:eastAsia="Arial" w:hAnsi="Arial"/>
                <w:color w:val="595959"/>
                <w:sz w:val="20"/>
                <w:szCs w:val="20"/>
              </w:rPr>
              <w:t xml:space="preserve">Effort: 1–2 days — requires Congress.gov API key (free, instant)</w:t>
            </w:r>
          </w:p>
        </w:tc>
      </w:tr>
    </w:tbl>
    <w:p>
      <w:pPr>
        <w:spacing w:before="60" w:after="60"/>
      </w:pPr>
      <w:r>
        <w:t xml:space="preserve"/>
      </w:r>
    </w:p>
    <w:p>
      <w:pPr>
        <w:spacing w:before="60" w:after="80"/>
      </w:pPr>
      <w:r>
        <w:rPr>
          <w:rFonts w:ascii="Arial" w:cs="Arial" w:eastAsia="Arial" w:hAnsi="Arial"/>
          <w:color w:val="333333"/>
          <w:sz w:val="22"/>
          <w:szCs w:val="22"/>
        </w:rPr>
        <w:t xml:space="preserve">Political/legislative markets are common on Polymarket. The Congress.gov API is official government data with excellent bill and vote coverage. Register at api.congress.gov/sign-up/.</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60"/>
              <w:left w:type="dxa" w:w="240"/>
              <w:bottom w:type="dxa" w:w="160"/>
              <w:right w:type="dxa" w:w="240"/>
            </w:tcMar>
          </w:tcPr>
          <w:p>
            <w:r>
              <w:rPr>
                <w:rFonts w:ascii="Arial" w:cs="Arial" w:eastAsia="Arial" w:hAnsi="Arial"/>
                <w:b/>
                <w:bCs/>
                <w:color w:val="1F4E79"/>
                <w:sz w:val="26"/>
                <w:szCs w:val="26"/>
              </w:rPr>
              <w:t xml:space="preserve">Phase 3B: GdeltConnector</w:t>
            </w:r>
          </w:p>
          <w:p>
            <w:pPr>
              <w:spacing w:before="40"/>
            </w:pPr>
            <w:r>
              <w:rPr>
                <w:rFonts w:ascii="Arial" w:cs="Arial" w:eastAsia="Arial" w:hAnsi="Arial"/>
                <w:color w:val="595959"/>
                <w:sz w:val="20"/>
                <w:szCs w:val="20"/>
              </w:rPr>
              <w:t xml:space="preserve">Effort: Half day — no API key, but data quality requires careful handling</w:t>
            </w:r>
          </w:p>
        </w:tc>
      </w:tr>
    </w:tbl>
    <w:p>
      <w:pPr>
        <w:spacing w:before="60" w:after="60"/>
      </w:pPr>
      <w:r>
        <w:t xml:space="preserve"/>
      </w:r>
    </w:p>
    <w:p>
      <w:pPr>
        <w:spacing w:before="60" w:after="80"/>
      </w:pPr>
      <w:r>
        <w:rPr>
          <w:rFonts w:ascii="Arial" w:cs="Arial" w:eastAsia="Arial" w:hAnsi="Arial"/>
          <w:color w:val="333333"/>
          <w:sz w:val="22"/>
          <w:szCs w:val="22"/>
        </w:rPr>
        <w:t xml:space="preserve">GDELT provides a news volume signal that is useful across all categories. Build after the primary data connectors are working. Note the authority_score = 0.4 default — GDELT should supplement, not replace, primary sources.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8D0" w:val="clear"/>
            <w:tcMar>
              <w:top w:type="dxa" w:w="160"/>
              <w:left w:type="dxa" w:w="240"/>
              <w:bottom w:type="dxa" w:w="160"/>
              <w:right w:type="dxa" w:w="240"/>
            </w:tcMar>
          </w:tcPr>
          <w:p>
            <w:r>
              <w:rPr>
                <w:rFonts w:ascii="Arial" w:cs="Arial" w:eastAsia="Arial" w:hAnsi="Arial"/>
                <w:b/>
                <w:bCs/>
                <w:color w:val="1F4E79"/>
                <w:sz w:val="26"/>
                <w:szCs w:val="26"/>
              </w:rPr>
              <w:t xml:space="preserve">Phase 4A: CourtListenerConnector</w:t>
            </w:r>
          </w:p>
          <w:p>
            <w:pPr>
              <w:spacing w:before="40"/>
            </w:pPr>
            <w:r>
              <w:rPr>
                <w:rFonts w:ascii="Arial" w:cs="Arial" w:eastAsia="Arial" w:hAnsi="Arial"/>
                <w:color w:val="595959"/>
                <w:sz w:val="20"/>
                <w:szCs w:val="20"/>
              </w:rPr>
              <w:t xml:space="preserve">Effort: 1 day — requires free token from courtlistener.com</w:t>
            </w:r>
          </w:p>
        </w:tc>
      </w:tr>
    </w:tbl>
    <w:p>
      <w:pPr>
        <w:spacing w:before="60" w:after="60"/>
      </w:pPr>
      <w:r>
        <w:t xml:space="preserve"/>
      </w:r>
    </w:p>
    <w:p>
      <w:pPr>
        <w:spacing w:before="60" w:after="80"/>
      </w:pPr>
      <w:r>
        <w:rPr>
          <w:rFonts w:ascii="Arial" w:cs="Arial" w:eastAsia="Arial" w:hAnsi="Arial"/>
          <w:color w:val="333333"/>
          <w:sz w:val="22"/>
          <w:szCs w:val="22"/>
        </w:rPr>
        <w:t xml:space="preserve">Legal markets are less frequent on Polymarket but high-edge when they occur (court decisions are binary, well-defined). Register at courtlistener.com for a free API token.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60"/>
              <w:left w:type="dxa" w:w="240"/>
              <w:bottom w:type="dxa" w:w="160"/>
              <w:right w:type="dxa" w:w="240"/>
            </w:tcMar>
          </w:tcPr>
          <w:p>
            <w:r>
              <w:rPr>
                <w:rFonts w:ascii="Arial" w:cs="Arial" w:eastAsia="Arial" w:hAnsi="Arial"/>
                <w:b/>
                <w:bCs/>
                <w:color w:val="1F4E79"/>
                <w:sz w:val="26"/>
                <w:szCs w:val="26"/>
              </w:rPr>
              <w:t xml:space="preserve">Phase 4B: Source Optimizer (Phase 4 — AI discovery)</w:t>
            </w:r>
          </w:p>
          <w:p>
            <w:pPr>
              <w:spacing w:before="40"/>
            </w:pPr>
            <w:r>
              <w:rPr>
                <w:rFonts w:ascii="Arial" w:cs="Arial" w:eastAsia="Arial" w:hAnsi="Arial"/>
                <w:color w:val="595959"/>
                <w:sz w:val="20"/>
                <w:szCs w:val="20"/>
              </w:rPr>
              <w:t xml:space="preserve">Effort: 2 days — requires paper trading data first</w:t>
            </w:r>
          </w:p>
        </w:tc>
      </w:tr>
    </w:tbl>
    <w:p>
      <w:pPr>
        <w:spacing w:before="60" w:after="60"/>
      </w:pPr>
      <w:r>
        <w:t xml:space="preserve"/>
      </w:r>
    </w:p>
    <w:p>
      <w:pPr>
        <w:spacing w:before="60" w:after="80"/>
      </w:pPr>
      <w:r>
        <w:rPr>
          <w:rFonts w:ascii="Arial" w:cs="Arial" w:eastAsia="Arial" w:hAnsi="Arial"/>
          <w:color w:val="333333"/>
          <w:sz w:val="22"/>
          <w:szCs w:val="22"/>
        </w:rPr>
        <w:t xml:space="preserve">Build last. This requires the evidence_source_quality table to have meaningful data, which takes 2–4 weeks of paper trading. Build the UI (Telegram commands) and DB schema now, activate after the data gate is met.</w:t>
      </w:r>
    </w:p>
    <w:p>
      <w:pPr>
        <w:spacing w:before="60" w:after="60"/>
      </w:pPr>
      <w:r>
        <w:t xml:space="preserve"/>
      </w:r>
    </w:p>
    <w:p>
      <w:r>
        <w:br w:type="page"/>
      </w:r>
    </w:p>
    <w:p>
      <w:pPr>
        <w:pStyle w:val="Heading1"/>
        <w:spacing w:before="400" w:after="120"/>
      </w:pPr>
      <w:r>
        <w:rPr>
          <w:rFonts w:ascii="Arial" w:cs="Arial" w:eastAsia="Arial" w:hAnsi="Arial"/>
          <w:b/>
          <w:bCs/>
          <w:color w:val="1F4E79"/>
          <w:sz w:val="36"/>
          <w:szCs w:val="36"/>
        </w:rPr>
        <w:t xml:space="preserve">7. Environment Variables &amp; Tests</w:t>
      </w:r>
    </w:p>
    <w:p>
      <w:pPr>
        <w:pStyle w:val="Heading2"/>
        <w:spacing w:before="280" w:after="100"/>
      </w:pPr>
      <w:r>
        <w:rPr>
          <w:rFonts w:ascii="Arial" w:cs="Arial" w:eastAsia="Arial" w:hAnsi="Arial"/>
          <w:b/>
          <w:bCs/>
          <w:color w:val="2E75B6"/>
          <w:sz w:val="28"/>
          <w:szCs w:val="28"/>
        </w:rPr>
        <w:t xml:space="preserve">7.1 New Environment Variables</w:t>
      </w:r>
    </w:p>
    <w:p>
      <w:pPr>
        <w:spacing w:before="60" w:after="80"/>
      </w:pPr>
      <w:r>
        <w:rPr>
          <w:rFonts w:ascii="Arial" w:cs="Arial" w:eastAsia="Arial" w:hAnsi="Arial"/>
          <w:color w:val="333333"/>
          <w:sz w:val="22"/>
          <w:szCs w:val="22"/>
        </w:rPr>
        <w:t xml:space="preserve">Add to .env.example:</w:t>
      </w:r>
    </w:p>
    <w:p>
      <w:pPr>
        <w:spacing w:before="40" w:after="40"/>
        <w:ind w:left="720"/>
      </w:pPr>
      <w:r>
        <w:rPr>
          <w:rFonts w:ascii="Courier New" w:cs="Courier New" w:eastAsia="Courier New" w:hAnsi="Courier New"/>
          <w:color w:val="222222"/>
          <w:sz w:val="18"/>
          <w:szCs w:val="18"/>
        </w:rPr>
        <w:t xml:space="preserve"># ── Research Connectors ─────────────────────────────────────────</w:t>
      </w:r>
    </w:p>
    <w:p>
      <w:pPr>
        <w:spacing w:before="40" w:after="40"/>
        <w:ind w:left="720"/>
      </w:pPr>
      <w:r>
        <w:rPr>
          <w:rFonts w:ascii="Courier New" w:cs="Courier New" w:eastAsia="Courier New" w:hAnsi="Courier New"/>
          <w:color w:val="222222"/>
          <w:sz w:val="18"/>
          <w:szCs w:val="18"/>
        </w:rPr>
        <w:t xml:space="preserve"># FRED (Federal Reserve Economic Data) — free, instant signup</w:t>
      </w:r>
    </w:p>
    <w:p>
      <w:pPr>
        <w:spacing w:before="40" w:after="40"/>
        <w:ind w:left="720"/>
      </w:pPr>
      <w:r>
        <w:rPr>
          <w:rFonts w:ascii="Courier New" w:cs="Courier New" w:eastAsia="Courier New" w:hAnsi="Courier New"/>
          <w:color w:val="222222"/>
          <w:sz w:val="18"/>
          <w:szCs w:val="18"/>
        </w:rPr>
        <w:t xml:space="preserve"># https://fred.stlouisfed.org/docs/api/api_key.html</w:t>
      </w:r>
    </w:p>
    <w:p>
      <w:pPr>
        <w:spacing w:before="40" w:after="40"/>
        <w:ind w:left="720"/>
      </w:pPr>
      <w:r>
        <w:rPr>
          <w:rFonts w:ascii="Courier New" w:cs="Courier New" w:eastAsia="Courier New" w:hAnsi="Courier New"/>
          <w:color w:val="222222"/>
          <w:sz w:val="18"/>
          <w:szCs w:val="18"/>
        </w:rPr>
        <w:t xml:space="preserve">FRED_API_KEY=</w:t>
      </w:r>
    </w:p>
    <w:p>
      <w:pPr>
        <w:spacing w:before="40" w:after="40"/>
        <w:ind w:left="720"/>
      </w:pPr>
      <w:r>
        <w:rPr>
          <w:rFonts w:ascii="Courier New" w:cs="Courier New" w:eastAsia="Courier New" w:hAnsi="Courier New"/>
          <w:color w:val="222222"/>
          <w:sz w:val="18"/>
          <w:szCs w:val="18"/>
        </w:rPr>
        <w:t xml:space="preserve"/>
      </w:r>
    </w:p>
    <w:p>
      <w:pPr>
        <w:spacing w:before="40" w:after="40"/>
        <w:ind w:left="720"/>
      </w:pPr>
      <w:r>
        <w:rPr>
          <w:rFonts w:ascii="Courier New" w:cs="Courier New" w:eastAsia="Courier New" w:hAnsi="Courier New"/>
          <w:color w:val="222222"/>
          <w:sz w:val="18"/>
          <w:szCs w:val="18"/>
        </w:rPr>
        <w:t xml:space="preserve"># Congress.gov — free, instant signup</w:t>
      </w:r>
    </w:p>
    <w:p>
      <w:pPr>
        <w:spacing w:before="40" w:after="40"/>
        <w:ind w:left="720"/>
      </w:pPr>
      <w:r>
        <w:rPr>
          <w:rFonts w:ascii="Courier New" w:cs="Courier New" w:eastAsia="Courier New" w:hAnsi="Courier New"/>
          <w:color w:val="222222"/>
          <w:sz w:val="18"/>
          <w:szCs w:val="18"/>
        </w:rPr>
        <w:t xml:space="preserve"># https://api.congress.gov/sign-up/</w:t>
      </w:r>
    </w:p>
    <w:p>
      <w:pPr>
        <w:spacing w:before="40" w:after="40"/>
        <w:ind w:left="720"/>
      </w:pPr>
      <w:r>
        <w:rPr>
          <w:rFonts w:ascii="Courier New" w:cs="Courier New" w:eastAsia="Courier New" w:hAnsi="Courier New"/>
          <w:color w:val="222222"/>
          <w:sz w:val="18"/>
          <w:szCs w:val="18"/>
        </w:rPr>
        <w:t xml:space="preserve">CONGRESS_API_KEY=</w:t>
      </w:r>
    </w:p>
    <w:p>
      <w:pPr>
        <w:spacing w:before="40" w:after="40"/>
        <w:ind w:left="720"/>
      </w:pPr>
      <w:r>
        <w:rPr>
          <w:rFonts w:ascii="Courier New" w:cs="Courier New" w:eastAsia="Courier New" w:hAnsi="Courier New"/>
          <w:color w:val="222222"/>
          <w:sz w:val="18"/>
          <w:szCs w:val="18"/>
        </w:rPr>
        <w:t xml:space="preserve"/>
      </w:r>
    </w:p>
    <w:p>
      <w:pPr>
        <w:spacing w:before="40" w:after="40"/>
        <w:ind w:left="720"/>
      </w:pPr>
      <w:r>
        <w:rPr>
          <w:rFonts w:ascii="Courier New" w:cs="Courier New" w:eastAsia="Courier New" w:hAnsi="Courier New"/>
          <w:color w:val="222222"/>
          <w:sz w:val="18"/>
          <w:szCs w:val="18"/>
        </w:rPr>
        <w:t xml:space="preserve"># CourtListener — free token, create account at courtlistener.com</w:t>
      </w:r>
    </w:p>
    <w:p>
      <w:pPr>
        <w:spacing w:before="40" w:after="40"/>
        <w:ind w:left="720"/>
      </w:pPr>
      <w:r>
        <w:rPr>
          <w:rFonts w:ascii="Courier New" w:cs="Courier New" w:eastAsia="Courier New" w:hAnsi="Courier New"/>
          <w:color w:val="222222"/>
          <w:sz w:val="18"/>
          <w:szCs w:val="18"/>
        </w:rPr>
        <w:t xml:space="preserve">COURTLISTENER_API_KEY=</w:t>
      </w:r>
    </w:p>
    <w:p>
      <w:pPr>
        <w:spacing w:before="40" w:after="40"/>
        <w:ind w:left="720"/>
      </w:pPr>
      <w:r>
        <w:rPr>
          <w:rFonts w:ascii="Courier New" w:cs="Courier New" w:eastAsia="Courier New" w:hAnsi="Courier New"/>
          <w:color w:val="222222"/>
          <w:sz w:val="18"/>
          <w:szCs w:val="18"/>
        </w:rPr>
        <w:t xml:space="preserve"/>
      </w:r>
    </w:p>
    <w:p>
      <w:pPr>
        <w:spacing w:before="40" w:after="40"/>
        <w:ind w:left="720"/>
      </w:pPr>
      <w:r>
        <w:rPr>
          <w:rFonts w:ascii="Courier New" w:cs="Courier New" w:eastAsia="Courier New" w:hAnsi="Courier New"/>
          <w:color w:val="222222"/>
          <w:sz w:val="18"/>
          <w:szCs w:val="18"/>
        </w:rPr>
        <w:t xml:space="preserve"># CoinGecko — free demo plan, no credit card</w:t>
      </w:r>
    </w:p>
    <w:p>
      <w:pPr>
        <w:spacing w:before="40" w:after="40"/>
        <w:ind w:left="720"/>
      </w:pPr>
      <w:r>
        <w:rPr>
          <w:rFonts w:ascii="Courier New" w:cs="Courier New" w:eastAsia="Courier New" w:hAnsi="Courier New"/>
          <w:color w:val="222222"/>
          <w:sz w:val="18"/>
          <w:szCs w:val="18"/>
        </w:rPr>
        <w:t xml:space="preserve"># https://www.coingecko.com/en/api</w:t>
      </w:r>
    </w:p>
    <w:p>
      <w:pPr>
        <w:spacing w:before="40" w:after="40"/>
        <w:ind w:left="720"/>
      </w:pPr>
      <w:r>
        <w:rPr>
          <w:rFonts w:ascii="Courier New" w:cs="Courier New" w:eastAsia="Courier New" w:hAnsi="Courier New"/>
          <w:color w:val="222222"/>
          <w:sz w:val="18"/>
          <w:szCs w:val="18"/>
        </w:rPr>
        <w:t xml:space="preserve">COINGECKO_API_KEY=</w:t>
      </w:r>
    </w:p>
    <w:p>
      <w:pPr>
        <w:spacing w:before="40" w:after="40"/>
        <w:ind w:left="720"/>
      </w:pPr>
      <w:r>
        <w:rPr>
          <w:rFonts w:ascii="Courier New" w:cs="Courier New" w:eastAsia="Courier New" w:hAnsi="Courier New"/>
          <w:color w:val="222222"/>
          <w:sz w:val="18"/>
          <w:szCs w:val="18"/>
        </w:rPr>
        <w:t xml:space="preserve"/>
      </w:r>
    </w:p>
    <w:p>
      <w:pPr>
        <w:spacing w:before="40" w:after="40"/>
        <w:ind w:left="720"/>
      </w:pPr>
      <w:r>
        <w:rPr>
          <w:rFonts w:ascii="Courier New" w:cs="Courier New" w:eastAsia="Courier New" w:hAnsi="Courier New"/>
          <w:color w:val="222222"/>
          <w:sz w:val="18"/>
          <w:szCs w:val="18"/>
        </w:rPr>
        <w:t xml:space="preserve"># Open-Meteo and GDELT require no API key</w:t>
      </w:r>
    </w:p>
    <w:p>
      <w:pPr>
        <w:spacing w:before="60" w:after="60"/>
      </w:pPr>
      <w:r>
        <w:t xml:space="preserve"/>
      </w:r>
    </w:p>
    <w:p>
      <w:pPr>
        <w:pStyle w:val="Heading2"/>
        <w:spacing w:before="280" w:after="100"/>
      </w:pPr>
      <w:r>
        <w:rPr>
          <w:rFonts w:ascii="Arial" w:cs="Arial" w:eastAsia="Arial" w:hAnsi="Arial"/>
          <w:b/>
          <w:bCs/>
          <w:color w:val="2E75B6"/>
          <w:sz w:val="28"/>
          <w:szCs w:val="28"/>
        </w:rPr>
        <w:t xml:space="preserve">7.2 Tests to Write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Test file</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Tests to write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tests/test_fred_connector.py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test_fred_maps_inflation_to_cpiaucsl, test_fred_maps_fed_rate_to_fedfunds, test_fred_returns_empty_on_unrecognized_question, test_fred_handles_api_error_gracefully, test_fred_authority_score_is_1</w:t>
            </w:r>
          </w:p>
        </w:tc>
      </w:tr>
      <w:tr>
        <w:tc>
          <w:tcPr>
            <w:tcW w:type="dxa" w:w="3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tests/test_congress_connector.py</w:t>
            </w:r>
          </w:p>
        </w:tc>
        <w:tc>
          <w:tcPr>
            <w:tcW w:type="dxa" w:w="63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test_congress_searches_on_senate_keyword, test_congress_returns_empty_for_crypto_category, test_congress_handles_no_results, test_congress_formats_action_log_correctly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tests/test_openmeteo_connector.py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test_openmeteo_triggers_on_weather_category, test_openmeteo_geocodes_city_name, test_openmeteo_no_api_key_needed, test_openmeteo_selects_correct_variables_for_hurricane</w:t>
            </w:r>
          </w:p>
        </w:tc>
      </w:tr>
      <w:tr>
        <w:tc>
          <w:tcPr>
            <w:tcW w:type="dxa" w:w="3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tests/test_coingecko_connector.py</w:t>
            </w:r>
          </w:p>
        </w:tc>
        <w:tc>
          <w:tcPr>
            <w:tcW w:type="dxa" w:w="63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test_coingecko_extracts_btc_from_question, test_coingecko_handles_unknown_coin, test_coingecko_caches_responses, test_coingecko_rate_limit_backoff</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tests/test_gdelt_connector.py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test_gdelt_runs_for_all_categories, test_gdelt_detects_volume_spike, test_gdelt_authority_score_is_low, test_gdelt_handles_api_error</w:t>
            </w:r>
          </w:p>
        </w:tc>
      </w:tr>
      <w:tr>
        <w:tc>
          <w:tcPr>
            <w:tcW w:type="dxa" w:w="3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tests/test_source_optimizer.py</w:t>
            </w:r>
          </w:p>
        </w:tc>
        <w:tc>
          <w:tcPr>
            <w:tcW w:type="dxa" w:w="63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test_optimizer_identifies_weak_categories, test_optimizer_builds_correct_prompt, test_optimizer_stores_suggestions, test_approve_suggestion_updates_config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tests/test_structured_source_integration.py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test_structured_sources_rank_above_web_search, test_connector_errors_dont_break_pipeline, test_disabled_connector_not_called, test_sources_have_api_extraction_method</w:t>
            </w:r>
          </w:p>
        </w:tc>
      </w:tr>
    </w:tbl>
    <w:p>
      <w:pPr>
        <w:spacing w:before="60" w:after="60"/>
      </w:pPr>
      <w:r>
        <w:t xml:space="preserve"/>
      </w:r>
    </w:p>
    <w:p>
      <w:pPr>
        <w:pStyle w:val="Heading2"/>
        <w:spacing w:before="280" w:after="100"/>
      </w:pPr>
      <w:r>
        <w:rPr>
          <w:rFonts w:ascii="Arial" w:cs="Arial" w:eastAsia="Arial" w:hAnsi="Arial"/>
          <w:b/>
          <w:bCs/>
          <w:color w:val="2E75B6"/>
          <w:sz w:val="28"/>
          <w:szCs w:val="28"/>
        </w:rPr>
        <w:t xml:space="preserve">7.3 Expected Test Count After Full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New tests</w:t>
            </w:r>
          </w:p>
        </w:tc>
        <w:tc>
          <w:tcPr>
            <w:tcW w:type="dxa" w:w="4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Cumulative total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Current (v6)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0 (already at 2,329)</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2,329</w:t>
            </w:r>
          </w:p>
        </w:tc>
      </w:tr>
      <w:tr>
        <w:tc>
          <w:tcPr>
            <w:tcW w:type="dxa" w:w="2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Phase 1 (Open-Meteo)</w:t>
            </w:r>
          </w:p>
        </w:tc>
        <w:tc>
          <w:tcPr>
            <w:tcW w:type="dxa" w:w="2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~8</w:t>
            </w:r>
          </w:p>
        </w:tc>
        <w:tc>
          <w:tcPr>
            <w:tcW w:type="dxa" w:w="45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~2,337</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Phase 2A+2B (FRED + CoinGecko)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~12</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~2,349</w:t>
            </w:r>
          </w:p>
        </w:tc>
      </w:tr>
      <w:tr>
        <w:tc>
          <w:tcPr>
            <w:tcW w:type="dxa" w:w="2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Phase 3A+3B (Congress + GDELT)</w:t>
            </w:r>
          </w:p>
        </w:tc>
        <w:tc>
          <w:tcPr>
            <w:tcW w:type="dxa" w:w="2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~10</w:t>
            </w:r>
          </w:p>
        </w:tc>
        <w:tc>
          <w:tcPr>
            <w:tcW w:type="dxa" w:w="45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~2,359</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Phase 4A (CourtListener)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~6</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~2,365</w:t>
            </w:r>
          </w:p>
        </w:tc>
      </w:tr>
      <w:tr>
        <w:tc>
          <w:tcPr>
            <w:tcW w:type="dxa" w:w="2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Phase 4B (Source Optimizer)</w:t>
            </w:r>
          </w:p>
        </w:tc>
        <w:tc>
          <w:tcPr>
            <w:tcW w:type="dxa" w:w="2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~10</w:t>
            </w:r>
          </w:p>
        </w:tc>
        <w:tc>
          <w:tcPr>
            <w:tcW w:type="dxa" w:w="45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~2,375</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Integration tests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~7</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~2,382</w:t>
            </w:r>
          </w:p>
        </w:tc>
      </w:tr>
    </w:tbl>
    <w:p>
      <w:pPr>
        <w:spacing w:before="60" w:after="60"/>
      </w:pPr>
      <w:r>
        <w:t xml:space="preserve"/>
      </w:r>
    </w:p>
    <w:p>
      <w:pPr>
        <w:pBdr>
          <w:bottom w:val="single" w:color="2E75B6" w:sz="4"/>
        </w:pBdr>
        <w:spacing w:before="120" w:after="120"/>
      </w:pPr>
      <w:r>
        <w:t xml:space="preserve"/>
      </w:r>
    </w:p>
    <w:p>
      <w:pPr>
        <w:spacing w:before="120" w:after="60"/>
        <w:jc w:val="center"/>
      </w:pPr>
      <w:r>
        <w:rPr>
          <w:rFonts w:ascii="Arial" w:cs="Arial" w:eastAsia="Arial" w:hAnsi="Arial"/>
          <w:i/>
          <w:iCs/>
          <w:color w:val="595959"/>
          <w:sz w:val="18"/>
          <w:szCs w:val="18"/>
        </w:rPr>
        <w:t xml:space="preserve">End of Research Enhancement Spec — v1.0 — March 2026  |  6 free APIs  |  0 additional cost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pBdr>
    </w:pPr>
    <w:r>
      <w:rPr>
        <w:rFonts w:ascii="Arial" w:cs="Arial" w:eastAsia="Arial" w:hAnsi="Arial"/>
        <w:color w:val="595959"/>
        <w:sz w:val="16"/>
        <w:szCs w:val="16"/>
      </w:rPr>
      <w:t xml:space="preserve">Research Quality Enhancement — Direct API Integration + AI-Driven Source Discovery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pBdr>
      <w:tabs>
        <w:tab w:val="right" w:pos="9026"/>
      </w:tabs>
    </w:pPr>
    <w:r>
      <w:rPr>
        <w:rFonts w:ascii="Arial" w:cs="Arial" w:eastAsia="Arial" w:hAnsi="Arial"/>
        <w:b/>
        <w:bCs/>
        <w:color w:val="1F4E79"/>
        <w:sz w:val="18"/>
        <w:szCs w:val="18"/>
      </w:rPr>
      <w:t xml:space="preserve">Polymarket Bot — Research Enhancement Spec</w:t>
    </w:r>
    <w:r>
      <w:rPr>
        <w:rFonts w:ascii="Arial" w:cs="Arial" w:eastAsia="Arial" w:hAnsi="Arial"/>
        <w:color w:val="595959"/>
        <w:sz w:val="18"/>
        <w:szCs w:val="18"/>
      </w:rPr>
      <w:t xml:space="preserve">	v1.0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20"/>
      <w:outlineLvl w:val="0"/>
    </w:pPr>
    <w:rPr>
      <w:rFonts w:ascii="Arial" w:cs="Arial" w:eastAsia="Arial" w:hAnsi="Arial"/>
      <w:b/>
      <w:bCs/>
      <w:color w:val="1F4E79"/>
      <w:sz w:val="36"/>
      <w:szCs w:val="36"/>
    </w:rPr>
  </w:style>
  <w:style w:type="paragraph" w:styleId="Heading2">
    <w:name w:val="Heading 2"/>
    <w:basedOn w:val="Normal"/>
    <w:next w:val="Normal"/>
    <w:qFormat/>
    <w:pPr>
      <w:spacing w:before="280" w:after="10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8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2026-03-31T20:39:33.814Z</dcterms:created>
  <dcterms:modified xsi:type="dcterms:W3CDTF">2026-03-31T20:39:33.815Z</dcterms:modified>
</cp:coreProperties>
</file>

<file path=docProps/custom.xml><?xml version="1.0" encoding="utf-8"?>
<Properties xmlns="http://schemas.openxmlformats.org/officeDocument/2006/custom-properties" xmlns:vt="http://schemas.openxmlformats.org/officeDocument/2006/docPropsVTypes"/>
</file>