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0"/>
          <w:szCs w:val="30"/>
        </w:rPr>
        <w:t xml:space="preserve">Deferred Roadmap — Complete Implementation Spec</w:t>
      </w:r>
    </w:p>
    <w:p>
      <w:pPr>
        <w:spacing w:before="0" w:after="400"/>
      </w:pPr>
      <w:r>
        <w:rPr>
          <w:rFonts w:ascii="Arial" w:cs="Arial" w:eastAsia="Arial" w:hAnsi="Arial"/>
          <w:color w:val="595959"/>
          <w:sz w:val="22"/>
          <w:szCs w:val="22"/>
        </w:rPr>
        <w:t xml:space="preserve">This document covers every deferred item in implementation order, with full code specifications, API details, config changes, SignalStack additions, and testing notes. Six items across four batches: one quick fix, two analytics improvements, and four new research connectors.</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Codebase 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Commit 056b1b8. 3,590 tests passing, 0 failures. 21 active connectors.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Quick fix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 regex: add '2026' and 'end of year' to _FAR_FUTURE_RE — prevents 24h inference on 8-month-horizon markets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Batch A — Analytics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quality source reweighting: wire learned domain weights into source_fetcher.py authority scoring (~20 lines)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Batch B — CRYPTO depth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Binance futures funding rate connector + DeFiLlama TVL connector. Binance rate limiter exists; DeFiLlama needs one added.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Batch C — GEOPOLITICS depth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ACLED armed conflict connector (register at acleddata.com first) + GDELT GKG entity extraction upgrade (extends existing connector)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Batch D — TECH depth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activity connector (new). Rate limiter needs adding.</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Quick Fix — Kronos Far-Future Regex</w:t>
      </w:r>
    </w:p>
    <w:p>
      <w:pPr>
        <w:spacing w:before="60" w:after="80"/>
      </w:pPr>
      <w:r>
        <w:rPr>
          <w:rFonts w:ascii="Arial" w:cs="Arial" w:eastAsia="Arial" w:hAnsi="Arial"/>
          <w:color w:val="333333"/>
          <w:sz w:val="22"/>
          <w:szCs w:val="22"/>
        </w:rPr>
        <w:t xml:space="preserve">The Kronos is_relevant() heuristic does not block markets mentioning 'by end of 2026' or 'by end of year'. The year 2026 is in the pattern as context but not in the alternation. Fix:</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kronos_connector.py — update _FAR_FUTURE_RE</w:t>
      </w:r>
    </w:p>
    <w:p>
      <w:pPr>
        <w:shd w:fill="F0F0F0" w:val="clear"/>
        <w:spacing w:before="20" w:after="20"/>
        <w:ind w:left="720"/>
      </w:pPr>
      <w:r>
        <w:rPr>
          <w:rFonts w:ascii="Courier New" w:cs="Courier New" w:eastAsia="Courier New" w:hAnsi="Courier New"/>
          <w:color w:val="1A1A1A"/>
          <w:sz w:val="18"/>
          <w:szCs w:val="18"/>
        </w:rPr>
        <w:t xml:space="preserve">_FAR_FUTURE_RE = re.compile(</w:t>
      </w:r>
    </w:p>
    <w:p>
      <w:pPr>
        <w:shd w:fill="F0F0F0" w:val="clear"/>
        <w:spacing w:before="20" w:after="20"/>
        <w:ind w:left="720"/>
      </w:pPr>
      <w:r>
        <w:rPr>
          <w:rFonts w:ascii="Courier New" w:cs="Courier New" w:eastAsia="Courier New" w:hAnsi="Courier New"/>
          <w:color w:val="1A1A1A"/>
          <w:sz w:val="18"/>
          <w:szCs w:val="18"/>
        </w:rPr>
        <w:t xml:space="preserve">    r"(by|before|end of).*(q[34]|oct|nov|dec|2026|2027|2028|2029|2030|end of year)",</w:t>
      </w:r>
    </w:p>
    <w:p>
      <w:pPr>
        <w:shd w:fill="F0F0F0" w:val="clear"/>
        <w:spacing w:before="20" w:after="20"/>
        <w:ind w:left="720"/>
      </w:pPr>
      <w:r>
        <w:rPr>
          <w:rFonts w:ascii="Courier New" w:cs="Courier New" w:eastAsia="Courier New" w:hAnsi="Courier New"/>
          <w:color w:val="1A1A1A"/>
          <w:sz w:val="18"/>
          <w:szCs w:val="18"/>
        </w:rPr>
        <w:t xml:space="preserve">    re.IGNORECASE,</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Adding '2026' means 'by end of 2026' is now correctly blocked. 'Will BTC reach $90k by April 2026?' (near-term, specific month) is still allowed — the pattern requires 'end of' or Q3/Q4 qualifiers before triggering. One-line change.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Batch A — Evidence Quality Source Reweighting</w:t>
      </w:r>
    </w:p>
    <w:p>
      <w:pPr>
        <w:pStyle w:val="Heading2"/>
        <w:spacing w:before="280" w:after="100"/>
      </w:pPr>
      <w:r>
        <w:rPr>
          <w:rFonts w:ascii="Arial" w:cs="Arial" w:eastAsia="Arial" w:hAnsi="Arial"/>
          <w:b/>
          <w:bCs/>
          <w:color w:val="2E75B6"/>
          <w:sz w:val="28"/>
          <w:szCs w:val="28"/>
        </w:rPr>
        <w:t xml:space="preserve">What it does</w:t>
      </w:r>
    </w:p>
    <w:p>
      <w:pPr>
        <w:spacing w:before="60" w:after="80"/>
      </w:pPr>
      <w:r>
        <w:rPr>
          <w:rFonts w:ascii="Arial" w:cs="Arial" w:eastAsia="Arial" w:hAnsi="Arial"/>
          <w:color w:val="333333"/>
          <w:sz w:val="22"/>
          <w:szCs w:val="22"/>
        </w:rPr>
        <w:t xml:space="preserve">The evidence_quality.py module (already wired in ExitFinalizer) records which news domains correlated with correct forecasts. EvidenceQualityTracker.get_effective_weight(domain) returns a learned multiplier (default 1.0, range 0.5–1.5 after enough observations). Currently this weight is never applied to source ranking. This batch wires it into source_fetcher.py so that domains with historically good signal get ranked higher.</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The architecture problem</w:t>
      </w:r>
    </w:p>
    <w:p>
      <w:pPr>
        <w:spacing w:before="60" w:after="80"/>
      </w:pPr>
      <w:r>
        <w:rPr>
          <w:rFonts w:ascii="Arial" w:cs="Arial" w:eastAsia="Arial" w:hAnsi="Arial"/>
          <w:color w:val="333333"/>
          <w:sz w:val="22"/>
          <w:szCs w:val="22"/>
        </w:rPr>
        <w:t xml:space="preserve">SourceFetcher has no database access — it only receives a ResearchConfig. The EvidenceQualityTracker needs a SQLite connection to look up domain weights. The solution: pass the db connection path through SourceFetcher's constructor, initialize a lazy tracker instance on first use, and fall back gracefully if unavailable.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Implementation</w:t>
      </w:r>
    </w:p>
    <w:p>
      <w:pPr>
        <w:pStyle w:val="Heading3"/>
        <w:spacing w:before="200" w:after="80"/>
      </w:pPr>
      <w:r>
        <w:rPr>
          <w:rFonts w:ascii="Arial" w:cs="Arial" w:eastAsia="Arial" w:hAnsi="Arial"/>
          <w:b/>
          <w:bCs/>
          <w:color w:val="333333"/>
          <w:sz w:val="24"/>
          <w:szCs w:val="24"/>
        </w:rPr>
        <w:t xml:space="preserve">Step 1: Add optional db_path to SourceFetcher.__init__</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source_fetcher.py — __init__</w:t>
      </w:r>
    </w:p>
    <w:p>
      <w:pPr>
        <w:shd w:fill="F0F0F0" w:val="clear"/>
        <w:spacing w:before="20" w:after="20"/>
        <w:ind w:left="720"/>
      </w:pPr>
      <w:r>
        <w:rPr>
          <w:rFonts w:ascii="Courier New" w:cs="Courier New" w:eastAsia="Courier New" w:hAnsi="Courier New"/>
          <w:color w:val="1A1A1A"/>
          <w:sz w:val="18"/>
          <w:szCs w:val="18"/>
        </w:rPr>
        <w:t xml:space="preserve">def __init__(self, provider: SearchProvider, config: ResearchConfig,</w:t>
      </w:r>
    </w:p>
    <w:p>
      <w:pPr>
        <w:shd w:fill="F0F0F0" w:val="clear"/>
        <w:spacing w:before="20" w:after="20"/>
        <w:ind w:left="720"/>
      </w:pPr>
      <w:r>
        <w:rPr>
          <w:rFonts w:ascii="Courier New" w:cs="Courier New" w:eastAsia="Courier New" w:hAnsi="Courier New"/>
          <w:color w:val="1A1A1A"/>
          <w:sz w:val="18"/>
          <w:szCs w:val="18"/>
        </w:rPr>
        <w:t xml:space="preserve">             db_path: str | None = None) -&gt; None:</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self._db_path = db_path</w:t>
      </w:r>
    </w:p>
    <w:p>
      <w:pPr>
        <w:shd w:fill="F0F0F0" w:val="clear"/>
        <w:spacing w:before="20" w:after="20"/>
        <w:ind w:left="720"/>
      </w:pPr>
      <w:r>
        <w:rPr>
          <w:rFonts w:ascii="Courier New" w:cs="Courier New" w:eastAsia="Courier New" w:hAnsi="Courier New"/>
          <w:color w:val="1A1A1A"/>
          <w:sz w:val="18"/>
          <w:szCs w:val="18"/>
        </w:rPr>
        <w:t xml:space="preserve">    self._evidence_tracker: Any = None  # lazy-loaded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Step 2: Lazy-load tracker on first source scoring</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def _get_evidence_tracker(self) -&gt; Any:</w:t>
      </w:r>
    </w:p>
    <w:p>
      <w:pPr>
        <w:shd w:fill="F0F0F0" w:val="clear"/>
        <w:spacing w:before="20" w:after="20"/>
        <w:ind w:left="720"/>
      </w:pPr>
      <w:r>
        <w:rPr>
          <w:rFonts w:ascii="Courier New" w:cs="Courier New" w:eastAsia="Courier New" w:hAnsi="Courier New"/>
          <w:color w:val="1A1A1A"/>
          <w:sz w:val="18"/>
          <w:szCs w:val="18"/>
        </w:rPr>
        <w:t xml:space="preserve">    if self._evidence_tracker is None and self._db_path:</w:t>
      </w:r>
    </w:p>
    <w:p>
      <w:pPr>
        <w:shd w:fill="F0F0F0" w:val="clear"/>
        <w:spacing w:before="20" w:after="20"/>
        <w:ind w:left="720"/>
      </w:pPr>
      <w:r>
        <w:rPr>
          <w:rFonts w:ascii="Courier New" w:cs="Courier New" w:eastAsia="Courier New" w:hAnsi="Courier New"/>
          <w:color w:val="1A1A1A"/>
          <w:sz w:val="18"/>
          <w:szCs w:val="18"/>
        </w:rPr>
        <w:t xml:space="preserve">        try:</w:t>
      </w:r>
    </w:p>
    <w:p>
      <w:pPr>
        <w:shd w:fill="F0F0F0" w:val="clear"/>
        <w:spacing w:before="20" w:after="20"/>
        <w:ind w:left="720"/>
      </w:pPr>
      <w:r>
        <w:rPr>
          <w:rFonts w:ascii="Courier New" w:cs="Courier New" w:eastAsia="Courier New" w:hAnsi="Courier New"/>
          <w:color w:val="1A1A1A"/>
          <w:sz w:val="18"/>
          <w:szCs w:val="18"/>
        </w:rPr>
        <w:t xml:space="preserve">            import sqlite3</w:t>
      </w:r>
    </w:p>
    <w:p>
      <w:pPr>
        <w:shd w:fill="F0F0F0" w:val="clear"/>
        <w:spacing w:before="20" w:after="20"/>
        <w:ind w:left="720"/>
      </w:pPr>
      <w:r>
        <w:rPr>
          <w:rFonts w:ascii="Courier New" w:cs="Courier New" w:eastAsia="Courier New" w:hAnsi="Courier New"/>
          <w:color w:val="1A1A1A"/>
          <w:sz w:val="18"/>
          <w:szCs w:val="18"/>
        </w:rPr>
        <w:t xml:space="preserve">            from src.analytics.evidence_quality import EvidenceQualityTracker</w:t>
      </w:r>
    </w:p>
    <w:p>
      <w:pPr>
        <w:shd w:fill="F0F0F0" w:val="clear"/>
        <w:spacing w:before="20" w:after="20"/>
        <w:ind w:left="720"/>
      </w:pPr>
      <w:r>
        <w:rPr>
          <w:rFonts w:ascii="Courier New" w:cs="Courier New" w:eastAsia="Courier New" w:hAnsi="Courier New"/>
          <w:color w:val="1A1A1A"/>
          <w:sz w:val="18"/>
          <w:szCs w:val="18"/>
        </w:rPr>
        <w:t xml:space="preserve">            conn = sqlite3.connect(self._db_path, check_same_thread=False)</w:t>
      </w:r>
    </w:p>
    <w:p>
      <w:pPr>
        <w:shd w:fill="F0F0F0" w:val="clear"/>
        <w:spacing w:before="20" w:after="20"/>
        <w:ind w:left="720"/>
      </w:pPr>
      <w:r>
        <w:rPr>
          <w:rFonts w:ascii="Courier New" w:cs="Courier New" w:eastAsia="Courier New" w:hAnsi="Courier New"/>
          <w:color w:val="1A1A1A"/>
          <w:sz w:val="18"/>
          <w:szCs w:val="18"/>
        </w:rPr>
        <w:t xml:space="preserve">            self._evidence_tracker = EvidenceQualityTracker(conn)</w:t>
      </w:r>
    </w:p>
    <w:p>
      <w:pPr>
        <w:shd w:fill="F0F0F0" w:val="clear"/>
        <w:spacing w:before="20" w:after="20"/>
        <w:ind w:left="720"/>
      </w:pPr>
      <w:r>
        <w:rPr>
          <w:rFonts w:ascii="Courier New" w:cs="Courier New" w:eastAsia="Courier New" w:hAnsi="Courier New"/>
          <w:color w:val="1A1A1A"/>
          <w:sz w:val="18"/>
          <w:szCs w:val="18"/>
        </w:rPr>
        <w:t xml:space="preserve">        except Exception:</w:t>
      </w:r>
    </w:p>
    <w:p>
      <w:pPr>
        <w:shd w:fill="F0F0F0" w:val="clear"/>
        <w:spacing w:before="20" w:after="20"/>
        <w:ind w:left="720"/>
      </w:pPr>
      <w:r>
        <w:rPr>
          <w:rFonts w:ascii="Courier New" w:cs="Courier New" w:eastAsia="Courier New" w:hAnsi="Courier New"/>
          <w:color w:val="1A1A1A"/>
          <w:sz w:val="18"/>
          <w:szCs w:val="18"/>
        </w:rPr>
        <w:t xml:space="preserve">            self._evidence_tracker = False  # sentinel: don't retry</w:t>
      </w:r>
    </w:p>
    <w:p>
      <w:pPr>
        <w:shd w:fill="F0F0F0" w:val="clear"/>
        <w:spacing w:before="20" w:after="20"/>
        <w:ind w:left="720"/>
      </w:pPr>
      <w:r>
        <w:rPr>
          <w:rFonts w:ascii="Courier New" w:cs="Courier New" w:eastAsia="Courier New" w:hAnsi="Courier New"/>
          <w:color w:val="1A1A1A"/>
          <w:sz w:val="18"/>
          <w:szCs w:val="18"/>
        </w:rPr>
        <w:t xml:space="preserve">    return self._evidence_tracker if self._evidence_tracker else None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Step 3: Apply learned weight in source scoring</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source_fetcher.py — in fetch_sources(), source scoring block</w:t>
      </w:r>
    </w:p>
    <w:p>
      <w:pPr>
        <w:shd w:fill="F0F0F0" w:val="clear"/>
        <w:spacing w:before="20" w:after="20"/>
        <w:ind w:left="720"/>
      </w:pPr>
      <w:r>
        <w:rPr>
          <w:rFonts w:ascii="Courier New" w:cs="Courier New" w:eastAsia="Courier New" w:hAnsi="Courier New"/>
          <w:color w:val="1A1A1A"/>
          <w:sz w:val="18"/>
          <w:szCs w:val="18"/>
        </w:rPr>
        <w:t xml:space="preserve">from urllib.parse import urlparse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base_authority = score_domain_authority(sr.url, primary, secondary)</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tracker = self._get_evidence_tracker()</w:t>
      </w:r>
    </w:p>
    <w:p>
      <w:pPr>
        <w:shd w:fill="F0F0F0" w:val="clear"/>
        <w:spacing w:before="20" w:after="20"/>
        <w:ind w:left="720"/>
      </w:pPr>
      <w:r>
        <w:rPr>
          <w:rFonts w:ascii="Courier New" w:cs="Courier New" w:eastAsia="Courier New" w:hAnsi="Courier New"/>
          <w:color w:val="1A1A1A"/>
          <w:sz w:val="18"/>
          <w:szCs w:val="18"/>
        </w:rPr>
        <w:t xml:space="preserve">if tracker and getattr(self._config, 'auto_weight_sources', False):</w:t>
      </w:r>
    </w:p>
    <w:p>
      <w:pPr>
        <w:shd w:fill="F0F0F0" w:val="clear"/>
        <w:spacing w:before="20" w:after="20"/>
        <w:ind w:left="720"/>
      </w:pPr>
      <w:r>
        <w:rPr>
          <w:rFonts w:ascii="Courier New" w:cs="Courier New" w:eastAsia="Courier New" w:hAnsi="Courier New"/>
          <w:color w:val="1A1A1A"/>
          <w:sz w:val="18"/>
          <w:szCs w:val="18"/>
        </w:rPr>
        <w:t xml:space="preserve">    domain = urlparse(sr.url).netloc.lower().removeprefix('www.')</w:t>
      </w:r>
    </w:p>
    <w:p>
      <w:pPr>
        <w:shd w:fill="F0F0F0" w:val="clear"/>
        <w:spacing w:before="20" w:after="20"/>
        <w:ind w:left="720"/>
      </w:pPr>
      <w:r>
        <w:rPr>
          <w:rFonts w:ascii="Courier New" w:cs="Courier New" w:eastAsia="Courier New" w:hAnsi="Courier New"/>
          <w:color w:val="1A1A1A"/>
          <w:sz w:val="18"/>
          <w:szCs w:val="18"/>
        </w:rPr>
        <w:t xml:space="preserve">    learned = tracker.get_effective_weight(domain)</w:t>
      </w:r>
    </w:p>
    <w:p>
      <w:pPr>
        <w:shd w:fill="F0F0F0" w:val="clear"/>
        <w:spacing w:before="20" w:after="20"/>
        <w:ind w:left="720"/>
      </w:pPr>
      <w:r>
        <w:rPr>
          <w:rFonts w:ascii="Courier New" w:cs="Courier New" w:eastAsia="Courier New" w:hAnsi="Courier New"/>
          <w:color w:val="1A1A1A"/>
          <w:sz w:val="18"/>
          <w:szCs w:val="18"/>
        </w:rPr>
        <w:t xml:space="preserve">    authority_score = min(1.0, base_authority * learned)</w:t>
      </w:r>
    </w:p>
    <w:p>
      <w:pPr>
        <w:shd w:fill="F0F0F0" w:val="clear"/>
        <w:spacing w:before="20" w:after="20"/>
        <w:ind w:left="720"/>
      </w:pPr>
      <w:r>
        <w:rPr>
          <w:rFonts w:ascii="Courier New" w:cs="Courier New" w:eastAsia="Courier New" w:hAnsi="Courier New"/>
          <w:color w:val="1A1A1A"/>
          <w:sz w:val="18"/>
          <w:szCs w:val="18"/>
        </w:rPr>
        <w:t xml:space="preserve">else:</w:t>
      </w:r>
    </w:p>
    <w:p>
      <w:pPr>
        <w:shd w:fill="F0F0F0" w:val="clear"/>
        <w:spacing w:before="20" w:after="20"/>
        <w:ind w:left="720"/>
      </w:pPr>
      <w:r>
        <w:rPr>
          <w:rFonts w:ascii="Courier New" w:cs="Courier New" w:eastAsia="Courier New" w:hAnsi="Courier New"/>
          <w:color w:val="1A1A1A"/>
          <w:sz w:val="18"/>
          <w:szCs w:val="18"/>
        </w:rPr>
        <w:t xml:space="preserve">    authority_score = base_authority</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Step 4: Pass db_path from PipelineRunner</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engine/pipeline.py — _init_research_infra()</w:t>
      </w:r>
    </w:p>
    <w:p>
      <w:pPr>
        <w:shd w:fill="F0F0F0" w:val="clear"/>
        <w:spacing w:before="20" w:after="20"/>
        <w:ind w:left="720"/>
      </w:pPr>
      <w:r>
        <w:rPr>
          <w:rFonts w:ascii="Courier New" w:cs="Courier New" w:eastAsia="Courier New" w:hAnsi="Courier New"/>
          <w:color w:val="1A1A1A"/>
          <w:sz w:val="18"/>
          <w:szCs w:val="18"/>
        </w:rPr>
        <w:t xml:space="preserve"># Before:</w:t>
      </w:r>
    </w:p>
    <w:p>
      <w:pPr>
        <w:shd w:fill="F0F0F0" w:val="clear"/>
        <w:spacing w:before="20" w:after="20"/>
        <w:ind w:left="720"/>
      </w:pPr>
      <w:r>
        <w:rPr>
          <w:rFonts w:ascii="Courier New" w:cs="Courier New" w:eastAsia="Courier New" w:hAnsi="Courier New"/>
          <w:color w:val="1A1A1A"/>
          <w:sz w:val="18"/>
          <w:szCs w:val="18"/>
        </w:rPr>
        <w:t xml:space="preserve">self._source_fetcher = SourceFetcher(self._search_provider, config.research)</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After:</w:t>
      </w:r>
    </w:p>
    <w:p>
      <w:pPr>
        <w:shd w:fill="F0F0F0" w:val="clear"/>
        <w:spacing w:before="20" w:after="20"/>
        <w:ind w:left="720"/>
      </w:pPr>
      <w:r>
        <w:rPr>
          <w:rFonts w:ascii="Courier New" w:cs="Courier New" w:eastAsia="Courier New" w:hAnsi="Courier New"/>
          <w:color w:val="1A1A1A"/>
          <w:sz w:val="18"/>
          <w:szCs w:val="18"/>
        </w:rPr>
        <w:t xml:space="preserve">db_path = getattr(self._db, 'db_path', None) if self._db else None</w:t>
      </w:r>
    </w:p>
    <w:p>
      <w:pPr>
        <w:shd w:fill="F0F0F0" w:val="clear"/>
        <w:spacing w:before="20" w:after="20"/>
        <w:ind w:left="720"/>
      </w:pPr>
      <w:r>
        <w:rPr>
          <w:rFonts w:ascii="Courier New" w:cs="Courier New" w:eastAsia="Courier New" w:hAnsi="Courier New"/>
          <w:color w:val="1A1A1A"/>
          <w:sz w:val="18"/>
          <w:szCs w:val="18"/>
        </w:rPr>
        <w:t xml:space="preserve">self._source_fetcher = SourceFetcher(</w:t>
      </w:r>
    </w:p>
    <w:p>
      <w:pPr>
        <w:shd w:fill="F0F0F0" w:val="clear"/>
        <w:spacing w:before="20" w:after="20"/>
        <w:ind w:left="720"/>
      </w:pPr>
      <w:r>
        <w:rPr>
          <w:rFonts w:ascii="Courier New" w:cs="Courier New" w:eastAsia="Courier New" w:hAnsi="Courier New"/>
          <w:color w:val="1A1A1A"/>
          <w:sz w:val="18"/>
          <w:szCs w:val="18"/>
        </w:rPr>
        <w:t xml:space="preserve">    self._search_provider, config.research, db_path=db_path</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auto_weight_sources flag in continuous_learning config gates this. It defaults to False. Enable it after 30+ resolved trades when domain weights become statistically meaningful (minimum 5 citations per domain before the weight deviates from 1.0 — already enforced by EvidenceQualityTracker._compute_weight()).</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Batch B — CRYPTO Depth Connectors</w:t>
      </w:r>
    </w:p>
    <w:p>
      <w:pPr>
        <w:pStyle w:val="Heading2"/>
        <w:spacing w:before="280" w:after="100"/>
      </w:pPr>
      <w:r>
        <w:rPr>
          <w:rFonts w:ascii="Arial" w:cs="Arial" w:eastAsia="Arial" w:hAnsi="Arial"/>
          <w:b/>
          <w:bCs/>
          <w:color w:val="2E75B6"/>
          <w:sz w:val="28"/>
          <w:szCs w:val="28"/>
        </w:rPr>
        <w:t xml:space="preserve">B1: Binance Futures Funding Rate Connector</w:t>
      </w:r>
    </w:p>
    <w:p>
      <w:pPr>
        <w:pStyle w:val="Heading3"/>
        <w:spacing w:before="200" w:after="80"/>
      </w:pPr>
      <w:r>
        <w:rPr>
          <w:rFonts w:ascii="Arial" w:cs="Arial" w:eastAsia="Arial" w:hAnsi="Arial"/>
          <w:b/>
          <w:bCs/>
          <w:color w:val="333333"/>
          <w:sz w:val="24"/>
          <w:szCs w:val="24"/>
        </w:rPr>
        <w:t xml:space="preserve">What it provides</w:t>
      </w:r>
    </w:p>
    <w:p>
      <w:pPr>
        <w:spacing w:before="60" w:after="80"/>
      </w:pPr>
      <w:r>
        <w:rPr>
          <w:rFonts w:ascii="Arial" w:cs="Arial" w:eastAsia="Arial" w:hAnsi="Arial"/>
          <w:color w:val="333333"/>
          <w:sz w:val="22"/>
          <w:szCs w:val="22"/>
        </w:rPr>
        <w:t xml:space="preserve">Perpetual futures funding rates are real-money positioning data from the largest crypto exchanges. When long traders are paying short traders (positive funding), the market is crowded long — historically predictive of short-term price reversals. When negative, short crowding increases the probability of a squeeze. This is the same signal professional crypto quant desks use.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Funding rate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Polymarket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+0.10% / 8h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Extreme long crowding — reversal risk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Reduce YES probability on upside price targets by 5–10pp</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+0.02% to +0.10%</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Mild bullish lean</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Slight negative adjustment to upside targets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−0.02% to +0.02%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Neutral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adjustment</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&lt; −0.05% / 8h</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Extreme short crowding — squeeze risk</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Increase YES probability on upside targets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Trend: rising over 7d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Positioning becoming more bullish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Amplify the directional signal</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API details</w:t>
      </w:r>
    </w:p>
    <w:p>
      <w:pPr>
        <w:spacing w:before="60" w:after="80"/>
      </w:pPr>
      <w:r>
        <w:rPr>
          <w:rFonts w:ascii="Arial" w:cs="Arial" w:eastAsia="Arial" w:hAnsi="Arial"/>
          <w:color w:val="333333"/>
          <w:sz w:val="22"/>
          <w:szCs w:val="22"/>
        </w:rPr>
        <w:t xml:space="preserve">Binance Futures public API — no auth, no rate limit concern at our usage level. The Binance rate limiter bucket already exists in rate_limiter.py (tokens_per_second=5.0, max_burst=10).</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Endpoint: https://fapi.binance.com/fapi/v1/fundingRate</w:t>
      </w:r>
    </w:p>
    <w:p>
      <w:pPr>
        <w:shd w:fill="F0F0F0" w:val="clear"/>
        <w:spacing w:before="20" w:after="20"/>
        <w:ind w:left="720"/>
      </w:pPr>
      <w:r>
        <w:rPr>
          <w:rFonts w:ascii="Courier New" w:cs="Courier New" w:eastAsia="Courier New" w:hAnsi="Courier New"/>
          <w:color w:val="1A1A1A"/>
          <w:sz w:val="18"/>
          <w:szCs w:val="18"/>
        </w:rPr>
        <w:t xml:space="preserve"># Params: symbol=BTCUSDT, limit=100</w:t>
      </w:r>
    </w:p>
    <w:p>
      <w:pPr>
        <w:shd w:fill="F0F0F0" w:val="clear"/>
        <w:spacing w:before="20" w:after="20"/>
        <w:ind w:left="720"/>
      </w:pPr>
      <w:r>
        <w:rPr>
          <w:rFonts w:ascii="Courier New" w:cs="Courier New" w:eastAsia="Courier New" w:hAnsi="Courier New"/>
          <w:color w:val="1A1A1A"/>
          <w:sz w:val="18"/>
          <w:szCs w:val="18"/>
        </w:rPr>
        <w:t xml:space="preserve"># Returns: [{fundingTime, fundingRate, markPrice}, ...]</w:t>
      </w:r>
    </w:p>
    <w:p>
      <w:pPr>
        <w:shd w:fill="F0F0F0" w:val="clear"/>
        <w:spacing w:before="20" w:after="20"/>
        <w:ind w:left="720"/>
      </w:pPr>
      <w:r>
        <w:rPr>
          <w:rFonts w:ascii="Courier New" w:cs="Courier New" w:eastAsia="Courier New" w:hAnsi="Courier New"/>
          <w:color w:val="1A1A1A"/>
          <w:sz w:val="18"/>
          <w:szCs w:val="18"/>
        </w:rPr>
        <w:t xml:space="preserve"># No auth required. Rate limit: 2,400 req/min weight — negligible for us.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Full connector implementation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src/research/connectors/crypto_futures.py</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from __future__ import annotations</w:t>
      </w:r>
    </w:p>
    <w:p>
      <w:pPr>
        <w:shd w:fill="F0F0F0" w:val="clear"/>
        <w:spacing w:before="20" w:after="20"/>
        <w:ind w:left="720"/>
      </w:pPr>
      <w:r>
        <w:rPr>
          <w:rFonts w:ascii="Courier New" w:cs="Courier New" w:eastAsia="Courier New" w:hAnsi="Courier New"/>
          <w:color w:val="1A1A1A"/>
          <w:sz w:val="18"/>
          <w:szCs w:val="18"/>
        </w:rPr>
        <w:t xml:space="preserve">import re, statistics</w:t>
      </w:r>
    </w:p>
    <w:p>
      <w:pPr>
        <w:shd w:fill="F0F0F0" w:val="clear"/>
        <w:spacing w:before="20" w:after="20"/>
        <w:ind w:left="720"/>
      </w:pPr>
      <w:r>
        <w:rPr>
          <w:rFonts w:ascii="Courier New" w:cs="Courier New" w:eastAsia="Courier New" w:hAnsi="Courier New"/>
          <w:color w:val="1A1A1A"/>
          <w:sz w:val="18"/>
          <w:szCs w:val="18"/>
        </w:rPr>
        <w:t xml:space="preserve">from typing import Any</w:t>
      </w:r>
    </w:p>
    <w:p>
      <w:pPr>
        <w:shd w:fill="F0F0F0" w:val="clear"/>
        <w:spacing w:before="20" w:after="20"/>
        <w:ind w:left="720"/>
      </w:pPr>
      <w:r>
        <w:rPr>
          <w:rFonts w:ascii="Courier New" w:cs="Courier New" w:eastAsia="Courier New" w:hAnsi="Courier New"/>
          <w:color w:val="1A1A1A"/>
          <w:sz w:val="18"/>
          <w:szCs w:val="18"/>
        </w:rPr>
        <w:t xml:space="preserve">from src.connectors.rate_limiter import rate_limiter</w:t>
      </w:r>
    </w:p>
    <w:p>
      <w:pPr>
        <w:shd w:fill="F0F0F0" w:val="clear"/>
        <w:spacing w:before="20" w:after="20"/>
        <w:ind w:left="720"/>
      </w:pPr>
      <w:r>
        <w:rPr>
          <w:rFonts w:ascii="Courier New" w:cs="Courier New" w:eastAsia="Courier New" w:hAnsi="Courier New"/>
          <w:color w:val="1A1A1A"/>
          <w:sz w:val="18"/>
          <w:szCs w:val="18"/>
        </w:rPr>
        <w:t xml:space="preserve">from src.observability.logger import get_logger</w:t>
      </w:r>
    </w:p>
    <w:p>
      <w:pPr>
        <w:shd w:fill="F0F0F0" w:val="clear"/>
        <w:spacing w:before="20" w:after="20"/>
        <w:ind w:left="720"/>
      </w:pPr>
      <w:r>
        <w:rPr>
          <w:rFonts w:ascii="Courier New" w:cs="Courier New" w:eastAsia="Courier New" w:hAnsi="Courier New"/>
          <w:color w:val="1A1A1A"/>
          <w:sz w:val="18"/>
          <w:szCs w:val="18"/>
        </w:rPr>
        <w:t xml:space="preserve">from src.research.connectors.base import BaseResearchConnector</w:t>
      </w:r>
    </w:p>
    <w:p>
      <w:pPr>
        <w:shd w:fill="F0F0F0" w:val="clear"/>
        <w:spacing w:before="20" w:after="20"/>
        <w:ind w:left="720"/>
      </w:pPr>
      <w:r>
        <w:rPr>
          <w:rFonts w:ascii="Courier New" w:cs="Courier New" w:eastAsia="Courier New" w:hAnsi="Courier New"/>
          <w:color w:val="1A1A1A"/>
          <w:sz w:val="18"/>
          <w:szCs w:val="18"/>
        </w:rPr>
        <w:t xml:space="preserve">from src.research.source_fetcher import FetchedSource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log = get_logger(__name__)</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_COIN_SYMBOLS = {  # same as kronos_connector</w:t>
      </w:r>
    </w:p>
    <w:p>
      <w:pPr>
        <w:shd w:fill="F0F0F0" w:val="clear"/>
        <w:spacing w:before="20" w:after="20"/>
        <w:ind w:left="720"/>
      </w:pPr>
      <w:r>
        <w:rPr>
          <w:rFonts w:ascii="Courier New" w:cs="Courier New" w:eastAsia="Courier New" w:hAnsi="Courier New"/>
          <w:color w:val="1A1A1A"/>
          <w:sz w:val="18"/>
          <w:szCs w:val="18"/>
        </w:rPr>
        <w:t xml:space="preserve">    'bitcoin': 'BTC', 'btc': 'BTC', 'ethereum': 'ETH', 'eth': 'ETH',</w:t>
      </w:r>
    </w:p>
    <w:p>
      <w:pPr>
        <w:shd w:fill="F0F0F0" w:val="clear"/>
        <w:spacing w:before="20" w:after="20"/>
        <w:ind w:left="720"/>
      </w:pPr>
      <w:r>
        <w:rPr>
          <w:rFonts w:ascii="Courier New" w:cs="Courier New" w:eastAsia="Courier New" w:hAnsi="Courier New"/>
          <w:color w:val="1A1A1A"/>
          <w:sz w:val="18"/>
          <w:szCs w:val="18"/>
        </w:rPr>
        <w:t xml:space="preserve">    'solana': 'SOL', 'sol': 'SOL', 'bnb': 'BNB', 'xrp': 'XRP',</w:t>
      </w:r>
    </w:p>
    <w:p>
      <w:pPr>
        <w:shd w:fill="F0F0F0" w:val="clear"/>
        <w:spacing w:before="20" w:after="20"/>
        <w:ind w:left="720"/>
      </w:pPr>
      <w:r>
        <w:rPr>
          <w:rFonts w:ascii="Courier New" w:cs="Courier New" w:eastAsia="Courier New" w:hAnsi="Courier New"/>
          <w:color w:val="1A1A1A"/>
          <w:sz w:val="18"/>
          <w:szCs w:val="18"/>
        </w:rPr>
        <w:t xml:space="preserve">    'ripple': 'XRP', 'doge': 'DOGE', 'dogecoin': 'DOGE',</w:t>
      </w:r>
    </w:p>
    <w:p>
      <w:pPr>
        <w:shd w:fill="F0F0F0" w:val="clear"/>
        <w:spacing w:before="20" w:after="20"/>
        <w:ind w:left="720"/>
      </w:pPr>
      <w:r>
        <w:rPr>
          <w:rFonts w:ascii="Courier New" w:cs="Courier New" w:eastAsia="Courier New" w:hAnsi="Courier New"/>
          <w:color w:val="1A1A1A"/>
          <w:sz w:val="18"/>
          <w:szCs w:val="18"/>
        </w:rPr>
        <w:t xml:space="preserve">    'cardano': 'ADA', 'ada': 'ADA', 'avax': 'AVAX', 'avalanche': 'AVAX',</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class CryptoFuturesConnector(BaseResearchConnector):</w:t>
      </w:r>
    </w:p>
    <w:p>
      <w:pPr>
        <w:shd w:fill="F0F0F0" w:val="clear"/>
        <w:spacing w:before="20" w:after="20"/>
        <w:ind w:left="720"/>
      </w:pPr>
      <w:r>
        <w:rPr>
          <w:rFonts w:ascii="Courier New" w:cs="Courier New" w:eastAsia="Courier New" w:hAnsi="Courier New"/>
          <w:color w:val="1A1A1A"/>
          <w:sz w:val="18"/>
          <w:szCs w:val="18"/>
        </w:rPr>
        <w:t xml:space="preserve">    @property</w:t>
      </w:r>
    </w:p>
    <w:p>
      <w:pPr>
        <w:shd w:fill="F0F0F0" w:val="clear"/>
        <w:spacing w:before="20" w:after="20"/>
        <w:ind w:left="720"/>
      </w:pPr>
      <w:r>
        <w:rPr>
          <w:rFonts w:ascii="Courier New" w:cs="Courier New" w:eastAsia="Courier New" w:hAnsi="Courier New"/>
          <w:color w:val="1A1A1A"/>
          <w:sz w:val="18"/>
          <w:szCs w:val="18"/>
        </w:rPr>
        <w:t xml:space="preserve">    def name(self): return 'crypto_futures'</w:t>
      </w:r>
    </w:p>
    <w:p>
      <w:pPr>
        <w:shd w:fill="F0F0F0" w:val="clear"/>
        <w:spacing w:before="20" w:after="20"/>
        <w:ind w:left="720"/>
      </w:pPr>
      <w:r>
        <w:rPr>
          <w:rFonts w:ascii="Courier New" w:cs="Courier New" w:eastAsia="Courier New" w:hAnsi="Courier New"/>
          <w:color w:val="1A1A1A"/>
          <w:sz w:val="18"/>
          <w:szCs w:val="18"/>
        </w:rPr>
        <w:t xml:space="preserve">    def relevant_categories(self): return {'CRYPTO'}</w:t>
      </w:r>
    </w:p>
    <w:p>
      <w:pPr>
        <w:shd w:fill="F0F0F0" w:val="clear"/>
        <w:spacing w:before="20" w:after="20"/>
        <w:ind w:left="720"/>
      </w:pPr>
      <w:r>
        <w:rPr>
          <w:rFonts w:ascii="Courier New" w:cs="Courier New" w:eastAsia="Courier New" w:hAnsi="Courier New"/>
          <w:color w:val="1A1A1A"/>
          <w:sz w:val="18"/>
          <w:szCs w:val="18"/>
        </w:rPr>
        <w:t xml:space="preserve">    def is_relevant(self, question, market_type):</w:t>
      </w:r>
    </w:p>
    <w:p>
      <w:pPr>
        <w:shd w:fill="F0F0F0" w:val="clear"/>
        <w:spacing w:before="20" w:after="20"/>
        <w:ind w:left="720"/>
      </w:pPr>
      <w:r>
        <w:rPr>
          <w:rFonts w:ascii="Courier New" w:cs="Courier New" w:eastAsia="Courier New" w:hAnsi="Courier New"/>
          <w:color w:val="1A1A1A"/>
          <w:sz w:val="18"/>
          <w:szCs w:val="18"/>
        </w:rPr>
        <w:t xml:space="preserve">        return market_type == 'CRYPTO' and bool(self._extract_symbol(question))</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async def _fetch_impl(self, question, market_type) -&gt; list[FetchedSource]:</w:t>
      </w:r>
    </w:p>
    <w:p>
      <w:pPr>
        <w:shd w:fill="F0F0F0" w:val="clear"/>
        <w:spacing w:before="20" w:after="20"/>
        <w:ind w:left="720"/>
      </w:pPr>
      <w:r>
        <w:rPr>
          <w:rFonts w:ascii="Courier New" w:cs="Courier New" w:eastAsia="Courier New" w:hAnsi="Courier New"/>
          <w:color w:val="1A1A1A"/>
          <w:sz w:val="18"/>
          <w:szCs w:val="18"/>
        </w:rPr>
        <w:t xml:space="preserve">        symbol = self._extract_symbol(question)</w:t>
      </w:r>
    </w:p>
    <w:p>
      <w:pPr>
        <w:shd w:fill="F0F0F0" w:val="clear"/>
        <w:spacing w:before="20" w:after="20"/>
        <w:ind w:left="720"/>
      </w:pPr>
      <w:r>
        <w:rPr>
          <w:rFonts w:ascii="Courier New" w:cs="Courier New" w:eastAsia="Courier New" w:hAnsi="Courier New"/>
          <w:color w:val="1A1A1A"/>
          <w:sz w:val="18"/>
          <w:szCs w:val="18"/>
        </w:rPr>
        <w:t xml:space="preserve">        if not symbol: return []</w:t>
      </w:r>
    </w:p>
    <w:p>
      <w:pPr>
        <w:shd w:fill="F0F0F0" w:val="clear"/>
        <w:spacing w:before="20" w:after="20"/>
        <w:ind w:left="720"/>
      </w:pPr>
      <w:r>
        <w:rPr>
          <w:rFonts w:ascii="Courier New" w:cs="Courier New" w:eastAsia="Courier New" w:hAnsi="Courier New"/>
          <w:color w:val="1A1A1A"/>
          <w:sz w:val="18"/>
          <w:szCs w:val="18"/>
        </w:rPr>
        <w:t xml:space="preserve">        await rate_limiter.get('binance').acquire()</w:t>
      </w:r>
    </w:p>
    <w:p>
      <w:pPr>
        <w:shd w:fill="F0F0F0" w:val="clear"/>
        <w:spacing w:before="20" w:after="20"/>
        <w:ind w:left="720"/>
      </w:pPr>
      <w:r>
        <w:rPr>
          <w:rFonts w:ascii="Courier New" w:cs="Courier New" w:eastAsia="Courier New" w:hAnsi="Courier New"/>
          <w:color w:val="1A1A1A"/>
          <w:sz w:val="18"/>
          <w:szCs w:val="18"/>
        </w:rPr>
        <w:t xml:space="preserve">        client = self._get_client()</w:t>
      </w:r>
    </w:p>
    <w:p>
      <w:pPr>
        <w:shd w:fill="F0F0F0" w:val="clear"/>
        <w:spacing w:before="20" w:after="20"/>
        <w:ind w:left="720"/>
      </w:pPr>
      <w:r>
        <w:rPr>
          <w:rFonts w:ascii="Courier New" w:cs="Courier New" w:eastAsia="Courier New" w:hAnsi="Courier New"/>
          <w:color w:val="1A1A1A"/>
          <w:sz w:val="18"/>
          <w:szCs w:val="18"/>
        </w:rPr>
        <w:t xml:space="preserve">        try:</w:t>
      </w:r>
    </w:p>
    <w:p>
      <w:pPr>
        <w:shd w:fill="F0F0F0" w:val="clear"/>
        <w:spacing w:before="20" w:after="20"/>
        <w:ind w:left="720"/>
      </w:pPr>
      <w:r>
        <w:rPr>
          <w:rFonts w:ascii="Courier New" w:cs="Courier New" w:eastAsia="Courier New" w:hAnsi="Courier New"/>
          <w:color w:val="1A1A1A"/>
          <w:sz w:val="18"/>
          <w:szCs w:val="18"/>
        </w:rPr>
        <w:t xml:space="preserve">            resp = await client.get(</w:t>
      </w:r>
    </w:p>
    <w:p>
      <w:pPr>
        <w:shd w:fill="F0F0F0" w:val="clear"/>
        <w:spacing w:before="20" w:after="20"/>
        <w:ind w:left="720"/>
      </w:pPr>
      <w:r>
        <w:rPr>
          <w:rFonts w:ascii="Courier New" w:cs="Courier New" w:eastAsia="Courier New" w:hAnsi="Courier New"/>
          <w:color w:val="1A1A1A"/>
          <w:sz w:val="18"/>
          <w:szCs w:val="18"/>
        </w:rPr>
        <w:t xml:space="preserve">                'https://fapi.binance.com/fapi/v1/fundingRate',</w:t>
      </w:r>
    </w:p>
    <w:p>
      <w:pPr>
        <w:shd w:fill="F0F0F0" w:val="clear"/>
        <w:spacing w:before="20" w:after="20"/>
        <w:ind w:left="720"/>
      </w:pPr>
      <w:r>
        <w:rPr>
          <w:rFonts w:ascii="Courier New" w:cs="Courier New" w:eastAsia="Courier New" w:hAnsi="Courier New"/>
          <w:color w:val="1A1A1A"/>
          <w:sz w:val="18"/>
          <w:szCs w:val="18"/>
        </w:rPr>
        <w:t xml:space="preserve">                params={'symbol': f'{symbol}USDT', 'limit': 100}</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resp.raise_for_status()</w:t>
      </w:r>
    </w:p>
    <w:p>
      <w:pPr>
        <w:shd w:fill="F0F0F0" w:val="clear"/>
        <w:spacing w:before="20" w:after="20"/>
        <w:ind w:left="720"/>
      </w:pPr>
      <w:r>
        <w:rPr>
          <w:rFonts w:ascii="Courier New" w:cs="Courier New" w:eastAsia="Courier New" w:hAnsi="Courier New"/>
          <w:color w:val="1A1A1A"/>
          <w:sz w:val="18"/>
          <w:szCs w:val="18"/>
        </w:rPr>
        <w:t xml:space="preserve">            data = resp.json()</w:t>
      </w:r>
    </w:p>
    <w:p>
      <w:pPr>
        <w:shd w:fill="F0F0F0" w:val="clear"/>
        <w:spacing w:before="20" w:after="20"/>
        <w:ind w:left="720"/>
      </w:pPr>
      <w:r>
        <w:rPr>
          <w:rFonts w:ascii="Courier New" w:cs="Courier New" w:eastAsia="Courier New" w:hAnsi="Courier New"/>
          <w:color w:val="1A1A1A"/>
          <w:sz w:val="18"/>
          <w:szCs w:val="18"/>
        </w:rPr>
        <w:t xml:space="preserve">        except Exception as e:</w:t>
      </w:r>
    </w:p>
    <w:p>
      <w:pPr>
        <w:shd w:fill="F0F0F0" w:val="clear"/>
        <w:spacing w:before="20" w:after="20"/>
        <w:ind w:left="720"/>
      </w:pPr>
      <w:r>
        <w:rPr>
          <w:rFonts w:ascii="Courier New" w:cs="Courier New" w:eastAsia="Courier New" w:hAnsi="Courier New"/>
          <w:color w:val="1A1A1A"/>
          <w:sz w:val="18"/>
          <w:szCs w:val="18"/>
        </w:rPr>
        <w:t xml:space="preserve">            log.warning('crypto_futures.fetch_error', symbol=symbol, error=str(e))</w:t>
      </w:r>
    </w:p>
    <w:p>
      <w:pPr>
        <w:shd w:fill="F0F0F0" w:val="clear"/>
        <w:spacing w:before="20" w:after="20"/>
        <w:ind w:left="720"/>
      </w:pPr>
      <w:r>
        <w:rPr>
          <w:rFonts w:ascii="Courier New" w:cs="Courier New" w:eastAsia="Courier New" w:hAnsi="Courier New"/>
          <w:color w:val="1A1A1A"/>
          <w:sz w:val="18"/>
          <w:szCs w:val="18"/>
        </w:rPr>
        <w:t xml:space="preserve">            return []</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rates = [float(d['fundingRate']) for d in data if 'fundingRate' in d]</w:t>
      </w:r>
    </w:p>
    <w:p>
      <w:pPr>
        <w:shd w:fill="F0F0F0" w:val="clear"/>
        <w:spacing w:before="20" w:after="20"/>
        <w:ind w:left="720"/>
      </w:pPr>
      <w:r>
        <w:rPr>
          <w:rFonts w:ascii="Courier New" w:cs="Courier New" w:eastAsia="Courier New" w:hAnsi="Courier New"/>
          <w:color w:val="1A1A1A"/>
          <w:sz w:val="18"/>
          <w:szCs w:val="18"/>
        </w:rPr>
        <w:t xml:space="preserve">        if not rates: return []</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avg_rate = statistics.mean(rates[-3:])  # last 24h (3 × 8h)</w:t>
      </w:r>
    </w:p>
    <w:p>
      <w:pPr>
        <w:shd w:fill="F0F0F0" w:val="clear"/>
        <w:spacing w:before="20" w:after="20"/>
        <w:ind w:left="720"/>
      </w:pPr>
      <w:r>
        <w:rPr>
          <w:rFonts w:ascii="Courier New" w:cs="Courier New" w:eastAsia="Courier New" w:hAnsi="Courier New"/>
          <w:color w:val="1A1A1A"/>
          <w:sz w:val="18"/>
          <w:szCs w:val="18"/>
        </w:rPr>
        <w:t xml:space="preserve">        avg_7d = statistics.mean(rates)</w:t>
      </w:r>
    </w:p>
    <w:p>
      <w:pPr>
        <w:shd w:fill="F0F0F0" w:val="clear"/>
        <w:spacing w:before="20" w:after="20"/>
        <w:ind w:left="720"/>
      </w:pPr>
      <w:r>
        <w:rPr>
          <w:rFonts w:ascii="Courier New" w:cs="Courier New" w:eastAsia="Courier New" w:hAnsi="Courier New"/>
          <w:color w:val="1A1A1A"/>
          <w:sz w:val="18"/>
          <w:szCs w:val="18"/>
        </w:rPr>
        <w:t xml:space="preserve">        trend = 'rising' if avg_rate &gt; avg_7d * 1.2 else \</w:t>
      </w:r>
    </w:p>
    <w:p>
      <w:pPr>
        <w:shd w:fill="F0F0F0" w:val="clear"/>
        <w:spacing w:before="20" w:after="20"/>
        <w:ind w:left="720"/>
      </w:pPr>
      <w:r>
        <w:rPr>
          <w:rFonts w:ascii="Courier New" w:cs="Courier New" w:eastAsia="Courier New" w:hAnsi="Courier New"/>
          <w:color w:val="1A1A1A"/>
          <w:sz w:val="18"/>
          <w:szCs w:val="18"/>
        </w:rPr>
        <w:t xml:space="preserve">                'falling' if avg_rate &lt; avg_7d * 0.8 else 'stable'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if avg_rate &gt; 0.001: sentiment = 'bullish_crowding'</w:t>
      </w:r>
    </w:p>
    <w:p>
      <w:pPr>
        <w:shd w:fill="F0F0F0" w:val="clear"/>
        <w:spacing w:before="20" w:after="20"/>
        <w:ind w:left="720"/>
      </w:pPr>
      <w:r>
        <w:rPr>
          <w:rFonts w:ascii="Courier New" w:cs="Courier New" w:eastAsia="Courier New" w:hAnsi="Courier New"/>
          <w:color w:val="1A1A1A"/>
          <w:sz w:val="18"/>
          <w:szCs w:val="18"/>
        </w:rPr>
        <w:t xml:space="preserve">        elif avg_rate &lt; -0.0005: sentiment = 'bearish_crowding'</w:t>
      </w:r>
    </w:p>
    <w:p>
      <w:pPr>
        <w:shd w:fill="F0F0F0" w:val="clear"/>
        <w:spacing w:before="20" w:after="20"/>
        <w:ind w:left="720"/>
      </w:pPr>
      <w:r>
        <w:rPr>
          <w:rFonts w:ascii="Courier New" w:cs="Courier New" w:eastAsia="Courier New" w:hAnsi="Courier New"/>
          <w:color w:val="1A1A1A"/>
          <w:sz w:val="18"/>
          <w:szCs w:val="18"/>
        </w:rPr>
        <w:t xml:space="preserve">        else: sentiment = 'neutral'</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content = (</w:t>
      </w:r>
    </w:p>
    <w:p>
      <w:pPr>
        <w:shd w:fill="F0F0F0" w:val="clear"/>
        <w:spacing w:before="20" w:after="20"/>
        <w:ind w:left="720"/>
      </w:pPr>
      <w:r>
        <w:rPr>
          <w:rFonts w:ascii="Courier New" w:cs="Courier New" w:eastAsia="Courier New" w:hAnsi="Courier New"/>
          <w:color w:val="1A1A1A"/>
          <w:sz w:val="18"/>
          <w:szCs w:val="18"/>
        </w:rPr>
        <w:t xml:space="preserve">            f'Binance {symbol}USDT Funding Rate:\n'</w:t>
      </w:r>
    </w:p>
    <w:p>
      <w:pPr>
        <w:shd w:fill="F0F0F0" w:val="clear"/>
        <w:spacing w:before="20" w:after="20"/>
        <w:ind w:left="720"/>
      </w:pPr>
      <w:r>
        <w:rPr>
          <w:rFonts w:ascii="Courier New" w:cs="Courier New" w:eastAsia="Courier New" w:hAnsi="Courier New"/>
          <w:color w:val="1A1A1A"/>
          <w:sz w:val="18"/>
          <w:szCs w:val="18"/>
        </w:rPr>
        <w:t xml:space="preserve">            f'  24h avg: {avg_rate*100:.4f}% per 8h ({sentiment})\n'</w:t>
      </w:r>
    </w:p>
    <w:p>
      <w:pPr>
        <w:shd w:fill="F0F0F0" w:val="clear"/>
        <w:spacing w:before="20" w:after="20"/>
        <w:ind w:left="720"/>
      </w:pPr>
      <w:r>
        <w:rPr>
          <w:rFonts w:ascii="Courier New" w:cs="Courier New" w:eastAsia="Courier New" w:hAnsi="Courier New"/>
          <w:color w:val="1A1A1A"/>
          <w:sz w:val="18"/>
          <w:szCs w:val="18"/>
        </w:rPr>
        <w:t xml:space="preserve">            f'  7d avg:  {avg_7d*100:.4f}% per 8h\n'</w:t>
      </w:r>
    </w:p>
    <w:p>
      <w:pPr>
        <w:shd w:fill="F0F0F0" w:val="clear"/>
        <w:spacing w:before="20" w:after="20"/>
        <w:ind w:left="720"/>
      </w:pPr>
      <w:r>
        <w:rPr>
          <w:rFonts w:ascii="Courier New" w:cs="Courier New" w:eastAsia="Courier New" w:hAnsi="Courier New"/>
          <w:color w:val="1A1A1A"/>
          <w:sz w:val="18"/>
          <w:szCs w:val="18"/>
        </w:rPr>
        <w:t xml:space="preserve">            f'  Trend: {trend}\n'</w:t>
      </w:r>
    </w:p>
    <w:p>
      <w:pPr>
        <w:shd w:fill="F0F0F0" w:val="clear"/>
        <w:spacing w:before="20" w:after="20"/>
        <w:ind w:left="720"/>
      </w:pPr>
      <w:r>
        <w:rPr>
          <w:rFonts w:ascii="Courier New" w:cs="Courier New" w:eastAsia="Courier New" w:hAnsi="Courier New"/>
          <w:color w:val="1A1A1A"/>
          <w:sz w:val="18"/>
          <w:szCs w:val="18"/>
        </w:rPr>
        <w:t xml:space="preserve">            f'  Source: Binance Futures (real-money positioning data)'</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return [self._make_source(</w:t>
      </w:r>
    </w:p>
    <w:p>
      <w:pPr>
        <w:shd w:fill="F0F0F0" w:val="clear"/>
        <w:spacing w:before="20" w:after="20"/>
        <w:ind w:left="720"/>
      </w:pPr>
      <w:r>
        <w:rPr>
          <w:rFonts w:ascii="Courier New" w:cs="Courier New" w:eastAsia="Courier New" w:hAnsi="Courier New"/>
          <w:color w:val="1A1A1A"/>
          <w:sz w:val="18"/>
          <w:szCs w:val="18"/>
        </w:rPr>
        <w:t xml:space="preserve">            title=f'Binance Funding Rate: {symbol}',</w:t>
      </w:r>
    </w:p>
    <w:p>
      <w:pPr>
        <w:shd w:fill="F0F0F0" w:val="clear"/>
        <w:spacing w:before="20" w:after="20"/>
        <w:ind w:left="720"/>
      </w:pPr>
      <w:r>
        <w:rPr>
          <w:rFonts w:ascii="Courier New" w:cs="Courier New" w:eastAsia="Courier New" w:hAnsi="Courier New"/>
          <w:color w:val="1A1A1A"/>
          <w:sz w:val="18"/>
          <w:szCs w:val="18"/>
        </w:rPr>
        <w:t xml:space="preserve">            url=f'https://www.binance.com/en/futures/{symbol}USDT',</w:t>
      </w:r>
    </w:p>
    <w:p>
      <w:pPr>
        <w:shd w:fill="F0F0F0" w:val="clear"/>
        <w:spacing w:before="20" w:after="20"/>
        <w:ind w:left="720"/>
      </w:pPr>
      <w:r>
        <w:rPr>
          <w:rFonts w:ascii="Courier New" w:cs="Courier New" w:eastAsia="Courier New" w:hAnsi="Courier New"/>
          <w:color w:val="1A1A1A"/>
          <w:sz w:val="18"/>
          <w:szCs w:val="18"/>
        </w:rPr>
        <w:t xml:space="preserve">            snippet=f'{symbol} funding: {avg_rate*100:.4f}%/8h ({sentiment})',</w:t>
      </w:r>
    </w:p>
    <w:p>
      <w:pPr>
        <w:shd w:fill="F0F0F0" w:val="clear"/>
        <w:spacing w:before="20" w:after="20"/>
        <w:ind w:left="720"/>
      </w:pPr>
      <w:r>
        <w:rPr>
          <w:rFonts w:ascii="Courier New" w:cs="Courier New" w:eastAsia="Courier New" w:hAnsi="Courier New"/>
          <w:color w:val="1A1A1A"/>
          <w:sz w:val="18"/>
          <w:szCs w:val="18"/>
        </w:rPr>
        <w:t xml:space="preserve">            publisher='Binance Futures',</w:t>
      </w:r>
    </w:p>
    <w:p>
      <w:pPr>
        <w:shd w:fill="F0F0F0" w:val="clear"/>
        <w:spacing w:before="20" w:after="20"/>
        <w:ind w:left="720"/>
      </w:pPr>
      <w:r>
        <w:rPr>
          <w:rFonts w:ascii="Courier New" w:cs="Courier New" w:eastAsia="Courier New" w:hAnsi="Courier New"/>
          <w:color w:val="1A1A1A"/>
          <w:sz w:val="18"/>
          <w:szCs w:val="18"/>
        </w:rPr>
        <w:t xml:space="preserve">            content=content,</w:t>
      </w:r>
    </w:p>
    <w:p>
      <w:pPr>
        <w:shd w:fill="F0F0F0" w:val="clear"/>
        <w:spacing w:before="20" w:after="20"/>
        <w:ind w:left="720"/>
      </w:pPr>
      <w:r>
        <w:rPr>
          <w:rFonts w:ascii="Courier New" w:cs="Courier New" w:eastAsia="Courier New" w:hAnsi="Courier New"/>
          <w:color w:val="1A1A1A"/>
          <w:sz w:val="18"/>
          <w:szCs w:val="18"/>
        </w:rPr>
        <w:t xml:space="preserve">            authority_score=0.85,</w:t>
      </w:r>
    </w:p>
    <w:p>
      <w:pPr>
        <w:shd w:fill="F0F0F0" w:val="clear"/>
        <w:spacing w:before="20" w:after="20"/>
        <w:ind w:left="720"/>
      </w:pPr>
      <w:r>
        <w:rPr>
          <w:rFonts w:ascii="Courier New" w:cs="Courier New" w:eastAsia="Courier New" w:hAnsi="Courier New"/>
          <w:color w:val="1A1A1A"/>
          <w:sz w:val="18"/>
          <w:szCs w:val="18"/>
        </w:rPr>
        <w:t xml:space="preserve">            raw={</w:t>
      </w:r>
    </w:p>
    <w:p>
      <w:pPr>
        <w:shd w:fill="F0F0F0" w:val="clear"/>
        <w:spacing w:before="20" w:after="20"/>
        <w:ind w:left="720"/>
      </w:pPr>
      <w:r>
        <w:rPr>
          <w:rFonts w:ascii="Courier New" w:cs="Courier New" w:eastAsia="Courier New" w:hAnsi="Courier New"/>
          <w:color w:val="1A1A1A"/>
          <w:sz w:val="18"/>
          <w:szCs w:val="18"/>
        </w:rPr>
        <w:t xml:space="preserve">                'behavioral_signal': {</w:t>
      </w:r>
    </w:p>
    <w:p>
      <w:pPr>
        <w:shd w:fill="F0F0F0" w:val="clear"/>
        <w:spacing w:before="20" w:after="20"/>
        <w:ind w:left="720"/>
      </w:pPr>
      <w:r>
        <w:rPr>
          <w:rFonts w:ascii="Courier New" w:cs="Courier New" w:eastAsia="Courier New" w:hAnsi="Courier New"/>
          <w:color w:val="1A1A1A"/>
          <w:sz w:val="18"/>
          <w:szCs w:val="18"/>
        </w:rPr>
        <w:t xml:space="preserve">                    'source': 'binance_funding', 'signal_type': 'funding_rate',</w:t>
      </w:r>
    </w:p>
    <w:p>
      <w:pPr>
        <w:shd w:fill="F0F0F0" w:val="clear"/>
        <w:spacing w:before="20" w:after="20"/>
        <w:ind w:left="720"/>
      </w:pPr>
      <w:r>
        <w:rPr>
          <w:rFonts w:ascii="Courier New" w:cs="Courier New" w:eastAsia="Courier New" w:hAnsi="Courier New"/>
          <w:color w:val="1A1A1A"/>
          <w:sz w:val="18"/>
          <w:szCs w:val="18"/>
        </w:rPr>
        <w:t xml:space="preserve">                    'avg_rate_24h': round(avg_rate, 6),</w:t>
      </w:r>
    </w:p>
    <w:p>
      <w:pPr>
        <w:shd w:fill="F0F0F0" w:val="clear"/>
        <w:spacing w:before="20" w:after="20"/>
        <w:ind w:left="720"/>
      </w:pPr>
      <w:r>
        <w:rPr>
          <w:rFonts w:ascii="Courier New" w:cs="Courier New" w:eastAsia="Courier New" w:hAnsi="Courier New"/>
          <w:color w:val="1A1A1A"/>
          <w:sz w:val="18"/>
          <w:szCs w:val="18"/>
        </w:rPr>
        <w:t xml:space="preserve">                    'avg_rate_7d': round(avg_7d, 6),</w:t>
      </w:r>
    </w:p>
    <w:p>
      <w:pPr>
        <w:shd w:fill="F0F0F0" w:val="clear"/>
        <w:spacing w:before="20" w:after="20"/>
        <w:ind w:left="720"/>
      </w:pPr>
      <w:r>
        <w:rPr>
          <w:rFonts w:ascii="Courier New" w:cs="Courier New" w:eastAsia="Courier New" w:hAnsi="Courier New"/>
          <w:color w:val="1A1A1A"/>
          <w:sz w:val="18"/>
          <w:szCs w:val="18"/>
        </w:rPr>
        <w:t xml:space="preserve">                    'sentiment': sentiment, 'trend': trend,</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@staticmethod</w:t>
      </w:r>
    </w:p>
    <w:p>
      <w:pPr>
        <w:shd w:fill="F0F0F0" w:val="clear"/>
        <w:spacing w:before="20" w:after="20"/>
        <w:ind w:left="720"/>
      </w:pPr>
      <w:r>
        <w:rPr>
          <w:rFonts w:ascii="Courier New" w:cs="Courier New" w:eastAsia="Courier New" w:hAnsi="Courier New"/>
          <w:color w:val="1A1A1A"/>
          <w:sz w:val="18"/>
          <w:szCs w:val="18"/>
        </w:rPr>
        <w:t xml:space="preserve">    def _extract_symbol(question):</w:t>
      </w:r>
    </w:p>
    <w:p>
      <w:pPr>
        <w:shd w:fill="F0F0F0" w:val="clear"/>
        <w:spacing w:before="20" w:after="20"/>
        <w:ind w:left="720"/>
      </w:pPr>
      <w:r>
        <w:rPr>
          <w:rFonts w:ascii="Courier New" w:cs="Courier New" w:eastAsia="Courier New" w:hAnsi="Courier New"/>
          <w:color w:val="1A1A1A"/>
          <w:sz w:val="18"/>
          <w:szCs w:val="18"/>
        </w:rPr>
        <w:t xml:space="preserve">        q = question.lower()</w:t>
      </w:r>
    </w:p>
    <w:p>
      <w:pPr>
        <w:shd w:fill="F0F0F0" w:val="clear"/>
        <w:spacing w:before="20" w:after="20"/>
        <w:ind w:left="720"/>
      </w:pPr>
      <w:r>
        <w:rPr>
          <w:rFonts w:ascii="Courier New" w:cs="Courier New" w:eastAsia="Courier New" w:hAnsi="Courier New"/>
          <w:color w:val="1A1A1A"/>
          <w:sz w:val="18"/>
          <w:szCs w:val="18"/>
        </w:rPr>
        <w:t xml:space="preserve">        for kw, sym in _COIN_SYMBOLS.items():</w:t>
      </w:r>
    </w:p>
    <w:p>
      <w:pPr>
        <w:shd w:fill="F0F0F0" w:val="clear"/>
        <w:spacing w:before="20" w:after="20"/>
        <w:ind w:left="720"/>
      </w:pPr>
      <w:r>
        <w:rPr>
          <w:rFonts w:ascii="Courier New" w:cs="Courier New" w:eastAsia="Courier New" w:hAnsi="Courier New"/>
          <w:color w:val="1A1A1A"/>
          <w:sz w:val="18"/>
          <w:szCs w:val="18"/>
        </w:rPr>
        <w:t xml:space="preserve">            if kw in q: return sym</w:t>
      </w:r>
    </w:p>
    <w:p>
      <w:pPr>
        <w:shd w:fill="F0F0F0" w:val="clear"/>
        <w:spacing w:before="20" w:after="20"/>
        <w:ind w:left="720"/>
      </w:pPr>
      <w:r>
        <w:rPr>
          <w:rFonts w:ascii="Courier New" w:cs="Courier New" w:eastAsia="Courier New" w:hAnsi="Courier New"/>
          <w:color w:val="1A1A1A"/>
          <w:sz w:val="18"/>
          <w:szCs w:val="18"/>
        </w:rPr>
        <w:t xml:space="preserve">        return None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Config and registry</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research section</w:t>
      </w:r>
    </w:p>
    <w:p>
      <w:pPr>
        <w:shd w:fill="F0F0F0" w:val="clear"/>
        <w:spacing w:before="20" w:after="20"/>
        <w:ind w:left="720"/>
      </w:pPr>
      <w:r>
        <w:rPr>
          <w:rFonts w:ascii="Courier New" w:cs="Courier New" w:eastAsia="Courier New" w:hAnsi="Courier New"/>
          <w:color w:val="1A1A1A"/>
          <w:sz w:val="18"/>
          <w:szCs w:val="18"/>
        </w:rPr>
        <w:t xml:space="preserve">crypto_futures_enabled: false  # Binance public API, no auth needed</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src/config.py — ResearchConfig</w:t>
      </w:r>
    </w:p>
    <w:p>
      <w:pPr>
        <w:shd w:fill="F0F0F0" w:val="clear"/>
        <w:spacing w:before="20" w:after="20"/>
        <w:ind w:left="720"/>
      </w:pPr>
      <w:r>
        <w:rPr>
          <w:rFonts w:ascii="Courier New" w:cs="Courier New" w:eastAsia="Courier New" w:hAnsi="Courier New"/>
          <w:color w:val="1A1A1A"/>
          <w:sz w:val="18"/>
          <w:szCs w:val="18"/>
        </w:rPr>
        <w:t xml:space="preserve">crypto_futures_enabled: bool = False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src/research/connectors/registry.py</w:t>
      </w:r>
    </w:p>
    <w:p>
      <w:pPr>
        <w:shd w:fill="F0F0F0" w:val="clear"/>
        <w:spacing w:before="20" w:after="20"/>
        <w:ind w:left="720"/>
      </w:pPr>
      <w:r>
        <w:rPr>
          <w:rFonts w:ascii="Courier New" w:cs="Courier New" w:eastAsia="Courier New" w:hAnsi="Courier New"/>
          <w:color w:val="1A1A1A"/>
          <w:sz w:val="18"/>
          <w:szCs w:val="18"/>
        </w:rPr>
        <w:t xml:space="preserve">if getattr(config, 'crypto_futures_enabled', False):</w:t>
      </w:r>
    </w:p>
    <w:p>
      <w:pPr>
        <w:shd w:fill="F0F0F0" w:val="clear"/>
        <w:spacing w:before="20" w:after="20"/>
        <w:ind w:left="720"/>
      </w:pPr>
      <w:r>
        <w:rPr>
          <w:rFonts w:ascii="Courier New" w:cs="Courier New" w:eastAsia="Courier New" w:hAnsi="Courier New"/>
          <w:color w:val="1A1A1A"/>
          <w:sz w:val="18"/>
          <w:szCs w:val="18"/>
        </w:rPr>
        <w:t xml:space="preserve">    from src.research.connectors.crypto_futures import CryptoFuturesConnector</w:t>
      </w:r>
    </w:p>
    <w:p>
      <w:pPr>
        <w:shd w:fill="F0F0F0" w:val="clear"/>
        <w:spacing w:before="20" w:after="20"/>
        <w:ind w:left="720"/>
      </w:pPr>
      <w:r>
        <w:rPr>
          <w:rFonts w:ascii="Courier New" w:cs="Courier New" w:eastAsia="Courier New" w:hAnsi="Courier New"/>
          <w:color w:val="1A1A1A"/>
          <w:sz w:val="18"/>
          <w:szCs w:val="18"/>
        </w:rPr>
        <w:t xml:space="preserve">    connectors.append(CryptoFuturesConnector(config))</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SignalStack additions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signal_aggregator.py — SignalStack</w:t>
      </w:r>
    </w:p>
    <w:p>
      <w:pPr>
        <w:shd w:fill="F0F0F0" w:val="clear"/>
        <w:spacing w:before="20" w:after="20"/>
        <w:ind w:left="720"/>
      </w:pPr>
      <w:r>
        <w:rPr>
          <w:rFonts w:ascii="Courier New" w:cs="Courier New" w:eastAsia="Courier New" w:hAnsi="Courier New"/>
          <w:color w:val="1A1A1A"/>
          <w:sz w:val="18"/>
          <w:szCs w:val="18"/>
        </w:rPr>
        <w:t xml:space="preserve">funding_rate_sentiment: str = ''   # 'bullish_crowding' | 'neutral' | 'bearish_crowding'</w:t>
      </w:r>
    </w:p>
    <w:p>
      <w:pPr>
        <w:shd w:fill="F0F0F0" w:val="clear"/>
        <w:spacing w:before="20" w:after="20"/>
        <w:ind w:left="720"/>
      </w:pPr>
      <w:r>
        <w:rPr>
          <w:rFonts w:ascii="Courier New" w:cs="Courier New" w:eastAsia="Courier New" w:hAnsi="Courier New"/>
          <w:color w:val="1A1A1A"/>
          <w:sz w:val="18"/>
          <w:szCs w:val="18"/>
        </w:rPr>
        <w:t xml:space="preserve">funding_rate_24h: float | None = None  # avg rate last 24h</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build_signal_stack() — behavioral section</w:t>
      </w:r>
    </w:p>
    <w:p>
      <w:pPr>
        <w:shd w:fill="F0F0F0" w:val="clear"/>
        <w:spacing w:before="20" w:after="20"/>
        <w:ind w:left="720"/>
      </w:pPr>
      <w:r>
        <w:rPr>
          <w:rFonts w:ascii="Courier New" w:cs="Courier New" w:eastAsia="Courier New" w:hAnsi="Courier New"/>
          <w:color w:val="1A1A1A"/>
          <w:sz w:val="18"/>
          <w:szCs w:val="18"/>
        </w:rPr>
        <w:t xml:space="preserve">elif sig_source == 'binance_funding' and sig_type == 'funding_rate':</w:t>
      </w:r>
    </w:p>
    <w:p>
      <w:pPr>
        <w:shd w:fill="F0F0F0" w:val="clear"/>
        <w:spacing w:before="20" w:after="20"/>
        <w:ind w:left="720"/>
      </w:pPr>
      <w:r>
        <w:rPr>
          <w:rFonts w:ascii="Courier New" w:cs="Courier New" w:eastAsia="Courier New" w:hAnsi="Courier New"/>
          <w:color w:val="1A1A1A"/>
          <w:sz w:val="18"/>
          <w:szCs w:val="18"/>
        </w:rPr>
        <w:t xml:space="preserve">    stack.funding_rate_sentiment = bs.get('sentiment', '')</w:t>
      </w:r>
    </w:p>
    <w:p>
      <w:pPr>
        <w:shd w:fill="F0F0F0" w:val="clear"/>
        <w:spacing w:before="20" w:after="20"/>
        <w:ind w:left="720"/>
      </w:pPr>
      <w:r>
        <w:rPr>
          <w:rFonts w:ascii="Courier New" w:cs="Courier New" w:eastAsia="Courier New" w:hAnsi="Courier New"/>
          <w:color w:val="1A1A1A"/>
          <w:sz w:val="18"/>
          <w:szCs w:val="18"/>
        </w:rPr>
        <w:t xml:space="preserve">    stack.funding_rate_24h = bs.get('avg_rate_24h')</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render_signal_stack() — behavioral_lines</w:t>
      </w:r>
    </w:p>
    <w:p>
      <w:pPr>
        <w:shd w:fill="F0F0F0" w:val="clear"/>
        <w:spacing w:before="20" w:after="20"/>
        <w:ind w:left="720"/>
      </w:pPr>
      <w:r>
        <w:rPr>
          <w:rFonts w:ascii="Courier New" w:cs="Courier New" w:eastAsia="Courier New" w:hAnsi="Courier New"/>
          <w:color w:val="1A1A1A"/>
          <w:sz w:val="18"/>
          <w:szCs w:val="18"/>
        </w:rPr>
        <w:t xml:space="preserve">if stack.funding_rate_24h is not None:</w:t>
      </w:r>
    </w:p>
    <w:p>
      <w:pPr>
        <w:shd w:fill="F0F0F0" w:val="clear"/>
        <w:spacing w:before="20" w:after="20"/>
        <w:ind w:left="720"/>
      </w:pPr>
      <w:r>
        <w:rPr>
          <w:rFonts w:ascii="Courier New" w:cs="Courier New" w:eastAsia="Courier New" w:hAnsi="Courier New"/>
          <w:color w:val="1A1A1A"/>
          <w:sz w:val="18"/>
          <w:szCs w:val="18"/>
        </w:rPr>
        <w:t xml:space="preserve">    rate_pct = stack.funding_rate_24h * 100</w:t>
      </w:r>
    </w:p>
    <w:p>
      <w:pPr>
        <w:shd w:fill="F0F0F0" w:val="clear"/>
        <w:spacing w:before="20" w:after="20"/>
        <w:ind w:left="720"/>
      </w:pPr>
      <w:r>
        <w:rPr>
          <w:rFonts w:ascii="Courier New" w:cs="Courier New" w:eastAsia="Courier New" w:hAnsi="Courier New"/>
          <w:color w:val="1A1A1A"/>
          <w:sz w:val="18"/>
          <w:szCs w:val="18"/>
        </w:rPr>
        <w:t xml:space="preserve">    behavioral_lines.append(</w:t>
      </w:r>
    </w:p>
    <w:p>
      <w:pPr>
        <w:shd w:fill="F0F0F0" w:val="clear"/>
        <w:spacing w:before="20" w:after="20"/>
        <w:ind w:left="720"/>
      </w:pPr>
      <w:r>
        <w:rPr>
          <w:rFonts w:ascii="Courier New" w:cs="Courier New" w:eastAsia="Courier New" w:hAnsi="Courier New"/>
          <w:color w:val="1A1A1A"/>
          <w:sz w:val="18"/>
          <w:szCs w:val="18"/>
        </w:rPr>
        <w:t xml:space="preserve">        f'- Binance funding rate (24h avg): {rate_pct:.4f}%/8h'</w:t>
      </w:r>
    </w:p>
    <w:p>
      <w:pPr>
        <w:shd w:fill="F0F0F0" w:val="clear"/>
        <w:spacing w:before="20" w:after="20"/>
        <w:ind w:left="720"/>
      </w:pPr>
      <w:r>
        <w:rPr>
          <w:rFonts w:ascii="Courier New" w:cs="Courier New" w:eastAsia="Courier New" w:hAnsi="Courier New"/>
          <w:color w:val="1A1A1A"/>
          <w:sz w:val="18"/>
          <w:szCs w:val="18"/>
        </w:rPr>
        <w:t xml:space="preserve">        f' — {stack.funding_rate_sentiment}'</w:t>
      </w:r>
    </w:p>
    <w:p>
      <w:pPr>
        <w:shd w:fill="F0F0F0" w:val="clear"/>
        <w:spacing w:before="20" w:after="20"/>
        <w:ind w:left="720"/>
      </w:pPr>
      <w:r>
        <w:rPr>
          <w:rFonts w:ascii="Courier New" w:cs="Courier New" w:eastAsia="Courier New" w:hAnsi="Courier New"/>
          <w:color w:val="1A1A1A"/>
          <w:sz w:val="18"/>
          <w:szCs w:val="18"/>
        </w:rPr>
        <w:t xml:space="preserve">    )</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B2: DeFiLlama TVL Connector</w:t>
      </w:r>
    </w:p>
    <w:p>
      <w:pPr>
        <w:pStyle w:val="Heading3"/>
        <w:spacing w:before="200" w:after="80"/>
      </w:pPr>
      <w:r>
        <w:rPr>
          <w:rFonts w:ascii="Arial" w:cs="Arial" w:eastAsia="Arial" w:hAnsi="Arial"/>
          <w:b/>
          <w:bCs/>
          <w:color w:val="333333"/>
          <w:sz w:val="24"/>
          <w:szCs w:val="24"/>
        </w:rPr>
        <w:t xml:space="preserve">What it provides</w:t>
      </w:r>
    </w:p>
    <w:p>
      <w:pPr>
        <w:spacing w:before="60" w:after="80"/>
      </w:pPr>
      <w:r>
        <w:rPr>
          <w:rFonts w:ascii="Arial" w:cs="Arial" w:eastAsia="Arial" w:hAnsi="Arial"/>
          <w:color w:val="333333"/>
          <w:sz w:val="22"/>
          <w:szCs w:val="22"/>
        </w:rPr>
        <w:t xml:space="preserve">For CRYPTO markets involving DeFi protocols ('Will Uniswap TVL exceed $5B?', 'Will Aave reach $10B TVL?'), Total Value Locked is the direct adoption metric. DeFiLlama tracks 3,000+ protocols with real-time TVL, 7-day/30-day changes, and chain breakdown. Free API, no auth.</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API details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Protocol list: https://api.llama.fi/v2/protocols</w:t>
      </w:r>
    </w:p>
    <w:p>
      <w:pPr>
        <w:shd w:fill="F0F0F0" w:val="clear"/>
        <w:spacing w:before="20" w:after="20"/>
        <w:ind w:left="720"/>
      </w:pPr>
      <w:r>
        <w:rPr>
          <w:rFonts w:ascii="Courier New" w:cs="Courier New" w:eastAsia="Courier New" w:hAnsi="Courier New"/>
          <w:color w:val="1A1A1A"/>
          <w:sz w:val="18"/>
          <w:szCs w:val="18"/>
        </w:rPr>
        <w:t xml:space="preserve"># Returns: [{name, slug, tvl, change_1d, change_7d, chains}, ...]</w:t>
      </w:r>
    </w:p>
    <w:p>
      <w:pPr>
        <w:shd w:fill="F0F0F0" w:val="clear"/>
        <w:spacing w:before="20" w:after="20"/>
        <w:ind w:left="720"/>
      </w:pPr>
      <w:r>
        <w:rPr>
          <w:rFonts w:ascii="Courier New" w:cs="Courier New" w:eastAsia="Courier New" w:hAnsi="Courier New"/>
          <w:color w:val="1A1A1A"/>
          <w:sz w:val="18"/>
          <w:szCs w:val="18"/>
        </w:rPr>
        <w:t xml:space="preserve"># Specific protocol: https://api.llama.fi/protocol/{slug}</w:t>
      </w:r>
    </w:p>
    <w:p>
      <w:pPr>
        <w:shd w:fill="F0F0F0" w:val="clear"/>
        <w:spacing w:before="20" w:after="20"/>
        <w:ind w:left="720"/>
      </w:pPr>
      <w:r>
        <w:rPr>
          <w:rFonts w:ascii="Courier New" w:cs="Courier New" w:eastAsia="Courier New" w:hAnsi="Courier New"/>
          <w:color w:val="1A1A1A"/>
          <w:sz w:val="18"/>
          <w:szCs w:val="18"/>
        </w:rPr>
        <w:t xml:space="preserve"># No auth. Rate limit: generous, be respectful at 1 req/s.</w:t>
      </w:r>
    </w:p>
    <w:p>
      <w:pPr>
        <w:shd w:fill="F0F0F0" w:val="clear"/>
        <w:spacing w:before="20" w:after="20"/>
        <w:ind w:left="720"/>
      </w:pPr>
      <w:r>
        <w:rPr>
          <w:rFonts w:ascii="Courier New" w:cs="Courier New" w:eastAsia="Courier New" w:hAnsi="Courier New"/>
          <w:color w:val="1A1A1A"/>
          <w:sz w:val="18"/>
          <w:szCs w:val="18"/>
        </w:rPr>
        <w:t xml:space="preserve"># Add rate limiter: 'defillama': BucketConfig(1.0, 2, 'DeFiLlama')</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Protocol extraction strategy</w:t>
      </w:r>
    </w:p>
    <w:p>
      <w:pPr>
        <w:spacing w:before="60" w:after="80"/>
      </w:pPr>
      <w:r>
        <w:rPr>
          <w:rFonts w:ascii="Arial" w:cs="Arial" w:eastAsia="Arial" w:hAnsi="Arial"/>
          <w:color w:val="333333"/>
          <w:sz w:val="22"/>
          <w:szCs w:val="22"/>
        </w:rPr>
        <w:t xml:space="preserve">Extract DeFi protocol names from question text using a keyword map. On first use, fetch the full protocol list from /v2/protocols and build a slug lookup cache (refreshed every 6 hours). This avoids hardcoding slugs and automatically covers new protocols.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src/research/connectors/defillama.py</w:t>
      </w:r>
    </w:p>
    <w:p>
      <w:pPr>
        <w:shd w:fill="F0F0F0" w:val="clear"/>
        <w:spacing w:before="20" w:after="20"/>
        <w:ind w:left="720"/>
      </w:pPr>
      <w:r>
        <w:rPr>
          <w:rFonts w:ascii="Courier New" w:cs="Courier New" w:eastAsia="Courier New" w:hAnsi="Courier New"/>
          <w:color w:val="1A1A1A"/>
          <w:sz w:val="18"/>
          <w:szCs w:val="18"/>
        </w:rPr>
        <w:t xml:space="preserve">_PROTOCOL_KEYWORDS = {</w:t>
      </w:r>
    </w:p>
    <w:p>
      <w:pPr>
        <w:shd w:fill="F0F0F0" w:val="clear"/>
        <w:spacing w:before="20" w:after="20"/>
        <w:ind w:left="720"/>
      </w:pPr>
      <w:r>
        <w:rPr>
          <w:rFonts w:ascii="Courier New" w:cs="Courier New" w:eastAsia="Courier New" w:hAnsi="Courier New"/>
          <w:color w:val="1A1A1A"/>
          <w:sz w:val="18"/>
          <w:szCs w:val="18"/>
        </w:rPr>
        <w:t xml:space="preserve">    'uniswap': 'uniswap', 'aave': 'aave', 'compound': 'compound',</w:t>
      </w:r>
    </w:p>
    <w:p>
      <w:pPr>
        <w:shd w:fill="F0F0F0" w:val="clear"/>
        <w:spacing w:before="20" w:after="20"/>
        <w:ind w:left="720"/>
      </w:pPr>
      <w:r>
        <w:rPr>
          <w:rFonts w:ascii="Courier New" w:cs="Courier New" w:eastAsia="Courier New" w:hAnsi="Courier New"/>
          <w:color w:val="1A1A1A"/>
          <w:sz w:val="18"/>
          <w:szCs w:val="18"/>
        </w:rPr>
        <w:t xml:space="preserve">    'curve': 'curve-dex', 'makerdao': 'makerdao', 'lido': 'lido',</w:t>
      </w:r>
    </w:p>
    <w:p>
      <w:pPr>
        <w:shd w:fill="F0F0F0" w:val="clear"/>
        <w:spacing w:before="20" w:after="20"/>
        <w:ind w:left="720"/>
      </w:pPr>
      <w:r>
        <w:rPr>
          <w:rFonts w:ascii="Courier New" w:cs="Courier New" w:eastAsia="Courier New" w:hAnsi="Courier New"/>
          <w:color w:val="1A1A1A"/>
          <w:sz w:val="18"/>
          <w:szCs w:val="18"/>
        </w:rPr>
        <w:t xml:space="preserve">    'pancakeswap': 'pancakeswap', 'sushiswap': 'sushi',</w:t>
      </w:r>
    </w:p>
    <w:p>
      <w:pPr>
        <w:shd w:fill="F0F0F0" w:val="clear"/>
        <w:spacing w:before="20" w:after="20"/>
        <w:ind w:left="720"/>
      </w:pPr>
      <w:r>
        <w:rPr>
          <w:rFonts w:ascii="Courier New" w:cs="Courier New" w:eastAsia="Courier New" w:hAnsi="Courier New"/>
          <w:color w:val="1A1A1A"/>
          <w:sz w:val="18"/>
          <w:szCs w:val="18"/>
        </w:rPr>
        <w:t xml:space="preserve">    'pendle': 'pendle', 'eigenlayer': 'eigenlayer',</w:t>
      </w:r>
    </w:p>
    <w:p>
      <w:pPr>
        <w:shd w:fill="F0F0F0" w:val="clear"/>
        <w:spacing w:before="20" w:after="20"/>
        <w:ind w:left="720"/>
      </w:pPr>
      <w:r>
        <w:rPr>
          <w:rFonts w:ascii="Courier New" w:cs="Courier New" w:eastAsia="Courier New" w:hAnsi="Courier New"/>
          <w:color w:val="1A1A1A"/>
          <w:sz w:val="18"/>
          <w:szCs w:val="18"/>
        </w:rPr>
        <w:t xml:space="preserve">    'hyperliquid': 'hyperliquid-dex', 'jupiter': 'jupiter-exchange-solana',</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_fetch_impl: extract keyword → look up slug → fetch /protocol/{slug}</w:t>
      </w:r>
    </w:p>
    <w:p>
      <w:pPr>
        <w:shd w:fill="F0F0F0" w:val="clear"/>
        <w:spacing w:before="20" w:after="20"/>
        <w:ind w:left="720"/>
      </w:pPr>
      <w:r>
        <w:rPr>
          <w:rFonts w:ascii="Courier New" w:cs="Courier New" w:eastAsia="Courier New" w:hAnsi="Courier New"/>
          <w:color w:val="1A1A1A"/>
          <w:sz w:val="18"/>
          <w:szCs w:val="18"/>
        </w:rPr>
        <w:t xml:space="preserve"># Emit: behavioral_signal type='defi_tvl' with tvl_usd, change_7d_pct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 additions</w:t>
      </w:r>
    </w:p>
    <w:p>
      <w:pPr>
        <w:shd w:fill="F0F0F0" w:val="clear"/>
        <w:spacing w:before="20" w:after="20"/>
        <w:ind w:left="720"/>
      </w:pPr>
      <w:r>
        <w:rPr>
          <w:rFonts w:ascii="Courier New" w:cs="Courier New" w:eastAsia="Courier New" w:hAnsi="Courier New"/>
          <w:color w:val="1A1A1A"/>
          <w:sz w:val="18"/>
          <w:szCs w:val="18"/>
        </w:rPr>
        <w:t xml:space="preserve">defillama_enabled: false  # Free API, no auth required</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rate_limiter.py — DEFAULT_LIMITS</w:t>
      </w:r>
    </w:p>
    <w:p>
      <w:pPr>
        <w:shd w:fill="F0F0F0" w:val="clear"/>
        <w:spacing w:before="20" w:after="20"/>
        <w:ind w:left="720"/>
      </w:pPr>
      <w:r>
        <w:rPr>
          <w:rFonts w:ascii="Courier New" w:cs="Courier New" w:eastAsia="Courier New" w:hAnsi="Courier New"/>
          <w:color w:val="1A1A1A"/>
          <w:sz w:val="18"/>
          <w:szCs w:val="18"/>
        </w:rPr>
        <w:t xml:space="preserve">'defillama': BucketConfig(tokens_per_second=1.0, max_burst=2, name='DeFiLlama'),</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Batch C — GEOPOLITICS Depth</w:t>
      </w:r>
    </w:p>
    <w:p>
      <w:pPr>
        <w:pStyle w:val="Heading2"/>
        <w:spacing w:before="280" w:after="100"/>
      </w:pPr>
      <w:r>
        <w:rPr>
          <w:rFonts w:ascii="Arial" w:cs="Arial" w:eastAsia="Arial" w:hAnsi="Arial"/>
          <w:b/>
          <w:bCs/>
          <w:color w:val="2E75B6"/>
          <w:sz w:val="28"/>
          <w:szCs w:val="28"/>
        </w:rPr>
        <w:t xml:space="preserve">C1: ACLED Armed Conflict Connector</w:t>
      </w:r>
    </w:p>
    <w:p>
      <w:pPr>
        <w:pStyle w:val="Heading3"/>
        <w:spacing w:before="200" w:after="80"/>
      </w:pPr>
      <w:r>
        <w:rPr>
          <w:rFonts w:ascii="Arial" w:cs="Arial" w:eastAsia="Arial" w:hAnsi="Arial"/>
          <w:b/>
          <w:bCs/>
          <w:color w:val="333333"/>
          <w:sz w:val="24"/>
          <w:szCs w:val="24"/>
        </w:rPr>
        <w:t xml:space="preserve">What it provides and why it matters</w:t>
      </w:r>
    </w:p>
    <w:p>
      <w:pPr>
        <w:spacing w:before="60" w:after="80"/>
      </w:pPr>
      <w:r>
        <w:rPr>
          <w:rFonts w:ascii="Arial" w:cs="Arial" w:eastAsia="Arial" w:hAnsi="Arial"/>
          <w:color w:val="333333"/>
          <w:sz w:val="22"/>
          <w:szCs w:val="22"/>
        </w:rPr>
        <w:t xml:space="preserve">GEOPOLITICS is the only category still missing a primary data source (zero primary data as of last audit). GDELT gives news volume; ACLED gives actual events. ACLED records every armed conflict, protest, explosion, and civilian fatality with actor attribution, location, and date precision. It is the gold standard for conflict data, used by the UN, World Bank, and academic researchers.</w:t>
      </w:r>
    </w:p>
    <w:p>
      <w:pPr>
        <w:spacing w:before="60" w:after="60"/>
      </w:pPr>
      <w:r>
        <w:t xml:space="preserve"/>
      </w:r>
    </w:p>
    <w:p>
      <w:pPr>
        <w:shd w:fill="FFF8DC" w:val="clear"/>
        <w:spacing w:before="80" w:after="80"/>
        <w:ind w:left="360" w:right="360"/>
      </w:pPr>
      <w:r>
        <w:rPr>
          <w:rFonts w:ascii="Arial" w:cs="Arial" w:eastAsia="Arial" w:hAnsi="Arial"/>
          <w:color w:val="7B4E00"/>
          <w:sz w:val="22"/>
          <w:szCs w:val="22"/>
        </w:rPr>
        <w:t xml:space="preserve">★  ACLED is the highest single-connector research quality improvement available. A GEOPOLITICS market like 'Will Iran conduct military action against Israel?' currently gets evaluated with news volume (GDELT) and behavioral signals. ACLED would give it: '3 Iran IRGC-attributed armed attacks in past 7 days vs 0.8/week baseline = 3.75× escalation signal'. This is primary, structured, authoritative data.</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Registration required (24-hour turnaround)</w:t>
      </w:r>
    </w:p>
    <w:p>
      <w:pPr>
        <w:spacing w:before="60" w:after="80"/>
      </w:pPr>
      <w:r>
        <w:rPr>
          <w:rFonts w:ascii="Arial" w:cs="Arial" w:eastAsia="Arial" w:hAnsi="Arial"/>
          <w:color w:val="333333"/>
          <w:sz w:val="22"/>
          <w:szCs w:val="22"/>
        </w:rPr>
        <w:t xml:space="preserve">Register at acleddata.com/register — free academic access, 24-hour email approval. Once approved, add to .env:</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.env</w:t>
      </w:r>
    </w:p>
    <w:p>
      <w:pPr>
        <w:shd w:fill="F0F0F0" w:val="clear"/>
        <w:spacing w:before="20" w:after="20"/>
        <w:ind w:left="720"/>
      </w:pPr>
      <w:r>
        <w:rPr>
          <w:rFonts w:ascii="Courier New" w:cs="Courier New" w:eastAsia="Courier New" w:hAnsi="Courier New"/>
          <w:color w:val="1A1A1A"/>
          <w:sz w:val="18"/>
          <w:szCs w:val="18"/>
        </w:rPr>
        <w:t xml:space="preserve">ACLED_API_KEY=&lt;your key&gt;</w:t>
      </w:r>
    </w:p>
    <w:p>
      <w:pPr>
        <w:shd w:fill="F0F0F0" w:val="clear"/>
        <w:spacing w:before="20" w:after="20"/>
        <w:ind w:left="720"/>
      </w:pPr>
      <w:r>
        <w:rPr>
          <w:rFonts w:ascii="Courier New" w:cs="Courier New" w:eastAsia="Courier New" w:hAnsi="Courier New"/>
          <w:color w:val="1A1A1A"/>
          <w:sz w:val="18"/>
          <w:szCs w:val="18"/>
        </w:rPr>
        <w:t xml:space="preserve">BOT_CONTACT_EMAIL=&lt;your email&gt;   # already in .env.example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API details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Base: https://api.acleddata.com/acled/read</w:t>
      </w:r>
    </w:p>
    <w:p>
      <w:pPr>
        <w:shd w:fill="F0F0F0" w:val="clear"/>
        <w:spacing w:before="20" w:after="20"/>
        <w:ind w:left="720"/>
      </w:pPr>
      <w:r>
        <w:rPr>
          <w:rFonts w:ascii="Courier New" w:cs="Courier New" w:eastAsia="Courier New" w:hAnsi="Courier New"/>
          <w:color w:val="1A1A1A"/>
          <w:sz w:val="18"/>
          <w:szCs w:val="18"/>
        </w:rPr>
        <w:t xml:space="preserve"># Required params: key=KEY, email=EMAIL</w:t>
      </w:r>
    </w:p>
    <w:p>
      <w:pPr>
        <w:shd w:fill="F0F0F0" w:val="clear"/>
        <w:spacing w:before="20" w:after="20"/>
        <w:ind w:left="720"/>
      </w:pPr>
      <w:r>
        <w:rPr>
          <w:rFonts w:ascii="Courier New" w:cs="Courier New" w:eastAsia="Courier New" w:hAnsi="Courier New"/>
          <w:color w:val="1A1A1A"/>
          <w:sz w:val="18"/>
          <w:szCs w:val="18"/>
        </w:rPr>
        <w:t xml:space="preserve"># Key filters: country=Iran, event_type=Battles,Explosions/Remote violence</w:t>
      </w:r>
    </w:p>
    <w:p>
      <w:pPr>
        <w:shd w:fill="F0F0F0" w:val="clear"/>
        <w:spacing w:before="20" w:after="20"/>
        <w:ind w:left="720"/>
      </w:pPr>
      <w:r>
        <w:rPr>
          <w:rFonts w:ascii="Courier New" w:cs="Courier New" w:eastAsia="Courier New" w:hAnsi="Courier New"/>
          <w:color w:val="1A1A1A"/>
          <w:sz w:val="18"/>
          <w:szCs w:val="18"/>
        </w:rPr>
        <w:t xml:space="preserve"># event_date=2026-03-10|2026-04-09, event_date_where=BETWEEN</w:t>
      </w:r>
    </w:p>
    <w:p>
      <w:pPr>
        <w:shd w:fill="F0F0F0" w:val="clear"/>
        <w:spacing w:before="20" w:after="20"/>
        <w:ind w:left="720"/>
      </w:pPr>
      <w:r>
        <w:rPr>
          <w:rFonts w:ascii="Courier New" w:cs="Courier New" w:eastAsia="Courier New" w:hAnsi="Courier New"/>
          <w:color w:val="1A1A1A"/>
          <w:sz w:val="18"/>
          <w:szCs w:val="18"/>
        </w:rPr>
        <w:t xml:space="preserve"># limit=100, fields=event_date,event_type,actor1,actor2,fatalities,country</w:t>
      </w:r>
    </w:p>
    <w:p>
      <w:pPr>
        <w:shd w:fill="F0F0F0" w:val="clear"/>
        <w:spacing w:before="20" w:after="20"/>
        <w:ind w:left="720"/>
      </w:pPr>
      <w:r>
        <w:rPr>
          <w:rFonts w:ascii="Courier New" w:cs="Courier New" w:eastAsia="Courier New" w:hAnsi="Courier New"/>
          <w:color w:val="1A1A1A"/>
          <w:sz w:val="18"/>
          <w:szCs w:val="18"/>
        </w:rPr>
        <w:t xml:space="preserve"># Returns: {data: [{event_type, actor1, fatalities, country, event_date}]}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Country and actor extraction</w:t>
      </w:r>
    </w:p>
    <w:p>
      <w:pPr>
        <w:spacing w:before="60" w:after="80"/>
      </w:pPr>
      <w:r>
        <w:rPr>
          <w:rFonts w:ascii="Arial" w:cs="Arial" w:eastAsia="Arial" w:hAnsi="Arial"/>
          <w:color w:val="333333"/>
          <w:sz w:val="22"/>
          <w:szCs w:val="22"/>
        </w:rPr>
        <w:t xml:space="preserve">Extract country mentions from the question using a keyword map. For actor-level queries (Hezbollah, IRGC, Hamas, Houthis), map to ACLED actor names and filter results. For country-level queries (Iran, Israel, Russia, Ukraine), sum all events in that country over the last 30 days and compare to the 90-day baseline.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src/research/connectors/acled.py</w:t>
      </w:r>
    </w:p>
    <w:p>
      <w:pPr>
        <w:shd w:fill="F0F0F0" w:val="clear"/>
        <w:spacing w:before="20" w:after="20"/>
        <w:ind w:left="720"/>
      </w:pPr>
      <w:r>
        <w:rPr>
          <w:rFonts w:ascii="Courier New" w:cs="Courier New" w:eastAsia="Courier New" w:hAnsi="Courier New"/>
          <w:color w:val="1A1A1A"/>
          <w:sz w:val="18"/>
          <w:szCs w:val="18"/>
        </w:rPr>
        <w:t xml:space="preserve">_COUNTRY_MAP = {</w:t>
      </w:r>
    </w:p>
    <w:p>
      <w:pPr>
        <w:shd w:fill="F0F0F0" w:val="clear"/>
        <w:spacing w:before="20" w:after="20"/>
        <w:ind w:left="720"/>
      </w:pPr>
      <w:r>
        <w:rPr>
          <w:rFonts w:ascii="Courier New" w:cs="Courier New" w:eastAsia="Courier New" w:hAnsi="Courier New"/>
          <w:color w:val="1A1A1A"/>
          <w:sz w:val="18"/>
          <w:szCs w:val="18"/>
        </w:rPr>
        <w:t xml:space="preserve">    'iran': 'Iran', 'iranian': 'Iran', 'irgc': 'Iran',</w:t>
      </w:r>
    </w:p>
    <w:p>
      <w:pPr>
        <w:shd w:fill="F0F0F0" w:val="clear"/>
        <w:spacing w:before="20" w:after="20"/>
        <w:ind w:left="720"/>
      </w:pPr>
      <w:r>
        <w:rPr>
          <w:rFonts w:ascii="Courier New" w:cs="Courier New" w:eastAsia="Courier New" w:hAnsi="Courier New"/>
          <w:color w:val="1A1A1A"/>
          <w:sz w:val="18"/>
          <w:szCs w:val="18"/>
        </w:rPr>
        <w:t xml:space="preserve">    'israel': 'Israel', 'israeli': 'Israel',</w:t>
      </w:r>
    </w:p>
    <w:p>
      <w:pPr>
        <w:shd w:fill="F0F0F0" w:val="clear"/>
        <w:spacing w:before="20" w:after="20"/>
        <w:ind w:left="720"/>
      </w:pPr>
      <w:r>
        <w:rPr>
          <w:rFonts w:ascii="Courier New" w:cs="Courier New" w:eastAsia="Courier New" w:hAnsi="Courier New"/>
          <w:color w:val="1A1A1A"/>
          <w:sz w:val="18"/>
          <w:szCs w:val="18"/>
        </w:rPr>
        <w:t xml:space="preserve">    'russia': 'Russia', 'ukraine': 'Ukraine',</w:t>
      </w:r>
    </w:p>
    <w:p>
      <w:pPr>
        <w:shd w:fill="F0F0F0" w:val="clear"/>
        <w:spacing w:before="20" w:after="20"/>
        <w:ind w:left="720"/>
      </w:pPr>
      <w:r>
        <w:rPr>
          <w:rFonts w:ascii="Courier New" w:cs="Courier New" w:eastAsia="Courier New" w:hAnsi="Courier New"/>
          <w:color w:val="1A1A1A"/>
          <w:sz w:val="18"/>
          <w:szCs w:val="18"/>
        </w:rPr>
        <w:t xml:space="preserve">    'gaza': 'Palestine', 'hezbollah': 'Lebanon',</w:t>
      </w:r>
    </w:p>
    <w:p>
      <w:pPr>
        <w:shd w:fill="F0F0F0" w:val="clear"/>
        <w:spacing w:before="20" w:after="20"/>
        <w:ind w:left="720"/>
      </w:pPr>
      <w:r>
        <w:rPr>
          <w:rFonts w:ascii="Courier New" w:cs="Courier New" w:eastAsia="Courier New" w:hAnsi="Courier New"/>
          <w:color w:val="1A1A1A"/>
          <w:sz w:val="18"/>
          <w:szCs w:val="18"/>
        </w:rPr>
        <w:t xml:space="preserve">    'houthi': 'Yemen', 'houthis': 'Yemen',</w:t>
      </w:r>
    </w:p>
    <w:p>
      <w:pPr>
        <w:shd w:fill="F0F0F0" w:val="clear"/>
        <w:spacing w:before="20" w:after="20"/>
        <w:ind w:left="720"/>
      </w:pPr>
      <w:r>
        <w:rPr>
          <w:rFonts w:ascii="Courier New" w:cs="Courier New" w:eastAsia="Courier New" w:hAnsi="Courier New"/>
          <w:color w:val="1A1A1A"/>
          <w:sz w:val="18"/>
          <w:szCs w:val="18"/>
        </w:rPr>
        <w:t xml:space="preserve">    'sudan': 'Sudan', 'myanmar': 'Myanmar',</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_ACTOR_MAP = {</w:t>
      </w:r>
    </w:p>
    <w:p>
      <w:pPr>
        <w:shd w:fill="F0F0F0" w:val="clear"/>
        <w:spacing w:before="20" w:after="20"/>
        <w:ind w:left="720"/>
      </w:pPr>
      <w:r>
        <w:rPr>
          <w:rFonts w:ascii="Courier New" w:cs="Courier New" w:eastAsia="Courier New" w:hAnsi="Courier New"/>
          <w:color w:val="1A1A1A"/>
          <w:sz w:val="18"/>
          <w:szCs w:val="18"/>
        </w:rPr>
        <w:t xml:space="preserve">    'irgc': 'IRGC', 'hezbollah': 'Hezbollah',</w:t>
      </w:r>
    </w:p>
    <w:p>
      <w:pPr>
        <w:shd w:fill="F0F0F0" w:val="clear"/>
        <w:spacing w:before="20" w:after="20"/>
        <w:ind w:left="720"/>
      </w:pPr>
      <w:r>
        <w:rPr>
          <w:rFonts w:ascii="Courier New" w:cs="Courier New" w:eastAsia="Courier New" w:hAnsi="Courier New"/>
          <w:color w:val="1A1A1A"/>
          <w:sz w:val="18"/>
          <w:szCs w:val="18"/>
        </w:rPr>
        <w:t xml:space="preserve">    'hamas': 'Hamas', 'houthis': 'Houthi',</w:t>
      </w:r>
    </w:p>
    <w:p>
      <w:pPr>
        <w:shd w:fill="F0F0F0" w:val="clear"/>
        <w:spacing w:before="20" w:after="20"/>
        <w:ind w:left="720"/>
      </w:pPr>
      <w:r>
        <w:rPr>
          <w:rFonts w:ascii="Courier New" w:cs="Courier New" w:eastAsia="Courier New" w:hAnsi="Courier New"/>
          <w:color w:val="1A1A1A"/>
          <w:sz w:val="18"/>
          <w:szCs w:val="18"/>
        </w:rPr>
        <w:t xml:space="preserve">    'isis': 'Islamic State', 'isil': 'Islamic State',</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Signal computation</w:t>
      </w:r>
    </w:p>
    <w:p>
      <w:pPr>
        <w:spacing w:before="60" w:after="80"/>
      </w:pPr>
      <w:r>
        <w:rPr>
          <w:rFonts w:ascii="Arial" w:cs="Arial" w:eastAsia="Arial" w:hAnsi="Arial"/>
          <w:color w:val="333333"/>
          <w:sz w:val="22"/>
          <w:szCs w:val="22"/>
        </w:rPr>
        <w:t xml:space="preserve">Compute two signals: a 7-day event count and the deviation from a 90-day rolling baseline. High deviation (&gt; 2× baseline) indicates escalation; low deviation (&lt; 0.5×) indicates de-escalation.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Signal: behavioral_signal type='conflict_data'</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event_count_7d: int,</w:t>
      </w:r>
    </w:p>
    <w:p>
      <w:pPr>
        <w:shd w:fill="F0F0F0" w:val="clear"/>
        <w:spacing w:before="20" w:after="20"/>
        <w:ind w:left="720"/>
      </w:pPr>
      <w:r>
        <w:rPr>
          <w:rFonts w:ascii="Courier New" w:cs="Courier New" w:eastAsia="Courier New" w:hAnsi="Courier New"/>
          <w:color w:val="1A1A1A"/>
          <w:sz w:val="18"/>
          <w:szCs w:val="18"/>
        </w:rPr>
        <w:t xml:space="preserve">#   fatalities_7d: int,</w:t>
      </w:r>
    </w:p>
    <w:p>
      <w:pPr>
        <w:shd w:fill="F0F0F0" w:val="clear"/>
        <w:spacing w:before="20" w:after="20"/>
        <w:ind w:left="720"/>
      </w:pPr>
      <w:r>
        <w:rPr>
          <w:rFonts w:ascii="Courier New" w:cs="Courier New" w:eastAsia="Courier New" w:hAnsi="Courier New"/>
          <w:color w:val="1A1A1A"/>
          <w:sz w:val="18"/>
          <w:szCs w:val="18"/>
        </w:rPr>
        <w:t xml:space="preserve">#   baseline_weekly_avg: float,</w:t>
      </w:r>
    </w:p>
    <w:p>
      <w:pPr>
        <w:shd w:fill="F0F0F0" w:val="clear"/>
        <w:spacing w:before="20" w:after="20"/>
        <w:ind w:left="720"/>
      </w:pPr>
      <w:r>
        <w:rPr>
          <w:rFonts w:ascii="Courier New" w:cs="Courier New" w:eastAsia="Courier New" w:hAnsi="Courier New"/>
          <w:color w:val="1A1A1A"/>
          <w:sz w:val="18"/>
          <w:szCs w:val="18"/>
        </w:rPr>
        <w:t xml:space="preserve">#   escalation_ratio: float,  # event_count_7d / baseline_weekly_avg</w:t>
      </w:r>
    </w:p>
    <w:p>
      <w:pPr>
        <w:shd w:fill="F0F0F0" w:val="clear"/>
        <w:spacing w:before="20" w:after="20"/>
        <w:ind w:left="720"/>
      </w:pPr>
      <w:r>
        <w:rPr>
          <w:rFonts w:ascii="Courier New" w:cs="Courier New" w:eastAsia="Courier New" w:hAnsi="Courier New"/>
          <w:color w:val="1A1A1A"/>
          <w:sz w:val="18"/>
          <w:szCs w:val="18"/>
        </w:rPr>
        <w:t xml:space="preserve">#   conflict_trend: 'escalating' | 'stable' | 'de-escalating'</w:t>
      </w:r>
    </w:p>
    <w:p>
      <w:pPr>
        <w:shd w:fill="F0F0F0" w:val="clear"/>
        <w:spacing w:before="20" w:after="20"/>
        <w:ind w:left="720"/>
      </w:pPr>
      <w:r>
        <w:rPr>
          <w:rFonts w:ascii="Courier New" w:cs="Courier New" w:eastAsia="Courier New" w:hAnsi="Courier New"/>
          <w:color w:val="1A1A1A"/>
          <w:sz w:val="18"/>
          <w:szCs w:val="18"/>
        </w:rPr>
        <w:t xml:space="preserve"># }</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Rate limiter — add to DEFAULT_LIMITS in rate_limiter.py</w:t>
      </w:r>
    </w:p>
    <w:p>
      <w:pPr>
        <w:shd w:fill="F0F0F0" w:val="clear"/>
        <w:spacing w:before="20" w:after="20"/>
        <w:ind w:left="720"/>
      </w:pPr>
      <w:r>
        <w:rPr>
          <w:rFonts w:ascii="Courier New" w:cs="Courier New" w:eastAsia="Courier New" w:hAnsi="Courier New"/>
          <w:color w:val="1A1A1A"/>
          <w:sz w:val="18"/>
          <w:szCs w:val="18"/>
        </w:rPr>
        <w:t xml:space="preserve">'acled': BucketConfig(tokens_per_second=0.5, max_burst=2, name='ACLED'),</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Config</w:t>
      </w:r>
    </w:p>
    <w:p>
      <w:pPr>
        <w:shd w:fill="F0F0F0" w:val="clear"/>
        <w:spacing w:before="20" w:after="20"/>
        <w:ind w:left="720"/>
      </w:pPr>
      <w:r>
        <w:rPr>
          <w:rFonts w:ascii="Courier New" w:cs="Courier New" w:eastAsia="Courier New" w:hAnsi="Courier New"/>
          <w:color w:val="1A1A1A"/>
          <w:sz w:val="18"/>
          <w:szCs w:val="18"/>
        </w:rPr>
        <w:t xml:space="preserve">acled_enabled: false  # needs ACLED_API_KEY + BOT_CONTACT_EMAIL in .env</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Categories: GEOPOLITICS, ELECTION</w:t>
      </w:r>
    </w:p>
    <w:p>
      <w:pPr>
        <w:shd w:fill="F0F0F0" w:val="clear"/>
        <w:spacing w:before="20" w:after="20"/>
        <w:ind w:left="720"/>
      </w:pPr>
      <w:r>
        <w:rPr>
          <w:rFonts w:ascii="Courier New" w:cs="Courier New" w:eastAsia="Courier New" w:hAnsi="Courier New"/>
          <w:color w:val="1A1A1A"/>
          <w:sz w:val="18"/>
          <w:szCs w:val="18"/>
        </w:rPr>
        <w:t xml:space="preserve"># Authority score: 0.90 (peer-reviewed, UN-cited)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C2: GDELT GKG Entity Extraction Upgrade</w:t>
      </w:r>
    </w:p>
    <w:p>
      <w:pPr>
        <w:pStyle w:val="Heading3"/>
        <w:spacing w:before="200" w:after="80"/>
      </w:pPr>
      <w:r>
        <w:rPr>
          <w:rFonts w:ascii="Arial" w:cs="Arial" w:eastAsia="Arial" w:hAnsi="Arial"/>
          <w:b/>
          <w:bCs/>
          <w:color w:val="333333"/>
          <w:sz w:val="24"/>
          <w:szCs w:val="24"/>
        </w:rPr>
        <w:t xml:space="preserve">What it adds</w:t>
      </w:r>
    </w:p>
    <w:p>
      <w:pPr>
        <w:spacing w:before="60" w:after="80"/>
      </w:pPr>
      <w:r>
        <w:rPr>
          <w:rFonts w:ascii="Arial" w:cs="Arial" w:eastAsia="Arial" w:hAnsi="Arial"/>
          <w:color w:val="333333"/>
          <w:sz w:val="22"/>
          <w:szCs w:val="22"/>
        </w:rPr>
        <w:t xml:space="preserve">The existing GdeltConnector fetches news volume timelines (timelinevol mode) and detects spikes. This upgrade adds a second query to the GDELT GKG (Global Knowledge Graph) endpoint, which returns named entities (persons, organizations, locations), themes, and tone scores extracted from recent articles. This transforms GDELT from 'how much coverage' to 'what is being reported and in what tone'.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GKG endpoint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Add to GdeltConnector._fetch_impl() alongside existing _fetch_timeline()</w:t>
      </w:r>
    </w:p>
    <w:p>
      <w:pPr>
        <w:shd w:fill="F0F0F0" w:val="clear"/>
        <w:spacing w:before="20" w:after="20"/>
        <w:ind w:left="720"/>
      </w:pPr>
      <w:r>
        <w:rPr>
          <w:rFonts w:ascii="Courier New" w:cs="Courier New" w:eastAsia="Courier New" w:hAnsi="Courier New"/>
          <w:color w:val="1A1A1A"/>
          <w:sz w:val="18"/>
          <w:szCs w:val="18"/>
        </w:rPr>
        <w:t xml:space="preserve">_GDELT_GKG = 'https://api.gdeltproject.org/api/v2/doc/doc'</w:t>
      </w:r>
    </w:p>
    <w:p>
      <w:pPr>
        <w:shd w:fill="F0F0F0" w:val="clear"/>
        <w:spacing w:before="20" w:after="20"/>
        <w:ind w:left="720"/>
      </w:pPr>
      <w:r>
        <w:rPr>
          <w:rFonts w:ascii="Courier New" w:cs="Courier New" w:eastAsia="Courier New" w:hAnsi="Courier New"/>
          <w:color w:val="1A1A1A"/>
          <w:sz w:val="18"/>
          <w:szCs w:val="18"/>
        </w:rPr>
        <w:t xml:space="preserve"># params: query=..., mode=artlist, maxrecords=25, format=json</w:t>
      </w:r>
    </w:p>
    <w:p>
      <w:pPr>
        <w:shd w:fill="F0F0F0" w:val="clear"/>
        <w:spacing w:before="20" w:after="20"/>
        <w:ind w:left="720"/>
      </w:pPr>
      <w:r>
        <w:rPr>
          <w:rFonts w:ascii="Courier New" w:cs="Courier New" w:eastAsia="Courier New" w:hAnsi="Courier New"/>
          <w:color w:val="1A1A1A"/>
          <w:sz w:val="18"/>
          <w:szCs w:val="18"/>
        </w:rPr>
        <w:t xml:space="preserve"># Returns: {articles: [{url, title, seendate, language,</w:t>
      </w:r>
    </w:p>
    <w:p>
      <w:pPr>
        <w:shd w:fill="F0F0F0" w:val="clear"/>
        <w:spacing w:before="20" w:after="20"/>
        <w:ind w:left="720"/>
      </w:pPr>
      <w:r>
        <w:rPr>
          <w:rFonts w:ascii="Courier New" w:cs="Courier New" w:eastAsia="Courier New" w:hAnsi="Courier New"/>
          <w:color w:val="1A1A1A"/>
          <w:sz w:val="18"/>
          <w:szCs w:val="18"/>
        </w:rPr>
        <w:t xml:space="preserve">#   V2Tone, V2Themes, V2Locations, V2Persons, V2Organizations}]}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New signals extracted</w:t>
      </w:r>
    </w:p>
    <w:p>
      <w:pPr>
        <w:spacing w:before="60" w:after="80"/>
      </w:pPr>
      <w:r>
        <w:rPr>
          <w:rFonts w:ascii="Arial" w:cs="Arial" w:eastAsia="Arial" w:hAnsi="Arial"/>
          <w:color w:val="333333"/>
          <w:sz w:val="22"/>
          <w:szCs w:val="22"/>
        </w:rPr>
        <w:t xml:space="preserve">Parse V2Tone (positive = cooperative, negative = conflictual), V2Locations (country codes), and V2Themes (CAMEO event categories like CONFLICT, PROTEST, MILITARY) from the returned articles. Compute a 7-day tone trend and theme frequency count.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Emit as second FetchedSource with authority_score=0.45</w:t>
      </w:r>
    </w:p>
    <w:p>
      <w:pPr>
        <w:shd w:fill="F0F0F0" w:val="clear"/>
        <w:spacing w:before="20" w:after="20"/>
        <w:ind w:left="720"/>
      </w:pPr>
      <w:r>
        <w:rPr>
          <w:rFonts w:ascii="Courier New" w:cs="Courier New" w:eastAsia="Courier New" w:hAnsi="Courier New"/>
          <w:color w:val="1A1A1A"/>
          <w:sz w:val="18"/>
          <w:szCs w:val="18"/>
        </w:rPr>
        <w:t xml:space="preserve"># Content example:</w:t>
      </w:r>
    </w:p>
    <w:p>
      <w:pPr>
        <w:shd w:fill="F0F0F0" w:val="clear"/>
        <w:spacing w:before="20" w:after="20"/>
        <w:ind w:left="720"/>
      </w:pPr>
      <w:r>
        <w:rPr>
          <w:rFonts w:ascii="Courier New" w:cs="Courier New" w:eastAsia="Courier New" w:hAnsi="Courier New"/>
          <w:color w:val="1A1A1A"/>
          <w:sz w:val="18"/>
          <w:szCs w:val="18"/>
        </w:rPr>
        <w:t xml:space="preserve"># GDELT Entities: Iran nuclear</w:t>
      </w:r>
    </w:p>
    <w:p>
      <w:pPr>
        <w:shd w:fill="F0F0F0" w:val="clear"/>
        <w:spacing w:before="20" w:after="20"/>
        <w:ind w:left="720"/>
      </w:pPr>
      <w:r>
        <w:rPr>
          <w:rFonts w:ascii="Courier New" w:cs="Courier New" w:eastAsia="Courier New" w:hAnsi="Courier New"/>
          <w:color w:val="1A1A1A"/>
          <w:sz w:val="18"/>
          <w:szCs w:val="18"/>
        </w:rPr>
        <w:t xml:space="preserve"># Avg tone (7d): -3.2 (conflictual, range -10 to +10)</w:t>
      </w:r>
    </w:p>
    <w:p>
      <w:pPr>
        <w:shd w:fill="F0F0F0" w:val="clear"/>
        <w:spacing w:before="20" w:after="20"/>
        <w:ind w:left="720"/>
      </w:pPr>
      <w:r>
        <w:rPr>
          <w:rFonts w:ascii="Courier New" w:cs="Courier New" w:eastAsia="Courier New" w:hAnsi="Courier New"/>
          <w:color w:val="1A1A1A"/>
          <w:sz w:val="18"/>
          <w:szCs w:val="18"/>
        </w:rPr>
        <w:t xml:space="preserve"># Top themes: MILITARY (8), CONFLICT (6), PROTEST (3)</w:t>
      </w:r>
    </w:p>
    <w:p>
      <w:pPr>
        <w:shd w:fill="F0F0F0" w:val="clear"/>
        <w:spacing w:before="20" w:after="20"/>
        <w:ind w:left="720"/>
      </w:pPr>
      <w:r>
        <w:rPr>
          <w:rFonts w:ascii="Courier New" w:cs="Courier New" w:eastAsia="Courier New" w:hAnsi="Courier New"/>
          <w:color w:val="1A1A1A"/>
          <w:sz w:val="18"/>
          <w:szCs w:val="18"/>
        </w:rPr>
        <w:t xml:space="preserve"># Top locations: Iran (14), Israel (9), United States (7)</w:t>
      </w:r>
    </w:p>
    <w:p>
      <w:pPr>
        <w:shd w:fill="F0F0F0" w:val="clear"/>
        <w:spacing w:before="20" w:after="20"/>
        <w:ind w:left="720"/>
      </w:pPr>
      <w:r>
        <w:rPr>
          <w:rFonts w:ascii="Courier New" w:cs="Courier New" w:eastAsia="Courier New" w:hAnsi="Courier New"/>
          <w:color w:val="1A1A1A"/>
          <w:sz w:val="18"/>
          <w:szCs w:val="18"/>
        </w:rPr>
        <w:t xml:space="preserve"># Top persons: Khamenei (4), Netanyahu (3)</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GKG query adds one additional API call per GDELT-covered market evaluation (MACRO, ELECTION, GEOPOLITICS, LEGAL, CORPORATE). Same rate limits as the existing GDELT call. Total GDELT calls per cycle: at most 2 per market × 5 markets = 10 calls, well within the 1 req/s rate limiter.</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Batch D — TECH Depth Connector</w:t>
      </w:r>
    </w:p>
    <w:p>
      <w:pPr>
        <w:pStyle w:val="Heading2"/>
        <w:spacing w:before="280" w:after="100"/>
      </w:pPr>
      <w:r>
        <w:rPr>
          <w:rFonts w:ascii="Arial" w:cs="Arial" w:eastAsia="Arial" w:hAnsi="Arial"/>
          <w:b/>
          <w:bCs/>
          <w:color w:val="2E75B6"/>
          <w:sz w:val="28"/>
          <w:szCs w:val="28"/>
        </w:rPr>
        <w:t xml:space="preserve">GitHub Activity Connector</w:t>
      </w:r>
    </w:p>
    <w:p>
      <w:pPr>
        <w:pStyle w:val="Heading3"/>
        <w:spacing w:before="200" w:after="80"/>
      </w:pPr>
      <w:r>
        <w:rPr>
          <w:rFonts w:ascii="Arial" w:cs="Arial" w:eastAsia="Arial" w:hAnsi="Arial"/>
          <w:b/>
          <w:bCs/>
          <w:color w:val="333333"/>
          <w:sz w:val="24"/>
          <w:szCs w:val="24"/>
        </w:rPr>
        <w:t xml:space="preserve">What it provides</w:t>
      </w:r>
    </w:p>
    <w:p>
      <w:pPr>
        <w:spacing w:before="60" w:after="80"/>
      </w:pPr>
      <w:r>
        <w:rPr>
          <w:rFonts w:ascii="Arial" w:cs="Arial" w:eastAsia="Arial" w:hAnsi="Arial"/>
          <w:color w:val="333333"/>
          <w:sz w:val="22"/>
          <w:szCs w:val="22"/>
        </w:rPr>
        <w:t xml:space="preserve">For TECH markets asking 'Will X release by date?', 'Will OpenAI ship GPT-5?', 'Will project Y hit milestone Z?', GitHub commit frequency and release cadence are direct evidence of development velocity. A project with 200 commits in the last 30 days is far more likely to ship on time than one with 5. The GitHub API is free (60 req/hr unauthenticated, 5,000/hr with a token).</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Repository resolution strategy</w:t>
      </w:r>
    </w:p>
    <w:p>
      <w:pPr>
        <w:spacing w:before="60" w:after="80"/>
      </w:pPr>
      <w:r>
        <w:rPr>
          <w:rFonts w:ascii="Arial" w:cs="Arial" w:eastAsia="Arial" w:hAnsi="Arial"/>
          <w:color w:val="333333"/>
          <w:sz w:val="22"/>
          <w:szCs w:val="22"/>
        </w:rPr>
        <w:t xml:space="preserve">Extract the company or project name from the question, then use GitHub's search API to find the most relevant repository. This is the main implementation challenge — mapping question text to repos requires heuristics: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_ORG_MAP = {</w:t>
      </w:r>
    </w:p>
    <w:p>
      <w:pPr>
        <w:shd w:fill="F0F0F0" w:val="clear"/>
        <w:spacing w:before="20" w:after="20"/>
        <w:ind w:left="720"/>
      </w:pPr>
      <w:r>
        <w:rPr>
          <w:rFonts w:ascii="Courier New" w:cs="Courier New" w:eastAsia="Courier New" w:hAnsi="Courier New"/>
          <w:color w:val="1A1A1A"/>
          <w:sz w:val="18"/>
          <w:szCs w:val="18"/>
        </w:rPr>
        <w:t xml:space="preserve">    'openai': 'openai', 'anthropic': 'anthropic',</w:t>
      </w:r>
    </w:p>
    <w:p>
      <w:pPr>
        <w:shd w:fill="F0F0F0" w:val="clear"/>
        <w:spacing w:before="20" w:after="20"/>
        <w:ind w:left="720"/>
      </w:pPr>
      <w:r>
        <w:rPr>
          <w:rFonts w:ascii="Courier New" w:cs="Courier New" w:eastAsia="Courier New" w:hAnsi="Courier New"/>
          <w:color w:val="1A1A1A"/>
          <w:sz w:val="18"/>
          <w:szCs w:val="18"/>
        </w:rPr>
        <w:t xml:space="preserve">    'google': 'google', 'deepmind': 'deepmind',</w:t>
      </w:r>
    </w:p>
    <w:p>
      <w:pPr>
        <w:shd w:fill="F0F0F0" w:val="clear"/>
        <w:spacing w:before="20" w:after="20"/>
        <w:ind w:left="720"/>
      </w:pPr>
      <w:r>
        <w:rPr>
          <w:rFonts w:ascii="Courier New" w:cs="Courier New" w:eastAsia="Courier New" w:hAnsi="Courier New"/>
          <w:color w:val="1A1A1A"/>
          <w:sz w:val="18"/>
          <w:szCs w:val="18"/>
        </w:rPr>
        <w:t xml:space="preserve">    'meta': 'meta-llama', 'microsoft': 'microsoft',</w:t>
      </w:r>
    </w:p>
    <w:p>
      <w:pPr>
        <w:shd w:fill="F0F0F0" w:val="clear"/>
        <w:spacing w:before="20" w:after="20"/>
        <w:ind w:left="720"/>
      </w:pPr>
      <w:r>
        <w:rPr>
          <w:rFonts w:ascii="Courier New" w:cs="Courier New" w:eastAsia="Courier New" w:hAnsi="Courier New"/>
          <w:color w:val="1A1A1A"/>
          <w:sz w:val="18"/>
          <w:szCs w:val="18"/>
        </w:rPr>
        <w:t xml:space="preserve">    'apple': 'apple', 'tesla': 'teslamotors',</w:t>
      </w:r>
    </w:p>
    <w:p>
      <w:pPr>
        <w:shd w:fill="F0F0F0" w:val="clear"/>
        <w:spacing w:before="20" w:after="20"/>
        <w:ind w:left="720"/>
      </w:pPr>
      <w:r>
        <w:rPr>
          <w:rFonts w:ascii="Courier New" w:cs="Courier New" w:eastAsia="Courier New" w:hAnsi="Courier New"/>
          <w:color w:val="1A1A1A"/>
          <w:sz w:val="18"/>
          <w:szCs w:val="18"/>
        </w:rPr>
        <w:t xml:space="preserve">    'nvidia': 'NVIDIA', 'huggingface': 'huggingface',</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For org-level queries: GET /users/{org}/repos?sort=pushed&amp;per_page=5</w:t>
      </w:r>
    </w:p>
    <w:p>
      <w:pPr>
        <w:shd w:fill="F0F0F0" w:val="clear"/>
        <w:spacing w:before="20" w:after="20"/>
        <w:ind w:left="720"/>
      </w:pPr>
      <w:r>
        <w:rPr>
          <w:rFonts w:ascii="Courier New" w:cs="Courier New" w:eastAsia="Courier New" w:hAnsi="Courier New"/>
          <w:color w:val="1A1A1A"/>
          <w:sz w:val="18"/>
          <w:szCs w:val="18"/>
        </w:rPr>
        <w:t xml:space="preserve"># Then pick the repo with highest stars as representative</w:t>
      </w:r>
    </w:p>
    <w:p>
      <w:pPr>
        <w:shd w:fill="F0F0F0" w:val="clear"/>
        <w:spacing w:before="20" w:after="20"/>
        <w:ind w:left="720"/>
      </w:pPr>
      <w:r>
        <w:rPr>
          <w:rFonts w:ascii="Courier New" w:cs="Courier New" w:eastAsia="Courier New" w:hAnsi="Courier New"/>
          <w:color w:val="1A1A1A"/>
          <w:sz w:val="18"/>
          <w:szCs w:val="18"/>
        </w:rPr>
        <w:t xml:space="preserve"># For specific projects: GET /search/repositories?q={project}+org:{org}</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API details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Commits: https://api.github.com/repos/{owner}/{repo}/commits</w:t>
      </w:r>
    </w:p>
    <w:p>
      <w:pPr>
        <w:shd w:fill="F0F0F0" w:val="clear"/>
        <w:spacing w:before="20" w:after="20"/>
        <w:ind w:left="720"/>
      </w:pPr>
      <w:r>
        <w:rPr>
          <w:rFonts w:ascii="Courier New" w:cs="Courier New" w:eastAsia="Courier New" w:hAnsi="Courier New"/>
          <w:color w:val="1A1A1A"/>
          <w:sz w:val="18"/>
          <w:szCs w:val="18"/>
        </w:rPr>
        <w:t xml:space="preserve">#   params: since={30_days_ago}, per_page=100</w:t>
      </w:r>
    </w:p>
    <w:p>
      <w:pPr>
        <w:shd w:fill="F0F0F0" w:val="clear"/>
        <w:spacing w:before="20" w:after="20"/>
        <w:ind w:left="720"/>
      </w:pPr>
      <w:r>
        <w:rPr>
          <w:rFonts w:ascii="Courier New" w:cs="Courier New" w:eastAsia="Courier New" w:hAnsi="Courier New"/>
          <w:color w:val="1A1A1A"/>
          <w:sz w:val="18"/>
          <w:szCs w:val="18"/>
        </w:rPr>
        <w:t xml:space="preserve"># Releases: https://api.github.com/repos/{owner}/{repo}/releases</w:t>
      </w:r>
    </w:p>
    <w:p>
      <w:pPr>
        <w:shd w:fill="F0F0F0" w:val="clear"/>
        <w:spacing w:before="20" w:after="20"/>
        <w:ind w:left="720"/>
      </w:pPr>
      <w:r>
        <w:rPr>
          <w:rFonts w:ascii="Courier New" w:cs="Courier New" w:eastAsia="Courier New" w:hAnsi="Courier New"/>
          <w:color w:val="1A1A1A"/>
          <w:sz w:val="18"/>
          <w:szCs w:val="18"/>
        </w:rPr>
        <w:t xml:space="preserve">#   params: per_page=10</w:t>
      </w:r>
    </w:p>
    <w:p>
      <w:pPr>
        <w:shd w:fill="F0F0F0" w:val="clear"/>
        <w:spacing w:before="20" w:after="20"/>
        <w:ind w:left="720"/>
      </w:pPr>
      <w:r>
        <w:rPr>
          <w:rFonts w:ascii="Courier New" w:cs="Courier New" w:eastAsia="Courier New" w:hAnsi="Courier New"/>
          <w:color w:val="1A1A1A"/>
          <w:sz w:val="18"/>
          <w:szCs w:val="18"/>
        </w:rPr>
        <w:t xml:space="preserve"># Headers: {'Authorization': 'token GITHUB_TOKEN'}  # optional</w:t>
      </w:r>
    </w:p>
    <w:p>
      <w:pPr>
        <w:shd w:fill="F0F0F0" w:val="clear"/>
        <w:spacing w:before="20" w:after="20"/>
        <w:ind w:left="720"/>
      </w:pPr>
      <w:r>
        <w:rPr>
          <w:rFonts w:ascii="Courier New" w:cs="Courier New" w:eastAsia="Courier New" w:hAnsi="Courier New"/>
          <w:color w:val="1A1A1A"/>
          <w:sz w:val="18"/>
          <w:szCs w:val="18"/>
        </w:rPr>
        <w:t xml:space="preserve"># Rate limiter: add 'github': BucketConfig(1.0, 3, 'GitHub') to DEFAULT_LIMITS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Signals emitted</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behavioral_signal type='dev_activity'</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org: 'openai',</w:t>
      </w:r>
    </w:p>
    <w:p>
      <w:pPr>
        <w:shd w:fill="F0F0F0" w:val="clear"/>
        <w:spacing w:before="20" w:after="20"/>
        <w:ind w:left="720"/>
      </w:pPr>
      <w:r>
        <w:rPr>
          <w:rFonts w:ascii="Courier New" w:cs="Courier New" w:eastAsia="Courier New" w:hAnsi="Courier New"/>
          <w:color w:val="1A1A1A"/>
          <w:sz w:val="18"/>
          <w:szCs w:val="18"/>
        </w:rPr>
        <w:t xml:space="preserve">#   repo: 'openai/gpt-4',</w:t>
      </w:r>
    </w:p>
    <w:p>
      <w:pPr>
        <w:shd w:fill="F0F0F0" w:val="clear"/>
        <w:spacing w:before="20" w:after="20"/>
        <w:ind w:left="720"/>
      </w:pPr>
      <w:r>
        <w:rPr>
          <w:rFonts w:ascii="Courier New" w:cs="Courier New" w:eastAsia="Courier New" w:hAnsi="Courier New"/>
          <w:color w:val="1A1A1A"/>
          <w:sz w:val="18"/>
          <w:szCs w:val="18"/>
        </w:rPr>
        <w:t xml:space="preserve">#   commits_30d: 147,</w:t>
      </w:r>
    </w:p>
    <w:p>
      <w:pPr>
        <w:shd w:fill="F0F0F0" w:val="clear"/>
        <w:spacing w:before="20" w:after="20"/>
        <w:ind w:left="720"/>
      </w:pPr>
      <w:r>
        <w:rPr>
          <w:rFonts w:ascii="Courier New" w:cs="Courier New" w:eastAsia="Courier New" w:hAnsi="Courier New"/>
          <w:color w:val="1A1A1A"/>
          <w:sz w:val="18"/>
          <w:szCs w:val="18"/>
        </w:rPr>
        <w:t xml:space="preserve">#   last_release_days_ago: 12,</w:t>
      </w:r>
    </w:p>
    <w:p>
      <w:pPr>
        <w:shd w:fill="F0F0F0" w:val="clear"/>
        <w:spacing w:before="20" w:after="20"/>
        <w:ind w:left="720"/>
      </w:pPr>
      <w:r>
        <w:rPr>
          <w:rFonts w:ascii="Courier New" w:cs="Courier New" w:eastAsia="Courier New" w:hAnsi="Courier New"/>
          <w:color w:val="1A1A1A"/>
          <w:sz w:val="18"/>
          <w:szCs w:val="18"/>
        </w:rPr>
        <w:t xml:space="preserve">#   release_frequency_90d: 3.2,  # releases per 30 days</w:t>
      </w:r>
    </w:p>
    <w:p>
      <w:pPr>
        <w:shd w:fill="F0F0F0" w:val="clear"/>
        <w:spacing w:before="20" w:after="20"/>
        <w:ind w:left="720"/>
      </w:pPr>
      <w:r>
        <w:rPr>
          <w:rFonts w:ascii="Courier New" w:cs="Courier New" w:eastAsia="Courier New" w:hAnsi="Courier New"/>
          <w:color w:val="1A1A1A"/>
          <w:sz w:val="18"/>
          <w:szCs w:val="18"/>
        </w:rPr>
        <w:t xml:space="preserve">#   activity_level: 'high' | 'medium' | 'low' | 'inactive'</w:t>
      </w:r>
    </w:p>
    <w:p>
      <w:pPr>
        <w:shd w:fill="F0F0F0" w:val="clear"/>
        <w:spacing w:before="20" w:after="20"/>
        <w:ind w:left="720"/>
      </w:pPr>
      <w:r>
        <w:rPr>
          <w:rFonts w:ascii="Courier New" w:cs="Courier New" w:eastAsia="Courier New" w:hAnsi="Courier New"/>
          <w:color w:val="1A1A1A"/>
          <w:sz w:val="18"/>
          <w:szCs w:val="18"/>
        </w:rPr>
        <w:t xml:space="preserve"># }</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w:t>
      </w:r>
    </w:p>
    <w:p>
      <w:pPr>
        <w:shd w:fill="F0F0F0" w:val="clear"/>
        <w:spacing w:before="20" w:after="20"/>
        <w:ind w:left="720"/>
      </w:pPr>
      <w:r>
        <w:rPr>
          <w:rFonts w:ascii="Courier New" w:cs="Courier New" w:eastAsia="Courier New" w:hAnsi="Courier New"/>
          <w:color w:val="1A1A1A"/>
          <w:sz w:val="18"/>
          <w:szCs w:val="18"/>
        </w:rPr>
        <w:t xml:space="preserve">github_activity_enabled: false  # GITHUB_TOKEN in .env optional</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.env.example</w:t>
      </w:r>
    </w:p>
    <w:p>
      <w:pPr>
        <w:shd w:fill="F0F0F0" w:val="clear"/>
        <w:spacing w:before="20" w:after="20"/>
        <w:ind w:left="720"/>
      </w:pPr>
      <w:r>
        <w:rPr>
          <w:rFonts w:ascii="Courier New" w:cs="Courier New" w:eastAsia="Courier New" w:hAnsi="Courier New"/>
          <w:color w:val="1A1A1A"/>
          <w:sz w:val="18"/>
          <w:szCs w:val="18"/>
        </w:rPr>
        <w:t xml:space="preserve">GITHUB_TOKEN=   # optional: raises limit from 60 to 5000 req/hr</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Categories: TECHNOLOGY</w:t>
      </w:r>
    </w:p>
    <w:p>
      <w:pPr>
        <w:shd w:fill="F0F0F0" w:val="clear"/>
        <w:spacing w:before="20" w:after="20"/>
        <w:ind w:left="720"/>
      </w:pPr>
      <w:r>
        <w:rPr>
          <w:rFonts w:ascii="Courier New" w:cs="Courier New" w:eastAsia="Courier New" w:hAnsi="Courier New"/>
          <w:color w:val="1A1A1A"/>
          <w:sz w:val="18"/>
          <w:szCs w:val="18"/>
        </w:rPr>
        <w:t xml:space="preserve"># Authority score: 0.82</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Implementation Summary</w:t>
      </w:r>
    </w:p>
    <w:p>
      <w:pPr>
        <w:pStyle w:val="Heading2"/>
        <w:spacing w:before="280" w:after="100"/>
      </w:pPr>
      <w:r>
        <w:rPr>
          <w:rFonts w:ascii="Arial" w:cs="Arial" w:eastAsia="Arial" w:hAnsi="Arial"/>
          <w:b/>
          <w:bCs/>
          <w:color w:val="2E75B6"/>
          <w:sz w:val="28"/>
          <w:szCs w:val="28"/>
        </w:rPr>
        <w:t xml:space="preserve">Priority order and effort estimates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2000"/>
        <w:gridCol w:w="21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Batch</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Prerequisites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 regex: add 2026 + end of 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Correctness: stops wasting 24h inference on 8-month markets</w:t>
            </w:r>
          </w:p>
        </w:tc>
      </w:tr>
      <w:tr>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quality source reweighting</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45 min</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30+ resolved trades to enable</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Progressive improvement: better sources rank higher over 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Binance futures funding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(rate limiter exists)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CRYPTO alpha: real-money positioning data</w:t>
            </w:r>
          </w:p>
        </w:tc>
      </w:tr>
      <w:tr>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DeFiLlama TVL connector</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 hours</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Moderate: DeFi protocol TVL questions covered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ACLED armed conflict connector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 at acleddata.com (24h)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GEOPOLITICS alpha: first primary data source for the category</w:t>
            </w:r>
          </w:p>
        </w:tc>
      </w:tr>
      <w:tr>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GKG entity extraction</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 hours</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(extends existing connector)</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Moderate: GDELT upgrades from volume to structured entities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activity connector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(add rate limiter)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Moderate: TECH release/delivery questions covered</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Files changed per item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 files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Modified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 regex fix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src/research/connectors/kronos_connector.py (1 line)</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quality reweighting</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src/research/source_fetcher.py, src/engine/pipeline.py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Binance funding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src/research/connectors/crypto_futures.py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src/connectors/rate_limiter.py, src/research/connectors/registry.py, src/research/signal_aggregator.py, src/config.py, config.yaml</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DeFiLlama TVL</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src/research/connectors/defillama.py</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src/connectors/rate_limiter.py, src/research/connectors/registry.py, src/config.py, config.yaml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ACLED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src/research/connectors/acled.py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src/connectors/rate_limiter.py, src/research/connectors/registry.py, src/config.py, config.yaml, .env.example</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GKG upgrade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src/research/connectors/gdelt.py (add _fetch_gkg()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activity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src/research/connectors/github_activity.py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src/connectors/rate_limiter.py, src/research/connectors/registry.py, src/config.py, config.yaml, .env.example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Common patterns across all connectors</w:t>
      </w:r>
    </w:p>
    <w:p>
      <w:pPr>
        <w:spacing w:before="60" w:after="80"/>
      </w:pPr>
      <w:r>
        <w:rPr>
          <w:rFonts w:ascii="Arial" w:cs="Arial" w:eastAsia="Arial" w:hAnsi="Arial"/>
          <w:color w:val="333333"/>
          <w:sz w:val="22"/>
          <w:szCs w:val="22"/>
        </w:rPr>
        <w:t xml:space="preserve">Every new connector follows the same pattern already established by CoinGecko, sports_odds, GDELT, and Kronos: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Extend BaseResearchConnector</w:t>
      </w:r>
    </w:p>
    <w:p>
      <w:pPr>
        <w:pStyle w:val="ListParagraph"/>
        <w:numPr>
          <w:ilvl w:val="0"/>
          <w:numId w:val="2"/>
        </w:numPr>
        <w:spacing w:before="40" w:after="40"/>
      </w:pPr>
      <w:r>
        <w:rPr>
          <w:rFonts w:ascii="Arial" w:cs="Arial" w:eastAsia="Arial" w:hAnsi="Arial"/>
          <w:color w:val="333333"/>
          <w:sz w:val="22"/>
          <w:szCs w:val="22"/>
        </w:rPr>
        <w:t xml:space="preserve">Implement name property, relevant_categories(), is_relevant(), _fetch_impl()</w:t>
      </w:r>
    </w:p>
    <w:p>
      <w:pPr>
        <w:pStyle w:val="ListParagraph"/>
        <w:numPr>
          <w:ilvl w:val="0"/>
          <w:numId w:val="2"/>
        </w:numPr>
        <w:spacing w:before="40" w:after="40"/>
      </w:pPr>
      <w:r>
        <w:rPr>
          <w:rFonts w:ascii="Arial" w:cs="Arial" w:eastAsia="Arial" w:hAnsi="Arial"/>
          <w:color w:val="333333"/>
          <w:sz w:val="22"/>
          <w:szCs w:val="22"/>
        </w:rPr>
        <w:t xml:space="preserve">Use self._get_client() for the httpx client (inherited, with timeout)</w:t>
      </w:r>
    </w:p>
    <w:p>
      <w:pPr>
        <w:pStyle w:val="ListParagraph"/>
        <w:numPr>
          <w:ilvl w:val="0"/>
          <w:numId w:val="2"/>
        </w:numPr>
        <w:spacing w:before="40" w:after="40"/>
      </w:pPr>
      <w:r>
        <w:rPr>
          <w:rFonts w:ascii="Arial" w:cs="Arial" w:eastAsia="Arial" w:hAnsi="Arial"/>
          <w:color w:val="333333"/>
          <w:sz w:val="22"/>
          <w:szCs w:val="22"/>
        </w:rPr>
        <w:t xml:space="preserve">Use rate_limiter.get(bucket_name).acquire() before each API call</w:t>
      </w:r>
    </w:p>
    <w:p>
      <w:pPr>
        <w:pStyle w:val="ListParagraph"/>
        <w:numPr>
          <w:ilvl w:val="0"/>
          <w:numId w:val="2"/>
        </w:numPr>
        <w:spacing w:before="40" w:after="40"/>
      </w:pPr>
      <w:r>
        <w:rPr>
          <w:rFonts w:ascii="Arial" w:cs="Arial" w:eastAsia="Arial" w:hAnsi="Arial"/>
          <w:color w:val="333333"/>
          <w:sz w:val="22"/>
          <w:szCs w:val="22"/>
        </w:rPr>
        <w:t xml:space="preserve">Return list[FetchedSource] via self._make_source(...)</w:t>
      </w:r>
    </w:p>
    <w:p>
      <w:pPr>
        <w:pStyle w:val="ListParagraph"/>
        <w:numPr>
          <w:ilvl w:val="0"/>
          <w:numId w:val="2"/>
        </w:numPr>
        <w:spacing w:before="40" w:after="40"/>
      </w:pPr>
      <w:r>
        <w:rPr>
          <w:rFonts w:ascii="Arial" w:cs="Arial" w:eastAsia="Arial" w:hAnsi="Arial"/>
          <w:color w:val="333333"/>
          <w:sz w:val="22"/>
          <w:szCs w:val="22"/>
        </w:rPr>
        <w:t xml:space="preserve">Emit structured data via raw={'behavioral_signal': {...}} for SignalStack pickup</w:t>
      </w:r>
    </w:p>
    <w:p>
      <w:pPr>
        <w:pStyle w:val="ListParagraph"/>
        <w:numPr>
          <w:ilvl w:val="0"/>
          <w:numId w:val="2"/>
        </w:numPr>
        <w:spacing w:before="40" w:after="40"/>
      </w:pPr>
      <w:r>
        <w:rPr>
          <w:rFonts w:ascii="Arial" w:cs="Arial" w:eastAsia="Arial" w:hAnsi="Arial"/>
          <w:color w:val="333333"/>
          <w:sz w:val="22"/>
          <w:szCs w:val="22"/>
        </w:rPr>
        <w:t xml:space="preserve">Add connector_enabled: bool = False to ResearchConfig in config.py</w:t>
      </w:r>
    </w:p>
    <w:p>
      <w:pPr>
        <w:pStyle w:val="ListParagraph"/>
        <w:numPr>
          <w:ilvl w:val="0"/>
          <w:numId w:val="2"/>
        </w:numPr>
        <w:spacing w:before="40" w:after="40"/>
      </w:pPr>
      <w:r>
        <w:rPr>
          <w:rFonts w:ascii="Arial" w:cs="Arial" w:eastAsia="Arial" w:hAnsi="Arial"/>
          <w:color w:val="333333"/>
          <w:sz w:val="22"/>
          <w:szCs w:val="22"/>
        </w:rPr>
        <w:t xml:space="preserve">Add registry entry in get_enabled_connectors() guarded by try/except</w:t>
      </w:r>
    </w:p>
    <w:p>
      <w:pPr>
        <w:pStyle w:val="ListParagraph"/>
        <w:numPr>
          <w:ilvl w:val="0"/>
          <w:numId w:val="2"/>
        </w:numPr>
        <w:spacing w:before="40" w:after="40"/>
      </w:pPr>
      <w:r>
        <w:rPr>
          <w:rFonts w:ascii="Arial" w:cs="Arial" w:eastAsia="Arial" w:hAnsi="Arial"/>
          <w:color w:val="333333"/>
          <w:sz w:val="22"/>
          <w:szCs w:val="22"/>
        </w:rPr>
        <w:t xml:space="preserve">Set connector_enabled: false in config.yaml with comment about API key</w:t>
      </w:r>
    </w:p>
    <w:p>
      <w:pPr>
        <w:pStyle w:val="ListParagraph"/>
        <w:numPr>
          <w:ilvl w:val="0"/>
          <w:numId w:val="2"/>
        </w:numPr>
        <w:spacing w:before="40" w:after="40"/>
      </w:pPr>
      <w:r>
        <w:rPr>
          <w:rFonts w:ascii="Arial" w:cs="Arial" w:eastAsia="Arial" w:hAnsi="Arial"/>
          <w:color w:val="333333"/>
          <w:sz w:val="22"/>
          <w:szCs w:val="22"/>
        </w:rPr>
        <w:t xml:space="preserve">Add new SignalStack fields if the signal needs to reach the LLM prompt</w:t>
      </w:r>
    </w:p>
    <w:p>
      <w:pPr>
        <w:pStyle w:val="ListParagraph"/>
        <w:numPr>
          <w:ilvl w:val="0"/>
          <w:numId w:val="2"/>
        </w:numPr>
        <w:spacing w:before="40" w:after="40"/>
      </w:pPr>
      <w:r>
        <w:rPr>
          <w:rFonts w:ascii="Arial" w:cs="Arial" w:eastAsia="Arial" w:hAnsi="Arial"/>
          <w:color w:val="333333"/>
          <w:sz w:val="22"/>
          <w:szCs w:val="22"/>
        </w:rPr>
        <w:t xml:space="preserve">Add render block in render_signal_stack() if applicable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Testing each connector</w:t>
      </w:r>
    </w:p>
    <w:p>
      <w:pPr>
        <w:spacing w:before="60" w:after="80"/>
      </w:pPr>
      <w:r>
        <w:rPr>
          <w:rFonts w:ascii="Arial" w:cs="Arial" w:eastAsia="Arial" w:hAnsi="Arial"/>
          <w:color w:val="333333"/>
          <w:sz w:val="22"/>
          <w:szCs w:val="22"/>
        </w:rPr>
        <w:t xml:space="preserve">Each connector can be tested in isolation before integrating:</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Template test command</w:t>
      </w:r>
    </w:p>
    <w:p>
      <w:pPr>
        <w:shd w:fill="F0F0F0" w:val="clear"/>
        <w:spacing w:before="20" w:after="20"/>
        <w:ind w:left="720"/>
      </w:pPr>
      <w:r>
        <w:rPr>
          <w:rFonts w:ascii="Courier New" w:cs="Courier New" w:eastAsia="Courier New" w:hAnsi="Courier New"/>
          <w:color w:val="1A1A1A"/>
          <w:sz w:val="18"/>
          <w:szCs w:val="18"/>
        </w:rPr>
        <w:t xml:space="preserve">python3 -c "</w:t>
      </w:r>
    </w:p>
    <w:p>
      <w:pPr>
        <w:shd w:fill="F0F0F0" w:val="clear"/>
        <w:spacing w:before="20" w:after="20"/>
        <w:ind w:left="720"/>
      </w:pPr>
      <w:r>
        <w:rPr>
          <w:rFonts w:ascii="Courier New" w:cs="Courier New" w:eastAsia="Courier New" w:hAnsi="Courier New"/>
          <w:color w:val="1A1A1A"/>
          <w:sz w:val="18"/>
          <w:szCs w:val="18"/>
        </w:rPr>
        <w:t xml:space="preserve">import asyncio</w:t>
      </w:r>
    </w:p>
    <w:p>
      <w:pPr>
        <w:shd w:fill="F0F0F0" w:val="clear"/>
        <w:spacing w:before="20" w:after="20"/>
        <w:ind w:left="720"/>
      </w:pPr>
      <w:r>
        <w:rPr>
          <w:rFonts w:ascii="Courier New" w:cs="Courier New" w:eastAsia="Courier New" w:hAnsi="Courier New"/>
          <w:color w:val="1A1A1A"/>
          <w:sz w:val="18"/>
          <w:szCs w:val="18"/>
        </w:rPr>
        <w:t xml:space="preserve">from src.research.connectors.{connector_name} import {ClassName}</w:t>
      </w:r>
    </w:p>
    <w:p>
      <w:pPr>
        <w:shd w:fill="F0F0F0" w:val="clear"/>
        <w:spacing w:before="20" w:after="20"/>
        <w:ind w:left="720"/>
      </w:pPr>
      <w:r>
        <w:rPr>
          <w:rFonts w:ascii="Courier New" w:cs="Courier New" w:eastAsia="Courier New" w:hAnsi="Courier New"/>
          <w:color w:val="1A1A1A"/>
          <w:sz w:val="18"/>
          <w:szCs w:val="18"/>
        </w:rPr>
        <w:t xml:space="preserve">from src.config import load_config</w:t>
      </w:r>
    </w:p>
    <w:p>
      <w:pPr>
        <w:shd w:fill="F0F0F0" w:val="clear"/>
        <w:spacing w:before="20" w:after="20"/>
        <w:ind w:left="720"/>
      </w:pPr>
      <w:r>
        <w:rPr>
          <w:rFonts w:ascii="Courier New" w:cs="Courier New" w:eastAsia="Courier New" w:hAnsi="Courier New"/>
          <w:color w:val="1A1A1A"/>
          <w:sz w:val="18"/>
          <w:szCs w:val="18"/>
        </w:rPr>
        <w:t xml:space="preserve">cfg = load_config()</w:t>
      </w:r>
    </w:p>
    <w:p>
      <w:pPr>
        <w:shd w:fill="F0F0F0" w:val="clear"/>
        <w:spacing w:before="20" w:after="20"/>
        <w:ind w:left="720"/>
      </w:pPr>
      <w:r>
        <w:rPr>
          <w:rFonts w:ascii="Courier New" w:cs="Courier New" w:eastAsia="Courier New" w:hAnsi="Courier New"/>
          <w:color w:val="1A1A1A"/>
          <w:sz w:val="18"/>
          <w:szCs w:val="18"/>
        </w:rPr>
        <w:t xml:space="preserve">conn = {ClassName}(cfg.research)</w:t>
      </w:r>
    </w:p>
    <w:p>
      <w:pPr>
        <w:shd w:fill="F0F0F0" w:val="clear"/>
        <w:spacing w:before="20" w:after="20"/>
        <w:ind w:left="720"/>
      </w:pPr>
      <w:r>
        <w:rPr>
          <w:rFonts w:ascii="Courier New" w:cs="Courier New" w:eastAsia="Courier New" w:hAnsi="Courier New"/>
          <w:color w:val="1A1A1A"/>
          <w:sz w:val="18"/>
          <w:szCs w:val="18"/>
        </w:rPr>
        <w:t xml:space="preserve">results = asyncio.run(conn.fetch('Will {test_question}', '{CATEGORY}'))</w:t>
      </w:r>
    </w:p>
    <w:p>
      <w:pPr>
        <w:shd w:fill="F0F0F0" w:val="clear"/>
        <w:spacing w:before="20" w:after="20"/>
        <w:ind w:left="720"/>
      </w:pPr>
      <w:r>
        <w:rPr>
          <w:rFonts w:ascii="Courier New" w:cs="Courier New" w:eastAsia="Courier New" w:hAnsi="Courier New"/>
          <w:color w:val="1A1A1A"/>
          <w:sz w:val="18"/>
          <w:szCs w:val="18"/>
        </w:rPr>
        <w:t xml:space="preserve">for r in results: print(r.content[:500])</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Deferred Roadmap Spec  |  April 2026  |  7 items across 4 batches  |  21 → 26 connectors when complete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Deferred Roadmap Spec  |  Commit 056b1b8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Deferred Roadmap Implementation Spec</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2026-04-09T20:14:01.430Z</dcterms:created>
  <dcterms:modified xsi:type="dcterms:W3CDTF">2026-04-09T20:14:01.431Z</dcterms:modified>
</cp:coreProperties>
</file>

<file path=docProps/custom.xml><?xml version="1.0" encoding="utf-8"?>
<Properties xmlns="http://schemas.openxmlformats.org/officeDocument/2006/custom-properties" xmlns:vt="http://schemas.openxmlformats.org/officeDocument/2006/docPropsVTypes"/>
</file>