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Servicios de Desarrollo Web</w:t>
      </w:r>
    </w:p>
    <w:p>
      <w:pPr>
        <w:pStyle w:val="Heading2"/>
      </w:pPr>
      <w:r>
        <w:t>Landing Page – $300 USD</w:t>
      </w:r>
    </w:p>
    <w:p>
      <w:r>
        <w:t>Desarrollo de una página web tipo Landing Page ideal para captar clientes o promocionar un producto o servicio. Incluye diseño personalizado, estructura optimizada para conversiones, botones con llamada a la acción hacia WhatsApp, formularios de contacto y mapa de ubicación física. Tiempo estimado de desarrollo: 3 días hábiles.</w:t>
      </w:r>
    </w:p>
    <w:p>
      <w:pPr>
        <w:pStyle w:val="Heading2"/>
      </w:pPr>
      <w:r>
        <w:t>Sitio Web Institucional – $500 USD</w:t>
      </w:r>
    </w:p>
    <w:p>
      <w:r>
        <w:t>Creación de un sitio web institucional profesional para empresas, marcas o proyectos. Incluye secciones informativas (Inicio, Servicios, Nosotros, Contacto), botones de acción hacia WhatsApp, formularios de contacto, mapa de ubicación y diseño responsive adaptable a todos los dispositivos. Tiempo estimado de desarrollo: 5 días hábiles.</w:t>
      </w:r>
    </w:p>
    <w:p>
      <w:pPr>
        <w:pStyle w:val="Heading2"/>
      </w:pPr>
      <w:r>
        <w:t>E-commerce – $1.000 USD</w:t>
      </w:r>
    </w:p>
    <w:p>
      <w:r>
        <w:t>Desarrollo de una tienda online completa con catálogo de productos, carrito de compras, pasarela de pago integrada y panel de administración para gestionar productos y ventas. Incluye también botones de contacto, formulario de consultas y mapa de ubicación física. Tiempo estimado de desarrollo: 12 días hábiles.</w:t>
      </w:r>
    </w:p>
    <w:p>
      <w:pPr>
        <w:pStyle w:val="Heading2"/>
      </w:pPr>
      <w:r>
        <w:t>Chatbot con Inteligencia Artificial – $600 USD</w:t>
      </w:r>
    </w:p>
    <w:p>
      <w:r>
        <w:t>Implementación de un chatbot con inteligencia artificial capaz de responder consultas de clientes, integrado al sitio web. Este chatbot puede ser entrenado con la información del negocio y ofrecer respuestas precisas sobre productos o servicios. Incluye un período de instalación y configuración de 2 días adicionales para dejarlo operativo en la web del cliente.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