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Retrospective Warm up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funcionó bien?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Se pudo realizar el trabajo de manera ordenada, teniendo en cuenta los conceptos teóricos vistos. Se tuvieron en cuenta los tiempos disponibles para realizar el trabajo en tiempo y forma.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funcionó mal?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deberían haber granularizado más algunas user stories. </w:t>
        <w:tab/>
        <w:t xml:space="preserve">Tener en cuenta que los requerimientos no funcionales son tan importantes como los funcionales.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 épicas se debería haber escrito como user stories.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