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 Prueba A/B Especial: Cierre Fiscal de Mes (28 al 31 de Agosto)</w:t>
      </w:r>
    </w:p>
    <w:p>
      <w:pPr>
        <w:keepNext/>
        <w:spacing w:before="240" w:after="120"/>
      </w:pPr>
      <w:r>
        <w:rPr>
          <w:rFonts w:ascii="Calibri" w:hAnsi="Calibri"/>
          <w:b/>
          <w:color w:val="2563EB"/>
          <w:sz w:val="32"/>
        </w:rPr>
        <w:t>📌 Configuración de la Campaña en Snov.io (Exclusiva Fin de Mes)</w:t>
      </w:r>
    </w:p>
    <w:p>
      <w:pPr>
        <w:pStyle w:val="ListBullet"/>
        <w:spacing w:after="60"/>
      </w:pPr>
      <w:r>
        <w:rPr>
          <w:rFonts w:ascii="Calibri" w:hAnsi="Calibri"/>
          <w:b/>
          <w:color w:val="0F172A"/>
        </w:rPr>
        <w:t>Enfoque 100% Único:</w:t>
      </w:r>
      <w:r>
        <w:rPr>
          <w:rFonts w:ascii="Calibri" w:hAnsi="Calibri"/>
          <w:color w:val="334155"/>
          <w:sz w:val="22"/>
        </w:rPr>
        <w:t xml:space="preserve"> Conciliación de cobro en pista vs. reporte volumétrico para el cierre fiscal obligatorio de fin de mes.</w:t>
      </w:r>
    </w:p>
    <w:p>
      <w:pPr>
        <w:pStyle w:val="ListBullet"/>
        <w:spacing w:after="60"/>
      </w:pPr>
      <w:r>
        <w:rPr>
          <w:rFonts w:ascii="Calibri" w:hAnsi="Calibri"/>
          <w:b/>
          <w:color w:val="0F172A"/>
        </w:rPr>
        <w:t>Calendario de Envío:</w:t>
      </w:r>
    </w:p>
    <w:p>
      <w:pPr>
        <w:pStyle w:val="ListBullet"/>
        <w:spacing w:after="60"/>
      </w:pPr>
      <w:r>
        <w:rPr>
          <w:rFonts w:ascii="Calibri" w:hAnsi="Calibri"/>
          <w:b/>
          <w:color w:val="0F172A"/>
        </w:rPr>
        <w:t>Toque 1 (Viernes 28 de Agosto):</w:t>
      </w:r>
      <w:r>
        <w:rPr>
          <w:rFonts w:ascii="Calibri" w:hAnsi="Calibri"/>
          <w:color w:val="334155"/>
          <w:sz w:val="22"/>
        </w:rPr>
        <w:t xml:space="preserve"> Preparación del cierre de mes (Prueba A/B 50/50).</w:t>
      </w:r>
    </w:p>
    <w:p>
      <w:pPr>
        <w:pStyle w:val="ListBullet"/>
        <w:spacing w:after="60"/>
      </w:pPr>
      <w:r>
        <w:rPr>
          <w:rFonts w:ascii="Calibri" w:hAnsi="Calibri"/>
          <w:b/>
          <w:color w:val="0F172A"/>
        </w:rPr>
        <w:t>Toque 2 (Lunes 31 de Agosto):</w:t>
      </w:r>
      <w:r>
        <w:rPr>
          <w:rFonts w:ascii="Calibri" w:hAnsi="Calibri"/>
          <w:color w:val="334155"/>
          <w:sz w:val="22"/>
        </w:rPr>
        <w:t xml:space="preserve"> Día del cierre fiscal y cuadre de reportes mensual (Follow-up).</w:t>
      </w:r>
    </w:p>
    <w:p>
      <w:pPr>
        <w:pStyle w:val="ListBullet"/>
        <w:spacing w:after="60"/>
      </w:pPr>
      <w:r>
        <w:rPr>
          <w:rFonts w:ascii="Calibri" w:hAnsi="Calibri"/>
          <w:b/>
          <w:color w:val="0F172A"/>
        </w:rPr>
        <w:t>Filtros Zero-Assumption Aplicados:</w:t>
      </w:r>
    </w:p>
    <w:p>
      <w:pPr>
        <w:pStyle w:val="ListBullet"/>
        <w:spacing w:after="60"/>
      </w:pPr>
      <w:r>
        <w:rPr>
          <w:rFonts w:ascii="Calibri" w:hAnsi="Calibri"/>
          <w:color w:val="334155"/>
          <w:sz w:val="22"/>
        </w:rPr>
        <w:t>Sin variables robóticas (se usa la frase fluida *"Le escribo a su estación..."*).</w:t>
      </w:r>
    </w:p>
    <w:p>
      <w:pPr>
        <w:pStyle w:val="ListBullet"/>
        <w:spacing w:after="60"/>
      </w:pPr>
      <w:r>
        <w:rPr>
          <w:rFonts w:ascii="Calibri" w:hAnsi="Calibri"/>
          <w:color w:val="334155"/>
          <w:sz w:val="22"/>
        </w:rPr>
        <w:t>Aclaración explícita: *"En PayMind no manejamos la emisión de facturación, sino la conectividad del cobro y la conciliación del volumen."*</w:t>
      </w:r>
    </w:p>
    <w:p>
      <w:pPr>
        <w:pStyle w:val="ListBullet"/>
        <w:spacing w:after="60"/>
      </w:pPr>
      <w:r>
        <w:rPr>
          <w:rFonts w:ascii="Calibri" w:hAnsi="Calibri"/>
          <w:color w:val="334155"/>
          <w:sz w:val="22"/>
        </w:rPr>
        <w:t>Referencia comprobada: *"Orsan aparece entre las empresas que confían públicamente en PayMind."*</w:t>
      </w:r>
    </w:p>
    <w:p>
      <w:pPr>
        <w:spacing w:after="80"/>
      </w:pPr>
      <w:r>
        <w:rPr>
          <w:rFonts w:ascii="Calibri" w:hAnsi="Calibri"/>
          <w:color w:val="334155"/>
          <w:sz w:val="22"/>
        </w:rPr>
        <w:t>---</w:t>
      </w:r>
    </w:p>
    <w:p>
      <w:pPr>
        <w:keepNext/>
        <w:spacing w:before="240" w:after="120"/>
      </w:pPr>
      <w:r>
        <w:rPr>
          <w:rFonts w:ascii="Calibri" w:hAnsi="Calibri"/>
          <w:b/>
          <w:color w:val="0F172A"/>
          <w:sz w:val="40"/>
        </w:rPr>
        <w:t>🅰️ VARIANTE A (Ángulo: Conciliación de Volumen en Pista)</w:t>
      </w:r>
    </w:p>
    <w:p>
      <w:pPr>
        <w:keepNext/>
        <w:spacing w:before="240" w:after="120"/>
      </w:pPr>
      <w:r>
        <w:rPr>
          <w:rFonts w:ascii="Calibri" w:hAnsi="Calibri"/>
          <w:b/>
          <w:color w:val="1E293B"/>
          <w:sz w:val="26"/>
        </w:rPr>
        <w:t>📅 ENVIAR HOY VIERNES 28 DE AGOSTO — Toque 1</w:t>
      </w:r>
    </w:p>
    <w:p>
      <w:pPr>
        <w:pStyle w:val="ListBullet"/>
        <w:spacing w:after="60"/>
      </w:pPr>
      <w:r>
        <w:rPr>
          <w:rFonts w:ascii="Calibri" w:hAnsi="Calibri"/>
          <w:b/>
          <w:color w:val="0F172A"/>
        </w:rPr>
        <w:t>Asunto:</w:t>
      </w:r>
      <w:r>
        <w:rPr>
          <w:rFonts w:ascii="Calibri" w:hAnsi="Calibri"/>
          <w:color w:val="334155"/>
          <w:sz w:val="22"/>
        </w:rPr>
        <w:t xml:space="preserve"> </w:t>
      </w:r>
      <w:r>
        <w:rPr>
          <w:rFonts w:ascii="Consolas" w:hAnsi="Consolas"/>
          <w:color w:val="E11D48"/>
          <w:sz w:val="19"/>
        </w:rPr>
        <w:t>Cierre de mes: conciliación de volumen y cobro en pista</w:t>
      </w:r>
    </w:p>
    <w:p>
      <w:pPr>
        <w:pStyle w:val="ListBullet"/>
        <w:spacing w:after="60"/>
      </w:pPr>
      <w:r>
        <w:rPr>
          <w:rFonts w:ascii="Calibri" w:hAnsi="Calibri"/>
          <w:b/>
          <w:color w:val="0F172A"/>
        </w:rPr>
        <w:t>Cuerpo: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Buen día,</w:t>
      </w:r>
    </w:p>
    <w:p>
      <w:pPr>
        <w:spacing w:after="80"/>
      </w:pPr>
      <w:r>
        <w:rPr>
          <w:rFonts w:ascii="Calibri" w:hAnsi="Calibri"/>
          <w:color w:val="334155"/>
          <w:sz w:val="22"/>
        </w:rPr>
        <w:t>Le escribo a su estación aprovechando el cierre de mes.</w:t>
      </w:r>
    </w:p>
    <w:p>
      <w:pPr>
        <w:spacing w:after="80"/>
      </w:pPr>
      <w:r>
        <w:rPr>
          <w:rFonts w:ascii="Calibri" w:hAnsi="Calibri"/>
          <w:color w:val="334155"/>
          <w:sz w:val="22"/>
        </w:rPr>
        <w:t>Al cerrar agosto, ¿cómo resuelven la conciliación entre los pagos recibidos con tarjeta en la posición de carga y los volúmenes registrados en su sistema volumétrico?</w:t>
      </w:r>
    </w:p>
    <w:p>
      <w:pPr>
        <w:spacing w:after="80"/>
      </w:pPr>
      <w:r>
        <w:rPr>
          <w:rFonts w:ascii="Calibri" w:hAnsi="Calibri"/>
          <w:color w:val="334155"/>
          <w:sz w:val="22"/>
        </w:rPr>
        <w:t>En PayMind trabajamos en la infraestructura de cobro en pista e integración directa con sistemas volumétricos (aclarando que no manejamos la emisión de facturación, sino la conectividad del cobro y la conciliación del volumen con el dispensario). Orsan aparece entre las empresas que confían públicamente en nuestra plataforma.</w:t>
      </w:r>
    </w:p>
    <w:p>
      <w:pPr>
        <w:spacing w:after="80"/>
      </w:pPr>
      <w:r>
        <w:rPr>
          <w:rFonts w:ascii="Calibri" w:hAnsi="Calibri"/>
          <w:color w:val="334155"/>
          <w:sz w:val="22"/>
        </w:rPr>
        <w:t>¿Quién suele revisar esa parte durante el cierre en su estación?</w:t>
      </w:r>
    </w:p>
    <w:p>
      <w:pPr>
        <w:spacing w:after="80"/>
      </w:pPr>
      <w:r>
        <w:rPr>
          <w:rFonts w:ascii="Calibri" w:hAnsi="Calibri"/>
          <w:color w:val="334155"/>
          <w:sz w:val="22"/>
        </w:rPr>
        <w:t>Saludos,</w:t>
      </w:r>
    </w:p>
    <w:p>
      <w:pPr>
        <w:spacing w:after="80"/>
      </w:pPr>
      <w:r>
        <w:rPr>
          <w:rFonts w:ascii="Calibri" w:hAnsi="Calibri"/>
          <w:color w:val="334155"/>
          <w:sz w:val="22"/>
        </w:rPr>
        <w:t>Antonio Gutiérrez</w:t>
      </w:r>
    </w:p>
    <w:p>
      <w:pPr>
        <w:spacing w:after="80"/>
      </w:pPr>
      <w:r>
        <w:rPr>
          <w:rFonts w:ascii="Calibri" w:hAnsi="Calibri"/>
          <w:color w:val="334155"/>
          <w:sz w:val="22"/>
        </w:rPr>
        <w:t>PayMind</w:t>
      </w:r>
    </w:p>
    <w:p>
      <w:pPr>
        <w:spacing w:after="80"/>
      </w:pPr>
      <w:r>
        <w:rPr>
          <w:rFonts w:ascii="Calibri" w:hAnsi="Calibri"/>
          <w:color w:val="334155"/>
          <w:sz w:val="22"/>
        </w:rPr>
        <w:t>antonio.gutierrez@paymind.mx</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1E293B"/>
          <w:sz w:val="26"/>
        </w:rPr>
        <w:t>📅 ENVIAR LUNES 31 DE AGOSTO — Toque 2 (Día del Cierre Fiscal)</w:t>
      </w:r>
    </w:p>
    <w:p>
      <w:pPr>
        <w:pStyle w:val="ListBullet"/>
        <w:spacing w:after="60"/>
      </w:pPr>
      <w:r>
        <w:rPr>
          <w:rFonts w:ascii="Calibri" w:hAnsi="Calibri"/>
          <w:b/>
          <w:color w:val="0F172A"/>
        </w:rPr>
        <w:t>Asunto:</w:t>
      </w:r>
      <w:r>
        <w:rPr>
          <w:rFonts w:ascii="Calibri" w:hAnsi="Calibri"/>
          <w:color w:val="334155"/>
          <w:sz w:val="22"/>
        </w:rPr>
        <w:t xml:space="preserve"> </w:t>
      </w:r>
      <w:r>
        <w:rPr>
          <w:rFonts w:ascii="Consolas" w:hAnsi="Consolas"/>
          <w:color w:val="E11D48"/>
          <w:sz w:val="19"/>
        </w:rPr>
        <w:t>Cuadre de volumen al cierre de mes</w:t>
      </w:r>
    </w:p>
    <w:p>
      <w:pPr>
        <w:pStyle w:val="ListBullet"/>
        <w:spacing w:after="60"/>
      </w:pPr>
      <w:r>
        <w:rPr>
          <w:rFonts w:ascii="Calibri" w:hAnsi="Calibri"/>
          <w:b/>
          <w:color w:val="0F172A"/>
        </w:rPr>
        <w:t>Cuerpo: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Buen día,</w:t>
      </w:r>
    </w:p>
    <w:p>
      <w:pPr>
        <w:spacing w:after="80"/>
      </w:pPr>
      <w:r>
        <w:rPr>
          <w:rFonts w:ascii="Calibri" w:hAnsi="Calibri"/>
          <w:color w:val="334155"/>
          <w:sz w:val="22"/>
        </w:rPr>
        <w:t>Hoy que concluye el mes, retomo la pregunta anterior.</w:t>
      </w:r>
    </w:p>
    <w:p>
      <w:pPr>
        <w:spacing w:after="80"/>
      </w:pPr>
      <w:r>
        <w:rPr>
          <w:rFonts w:ascii="Calibri" w:hAnsi="Calibri"/>
          <w:color w:val="334155"/>
          <w:sz w:val="22"/>
        </w:rPr>
        <w:t>Cuando hay diferencias al cuadrar los cortes de caja entre las terminales de pista y los reportes del volumétrico, ¿cuánto tiempo toma a su equipo de administración u operaciones conciliar esas ventas?</w:t>
      </w:r>
    </w:p>
    <w:p>
      <w:pPr>
        <w:spacing w:after="80"/>
      </w:pPr>
      <w:r>
        <w:rPr>
          <w:rFonts w:ascii="Calibri" w:hAnsi="Calibri"/>
          <w:color w:val="334155"/>
          <w:sz w:val="22"/>
        </w:rPr>
        <w:t>PayMind se conecta vía APIs con sistemas volumétricos para que la autorización del cobro en la posición quede ligada al registro de carga. Si no es un tema de su área, agradecería que me orientara con la persona adecuada.</w:t>
      </w:r>
    </w:p>
    <w:p>
      <w:pPr>
        <w:spacing w:after="80"/>
      </w:pPr>
      <w:r>
        <w:rPr>
          <w:rFonts w:ascii="Calibri" w:hAnsi="Calibri"/>
          <w:color w:val="334155"/>
          <w:sz w:val="22"/>
        </w:rPr>
        <w:t>Saludos,</w:t>
      </w:r>
    </w:p>
    <w:p>
      <w:pPr>
        <w:spacing w:after="80"/>
      </w:pPr>
      <w:r>
        <w:rPr>
          <w:rFonts w:ascii="Calibri" w:hAnsi="Calibri"/>
          <w:color w:val="334155"/>
          <w:sz w:val="22"/>
        </w:rPr>
        <w:t>Antonio Gutiérrez</w:t>
      </w:r>
    </w:p>
    <w:p>
      <w:pPr>
        <w:spacing w:after="80"/>
      </w:pPr>
      <w:r>
        <w:rPr>
          <w:rFonts w:ascii="Calibri" w:hAnsi="Calibri"/>
          <w:color w:val="334155"/>
          <w:sz w:val="22"/>
        </w:rPr>
        <w:t>PayMind</w:t>
      </w:r>
    </w:p>
    <w:p>
      <w:pPr>
        <w:spacing w:after="80"/>
      </w:pPr>
      <w:r>
        <w:rPr>
          <w:rFonts w:ascii="Calibri" w:hAnsi="Calibri"/>
          <w:color w:val="334155"/>
          <w:sz w:val="22"/>
        </w:rPr>
        <w:t>antonio.gutierrez@paymind.mx</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0F172A"/>
          <w:sz w:val="40"/>
        </w:rPr>
        <w:t>🅱️ VARIANTE B (Ángulo: Enrutamiento al Responsable del Cierre)</w:t>
      </w:r>
    </w:p>
    <w:p>
      <w:pPr>
        <w:keepNext/>
        <w:spacing w:before="240" w:after="120"/>
      </w:pPr>
      <w:r>
        <w:rPr>
          <w:rFonts w:ascii="Calibri" w:hAnsi="Calibri"/>
          <w:b/>
          <w:color w:val="1E293B"/>
          <w:sz w:val="26"/>
        </w:rPr>
        <w:t>📅 ENVIAR HOY VIERNES 28 DE AGOSTO — Toque 1</w:t>
      </w:r>
    </w:p>
    <w:p>
      <w:pPr>
        <w:pStyle w:val="ListBullet"/>
        <w:spacing w:after="60"/>
      </w:pPr>
      <w:r>
        <w:rPr>
          <w:rFonts w:ascii="Calibri" w:hAnsi="Calibri"/>
          <w:b/>
          <w:color w:val="0F172A"/>
        </w:rPr>
        <w:t>Asunto:</w:t>
      </w:r>
      <w:r>
        <w:rPr>
          <w:rFonts w:ascii="Calibri" w:hAnsi="Calibri"/>
          <w:color w:val="334155"/>
          <w:sz w:val="22"/>
        </w:rPr>
        <w:t xml:space="preserve"> </w:t>
      </w:r>
      <w:r>
        <w:rPr>
          <w:rFonts w:ascii="Consolas" w:hAnsi="Consolas"/>
          <w:color w:val="E11D48"/>
          <w:sz w:val="19"/>
        </w:rPr>
        <w:t>¿Quién lleva el cierre de volumen y pagos este fin de mes?</w:t>
      </w:r>
    </w:p>
    <w:p>
      <w:pPr>
        <w:pStyle w:val="ListBullet"/>
        <w:spacing w:after="60"/>
      </w:pPr>
      <w:r>
        <w:rPr>
          <w:rFonts w:ascii="Calibri" w:hAnsi="Calibri"/>
          <w:b/>
          <w:color w:val="0F172A"/>
        </w:rPr>
        <w:t>Cuerpo: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Buen día,</w:t>
      </w:r>
    </w:p>
    <w:p>
      <w:pPr>
        <w:spacing w:after="80"/>
      </w:pPr>
      <w:r>
        <w:rPr>
          <w:rFonts w:ascii="Calibri" w:hAnsi="Calibri"/>
          <w:color w:val="334155"/>
          <w:sz w:val="22"/>
        </w:rPr>
        <w:t>¿Podría orientarme sobre quién revisa la conciliación entre el cobro con tarjeta en la posición y el sistema volumétrico durante el cierre de mes?</w:t>
      </w:r>
    </w:p>
    <w:p>
      <w:pPr>
        <w:spacing w:after="80"/>
      </w:pPr>
      <w:r>
        <w:rPr>
          <w:rFonts w:ascii="Calibri" w:hAnsi="Calibri"/>
          <w:color w:val="334155"/>
          <w:sz w:val="22"/>
        </w:rPr>
        <w:t>En PayMind trabajamos con infraestructura de pagos e integración directa con volumétricos (no manejamos facturación, sino el cobro en pista y la conciliación de volumen). Orsan aparece entre las empresas que confían públicamente en PayMind.</w:t>
      </w:r>
    </w:p>
    <w:p>
      <w:pPr>
        <w:spacing w:after="80"/>
      </w:pPr>
      <w:r>
        <w:rPr>
          <w:rFonts w:ascii="Calibri" w:hAnsi="Calibri"/>
          <w:color w:val="334155"/>
          <w:sz w:val="22"/>
        </w:rPr>
        <w:t>No sé si corresponde a administración, operaciones o sistemas. Agradecería mucho que me indicara con quién conviene hablar.</w:t>
      </w:r>
    </w:p>
    <w:p>
      <w:pPr>
        <w:spacing w:after="80"/>
      </w:pPr>
      <w:r>
        <w:rPr>
          <w:rFonts w:ascii="Calibri" w:hAnsi="Calibri"/>
          <w:color w:val="334155"/>
          <w:sz w:val="22"/>
        </w:rPr>
        <w:t>Saludos,</w:t>
      </w:r>
    </w:p>
    <w:p>
      <w:pPr>
        <w:spacing w:after="80"/>
      </w:pPr>
      <w:r>
        <w:rPr>
          <w:rFonts w:ascii="Calibri" w:hAnsi="Calibri"/>
          <w:color w:val="334155"/>
          <w:sz w:val="22"/>
        </w:rPr>
        <w:t>Antonio Gutiérrez</w:t>
      </w:r>
    </w:p>
    <w:p>
      <w:pPr>
        <w:spacing w:after="80"/>
      </w:pPr>
      <w:r>
        <w:rPr>
          <w:rFonts w:ascii="Calibri" w:hAnsi="Calibri"/>
          <w:color w:val="334155"/>
          <w:sz w:val="22"/>
        </w:rPr>
        <w:t>PayMind</w:t>
      </w:r>
    </w:p>
    <w:p>
      <w:pPr>
        <w:spacing w:after="80"/>
      </w:pPr>
      <w:r>
        <w:rPr>
          <w:rFonts w:ascii="Calibri" w:hAnsi="Calibri"/>
          <w:color w:val="334155"/>
          <w:sz w:val="22"/>
        </w:rPr>
        <w:t>antonio.gutierrez@paymind.mx</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1E293B"/>
          <w:sz w:val="26"/>
        </w:rPr>
        <w:t>📅 ENVIAR LUNES 31 DE AGOSTO — Toque 2 (Día del Cierre Fiscal)</w:t>
      </w:r>
    </w:p>
    <w:p>
      <w:pPr>
        <w:pStyle w:val="ListBullet"/>
        <w:spacing w:after="60"/>
      </w:pPr>
      <w:r>
        <w:rPr>
          <w:rFonts w:ascii="Calibri" w:hAnsi="Calibri"/>
          <w:b/>
          <w:color w:val="0F172A"/>
        </w:rPr>
        <w:t>Asunto:</w:t>
      </w:r>
      <w:r>
        <w:rPr>
          <w:rFonts w:ascii="Calibri" w:hAnsi="Calibri"/>
          <w:color w:val="334155"/>
          <w:sz w:val="22"/>
        </w:rPr>
        <w:t xml:space="preserve"> </w:t>
      </w:r>
      <w:r>
        <w:rPr>
          <w:rFonts w:ascii="Consolas" w:hAnsi="Consolas"/>
          <w:color w:val="E11D48"/>
          <w:sz w:val="19"/>
        </w:rPr>
        <w:t>¿Quién revisa el cuadre de ventas e inventario al cierre?</w:t>
      </w:r>
    </w:p>
    <w:p>
      <w:pPr>
        <w:pStyle w:val="ListBullet"/>
        <w:spacing w:after="60"/>
      </w:pPr>
      <w:r>
        <w:rPr>
          <w:rFonts w:ascii="Calibri" w:hAnsi="Calibri"/>
          <w:b/>
          <w:color w:val="0F172A"/>
        </w:rPr>
        <w:t>Cuerpo: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Buen día,</w:t>
      </w:r>
    </w:p>
    <w:p>
      <w:pPr>
        <w:spacing w:after="80"/>
      </w:pPr>
      <w:r>
        <w:rPr>
          <w:rFonts w:ascii="Calibri" w:hAnsi="Calibri"/>
          <w:color w:val="334155"/>
          <w:sz w:val="22"/>
        </w:rPr>
        <w:t>Aprovechando que hoy cierra el mes, busco evitar escribirle a la persona equivocada.</w:t>
      </w:r>
    </w:p>
    <w:p>
      <w:pPr>
        <w:spacing w:after="80"/>
      </w:pPr>
      <w:r>
        <w:rPr>
          <w:rFonts w:ascii="Calibri" w:hAnsi="Calibri"/>
          <w:color w:val="334155"/>
          <w:sz w:val="22"/>
        </w:rPr>
        <w:t>¿Quién conoce la relación entre las terminales de pista, los comprobantes y la conciliación del reporte volumétrico mensual?</w:t>
      </w:r>
    </w:p>
    <w:p>
      <w:pPr>
        <w:spacing w:after="80"/>
      </w:pPr>
      <w:r>
        <w:rPr>
          <w:rFonts w:ascii="Calibri" w:hAnsi="Calibri"/>
          <w:color w:val="334155"/>
          <w:sz w:val="22"/>
        </w:rPr>
        <w:t>Si no es un tema de su área, le agradecería cualquier orientación para dirigir el mensaje a la persona adecuada.</w:t>
      </w:r>
    </w:p>
    <w:p>
      <w:pPr>
        <w:spacing w:after="80"/>
      </w:pPr>
      <w:r>
        <w:rPr>
          <w:rFonts w:ascii="Calibri" w:hAnsi="Calibri"/>
          <w:color w:val="334155"/>
          <w:sz w:val="22"/>
        </w:rPr>
        <w:t>Saludos,</w:t>
      </w:r>
    </w:p>
    <w:p>
      <w:pPr>
        <w:spacing w:after="80"/>
      </w:pPr>
      <w:r>
        <w:rPr>
          <w:rFonts w:ascii="Calibri" w:hAnsi="Calibri"/>
          <w:color w:val="334155"/>
          <w:sz w:val="22"/>
        </w:rPr>
        <w:t>Antonio Gutiérrez</w:t>
      </w:r>
    </w:p>
    <w:p>
      <w:pPr>
        <w:spacing w:after="80"/>
      </w:pPr>
      <w:r>
        <w:rPr>
          <w:rFonts w:ascii="Calibri" w:hAnsi="Calibri"/>
          <w:color w:val="334155"/>
          <w:sz w:val="22"/>
        </w:rPr>
        <w:t>PayMind</w:t>
      </w:r>
    </w:p>
    <w:p>
      <w:pPr>
        <w:spacing w:after="80"/>
      </w:pPr>
      <w:r>
        <w:rPr>
          <w:rFonts w:ascii="Calibri" w:hAnsi="Calibri"/>
          <w:color w:val="334155"/>
          <w:sz w:val="22"/>
        </w:rPr>
        <w:t>antonio.gutierrez@paymind.mx</w:t>
      </w:r>
    </w:p>
    <w:p>
      <w:pPr>
        <w:spacing w:after="80"/>
      </w:pPr>
      <w:r>
        <w:rPr>
          <w:rFonts w:ascii="Consolas" w:hAnsi="Consolas"/>
          <w:color w:val="E11D48"/>
          <w:sz w:val="19"/>
        </w:rPr>
      </w:r>
      <w:r>
        <w:rPr>
          <w:rFonts w:ascii="Consolas" w:hAnsi="Consolas"/>
          <w:color w:val="E11D48"/>
          <w:sz w:val="19"/>
        </w:rP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