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194"/>
        <w:gridCol w:w="1018"/>
        <w:gridCol w:w="1117"/>
        <w:gridCol w:w="373"/>
        <w:gridCol w:w="1625"/>
        <w:gridCol w:w="1622"/>
        <w:gridCol w:w="1622"/>
        <w:gridCol w:w="145"/>
        <w:gridCol w:w="836"/>
        <w:gridCol w:w="1181"/>
        <w:gridCol w:w="981"/>
        <w:gridCol w:w="1007"/>
      </w:tblGrid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Aplicaicón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móvil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CP1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TM-Proyecto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hacer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Inicio de sesión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funcionalidad del inicio de sesión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Conexión a internet y dispositivo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android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 w:rsidR="005A12CE">
              <w:rPr>
                <w:rFonts w:ascii="Calibri" w:eastAsia="Times New Roman" w:hAnsi="Calibri" w:cs="Calibri"/>
                <w:color w:val="000000"/>
                <w:lang w:eastAsia="es-CO"/>
              </w:rPr>
              <w:t>: test</w:t>
            </w:r>
            <w:r w:rsidR="005A12CE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Contraseña: Test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contraseña incorrectos”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563CB3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t>47230223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r w:rsidR="00563CB3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t>47230223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Dejar los campos que aparecen en vacío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“Por favor llene todos los campos”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73578" w:rsidRDefault="00073578"/>
    <w:p w:rsidR="005A12CE" w:rsidRDefault="005A12CE"/>
    <w:p w:rsidR="003D67F8" w:rsidRDefault="003D67F8">
      <w:r>
        <w:br w:type="page"/>
      </w:r>
    </w:p>
    <w:p w:rsidR="003D67F8" w:rsidRDefault="003D67F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1513"/>
        <w:gridCol w:w="1002"/>
        <w:gridCol w:w="1467"/>
        <w:gridCol w:w="1657"/>
        <w:gridCol w:w="1650"/>
        <w:gridCol w:w="1649"/>
        <w:gridCol w:w="910"/>
        <w:gridCol w:w="1067"/>
        <w:gridCol w:w="821"/>
        <w:gridCol w:w="990"/>
      </w:tblGrid>
      <w:tr w:rsidR="008F34F2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Página web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CP2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TM-Proyecto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ejecución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  <w:r w:rsidR="00563C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Probar el inicio de sesión desde la página web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Tener conexión a internet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3D67F8" w:rsidRPr="005A12CE" w:rsidTr="003D67F8">
        <w:trPr>
          <w:trHeight w:val="872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DNI: 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12345678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12345678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8F34F2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Vuelve a cargar la página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DNI: </w:t>
            </w:r>
            <w:r w:rsidR="008F34F2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t>47230223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bookmarkStart w:id="0" w:name="_GoBack"/>
            <w:r w:rsidR="008F34F2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t>47230223</w:t>
            </w:r>
            <w:bookmarkEnd w:id="0"/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  <w:proofErr w:type="spellEnd"/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Dejar los campos que aparecen en vacío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8F34F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“Por favor completar este campo”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DNI: 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12345678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>12345678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“DNI y/o contraseña incorrectos”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DNI: </w:t>
            </w:r>
            <w:r w:rsidR="00AC16F0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t>47230223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r w:rsidR="00AC16F0" w:rsidRPr="00563CB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47230223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"/>
        <w:gridCol w:w="740"/>
        <w:gridCol w:w="1135"/>
        <w:gridCol w:w="1670"/>
        <w:gridCol w:w="1594"/>
        <w:gridCol w:w="1591"/>
        <w:gridCol w:w="1593"/>
        <w:gridCol w:w="1345"/>
        <w:gridCol w:w="1649"/>
        <w:gridCol w:w="248"/>
        <w:gridCol w:w="1120"/>
      </w:tblGrid>
      <w:tr w:rsidR="008F34F2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D67F8" w:rsidRPr="003D67F8">
              <w:rPr>
                <w:rFonts w:ascii="Calibri" w:eastAsia="Times New Roman" w:hAnsi="Calibri" w:cs="Calibri"/>
                <w:color w:val="000000"/>
                <w:lang w:eastAsia="es-CO"/>
              </w:rPr>
              <w:t>Generar código QR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CP3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TM_Proyecto</w:t>
            </w:r>
            <w:proofErr w:type="spellEnd"/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probar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Generación del código QR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Por medio de la página web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>Entrar a la página web desde un usuario con rol profesor y generar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un código QR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Contar con un usuario con rol profesor, contar con conexión a internet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F34F2" w:rsidRPr="005A12CE" w:rsidTr="004E5ACB">
        <w:trPr>
          <w:trHeight w:val="300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8F34F2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F34F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Curso 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un curso y dar clic en generar código QR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QR en pantalla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6619A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8F34F2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8F34F2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la opción de generar código sin seleccionar algún curso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D6619A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opciones”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6619A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</w:tbl>
    <w:p w:rsidR="004E5ACB" w:rsidRDefault="004E5ACB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193"/>
        <w:gridCol w:w="1208"/>
        <w:gridCol w:w="1729"/>
        <w:gridCol w:w="1337"/>
        <w:gridCol w:w="1335"/>
        <w:gridCol w:w="1337"/>
        <w:gridCol w:w="1562"/>
        <w:gridCol w:w="1889"/>
        <w:gridCol w:w="374"/>
        <w:gridCol w:w="818"/>
      </w:tblGrid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Marcar asistencia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CP4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4E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registro de asistencia por parte de un estudiante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funcionalidad del registro de asistencia leyendo el código QR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Haber generado un código QR correspondiente al curso al que hace parte la cuenta del estudiante con la que se prueba la funcionalidad.  Debe probarse desde la aplicación móvil. 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QR escaneado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Escanear el código QR desde la aplicación teniendo conexión a internet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EL registro de la asistencia en la base de datos y que la aplicación se cierre.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Código QR escaneado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Escanear el código QR desde la aplicación sin conexión a internet.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“Sin conexión, inténtelo de nuevo”</w:t>
            </w:r>
            <w:r w:rsidR="004E5ACB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7962DE" w:rsidRDefault="007962DE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713"/>
        <w:gridCol w:w="694"/>
        <w:gridCol w:w="994"/>
        <w:gridCol w:w="2577"/>
        <w:gridCol w:w="2569"/>
        <w:gridCol w:w="1843"/>
        <w:gridCol w:w="726"/>
        <w:gridCol w:w="670"/>
        <w:gridCol w:w="781"/>
        <w:gridCol w:w="573"/>
        <w:gridCol w:w="686"/>
      </w:tblGrid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Registro manual de asistencia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CP5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Registro manual de asistencia desde la página web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inserción de asistencias por medio de la página web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contar con un usuario de rol profesor y conexión a internet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selecciona el curso a generar asistencia y por último selecciona el estudiante, para luego dar clic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6619A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7962DE" w:rsidRPr="005A12CE" w:rsidTr="007962DE">
        <w:trPr>
          <w:trHeight w:val="509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da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6619A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y selecciona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6619A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selecciona el curso a generar asistencia y por último selecciona el estudiante, para luego dar clic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da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y selecciona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7962DE" w:rsidRDefault="007962DE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487"/>
        <w:gridCol w:w="394"/>
        <w:gridCol w:w="321"/>
        <w:gridCol w:w="528"/>
        <w:gridCol w:w="497"/>
        <w:gridCol w:w="639"/>
        <w:gridCol w:w="2027"/>
        <w:gridCol w:w="2671"/>
        <w:gridCol w:w="2671"/>
        <w:gridCol w:w="781"/>
        <w:gridCol w:w="944"/>
        <w:gridCol w:w="160"/>
        <w:gridCol w:w="702"/>
      </w:tblGrid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>Modificar asistencia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CP6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actualización de información de una asistencia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Actualizar una asistencia que 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tardía.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3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contar con un usuario de rol profesor y conexión a internet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 estudiante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49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E14BD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Estudiante,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 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E14BD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Curso,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 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E14BD">
              <w:rPr>
                <w:rFonts w:ascii="Calibri" w:eastAsia="Times New Roman" w:hAnsi="Calibri" w:cs="Calibri"/>
                <w:color w:val="000000"/>
                <w:lang w:eastAsia="es-CO"/>
              </w:rPr>
              <w:t>Pasó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Curso, estudiante</w:t>
            </w:r>
          </w:p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y selecciona el estudiante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 estudiante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Estudiante,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 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 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estudiante</w:t>
            </w:r>
          </w:p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y selecciona el estudiante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5A12CE" w:rsidRDefault="005A12CE"/>
    <w:p w:rsidR="005A12CE" w:rsidRDefault="005A12CE"/>
    <w:p w:rsidR="005A12CE" w:rsidRDefault="005A12C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"/>
        <w:gridCol w:w="460"/>
        <w:gridCol w:w="670"/>
        <w:gridCol w:w="955"/>
        <w:gridCol w:w="1890"/>
        <w:gridCol w:w="1885"/>
        <w:gridCol w:w="1887"/>
        <w:gridCol w:w="1403"/>
        <w:gridCol w:w="1623"/>
        <w:gridCol w:w="1400"/>
        <w:gridCol w:w="662"/>
      </w:tblGrid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0D3" w:rsidRPr="009860D3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860D3" w:rsidRPr="009860D3">
              <w:rPr>
                <w:rFonts w:ascii="Calibri" w:eastAsia="Times New Roman" w:hAnsi="Calibri" w:cs="Calibri"/>
                <w:color w:val="000000"/>
                <w:lang w:eastAsia="es-CO"/>
              </w:rPr>
              <w:t>Visualizar asistencia de alumnos</w:t>
            </w:r>
          </w:p>
          <w:p w:rsidR="005A12CE" w:rsidRPr="005A12CE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Listar las asistencia por curso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 el listado de asistencias por curso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9860D3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la prueba: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contar con un usuario de rol profesor y conexión a internet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Curso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seleccionar la opción “Ver asistencia” y  luego selecciona en curso al cual se quiere ver la asistencia 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seleccionar la opción de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tabla donde este el registro de asistencias que contienen los códigos, tipo de asistencia y fecha de asistencia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seleccionar la opción “Ver asistencia” y  luego selecciona la opción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E14BD">
              <w:rPr>
                <w:rFonts w:ascii="Calibri" w:eastAsia="Times New Roman" w:hAnsi="Calibri" w:cs="Calibri"/>
                <w:color w:val="000000"/>
                <w:lang w:eastAsia="es-CO"/>
              </w:rPr>
              <w:t>Falló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seleccionar la opción “Ver asistencia” y  luego selecciona en curso al cual se quiere ver la asistencia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seleccionar la opción de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tabla donde este el registro de asistencias que contienen los códigos, tipo de asistencia y fecha de asistencia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seleccionar la opción “Ver asistencia” y  luego selecciona la opción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8F3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sectPr w:rsidR="005A12CE" w:rsidSect="00073578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A7" w:rsidRDefault="007B12A7" w:rsidP="003D67F8">
      <w:pPr>
        <w:spacing w:after="0" w:line="240" w:lineRule="auto"/>
      </w:pPr>
      <w:r>
        <w:separator/>
      </w:r>
    </w:p>
  </w:endnote>
  <w:endnote w:type="continuationSeparator" w:id="0">
    <w:p w:rsidR="007B12A7" w:rsidRDefault="007B12A7" w:rsidP="003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A7" w:rsidRDefault="007B12A7" w:rsidP="003D67F8">
      <w:pPr>
        <w:spacing w:after="0" w:line="240" w:lineRule="auto"/>
      </w:pPr>
      <w:r>
        <w:separator/>
      </w:r>
    </w:p>
  </w:footnote>
  <w:footnote w:type="continuationSeparator" w:id="0">
    <w:p w:rsidR="007B12A7" w:rsidRDefault="007B12A7" w:rsidP="003D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4F2" w:rsidRDefault="008F34F2">
    <w:pPr>
      <w:pStyle w:val="Encabezado"/>
    </w:pPr>
    <w:r w:rsidRPr="00563CB3">
      <w:t>2015100212 70753299</w:t>
    </w:r>
  </w:p>
  <w:p w:rsidR="008F34F2" w:rsidRDefault="008F34F2">
    <w:pPr>
      <w:pStyle w:val="Encabezado"/>
    </w:pPr>
    <w:r w:rsidRPr="00563CB3">
      <w:t>47230223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6D"/>
    <w:rsid w:val="00073578"/>
    <w:rsid w:val="003D67F8"/>
    <w:rsid w:val="00434590"/>
    <w:rsid w:val="004958E2"/>
    <w:rsid w:val="004E5ACB"/>
    <w:rsid w:val="004F2913"/>
    <w:rsid w:val="005032B0"/>
    <w:rsid w:val="005546E8"/>
    <w:rsid w:val="00563CB3"/>
    <w:rsid w:val="005A12CE"/>
    <w:rsid w:val="005E14BD"/>
    <w:rsid w:val="00720CBE"/>
    <w:rsid w:val="007962DE"/>
    <w:rsid w:val="007B12A7"/>
    <w:rsid w:val="008627C8"/>
    <w:rsid w:val="00877D6D"/>
    <w:rsid w:val="008F34F2"/>
    <w:rsid w:val="00942429"/>
    <w:rsid w:val="009860D3"/>
    <w:rsid w:val="00AC16F0"/>
    <w:rsid w:val="00D5231C"/>
    <w:rsid w:val="00D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F8"/>
  </w:style>
  <w:style w:type="paragraph" w:styleId="Piedepgina">
    <w:name w:val="footer"/>
    <w:basedOn w:val="Normal"/>
    <w:link w:val="Piedepgina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F8"/>
  </w:style>
  <w:style w:type="paragraph" w:styleId="Piedepgina">
    <w:name w:val="footer"/>
    <w:basedOn w:val="Normal"/>
    <w:link w:val="Piedepgina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9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1user</dc:creator>
  <cp:lastModifiedBy>1user</cp:lastModifiedBy>
  <cp:revision>5</cp:revision>
  <dcterms:created xsi:type="dcterms:W3CDTF">2018-11-15T13:46:00Z</dcterms:created>
  <dcterms:modified xsi:type="dcterms:W3CDTF">2018-11-19T22:32:00Z</dcterms:modified>
</cp:coreProperties>
</file>