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0007" w14:textId="6846D593" w:rsidR="009F4E8C" w:rsidRPr="009E6158" w:rsidRDefault="00A12761" w:rsidP="009E6158">
      <w:pPr>
        <w:pStyle w:val="Heading1"/>
        <w:numPr>
          <w:ilvl w:val="0"/>
          <w:numId w:val="0"/>
        </w:numPr>
        <w:jc w:val="center"/>
        <w:rPr>
          <w:b/>
          <w:bCs/>
          <w:u w:val="single"/>
        </w:rPr>
      </w:pPr>
      <w:r>
        <w:rPr>
          <w:b/>
          <w:bCs/>
          <w:u w:val="single"/>
        </w:rPr>
        <w:t>K-Means Clustering for Iris dataset</w:t>
      </w:r>
    </w:p>
    <w:p w14:paraId="60559AB4" w14:textId="7BC22CD1" w:rsidR="000C3698" w:rsidRPr="009E6158" w:rsidRDefault="000C3698" w:rsidP="000C3698">
      <w:pPr>
        <w:pStyle w:val="NoSpacing"/>
        <w:jc w:val="right"/>
        <w:rPr>
          <w:b/>
          <w:bCs/>
        </w:rPr>
      </w:pPr>
      <w:r w:rsidRPr="009E6158">
        <w:rPr>
          <w:b/>
          <w:bCs/>
        </w:rPr>
        <w:t>Created By:</w:t>
      </w:r>
    </w:p>
    <w:p w14:paraId="36CE95BD" w14:textId="4E384901" w:rsidR="000C3698" w:rsidRDefault="000C3698" w:rsidP="000C3698">
      <w:pPr>
        <w:pStyle w:val="NoSpacing"/>
        <w:jc w:val="right"/>
      </w:pPr>
      <w:r>
        <w:t>Arijit Ganguly</w:t>
      </w:r>
    </w:p>
    <w:p w14:paraId="2E5356DE" w14:textId="77777777" w:rsidR="000C3698" w:rsidRPr="009C060D" w:rsidRDefault="000C3698" w:rsidP="000C3698">
      <w:pPr>
        <w:pStyle w:val="NoSpacing"/>
        <w:jc w:val="right"/>
      </w:pPr>
      <w:r>
        <w:t>1001871460</w:t>
      </w:r>
    </w:p>
    <w:p w14:paraId="0A03A56D" w14:textId="67A40619" w:rsidR="009C060D" w:rsidRDefault="009C060D" w:rsidP="000C3698">
      <w:pPr>
        <w:pStyle w:val="Heading3"/>
        <w:numPr>
          <w:ilvl w:val="0"/>
          <w:numId w:val="0"/>
        </w:numPr>
        <w:ind w:left="720" w:hanging="720"/>
      </w:pPr>
    </w:p>
    <w:p w14:paraId="6689EF94" w14:textId="75315020" w:rsidR="009961DB" w:rsidRDefault="009961DB" w:rsidP="009C060D">
      <w:pPr>
        <w:pStyle w:val="Heading1"/>
      </w:pPr>
      <w:r>
        <w:t>Problem</w:t>
      </w:r>
      <w:r w:rsidR="00D05774">
        <w:t xml:space="preserve"> Statement</w:t>
      </w:r>
    </w:p>
    <w:p w14:paraId="0D57F70C" w14:textId="4CCD9D5C" w:rsidR="000A7274" w:rsidRDefault="00A12761" w:rsidP="000A7274">
      <w:pPr>
        <w:ind w:left="432"/>
      </w:pPr>
      <w:r>
        <w:t xml:space="preserve">K-Means Clustering is an unsupervised learning algorithm. It is very useful in finding natural groups in the dataset. </w:t>
      </w:r>
      <w:r w:rsidR="000A7274">
        <w:t>For our problem, we are using K-Means on the Iris data set for clustering.</w:t>
      </w:r>
    </w:p>
    <w:p w14:paraId="26BB6F64" w14:textId="72F50728" w:rsidR="000A7274" w:rsidRPr="00A12761" w:rsidRDefault="000A7274" w:rsidP="000A7274">
      <w:pPr>
        <w:ind w:left="432"/>
      </w:pPr>
      <w:r>
        <w:t>Main challenges faced on the K-Means dataset is that the clusters can be formed anywhere depending where the centroids are picked. Hence, picking the correct centroids is a crucial part of the algorithm. The second challenge that arrives on K-Means is the metric used for calculating the distances between the sample vectors. Different vectors can lead to different end results.</w:t>
      </w:r>
    </w:p>
    <w:p w14:paraId="1EBB520A" w14:textId="393F8DA3" w:rsidR="009961DB" w:rsidRDefault="00D05774" w:rsidP="009C060D">
      <w:pPr>
        <w:pStyle w:val="Heading1"/>
      </w:pPr>
      <w:r>
        <w:t>Data</w:t>
      </w:r>
    </w:p>
    <w:p w14:paraId="69416148" w14:textId="77777777" w:rsidR="00C11101" w:rsidRDefault="00D05774" w:rsidP="00D05774">
      <w:pPr>
        <w:ind w:left="720"/>
      </w:pPr>
      <w:r>
        <w:t>The Iris Data set contains 5 columns – Sepal Length, Sepal Width, Petal Length, Petal Width</w:t>
      </w:r>
      <w:r w:rsidR="00C11101">
        <w:t xml:space="preserve"> and</w:t>
      </w:r>
      <w:r>
        <w:t xml:space="preserve"> Species</w:t>
      </w:r>
      <w:r w:rsidR="00C11101">
        <w:t xml:space="preserve">. </w:t>
      </w:r>
    </w:p>
    <w:p w14:paraId="56298719" w14:textId="06F51AD0" w:rsidR="00D05774" w:rsidRDefault="00C11101" w:rsidP="00D05774">
      <w:pPr>
        <w:ind w:left="720"/>
      </w:pPr>
      <w:r>
        <w:t>We use the first 4 columns as our features – Sepal length, Sepal width, Petal length and Petal width. All the columns for features are float values. The values in these columns make up the A matrix.</w:t>
      </w:r>
    </w:p>
    <w:p w14:paraId="334E5002" w14:textId="497DE3C3" w:rsidR="001D1019" w:rsidRDefault="00C11101" w:rsidP="001D1019">
      <w:pPr>
        <w:ind w:left="720"/>
      </w:pPr>
      <w:r>
        <w:t>Last column is going to be used as the labels. It states the species of the plant which have the corresponding features. The data set contains 3 species – Iris setosa, Iris virginica and Iris versicolor</w:t>
      </w:r>
      <w:r w:rsidR="001D1019">
        <w:t>.</w:t>
      </w:r>
    </w:p>
    <w:p w14:paraId="7D978ACD" w14:textId="3083D21C" w:rsidR="00CB7AF8" w:rsidRDefault="00CB7AF8" w:rsidP="001D1019">
      <w:pPr>
        <w:ind w:left="720"/>
      </w:pPr>
      <w:r>
        <w:t xml:space="preserve">For purposes of </w:t>
      </w:r>
    </w:p>
    <w:p w14:paraId="0FBDFD07" w14:textId="3039A7C6" w:rsidR="00327297" w:rsidRPr="009D6A94" w:rsidRDefault="00327297" w:rsidP="00327297">
      <w:pPr>
        <w:ind w:firstLine="720"/>
        <w:rPr>
          <w:b/>
          <w:bCs/>
          <w:u w:val="single"/>
        </w:rPr>
      </w:pPr>
      <w:r w:rsidRPr="009D6A94">
        <w:rPr>
          <w:b/>
          <w:bCs/>
          <w:u w:val="single"/>
        </w:rPr>
        <w:t>D</w:t>
      </w:r>
      <w:r w:rsidR="001D1019" w:rsidRPr="009D6A94">
        <w:rPr>
          <w:b/>
          <w:bCs/>
          <w:u w:val="single"/>
        </w:rPr>
        <w:t>ata</w:t>
      </w:r>
      <w:r w:rsidRPr="009D6A94">
        <w:rPr>
          <w:b/>
          <w:bCs/>
          <w:u w:val="single"/>
        </w:rPr>
        <w:t xml:space="preserve"> Distribution based on species</w:t>
      </w:r>
      <w:r w:rsidR="001D1019" w:rsidRPr="009D6A94">
        <w:rPr>
          <w:b/>
          <w:bCs/>
          <w:u w:val="single"/>
        </w:rPr>
        <w:t>:</w:t>
      </w:r>
    </w:p>
    <w:tbl>
      <w:tblPr>
        <w:tblStyle w:val="TableGrid"/>
        <w:tblW w:w="0" w:type="auto"/>
        <w:tblInd w:w="720" w:type="dxa"/>
        <w:tblLook w:val="04A0" w:firstRow="1" w:lastRow="0" w:firstColumn="1" w:lastColumn="0" w:noHBand="0" w:noVBand="1"/>
      </w:tblPr>
      <w:tblGrid>
        <w:gridCol w:w="4156"/>
        <w:gridCol w:w="4140"/>
      </w:tblGrid>
      <w:tr w:rsidR="00327297" w14:paraId="38D699BB" w14:textId="77777777" w:rsidTr="00327297">
        <w:tc>
          <w:tcPr>
            <w:tcW w:w="4508" w:type="dxa"/>
          </w:tcPr>
          <w:p w14:paraId="71657F07" w14:textId="7394BCD1" w:rsidR="00327297" w:rsidRPr="00327297" w:rsidRDefault="00327297" w:rsidP="00327297">
            <w:pPr>
              <w:jc w:val="center"/>
              <w:rPr>
                <w:b/>
                <w:bCs/>
              </w:rPr>
            </w:pPr>
            <w:r w:rsidRPr="00327297">
              <w:rPr>
                <w:b/>
                <w:bCs/>
              </w:rPr>
              <w:t>Species</w:t>
            </w:r>
          </w:p>
        </w:tc>
        <w:tc>
          <w:tcPr>
            <w:tcW w:w="4508" w:type="dxa"/>
          </w:tcPr>
          <w:p w14:paraId="5DC710A6" w14:textId="30939308" w:rsidR="00327297" w:rsidRPr="00327297" w:rsidRDefault="00327297" w:rsidP="00327297">
            <w:pPr>
              <w:jc w:val="center"/>
              <w:rPr>
                <w:b/>
                <w:bCs/>
              </w:rPr>
            </w:pPr>
            <w:r w:rsidRPr="00327297">
              <w:rPr>
                <w:b/>
                <w:bCs/>
              </w:rPr>
              <w:t>Number of Records</w:t>
            </w:r>
          </w:p>
        </w:tc>
      </w:tr>
      <w:tr w:rsidR="00327297" w14:paraId="54CB007F" w14:textId="77777777" w:rsidTr="00327297">
        <w:tc>
          <w:tcPr>
            <w:tcW w:w="4508" w:type="dxa"/>
          </w:tcPr>
          <w:p w14:paraId="1BD46437" w14:textId="62AE167D" w:rsidR="00327297" w:rsidRDefault="00327297" w:rsidP="00327297">
            <w:pPr>
              <w:jc w:val="center"/>
            </w:pPr>
            <w:r>
              <w:t>Iris Setosa</w:t>
            </w:r>
          </w:p>
        </w:tc>
        <w:tc>
          <w:tcPr>
            <w:tcW w:w="4508" w:type="dxa"/>
          </w:tcPr>
          <w:p w14:paraId="3E155E2F" w14:textId="1263DB5D" w:rsidR="00327297" w:rsidRDefault="00327297" w:rsidP="00327297">
            <w:pPr>
              <w:jc w:val="center"/>
            </w:pPr>
            <w:r>
              <w:t>50</w:t>
            </w:r>
          </w:p>
        </w:tc>
      </w:tr>
      <w:tr w:rsidR="00327297" w14:paraId="4B19B5FC" w14:textId="77777777" w:rsidTr="00327297">
        <w:tc>
          <w:tcPr>
            <w:tcW w:w="4508" w:type="dxa"/>
          </w:tcPr>
          <w:p w14:paraId="0ADEF6A9" w14:textId="50C15699" w:rsidR="00327297" w:rsidRDefault="00327297" w:rsidP="00327297">
            <w:pPr>
              <w:jc w:val="center"/>
            </w:pPr>
            <w:r>
              <w:t>Iris Virginica</w:t>
            </w:r>
          </w:p>
        </w:tc>
        <w:tc>
          <w:tcPr>
            <w:tcW w:w="4508" w:type="dxa"/>
          </w:tcPr>
          <w:p w14:paraId="26A961CD" w14:textId="16E7DB47" w:rsidR="00327297" w:rsidRDefault="00327297" w:rsidP="00327297">
            <w:pPr>
              <w:jc w:val="center"/>
            </w:pPr>
            <w:r>
              <w:t>50</w:t>
            </w:r>
          </w:p>
        </w:tc>
      </w:tr>
      <w:tr w:rsidR="00327297" w14:paraId="3BD2E3A1" w14:textId="77777777" w:rsidTr="00327297">
        <w:tc>
          <w:tcPr>
            <w:tcW w:w="4508" w:type="dxa"/>
          </w:tcPr>
          <w:p w14:paraId="34676D73" w14:textId="105BE1DE" w:rsidR="00327297" w:rsidRDefault="00327297" w:rsidP="00327297">
            <w:pPr>
              <w:jc w:val="center"/>
            </w:pPr>
            <w:r>
              <w:t>Iris Versicolor</w:t>
            </w:r>
          </w:p>
        </w:tc>
        <w:tc>
          <w:tcPr>
            <w:tcW w:w="4508" w:type="dxa"/>
          </w:tcPr>
          <w:p w14:paraId="7EDE93A4" w14:textId="4E011D39" w:rsidR="00327297" w:rsidRDefault="00327297" w:rsidP="00327297">
            <w:pPr>
              <w:jc w:val="center"/>
            </w:pPr>
            <w:r>
              <w:t>50</w:t>
            </w:r>
          </w:p>
        </w:tc>
      </w:tr>
    </w:tbl>
    <w:p w14:paraId="2757A96E" w14:textId="1BCAF724" w:rsidR="00327297" w:rsidRDefault="00327297" w:rsidP="00327297">
      <w:pPr>
        <w:ind w:left="720"/>
      </w:pPr>
    </w:p>
    <w:p w14:paraId="5477D4FA" w14:textId="70042A96" w:rsidR="00327297" w:rsidRPr="009D6A94" w:rsidRDefault="00327297" w:rsidP="00327297">
      <w:pPr>
        <w:ind w:left="720"/>
        <w:rPr>
          <w:b/>
          <w:bCs/>
          <w:u w:val="single"/>
        </w:rPr>
      </w:pPr>
      <w:r w:rsidRPr="009D6A94">
        <w:rPr>
          <w:b/>
          <w:bCs/>
          <w:u w:val="single"/>
        </w:rPr>
        <w:t xml:space="preserve">Information on the data received from </w:t>
      </w:r>
      <w:r w:rsidR="006B0BAB">
        <w:rPr>
          <w:b/>
          <w:bCs/>
          <w:u w:val="single"/>
        </w:rPr>
        <w:t>method</w:t>
      </w:r>
      <w:r w:rsidRPr="009D6A94">
        <w:rPr>
          <w:b/>
          <w:bCs/>
          <w:u w:val="single"/>
        </w:rPr>
        <w:t xml:space="preserve"> pandas.info()</w:t>
      </w:r>
    </w:p>
    <w:tbl>
      <w:tblPr>
        <w:tblStyle w:val="TableGrid"/>
        <w:tblW w:w="0" w:type="auto"/>
        <w:tblInd w:w="720" w:type="dxa"/>
        <w:tblLook w:val="04A0" w:firstRow="1" w:lastRow="0" w:firstColumn="1" w:lastColumn="0" w:noHBand="0" w:noVBand="1"/>
      </w:tblPr>
      <w:tblGrid>
        <w:gridCol w:w="2085"/>
        <w:gridCol w:w="2078"/>
        <w:gridCol w:w="2058"/>
        <w:gridCol w:w="2075"/>
      </w:tblGrid>
      <w:tr w:rsidR="00615200" w14:paraId="4AE13442" w14:textId="77777777" w:rsidTr="00615200">
        <w:tc>
          <w:tcPr>
            <w:tcW w:w="2085" w:type="dxa"/>
          </w:tcPr>
          <w:p w14:paraId="653D7394" w14:textId="648A8EF8" w:rsidR="00615200" w:rsidRPr="00615200" w:rsidRDefault="00615200" w:rsidP="00615200">
            <w:pPr>
              <w:jc w:val="center"/>
              <w:rPr>
                <w:b/>
                <w:bCs/>
              </w:rPr>
            </w:pPr>
            <w:r w:rsidRPr="00615200">
              <w:rPr>
                <w:b/>
                <w:bCs/>
              </w:rPr>
              <w:t>Index number</w:t>
            </w:r>
          </w:p>
        </w:tc>
        <w:tc>
          <w:tcPr>
            <w:tcW w:w="2078" w:type="dxa"/>
          </w:tcPr>
          <w:p w14:paraId="0187D31B" w14:textId="731095D1" w:rsidR="00615200" w:rsidRPr="00615200" w:rsidRDefault="00615200" w:rsidP="00615200">
            <w:pPr>
              <w:jc w:val="center"/>
              <w:rPr>
                <w:b/>
                <w:bCs/>
              </w:rPr>
            </w:pPr>
            <w:r w:rsidRPr="00615200">
              <w:rPr>
                <w:b/>
                <w:bCs/>
              </w:rPr>
              <w:t>Column</w:t>
            </w:r>
          </w:p>
        </w:tc>
        <w:tc>
          <w:tcPr>
            <w:tcW w:w="2058" w:type="dxa"/>
          </w:tcPr>
          <w:p w14:paraId="52BA5A38" w14:textId="4843DA92" w:rsidR="00615200" w:rsidRPr="00615200" w:rsidRDefault="00615200" w:rsidP="00615200">
            <w:pPr>
              <w:jc w:val="center"/>
              <w:rPr>
                <w:b/>
                <w:bCs/>
              </w:rPr>
            </w:pPr>
            <w:r w:rsidRPr="00615200">
              <w:rPr>
                <w:b/>
                <w:bCs/>
              </w:rPr>
              <w:t>Non-Null Count</w:t>
            </w:r>
          </w:p>
        </w:tc>
        <w:tc>
          <w:tcPr>
            <w:tcW w:w="2075" w:type="dxa"/>
          </w:tcPr>
          <w:p w14:paraId="52240503" w14:textId="565023CB" w:rsidR="00615200" w:rsidRPr="00615200" w:rsidRDefault="00615200" w:rsidP="00615200">
            <w:pPr>
              <w:jc w:val="center"/>
              <w:rPr>
                <w:b/>
                <w:bCs/>
              </w:rPr>
            </w:pPr>
            <w:r w:rsidRPr="00615200">
              <w:rPr>
                <w:b/>
                <w:bCs/>
              </w:rPr>
              <w:t>Data Type</w:t>
            </w:r>
          </w:p>
        </w:tc>
      </w:tr>
      <w:tr w:rsidR="00615200" w14:paraId="0E8D5477" w14:textId="77777777" w:rsidTr="00615200">
        <w:tc>
          <w:tcPr>
            <w:tcW w:w="2085" w:type="dxa"/>
          </w:tcPr>
          <w:p w14:paraId="3C9E9E98" w14:textId="384900B0" w:rsidR="00615200" w:rsidRDefault="00615200" w:rsidP="00615200">
            <w:pPr>
              <w:jc w:val="center"/>
            </w:pPr>
            <w:r>
              <w:t>0</w:t>
            </w:r>
          </w:p>
        </w:tc>
        <w:tc>
          <w:tcPr>
            <w:tcW w:w="2078" w:type="dxa"/>
          </w:tcPr>
          <w:p w14:paraId="2C370629" w14:textId="43A0FBF5" w:rsidR="00615200" w:rsidRDefault="00615200" w:rsidP="00615200">
            <w:pPr>
              <w:jc w:val="center"/>
            </w:pPr>
            <w:r>
              <w:t>Sepal Length</w:t>
            </w:r>
          </w:p>
        </w:tc>
        <w:tc>
          <w:tcPr>
            <w:tcW w:w="2058" w:type="dxa"/>
          </w:tcPr>
          <w:p w14:paraId="55F41DAC" w14:textId="35669D54" w:rsidR="00615200" w:rsidRDefault="00615200" w:rsidP="00615200">
            <w:pPr>
              <w:jc w:val="center"/>
            </w:pPr>
            <w:r>
              <w:t>150</w:t>
            </w:r>
          </w:p>
        </w:tc>
        <w:tc>
          <w:tcPr>
            <w:tcW w:w="2075" w:type="dxa"/>
          </w:tcPr>
          <w:p w14:paraId="112333F7" w14:textId="2CB56F2D" w:rsidR="00615200" w:rsidRDefault="00615200" w:rsidP="00615200">
            <w:pPr>
              <w:jc w:val="center"/>
            </w:pPr>
            <w:r>
              <w:t>Float64</w:t>
            </w:r>
          </w:p>
        </w:tc>
      </w:tr>
      <w:tr w:rsidR="00615200" w14:paraId="4B79F727" w14:textId="77777777" w:rsidTr="00615200">
        <w:tc>
          <w:tcPr>
            <w:tcW w:w="2085" w:type="dxa"/>
          </w:tcPr>
          <w:p w14:paraId="5EEE0284" w14:textId="03241BFF" w:rsidR="00615200" w:rsidRDefault="00615200" w:rsidP="00615200">
            <w:pPr>
              <w:jc w:val="center"/>
            </w:pPr>
            <w:r>
              <w:t>1</w:t>
            </w:r>
          </w:p>
        </w:tc>
        <w:tc>
          <w:tcPr>
            <w:tcW w:w="2078" w:type="dxa"/>
          </w:tcPr>
          <w:p w14:paraId="6BE35F03" w14:textId="2D9E20E3" w:rsidR="00615200" w:rsidRDefault="00615200" w:rsidP="00615200">
            <w:pPr>
              <w:jc w:val="center"/>
            </w:pPr>
            <w:r>
              <w:t>Sepal Width</w:t>
            </w:r>
          </w:p>
        </w:tc>
        <w:tc>
          <w:tcPr>
            <w:tcW w:w="2058" w:type="dxa"/>
          </w:tcPr>
          <w:p w14:paraId="0CC0E6DC" w14:textId="6900ABE6" w:rsidR="00615200" w:rsidRDefault="00615200" w:rsidP="00615200">
            <w:pPr>
              <w:jc w:val="center"/>
            </w:pPr>
            <w:r>
              <w:t>150</w:t>
            </w:r>
          </w:p>
        </w:tc>
        <w:tc>
          <w:tcPr>
            <w:tcW w:w="2075" w:type="dxa"/>
          </w:tcPr>
          <w:p w14:paraId="5F6547A2" w14:textId="59CF76B0" w:rsidR="00615200" w:rsidRDefault="00615200" w:rsidP="00615200">
            <w:pPr>
              <w:jc w:val="center"/>
            </w:pPr>
            <w:r>
              <w:t>Float64</w:t>
            </w:r>
          </w:p>
        </w:tc>
      </w:tr>
      <w:tr w:rsidR="00615200" w14:paraId="2EBD208E" w14:textId="77777777" w:rsidTr="00615200">
        <w:tc>
          <w:tcPr>
            <w:tcW w:w="2085" w:type="dxa"/>
          </w:tcPr>
          <w:p w14:paraId="210B8330" w14:textId="114A8913" w:rsidR="00615200" w:rsidRDefault="00615200" w:rsidP="00615200">
            <w:pPr>
              <w:jc w:val="center"/>
            </w:pPr>
            <w:r>
              <w:t>2</w:t>
            </w:r>
          </w:p>
        </w:tc>
        <w:tc>
          <w:tcPr>
            <w:tcW w:w="2078" w:type="dxa"/>
          </w:tcPr>
          <w:p w14:paraId="51B4911E" w14:textId="2C4466C5" w:rsidR="00615200" w:rsidRDefault="00615200" w:rsidP="00615200">
            <w:pPr>
              <w:jc w:val="center"/>
            </w:pPr>
            <w:r>
              <w:t>Petal Length</w:t>
            </w:r>
          </w:p>
        </w:tc>
        <w:tc>
          <w:tcPr>
            <w:tcW w:w="2058" w:type="dxa"/>
          </w:tcPr>
          <w:p w14:paraId="17300D15" w14:textId="2289E6D7" w:rsidR="00615200" w:rsidRDefault="00615200" w:rsidP="00615200">
            <w:pPr>
              <w:jc w:val="center"/>
            </w:pPr>
            <w:r>
              <w:t>150</w:t>
            </w:r>
          </w:p>
        </w:tc>
        <w:tc>
          <w:tcPr>
            <w:tcW w:w="2075" w:type="dxa"/>
          </w:tcPr>
          <w:p w14:paraId="2972A8A9" w14:textId="1F698652" w:rsidR="00615200" w:rsidRDefault="00615200" w:rsidP="00615200">
            <w:pPr>
              <w:jc w:val="center"/>
            </w:pPr>
            <w:r>
              <w:t>Float64</w:t>
            </w:r>
          </w:p>
        </w:tc>
      </w:tr>
      <w:tr w:rsidR="00615200" w14:paraId="72262B5F" w14:textId="77777777" w:rsidTr="00615200">
        <w:tc>
          <w:tcPr>
            <w:tcW w:w="2085" w:type="dxa"/>
          </w:tcPr>
          <w:p w14:paraId="2896B42A" w14:textId="7B370ACE" w:rsidR="00615200" w:rsidRDefault="00615200" w:rsidP="00615200">
            <w:pPr>
              <w:jc w:val="center"/>
            </w:pPr>
            <w:r>
              <w:t>3</w:t>
            </w:r>
          </w:p>
        </w:tc>
        <w:tc>
          <w:tcPr>
            <w:tcW w:w="2078" w:type="dxa"/>
          </w:tcPr>
          <w:p w14:paraId="388A7B29" w14:textId="34BAE66F" w:rsidR="00615200" w:rsidRDefault="00615200" w:rsidP="00615200">
            <w:pPr>
              <w:jc w:val="center"/>
            </w:pPr>
            <w:r>
              <w:t>Petal Width</w:t>
            </w:r>
          </w:p>
        </w:tc>
        <w:tc>
          <w:tcPr>
            <w:tcW w:w="2058" w:type="dxa"/>
          </w:tcPr>
          <w:p w14:paraId="33A3ADCF" w14:textId="5A7E27F4" w:rsidR="00615200" w:rsidRDefault="00615200" w:rsidP="00615200">
            <w:pPr>
              <w:jc w:val="center"/>
            </w:pPr>
            <w:r>
              <w:t>150</w:t>
            </w:r>
          </w:p>
        </w:tc>
        <w:tc>
          <w:tcPr>
            <w:tcW w:w="2075" w:type="dxa"/>
          </w:tcPr>
          <w:p w14:paraId="294FB6D7" w14:textId="34CFB2B4" w:rsidR="00615200" w:rsidRDefault="00615200" w:rsidP="00615200">
            <w:pPr>
              <w:jc w:val="center"/>
            </w:pPr>
            <w:r>
              <w:t>Float64</w:t>
            </w:r>
          </w:p>
        </w:tc>
      </w:tr>
      <w:tr w:rsidR="00615200" w14:paraId="61566F07" w14:textId="77777777" w:rsidTr="00615200">
        <w:tc>
          <w:tcPr>
            <w:tcW w:w="2085" w:type="dxa"/>
          </w:tcPr>
          <w:p w14:paraId="3D5AD07A" w14:textId="0126F749" w:rsidR="00615200" w:rsidRDefault="00615200" w:rsidP="00615200">
            <w:pPr>
              <w:jc w:val="center"/>
            </w:pPr>
            <w:r>
              <w:t>4</w:t>
            </w:r>
          </w:p>
        </w:tc>
        <w:tc>
          <w:tcPr>
            <w:tcW w:w="2078" w:type="dxa"/>
          </w:tcPr>
          <w:p w14:paraId="5FFCA0A0" w14:textId="03AB3A1B" w:rsidR="00615200" w:rsidRDefault="00615200" w:rsidP="00615200">
            <w:pPr>
              <w:jc w:val="center"/>
            </w:pPr>
            <w:r>
              <w:t>Species</w:t>
            </w:r>
          </w:p>
        </w:tc>
        <w:tc>
          <w:tcPr>
            <w:tcW w:w="2058" w:type="dxa"/>
          </w:tcPr>
          <w:p w14:paraId="79AAFED3" w14:textId="768B88DB" w:rsidR="00615200" w:rsidRDefault="00615200" w:rsidP="00615200">
            <w:pPr>
              <w:jc w:val="center"/>
            </w:pPr>
            <w:r>
              <w:t>150</w:t>
            </w:r>
          </w:p>
        </w:tc>
        <w:tc>
          <w:tcPr>
            <w:tcW w:w="2075" w:type="dxa"/>
          </w:tcPr>
          <w:p w14:paraId="2FFEE9A7" w14:textId="263D224E" w:rsidR="00615200" w:rsidRDefault="00615200" w:rsidP="00615200">
            <w:pPr>
              <w:jc w:val="center"/>
            </w:pPr>
            <w:r>
              <w:t>category</w:t>
            </w:r>
          </w:p>
        </w:tc>
      </w:tr>
      <w:tr w:rsidR="00615200" w14:paraId="4D6B806B" w14:textId="77777777" w:rsidTr="00615200">
        <w:tc>
          <w:tcPr>
            <w:tcW w:w="2085" w:type="dxa"/>
          </w:tcPr>
          <w:p w14:paraId="6D069E6C" w14:textId="1259DCFC" w:rsidR="00615200" w:rsidRDefault="00615200" w:rsidP="00615200">
            <w:pPr>
              <w:jc w:val="center"/>
            </w:pPr>
            <w:r>
              <w:t>5</w:t>
            </w:r>
          </w:p>
        </w:tc>
        <w:tc>
          <w:tcPr>
            <w:tcW w:w="2078" w:type="dxa"/>
          </w:tcPr>
          <w:p w14:paraId="31F8839B" w14:textId="765E9623" w:rsidR="00615200" w:rsidRDefault="00615200" w:rsidP="00615200">
            <w:pPr>
              <w:jc w:val="center"/>
            </w:pPr>
            <w:r>
              <w:t>Species_cat</w:t>
            </w:r>
          </w:p>
        </w:tc>
        <w:tc>
          <w:tcPr>
            <w:tcW w:w="2058" w:type="dxa"/>
          </w:tcPr>
          <w:p w14:paraId="25DD9A37" w14:textId="192082F1" w:rsidR="00615200" w:rsidRDefault="00615200" w:rsidP="00615200">
            <w:pPr>
              <w:jc w:val="center"/>
            </w:pPr>
            <w:r>
              <w:t>150</w:t>
            </w:r>
          </w:p>
        </w:tc>
        <w:tc>
          <w:tcPr>
            <w:tcW w:w="2075" w:type="dxa"/>
          </w:tcPr>
          <w:p w14:paraId="4171FFB4" w14:textId="685A1A9C" w:rsidR="00615200" w:rsidRDefault="00615200" w:rsidP="00615200">
            <w:pPr>
              <w:jc w:val="center"/>
            </w:pPr>
            <w:r>
              <w:t>Int8</w:t>
            </w:r>
          </w:p>
        </w:tc>
      </w:tr>
    </w:tbl>
    <w:p w14:paraId="66BC45D5" w14:textId="77777777" w:rsidR="00327297" w:rsidRDefault="00327297" w:rsidP="00327297">
      <w:pPr>
        <w:ind w:left="720"/>
      </w:pPr>
    </w:p>
    <w:p w14:paraId="7CCDEC8C" w14:textId="77777777" w:rsidR="006B0BAB" w:rsidRDefault="006B0BAB" w:rsidP="00327297">
      <w:pPr>
        <w:ind w:left="720"/>
        <w:rPr>
          <w:b/>
          <w:bCs/>
          <w:u w:val="single"/>
        </w:rPr>
      </w:pPr>
    </w:p>
    <w:p w14:paraId="1BDB63D2" w14:textId="77777777" w:rsidR="006B0BAB" w:rsidRDefault="006B0BAB" w:rsidP="00327297">
      <w:pPr>
        <w:ind w:left="720"/>
        <w:rPr>
          <w:b/>
          <w:bCs/>
          <w:u w:val="single"/>
        </w:rPr>
      </w:pPr>
    </w:p>
    <w:p w14:paraId="3C7F86EC" w14:textId="77777777" w:rsidR="006B0BAB" w:rsidRDefault="006B0BAB" w:rsidP="00327297">
      <w:pPr>
        <w:ind w:left="720"/>
        <w:rPr>
          <w:b/>
          <w:bCs/>
          <w:u w:val="single"/>
        </w:rPr>
      </w:pPr>
    </w:p>
    <w:p w14:paraId="4388CDF4" w14:textId="77777777" w:rsidR="006B0BAB" w:rsidRDefault="006B0BAB" w:rsidP="00327297">
      <w:pPr>
        <w:ind w:left="720"/>
        <w:rPr>
          <w:b/>
          <w:bCs/>
          <w:u w:val="single"/>
        </w:rPr>
      </w:pPr>
    </w:p>
    <w:p w14:paraId="6B455949" w14:textId="4BED0ACB" w:rsidR="00327297" w:rsidRDefault="009D6A94" w:rsidP="00327297">
      <w:pPr>
        <w:ind w:left="720"/>
        <w:rPr>
          <w:b/>
          <w:bCs/>
          <w:u w:val="single"/>
        </w:rPr>
      </w:pPr>
      <w:r w:rsidRPr="006B0BAB">
        <w:rPr>
          <w:b/>
          <w:bCs/>
          <w:u w:val="single"/>
        </w:rPr>
        <w:t>Data Desc</w:t>
      </w:r>
      <w:r w:rsidR="006B0BAB" w:rsidRPr="006B0BAB">
        <w:rPr>
          <w:b/>
          <w:bCs/>
          <w:u w:val="single"/>
        </w:rPr>
        <w:t>ription (Received from method pandas.describe())</w:t>
      </w:r>
    </w:p>
    <w:tbl>
      <w:tblPr>
        <w:tblStyle w:val="TableGrid"/>
        <w:tblW w:w="0" w:type="auto"/>
        <w:tblInd w:w="720" w:type="dxa"/>
        <w:tblLook w:val="04A0" w:firstRow="1" w:lastRow="0" w:firstColumn="1" w:lastColumn="0" w:noHBand="0" w:noVBand="1"/>
      </w:tblPr>
      <w:tblGrid>
        <w:gridCol w:w="1559"/>
        <w:gridCol w:w="1684"/>
        <w:gridCol w:w="1684"/>
        <w:gridCol w:w="1684"/>
        <w:gridCol w:w="1685"/>
      </w:tblGrid>
      <w:tr w:rsidR="006B0BAB" w14:paraId="74DC5438" w14:textId="77777777" w:rsidTr="006B0BAB">
        <w:tc>
          <w:tcPr>
            <w:tcW w:w="1803" w:type="dxa"/>
          </w:tcPr>
          <w:p w14:paraId="09C4107F" w14:textId="688FCAC1" w:rsidR="006B0BAB" w:rsidRDefault="006B0BAB" w:rsidP="00327297"/>
        </w:tc>
        <w:tc>
          <w:tcPr>
            <w:tcW w:w="1803" w:type="dxa"/>
          </w:tcPr>
          <w:p w14:paraId="41B988D7" w14:textId="081C5B46" w:rsidR="006B0BAB" w:rsidRDefault="006B0BAB" w:rsidP="00327297">
            <w:r>
              <w:t>Sepal Length</w:t>
            </w:r>
          </w:p>
        </w:tc>
        <w:tc>
          <w:tcPr>
            <w:tcW w:w="1803" w:type="dxa"/>
          </w:tcPr>
          <w:p w14:paraId="05C37C7F" w14:textId="22CE1204" w:rsidR="006B0BAB" w:rsidRDefault="006B0BAB" w:rsidP="00327297">
            <w:r>
              <w:t>Sepal Width</w:t>
            </w:r>
          </w:p>
        </w:tc>
        <w:tc>
          <w:tcPr>
            <w:tcW w:w="1803" w:type="dxa"/>
          </w:tcPr>
          <w:p w14:paraId="378BC631" w14:textId="75EF545A" w:rsidR="006B0BAB" w:rsidRDefault="006B0BAB" w:rsidP="00327297">
            <w:r>
              <w:t>Petal Length</w:t>
            </w:r>
          </w:p>
        </w:tc>
        <w:tc>
          <w:tcPr>
            <w:tcW w:w="1804" w:type="dxa"/>
          </w:tcPr>
          <w:p w14:paraId="083F062B" w14:textId="0E4B926C" w:rsidR="006B0BAB" w:rsidRDefault="006B0BAB" w:rsidP="00327297">
            <w:r>
              <w:t>Petal Width</w:t>
            </w:r>
          </w:p>
        </w:tc>
      </w:tr>
      <w:tr w:rsidR="006B0BAB" w14:paraId="6DB08F5F" w14:textId="77777777" w:rsidTr="006B0BAB">
        <w:tc>
          <w:tcPr>
            <w:tcW w:w="1803" w:type="dxa"/>
          </w:tcPr>
          <w:p w14:paraId="4397D5D0" w14:textId="138C5B1D" w:rsidR="006B0BAB" w:rsidRDefault="006B0BAB" w:rsidP="00327297">
            <w:r>
              <w:t>count</w:t>
            </w:r>
          </w:p>
        </w:tc>
        <w:tc>
          <w:tcPr>
            <w:tcW w:w="1803" w:type="dxa"/>
          </w:tcPr>
          <w:p w14:paraId="32F274F0" w14:textId="259DCBAA" w:rsidR="006B0BAB" w:rsidRDefault="006B0BAB" w:rsidP="00327297">
            <w:r>
              <w:t>150.000000</w:t>
            </w:r>
          </w:p>
        </w:tc>
        <w:tc>
          <w:tcPr>
            <w:tcW w:w="1803" w:type="dxa"/>
          </w:tcPr>
          <w:p w14:paraId="1A7CF601" w14:textId="4ED52228" w:rsidR="006B0BAB" w:rsidRDefault="006B0BAB" w:rsidP="00327297">
            <w:r>
              <w:t xml:space="preserve">150.000000   </w:t>
            </w:r>
          </w:p>
        </w:tc>
        <w:tc>
          <w:tcPr>
            <w:tcW w:w="1803" w:type="dxa"/>
          </w:tcPr>
          <w:p w14:paraId="46F63D89" w14:textId="618C27F4" w:rsidR="006B0BAB" w:rsidRDefault="006B0BAB" w:rsidP="00327297">
            <w:r>
              <w:t xml:space="preserve">150.000000   </w:t>
            </w:r>
          </w:p>
        </w:tc>
        <w:tc>
          <w:tcPr>
            <w:tcW w:w="1804" w:type="dxa"/>
          </w:tcPr>
          <w:p w14:paraId="6FA37AF2" w14:textId="58E5AA29" w:rsidR="006B0BAB" w:rsidRDefault="006B0BAB" w:rsidP="00327297">
            <w:r>
              <w:t xml:space="preserve">150.000000   </w:t>
            </w:r>
          </w:p>
        </w:tc>
      </w:tr>
      <w:tr w:rsidR="006B0BAB" w14:paraId="4B5B9DB3" w14:textId="77777777" w:rsidTr="006B0BAB">
        <w:tc>
          <w:tcPr>
            <w:tcW w:w="1803" w:type="dxa"/>
          </w:tcPr>
          <w:p w14:paraId="29791A49" w14:textId="32E62C8A" w:rsidR="006B0BAB" w:rsidRDefault="006B0BAB" w:rsidP="00327297">
            <w:r>
              <w:t>mean</w:t>
            </w:r>
          </w:p>
        </w:tc>
        <w:tc>
          <w:tcPr>
            <w:tcW w:w="1803" w:type="dxa"/>
          </w:tcPr>
          <w:p w14:paraId="25F23637" w14:textId="1E88B7F6" w:rsidR="006B0BAB" w:rsidRDefault="006B0BAB" w:rsidP="006B0BAB">
            <w:r>
              <w:t xml:space="preserve">0.428704     </w:t>
            </w:r>
          </w:p>
        </w:tc>
        <w:tc>
          <w:tcPr>
            <w:tcW w:w="1803" w:type="dxa"/>
          </w:tcPr>
          <w:p w14:paraId="5816B1B3" w14:textId="6E778EAA" w:rsidR="006B0BAB" w:rsidRDefault="006B0BAB" w:rsidP="00327297">
            <w:r>
              <w:t xml:space="preserve">0.439167      </w:t>
            </w:r>
          </w:p>
        </w:tc>
        <w:tc>
          <w:tcPr>
            <w:tcW w:w="1803" w:type="dxa"/>
          </w:tcPr>
          <w:p w14:paraId="79ABF212" w14:textId="06F31F0D" w:rsidR="006B0BAB" w:rsidRDefault="006B0BAB" w:rsidP="00327297">
            <w:r>
              <w:t xml:space="preserve">0.467571     </w:t>
            </w:r>
          </w:p>
        </w:tc>
        <w:tc>
          <w:tcPr>
            <w:tcW w:w="1804" w:type="dxa"/>
          </w:tcPr>
          <w:p w14:paraId="547298C5" w14:textId="364C0C82" w:rsidR="006B0BAB" w:rsidRDefault="006B0BAB" w:rsidP="00327297">
            <w:r>
              <w:t xml:space="preserve">0.457778     </w:t>
            </w:r>
          </w:p>
        </w:tc>
      </w:tr>
      <w:tr w:rsidR="006B0BAB" w14:paraId="5EA05E60" w14:textId="77777777" w:rsidTr="006B0BAB">
        <w:tc>
          <w:tcPr>
            <w:tcW w:w="1803" w:type="dxa"/>
          </w:tcPr>
          <w:p w14:paraId="14BDB798" w14:textId="7C57C188" w:rsidR="006B0BAB" w:rsidRDefault="006B0BAB" w:rsidP="00327297">
            <w:r>
              <w:t>std</w:t>
            </w:r>
          </w:p>
        </w:tc>
        <w:tc>
          <w:tcPr>
            <w:tcW w:w="1803" w:type="dxa"/>
          </w:tcPr>
          <w:p w14:paraId="4D38F458" w14:textId="7FA08151" w:rsidR="006B0BAB" w:rsidRDefault="006B0BAB" w:rsidP="00327297">
            <w:r>
              <w:t xml:space="preserve">0.230018     </w:t>
            </w:r>
          </w:p>
        </w:tc>
        <w:tc>
          <w:tcPr>
            <w:tcW w:w="1803" w:type="dxa"/>
          </w:tcPr>
          <w:p w14:paraId="1D02C1AB" w14:textId="4F8EFDBD" w:rsidR="006B0BAB" w:rsidRDefault="006B0BAB" w:rsidP="00327297">
            <w:r>
              <w:t xml:space="preserve">0.180664      </w:t>
            </w:r>
          </w:p>
        </w:tc>
        <w:tc>
          <w:tcPr>
            <w:tcW w:w="1803" w:type="dxa"/>
          </w:tcPr>
          <w:p w14:paraId="0DCC6D9A" w14:textId="3FDE7551" w:rsidR="006B0BAB" w:rsidRDefault="006B0BAB" w:rsidP="00327297">
            <w:r>
              <w:t xml:space="preserve">0.299054     </w:t>
            </w:r>
          </w:p>
        </w:tc>
        <w:tc>
          <w:tcPr>
            <w:tcW w:w="1804" w:type="dxa"/>
          </w:tcPr>
          <w:p w14:paraId="7695746D" w14:textId="7FFFA1E8" w:rsidR="006B0BAB" w:rsidRDefault="006B0BAB" w:rsidP="00327297">
            <w:r>
              <w:t xml:space="preserve">0.317984     </w:t>
            </w:r>
          </w:p>
        </w:tc>
      </w:tr>
      <w:tr w:rsidR="006B0BAB" w14:paraId="40B207A4" w14:textId="77777777" w:rsidTr="006B0BAB">
        <w:tc>
          <w:tcPr>
            <w:tcW w:w="1803" w:type="dxa"/>
          </w:tcPr>
          <w:p w14:paraId="49516E8D" w14:textId="722289D5" w:rsidR="006B0BAB" w:rsidRDefault="006B0BAB" w:rsidP="00327297">
            <w:r>
              <w:t>min</w:t>
            </w:r>
          </w:p>
        </w:tc>
        <w:tc>
          <w:tcPr>
            <w:tcW w:w="1803" w:type="dxa"/>
          </w:tcPr>
          <w:p w14:paraId="540B03B8" w14:textId="6FA43241" w:rsidR="006B0BAB" w:rsidRDefault="006B0BAB" w:rsidP="00327297">
            <w:r>
              <w:t xml:space="preserve">0.000000     </w:t>
            </w:r>
          </w:p>
        </w:tc>
        <w:tc>
          <w:tcPr>
            <w:tcW w:w="1803" w:type="dxa"/>
          </w:tcPr>
          <w:p w14:paraId="459A8448" w14:textId="0928D83C" w:rsidR="006B0BAB" w:rsidRDefault="006B0BAB" w:rsidP="00327297">
            <w:r>
              <w:t xml:space="preserve">0.000000     </w:t>
            </w:r>
          </w:p>
        </w:tc>
        <w:tc>
          <w:tcPr>
            <w:tcW w:w="1803" w:type="dxa"/>
          </w:tcPr>
          <w:p w14:paraId="53D1A136" w14:textId="7EFC2992" w:rsidR="006B0BAB" w:rsidRDefault="006B0BAB" w:rsidP="00327297">
            <w:r>
              <w:t xml:space="preserve">0.000000     </w:t>
            </w:r>
          </w:p>
        </w:tc>
        <w:tc>
          <w:tcPr>
            <w:tcW w:w="1804" w:type="dxa"/>
          </w:tcPr>
          <w:p w14:paraId="2C227367" w14:textId="2AD3B396" w:rsidR="006B0BAB" w:rsidRDefault="006B0BAB" w:rsidP="00327297">
            <w:r>
              <w:t xml:space="preserve">0.000000     </w:t>
            </w:r>
          </w:p>
        </w:tc>
      </w:tr>
      <w:tr w:rsidR="006B0BAB" w14:paraId="58AA56D1" w14:textId="77777777" w:rsidTr="006B0BAB">
        <w:tc>
          <w:tcPr>
            <w:tcW w:w="1803" w:type="dxa"/>
          </w:tcPr>
          <w:p w14:paraId="08DBF486" w14:textId="24A3C160" w:rsidR="006B0BAB" w:rsidRDefault="006B0BAB" w:rsidP="00327297">
            <w:r>
              <w:t>25%</w:t>
            </w:r>
          </w:p>
        </w:tc>
        <w:tc>
          <w:tcPr>
            <w:tcW w:w="1803" w:type="dxa"/>
          </w:tcPr>
          <w:p w14:paraId="79407944" w14:textId="139D5C1B" w:rsidR="006B0BAB" w:rsidRDefault="006B0BAB" w:rsidP="00327297">
            <w:r>
              <w:t xml:space="preserve">0.222222     </w:t>
            </w:r>
          </w:p>
        </w:tc>
        <w:tc>
          <w:tcPr>
            <w:tcW w:w="1803" w:type="dxa"/>
          </w:tcPr>
          <w:p w14:paraId="39791592" w14:textId="2B6763A8" w:rsidR="006B0BAB" w:rsidRDefault="006B0BAB" w:rsidP="00327297">
            <w:r>
              <w:t>0.333333</w:t>
            </w:r>
          </w:p>
        </w:tc>
        <w:tc>
          <w:tcPr>
            <w:tcW w:w="1803" w:type="dxa"/>
          </w:tcPr>
          <w:p w14:paraId="753D6338" w14:textId="2654DA2B" w:rsidR="006B0BAB" w:rsidRDefault="006B0BAB" w:rsidP="00327297">
            <w:r>
              <w:t xml:space="preserve">0.101695     </w:t>
            </w:r>
          </w:p>
        </w:tc>
        <w:tc>
          <w:tcPr>
            <w:tcW w:w="1804" w:type="dxa"/>
          </w:tcPr>
          <w:p w14:paraId="4F144BBC" w14:textId="4BD7E3EE" w:rsidR="006B0BAB" w:rsidRDefault="006B0BAB" w:rsidP="00327297">
            <w:r>
              <w:t>0.083333</w:t>
            </w:r>
          </w:p>
        </w:tc>
      </w:tr>
      <w:tr w:rsidR="006B0BAB" w14:paraId="72F05D1D" w14:textId="77777777" w:rsidTr="006B0BAB">
        <w:tc>
          <w:tcPr>
            <w:tcW w:w="1803" w:type="dxa"/>
          </w:tcPr>
          <w:p w14:paraId="19D182DE" w14:textId="13BFC4CE" w:rsidR="006B0BAB" w:rsidRDefault="006B0BAB" w:rsidP="00327297">
            <w:r>
              <w:t>50%</w:t>
            </w:r>
          </w:p>
        </w:tc>
        <w:tc>
          <w:tcPr>
            <w:tcW w:w="1803" w:type="dxa"/>
          </w:tcPr>
          <w:p w14:paraId="15964A8E" w14:textId="62A3E502" w:rsidR="006B0BAB" w:rsidRDefault="006B0BAB" w:rsidP="00327297">
            <w:r>
              <w:t xml:space="preserve">0.416667     </w:t>
            </w:r>
          </w:p>
        </w:tc>
        <w:tc>
          <w:tcPr>
            <w:tcW w:w="1803" w:type="dxa"/>
          </w:tcPr>
          <w:p w14:paraId="41B6DD23" w14:textId="6F9E6408" w:rsidR="006B0BAB" w:rsidRDefault="006B0BAB" w:rsidP="00327297">
            <w:r>
              <w:t xml:space="preserve">0.416667      </w:t>
            </w:r>
          </w:p>
        </w:tc>
        <w:tc>
          <w:tcPr>
            <w:tcW w:w="1803" w:type="dxa"/>
          </w:tcPr>
          <w:p w14:paraId="1F4E605B" w14:textId="78AF5F5D" w:rsidR="006B0BAB" w:rsidRDefault="006B0BAB" w:rsidP="00327297">
            <w:r>
              <w:t xml:space="preserve">0.567797     </w:t>
            </w:r>
          </w:p>
        </w:tc>
        <w:tc>
          <w:tcPr>
            <w:tcW w:w="1804" w:type="dxa"/>
          </w:tcPr>
          <w:p w14:paraId="1CD35854" w14:textId="6DEA48FC" w:rsidR="006B0BAB" w:rsidRDefault="006B0BAB" w:rsidP="00327297">
            <w:r>
              <w:t xml:space="preserve">0.500000     </w:t>
            </w:r>
          </w:p>
        </w:tc>
      </w:tr>
      <w:tr w:rsidR="006B0BAB" w14:paraId="573591F6" w14:textId="77777777" w:rsidTr="006B0BAB">
        <w:tc>
          <w:tcPr>
            <w:tcW w:w="1803" w:type="dxa"/>
          </w:tcPr>
          <w:p w14:paraId="0A311022" w14:textId="6A9C21E6" w:rsidR="006B0BAB" w:rsidRDefault="006B0BAB" w:rsidP="00327297">
            <w:r>
              <w:t>75%</w:t>
            </w:r>
          </w:p>
        </w:tc>
        <w:tc>
          <w:tcPr>
            <w:tcW w:w="1803" w:type="dxa"/>
          </w:tcPr>
          <w:p w14:paraId="17449FBA" w14:textId="01738614" w:rsidR="006B0BAB" w:rsidRDefault="006B0BAB" w:rsidP="00327297">
            <w:r>
              <w:t xml:space="preserve">0.583333     </w:t>
            </w:r>
          </w:p>
        </w:tc>
        <w:tc>
          <w:tcPr>
            <w:tcW w:w="1803" w:type="dxa"/>
          </w:tcPr>
          <w:p w14:paraId="3EB05EF7" w14:textId="570278F4" w:rsidR="006B0BAB" w:rsidRDefault="006B0BAB" w:rsidP="00327297">
            <w:r>
              <w:t xml:space="preserve">0.541667      </w:t>
            </w:r>
          </w:p>
        </w:tc>
        <w:tc>
          <w:tcPr>
            <w:tcW w:w="1803" w:type="dxa"/>
          </w:tcPr>
          <w:p w14:paraId="0F37ECA5" w14:textId="0ED54F9F" w:rsidR="006B0BAB" w:rsidRDefault="006B0BAB" w:rsidP="00327297">
            <w:r>
              <w:t xml:space="preserve">0.694915     </w:t>
            </w:r>
          </w:p>
        </w:tc>
        <w:tc>
          <w:tcPr>
            <w:tcW w:w="1804" w:type="dxa"/>
          </w:tcPr>
          <w:p w14:paraId="6F7E3148" w14:textId="14100098" w:rsidR="006B0BAB" w:rsidRDefault="006B0BAB" w:rsidP="00327297">
            <w:r>
              <w:t xml:space="preserve">0.708333     </w:t>
            </w:r>
          </w:p>
        </w:tc>
      </w:tr>
      <w:tr w:rsidR="006B0BAB" w14:paraId="3910C846" w14:textId="77777777" w:rsidTr="006B0BAB">
        <w:tc>
          <w:tcPr>
            <w:tcW w:w="1803" w:type="dxa"/>
          </w:tcPr>
          <w:p w14:paraId="694A58B2" w14:textId="7D88895A" w:rsidR="006B0BAB" w:rsidRDefault="006B0BAB" w:rsidP="00327297">
            <w:r>
              <w:t>max</w:t>
            </w:r>
          </w:p>
        </w:tc>
        <w:tc>
          <w:tcPr>
            <w:tcW w:w="1803" w:type="dxa"/>
          </w:tcPr>
          <w:p w14:paraId="6439A6F6" w14:textId="6AEE7D88" w:rsidR="006B0BAB" w:rsidRDefault="006B0BAB" w:rsidP="00327297">
            <w:r>
              <w:t xml:space="preserve">1.000000     </w:t>
            </w:r>
          </w:p>
        </w:tc>
        <w:tc>
          <w:tcPr>
            <w:tcW w:w="1803" w:type="dxa"/>
          </w:tcPr>
          <w:p w14:paraId="12C726B4" w14:textId="5A52B926" w:rsidR="006B0BAB" w:rsidRDefault="006B0BAB" w:rsidP="00327297">
            <w:r>
              <w:t xml:space="preserve">1.000000     </w:t>
            </w:r>
          </w:p>
        </w:tc>
        <w:tc>
          <w:tcPr>
            <w:tcW w:w="1803" w:type="dxa"/>
          </w:tcPr>
          <w:p w14:paraId="7D247A1D" w14:textId="3295D2A1" w:rsidR="006B0BAB" w:rsidRDefault="006B0BAB" w:rsidP="00327297">
            <w:r>
              <w:t xml:space="preserve">1.000000     </w:t>
            </w:r>
          </w:p>
        </w:tc>
        <w:tc>
          <w:tcPr>
            <w:tcW w:w="1804" w:type="dxa"/>
          </w:tcPr>
          <w:p w14:paraId="7B6DA99C" w14:textId="38BE2C93" w:rsidR="006B0BAB" w:rsidRDefault="006B0BAB" w:rsidP="00327297">
            <w:r>
              <w:t xml:space="preserve">1.000000     </w:t>
            </w:r>
          </w:p>
        </w:tc>
      </w:tr>
    </w:tbl>
    <w:p w14:paraId="5FC3F37F" w14:textId="77777777" w:rsidR="006B0BAB" w:rsidRPr="006B0BAB" w:rsidRDefault="006B0BAB" w:rsidP="00327297">
      <w:pPr>
        <w:ind w:left="720"/>
      </w:pPr>
    </w:p>
    <w:p w14:paraId="084B4DE3" w14:textId="77777777" w:rsidR="009D6A94" w:rsidRDefault="009D6A94" w:rsidP="001D1019">
      <w:pPr>
        <w:ind w:left="720"/>
      </w:pPr>
    </w:p>
    <w:p w14:paraId="4A973D31" w14:textId="77777777" w:rsidR="009D6A94" w:rsidRDefault="009D6A94" w:rsidP="001D1019">
      <w:pPr>
        <w:ind w:left="720"/>
      </w:pPr>
    </w:p>
    <w:p w14:paraId="2DBAD49C" w14:textId="701401D5" w:rsidR="001D1019" w:rsidRPr="009D6A94" w:rsidRDefault="001D1019" w:rsidP="001D1019">
      <w:pPr>
        <w:ind w:left="720"/>
        <w:rPr>
          <w:b/>
          <w:bCs/>
          <w:u w:val="single"/>
        </w:rPr>
      </w:pPr>
      <w:r w:rsidRPr="009D6A94">
        <w:rPr>
          <w:b/>
          <w:bCs/>
          <w:u w:val="single"/>
        </w:rPr>
        <w:t>Data visualization:</w:t>
      </w:r>
    </w:p>
    <w:p w14:paraId="47E315D6" w14:textId="3E28ED4D" w:rsidR="009D6A94" w:rsidRDefault="009D6A94" w:rsidP="001D1019">
      <w:pPr>
        <w:ind w:left="720"/>
      </w:pPr>
      <w:r>
        <w:rPr>
          <w:noProof/>
        </w:rPr>
        <w:drawing>
          <wp:inline distT="0" distB="0" distL="0" distR="0" wp14:anchorId="5F8A43BA" wp14:editId="6D6DB22B">
            <wp:extent cx="5731510" cy="436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68800"/>
                    </a:xfrm>
                    <a:prstGeom prst="rect">
                      <a:avLst/>
                    </a:prstGeom>
                    <a:noFill/>
                    <a:ln>
                      <a:noFill/>
                    </a:ln>
                  </pic:spPr>
                </pic:pic>
              </a:graphicData>
            </a:graphic>
          </wp:inline>
        </w:drawing>
      </w:r>
    </w:p>
    <w:p w14:paraId="43246D60" w14:textId="6784E3E0" w:rsidR="0002607C" w:rsidRDefault="0002607C" w:rsidP="001D1019">
      <w:pPr>
        <w:ind w:left="720"/>
      </w:pPr>
    </w:p>
    <w:p w14:paraId="7026E6B5" w14:textId="1F6DA1E5" w:rsidR="0002607C" w:rsidRDefault="0002607C" w:rsidP="001D1019">
      <w:pPr>
        <w:ind w:left="720"/>
      </w:pPr>
    </w:p>
    <w:p w14:paraId="4BE896A6" w14:textId="77777777" w:rsidR="0002607C" w:rsidRDefault="0002607C" w:rsidP="001D1019">
      <w:pPr>
        <w:ind w:left="720"/>
      </w:pPr>
    </w:p>
    <w:p w14:paraId="6C804040" w14:textId="1E486F10" w:rsidR="001D1019" w:rsidRDefault="001D1019" w:rsidP="009C060D">
      <w:pPr>
        <w:pStyle w:val="Heading1"/>
      </w:pPr>
      <w:r>
        <w:t>Strategy</w:t>
      </w:r>
    </w:p>
    <w:p w14:paraId="2CA5D6B1" w14:textId="4A9FA111" w:rsidR="009C060D" w:rsidRDefault="00CF6745" w:rsidP="00CF6745">
      <w:pPr>
        <w:ind w:left="432"/>
      </w:pPr>
      <w:r>
        <w:t>The strategy used for K-Means is to initialize centroids using the first 3 records of the X values. Then we calculate the distance from each point to the centroid and mark that record with the closest centroid value. Then re-create the centroid by finding the mean</w:t>
      </w:r>
      <w:r w:rsidR="00462DCF">
        <w:t xml:space="preserve"> of each cluster. Then re calculate the distances and re- create the clusters based on the closest distances. The distances changes will provide the error value, if the error value goes to zero then the clusters have not changed. This becomes the final the clusters.</w:t>
      </w:r>
    </w:p>
    <w:p w14:paraId="721F4A31" w14:textId="4C0F805E" w:rsidR="00462DCF" w:rsidRDefault="00462DCF" w:rsidP="00462DCF">
      <w:pPr>
        <w:ind w:left="432"/>
      </w:pPr>
      <w:r>
        <w:t>We repeat this process with different metrics to calculate the distances from the centroids to sample points. For this project, I am using:</w:t>
      </w:r>
    </w:p>
    <w:p w14:paraId="28256612" w14:textId="268E0B9A" w:rsidR="00462DCF" w:rsidRDefault="00462DCF" w:rsidP="00462DCF">
      <w:pPr>
        <w:pStyle w:val="ListParagraph"/>
        <w:numPr>
          <w:ilvl w:val="0"/>
          <w:numId w:val="4"/>
        </w:numPr>
      </w:pPr>
      <w:r>
        <w:t>Euclidean Distance</w:t>
      </w:r>
    </w:p>
    <w:p w14:paraId="325FE9A3" w14:textId="2025252A" w:rsidR="00462DCF" w:rsidRDefault="00462DCF" w:rsidP="00462DCF">
      <w:pPr>
        <w:pStyle w:val="ListParagraph"/>
        <w:numPr>
          <w:ilvl w:val="0"/>
          <w:numId w:val="4"/>
        </w:numPr>
      </w:pPr>
      <w:r>
        <w:t>Manhattan Distance</w:t>
      </w:r>
    </w:p>
    <w:p w14:paraId="24BFDD3A" w14:textId="77777777" w:rsidR="009C060D" w:rsidRDefault="00780750" w:rsidP="009C060D">
      <w:pPr>
        <w:pStyle w:val="Heading2"/>
      </w:pPr>
      <w:r>
        <w:t>Method</w:t>
      </w:r>
      <w:r w:rsidR="009C060D">
        <w:t xml:space="preserve"> Used</w:t>
      </w:r>
      <w:r>
        <w:t>:</w:t>
      </w:r>
    </w:p>
    <w:p w14:paraId="0249F685" w14:textId="3D1B6911" w:rsidR="009C060D" w:rsidRDefault="009C060D" w:rsidP="009C060D">
      <w:pPr>
        <w:pStyle w:val="Heading3"/>
      </w:pPr>
      <w:r>
        <w:t>Fit Method</w:t>
      </w:r>
      <w:r w:rsidR="00780750">
        <w:t xml:space="preserve"> </w:t>
      </w:r>
    </w:p>
    <w:p w14:paraId="17E51704" w14:textId="51C6163D" w:rsidR="00B0636E" w:rsidRPr="00462DCF" w:rsidRDefault="00462DCF" w:rsidP="004C2C02">
      <w:pPr>
        <w:ind w:left="720"/>
      </w:pPr>
      <w:r w:rsidRPr="00462DCF">
        <w:t>K-Means fit method is only storing the data in the array. For my code, I am executing this inside the __init__ function of the K_Means_Cluster class.</w:t>
      </w:r>
    </w:p>
    <w:p w14:paraId="2B5F5ABC" w14:textId="37501314" w:rsidR="009C060D" w:rsidRDefault="009C060D" w:rsidP="009C060D">
      <w:pPr>
        <w:pStyle w:val="Heading3"/>
      </w:pPr>
      <w:r>
        <w:t xml:space="preserve">Predict Method </w:t>
      </w:r>
    </w:p>
    <w:p w14:paraId="15F8B5D8" w14:textId="45506726" w:rsidR="00462DCF" w:rsidRPr="00462DCF" w:rsidRDefault="00462DCF" w:rsidP="00462DCF">
      <w:pPr>
        <w:ind w:left="720"/>
      </w:pPr>
      <w:r>
        <w:t xml:space="preserve">This method initializes the centroids and uses the strategy to find the clusters to be used for clustering the data. </w:t>
      </w:r>
    </w:p>
    <w:p w14:paraId="1BB2EB14" w14:textId="77777777" w:rsidR="004C2C02" w:rsidRDefault="004C2C02" w:rsidP="009C05EC">
      <w:pPr>
        <w:pStyle w:val="Heading3"/>
      </w:pPr>
      <w:r>
        <w:t>Predict_all Method</w:t>
      </w:r>
    </w:p>
    <w:p w14:paraId="22200ABF" w14:textId="2810F124" w:rsidR="009C05EC" w:rsidRDefault="004C2C02" w:rsidP="004C2C02">
      <w:pPr>
        <w:ind w:left="720"/>
      </w:pPr>
      <w:r>
        <w:t>This method</w:t>
      </w:r>
      <w:r w:rsidR="009C05EC">
        <w:t xml:space="preserve"> </w:t>
      </w:r>
      <w:r>
        <w:t>executes the predict method for the 2 different metrics and compares the accuracy of the clusters formed.</w:t>
      </w:r>
    </w:p>
    <w:p w14:paraId="5324AB10" w14:textId="487727D8" w:rsidR="004C2C02" w:rsidRDefault="00C36FC2" w:rsidP="004C2C02">
      <w:pPr>
        <w:pStyle w:val="Heading3"/>
      </w:pPr>
      <w:r>
        <w:t>Data Visualization</w:t>
      </w:r>
      <w:r w:rsidR="004C2C02">
        <w:t xml:space="preserve"> Method</w:t>
      </w:r>
    </w:p>
    <w:p w14:paraId="2673C7C7" w14:textId="2EE6D9B3" w:rsidR="00C36FC2" w:rsidRDefault="00C36FC2" w:rsidP="00C36FC2">
      <w:pPr>
        <w:ind w:left="720"/>
      </w:pPr>
      <w:r>
        <w:t>This method builds the box plots for the each of the feature to compare the actual data and the predicted data. This method also builds the cross-tab data to compare how many records are correctly clustered together.</w:t>
      </w:r>
    </w:p>
    <w:p w14:paraId="693A76DA" w14:textId="02EE6656" w:rsidR="00C36FC2" w:rsidRDefault="00C36FC2" w:rsidP="00C36FC2"/>
    <w:p w14:paraId="0ED89C41" w14:textId="26EF2722" w:rsidR="00C36FC2" w:rsidRDefault="00C36FC2" w:rsidP="00C36FC2"/>
    <w:p w14:paraId="3FBD12B3" w14:textId="53834494" w:rsidR="00C36FC2" w:rsidRDefault="00C36FC2" w:rsidP="00C36FC2"/>
    <w:p w14:paraId="6DEABCA7" w14:textId="6154392B" w:rsidR="00C36FC2" w:rsidRDefault="00C36FC2" w:rsidP="00C36FC2"/>
    <w:p w14:paraId="7722130A" w14:textId="71416077" w:rsidR="00C36FC2" w:rsidRDefault="00C36FC2" w:rsidP="00C36FC2"/>
    <w:p w14:paraId="741E9C8E" w14:textId="5568E002" w:rsidR="00C36FC2" w:rsidRDefault="00C36FC2" w:rsidP="00C36FC2"/>
    <w:p w14:paraId="33668046" w14:textId="7E53C535" w:rsidR="00C36FC2" w:rsidRDefault="00C36FC2" w:rsidP="00C36FC2"/>
    <w:p w14:paraId="6EC182E7" w14:textId="10C7D37A" w:rsidR="00C36FC2" w:rsidRDefault="00C36FC2" w:rsidP="00C36FC2"/>
    <w:p w14:paraId="5D08B706" w14:textId="77777777" w:rsidR="00C36FC2" w:rsidRPr="000C3698" w:rsidRDefault="00C36FC2" w:rsidP="00C36FC2"/>
    <w:p w14:paraId="4B5EC624" w14:textId="6BBD9421" w:rsidR="00000B15" w:rsidRDefault="006D781C" w:rsidP="006D781C">
      <w:pPr>
        <w:pStyle w:val="Heading1"/>
      </w:pPr>
      <w:r>
        <w:lastRenderedPageBreak/>
        <w:t>Results</w:t>
      </w:r>
    </w:p>
    <w:p w14:paraId="38203D5F" w14:textId="1F286055" w:rsidR="006E0EB5" w:rsidRDefault="00C36FC2" w:rsidP="00C36FC2">
      <w:pPr>
        <w:ind w:left="432"/>
      </w:pPr>
      <w:r>
        <w:t>We use the Elbow method to find the correct number of clusters to be used. Additionally, visualize the scatter plot and the centroids.</w:t>
      </w:r>
    </w:p>
    <w:p w14:paraId="223F7414" w14:textId="662CB924" w:rsidR="006504D7" w:rsidRDefault="00C36FC2" w:rsidP="006D781C">
      <w:r>
        <w:tab/>
      </w:r>
      <w:r>
        <w:rPr>
          <w:noProof/>
        </w:rPr>
        <w:drawing>
          <wp:inline distT="0" distB="0" distL="0" distR="0" wp14:anchorId="4A455D65" wp14:editId="2DA50613">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47BFB7B" w14:textId="511CED72" w:rsidR="006504D7" w:rsidRDefault="004120DE" w:rsidP="006D781C">
      <w:r>
        <w:rPr>
          <w:noProof/>
        </w:rPr>
        <w:lastRenderedPageBreak/>
        <w:drawing>
          <wp:inline distT="0" distB="0" distL="0" distR="0" wp14:anchorId="5972B4D2" wp14:editId="0830BF06">
            <wp:extent cx="5731510" cy="3878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1215D1B9" w14:textId="0C00893B" w:rsidR="004120DE" w:rsidRDefault="004120DE" w:rsidP="004120DE">
      <w:r>
        <w:t>Using the Euclidean distance, we get the results mentioned below. We can see the relation of the clusters and the actual labels.</w:t>
      </w:r>
    </w:p>
    <w:p w14:paraId="0B9D663E" w14:textId="68B79728" w:rsidR="004120DE" w:rsidRDefault="004120DE" w:rsidP="004120DE">
      <w:r>
        <w:t>Iris-setosa -&gt; Cluster 2</w:t>
      </w:r>
    </w:p>
    <w:p w14:paraId="662EBEE9" w14:textId="3A743A36" w:rsidR="004120DE" w:rsidRDefault="004120DE" w:rsidP="004120DE">
      <w:r>
        <w:t xml:space="preserve">Iris-virginica-&gt; Cluster </w:t>
      </w:r>
      <w:r w:rsidR="00481D18">
        <w:t>0</w:t>
      </w:r>
    </w:p>
    <w:p w14:paraId="73E2598D" w14:textId="08D84291" w:rsidR="004120DE" w:rsidRDefault="004120DE" w:rsidP="004120DE">
      <w:r>
        <w:t xml:space="preserve">Iris-versicolor-&gt; Cluster </w:t>
      </w:r>
      <w:r w:rsidR="00481D18">
        <w:t>1</w:t>
      </w:r>
    </w:p>
    <w:p w14:paraId="694622A9" w14:textId="047A6082" w:rsidR="004120DE" w:rsidRDefault="004120DE" w:rsidP="004120DE">
      <w:r>
        <w:rPr>
          <w:noProof/>
        </w:rPr>
        <w:drawing>
          <wp:inline distT="0" distB="0" distL="0" distR="0" wp14:anchorId="2E4E8F42" wp14:editId="3AEFA604">
            <wp:extent cx="5731510" cy="2868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8295"/>
                    </a:xfrm>
                    <a:prstGeom prst="rect">
                      <a:avLst/>
                    </a:prstGeom>
                    <a:noFill/>
                    <a:ln>
                      <a:noFill/>
                    </a:ln>
                  </pic:spPr>
                </pic:pic>
              </a:graphicData>
            </a:graphic>
          </wp:inline>
        </w:drawing>
      </w:r>
    </w:p>
    <w:p w14:paraId="67CE56BE" w14:textId="77777777" w:rsidR="00481D18" w:rsidRDefault="00481D18" w:rsidP="004120DE"/>
    <w:p w14:paraId="1EB65F1C" w14:textId="77777777" w:rsidR="00481D18" w:rsidRDefault="00481D18" w:rsidP="004120DE"/>
    <w:p w14:paraId="65D50449" w14:textId="06DA5F2A" w:rsidR="004120DE" w:rsidRDefault="004120DE" w:rsidP="004120DE">
      <w:r>
        <w:lastRenderedPageBreak/>
        <w:t xml:space="preserve">Building the </w:t>
      </w:r>
      <w:r w:rsidR="00481D18">
        <w:t>crosstab</w:t>
      </w:r>
      <w:r>
        <w:t xml:space="preserve"> gives us information on the correctly predicted data</w:t>
      </w:r>
      <w:r w:rsidR="00481D18">
        <w:t>.</w:t>
      </w:r>
    </w:p>
    <w:p w14:paraId="09C75019" w14:textId="556B839F" w:rsidR="00481D18" w:rsidRDefault="00481D18" w:rsidP="004120DE">
      <w:r>
        <w:rPr>
          <w:noProof/>
        </w:rPr>
        <w:drawing>
          <wp:inline distT="0" distB="0" distL="0" distR="0" wp14:anchorId="71BF30DA" wp14:editId="4EC213D4">
            <wp:extent cx="47339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400175"/>
                    </a:xfrm>
                    <a:prstGeom prst="rect">
                      <a:avLst/>
                    </a:prstGeom>
                  </pic:spPr>
                </pic:pic>
              </a:graphicData>
            </a:graphic>
          </wp:inline>
        </w:drawing>
      </w:r>
    </w:p>
    <w:p w14:paraId="03C35811" w14:textId="2517D8B0" w:rsidR="00481D18" w:rsidRDefault="00481D18" w:rsidP="004120DE">
      <w:r>
        <w:t>This can be used to get the accuracy of the algorithm using the check-accuracy function to get 88. 667 % accuracy.</w:t>
      </w:r>
    </w:p>
    <w:p w14:paraId="354E313C" w14:textId="5C0795B7" w:rsidR="00481D18" w:rsidRDefault="00481D18" w:rsidP="004120DE">
      <w:r>
        <w:rPr>
          <w:noProof/>
        </w:rPr>
        <w:drawing>
          <wp:inline distT="0" distB="0" distL="0" distR="0" wp14:anchorId="05C44D33" wp14:editId="56D24756">
            <wp:extent cx="566737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304800"/>
                    </a:xfrm>
                    <a:prstGeom prst="rect">
                      <a:avLst/>
                    </a:prstGeom>
                  </pic:spPr>
                </pic:pic>
              </a:graphicData>
            </a:graphic>
          </wp:inline>
        </w:drawing>
      </w:r>
    </w:p>
    <w:p w14:paraId="1356E92F" w14:textId="67CA4506" w:rsidR="00481D18" w:rsidRDefault="00481D18" w:rsidP="004120DE"/>
    <w:p w14:paraId="55C6EEFD" w14:textId="65B28DE5" w:rsidR="00481D18" w:rsidRDefault="00481D18" w:rsidP="004120DE">
      <w:r>
        <w:t>Then we run the same for the Manhattan distance to get the relation of clusters and actual labels.</w:t>
      </w:r>
    </w:p>
    <w:p w14:paraId="02DA3205" w14:textId="77777777" w:rsidR="00481D18" w:rsidRDefault="00481D18" w:rsidP="00481D18">
      <w:r>
        <w:t>Iris-setosa -&gt; Cluster 2</w:t>
      </w:r>
    </w:p>
    <w:p w14:paraId="07BD888A" w14:textId="77777777" w:rsidR="00481D18" w:rsidRDefault="00481D18" w:rsidP="00481D18">
      <w:r>
        <w:t>Iris-virginica-&gt; Cluster 1</w:t>
      </w:r>
    </w:p>
    <w:p w14:paraId="0D2BDBBF" w14:textId="77777777" w:rsidR="00481D18" w:rsidRDefault="00481D18" w:rsidP="00481D18">
      <w:r>
        <w:t>Iris-versicolor-&gt; Cluster 0</w:t>
      </w:r>
    </w:p>
    <w:p w14:paraId="0DFA702C" w14:textId="77777777" w:rsidR="00481D18" w:rsidRDefault="00481D18" w:rsidP="004120DE"/>
    <w:p w14:paraId="1ABDAE21" w14:textId="6B7E6261" w:rsidR="00481D18" w:rsidRDefault="00481D18" w:rsidP="004120DE">
      <w:r>
        <w:rPr>
          <w:noProof/>
        </w:rPr>
        <w:drawing>
          <wp:inline distT="0" distB="0" distL="0" distR="0" wp14:anchorId="62CB35CA" wp14:editId="325E6859">
            <wp:extent cx="5731510" cy="28682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68295"/>
                    </a:xfrm>
                    <a:prstGeom prst="rect">
                      <a:avLst/>
                    </a:prstGeom>
                    <a:noFill/>
                    <a:ln>
                      <a:noFill/>
                    </a:ln>
                  </pic:spPr>
                </pic:pic>
              </a:graphicData>
            </a:graphic>
          </wp:inline>
        </w:drawing>
      </w:r>
    </w:p>
    <w:p w14:paraId="64401E72" w14:textId="77777777" w:rsidR="00481D18" w:rsidRDefault="00481D18" w:rsidP="004120DE"/>
    <w:p w14:paraId="55276DB3" w14:textId="77777777" w:rsidR="00481D18" w:rsidRDefault="00481D18" w:rsidP="004120DE"/>
    <w:p w14:paraId="25A171ED" w14:textId="77777777" w:rsidR="00481D18" w:rsidRDefault="00481D18" w:rsidP="004120DE"/>
    <w:p w14:paraId="3394584F" w14:textId="77777777" w:rsidR="00481D18" w:rsidRDefault="00481D18" w:rsidP="004120DE"/>
    <w:p w14:paraId="4A963D33" w14:textId="77777777" w:rsidR="00481D18" w:rsidRDefault="00481D18" w:rsidP="004120DE"/>
    <w:p w14:paraId="6A911BCC" w14:textId="5D0CAEAE" w:rsidR="00481D18" w:rsidRDefault="00481D18" w:rsidP="004120DE">
      <w:r>
        <w:lastRenderedPageBreak/>
        <w:t>Building the crosstab for Manhattan distance as well for getting the correctly predicted data</w:t>
      </w:r>
    </w:p>
    <w:p w14:paraId="77A58E06" w14:textId="0BFD2FCB" w:rsidR="00481D18" w:rsidRDefault="00481D18" w:rsidP="004120DE">
      <w:r>
        <w:rPr>
          <w:noProof/>
        </w:rPr>
        <w:drawing>
          <wp:inline distT="0" distB="0" distL="0" distR="0" wp14:anchorId="57C4AFF6" wp14:editId="2F9F43EA">
            <wp:extent cx="4838700"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1352550"/>
                    </a:xfrm>
                    <a:prstGeom prst="rect">
                      <a:avLst/>
                    </a:prstGeom>
                  </pic:spPr>
                </pic:pic>
              </a:graphicData>
            </a:graphic>
          </wp:inline>
        </w:drawing>
      </w:r>
    </w:p>
    <w:p w14:paraId="7B4806EB" w14:textId="1B85ED0B" w:rsidR="00481D18" w:rsidRDefault="00481D18" w:rsidP="004120DE">
      <w:r>
        <w:t>Overall Accuracy using the Manhattan distance</w:t>
      </w:r>
      <w:r w:rsidR="007A3C15">
        <w:t xml:space="preserve"> to get accuracy of 88.667%</w:t>
      </w:r>
    </w:p>
    <w:p w14:paraId="7BE372D8" w14:textId="35E3C668" w:rsidR="007A3C15" w:rsidRDefault="007A3C15" w:rsidP="004120DE">
      <w:r>
        <w:rPr>
          <w:noProof/>
        </w:rPr>
        <w:drawing>
          <wp:inline distT="0" distB="0" distL="0" distR="0" wp14:anchorId="7E3F42DE" wp14:editId="5BF53C9A">
            <wp:extent cx="5648325" cy="31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314325"/>
                    </a:xfrm>
                    <a:prstGeom prst="rect">
                      <a:avLst/>
                    </a:prstGeom>
                  </pic:spPr>
                </pic:pic>
              </a:graphicData>
            </a:graphic>
          </wp:inline>
        </w:drawing>
      </w:r>
    </w:p>
    <w:p w14:paraId="3C255E11" w14:textId="77777777" w:rsidR="00481D18" w:rsidRPr="006D781C" w:rsidRDefault="00481D18" w:rsidP="004120DE"/>
    <w:p w14:paraId="06094022" w14:textId="7FA7A7E6" w:rsidR="00000B15" w:rsidRDefault="00000B15" w:rsidP="00000B15">
      <w:pPr>
        <w:pStyle w:val="Heading1"/>
      </w:pPr>
      <w:r>
        <w:t>References</w:t>
      </w:r>
    </w:p>
    <w:p w14:paraId="5DE127DA" w14:textId="4FEAFB6D" w:rsidR="00000B15" w:rsidRDefault="00000B15" w:rsidP="00000B15">
      <w:pPr>
        <w:pStyle w:val="Heading2"/>
      </w:pPr>
      <w:r>
        <w:t xml:space="preserve">My github repository for the code and project report </w:t>
      </w:r>
    </w:p>
    <w:p w14:paraId="4BE124F1" w14:textId="77777777" w:rsidR="00000B15" w:rsidRPr="00000B15" w:rsidRDefault="007A3C15" w:rsidP="00000B15">
      <w:pPr>
        <w:ind w:firstLine="576"/>
      </w:pPr>
      <w:hyperlink r:id="rId14" w:history="1">
        <w:r w:rsidR="00000B15">
          <w:rPr>
            <w:rStyle w:val="Hyperlink"/>
          </w:rPr>
          <w:t>Github</w:t>
        </w:r>
      </w:hyperlink>
    </w:p>
    <w:p w14:paraId="04BC6E53" w14:textId="48B97BA2" w:rsidR="00000B15" w:rsidRDefault="009D6A94" w:rsidP="00000B15">
      <w:pPr>
        <w:pStyle w:val="Heading2"/>
      </w:pPr>
      <w:r>
        <w:t>For Iris dataset visualization and K-means reference materials</w:t>
      </w:r>
    </w:p>
    <w:p w14:paraId="276D39FA" w14:textId="0D9CC3A0" w:rsidR="009D6A94" w:rsidRDefault="007A3C15" w:rsidP="009D6A94">
      <w:pPr>
        <w:ind w:left="576"/>
      </w:pPr>
      <w:hyperlink r:id="rId15" w:history="1">
        <w:r w:rsidR="009D6A94" w:rsidRPr="009D6A94">
          <w:rPr>
            <w:rStyle w:val="Hyperlink"/>
          </w:rPr>
          <w:t>https://www.kaggle.com/khotijahs1/k-means-clustering-of-iris-dataset/notebook</w:t>
        </w:r>
      </w:hyperlink>
    </w:p>
    <w:p w14:paraId="52099BD4" w14:textId="77777777" w:rsidR="009D6A94" w:rsidRPr="009D6A94" w:rsidRDefault="009D6A94" w:rsidP="009D6A94">
      <w:pPr>
        <w:ind w:left="576"/>
      </w:pPr>
    </w:p>
    <w:sectPr w:rsidR="009D6A94" w:rsidRPr="009D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E0E53"/>
    <w:multiLevelType w:val="hybridMultilevel"/>
    <w:tmpl w:val="5AA03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17C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55862AC"/>
    <w:multiLevelType w:val="multilevel"/>
    <w:tmpl w:val="032292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FA912FB"/>
    <w:multiLevelType w:val="hybridMultilevel"/>
    <w:tmpl w:val="BDCA9B38"/>
    <w:lvl w:ilvl="0" w:tplc="792C1478">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62797659"/>
    <w:multiLevelType w:val="hybridMultilevel"/>
    <w:tmpl w:val="19DA0D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F7"/>
    <w:rsid w:val="00000B15"/>
    <w:rsid w:val="0002607C"/>
    <w:rsid w:val="000A7274"/>
    <w:rsid w:val="000C3698"/>
    <w:rsid w:val="001452CF"/>
    <w:rsid w:val="00146598"/>
    <w:rsid w:val="001A09F6"/>
    <w:rsid w:val="001D1019"/>
    <w:rsid w:val="002F5705"/>
    <w:rsid w:val="00327297"/>
    <w:rsid w:val="004120DE"/>
    <w:rsid w:val="00462DCF"/>
    <w:rsid w:val="00481D18"/>
    <w:rsid w:val="004C2C02"/>
    <w:rsid w:val="005533EC"/>
    <w:rsid w:val="00615200"/>
    <w:rsid w:val="00625ACA"/>
    <w:rsid w:val="006504D7"/>
    <w:rsid w:val="006B0BAB"/>
    <w:rsid w:val="006C0CCA"/>
    <w:rsid w:val="006D781C"/>
    <w:rsid w:val="006E0EB5"/>
    <w:rsid w:val="00780750"/>
    <w:rsid w:val="007A3C15"/>
    <w:rsid w:val="007C58B2"/>
    <w:rsid w:val="008D222F"/>
    <w:rsid w:val="00904E9B"/>
    <w:rsid w:val="009417C2"/>
    <w:rsid w:val="009961DB"/>
    <w:rsid w:val="009C05EC"/>
    <w:rsid w:val="009C060D"/>
    <w:rsid w:val="009D6A94"/>
    <w:rsid w:val="009E6158"/>
    <w:rsid w:val="009F4E8C"/>
    <w:rsid w:val="00A12761"/>
    <w:rsid w:val="00AE7ED2"/>
    <w:rsid w:val="00B0636E"/>
    <w:rsid w:val="00B96ADB"/>
    <w:rsid w:val="00C11101"/>
    <w:rsid w:val="00C36FC2"/>
    <w:rsid w:val="00C54EF7"/>
    <w:rsid w:val="00CB7AF8"/>
    <w:rsid w:val="00CF6745"/>
    <w:rsid w:val="00D05774"/>
    <w:rsid w:val="00D86F40"/>
    <w:rsid w:val="00D97669"/>
    <w:rsid w:val="00E02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A3F"/>
  <w15:chartTrackingRefBased/>
  <w15:docId w15:val="{81E8B216-F03B-4B47-8935-57239EDF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D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60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06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0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0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774"/>
    <w:pPr>
      <w:ind w:left="720"/>
      <w:contextualSpacing/>
    </w:pPr>
  </w:style>
  <w:style w:type="character" w:styleId="PlaceholderText">
    <w:name w:val="Placeholder Text"/>
    <w:basedOn w:val="DefaultParagraphFont"/>
    <w:uiPriority w:val="99"/>
    <w:semiHidden/>
    <w:rsid w:val="005533EC"/>
    <w:rPr>
      <w:color w:val="808080"/>
    </w:rPr>
  </w:style>
  <w:style w:type="table" w:styleId="TableGrid">
    <w:name w:val="Table Grid"/>
    <w:basedOn w:val="TableNormal"/>
    <w:uiPriority w:val="39"/>
    <w:rsid w:val="0032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60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060D"/>
    <w:pPr>
      <w:spacing w:after="0" w:line="240" w:lineRule="auto"/>
    </w:pPr>
  </w:style>
  <w:style w:type="character" w:customStyle="1" w:styleId="Heading4Char">
    <w:name w:val="Heading 4 Char"/>
    <w:basedOn w:val="DefaultParagraphFont"/>
    <w:link w:val="Heading4"/>
    <w:uiPriority w:val="9"/>
    <w:rsid w:val="009C06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6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6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06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0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060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B15"/>
    <w:rPr>
      <w:color w:val="0563C1" w:themeColor="hyperlink"/>
      <w:u w:val="single"/>
    </w:rPr>
  </w:style>
  <w:style w:type="character" w:styleId="UnresolvedMention">
    <w:name w:val="Unresolved Mention"/>
    <w:basedOn w:val="DefaultParagraphFont"/>
    <w:uiPriority w:val="99"/>
    <w:semiHidden/>
    <w:unhideWhenUsed/>
    <w:rsid w:val="0000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khotijahs1/k-means-clustering-of-iris-dataset/notebook"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gx01/iris_regress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26</cp:revision>
  <cp:lastPrinted>2021-09-27T08:10:00Z</cp:lastPrinted>
  <dcterms:created xsi:type="dcterms:W3CDTF">2021-09-26T08:16:00Z</dcterms:created>
  <dcterms:modified xsi:type="dcterms:W3CDTF">2021-11-17T05:15:00Z</dcterms:modified>
</cp:coreProperties>
</file>