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</w:p>
    <w:p>
      <w:pPr>
        <w:pStyle w:val="Heading1"/>
      </w:pPr>
      <w:bookmarkStart w:id="21" w:name="chisq-p-values"/>
      <w:bookmarkEnd w:id="21"/>
      <w:r>
        <w:t xml:space="preserve">Chisq p-values</w:t>
      </w:r>
    </w:p>
    <w:p>
      <w:pPr>
        <w:pStyle w:val="Compact"/>
        <w:numPr>
          <w:numId w:val="1001"/>
          <w:ilvl w:val="0"/>
        </w:numPr>
      </w:pPr>
      <w:r>
        <w:t xml:space="preserve">Null hypothesis - independent</w:t>
      </w:r>
    </w:p>
    <w:p>
      <w:pPr>
        <w:numPr>
          <w:numId w:val="1001"/>
          <w:ilvl w:val="0"/>
        </w:numPr>
      </w:pPr>
      <w:r>
        <w:t xml:space="preserve">Alternative hypothesis - they are NOT independent</w:t>
      </w:r>
    </w:p>
    <w:p>
      <w:pPr>
        <w:pStyle w:val="Compact"/>
        <w:numPr>
          <w:numId w:val="1001"/>
          <w:ilvl w:val="0"/>
        </w:numPr>
      </w:pPr>
      <w:r>
        <w:t xml:space="preserve">high p-value = there is no relation</w:t>
      </w:r>
    </w:p>
    <w:p>
      <w:pPr>
        <w:numPr>
          <w:numId w:val="1001"/>
          <w:ilvl w:val="0"/>
        </w:numPr>
      </w:pPr>
      <w:r>
        <w:t xml:space="preserve">low p-value = there is a relation</w:t>
      </w:r>
    </w:p>
    <w:p>
      <w:pPr>
        <w:pStyle w:val="FirstParagraph"/>
      </w:pPr>
      <w:r>
        <w:t xml:space="preserve">Common treshold is 0.05 (or 5%) and I suggest you stick with it. So if a p-value is below 5% there is not enough evidence to support the null hypothesis that x and y are independent. You have to accept that x and y are dependent.</w:t>
      </w:r>
    </w:p>
    <w:p>
      <w:pPr>
        <w:pStyle w:val="BodyText"/>
      </w:pPr>
      <w:r>
        <w:t xml:space="preserve">If the p-value is above 5% there is not enough evidence to disprove that x and y are independent. You have to accept that they are independent.</w:t>
      </w:r>
    </w:p>
    <w:p>
      <w:pPr>
        <w:pStyle w:val="Heading2"/>
      </w:pPr>
      <w:bookmarkStart w:id="22" w:name="h4"/>
      <w:bookmarkEnd w:id="22"/>
      <w:r>
        <w:t xml:space="preserve">H4</w:t>
      </w:r>
    </w:p>
    <w:p>
      <w:pPr>
        <w:pStyle w:val="Heading3"/>
      </w:pPr>
      <w:bookmarkStart w:id="23" w:name="h4a-table-of-counts"/>
      <w:bookmarkEnd w:id="23"/>
      <w:r>
        <w:t xml:space="preserve">H4a (table of counts)</w:t>
      </w:r>
    </w:p>
    <w:p>
      <w:pPr>
        <w:pStyle w:val="FirstParagraph"/>
      </w:pPr>
      <w:r>
        <w:t xml:space="preserve">The table of frequencies of use of different platforms. Based on the entire, combined, data set [Fb,Ig,Sc].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q1.1_usefb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903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q1.2_useig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q1.3_usesc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790</w:t>
            </w:r>
          </w:p>
        </w:tc>
      </w:tr>
    </w:tbl>
    <w:p>
      <w:pPr>
        <w:pStyle w:val="Heading3"/>
      </w:pPr>
      <w:bookmarkStart w:id="24" w:name="h4b-chisq-p-values"/>
      <w:bookmarkEnd w:id="24"/>
      <w:r>
        <w:t xml:space="preserve">H4b (Chisq p-values)</w:t>
      </w:r>
    </w:p>
    <w:p>
      <w:pPr>
        <w:pStyle w:val="FirstParagraph"/>
      </w:pPr>
      <w:r>
        <w:t xml:space="preserve">Chisq tests of the type Platform_use_freq ~ q8.1, q8.2, q8.3. #PlatformSpecific, #BeforeAfter</w:t>
      </w:r>
    </w:p>
    <w:p>
      <w:pPr>
        <w:pStyle w:val="TableCaption"/>
      </w:pPr>
      <w:r>
        <w:t xml:space="preserve">Facebook</w:t>
      </w:r>
    </w:p>
    <w:tbl>
      <w:tblPr>
        <w:tblStyle w:val="TableNormal"/>
        <w:tblW w:type="pct" w:w="0.0"/>
        <w:tblLook w:firstRow="1"/>
        <w:tblCaption w:val="Facebook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q8.1_freqpost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q8.2_freqsend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q8.3_freqread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</w:tr>
    </w:tbl>
    <w:p>
      <w:pPr>
        <w:pStyle w:val="TableCaption"/>
      </w:pPr>
      <w:r>
        <w:t xml:space="preserve">Instagram</w:t>
      </w:r>
    </w:p>
    <w:tbl>
      <w:tblPr>
        <w:tblStyle w:val="TableNormal"/>
        <w:tblW w:type="pct" w:w="0.0"/>
        <w:tblLook w:firstRow="1"/>
        <w:tblCaption w:val="Instagra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q8.1_freqpost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q8.2_freqsend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q8.3_freqread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</w:tr>
    </w:tbl>
    <w:p>
      <w:pPr>
        <w:pStyle w:val="TableCaption"/>
      </w:pPr>
      <w:r>
        <w:t xml:space="preserve">Snapchat</w:t>
      </w:r>
    </w:p>
    <w:tbl>
      <w:tblPr>
        <w:tblStyle w:val="TableNormal"/>
        <w:tblW w:type="pct" w:w="0.0"/>
        <w:tblLook w:firstRow="1"/>
        <w:tblCaption w:val="Snapch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q8.1_freqpost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q8.2_freqsend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q8.3_freqread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h5-chisq-p-values"/>
      <w:bookmarkEnd w:id="25"/>
      <w:r>
        <w:t xml:space="preserve">H5 (Chisq p-values)</w:t>
      </w:r>
    </w:p>
    <w:p>
      <w:pPr>
        <w:pStyle w:val="FirstParagraph"/>
      </w:pPr>
      <w:r>
        <w:t xml:space="preserve">Only fb_q9 and ig_q9 are answered correctly with disagreement. The rest of the questions sc_q9, 10, 11 and 12 for the three platforms are answered correctly with agreement.</w:t>
      </w:r>
    </w:p>
    <w:p>
      <w:pPr>
        <w:pStyle w:val="TableCaption"/>
      </w:pPr>
      <w:r>
        <w:t xml:space="preserve">Facebook</w:t>
      </w:r>
    </w:p>
    <w:tbl>
      <w:tblPr>
        <w:tblStyle w:val="TableNormal"/>
        <w:tblW w:type="pct" w:w="0.0"/>
        <w:tblLook w:firstRow="1"/>
        <w:tblCaption w:val="Facebook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q9binary vs q10binary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q11binary vs q12binary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Instagram</w:t>
      </w:r>
    </w:p>
    <w:tbl>
      <w:tblPr>
        <w:tblStyle w:val="TableNormal"/>
        <w:tblW w:type="pct" w:w="0.0"/>
        <w:tblLook w:firstRow="1"/>
        <w:tblCaption w:val="Instagra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q9binary vs q10binary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q11binary vs q12binary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</w:tr>
    </w:tbl>
    <w:p>
      <w:pPr>
        <w:pStyle w:val="TableCaption"/>
      </w:pPr>
      <w:r>
        <w:t xml:space="preserve">Snapchat</w:t>
      </w:r>
    </w:p>
    <w:tbl>
      <w:tblPr>
        <w:tblStyle w:val="TableNormal"/>
        <w:tblW w:type="pct" w:w="0.0"/>
        <w:tblLook w:firstRow="1"/>
        <w:tblCaption w:val="Snapch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q9binary vs q10binary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q11binary vs q12binary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h0"/>
      <w:bookmarkEnd w:id="26"/>
      <w:r>
        <w:t xml:space="preserve">H0</w:t>
      </w:r>
    </w:p>
    <w:p>
      <w:pPr>
        <w:pStyle w:val="Heading2"/>
      </w:pPr>
      <w:bookmarkStart w:id="27" w:name="h0a-chisq-p-values"/>
      <w:bookmarkEnd w:id="27"/>
      <w:r>
        <w:t xml:space="preserve">H0a (Chisq p-values)</w:t>
      </w:r>
    </w:p>
    <w:p>
      <w:pPr>
        <w:pStyle w:val="FirstParagraph"/>
      </w:pPr>
      <w:r>
        <w:t xml:space="preserve">Caring about privacy settings vs eiditing privacy settings. Taken on the entire, combined, data set [fb,ig,sc]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after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28" w:name="h0b-correlation"/>
      <w:bookmarkEnd w:id="28"/>
      <w:r>
        <w:t xml:space="preserve">H0b (correlation)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p>
            <w:pPr>
              <w:pStyle w:val="Compact"/>
              <w:jc w:val="right"/>
            </w:pPr>
            <w:r>
              <w:t xml:space="preserve">-0.364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after</w:t>
            </w:r>
          </w:p>
        </w:tc>
        <w:tc>
          <w:p>
            <w:pPr>
              <w:pStyle w:val="Compact"/>
              <w:jc w:val="right"/>
            </w:pPr>
            <w:r>
              <w:t xml:space="preserve">-0.493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hx"/>
      <w:bookmarkEnd w:id="29"/>
      <w:r>
        <w:t xml:space="preserve">HX</w:t>
      </w:r>
    </w:p>
    <w:p>
      <w:pPr>
        <w:pStyle w:val="Heading3"/>
      </w:pPr>
      <w:bookmarkStart w:id="30" w:name="hxa-table-of-counts"/>
      <w:bookmarkEnd w:id="30"/>
      <w:r>
        <w:t xml:space="preserve">HXa (table of counts)</w:t>
      </w:r>
    </w:p>
    <w:p>
      <w:pPr>
        <w:pStyle w:val="FirstParagraph"/>
      </w:pPr>
      <w:r>
        <w:t xml:space="preserve">The row labels in the tables below are as well 1 to 4. Q15 vs Q16</w:t>
      </w:r>
    </w:p>
    <w:p>
      <w:pPr>
        <w:pStyle w:val="TableCaption"/>
      </w:pPr>
      <w:r>
        <w:t xml:space="preserve">Facebook before. q15 rows, q16 cols</w:t>
      </w:r>
    </w:p>
    <w:tbl>
      <w:tblPr>
        <w:tblStyle w:val="TableNormal"/>
        <w:tblW w:type="pct" w:w="0.0"/>
        <w:tblLook w:firstRow="1"/>
        <w:tblCaption w:val="Facebook before. q15 rows, q16 co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</w:tbl>
    <w:p>
      <w:pPr>
        <w:pStyle w:val="TableCaption"/>
      </w:pPr>
      <w:r>
        <w:t xml:space="preserve">Facebook after q15 rows, q16 cols</w:t>
      </w:r>
    </w:p>
    <w:tbl>
      <w:tblPr>
        <w:tblStyle w:val="TableNormal"/>
        <w:tblW w:type="pct" w:w="0.0"/>
        <w:tblLook w:firstRow="1"/>
        <w:tblCaption w:val="Facebook after q15 rows, q16 co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Instagram before. q15 rows, q16 cols</w:t>
      </w:r>
    </w:p>
    <w:tbl>
      <w:tblPr>
        <w:tblStyle w:val="TableNormal"/>
        <w:tblW w:type="pct" w:w="0.0"/>
        <w:tblLook w:firstRow="1"/>
        <w:tblCaption w:val="Instagram before. q15 rows, q16 co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TableCaption"/>
      </w:pPr>
      <w:r>
        <w:t xml:space="preserve">Instagram after q15 rows, q16 cols</w:t>
      </w:r>
    </w:p>
    <w:tbl>
      <w:tblPr>
        <w:tblStyle w:val="TableNormal"/>
        <w:tblW w:type="pct" w:w="0.0"/>
        <w:tblLook w:firstRow="1"/>
        <w:tblCaption w:val="Instagram after q15 rows, q16 co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Snapchat before. q15 rows, q16 cols</w:t>
      </w:r>
    </w:p>
    <w:tbl>
      <w:tblPr>
        <w:tblStyle w:val="TableNormal"/>
        <w:tblW w:type="pct" w:w="0.0"/>
        <w:tblLook w:firstRow="1"/>
        <w:tblCaption w:val="Snapchat before. q15 rows, q16 co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p>
      <w:pPr>
        <w:pStyle w:val="TableCaption"/>
      </w:pPr>
      <w:r>
        <w:t xml:space="preserve">Snapchat after q15 rows, q16 cols</w:t>
      </w:r>
    </w:p>
    <w:tbl>
      <w:tblPr>
        <w:tblStyle w:val="TableNormal"/>
        <w:tblW w:type="pct" w:w="0.0"/>
        <w:tblLook w:firstRow="1"/>
        <w:tblCaption w:val="Snapchat after q15 rows, q16 co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3"/>
      </w:pPr>
      <w:bookmarkStart w:id="31" w:name="hxb-chisq-p-values"/>
      <w:bookmarkEnd w:id="31"/>
      <w:r>
        <w:t xml:space="preserve">HXb (Chisq p-values)</w:t>
      </w:r>
    </w:p>
    <w:p>
      <w:pPr>
        <w:pStyle w:val="FirstParagraph"/>
      </w:pPr>
      <w:r>
        <w:t xml:space="preserve">Platform specific and before/after q15 vs q17, q18 and q19</w:t>
      </w:r>
    </w:p>
    <w:p>
      <w:pPr>
        <w:pStyle w:val="TableCaption"/>
      </w:pPr>
      <w:r>
        <w:t xml:space="preserve">Facebook</w:t>
      </w:r>
    </w:p>
    <w:tbl>
      <w:tblPr>
        <w:tblStyle w:val="TableNormal"/>
        <w:tblW w:type="pct" w:w="0.0"/>
        <w:tblLook w:firstRow="1"/>
        <w:tblCaption w:val="Facebook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q17.1_targetme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q18.1_targetfr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q19.1_comfortsell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</w:tbl>
    <w:p>
      <w:pPr>
        <w:pStyle w:val="TableCaption"/>
      </w:pPr>
      <w:r>
        <w:t xml:space="preserve">Instagram</w:t>
      </w:r>
    </w:p>
    <w:tbl>
      <w:tblPr>
        <w:tblStyle w:val="TableNormal"/>
        <w:tblW w:type="pct" w:w="0.0"/>
        <w:tblLook w:firstRow="1"/>
        <w:tblCaption w:val="Instagra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q17.1_targetme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q18.1_targetfr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q19.1_comfortsell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0.882</w:t>
            </w:r>
          </w:p>
        </w:tc>
      </w:tr>
    </w:tbl>
    <w:p>
      <w:pPr>
        <w:pStyle w:val="TableCaption"/>
      </w:pPr>
      <w:r>
        <w:t xml:space="preserve">Snapchat</w:t>
      </w:r>
    </w:p>
    <w:tbl>
      <w:tblPr>
        <w:tblStyle w:val="TableNormal"/>
        <w:tblW w:type="pct" w:w="0.0"/>
        <w:tblLook w:firstRow="1"/>
        <w:tblCaption w:val="Snapch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q17.1_targetme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q18.1_targetfr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q19.1_comfortsell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noEdu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p>
            <w:pPr>
              <w:pStyle w:val="Compact"/>
              <w:jc w:val="right"/>
            </w:pPr>
            <w:r>
              <w:t xml:space="preserve">0.409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26e0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3ff4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creator/>
  <dcterms:created xsi:type="dcterms:W3CDTF">2017-05-08T15:43:41Z</dcterms:created>
  <dcterms:modified xsi:type="dcterms:W3CDTF">2017-05-08T15:43:41Z</dcterms:modified>
</cp:coreProperties>
</file>