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302629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bookmarkStart w:id="0" w:name="_GoBack" w:displacedByCustomXml="prev"/>
        <w:bookmarkEnd w:id="0" w:displacedByCustomXml="prev"/>
        <w:p w14:paraId="2602CAAB" w14:textId="2FABE311" w:rsidR="00AC2304" w:rsidRDefault="00AC2304">
          <w:pPr>
            <w:pStyle w:val="TOCHeading"/>
          </w:pPr>
          <w:r>
            <w:t>Table of Contents</w:t>
          </w:r>
        </w:p>
        <w:p w14:paraId="51EF2DF4" w14:textId="14C222AC" w:rsidR="00DC328A" w:rsidRDefault="00AC2304">
          <w:pPr>
            <w:pStyle w:val="TOC1"/>
            <w:tabs>
              <w:tab w:val="right" w:leader="dot" w:pos="1625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370189" w:history="1">
            <w:r w:rsidR="00DC328A" w:rsidRPr="00331AF3">
              <w:rPr>
                <w:rStyle w:val="Hyperlink"/>
                <w:noProof/>
              </w:rPr>
              <w:t>ICT YouTube Tutorial</w:t>
            </w:r>
            <w:r w:rsidR="00DC328A">
              <w:rPr>
                <w:noProof/>
                <w:webHidden/>
              </w:rPr>
              <w:tab/>
            </w:r>
            <w:r w:rsidR="00DC328A">
              <w:rPr>
                <w:noProof/>
                <w:webHidden/>
              </w:rPr>
              <w:fldChar w:fldCharType="begin"/>
            </w:r>
            <w:r w:rsidR="00DC328A">
              <w:rPr>
                <w:noProof/>
                <w:webHidden/>
              </w:rPr>
              <w:instrText xml:space="preserve"> PAGEREF _Toc209370189 \h </w:instrText>
            </w:r>
            <w:r w:rsidR="00DC328A">
              <w:rPr>
                <w:noProof/>
                <w:webHidden/>
              </w:rPr>
            </w:r>
            <w:r w:rsidR="00DC328A">
              <w:rPr>
                <w:noProof/>
                <w:webHidden/>
              </w:rPr>
              <w:fldChar w:fldCharType="separate"/>
            </w:r>
            <w:r w:rsidR="00DC328A">
              <w:rPr>
                <w:noProof/>
                <w:webHidden/>
              </w:rPr>
              <w:t>2</w:t>
            </w:r>
            <w:r w:rsidR="00DC328A">
              <w:rPr>
                <w:noProof/>
                <w:webHidden/>
              </w:rPr>
              <w:fldChar w:fldCharType="end"/>
            </w:r>
          </w:hyperlink>
        </w:p>
        <w:p w14:paraId="5FC2D948" w14:textId="6DF64A33" w:rsidR="00DC328A" w:rsidRDefault="00DC328A">
          <w:pPr>
            <w:pStyle w:val="TOC1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0" w:history="1">
            <w:r w:rsidRPr="00331AF3">
              <w:rPr>
                <w:rStyle w:val="Hyperlink"/>
                <w:rFonts w:eastAsia="Times New Roman"/>
                <w:noProof/>
              </w:rPr>
              <w:t>ICT Executi</w:t>
            </w:r>
            <w:r w:rsidRPr="00331AF3">
              <w:rPr>
                <w:rStyle w:val="Hyperlink"/>
                <w:rFonts w:eastAsia="Times New Roman"/>
                <w:noProof/>
              </w:rPr>
              <w:t>o</w:t>
            </w:r>
            <w:r w:rsidRPr="00331AF3">
              <w:rPr>
                <w:rStyle w:val="Hyperlink"/>
                <w:rFonts w:eastAsia="Times New Roman"/>
                <w:noProof/>
              </w:rPr>
              <w:t>n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691B9" w14:textId="22A264FC" w:rsidR="00DC328A" w:rsidRDefault="00DC328A">
          <w:pPr>
            <w:pStyle w:val="TOC1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1" w:history="1">
            <w:r w:rsidRPr="00331AF3">
              <w:rPr>
                <w:rStyle w:val="Hyperlink"/>
                <w:noProof/>
              </w:rPr>
              <w:t>NQZ2025 Overall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135A1" w14:textId="3FD2CF93" w:rsidR="00DC328A" w:rsidRDefault="00DC328A">
          <w:pPr>
            <w:pStyle w:val="TOC2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2" w:history="1">
            <w:r w:rsidRPr="00331AF3">
              <w:rPr>
                <w:rStyle w:val="Hyperlink"/>
                <w:noProof/>
              </w:rPr>
              <w:t>NQZ2025 Daily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35001" w14:textId="32527E47" w:rsidR="00DC328A" w:rsidRDefault="00DC328A">
          <w:pPr>
            <w:pStyle w:val="TOC3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3" w:history="1">
            <w:r w:rsidRPr="00331AF3">
              <w:rPr>
                <w:rStyle w:val="Hyperlink"/>
                <w:noProof/>
              </w:rPr>
              <w:t xml:space="preserve">NQZ2025 My Mistake </w:t>
            </w:r>
            <w:r w:rsidRPr="00331AF3">
              <w:rPr>
                <w:rStyle w:val="Hyperlink"/>
                <w:rFonts w:ascii="Segoe UI Symbol" w:hAnsi="Segoe UI Symbol" w:cs="Segoe UI Symbol"/>
                <w:noProof/>
              </w:rPr>
              <w:t>❤</w:t>
            </w:r>
            <w:r w:rsidRPr="00331AF3">
              <w:rPr>
                <w:rStyle w:val="Hyperlink"/>
                <w:noProof/>
              </w:rPr>
              <w:t>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337E" w14:textId="062F97CA" w:rsidR="00DC328A" w:rsidRDefault="00DC328A">
          <w:pPr>
            <w:pStyle w:val="TOC2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4" w:history="1">
            <w:r w:rsidRPr="00331AF3">
              <w:rPr>
                <w:rStyle w:val="Hyperlink"/>
                <w:noProof/>
              </w:rPr>
              <w:t>NQZ2025 Daily Premium Wick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4FCC" w14:textId="0A74F4F4" w:rsidR="00DC328A" w:rsidRDefault="00DC328A">
          <w:pPr>
            <w:pStyle w:val="TOC2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5" w:history="1">
            <w:r w:rsidRPr="00331AF3">
              <w:rPr>
                <w:rStyle w:val="Hyperlink"/>
                <w:rFonts w:ascii="Segoe UI Symbol" w:hAnsi="Segoe UI Symbol" w:cs="Segoe UI Symbol"/>
                <w:noProof/>
              </w:rPr>
              <w:t>📌</w:t>
            </w:r>
            <w:r w:rsidRPr="00331AF3">
              <w:rPr>
                <w:rStyle w:val="Hyperlink"/>
                <w:i/>
                <w:iCs/>
                <w:noProof/>
              </w:rPr>
              <w:t xml:space="preserve"> What does Intraday Chart mean?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3BF2" w14:textId="34E41648" w:rsidR="00DC328A" w:rsidRDefault="00DC328A">
          <w:pPr>
            <w:pStyle w:val="TOC2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6" w:history="1">
            <w:r w:rsidRPr="00331AF3">
              <w:rPr>
                <w:rStyle w:val="Hyperlink"/>
                <w:noProof/>
              </w:rPr>
              <w:t>NQZ2025 1m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900C" w14:textId="1B5ECBA8" w:rsidR="00DC328A" w:rsidRDefault="00DC328A">
          <w:pPr>
            <w:pStyle w:val="TOC2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7" w:history="1">
            <w:r w:rsidRPr="00331AF3">
              <w:rPr>
                <w:rStyle w:val="Hyperlink"/>
                <w:rFonts w:ascii="Segoe UI Symbol" w:hAnsi="Segoe UI Symbol" w:cs="Segoe UI Symbol"/>
                <w:noProof/>
              </w:rPr>
              <w:t>📌</w:t>
            </w:r>
            <w:r w:rsidRPr="00331AF3">
              <w:rPr>
                <w:rStyle w:val="Hyperlink"/>
                <w:i/>
                <w:iCs/>
                <w:noProof/>
              </w:rPr>
              <w:t xml:space="preserve"> Market Structure Shift (MSS) in ICT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21419" w14:textId="4A54F63D" w:rsidR="00DC328A" w:rsidRDefault="00DC328A">
          <w:pPr>
            <w:pStyle w:val="TOC3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8" w:history="1">
            <w:r w:rsidRPr="00331AF3">
              <w:rPr>
                <w:rStyle w:val="Hyperlink"/>
                <w:noProof/>
              </w:rPr>
              <w:t xml:space="preserve">NQZ2025 My Mistake </w:t>
            </w:r>
            <w:r w:rsidRPr="00331AF3">
              <w:rPr>
                <w:rStyle w:val="Hyperlink"/>
                <w:rFonts w:ascii="Segoe UI Symbol" w:hAnsi="Segoe UI Symbol" w:cs="Segoe UI Symbol"/>
                <w:noProof/>
              </w:rPr>
              <w:t>❤</w:t>
            </w:r>
            <w:r w:rsidRPr="00331AF3">
              <w:rPr>
                <w:rStyle w:val="Hyperlink"/>
                <w:noProof/>
              </w:rPr>
              <w:t>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C0C0" w14:textId="7E3FA2DD" w:rsidR="00DC328A" w:rsidRDefault="00DC328A">
          <w:pPr>
            <w:pStyle w:val="TOC1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199" w:history="1">
            <w:r w:rsidRPr="00331AF3">
              <w:rPr>
                <w:rStyle w:val="Hyperlink"/>
                <w:noProof/>
              </w:rPr>
              <w:t>DXY Old Daily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4C09" w14:textId="6C215F12" w:rsidR="00DC328A" w:rsidRDefault="00DC328A">
          <w:pPr>
            <w:pStyle w:val="TOC1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200" w:history="1">
            <w:r w:rsidRPr="00331AF3">
              <w:rPr>
                <w:rStyle w:val="Hyperlink"/>
                <w:noProof/>
              </w:rPr>
              <w:t>DXY Daily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5B747" w14:textId="38A34A55" w:rsidR="00DC328A" w:rsidRDefault="00DC328A">
          <w:pPr>
            <w:pStyle w:val="TOC3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201" w:history="1">
            <w:r w:rsidRPr="00331AF3">
              <w:rPr>
                <w:rStyle w:val="Hyperlink"/>
                <w:noProof/>
              </w:rPr>
              <w:t>DXY 5m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51FF9" w14:textId="6524E1E6" w:rsidR="00DC328A" w:rsidRDefault="00DC328A">
          <w:pPr>
            <w:pStyle w:val="TOC3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202" w:history="1">
            <w:r w:rsidRPr="00331AF3">
              <w:rPr>
                <w:rStyle w:val="Hyperlink"/>
                <w:noProof/>
              </w:rPr>
              <w:t xml:space="preserve">DXY My Mistake </w:t>
            </w:r>
            <w:r w:rsidRPr="00331AF3">
              <w:rPr>
                <w:rStyle w:val="Hyperlink"/>
                <w:rFonts w:ascii="Segoe UI Symbol" w:hAnsi="Segoe UI Symbol" w:cs="Segoe UI Symbol"/>
                <w:noProof/>
              </w:rPr>
              <w:t>❤</w:t>
            </w:r>
            <w:r w:rsidRPr="00331AF3">
              <w:rPr>
                <w:rStyle w:val="Hyperlink"/>
                <w:noProof/>
              </w:rPr>
              <w:t>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84CA2" w14:textId="4BF4036B" w:rsidR="00DC328A" w:rsidRDefault="00DC328A">
          <w:pPr>
            <w:pStyle w:val="TOC1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203" w:history="1">
            <w:r w:rsidRPr="00331AF3">
              <w:rPr>
                <w:rStyle w:val="Hyperlink"/>
                <w:noProof/>
              </w:rPr>
              <w:t>GBPUSD Daily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086AB" w14:textId="50E62515" w:rsidR="00DC328A" w:rsidRDefault="00DC328A">
          <w:pPr>
            <w:pStyle w:val="TOC2"/>
            <w:tabs>
              <w:tab w:val="right" w:leader="dot" w:pos="16252"/>
            </w:tabs>
            <w:rPr>
              <w:rFonts w:cstheme="minorBidi"/>
              <w:noProof/>
            </w:rPr>
          </w:pPr>
          <w:hyperlink w:anchor="_Toc209370204" w:history="1">
            <w:r w:rsidRPr="00331AF3">
              <w:rPr>
                <w:rStyle w:val="Hyperlink"/>
                <w:noProof/>
              </w:rPr>
              <w:t>GBPUSD 5m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_Toc209370204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D597" w14:textId="2F3CFE29" w:rsidR="00AC2304" w:rsidRDefault="00AC2304">
          <w:r>
            <w:rPr>
              <w:b/>
              <w:bCs/>
              <w:noProof/>
            </w:rPr>
            <w:fldChar w:fldCharType="end"/>
          </w:r>
        </w:p>
      </w:sdtContent>
    </w:sdt>
    <w:p w14:paraId="3E3811EC" w14:textId="45CEFA02" w:rsidR="0056208D" w:rsidRDefault="0056208D" w:rsidP="000752D1">
      <w:pPr>
        <w:rPr>
          <w:rFonts w:ascii="Andalus" w:hAnsi="Andalus" w:cs="Andalus" w:hint="cs"/>
          <w:sz w:val="48"/>
          <w:szCs w:val="48"/>
          <w:rtl/>
          <w:lang w:bidi="fa-IR"/>
        </w:rPr>
        <w:sectPr w:rsidR="0056208D" w:rsidSect="00FB3194">
          <w:headerReference w:type="default" r:id="rId8"/>
          <w:pgSz w:w="16838" w:h="23811" w:code="8"/>
          <w:pgMar w:top="302" w:right="288" w:bottom="288" w:left="288" w:header="432" w:footer="432" w:gutter="0"/>
          <w:cols w:space="720"/>
          <w:docGrid w:linePitch="360"/>
        </w:sectPr>
      </w:pPr>
    </w:p>
    <w:p w14:paraId="2CE8EB16" w14:textId="0F1D3CC3" w:rsidR="0056208D" w:rsidRDefault="009220BB" w:rsidP="007764F5">
      <w:pPr>
        <w:pStyle w:val="Heading1"/>
      </w:pPr>
      <w:bookmarkStart w:id="1" w:name="_Toc209351368"/>
      <w:bookmarkStart w:id="2" w:name="_Toc209352826"/>
      <w:bookmarkStart w:id="3" w:name="_Toc209370189"/>
      <w:r w:rsidRPr="000478CB">
        <w:lastRenderedPageBreak/>
        <w:t xml:space="preserve">ICT YouTube </w:t>
      </w:r>
      <w:r w:rsidR="000478CB" w:rsidRPr="000478CB">
        <w:t>Tutorial</w:t>
      </w:r>
      <w:bookmarkEnd w:id="1"/>
      <w:bookmarkEnd w:id="2"/>
      <w:bookmarkEnd w:id="3"/>
    </w:p>
    <w:p w14:paraId="3DD59E59" w14:textId="0D755C6D" w:rsidR="009220BB" w:rsidRPr="000478CB" w:rsidRDefault="009220BB" w:rsidP="000752D1">
      <w:pPr>
        <w:rPr>
          <w:rFonts w:ascii="Andalus" w:hAnsi="Andalus" w:cs="Andalus"/>
          <w:sz w:val="20"/>
          <w:szCs w:val="20"/>
        </w:rPr>
      </w:pPr>
      <w:r w:rsidRPr="000478CB">
        <w:rPr>
          <w:rFonts w:ascii="Andalus" w:hAnsi="Andalus" w:cs="Andalus"/>
          <w:sz w:val="48"/>
          <w:szCs w:val="48"/>
        </w:rPr>
        <w:t xml:space="preserve">Trading All Time Highs and Disregarding TGIF </w:t>
      </w:r>
      <w:proofErr w:type="gramStart"/>
      <w:r w:rsidRPr="000478CB">
        <w:rPr>
          <w:rFonts w:ascii="Andalus" w:hAnsi="Andalus" w:cs="Andalus"/>
          <w:sz w:val="20"/>
          <w:szCs w:val="20"/>
        </w:rPr>
        <w:t xml:space="preserve">( </w:t>
      </w:r>
      <w:proofErr w:type="gramEnd"/>
      <w:r w:rsidR="00A00679">
        <w:fldChar w:fldCharType="begin"/>
      </w:r>
      <w:r w:rsidR="00A00679">
        <w:instrText xml:space="preserve"> HYPERLINK "https://www.youtube.com/watch?v=b4DOrfGau8w" </w:instrText>
      </w:r>
      <w:r w:rsidR="00A00679">
        <w:fldChar w:fldCharType="separate"/>
      </w:r>
      <w:r w:rsidRPr="000478CB">
        <w:rPr>
          <w:rStyle w:val="Hyperlink"/>
          <w:rFonts w:ascii="Andalus" w:hAnsi="Andalus" w:cs="Andalus"/>
          <w:sz w:val="20"/>
          <w:szCs w:val="20"/>
        </w:rPr>
        <w:t>https://www.youtube.com/watch?v=b4DOrfGau8w</w:t>
      </w:r>
      <w:r w:rsidR="00A00679">
        <w:rPr>
          <w:rStyle w:val="Hyperlink"/>
          <w:rFonts w:ascii="Andalus" w:hAnsi="Andalus" w:cs="Andalus"/>
          <w:sz w:val="20"/>
          <w:szCs w:val="20"/>
        </w:rPr>
        <w:fldChar w:fldCharType="end"/>
      </w:r>
      <w:r w:rsidRPr="000478CB">
        <w:rPr>
          <w:rFonts w:ascii="Andalus" w:hAnsi="Andalus" w:cs="Andalus"/>
          <w:sz w:val="20"/>
          <w:szCs w:val="20"/>
        </w:rPr>
        <w:t xml:space="preserve"> )</w:t>
      </w:r>
    </w:p>
    <w:p w14:paraId="22A91BB0" w14:textId="47EE068A" w:rsidR="007764F5" w:rsidRPr="007764F5" w:rsidRDefault="007764F5" w:rsidP="007764F5">
      <w:pPr>
        <w:pStyle w:val="Heading1"/>
        <w:rPr>
          <w:rFonts w:eastAsia="Times New Roman"/>
        </w:rPr>
      </w:pPr>
      <w:bookmarkStart w:id="4" w:name="_Toc209370190"/>
      <w:r>
        <w:rPr>
          <w:rFonts w:eastAsia="Times New Roman"/>
        </w:rPr>
        <w:t xml:space="preserve">ICT </w:t>
      </w:r>
      <w:r w:rsidRPr="007764F5">
        <w:rPr>
          <w:rFonts w:eastAsia="Times New Roman"/>
        </w:rPr>
        <w:t>Execution Video</w:t>
      </w:r>
      <w:bookmarkEnd w:id="4"/>
      <w:r w:rsidRPr="007764F5">
        <w:rPr>
          <w:rFonts w:eastAsia="Times New Roman"/>
        </w:rPr>
        <w:t xml:space="preserve"> </w:t>
      </w:r>
    </w:p>
    <w:p w14:paraId="0EE40411" w14:textId="36C90E25" w:rsidR="007764F5" w:rsidRDefault="007764F5" w:rsidP="000752D1">
      <w:r w:rsidRPr="007764F5">
        <w:rPr>
          <w:rFonts w:ascii="Andalus" w:hAnsi="Andalus" w:cs="Andalus"/>
          <w:sz w:val="48"/>
          <w:szCs w:val="48"/>
        </w:rPr>
        <w:t xml:space="preserve">Trading Friday </w:t>
      </w:r>
      <w:proofErr w:type="spellStart"/>
      <w:r w:rsidRPr="007764F5">
        <w:rPr>
          <w:rFonts w:ascii="Andalus" w:hAnsi="Andalus" w:cs="Andalus"/>
          <w:sz w:val="48"/>
          <w:szCs w:val="48"/>
        </w:rPr>
        <w:t>Sellside</w:t>
      </w:r>
      <w:proofErr w:type="spellEnd"/>
      <w:r w:rsidRPr="007764F5">
        <w:rPr>
          <w:rFonts w:ascii="Andalus" w:hAnsi="Andalus" w:cs="Andalus"/>
          <w:sz w:val="48"/>
          <w:szCs w:val="48"/>
        </w:rPr>
        <w:t xml:space="preserve"> Under 1st Presented FVG</w:t>
      </w:r>
      <w:r>
        <w:rPr>
          <w:rFonts w:ascii="Andalus" w:hAnsi="Andalus" w:cs="Andalus"/>
          <w:sz w:val="48"/>
          <w:szCs w:val="48"/>
        </w:rPr>
        <w:t xml:space="preserve">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</w:instrText>
      </w:r>
      <w:r w:rsidRPr="007764F5">
        <w:instrText>https://www.youtube.com/watch?v=POUT0pVs4U0</w:instrText>
      </w:r>
      <w:r>
        <w:instrText xml:space="preserve">" </w:instrText>
      </w:r>
      <w:r>
        <w:fldChar w:fldCharType="separate"/>
      </w:r>
      <w:r w:rsidRPr="00414E66">
        <w:rPr>
          <w:rStyle w:val="Hyperlink"/>
        </w:rPr>
        <w:t>https://www.youtube.com/watch?v=POUT0pVs4U0</w:t>
      </w:r>
      <w:r>
        <w:fldChar w:fldCharType="end"/>
      </w:r>
      <w:r>
        <w:t xml:space="preserve"> )</w:t>
      </w:r>
    </w:p>
    <w:p w14:paraId="5A3065ED" w14:textId="20D921E1" w:rsidR="00CB0AE6" w:rsidRDefault="00CB0AE6" w:rsidP="000752D1"/>
    <w:p w14:paraId="2FC26171" w14:textId="77777777" w:rsidR="00CB0AE6" w:rsidRPr="00D635DF" w:rsidRDefault="00CB0AE6" w:rsidP="00CB0AE6">
      <w:pPr>
        <w:pStyle w:val="Heading4"/>
        <w:rPr>
          <w:rFonts w:eastAsia="Times New Roman"/>
          <w:sz w:val="24"/>
        </w:rPr>
      </w:pPr>
      <w:r w:rsidRPr="00D635DF">
        <w:rPr>
          <w:rFonts w:eastAsia="Times New Roman"/>
          <w:sz w:val="24"/>
        </w:rPr>
        <w:t>TGIF in ICT Trading – Summary</w:t>
      </w:r>
    </w:p>
    <w:p w14:paraId="4F2102E4" w14:textId="77777777" w:rsidR="00CB0AE6" w:rsidRPr="00CB0AE6" w:rsidRDefault="00CB0AE6" w:rsidP="00CB0A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35DF">
        <w:rPr>
          <w:rFonts w:ascii="Times New Roman" w:eastAsia="Times New Roman" w:hAnsi="Times New Roman" w:cs="Times New Roman"/>
          <w:b/>
          <w:bCs/>
          <w:sz w:val="24"/>
          <w:szCs w:val="24"/>
        </w:rPr>
        <w:t>TGIF = Thank God It’s Friday</w:t>
      </w:r>
      <w:r w:rsidRPr="00CB0AE6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CB0AE6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 w:rsidRPr="00CB0AE6">
        <w:rPr>
          <w:rFonts w:ascii="Times New Roman" w:eastAsia="Times New Roman" w:hAnsi="Times New Roman" w:cs="Times New Roman"/>
          <w:sz w:val="24"/>
          <w:szCs w:val="24"/>
        </w:rPr>
        <w:t xml:space="preserve"> ICT it refers to a specific setup that happens on Fridays.</w:t>
      </w:r>
    </w:p>
    <w:p w14:paraId="4078D2AC" w14:textId="77777777" w:rsidR="00CB0AE6" w:rsidRPr="00CB0AE6" w:rsidRDefault="00CB0AE6" w:rsidP="00CB0A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AE6">
        <w:rPr>
          <w:rFonts w:ascii="Times New Roman" w:eastAsia="Times New Roman" w:hAnsi="Times New Roman" w:cs="Times New Roman"/>
          <w:sz w:val="24"/>
          <w:szCs w:val="24"/>
        </w:rPr>
        <w:t xml:space="preserve">If the weekly trend is </w:t>
      </w:r>
      <w:r w:rsidRPr="00D635DF">
        <w:rPr>
          <w:rFonts w:ascii="Times New Roman" w:eastAsia="Times New Roman" w:hAnsi="Times New Roman" w:cs="Times New Roman"/>
          <w:b/>
          <w:bCs/>
          <w:sz w:val="24"/>
          <w:szCs w:val="24"/>
        </w:rPr>
        <w:t>Bullish</w:t>
      </w:r>
      <w:proofErr w:type="gramStart"/>
      <w:r w:rsidRPr="00CB0AE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CB0AE6">
        <w:rPr>
          <w:rFonts w:ascii="Times New Roman" w:eastAsia="Times New Roman" w:hAnsi="Times New Roman" w:cs="Times New Roman"/>
          <w:sz w:val="24"/>
          <w:szCs w:val="24"/>
        </w:rPr>
        <w:br/>
        <w:t xml:space="preserve">On Friday you expect a retracement of </w:t>
      </w:r>
      <w:r w:rsidRPr="00D635DF">
        <w:rPr>
          <w:rFonts w:ascii="Times New Roman" w:eastAsia="Times New Roman" w:hAnsi="Times New Roman" w:cs="Times New Roman"/>
          <w:b/>
          <w:bCs/>
          <w:sz w:val="24"/>
          <w:szCs w:val="24"/>
        </w:rPr>
        <w:t>20–30%</w:t>
      </w:r>
      <w:r w:rsidRPr="00CB0AE6">
        <w:rPr>
          <w:rFonts w:ascii="Times New Roman" w:eastAsia="Times New Roman" w:hAnsi="Times New Roman" w:cs="Times New Roman"/>
          <w:sz w:val="24"/>
          <w:szCs w:val="24"/>
        </w:rPr>
        <w:t xml:space="preserve"> (sometimes up to 40%) of the weekly range </w:t>
      </w:r>
      <w:r w:rsidRPr="00D635DF">
        <w:rPr>
          <w:rFonts w:ascii="Times New Roman" w:eastAsia="Times New Roman" w:hAnsi="Times New Roman" w:cs="Times New Roman"/>
          <w:i/>
          <w:iCs/>
          <w:sz w:val="24"/>
          <w:szCs w:val="24"/>
        </w:rPr>
        <w:t>downwards</w:t>
      </w:r>
      <w:r w:rsidRPr="00CB0A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6F543" w14:textId="77777777" w:rsidR="00CB0AE6" w:rsidRPr="00CB0AE6" w:rsidRDefault="00CB0AE6" w:rsidP="00CB0A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AE6">
        <w:rPr>
          <w:rFonts w:ascii="Times New Roman" w:eastAsia="Times New Roman" w:hAnsi="Times New Roman" w:cs="Times New Roman"/>
          <w:sz w:val="24"/>
          <w:szCs w:val="24"/>
        </w:rPr>
        <w:t xml:space="preserve">If the weekly trend is </w:t>
      </w:r>
      <w:r w:rsidRPr="00D635DF">
        <w:rPr>
          <w:rFonts w:ascii="Times New Roman" w:eastAsia="Times New Roman" w:hAnsi="Times New Roman" w:cs="Times New Roman"/>
          <w:b/>
          <w:bCs/>
          <w:sz w:val="24"/>
          <w:szCs w:val="24"/>
        </w:rPr>
        <w:t>Bearish</w:t>
      </w:r>
      <w:proofErr w:type="gramStart"/>
      <w:r w:rsidRPr="00CB0AE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CB0AE6">
        <w:rPr>
          <w:rFonts w:ascii="Times New Roman" w:eastAsia="Times New Roman" w:hAnsi="Times New Roman" w:cs="Times New Roman"/>
          <w:sz w:val="24"/>
          <w:szCs w:val="24"/>
        </w:rPr>
        <w:br/>
        <w:t xml:space="preserve">On Friday you expect a retracement of </w:t>
      </w:r>
      <w:r w:rsidRPr="00D635DF">
        <w:rPr>
          <w:rFonts w:ascii="Times New Roman" w:eastAsia="Times New Roman" w:hAnsi="Times New Roman" w:cs="Times New Roman"/>
          <w:b/>
          <w:bCs/>
          <w:sz w:val="24"/>
          <w:szCs w:val="24"/>
        </w:rPr>
        <w:t>20–30%</w:t>
      </w:r>
      <w:r w:rsidRPr="00CB0AE6">
        <w:rPr>
          <w:rFonts w:ascii="Times New Roman" w:eastAsia="Times New Roman" w:hAnsi="Times New Roman" w:cs="Times New Roman"/>
          <w:sz w:val="24"/>
          <w:szCs w:val="24"/>
        </w:rPr>
        <w:t xml:space="preserve"> (sometimes up to 40%) of the weekly range </w:t>
      </w:r>
      <w:r w:rsidRPr="00D635DF">
        <w:rPr>
          <w:rFonts w:ascii="Times New Roman" w:eastAsia="Times New Roman" w:hAnsi="Times New Roman" w:cs="Times New Roman"/>
          <w:i/>
          <w:iCs/>
          <w:sz w:val="24"/>
          <w:szCs w:val="24"/>
        </w:rPr>
        <w:t>upwards</w:t>
      </w:r>
      <w:r w:rsidRPr="00CB0A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6BF0F2" w14:textId="77777777" w:rsidR="00CB0AE6" w:rsidRPr="00CB0AE6" w:rsidRDefault="00CB0AE6" w:rsidP="00CB0A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35DF">
        <w:rPr>
          <w:rFonts w:ascii="Times New Roman" w:eastAsia="Times New Roman" w:hAnsi="Times New Roman" w:cs="Times New Roman"/>
          <w:b/>
          <w:bCs/>
          <w:sz w:val="24"/>
          <w:szCs w:val="24"/>
        </w:rPr>
        <w:t>Exception</w:t>
      </w:r>
      <w:proofErr w:type="gramStart"/>
      <w:r w:rsidRPr="00D635D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CB0AE6">
        <w:rPr>
          <w:rFonts w:ascii="Times New Roman" w:eastAsia="Times New Roman" w:hAnsi="Times New Roman" w:cs="Times New Roman"/>
          <w:sz w:val="24"/>
          <w:szCs w:val="24"/>
        </w:rPr>
        <w:br/>
        <w:t xml:space="preserve">If the market is at </w:t>
      </w:r>
      <w:r w:rsidRPr="00D635DF">
        <w:rPr>
          <w:rFonts w:ascii="Times New Roman" w:eastAsia="Times New Roman" w:hAnsi="Times New Roman" w:cs="Times New Roman"/>
          <w:b/>
          <w:bCs/>
          <w:sz w:val="24"/>
          <w:szCs w:val="24"/>
        </w:rPr>
        <w:t>All-Time Highs</w:t>
      </w:r>
      <w:r w:rsidRPr="00CB0AE6">
        <w:rPr>
          <w:rFonts w:ascii="Times New Roman" w:eastAsia="Times New Roman" w:hAnsi="Times New Roman" w:cs="Times New Roman"/>
          <w:sz w:val="24"/>
          <w:szCs w:val="24"/>
        </w:rPr>
        <w:t>, you should ignore TGIF, because the market can keep pushing higher without a meaningful retracement.</w:t>
      </w:r>
    </w:p>
    <w:p w14:paraId="12A01C85" w14:textId="69396FFB" w:rsidR="00CB0AE6" w:rsidRDefault="00CB0AE6" w:rsidP="000752D1"/>
    <w:p w14:paraId="5B89D09D" w14:textId="14BBE82D" w:rsidR="00CB0AE6" w:rsidRDefault="00D635DF" w:rsidP="000752D1">
      <w:pPr>
        <w:sectPr w:rsidR="00CB0AE6" w:rsidSect="00FB3194">
          <w:pgSz w:w="16838" w:h="23811" w:code="8"/>
          <w:pgMar w:top="302" w:right="288" w:bottom="288" w:left="288" w:header="432" w:footer="432" w:gutter="0"/>
          <w:cols w:space="720"/>
          <w:docGrid w:linePitch="360"/>
        </w:sectPr>
      </w:pPr>
      <w:r w:rsidRPr="00D635DF">
        <w:rPr>
          <w:noProof/>
        </w:rPr>
        <w:drawing>
          <wp:inline distT="0" distB="0" distL="0" distR="0" wp14:anchorId="10E358E0" wp14:editId="69FC725A">
            <wp:extent cx="9072880" cy="4832985"/>
            <wp:effectExtent l="0" t="0" r="0" b="5715"/>
            <wp:docPr id="6" name="Picture 6" descr="C:\Users\ah_meisami\Downloads\b1264eb0-cd24-4bac-b440-a9e57cb384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h_meisami\Downloads\b1264eb0-cd24-4bac-b440-a9e57cb3844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880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5DCB" w14:textId="77777777" w:rsidR="0056208D" w:rsidRPr="0056208D" w:rsidRDefault="0056208D" w:rsidP="002E1C7C">
      <w:pPr>
        <w:pStyle w:val="Heading1"/>
      </w:pPr>
      <w:bookmarkStart w:id="5" w:name="_Toc209351369"/>
      <w:bookmarkStart w:id="6" w:name="_Toc209352827"/>
      <w:bookmarkStart w:id="7" w:name="_Toc209370191"/>
      <w:r w:rsidRPr="0056208D">
        <w:lastRenderedPageBreak/>
        <w:t xml:space="preserve">NQZ2025 </w:t>
      </w:r>
      <w:r w:rsidR="002E1C7C">
        <w:t>Overall</w:t>
      </w:r>
      <w:r w:rsidRPr="0056208D">
        <w:t xml:space="preserve"> Analysis</w:t>
      </w:r>
      <w:bookmarkEnd w:id="5"/>
      <w:bookmarkEnd w:id="6"/>
      <w:bookmarkEnd w:id="7"/>
    </w:p>
    <w:p w14:paraId="6B50B7AB" w14:textId="019B37FC" w:rsidR="000752D1" w:rsidRDefault="00A00679" w:rsidP="000752D1">
      <w:hyperlink r:id="rId10" w:history="1">
        <w:r w:rsidR="000752D1" w:rsidRPr="00C15D23">
          <w:rPr>
            <w:rStyle w:val="Hyperlink"/>
          </w:rPr>
          <w:t>https://www.tradingview.com/x/yGaJ2EM6/</w:t>
        </w:r>
      </w:hyperlink>
    </w:p>
    <w:p w14:paraId="6E439B31" w14:textId="20BCF35E" w:rsidR="000752D1" w:rsidRDefault="004D270F" w:rsidP="000752D1">
      <w:r>
        <w:rPr>
          <w:noProof/>
        </w:rPr>
        <w:drawing>
          <wp:inline distT="0" distB="0" distL="0" distR="0" wp14:anchorId="271A1A04" wp14:editId="764D1BD0">
            <wp:extent cx="14745335" cy="7174285"/>
            <wp:effectExtent l="0" t="0" r="0" b="7620"/>
            <wp:docPr id="2" name="Picture 2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F172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8C93A16" w14:textId="529ECB84" w:rsidR="002E1C7C" w:rsidRPr="0056208D" w:rsidRDefault="002E1C7C" w:rsidP="007764F5">
      <w:pPr>
        <w:pStyle w:val="Heading2"/>
      </w:pPr>
      <w:bookmarkStart w:id="8" w:name="_Toc209352828"/>
      <w:bookmarkStart w:id="9" w:name="_Toc209370192"/>
      <w:r w:rsidRPr="0056208D">
        <w:lastRenderedPageBreak/>
        <w:t xml:space="preserve">NQZ2025 </w:t>
      </w:r>
      <w:r>
        <w:t>Daily</w:t>
      </w:r>
      <w:r w:rsidRPr="0056208D">
        <w:t xml:space="preserve"> Analysis</w:t>
      </w:r>
      <w:bookmarkEnd w:id="8"/>
      <w:bookmarkEnd w:id="9"/>
    </w:p>
    <w:p w14:paraId="12A2FD48" w14:textId="0A626986" w:rsidR="000752D1" w:rsidRDefault="00A00679" w:rsidP="000752D1">
      <w:hyperlink r:id="rId12" w:history="1">
        <w:r w:rsidR="000752D1" w:rsidRPr="00C15D23">
          <w:rPr>
            <w:rStyle w:val="Hyperlink"/>
          </w:rPr>
          <w:t>https://www.tradingview.com/x/rd4bWvQ6/</w:t>
        </w:r>
      </w:hyperlink>
    </w:p>
    <w:p w14:paraId="50532E28" w14:textId="2B635D5C" w:rsidR="00690FEB" w:rsidRDefault="00EB7F5A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5B41D09" wp14:editId="276CB5DC">
            <wp:extent cx="14745335" cy="7174285"/>
            <wp:effectExtent l="0" t="0" r="0" b="7620"/>
            <wp:docPr id="3" name="Picture 3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2CFA6" w14:textId="1E0AEE79" w:rsidR="0056208D" w:rsidRPr="007764F5" w:rsidRDefault="0056208D" w:rsidP="007764F5">
      <w:pPr>
        <w:pStyle w:val="Heading3"/>
        <w:rPr>
          <w:rStyle w:val="SubtleReference"/>
          <w:smallCaps w:val="0"/>
          <w:color w:val="auto"/>
        </w:rPr>
      </w:pPr>
      <w:bookmarkStart w:id="10" w:name="_Toc209351370"/>
      <w:bookmarkStart w:id="11" w:name="_Toc209352829"/>
      <w:bookmarkStart w:id="12" w:name="_Toc209370193"/>
      <w:r w:rsidRPr="007764F5">
        <w:rPr>
          <w:rStyle w:val="SubtleReference"/>
          <w:smallCaps w:val="0"/>
          <w:color w:val="auto"/>
        </w:rPr>
        <w:lastRenderedPageBreak/>
        <w:t xml:space="preserve">NQZ2025 My Mistake </w:t>
      </w:r>
      <w:r w:rsidRPr="007764F5">
        <w:rPr>
          <w:rStyle w:val="SubtleReference"/>
          <w:rFonts w:ascii="Segoe UI Symbol" w:hAnsi="Segoe UI Symbol" w:cs="Segoe UI Symbol"/>
          <w:smallCaps w:val="0"/>
          <w:color w:val="auto"/>
        </w:rPr>
        <w:t>❤</w:t>
      </w:r>
      <w:r w:rsidRPr="007764F5">
        <w:rPr>
          <w:rStyle w:val="SubtleReference"/>
          <w:smallCaps w:val="0"/>
          <w:color w:val="auto"/>
        </w:rPr>
        <w:t>️</w:t>
      </w:r>
      <w:bookmarkEnd w:id="10"/>
      <w:bookmarkEnd w:id="11"/>
      <w:bookmarkEnd w:id="12"/>
    </w:p>
    <w:p w14:paraId="11DB64D6" w14:textId="3304955D" w:rsidR="000752D1" w:rsidRDefault="00A00679" w:rsidP="000752D1">
      <w:hyperlink r:id="rId14" w:history="1">
        <w:r w:rsidR="000752D1" w:rsidRPr="00C15D23">
          <w:rPr>
            <w:rStyle w:val="Hyperlink"/>
          </w:rPr>
          <w:t>https://www.tradingview.com/x/0LZkbQhh/</w:t>
        </w:r>
      </w:hyperlink>
    </w:p>
    <w:p w14:paraId="6AB0F89A" w14:textId="3248E70B" w:rsidR="000752D1" w:rsidRDefault="00EB7F5A" w:rsidP="000752D1">
      <w:r>
        <w:rPr>
          <w:noProof/>
        </w:rPr>
        <w:drawing>
          <wp:inline distT="0" distB="0" distL="0" distR="0" wp14:anchorId="2F2D91FE" wp14:editId="4455FFF3">
            <wp:extent cx="13886180" cy="7842250"/>
            <wp:effectExtent l="0" t="0" r="1270" b="6350"/>
            <wp:docPr id="5" name="Picture 5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6180" cy="784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FCAA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A7047C9" w14:textId="0CD748C5" w:rsidR="002E1C7C" w:rsidRDefault="002E1C7C" w:rsidP="007764F5">
      <w:pPr>
        <w:pStyle w:val="Heading2"/>
      </w:pPr>
      <w:bookmarkStart w:id="13" w:name="_Toc209352830"/>
      <w:bookmarkStart w:id="14" w:name="_Toc209370194"/>
      <w:r w:rsidRPr="0056208D">
        <w:lastRenderedPageBreak/>
        <w:t xml:space="preserve">NQZ2025 </w:t>
      </w:r>
      <w:r>
        <w:t>Daily Premium Wick</w:t>
      </w:r>
      <w:bookmarkEnd w:id="13"/>
      <w:bookmarkEnd w:id="14"/>
    </w:p>
    <w:p w14:paraId="28B829A1" w14:textId="748416EC" w:rsidR="000752D1" w:rsidRDefault="00A00679" w:rsidP="000752D1">
      <w:hyperlink r:id="rId16" w:history="1">
        <w:r w:rsidR="000752D1" w:rsidRPr="00C15D23">
          <w:rPr>
            <w:rStyle w:val="Hyperlink"/>
          </w:rPr>
          <w:t>https://www.tradingview.com/x/5CgKRrqS/</w:t>
        </w:r>
      </w:hyperlink>
    </w:p>
    <w:p w14:paraId="2FDD5682" w14:textId="2A76781B" w:rsidR="000752D1" w:rsidRDefault="00EB7F5A" w:rsidP="000752D1">
      <w:r>
        <w:rPr>
          <w:noProof/>
        </w:rPr>
        <w:drawing>
          <wp:inline distT="0" distB="0" distL="0" distR="0" wp14:anchorId="71514363" wp14:editId="3576D281">
            <wp:extent cx="13886180" cy="7842250"/>
            <wp:effectExtent l="0" t="0" r="1270" b="6350"/>
            <wp:docPr id="8" name="Picture 8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6180" cy="784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5EDE" w14:textId="79698306" w:rsidR="00690FEB" w:rsidRDefault="00690FEB" w:rsidP="000752D1"/>
    <w:p w14:paraId="1FA4F583" w14:textId="77777777" w:rsidR="00290034" w:rsidRDefault="00290034" w:rsidP="000752D1">
      <w:pPr>
        <w:sectPr w:rsidR="00290034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5DE49643" w14:textId="1F0DF6F8" w:rsidR="00290034" w:rsidRDefault="00290034" w:rsidP="000752D1"/>
    <w:p w14:paraId="7DBF3542" w14:textId="77777777" w:rsidR="00290034" w:rsidRDefault="00290034" w:rsidP="00290034">
      <w:pPr>
        <w:pStyle w:val="Heading2"/>
      </w:pPr>
      <w:bookmarkStart w:id="15" w:name="_Toc209370195"/>
      <w:r>
        <w:rPr>
          <w:rFonts w:ascii="Segoe UI Symbol" w:hAnsi="Segoe UI Symbol" w:cs="Segoe UI Symbol"/>
        </w:rPr>
        <w:t>📌</w:t>
      </w:r>
      <w:r w:rsidRPr="00290034">
        <w:rPr>
          <w:rStyle w:val="Heading4Char"/>
        </w:rPr>
        <w:t xml:space="preserve"> </w:t>
      </w:r>
      <w:proofErr w:type="gramStart"/>
      <w:r w:rsidRPr="00290034">
        <w:rPr>
          <w:rStyle w:val="Heading4Char"/>
        </w:rPr>
        <w:t>What</w:t>
      </w:r>
      <w:proofErr w:type="gramEnd"/>
      <w:r w:rsidRPr="00290034">
        <w:rPr>
          <w:rStyle w:val="Heading4Char"/>
        </w:rPr>
        <w:t xml:space="preserve"> does Intraday Chart mean?</w:t>
      </w:r>
      <w:bookmarkEnd w:id="15"/>
    </w:p>
    <w:p w14:paraId="2B6B2B66" w14:textId="77777777" w:rsidR="00290034" w:rsidRDefault="00290034" w:rsidP="00290034">
      <w:pPr>
        <w:pStyle w:val="NormalWeb"/>
        <w:numPr>
          <w:ilvl w:val="0"/>
          <w:numId w:val="6"/>
        </w:numPr>
      </w:pPr>
      <w:r>
        <w:rPr>
          <w:rStyle w:val="Strong"/>
        </w:rPr>
        <w:t>Intraday = within the same trading day.</w:t>
      </w:r>
    </w:p>
    <w:p w14:paraId="496CBCCC" w14:textId="77777777" w:rsidR="00290034" w:rsidRDefault="00290034" w:rsidP="00290034">
      <w:pPr>
        <w:pStyle w:val="NormalWeb"/>
        <w:numPr>
          <w:ilvl w:val="0"/>
          <w:numId w:val="6"/>
        </w:numPr>
      </w:pPr>
      <w:r>
        <w:t xml:space="preserve">It refers to charts that show price movements </w:t>
      </w:r>
      <w:r>
        <w:rPr>
          <w:rStyle w:val="Emphasis"/>
        </w:rPr>
        <w:t>inside one trading day</w:t>
      </w:r>
      <w:r>
        <w:t>.</w:t>
      </w:r>
    </w:p>
    <w:p w14:paraId="6B93C8A8" w14:textId="77777777" w:rsidR="00290034" w:rsidRDefault="00290034" w:rsidP="00290034">
      <w:pPr>
        <w:pStyle w:val="NormalWeb"/>
        <w:numPr>
          <w:ilvl w:val="0"/>
          <w:numId w:val="6"/>
        </w:numPr>
      </w:pPr>
      <w:r>
        <w:t>Common intraday timeframes:</w:t>
      </w:r>
    </w:p>
    <w:p w14:paraId="1F85BA1D" w14:textId="77777777" w:rsidR="00290034" w:rsidRDefault="00290034" w:rsidP="00290034">
      <w:pPr>
        <w:pStyle w:val="NormalWeb"/>
        <w:numPr>
          <w:ilvl w:val="1"/>
          <w:numId w:val="6"/>
        </w:numPr>
      </w:pPr>
      <w:r>
        <w:t>1 minute (M1)</w:t>
      </w:r>
    </w:p>
    <w:p w14:paraId="68419F5C" w14:textId="77777777" w:rsidR="00290034" w:rsidRDefault="00290034" w:rsidP="00290034">
      <w:pPr>
        <w:pStyle w:val="NormalWeb"/>
        <w:numPr>
          <w:ilvl w:val="1"/>
          <w:numId w:val="6"/>
        </w:numPr>
      </w:pPr>
      <w:r>
        <w:t>5 minutes (M5)</w:t>
      </w:r>
    </w:p>
    <w:p w14:paraId="388B686F" w14:textId="77777777" w:rsidR="00290034" w:rsidRDefault="00290034" w:rsidP="00290034">
      <w:pPr>
        <w:pStyle w:val="NormalWeb"/>
        <w:numPr>
          <w:ilvl w:val="1"/>
          <w:numId w:val="6"/>
        </w:numPr>
      </w:pPr>
      <w:r>
        <w:t>15 minutes (M15)</w:t>
      </w:r>
    </w:p>
    <w:p w14:paraId="57324643" w14:textId="77777777" w:rsidR="00290034" w:rsidRDefault="00290034" w:rsidP="00290034">
      <w:pPr>
        <w:pStyle w:val="NormalWeb"/>
        <w:numPr>
          <w:ilvl w:val="1"/>
          <w:numId w:val="6"/>
        </w:numPr>
      </w:pPr>
      <w:r>
        <w:t>1 hour (H1)</w:t>
      </w:r>
    </w:p>
    <w:p w14:paraId="3EBE4D4F" w14:textId="77777777" w:rsidR="00290034" w:rsidRDefault="00290034" w:rsidP="00290034">
      <w:pPr>
        <w:pStyle w:val="NormalWeb"/>
      </w:pPr>
      <w:r>
        <w:t xml:space="preserve">Unlike </w:t>
      </w:r>
      <w:r>
        <w:rPr>
          <w:rStyle w:val="Strong"/>
        </w:rPr>
        <w:t>Daily Chart</w:t>
      </w:r>
      <w:r>
        <w:t xml:space="preserve"> (where each candle = </w:t>
      </w:r>
      <w:proofErr w:type="gramStart"/>
      <w:r>
        <w:t>1</w:t>
      </w:r>
      <w:proofErr w:type="gramEnd"/>
      <w:r>
        <w:t xml:space="preserve"> full day) or </w:t>
      </w:r>
      <w:r>
        <w:rPr>
          <w:rStyle w:val="Strong"/>
        </w:rPr>
        <w:t>Weekly Chart</w:t>
      </w:r>
      <w:r>
        <w:t xml:space="preserve"> (1 candle = 1 week), on an </w:t>
      </w:r>
      <w:r>
        <w:rPr>
          <w:rStyle w:val="Strong"/>
        </w:rPr>
        <w:t>Intraday Chart</w:t>
      </w:r>
      <w:r>
        <w:t xml:space="preserve"> each candle represents only a small part of the day.</w:t>
      </w:r>
    </w:p>
    <w:p w14:paraId="25A8A8CA" w14:textId="77777777" w:rsidR="00290034" w:rsidRDefault="00290034" w:rsidP="00290034">
      <w:r>
        <w:pict w14:anchorId="6CC05EB6">
          <v:rect id="_x0000_i1036" style="width:0;height:1.5pt" o:hralign="center" o:hrstd="t" o:hr="t" fillcolor="#a0a0a0" stroked="f"/>
        </w:pict>
      </w:r>
    </w:p>
    <w:p w14:paraId="52602619" w14:textId="77777777" w:rsidR="00290034" w:rsidRDefault="00290034" w:rsidP="00DC328A">
      <w:r>
        <w:rPr>
          <w:rFonts w:ascii="Segoe UI Symbol" w:hAnsi="Segoe UI Symbol" w:cs="Segoe UI Symbol"/>
        </w:rPr>
        <w:t>🎯</w:t>
      </w:r>
      <w:r>
        <w:t xml:space="preserve"> Why ICT uses Intraday </w:t>
      </w:r>
      <w:proofErr w:type="gramStart"/>
      <w:r>
        <w:t>Charts?</w:t>
      </w:r>
      <w:proofErr w:type="gramEnd"/>
    </w:p>
    <w:p w14:paraId="4DA26951" w14:textId="77777777" w:rsidR="00290034" w:rsidRDefault="00290034" w:rsidP="00290034">
      <w:pPr>
        <w:pStyle w:val="NormalWeb"/>
        <w:numPr>
          <w:ilvl w:val="0"/>
          <w:numId w:val="7"/>
        </w:numPr>
      </w:pPr>
      <w:r>
        <w:t xml:space="preserve">To study </w:t>
      </w:r>
      <w:r>
        <w:rPr>
          <w:rStyle w:val="Strong"/>
        </w:rPr>
        <w:t>precise price movements inside the same day</w:t>
      </w:r>
    </w:p>
    <w:p w14:paraId="6AAF3944" w14:textId="77777777" w:rsidR="00290034" w:rsidRDefault="00290034" w:rsidP="00290034">
      <w:pPr>
        <w:pStyle w:val="NormalWeb"/>
        <w:numPr>
          <w:ilvl w:val="0"/>
          <w:numId w:val="7"/>
        </w:numPr>
      </w:pPr>
      <w:r>
        <w:t xml:space="preserve">To identify </w:t>
      </w:r>
      <w:r>
        <w:rPr>
          <w:rStyle w:val="Strong"/>
        </w:rPr>
        <w:t>liquidity pools</w:t>
      </w:r>
      <w:r>
        <w:t xml:space="preserve"> (intraday highs/lows)</w:t>
      </w:r>
    </w:p>
    <w:p w14:paraId="5F34D4AC" w14:textId="77777777" w:rsidR="00290034" w:rsidRDefault="00290034" w:rsidP="00290034">
      <w:pPr>
        <w:pStyle w:val="NormalWeb"/>
        <w:numPr>
          <w:ilvl w:val="0"/>
          <w:numId w:val="7"/>
        </w:numPr>
      </w:pPr>
      <w:r>
        <w:t xml:space="preserve">To spot </w:t>
      </w:r>
      <w:r>
        <w:rPr>
          <w:rStyle w:val="Strong"/>
        </w:rPr>
        <w:t>Fair Value Gaps (FVGs)</w:t>
      </w:r>
      <w:r>
        <w:t xml:space="preserve"> and </w:t>
      </w:r>
      <w:r>
        <w:rPr>
          <w:rStyle w:val="Strong"/>
        </w:rPr>
        <w:t>Market Structure Shifts (MSS)</w:t>
      </w:r>
      <w:r>
        <w:t xml:space="preserve"> with high detail</w:t>
      </w:r>
    </w:p>
    <w:p w14:paraId="08CFA4B4" w14:textId="77777777" w:rsidR="00290034" w:rsidRDefault="00290034" w:rsidP="00290034">
      <w:r>
        <w:pict w14:anchorId="2AFE6D98">
          <v:rect id="_x0000_i1037" style="width:0;height:1.5pt" o:hralign="center" o:hrstd="t" o:hr="t" fillcolor="#a0a0a0" stroked="f"/>
        </w:pict>
      </w:r>
    </w:p>
    <w:p w14:paraId="20EE352E" w14:textId="77777777" w:rsidR="00290034" w:rsidRDefault="00290034" w:rsidP="00290034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</w:t>
      </w:r>
      <w:proofErr w:type="gramStart"/>
      <w:r>
        <w:t>So</w:t>
      </w:r>
      <w:proofErr w:type="gramEnd"/>
      <w:r>
        <w:t xml:space="preserve"> when ICT says </w:t>
      </w:r>
      <w:r>
        <w:rPr>
          <w:rStyle w:val="Emphasis"/>
        </w:rPr>
        <w:t>“Intraday Chart”</w:t>
      </w:r>
      <w:r>
        <w:t xml:space="preserve">, he usually means a </w:t>
      </w:r>
      <w:r>
        <w:rPr>
          <w:rStyle w:val="Strong"/>
        </w:rPr>
        <w:t>1m, 5m, or 15m chart</w:t>
      </w:r>
      <w:r>
        <w:t xml:space="preserve"> to break down the daily price action in more detail.</w:t>
      </w:r>
    </w:p>
    <w:p w14:paraId="75C84622" w14:textId="77777777" w:rsidR="00290034" w:rsidRDefault="00290034" w:rsidP="000752D1">
      <w:pPr>
        <w:sectPr w:rsidR="00290034" w:rsidSect="00290034">
          <w:pgSz w:w="16838" w:h="23811" w:code="8"/>
          <w:pgMar w:top="302" w:right="288" w:bottom="288" w:left="288" w:header="432" w:footer="432" w:gutter="0"/>
          <w:cols w:space="720"/>
          <w:docGrid w:linePitch="360"/>
        </w:sectPr>
      </w:pPr>
    </w:p>
    <w:p w14:paraId="42700427" w14:textId="7F01D0D1" w:rsidR="0056208D" w:rsidRDefault="0056208D" w:rsidP="007764F5">
      <w:pPr>
        <w:pStyle w:val="Heading2"/>
      </w:pPr>
      <w:bookmarkStart w:id="16" w:name="_Toc209351371"/>
      <w:bookmarkStart w:id="17" w:name="_Toc209352831"/>
      <w:bookmarkStart w:id="18" w:name="_Toc209370196"/>
      <w:r w:rsidRPr="0056208D">
        <w:lastRenderedPageBreak/>
        <w:t>NQZ2025 1m Analysis</w:t>
      </w:r>
      <w:bookmarkEnd w:id="16"/>
      <w:bookmarkEnd w:id="17"/>
      <w:bookmarkEnd w:id="18"/>
    </w:p>
    <w:p w14:paraId="3C21CEB2" w14:textId="5428F5F1" w:rsidR="000752D1" w:rsidRDefault="00A00679" w:rsidP="000752D1">
      <w:hyperlink r:id="rId18" w:history="1">
        <w:r w:rsidR="000752D1" w:rsidRPr="00C15D23">
          <w:rPr>
            <w:rStyle w:val="Hyperlink"/>
          </w:rPr>
          <w:t>https://www.tradingview.com/x/yH0HbAoo/</w:t>
        </w:r>
      </w:hyperlink>
    </w:p>
    <w:p w14:paraId="1E187F3D" w14:textId="0A1DA919" w:rsidR="000752D1" w:rsidRDefault="00EB7F5A" w:rsidP="000752D1">
      <w:r>
        <w:rPr>
          <w:noProof/>
        </w:rPr>
        <w:drawing>
          <wp:inline distT="0" distB="0" distL="0" distR="0" wp14:anchorId="59FF13C2" wp14:editId="689CC4F8">
            <wp:extent cx="14745335" cy="7174285"/>
            <wp:effectExtent l="0" t="0" r="0" b="7620"/>
            <wp:docPr id="9" name="Picture 9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1AB5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780347E5" w14:textId="13743D3D" w:rsidR="000752D1" w:rsidRDefault="00A00679" w:rsidP="000752D1">
      <w:hyperlink r:id="rId20" w:history="1">
        <w:r w:rsidR="000752D1" w:rsidRPr="00C15D23">
          <w:rPr>
            <w:rStyle w:val="Hyperlink"/>
          </w:rPr>
          <w:t>https://www.tradingview.com/x/dNGp0hGc/</w:t>
        </w:r>
      </w:hyperlink>
    </w:p>
    <w:p w14:paraId="6A493A4B" w14:textId="592279F8" w:rsidR="000752D1" w:rsidRDefault="00EB7F5A" w:rsidP="000752D1">
      <w:r>
        <w:rPr>
          <w:noProof/>
        </w:rPr>
        <w:drawing>
          <wp:inline distT="0" distB="0" distL="0" distR="0" wp14:anchorId="6FC57BEB" wp14:editId="357C80E5">
            <wp:extent cx="14745335" cy="7174285"/>
            <wp:effectExtent l="0" t="0" r="0" b="7620"/>
            <wp:docPr id="18" name="Picture 18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8DB18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30EA161A" w14:textId="08873214" w:rsidR="000752D1" w:rsidRDefault="00A00679" w:rsidP="000752D1">
      <w:hyperlink r:id="rId22" w:history="1">
        <w:r w:rsidR="000752D1" w:rsidRPr="00C15D23">
          <w:rPr>
            <w:rStyle w:val="Hyperlink"/>
          </w:rPr>
          <w:t>https://www.tradingview.com/x/1RAsmoOt/</w:t>
        </w:r>
      </w:hyperlink>
    </w:p>
    <w:p w14:paraId="787DE06C" w14:textId="72C4E627" w:rsidR="000752D1" w:rsidRDefault="00FA65A3" w:rsidP="000752D1">
      <w:pPr>
        <w:rPr>
          <w:noProof/>
        </w:rPr>
      </w:pPr>
      <w:r>
        <w:rPr>
          <w:noProof/>
        </w:rPr>
        <w:drawing>
          <wp:inline distT="0" distB="0" distL="0" distR="0" wp14:anchorId="0D54237C" wp14:editId="5CE17EDB">
            <wp:extent cx="14745335" cy="7174230"/>
            <wp:effectExtent l="0" t="0" r="0" b="7620"/>
            <wp:docPr id="19" name="Picture 19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52E3" w14:textId="77777777" w:rsidR="00FA65A3" w:rsidRDefault="00FA65A3" w:rsidP="000752D1">
      <w:pPr>
        <w:rPr>
          <w:noProof/>
        </w:rPr>
        <w:sectPr w:rsidR="00FA65A3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77F3097C" w14:textId="77777777" w:rsidR="00FA65A3" w:rsidRDefault="00FA65A3" w:rsidP="00FA65A3">
      <w:pPr>
        <w:pStyle w:val="Heading2"/>
      </w:pPr>
      <w:bookmarkStart w:id="19" w:name="_Toc209370197"/>
      <w:r>
        <w:rPr>
          <w:rFonts w:ascii="Segoe UI Symbol" w:hAnsi="Segoe UI Symbol" w:cs="Segoe UI Symbol"/>
        </w:rPr>
        <w:lastRenderedPageBreak/>
        <w:t>📌</w:t>
      </w:r>
      <w:r w:rsidRPr="00FA65A3">
        <w:rPr>
          <w:rStyle w:val="Heading4Char"/>
        </w:rPr>
        <w:t xml:space="preserve"> Market Structure Shift (MSS) in ICT concepts</w:t>
      </w:r>
      <w:bookmarkEnd w:id="19"/>
    </w:p>
    <w:p w14:paraId="41BFD9F3" w14:textId="77777777" w:rsidR="00FA65A3" w:rsidRDefault="00FA65A3" w:rsidP="00FA65A3">
      <w:pPr>
        <w:pStyle w:val="NormalWeb"/>
        <w:numPr>
          <w:ilvl w:val="0"/>
          <w:numId w:val="8"/>
        </w:numPr>
      </w:pPr>
      <w:r>
        <w:rPr>
          <w:rStyle w:val="Strong"/>
        </w:rPr>
        <w:t>Market Structure</w:t>
      </w:r>
      <w:r>
        <w:t xml:space="preserve"> = the sequence of highs and lows that defines the trend.</w:t>
      </w:r>
    </w:p>
    <w:p w14:paraId="78191B83" w14:textId="77777777" w:rsidR="00FA65A3" w:rsidRDefault="00FA65A3" w:rsidP="00FA65A3">
      <w:pPr>
        <w:pStyle w:val="NormalWeb"/>
        <w:numPr>
          <w:ilvl w:val="0"/>
          <w:numId w:val="8"/>
        </w:numPr>
      </w:pPr>
      <w:r>
        <w:rPr>
          <w:rStyle w:val="Strong"/>
        </w:rPr>
        <w:t>MSS = a change of market structure</w:t>
      </w:r>
      <w:r>
        <w:t xml:space="preserve"> → it happens when price breaks a key swing point </w:t>
      </w:r>
      <w:r>
        <w:rPr>
          <w:rStyle w:val="Strong"/>
        </w:rPr>
        <w:t>in the opposite direction</w:t>
      </w:r>
      <w:r>
        <w:t xml:space="preserve"> of the current trend.</w:t>
      </w:r>
    </w:p>
    <w:p w14:paraId="7641616E" w14:textId="77777777" w:rsidR="00FA65A3" w:rsidRDefault="00FA65A3" w:rsidP="00DC328A">
      <w:r>
        <w:rPr>
          <w:rFonts w:ascii="Segoe UI Symbol" w:hAnsi="Segoe UI Symbol" w:cs="Segoe UI Symbol"/>
        </w:rPr>
        <w:t>🔹</w:t>
      </w:r>
      <w:r>
        <w:t xml:space="preserve"> Example:</w:t>
      </w:r>
    </w:p>
    <w:p w14:paraId="4543A814" w14:textId="77777777" w:rsidR="00FA65A3" w:rsidRDefault="00FA65A3" w:rsidP="00FA65A3">
      <w:pPr>
        <w:pStyle w:val="NormalWeb"/>
        <w:numPr>
          <w:ilvl w:val="0"/>
          <w:numId w:val="9"/>
        </w:numPr>
      </w:pPr>
      <w:r>
        <w:t xml:space="preserve">If the market is making </w:t>
      </w:r>
      <w:r>
        <w:rPr>
          <w:rStyle w:val="Strong"/>
        </w:rPr>
        <w:t>Higher Highs + Higher Lows</w:t>
      </w:r>
      <w:r>
        <w:t xml:space="preserve"> (bullish trend),</w:t>
      </w:r>
      <w:r>
        <w:br/>
        <w:t xml:space="preserve">→ a </w:t>
      </w:r>
      <w:r>
        <w:rPr>
          <w:rStyle w:val="Strong"/>
        </w:rPr>
        <w:t>break below the last swing low with a candle body close</w:t>
      </w:r>
      <w:r>
        <w:t xml:space="preserve"> = bearish MSS.</w:t>
      </w:r>
    </w:p>
    <w:p w14:paraId="4F93EF7E" w14:textId="77777777" w:rsidR="00FA65A3" w:rsidRDefault="00FA65A3" w:rsidP="00FA65A3">
      <w:pPr>
        <w:pStyle w:val="NormalWeb"/>
        <w:numPr>
          <w:ilvl w:val="0"/>
          <w:numId w:val="9"/>
        </w:numPr>
      </w:pPr>
      <w:r>
        <w:t xml:space="preserve">If the market is making </w:t>
      </w:r>
      <w:r>
        <w:rPr>
          <w:rStyle w:val="Strong"/>
        </w:rPr>
        <w:t>Lower Lows + Lower Highs</w:t>
      </w:r>
      <w:r>
        <w:t xml:space="preserve"> (bearish trend),</w:t>
      </w:r>
      <w:r>
        <w:br/>
        <w:t xml:space="preserve">→ a </w:t>
      </w:r>
      <w:r>
        <w:rPr>
          <w:rStyle w:val="Strong"/>
        </w:rPr>
        <w:t>break above the last swing high with a candle body close</w:t>
      </w:r>
      <w:r>
        <w:t xml:space="preserve"> = bullish MSS.</w:t>
      </w:r>
    </w:p>
    <w:p w14:paraId="795781A6" w14:textId="77777777" w:rsidR="00FA65A3" w:rsidRDefault="00FA65A3" w:rsidP="00FA65A3">
      <w:r>
        <w:pict w14:anchorId="50F412F2">
          <v:rect id="_x0000_i1040" style="width:0;height:1.5pt" o:hralign="center" o:hrstd="t" o:hr="t" fillcolor="#a0a0a0" stroked="f"/>
        </w:pict>
      </w:r>
    </w:p>
    <w:p w14:paraId="2D15A515" w14:textId="77777777" w:rsidR="00FA65A3" w:rsidRDefault="00FA65A3" w:rsidP="00DC328A">
      <w:r>
        <w:rPr>
          <w:rFonts w:ascii="Segoe UI Symbol" w:hAnsi="Segoe UI Symbol" w:cs="Segoe UI Symbol"/>
        </w:rPr>
        <w:t>🎯</w:t>
      </w:r>
      <w:r>
        <w:t xml:space="preserve"> ICT’s emphasis</w:t>
      </w:r>
    </w:p>
    <w:p w14:paraId="326AE022" w14:textId="77777777" w:rsidR="00FA65A3" w:rsidRDefault="00FA65A3" w:rsidP="00FA65A3">
      <w:pPr>
        <w:pStyle w:val="NormalWeb"/>
        <w:numPr>
          <w:ilvl w:val="0"/>
          <w:numId w:val="10"/>
        </w:numPr>
      </w:pPr>
      <w:r>
        <w:rPr>
          <w:rStyle w:val="Strong"/>
        </w:rPr>
        <w:t>A wick alone is not enough</w:t>
      </w:r>
      <w:r>
        <w:t xml:space="preserve"> → the candle must </w:t>
      </w:r>
      <w:r>
        <w:rPr>
          <w:rStyle w:val="Strong"/>
        </w:rPr>
        <w:t>close with the body</w:t>
      </w:r>
      <w:r>
        <w:t xml:space="preserve"> beyond the level.</w:t>
      </w:r>
    </w:p>
    <w:p w14:paraId="49255975" w14:textId="77777777" w:rsidR="00FA65A3" w:rsidRDefault="00FA65A3" w:rsidP="00FA65A3">
      <w:pPr>
        <w:pStyle w:val="NormalWeb"/>
        <w:numPr>
          <w:ilvl w:val="0"/>
          <w:numId w:val="10"/>
        </w:numPr>
      </w:pPr>
      <w:r>
        <w:t xml:space="preserve">Many fake breaks are only </w:t>
      </w:r>
      <w:r>
        <w:rPr>
          <w:rStyle w:val="Strong"/>
        </w:rPr>
        <w:t>liquidity grabs</w:t>
      </w:r>
      <w:r>
        <w:t xml:space="preserve"> (stop hunts), not true MSS.</w:t>
      </w:r>
    </w:p>
    <w:p w14:paraId="38E5C6EE" w14:textId="77777777" w:rsidR="00FA65A3" w:rsidRDefault="00FA65A3" w:rsidP="00FA65A3">
      <w:pPr>
        <w:pStyle w:val="NormalWeb"/>
        <w:numPr>
          <w:ilvl w:val="0"/>
          <w:numId w:val="10"/>
        </w:numPr>
      </w:pPr>
      <w:r>
        <w:t xml:space="preserve">MSS </w:t>
      </w:r>
      <w:proofErr w:type="gramStart"/>
      <w:r>
        <w:t>is often combined</w:t>
      </w:r>
      <w:proofErr w:type="gramEnd"/>
      <w:r>
        <w:t xml:space="preserve"> with </w:t>
      </w:r>
      <w:r>
        <w:rPr>
          <w:rStyle w:val="Strong"/>
        </w:rPr>
        <w:t>Fair Value Gap (FVG):</w:t>
      </w:r>
      <w:r>
        <w:t xml:space="preserve"> after the shift, price usually retraces into the FVG and then continues.</w:t>
      </w:r>
    </w:p>
    <w:p w14:paraId="620D61BD" w14:textId="77777777" w:rsidR="00FA65A3" w:rsidRDefault="00FA65A3" w:rsidP="00FA65A3">
      <w:r>
        <w:pict w14:anchorId="3E87B9E3">
          <v:rect id="_x0000_i1041" style="width:0;height:1.5pt" o:hralign="center" o:hrstd="t" o:hr="t" fillcolor="#a0a0a0" stroked="f"/>
        </w:pict>
      </w:r>
    </w:p>
    <w:p w14:paraId="366B823A" w14:textId="77777777" w:rsidR="00FA65A3" w:rsidRDefault="00FA65A3" w:rsidP="00FA65A3">
      <w:pPr>
        <w:pStyle w:val="NormalWeb"/>
      </w:pPr>
      <w:r>
        <w:rPr>
          <w:rFonts w:ascii="Segoe UI Symbol" w:hAnsi="Segoe UI Symbol" w:cs="Segoe UI Symbol"/>
        </w:rPr>
        <w:t>📌</w:t>
      </w:r>
      <w:r>
        <w:t xml:space="preserve"> In short</w:t>
      </w:r>
      <w:proofErr w:type="gramStart"/>
      <w:r>
        <w:t>:</w:t>
      </w:r>
      <w:proofErr w:type="gramEnd"/>
      <w:r>
        <w:br/>
        <w:t xml:space="preserve">For ICT, </w:t>
      </w:r>
      <w:r>
        <w:rPr>
          <w:rStyle w:val="Strong"/>
        </w:rPr>
        <w:t>MSS is a valid signal of potential trend reversal</w:t>
      </w:r>
      <w:r>
        <w:t>, but it must be confirmed with candle body close and context (liquidity + FVG).</w:t>
      </w:r>
    </w:p>
    <w:p w14:paraId="06BE5644" w14:textId="28B0CE26" w:rsidR="00FA65A3" w:rsidRDefault="00FA65A3" w:rsidP="000752D1">
      <w:pPr>
        <w:rPr>
          <w:noProof/>
        </w:rPr>
      </w:pPr>
    </w:p>
    <w:p w14:paraId="5D2F93CE" w14:textId="77777777" w:rsidR="00FA65A3" w:rsidRDefault="00FA65A3" w:rsidP="000752D1"/>
    <w:p w14:paraId="5F063A49" w14:textId="77777777" w:rsidR="00690FEB" w:rsidRDefault="00690FEB" w:rsidP="000752D1">
      <w:pPr>
        <w:sectPr w:rsidR="00690FEB" w:rsidSect="00DC328A">
          <w:pgSz w:w="16838" w:h="23811" w:code="8"/>
          <w:pgMar w:top="302" w:right="288" w:bottom="288" w:left="288" w:header="432" w:footer="432" w:gutter="0"/>
          <w:cols w:space="720"/>
          <w:docGrid w:linePitch="360"/>
        </w:sectPr>
      </w:pPr>
    </w:p>
    <w:p w14:paraId="1F5EAB4E" w14:textId="6713007A" w:rsidR="000752D1" w:rsidRDefault="00A00679" w:rsidP="000752D1">
      <w:hyperlink r:id="rId24" w:history="1">
        <w:r w:rsidR="000752D1" w:rsidRPr="00C15D23">
          <w:rPr>
            <w:rStyle w:val="Hyperlink"/>
          </w:rPr>
          <w:t>https://www.tradingview.com/x/zIaaDT0w/</w:t>
        </w:r>
      </w:hyperlink>
    </w:p>
    <w:p w14:paraId="7D43732C" w14:textId="6406ADEB" w:rsidR="000752D1" w:rsidRDefault="00EB7F5A" w:rsidP="000752D1">
      <w:r>
        <w:rPr>
          <w:noProof/>
        </w:rPr>
        <w:drawing>
          <wp:inline distT="0" distB="0" distL="0" distR="0" wp14:anchorId="214CF2C5" wp14:editId="6AF6D1EF">
            <wp:extent cx="14745335" cy="7174285"/>
            <wp:effectExtent l="0" t="0" r="0" b="7620"/>
            <wp:docPr id="20" name="Picture 20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0C28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DDE8A3C" w14:textId="72AB3736" w:rsidR="000752D1" w:rsidRDefault="00A00679" w:rsidP="000752D1">
      <w:hyperlink r:id="rId26" w:history="1">
        <w:r w:rsidR="000752D1" w:rsidRPr="00C15D23">
          <w:rPr>
            <w:rStyle w:val="Hyperlink"/>
          </w:rPr>
          <w:t>https://www.tradingview.com/x/zrY41Xkg/</w:t>
        </w:r>
      </w:hyperlink>
    </w:p>
    <w:p w14:paraId="38C4CD14" w14:textId="5CC9C053" w:rsidR="000752D1" w:rsidRDefault="00EB7F5A" w:rsidP="000752D1">
      <w:r>
        <w:rPr>
          <w:noProof/>
        </w:rPr>
        <w:drawing>
          <wp:inline distT="0" distB="0" distL="0" distR="0" wp14:anchorId="5C7A9781" wp14:editId="0BCC9718">
            <wp:extent cx="14745335" cy="7174285"/>
            <wp:effectExtent l="0" t="0" r="0" b="7620"/>
            <wp:docPr id="21" name="Picture 21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3BB0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2D69CA6F" w14:textId="76EF419E" w:rsidR="000752D1" w:rsidRDefault="00A00679" w:rsidP="000752D1">
      <w:hyperlink r:id="rId28" w:history="1">
        <w:r w:rsidR="000752D1" w:rsidRPr="00C15D23">
          <w:rPr>
            <w:rStyle w:val="Hyperlink"/>
          </w:rPr>
          <w:t>https://www.tradingview.com/x/yxEAczTk/</w:t>
        </w:r>
      </w:hyperlink>
    </w:p>
    <w:p w14:paraId="3C645362" w14:textId="2C5604BE" w:rsidR="000752D1" w:rsidRDefault="00EB7F5A" w:rsidP="000752D1">
      <w:r>
        <w:rPr>
          <w:noProof/>
        </w:rPr>
        <w:drawing>
          <wp:inline distT="0" distB="0" distL="0" distR="0" wp14:anchorId="663DF571" wp14:editId="17B8C666">
            <wp:extent cx="14745335" cy="7174285"/>
            <wp:effectExtent l="0" t="0" r="0" b="7620"/>
            <wp:docPr id="22" name="Picture 22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D975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E87C55D" w14:textId="415BAA08" w:rsidR="000752D1" w:rsidRDefault="00A00679" w:rsidP="000752D1">
      <w:hyperlink r:id="rId30" w:history="1">
        <w:r w:rsidR="000752D1" w:rsidRPr="00C15D23">
          <w:rPr>
            <w:rStyle w:val="Hyperlink"/>
          </w:rPr>
          <w:t>https://www.tradingview.com/x/BvWMghqV/</w:t>
        </w:r>
      </w:hyperlink>
    </w:p>
    <w:p w14:paraId="29653537" w14:textId="18E702F3" w:rsidR="000752D1" w:rsidRDefault="00EB7F5A" w:rsidP="000752D1">
      <w:r>
        <w:rPr>
          <w:noProof/>
        </w:rPr>
        <w:drawing>
          <wp:inline distT="0" distB="0" distL="0" distR="0" wp14:anchorId="19E7860A" wp14:editId="7C2E8CFC">
            <wp:extent cx="14745335" cy="7163396"/>
            <wp:effectExtent l="0" t="0" r="0" b="0"/>
            <wp:docPr id="23" name="Picture 23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473F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9AB4DBC" w14:textId="2E5B1FEB" w:rsidR="000752D1" w:rsidRDefault="00A00679" w:rsidP="000752D1">
      <w:hyperlink r:id="rId32" w:history="1">
        <w:r w:rsidR="000752D1" w:rsidRPr="00C15D23">
          <w:rPr>
            <w:rStyle w:val="Hyperlink"/>
          </w:rPr>
          <w:t>https://www.tradingview.com/x/jtwE0w8T/</w:t>
        </w:r>
      </w:hyperlink>
    </w:p>
    <w:p w14:paraId="209422D6" w14:textId="0EA687AE" w:rsidR="000752D1" w:rsidRDefault="00EB7F5A" w:rsidP="000752D1">
      <w:r>
        <w:rPr>
          <w:noProof/>
        </w:rPr>
        <w:drawing>
          <wp:inline distT="0" distB="0" distL="0" distR="0" wp14:anchorId="26D69E74" wp14:editId="63382112">
            <wp:extent cx="14745335" cy="7163396"/>
            <wp:effectExtent l="0" t="0" r="0" b="0"/>
            <wp:docPr id="24" name="Picture 24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017F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BD2140A" w14:textId="4350261D" w:rsidR="000752D1" w:rsidRDefault="00A00679" w:rsidP="000752D1">
      <w:hyperlink r:id="rId34" w:history="1">
        <w:r w:rsidR="000752D1" w:rsidRPr="00C15D23">
          <w:rPr>
            <w:rStyle w:val="Hyperlink"/>
          </w:rPr>
          <w:t>https://www.tradingview.com/x/UyR78KVF/</w:t>
        </w:r>
      </w:hyperlink>
    </w:p>
    <w:p w14:paraId="20AB1D65" w14:textId="577D6A5B" w:rsidR="000752D1" w:rsidRDefault="00EB7F5A" w:rsidP="000752D1">
      <w:r>
        <w:rPr>
          <w:noProof/>
        </w:rPr>
        <w:drawing>
          <wp:inline distT="0" distB="0" distL="0" distR="0" wp14:anchorId="3BAA1B7B" wp14:editId="0C3BDBAE">
            <wp:extent cx="14745335" cy="7163396"/>
            <wp:effectExtent l="0" t="0" r="0" b="0"/>
            <wp:docPr id="25" name="Picture 25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C027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390B0DF" w14:textId="3E638696" w:rsidR="0056208D" w:rsidRPr="007764F5" w:rsidRDefault="0056208D" w:rsidP="007764F5">
      <w:pPr>
        <w:pStyle w:val="Heading3"/>
        <w:rPr>
          <w:rStyle w:val="SubtleReference"/>
          <w:smallCaps w:val="0"/>
          <w:color w:val="auto"/>
        </w:rPr>
      </w:pPr>
      <w:bookmarkStart w:id="20" w:name="_Toc209351372"/>
      <w:bookmarkStart w:id="21" w:name="_Toc209352832"/>
      <w:bookmarkStart w:id="22" w:name="_Toc209370198"/>
      <w:r w:rsidRPr="007764F5">
        <w:rPr>
          <w:rStyle w:val="SubtleReference"/>
          <w:smallCaps w:val="0"/>
          <w:color w:val="auto"/>
        </w:rPr>
        <w:lastRenderedPageBreak/>
        <w:t xml:space="preserve">NQZ2025 My Mistake </w:t>
      </w:r>
      <w:r w:rsidRPr="007764F5">
        <w:rPr>
          <w:rStyle w:val="SubtleReference"/>
          <w:rFonts w:ascii="Segoe UI Symbol" w:hAnsi="Segoe UI Symbol" w:cs="Segoe UI Symbol"/>
          <w:smallCaps w:val="0"/>
          <w:color w:val="auto"/>
        </w:rPr>
        <w:t>❤</w:t>
      </w:r>
      <w:r w:rsidRPr="007764F5">
        <w:rPr>
          <w:rStyle w:val="SubtleReference"/>
          <w:smallCaps w:val="0"/>
          <w:color w:val="auto"/>
        </w:rPr>
        <w:t>️</w:t>
      </w:r>
      <w:bookmarkEnd w:id="20"/>
      <w:bookmarkEnd w:id="21"/>
      <w:bookmarkEnd w:id="22"/>
      <w:r w:rsidRPr="007764F5">
        <w:rPr>
          <w:rStyle w:val="SubtleReference"/>
          <w:smallCaps w:val="0"/>
          <w:color w:val="auto"/>
        </w:rPr>
        <w:t xml:space="preserve"> </w:t>
      </w:r>
    </w:p>
    <w:p w14:paraId="5557AF4E" w14:textId="2B7D5E20" w:rsidR="000752D1" w:rsidRDefault="00A00679" w:rsidP="000752D1">
      <w:hyperlink r:id="rId36" w:history="1">
        <w:r w:rsidR="000752D1" w:rsidRPr="00C15D23">
          <w:rPr>
            <w:rStyle w:val="Hyperlink"/>
          </w:rPr>
          <w:t>https://www.tradingview.com/x/K6KYt4PD/</w:t>
        </w:r>
      </w:hyperlink>
    </w:p>
    <w:p w14:paraId="67B954AD" w14:textId="6F7912A1" w:rsidR="000752D1" w:rsidRDefault="00EB7F5A" w:rsidP="000752D1">
      <w:r>
        <w:rPr>
          <w:noProof/>
        </w:rPr>
        <w:drawing>
          <wp:inline distT="0" distB="0" distL="0" distR="0" wp14:anchorId="43DF6FCF" wp14:editId="0A741C05">
            <wp:extent cx="14745335" cy="7163396"/>
            <wp:effectExtent l="0" t="0" r="0" b="0"/>
            <wp:docPr id="26" name="Picture 26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A53D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1FED1DDA" w14:textId="1EAD3923" w:rsidR="000752D1" w:rsidRDefault="00A00679" w:rsidP="000752D1">
      <w:hyperlink r:id="rId38" w:history="1">
        <w:r w:rsidR="000752D1" w:rsidRPr="00C15D23">
          <w:rPr>
            <w:rStyle w:val="Hyperlink"/>
          </w:rPr>
          <w:t>https://www.tradingview.com/x/dmTJSkzu/</w:t>
        </w:r>
      </w:hyperlink>
    </w:p>
    <w:p w14:paraId="1F785C24" w14:textId="639B4D11" w:rsidR="000752D1" w:rsidRDefault="00EB7F5A" w:rsidP="000752D1">
      <w:r>
        <w:rPr>
          <w:noProof/>
        </w:rPr>
        <w:drawing>
          <wp:inline distT="0" distB="0" distL="0" distR="0" wp14:anchorId="19774077" wp14:editId="3109D729">
            <wp:extent cx="14745335" cy="7163396"/>
            <wp:effectExtent l="0" t="0" r="0" b="0"/>
            <wp:docPr id="27" name="Picture 27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A8FA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669EF7DB" w14:textId="4C1B3589" w:rsidR="000752D1" w:rsidRDefault="00A00679" w:rsidP="000752D1">
      <w:hyperlink r:id="rId40" w:history="1">
        <w:r w:rsidR="000752D1" w:rsidRPr="00C15D23">
          <w:rPr>
            <w:rStyle w:val="Hyperlink"/>
          </w:rPr>
          <w:t>https://www.tradingview.com/x/UraWxJ01/</w:t>
        </w:r>
      </w:hyperlink>
    </w:p>
    <w:p w14:paraId="11F53A02" w14:textId="400F7A51" w:rsidR="000752D1" w:rsidRDefault="00EB7F5A" w:rsidP="000752D1">
      <w:r>
        <w:rPr>
          <w:noProof/>
        </w:rPr>
        <w:drawing>
          <wp:inline distT="0" distB="0" distL="0" distR="0" wp14:anchorId="757544E7" wp14:editId="1AB79069">
            <wp:extent cx="14745335" cy="7163396"/>
            <wp:effectExtent l="0" t="0" r="0" b="0"/>
            <wp:docPr id="28" name="Picture 28" descr="CME_MINI_DL:NQZ2025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ME_MINI_DL:NQZ2025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6738" w14:textId="77777777" w:rsidR="000752D1" w:rsidRDefault="000752D1" w:rsidP="000752D1"/>
    <w:p w14:paraId="724673EF" w14:textId="77777777" w:rsidR="00690FEB" w:rsidRDefault="00690FEB" w:rsidP="000752D1">
      <w:pPr>
        <w:sectPr w:rsidR="00690FE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5C2C28F2" w14:textId="28D4BD9B" w:rsidR="0056208D" w:rsidRDefault="0056208D" w:rsidP="007764F5">
      <w:pPr>
        <w:pStyle w:val="Heading1"/>
      </w:pPr>
      <w:bookmarkStart w:id="23" w:name="_Toc209351373"/>
      <w:bookmarkStart w:id="24" w:name="_Toc209352833"/>
      <w:bookmarkStart w:id="25" w:name="_Toc209370199"/>
      <w:r w:rsidRPr="0056208D">
        <w:lastRenderedPageBreak/>
        <w:t>DXY Old Daily Analysis</w:t>
      </w:r>
      <w:bookmarkEnd w:id="23"/>
      <w:bookmarkEnd w:id="24"/>
      <w:bookmarkEnd w:id="25"/>
      <w:r w:rsidRPr="0056208D">
        <w:t xml:space="preserve"> </w:t>
      </w:r>
    </w:p>
    <w:p w14:paraId="7A5FC74D" w14:textId="0C776A0D" w:rsidR="000752D1" w:rsidRDefault="00A00679" w:rsidP="000752D1">
      <w:hyperlink r:id="rId42" w:history="1">
        <w:r w:rsidR="000752D1" w:rsidRPr="00C15D23">
          <w:rPr>
            <w:rStyle w:val="Hyperlink"/>
          </w:rPr>
          <w:t>https://www.tradingview.com/x/IQvLewAy/</w:t>
        </w:r>
      </w:hyperlink>
    </w:p>
    <w:p w14:paraId="3D68A02A" w14:textId="7E615BB8" w:rsidR="000752D1" w:rsidRDefault="00EB7F5A" w:rsidP="000752D1">
      <w:r>
        <w:rPr>
          <w:noProof/>
        </w:rPr>
        <w:drawing>
          <wp:inline distT="0" distB="0" distL="0" distR="0" wp14:anchorId="049FA4A1" wp14:editId="3EFC8D52">
            <wp:extent cx="14745335" cy="7163396"/>
            <wp:effectExtent l="0" t="0" r="0" b="0"/>
            <wp:docPr id="29" name="Picture 29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B74D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76DCDD5" w14:textId="7AEDD32F" w:rsidR="000752D1" w:rsidRDefault="00A00679" w:rsidP="000752D1">
      <w:hyperlink r:id="rId44" w:history="1">
        <w:r w:rsidR="000752D1" w:rsidRPr="00C15D23">
          <w:rPr>
            <w:rStyle w:val="Hyperlink"/>
          </w:rPr>
          <w:t>https://www.tradingview.com/x/tGuUa74f/</w:t>
        </w:r>
      </w:hyperlink>
    </w:p>
    <w:p w14:paraId="797BDD06" w14:textId="5EDF1232" w:rsidR="000752D1" w:rsidRDefault="00690FEB" w:rsidP="000752D1">
      <w:r>
        <w:rPr>
          <w:noProof/>
        </w:rPr>
        <w:drawing>
          <wp:inline distT="0" distB="0" distL="0" distR="0" wp14:anchorId="05A81C9E" wp14:editId="3D8762FF">
            <wp:extent cx="14745335" cy="7166734"/>
            <wp:effectExtent l="0" t="0" r="0" b="0"/>
            <wp:docPr id="30" name="Picture 30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3DC4" w14:textId="77777777" w:rsidR="000752D1" w:rsidRDefault="000752D1" w:rsidP="000752D1"/>
    <w:p w14:paraId="53B89BE9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3C2EB4F6" w14:textId="7031EB95" w:rsidR="0056208D" w:rsidRDefault="0056208D" w:rsidP="007764F5">
      <w:pPr>
        <w:pStyle w:val="Heading1"/>
      </w:pPr>
      <w:bookmarkStart w:id="26" w:name="_Toc209351374"/>
      <w:bookmarkStart w:id="27" w:name="_Toc209352834"/>
      <w:bookmarkStart w:id="28" w:name="_Toc209370200"/>
      <w:r w:rsidRPr="0056208D">
        <w:lastRenderedPageBreak/>
        <w:t>DXY Daily Analysis</w:t>
      </w:r>
      <w:bookmarkEnd w:id="26"/>
      <w:bookmarkEnd w:id="27"/>
      <w:bookmarkEnd w:id="28"/>
      <w:r w:rsidRPr="0056208D">
        <w:t xml:space="preserve"> </w:t>
      </w:r>
    </w:p>
    <w:p w14:paraId="38147CCB" w14:textId="6F76D0A1" w:rsidR="000752D1" w:rsidRDefault="00A00679" w:rsidP="000752D1">
      <w:hyperlink r:id="rId46" w:history="1">
        <w:r w:rsidR="000752D1" w:rsidRPr="00C15D23">
          <w:rPr>
            <w:rStyle w:val="Hyperlink"/>
          </w:rPr>
          <w:t>https://www.tradingview.com/x/KppcGWtc/</w:t>
        </w:r>
      </w:hyperlink>
    </w:p>
    <w:p w14:paraId="3A570ED4" w14:textId="0C4BED13" w:rsidR="000752D1" w:rsidRDefault="00690FEB" w:rsidP="000752D1">
      <w:r>
        <w:rPr>
          <w:noProof/>
        </w:rPr>
        <w:drawing>
          <wp:inline distT="0" distB="0" distL="0" distR="0" wp14:anchorId="56C05136" wp14:editId="5CA3A05D">
            <wp:extent cx="13893165" cy="7833995"/>
            <wp:effectExtent l="0" t="0" r="0" b="0"/>
            <wp:docPr id="31" name="Picture 31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1ABF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5044381" w14:textId="445532DE" w:rsidR="000752D1" w:rsidRDefault="00A00679" w:rsidP="000752D1">
      <w:hyperlink r:id="rId48" w:history="1">
        <w:r w:rsidR="000752D1" w:rsidRPr="00C15D23">
          <w:rPr>
            <w:rStyle w:val="Hyperlink"/>
          </w:rPr>
          <w:t>https://www.tradingview.com/x/1N2M2I1f/</w:t>
        </w:r>
      </w:hyperlink>
    </w:p>
    <w:p w14:paraId="5D663DC5" w14:textId="5BCF3AF9" w:rsidR="000752D1" w:rsidRDefault="00690FEB" w:rsidP="000752D1">
      <w:r>
        <w:rPr>
          <w:noProof/>
        </w:rPr>
        <w:drawing>
          <wp:inline distT="0" distB="0" distL="0" distR="0" wp14:anchorId="5D3B7ADF" wp14:editId="489A2020">
            <wp:extent cx="13893165" cy="7833995"/>
            <wp:effectExtent l="0" t="0" r="0" b="0"/>
            <wp:docPr id="32" name="Picture 32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B0B2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F9E517B" w14:textId="4A7B5E4E" w:rsidR="000752D1" w:rsidRDefault="00A00679" w:rsidP="000752D1">
      <w:hyperlink r:id="rId50" w:history="1">
        <w:r w:rsidR="000752D1" w:rsidRPr="00C15D23">
          <w:rPr>
            <w:rStyle w:val="Hyperlink"/>
          </w:rPr>
          <w:t>https://www.tradingview.com/x/kzarDdI9/</w:t>
        </w:r>
      </w:hyperlink>
    </w:p>
    <w:p w14:paraId="0057BBE9" w14:textId="62A64C2D" w:rsidR="000752D1" w:rsidRDefault="00690FEB" w:rsidP="000752D1">
      <w:r>
        <w:rPr>
          <w:noProof/>
        </w:rPr>
        <w:drawing>
          <wp:inline distT="0" distB="0" distL="0" distR="0" wp14:anchorId="1875BAC3" wp14:editId="5B3D8864">
            <wp:extent cx="13893165" cy="7833995"/>
            <wp:effectExtent l="0" t="0" r="0" b="0"/>
            <wp:docPr id="33" name="Picture 33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2D51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7A89634" w14:textId="5FA551AC" w:rsidR="000752D1" w:rsidRDefault="00A00679" w:rsidP="000752D1">
      <w:hyperlink r:id="rId52" w:history="1">
        <w:r w:rsidR="000752D1" w:rsidRPr="00C15D23">
          <w:rPr>
            <w:rStyle w:val="Hyperlink"/>
          </w:rPr>
          <w:t>https://www.tradingview.com/x/GExQvrsS/</w:t>
        </w:r>
      </w:hyperlink>
    </w:p>
    <w:p w14:paraId="2C0698FD" w14:textId="56B5DC95" w:rsidR="000752D1" w:rsidRDefault="00690FEB" w:rsidP="000752D1">
      <w:r>
        <w:rPr>
          <w:noProof/>
        </w:rPr>
        <w:drawing>
          <wp:inline distT="0" distB="0" distL="0" distR="0" wp14:anchorId="3339037C" wp14:editId="493E8F97">
            <wp:extent cx="14745335" cy="7166734"/>
            <wp:effectExtent l="0" t="0" r="0" b="0"/>
            <wp:docPr id="34" name="Picture 34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B975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93185EB" w14:textId="10E0AEB9" w:rsidR="0056208D" w:rsidRDefault="0056208D" w:rsidP="0056208D">
      <w:pPr>
        <w:pStyle w:val="Heading3"/>
      </w:pPr>
      <w:bookmarkStart w:id="29" w:name="_Toc209351375"/>
      <w:bookmarkStart w:id="30" w:name="_Toc209352835"/>
      <w:bookmarkStart w:id="31" w:name="_Toc209370201"/>
      <w:r w:rsidRPr="0056208D">
        <w:lastRenderedPageBreak/>
        <w:t>DXY 5m Analysis</w:t>
      </w:r>
      <w:bookmarkEnd w:id="29"/>
      <w:bookmarkEnd w:id="30"/>
      <w:bookmarkEnd w:id="31"/>
      <w:r w:rsidRPr="0056208D">
        <w:t xml:space="preserve"> </w:t>
      </w:r>
    </w:p>
    <w:p w14:paraId="29971D69" w14:textId="4BBC4CD1" w:rsidR="000752D1" w:rsidRDefault="00A00679" w:rsidP="000752D1">
      <w:hyperlink r:id="rId54" w:history="1">
        <w:r w:rsidR="000752D1" w:rsidRPr="00C15D23">
          <w:rPr>
            <w:rStyle w:val="Hyperlink"/>
          </w:rPr>
          <w:t>https://www.tradingview.com/x/0Gboq7S4/</w:t>
        </w:r>
      </w:hyperlink>
    </w:p>
    <w:p w14:paraId="4950FDE1" w14:textId="3E67A749" w:rsidR="000752D1" w:rsidRDefault="00690FEB" w:rsidP="000752D1">
      <w:r>
        <w:rPr>
          <w:noProof/>
        </w:rPr>
        <w:drawing>
          <wp:inline distT="0" distB="0" distL="0" distR="0" wp14:anchorId="53D467AC" wp14:editId="7FBADAC5">
            <wp:extent cx="13893165" cy="7833995"/>
            <wp:effectExtent l="0" t="0" r="0" b="0"/>
            <wp:docPr id="35" name="Picture 35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1ACA" w14:textId="77777777" w:rsidR="000752D1" w:rsidRDefault="000752D1" w:rsidP="000752D1"/>
    <w:p w14:paraId="173C0F34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D208277" w14:textId="0F219ACB" w:rsidR="000752D1" w:rsidRDefault="00A00679" w:rsidP="000752D1">
      <w:hyperlink r:id="rId56" w:history="1">
        <w:r w:rsidR="000752D1" w:rsidRPr="00C15D23">
          <w:rPr>
            <w:rStyle w:val="Hyperlink"/>
          </w:rPr>
          <w:t>https://www.tradingview.com/x/xqYoGIva/</w:t>
        </w:r>
      </w:hyperlink>
    </w:p>
    <w:p w14:paraId="16F013D9" w14:textId="1967145D" w:rsidR="000752D1" w:rsidRDefault="00690FEB" w:rsidP="000752D1">
      <w:r>
        <w:rPr>
          <w:noProof/>
        </w:rPr>
        <w:drawing>
          <wp:inline distT="0" distB="0" distL="0" distR="0" wp14:anchorId="760996BE" wp14:editId="24E8FE0E">
            <wp:extent cx="13893165" cy="7833995"/>
            <wp:effectExtent l="0" t="0" r="0" b="0"/>
            <wp:docPr id="36" name="Picture 36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BAE7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3339C2DB" w14:textId="35194577" w:rsidR="000752D1" w:rsidRDefault="00A00679" w:rsidP="000752D1">
      <w:hyperlink r:id="rId58" w:history="1">
        <w:r w:rsidR="000752D1" w:rsidRPr="00C15D23">
          <w:rPr>
            <w:rStyle w:val="Hyperlink"/>
          </w:rPr>
          <w:t>https://www.tradingview.com/x/UaIydTfB/</w:t>
        </w:r>
      </w:hyperlink>
    </w:p>
    <w:p w14:paraId="12A3A0F5" w14:textId="01F00BF4" w:rsidR="000752D1" w:rsidRDefault="00690FEB" w:rsidP="000752D1">
      <w:r>
        <w:rPr>
          <w:noProof/>
        </w:rPr>
        <w:drawing>
          <wp:inline distT="0" distB="0" distL="0" distR="0" wp14:anchorId="0868F751" wp14:editId="1C479A1D">
            <wp:extent cx="13893165" cy="7833995"/>
            <wp:effectExtent l="0" t="0" r="0" b="0"/>
            <wp:docPr id="37" name="Picture 37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1341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9F52B2B" w14:textId="1DD88683" w:rsidR="000752D1" w:rsidRDefault="00A00679" w:rsidP="000752D1">
      <w:hyperlink r:id="rId60" w:history="1">
        <w:r w:rsidR="000752D1" w:rsidRPr="00C15D23">
          <w:rPr>
            <w:rStyle w:val="Hyperlink"/>
          </w:rPr>
          <w:t>https://www.tradingview.com/x/lwDs0KbZ/</w:t>
        </w:r>
      </w:hyperlink>
    </w:p>
    <w:p w14:paraId="292322C0" w14:textId="5202AEAB" w:rsidR="000752D1" w:rsidRDefault="00690FEB" w:rsidP="000752D1">
      <w:r>
        <w:rPr>
          <w:noProof/>
        </w:rPr>
        <w:drawing>
          <wp:inline distT="0" distB="0" distL="0" distR="0" wp14:anchorId="27ED0166" wp14:editId="57722BAF">
            <wp:extent cx="13893165" cy="7833995"/>
            <wp:effectExtent l="0" t="0" r="0" b="0"/>
            <wp:docPr id="38" name="Picture 38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CB86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5D85E1C4" w14:textId="76915E2D" w:rsidR="000752D1" w:rsidRDefault="00A00679" w:rsidP="000752D1">
      <w:hyperlink r:id="rId62" w:history="1">
        <w:r w:rsidR="000752D1" w:rsidRPr="00C15D23">
          <w:rPr>
            <w:rStyle w:val="Hyperlink"/>
          </w:rPr>
          <w:t>https://www.tradingview.com/x/qa9BbzUm/</w:t>
        </w:r>
      </w:hyperlink>
    </w:p>
    <w:p w14:paraId="3A6F3890" w14:textId="23E92906" w:rsidR="000752D1" w:rsidRDefault="00690FEB" w:rsidP="000752D1">
      <w:r>
        <w:rPr>
          <w:noProof/>
        </w:rPr>
        <w:drawing>
          <wp:inline distT="0" distB="0" distL="0" distR="0" wp14:anchorId="3F0E47D2" wp14:editId="20F64CB3">
            <wp:extent cx="13893165" cy="7833995"/>
            <wp:effectExtent l="0" t="0" r="0" b="0"/>
            <wp:docPr id="39" name="Picture 39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118A" w14:textId="77777777" w:rsidR="000752D1" w:rsidRDefault="000752D1" w:rsidP="000752D1"/>
    <w:p w14:paraId="4A4FB95B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DD88F27" w14:textId="06F2FED4" w:rsidR="0056208D" w:rsidRPr="00AC2304" w:rsidRDefault="0056208D" w:rsidP="00AC2304">
      <w:pPr>
        <w:pStyle w:val="Heading3"/>
        <w:rPr>
          <w:rStyle w:val="SubtleReference"/>
          <w:smallCaps w:val="0"/>
          <w:color w:val="auto"/>
        </w:rPr>
      </w:pPr>
      <w:bookmarkStart w:id="32" w:name="_Toc209351376"/>
      <w:bookmarkStart w:id="33" w:name="_Toc209352836"/>
      <w:bookmarkStart w:id="34" w:name="_Toc209370202"/>
      <w:r w:rsidRPr="00AC2304">
        <w:rPr>
          <w:rStyle w:val="SubtleReference"/>
          <w:smallCaps w:val="0"/>
          <w:color w:val="auto"/>
        </w:rPr>
        <w:lastRenderedPageBreak/>
        <w:t xml:space="preserve">DXY My Mistake </w:t>
      </w:r>
      <w:r w:rsidRPr="00AC2304">
        <w:rPr>
          <w:rStyle w:val="SubtleReference"/>
          <w:rFonts w:ascii="Segoe UI Symbol" w:hAnsi="Segoe UI Symbol" w:cs="Segoe UI Symbol"/>
          <w:smallCaps w:val="0"/>
          <w:color w:val="auto"/>
        </w:rPr>
        <w:t>❤</w:t>
      </w:r>
      <w:r w:rsidRPr="00AC2304">
        <w:rPr>
          <w:rStyle w:val="SubtleReference"/>
          <w:smallCaps w:val="0"/>
          <w:color w:val="auto"/>
        </w:rPr>
        <w:t>️</w:t>
      </w:r>
      <w:bookmarkEnd w:id="32"/>
      <w:bookmarkEnd w:id="33"/>
      <w:bookmarkEnd w:id="34"/>
    </w:p>
    <w:p w14:paraId="6634C634" w14:textId="6F182F39" w:rsidR="000752D1" w:rsidRDefault="00A00679" w:rsidP="000752D1">
      <w:hyperlink r:id="rId64" w:history="1">
        <w:r w:rsidR="000752D1" w:rsidRPr="00C15D23">
          <w:rPr>
            <w:rStyle w:val="Hyperlink"/>
          </w:rPr>
          <w:t>https://www.tradingview.com/x/CMlVkK9v/</w:t>
        </w:r>
      </w:hyperlink>
    </w:p>
    <w:p w14:paraId="77A1D780" w14:textId="1D7F21B3" w:rsidR="000752D1" w:rsidRDefault="00690FEB" w:rsidP="000752D1">
      <w:r>
        <w:rPr>
          <w:noProof/>
        </w:rPr>
        <w:drawing>
          <wp:inline distT="0" distB="0" distL="0" distR="0" wp14:anchorId="4E3BE88E" wp14:editId="6ADC38E2">
            <wp:extent cx="13893165" cy="7833995"/>
            <wp:effectExtent l="0" t="0" r="0" b="0"/>
            <wp:docPr id="40" name="Picture 40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C96D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11A4A876" w14:textId="4F071253" w:rsidR="000752D1" w:rsidRDefault="00A00679" w:rsidP="000752D1">
      <w:hyperlink r:id="rId66" w:history="1">
        <w:r w:rsidR="000752D1" w:rsidRPr="00C15D23">
          <w:rPr>
            <w:rStyle w:val="Hyperlink"/>
          </w:rPr>
          <w:t>https://www.tradingview.com/x/24uu8sNI/</w:t>
        </w:r>
      </w:hyperlink>
    </w:p>
    <w:p w14:paraId="47F0F705" w14:textId="2458F012" w:rsidR="000752D1" w:rsidRDefault="00690FEB" w:rsidP="000752D1">
      <w:r>
        <w:rPr>
          <w:noProof/>
        </w:rPr>
        <w:drawing>
          <wp:inline distT="0" distB="0" distL="0" distR="0" wp14:anchorId="28215C1E" wp14:editId="1CB34489">
            <wp:extent cx="13893165" cy="7833995"/>
            <wp:effectExtent l="0" t="0" r="0" b="0"/>
            <wp:docPr id="41" name="Picture 41" descr="TVC:DXY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TVC:DXY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165" cy="78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7C19" w14:textId="77777777" w:rsidR="000752D1" w:rsidRDefault="000752D1" w:rsidP="000752D1"/>
    <w:p w14:paraId="3CA8C4FE" w14:textId="77777777" w:rsidR="000752D1" w:rsidRDefault="000752D1" w:rsidP="000752D1"/>
    <w:p w14:paraId="64CD7308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7782451" w14:textId="755EB26E" w:rsidR="0056208D" w:rsidRDefault="0056208D" w:rsidP="007764F5">
      <w:pPr>
        <w:pStyle w:val="Heading1"/>
      </w:pPr>
      <w:bookmarkStart w:id="35" w:name="_Toc209351377"/>
      <w:bookmarkStart w:id="36" w:name="_Toc209352837"/>
      <w:bookmarkStart w:id="37" w:name="_Toc209370203"/>
      <w:r w:rsidRPr="0056208D">
        <w:lastRenderedPageBreak/>
        <w:t>GBPUSD Daily Analysis</w:t>
      </w:r>
      <w:bookmarkEnd w:id="35"/>
      <w:bookmarkEnd w:id="36"/>
      <w:bookmarkEnd w:id="37"/>
    </w:p>
    <w:p w14:paraId="319A0C22" w14:textId="39E7AA2C" w:rsidR="000752D1" w:rsidRDefault="00A00679" w:rsidP="000752D1">
      <w:hyperlink r:id="rId68" w:history="1">
        <w:r w:rsidR="000752D1" w:rsidRPr="00C15D23">
          <w:rPr>
            <w:rStyle w:val="Hyperlink"/>
          </w:rPr>
          <w:t>https://www.tradingview.com/x/Jn1PEl7h/</w:t>
        </w:r>
      </w:hyperlink>
    </w:p>
    <w:p w14:paraId="14AD9F85" w14:textId="191BFF0B" w:rsidR="000752D1" w:rsidRDefault="00690FEB" w:rsidP="000752D1">
      <w:r>
        <w:rPr>
          <w:noProof/>
        </w:rPr>
        <w:drawing>
          <wp:inline distT="0" distB="0" distL="0" distR="0" wp14:anchorId="26051396" wp14:editId="0108A050">
            <wp:extent cx="14745335" cy="7166734"/>
            <wp:effectExtent l="0" t="0" r="0" b="0"/>
            <wp:docPr id="42" name="Picture 42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2F3E" w14:textId="77777777" w:rsidR="000752D1" w:rsidRDefault="000752D1" w:rsidP="000752D1"/>
    <w:p w14:paraId="36B154E3" w14:textId="77777777" w:rsidR="000752D1" w:rsidRDefault="000752D1" w:rsidP="000752D1"/>
    <w:p w14:paraId="604C3252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C124994" w14:textId="602AAD6E" w:rsidR="000752D1" w:rsidRDefault="00A00679" w:rsidP="000752D1">
      <w:hyperlink r:id="rId70" w:history="1">
        <w:r w:rsidR="000752D1" w:rsidRPr="00C15D23">
          <w:rPr>
            <w:rStyle w:val="Hyperlink"/>
          </w:rPr>
          <w:t>https://www.tradingview.com/x/PV6Zw8Kq/</w:t>
        </w:r>
      </w:hyperlink>
    </w:p>
    <w:p w14:paraId="01C93E4E" w14:textId="53E4CC74" w:rsidR="000752D1" w:rsidRDefault="00690FEB" w:rsidP="000752D1">
      <w:r>
        <w:rPr>
          <w:noProof/>
        </w:rPr>
        <w:drawing>
          <wp:inline distT="0" distB="0" distL="0" distR="0" wp14:anchorId="4431D895" wp14:editId="47DA8CF9">
            <wp:extent cx="14745335" cy="7166734"/>
            <wp:effectExtent l="0" t="0" r="0" b="0"/>
            <wp:docPr id="43" name="Picture 43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5328" w14:textId="77777777" w:rsidR="002970C9" w:rsidRDefault="002970C9" w:rsidP="000752D1">
      <w:pPr>
        <w:sectPr w:rsidR="002970C9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749D86AF" w14:textId="390033CF" w:rsidR="000752D1" w:rsidRDefault="00A00679" w:rsidP="000752D1">
      <w:hyperlink r:id="rId72" w:history="1">
        <w:r w:rsidR="000752D1" w:rsidRPr="00C15D23">
          <w:rPr>
            <w:rStyle w:val="Hyperlink"/>
          </w:rPr>
          <w:t>https://www.tradingview.com/x/HoU0dKKn/</w:t>
        </w:r>
      </w:hyperlink>
    </w:p>
    <w:p w14:paraId="343DAE6A" w14:textId="707B4BE0" w:rsidR="000752D1" w:rsidRDefault="00690FEB" w:rsidP="000752D1">
      <w:r>
        <w:rPr>
          <w:noProof/>
        </w:rPr>
        <w:drawing>
          <wp:inline distT="0" distB="0" distL="0" distR="0" wp14:anchorId="226A10FE" wp14:editId="44DE6A07">
            <wp:extent cx="14745335" cy="7166734"/>
            <wp:effectExtent l="0" t="0" r="0" b="0"/>
            <wp:docPr id="44" name="Picture 44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1876" w14:textId="77777777" w:rsidR="000478CB" w:rsidRDefault="000478CB" w:rsidP="000752D1">
      <w:pPr>
        <w:sectPr w:rsidR="000478C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5A44D232" w14:textId="489CC688" w:rsidR="000752D1" w:rsidRDefault="00A00679" w:rsidP="000752D1">
      <w:hyperlink r:id="rId74" w:history="1">
        <w:r w:rsidR="000752D1" w:rsidRPr="00C15D23">
          <w:rPr>
            <w:rStyle w:val="Hyperlink"/>
          </w:rPr>
          <w:t>https://www.tradingview.com/x/E7VZ17z4/</w:t>
        </w:r>
      </w:hyperlink>
    </w:p>
    <w:p w14:paraId="501FBC39" w14:textId="0EEDBCE0" w:rsidR="000752D1" w:rsidRDefault="00690FEB" w:rsidP="000752D1">
      <w:r>
        <w:rPr>
          <w:noProof/>
        </w:rPr>
        <w:drawing>
          <wp:inline distT="0" distB="0" distL="0" distR="0" wp14:anchorId="42B78667" wp14:editId="2903A763">
            <wp:extent cx="14745335" cy="7166734"/>
            <wp:effectExtent l="0" t="0" r="0" b="0"/>
            <wp:docPr id="45" name="Picture 45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E2FE" w14:textId="77777777" w:rsidR="000478CB" w:rsidRDefault="000478CB" w:rsidP="000752D1">
      <w:pPr>
        <w:sectPr w:rsidR="000478C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6B0CE620" w14:textId="77777777" w:rsidR="0056208D" w:rsidRDefault="0056208D" w:rsidP="007764F5">
      <w:pPr>
        <w:pStyle w:val="Heading2"/>
      </w:pPr>
      <w:bookmarkStart w:id="38" w:name="_Toc209351378"/>
      <w:bookmarkStart w:id="39" w:name="_Toc209352838"/>
      <w:bookmarkStart w:id="40" w:name="_Toc209370204"/>
      <w:r w:rsidRPr="0056208D">
        <w:lastRenderedPageBreak/>
        <w:t>GBPUSD 5m Analysis</w:t>
      </w:r>
      <w:bookmarkEnd w:id="38"/>
      <w:bookmarkEnd w:id="39"/>
      <w:bookmarkEnd w:id="40"/>
    </w:p>
    <w:p w14:paraId="1D40B44A" w14:textId="0FE8A4F4" w:rsidR="000752D1" w:rsidRDefault="00A00679" w:rsidP="000752D1">
      <w:hyperlink r:id="rId76" w:history="1">
        <w:r w:rsidR="000752D1" w:rsidRPr="00C15D23">
          <w:rPr>
            <w:rStyle w:val="Hyperlink"/>
          </w:rPr>
          <w:t>https://www.tradingview.com/x/r8Zx3DXP/</w:t>
        </w:r>
      </w:hyperlink>
    </w:p>
    <w:p w14:paraId="63DDEE4F" w14:textId="3EC010E9" w:rsidR="000752D1" w:rsidRDefault="00690FEB" w:rsidP="000752D1">
      <w:r>
        <w:rPr>
          <w:noProof/>
        </w:rPr>
        <w:drawing>
          <wp:inline distT="0" distB="0" distL="0" distR="0" wp14:anchorId="681B5AFC" wp14:editId="5D76194B">
            <wp:extent cx="14745335" cy="7166734"/>
            <wp:effectExtent l="0" t="0" r="0" b="0"/>
            <wp:docPr id="46" name="Picture 46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8C81" w14:textId="77777777" w:rsidR="000478CB" w:rsidRDefault="000478CB" w:rsidP="000752D1">
      <w:pPr>
        <w:sectPr w:rsidR="000478C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5651327B" w14:textId="581838CA" w:rsidR="000752D1" w:rsidRDefault="00A00679" w:rsidP="000752D1">
      <w:hyperlink r:id="rId78" w:history="1">
        <w:r w:rsidR="000752D1" w:rsidRPr="00C15D23">
          <w:rPr>
            <w:rStyle w:val="Hyperlink"/>
          </w:rPr>
          <w:t>https://www.tradingview.com/x/hksyY8NC/</w:t>
        </w:r>
      </w:hyperlink>
    </w:p>
    <w:p w14:paraId="55428E4C" w14:textId="546F1061" w:rsidR="000752D1" w:rsidRDefault="00690FEB" w:rsidP="000752D1">
      <w:r>
        <w:rPr>
          <w:noProof/>
        </w:rPr>
        <w:drawing>
          <wp:inline distT="0" distB="0" distL="0" distR="0" wp14:anchorId="0A721155" wp14:editId="31017F52">
            <wp:extent cx="14745335" cy="7166734"/>
            <wp:effectExtent l="0" t="0" r="0" b="0"/>
            <wp:docPr id="47" name="Picture 47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52F1" w14:textId="77777777" w:rsidR="000478CB" w:rsidRDefault="000478CB" w:rsidP="000752D1">
      <w:pPr>
        <w:sectPr w:rsidR="000478C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040A69FC" w14:textId="0A9676AC" w:rsidR="000752D1" w:rsidRDefault="00A00679" w:rsidP="000752D1">
      <w:hyperlink r:id="rId80" w:history="1">
        <w:r w:rsidR="000752D1" w:rsidRPr="00C15D23">
          <w:rPr>
            <w:rStyle w:val="Hyperlink"/>
          </w:rPr>
          <w:t>https://www.tradingview.com/x/YcWFBGrB/</w:t>
        </w:r>
      </w:hyperlink>
    </w:p>
    <w:p w14:paraId="668D8CDA" w14:textId="4367B401" w:rsidR="000752D1" w:rsidRDefault="00690FEB" w:rsidP="000752D1">
      <w:r>
        <w:rPr>
          <w:noProof/>
        </w:rPr>
        <w:drawing>
          <wp:inline distT="0" distB="0" distL="0" distR="0" wp14:anchorId="05C4367D" wp14:editId="4D63D7DC">
            <wp:extent cx="14745335" cy="7166734"/>
            <wp:effectExtent l="0" t="0" r="0" b="0"/>
            <wp:docPr id="48" name="Picture 48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83C3" w14:textId="77777777" w:rsidR="000478CB" w:rsidRDefault="000478CB" w:rsidP="000752D1">
      <w:pPr>
        <w:sectPr w:rsidR="000478C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1E909F19" w14:textId="2BF95D14" w:rsidR="000752D1" w:rsidRDefault="00A00679" w:rsidP="000752D1">
      <w:hyperlink r:id="rId82" w:history="1">
        <w:r w:rsidR="000752D1" w:rsidRPr="00C15D23">
          <w:rPr>
            <w:rStyle w:val="Hyperlink"/>
          </w:rPr>
          <w:t>https://www.tradingview.com/x/i03FgVaE/</w:t>
        </w:r>
      </w:hyperlink>
    </w:p>
    <w:p w14:paraId="1DECC3B8" w14:textId="076ACEFE" w:rsidR="000752D1" w:rsidRDefault="00690FEB" w:rsidP="000752D1">
      <w:r>
        <w:rPr>
          <w:noProof/>
        </w:rPr>
        <w:drawing>
          <wp:inline distT="0" distB="0" distL="0" distR="0" wp14:anchorId="499FAB89" wp14:editId="76E22E7F">
            <wp:extent cx="14745335" cy="7166734"/>
            <wp:effectExtent l="0" t="0" r="0" b="0"/>
            <wp:docPr id="49" name="Picture 49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3E8D" w14:textId="77777777" w:rsidR="000752D1" w:rsidRDefault="000752D1" w:rsidP="000752D1"/>
    <w:p w14:paraId="1C4302DA" w14:textId="77777777" w:rsidR="000478CB" w:rsidRDefault="000478CB" w:rsidP="000752D1">
      <w:pPr>
        <w:sectPr w:rsidR="000478C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850711A" w14:textId="698B337C" w:rsidR="000752D1" w:rsidRDefault="00A00679" w:rsidP="000752D1">
      <w:hyperlink r:id="rId84" w:history="1">
        <w:r w:rsidR="000752D1" w:rsidRPr="00C15D23">
          <w:rPr>
            <w:rStyle w:val="Hyperlink"/>
          </w:rPr>
          <w:t>https://www.tradingview.com/x/pbJqOSVD/</w:t>
        </w:r>
      </w:hyperlink>
    </w:p>
    <w:p w14:paraId="6D89A099" w14:textId="61AC7176" w:rsidR="000752D1" w:rsidRDefault="00690FEB" w:rsidP="000752D1">
      <w:r>
        <w:rPr>
          <w:noProof/>
        </w:rPr>
        <w:drawing>
          <wp:inline distT="0" distB="0" distL="0" distR="0" wp14:anchorId="681EAA0D" wp14:editId="3009EC20">
            <wp:extent cx="14745335" cy="7166734"/>
            <wp:effectExtent l="0" t="0" r="0" b="0"/>
            <wp:docPr id="50" name="Picture 50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1F9A" w14:textId="77777777" w:rsidR="000478CB" w:rsidRDefault="000478CB" w:rsidP="000752D1">
      <w:pPr>
        <w:sectPr w:rsidR="000478C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510FD008" w14:textId="19451C73" w:rsidR="000752D1" w:rsidRDefault="00A00679" w:rsidP="000752D1">
      <w:hyperlink r:id="rId86" w:history="1">
        <w:r w:rsidR="000752D1" w:rsidRPr="00C15D23">
          <w:rPr>
            <w:rStyle w:val="Hyperlink"/>
          </w:rPr>
          <w:t>https://www.tradingview.com/x/4ZD0WefW/</w:t>
        </w:r>
      </w:hyperlink>
    </w:p>
    <w:p w14:paraId="4DF3A983" w14:textId="33BB93E6" w:rsidR="000752D1" w:rsidRDefault="00690FEB" w:rsidP="000752D1">
      <w:r>
        <w:rPr>
          <w:noProof/>
        </w:rPr>
        <w:drawing>
          <wp:inline distT="0" distB="0" distL="0" distR="0" wp14:anchorId="1EB84512" wp14:editId="5777CF0A">
            <wp:extent cx="14745335" cy="7166734"/>
            <wp:effectExtent l="0" t="0" r="0" b="0"/>
            <wp:docPr id="51" name="Picture 51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290D" w14:textId="77777777" w:rsidR="000478CB" w:rsidRDefault="000478CB" w:rsidP="000752D1">
      <w:pPr>
        <w:sectPr w:rsidR="000478C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66AC97B9" w14:textId="0357F1F0" w:rsidR="000752D1" w:rsidRDefault="00A00679" w:rsidP="000752D1">
      <w:hyperlink r:id="rId88" w:history="1">
        <w:r w:rsidR="000752D1" w:rsidRPr="00C15D23">
          <w:rPr>
            <w:rStyle w:val="Hyperlink"/>
          </w:rPr>
          <w:t>https://www.tradingview.com/x/ryera3ne/</w:t>
        </w:r>
      </w:hyperlink>
    </w:p>
    <w:p w14:paraId="56084E75" w14:textId="5E802F65" w:rsidR="000752D1" w:rsidRDefault="00690FEB" w:rsidP="000752D1">
      <w:r>
        <w:rPr>
          <w:noProof/>
        </w:rPr>
        <w:drawing>
          <wp:inline distT="0" distB="0" distL="0" distR="0" wp14:anchorId="683C87D2" wp14:editId="13347804">
            <wp:extent cx="14745335" cy="7166734"/>
            <wp:effectExtent l="0" t="0" r="0" b="0"/>
            <wp:docPr id="52" name="Picture 52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5E5C" w14:textId="77777777" w:rsidR="000478CB" w:rsidRDefault="000478CB" w:rsidP="000752D1">
      <w:pPr>
        <w:sectPr w:rsidR="000478C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70CDE7E4" w14:textId="1262BD35" w:rsidR="000C120F" w:rsidRDefault="00A00679" w:rsidP="000752D1">
      <w:hyperlink r:id="rId90" w:history="1">
        <w:r w:rsidR="000752D1" w:rsidRPr="00C15D23">
          <w:rPr>
            <w:rStyle w:val="Hyperlink"/>
          </w:rPr>
          <w:t>https://www.tradingview.com/x/559Rk5Rq/</w:t>
        </w:r>
      </w:hyperlink>
    </w:p>
    <w:p w14:paraId="0F1F092F" w14:textId="02F6C26B" w:rsidR="000752D1" w:rsidRDefault="00690FEB" w:rsidP="000752D1">
      <w:r>
        <w:rPr>
          <w:noProof/>
        </w:rPr>
        <w:drawing>
          <wp:inline distT="0" distB="0" distL="0" distR="0" wp14:anchorId="26B2D578" wp14:editId="4F8CD871">
            <wp:extent cx="14745335" cy="7166734"/>
            <wp:effectExtent l="0" t="0" r="0" b="0"/>
            <wp:docPr id="53" name="Picture 53" descr="FOREXCOM:GBPUSD Chart Image by ah_meis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FOREXCOM:GBPUSD Chart Image by ah_meisami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716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3513" w14:textId="77777777" w:rsidR="00290034" w:rsidRPr="004C16CF" w:rsidRDefault="00290034" w:rsidP="000752D1">
      <w:pPr>
        <w:rPr>
          <w:rtl/>
        </w:rPr>
      </w:pPr>
    </w:p>
    <w:sectPr w:rsidR="00290034" w:rsidRPr="004C16CF" w:rsidSect="008E20C1">
      <w:pgSz w:w="23811" w:h="16838" w:orient="landscape" w:code="8"/>
      <w:pgMar w:top="288" w:right="302" w:bottom="288" w:left="288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C7E451" w14:textId="77777777" w:rsidR="00A00679" w:rsidRDefault="00A00679" w:rsidP="00D974C3">
      <w:pPr>
        <w:spacing w:after="0" w:line="240" w:lineRule="auto"/>
      </w:pPr>
      <w:r>
        <w:separator/>
      </w:r>
    </w:p>
  </w:endnote>
  <w:endnote w:type="continuationSeparator" w:id="0">
    <w:p w14:paraId="00083D08" w14:textId="77777777" w:rsidR="00A00679" w:rsidRDefault="00A00679" w:rsidP="00D97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D199AA" w14:textId="77777777" w:rsidR="00A00679" w:rsidRDefault="00A00679" w:rsidP="00D974C3">
      <w:pPr>
        <w:spacing w:after="0" w:line="240" w:lineRule="auto"/>
      </w:pPr>
      <w:r>
        <w:separator/>
      </w:r>
    </w:p>
  </w:footnote>
  <w:footnote w:type="continuationSeparator" w:id="0">
    <w:p w14:paraId="5C1B16F6" w14:textId="77777777" w:rsidR="00A00679" w:rsidRDefault="00A00679" w:rsidP="00D97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336367"/>
      <w:docPartObj>
        <w:docPartGallery w:val="Page Numbers (Top of Page)"/>
        <w:docPartUnique/>
      </w:docPartObj>
    </w:sdtPr>
    <w:sdtEndPr/>
    <w:sdtContent>
      <w:p w14:paraId="7B561BE2" w14:textId="0D10F87F" w:rsidR="008E20C1" w:rsidRDefault="008E20C1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DC328A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DC328A">
          <w:rPr>
            <w:b/>
            <w:bCs/>
            <w:noProof/>
          </w:rPr>
          <w:t>45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31789FD1" w14:textId="77777777" w:rsidR="008E20C1" w:rsidRDefault="008E20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53D3C"/>
    <w:multiLevelType w:val="multilevel"/>
    <w:tmpl w:val="F1B4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4248C8"/>
    <w:multiLevelType w:val="multilevel"/>
    <w:tmpl w:val="B1802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2D7B41"/>
    <w:multiLevelType w:val="multilevel"/>
    <w:tmpl w:val="9FA8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11420E"/>
    <w:multiLevelType w:val="multilevel"/>
    <w:tmpl w:val="AAA61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557A21"/>
    <w:multiLevelType w:val="multilevel"/>
    <w:tmpl w:val="4E0C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D45FA5"/>
    <w:multiLevelType w:val="multilevel"/>
    <w:tmpl w:val="FC46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95636A"/>
    <w:multiLevelType w:val="multilevel"/>
    <w:tmpl w:val="6832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4B02D8"/>
    <w:multiLevelType w:val="multilevel"/>
    <w:tmpl w:val="97F2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BF516D"/>
    <w:multiLevelType w:val="multilevel"/>
    <w:tmpl w:val="24D4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AD52CC"/>
    <w:multiLevelType w:val="multilevel"/>
    <w:tmpl w:val="499A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8"/>
  </w:num>
  <w:num w:numId="6">
    <w:abstractNumId w:val="9"/>
  </w:num>
  <w:num w:numId="7">
    <w:abstractNumId w:val="7"/>
  </w:num>
  <w:num w:numId="8">
    <w:abstractNumId w:val="1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ABF"/>
    <w:rsid w:val="0002673E"/>
    <w:rsid w:val="000478CB"/>
    <w:rsid w:val="000752D1"/>
    <w:rsid w:val="000C120F"/>
    <w:rsid w:val="00185FC5"/>
    <w:rsid w:val="00290034"/>
    <w:rsid w:val="002970C9"/>
    <w:rsid w:val="002E1C7C"/>
    <w:rsid w:val="002F0A72"/>
    <w:rsid w:val="00364917"/>
    <w:rsid w:val="004A0100"/>
    <w:rsid w:val="004C16CF"/>
    <w:rsid w:val="004C7C42"/>
    <w:rsid w:val="004D270F"/>
    <w:rsid w:val="00506974"/>
    <w:rsid w:val="0056208D"/>
    <w:rsid w:val="00636FED"/>
    <w:rsid w:val="00690FEB"/>
    <w:rsid w:val="006A62C5"/>
    <w:rsid w:val="00725EA6"/>
    <w:rsid w:val="00775F48"/>
    <w:rsid w:val="007764F5"/>
    <w:rsid w:val="008E20C1"/>
    <w:rsid w:val="00902F9C"/>
    <w:rsid w:val="009220BB"/>
    <w:rsid w:val="00931164"/>
    <w:rsid w:val="00965257"/>
    <w:rsid w:val="00970C77"/>
    <w:rsid w:val="009F566A"/>
    <w:rsid w:val="00A00679"/>
    <w:rsid w:val="00A86368"/>
    <w:rsid w:val="00AC2304"/>
    <w:rsid w:val="00B04232"/>
    <w:rsid w:val="00B45B84"/>
    <w:rsid w:val="00C80F44"/>
    <w:rsid w:val="00CB0AE6"/>
    <w:rsid w:val="00CD7478"/>
    <w:rsid w:val="00CF37D5"/>
    <w:rsid w:val="00D12385"/>
    <w:rsid w:val="00D2393B"/>
    <w:rsid w:val="00D43562"/>
    <w:rsid w:val="00D53120"/>
    <w:rsid w:val="00D635DF"/>
    <w:rsid w:val="00D94152"/>
    <w:rsid w:val="00D974C3"/>
    <w:rsid w:val="00DC328A"/>
    <w:rsid w:val="00DC7727"/>
    <w:rsid w:val="00E11509"/>
    <w:rsid w:val="00EB7F5A"/>
    <w:rsid w:val="00F84ABF"/>
    <w:rsid w:val="00FA65A3"/>
    <w:rsid w:val="00FB1C7E"/>
    <w:rsid w:val="00FB3194"/>
    <w:rsid w:val="00FC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5216B"/>
  <w15:chartTrackingRefBased/>
  <w15:docId w15:val="{974DDD91-03D0-4335-9393-0EB3AFF4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2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D74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20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356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239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97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4C3"/>
  </w:style>
  <w:style w:type="paragraph" w:styleId="Footer">
    <w:name w:val="footer"/>
    <w:basedOn w:val="Normal"/>
    <w:link w:val="FooterChar"/>
    <w:uiPriority w:val="99"/>
    <w:unhideWhenUsed/>
    <w:rsid w:val="00D97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4C3"/>
  </w:style>
  <w:style w:type="character" w:styleId="CommentReference">
    <w:name w:val="annotation reference"/>
    <w:basedOn w:val="DefaultParagraphFont"/>
    <w:uiPriority w:val="99"/>
    <w:semiHidden/>
    <w:unhideWhenUsed/>
    <w:rsid w:val="00A863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63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63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63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636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3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36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0423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D747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D7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D747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C12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220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208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6208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6208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6208D"/>
    <w:pPr>
      <w:spacing w:after="100"/>
      <w:ind w:left="440"/>
    </w:pPr>
    <w:rPr>
      <w:rFonts w:eastAsiaTheme="minorEastAsia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56208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D94152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CB0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radingview.com/x/zrY41Xkg/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www.tradingview.com/x/IQvLewAy/" TargetMode="Externa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hyperlink" Target="https://www.tradingview.com/x/Jn1PEl7h/" TargetMode="External"/><Relationship Id="rId84" Type="http://schemas.openxmlformats.org/officeDocument/2006/relationships/hyperlink" Target="https://www.tradingview.com/x/pbJqOSVD/" TargetMode="External"/><Relationship Id="rId89" Type="http://schemas.openxmlformats.org/officeDocument/2006/relationships/image" Target="media/image41.png"/><Relationship Id="rId16" Type="http://schemas.openxmlformats.org/officeDocument/2006/relationships/hyperlink" Target="https://www.tradingview.com/x/5CgKRrqS/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www.tradingview.com/x/jtwE0w8T/" TargetMode="Externa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hyperlink" Target="https://www.tradingview.com/x/UaIydTfB/" TargetMode="External"/><Relationship Id="rId74" Type="http://schemas.openxmlformats.org/officeDocument/2006/relationships/hyperlink" Target="https://www.tradingview.com/x/E7VZ17z4/" TargetMode="External"/><Relationship Id="rId79" Type="http://schemas.openxmlformats.org/officeDocument/2006/relationships/image" Target="media/image36.png"/><Relationship Id="rId5" Type="http://schemas.openxmlformats.org/officeDocument/2006/relationships/webSettings" Target="webSettings.xml"/><Relationship Id="rId90" Type="http://schemas.openxmlformats.org/officeDocument/2006/relationships/hyperlink" Target="https://www.tradingview.com/x/559Rk5Rq/" TargetMode="External"/><Relationship Id="rId22" Type="http://schemas.openxmlformats.org/officeDocument/2006/relationships/hyperlink" Target="https://www.tradingview.com/x/1RAsmoOt/" TargetMode="External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yperlink" Target="https://www.tradingview.com/x/1N2M2I1f/" TargetMode="External"/><Relationship Id="rId64" Type="http://schemas.openxmlformats.org/officeDocument/2006/relationships/hyperlink" Target="https://www.tradingview.com/x/CMlVkK9v/" TargetMode="External"/><Relationship Id="rId69" Type="http://schemas.openxmlformats.org/officeDocument/2006/relationships/image" Target="media/image31.png"/><Relationship Id="rId8" Type="http://schemas.openxmlformats.org/officeDocument/2006/relationships/header" Target="header1.xml"/><Relationship Id="rId51" Type="http://schemas.openxmlformats.org/officeDocument/2006/relationships/image" Target="media/image22.png"/><Relationship Id="rId72" Type="http://schemas.openxmlformats.org/officeDocument/2006/relationships/hyperlink" Target="https://www.tradingview.com/x/HoU0dKKn/" TargetMode="External"/><Relationship Id="rId80" Type="http://schemas.openxmlformats.org/officeDocument/2006/relationships/hyperlink" Target="https://www.tradingview.com/x/YcWFBGrB/" TargetMode="External"/><Relationship Id="rId85" Type="http://schemas.openxmlformats.org/officeDocument/2006/relationships/image" Target="media/image39.png"/><Relationship Id="rId93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yperlink" Target="https://www.tradingview.com/x/rd4bWvQ6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s://www.tradingview.com/x/dmTJSkzu/" TargetMode="External"/><Relationship Id="rId46" Type="http://schemas.openxmlformats.org/officeDocument/2006/relationships/hyperlink" Target="https://www.tradingview.com/x/KppcGWtc/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hyperlink" Target="https://www.tradingview.com/x/dNGp0hGc/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www.tradingview.com/x/0Gboq7S4/" TargetMode="External"/><Relationship Id="rId62" Type="http://schemas.openxmlformats.org/officeDocument/2006/relationships/hyperlink" Target="https://www.tradingview.com/x/qa9BbzUm/" TargetMode="External"/><Relationship Id="rId70" Type="http://schemas.openxmlformats.org/officeDocument/2006/relationships/hyperlink" Target="https://www.tradingview.com/x/PV6Zw8Kq/" TargetMode="External"/><Relationship Id="rId75" Type="http://schemas.openxmlformats.org/officeDocument/2006/relationships/image" Target="media/image34.png"/><Relationship Id="rId83" Type="http://schemas.openxmlformats.org/officeDocument/2006/relationships/image" Target="media/image38.png"/><Relationship Id="rId88" Type="http://schemas.openxmlformats.org/officeDocument/2006/relationships/hyperlink" Target="https://www.tradingview.com/x/ryera3ne/" TargetMode="External"/><Relationship Id="rId91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www.tradingview.com/x/yxEAczTk/" TargetMode="External"/><Relationship Id="rId36" Type="http://schemas.openxmlformats.org/officeDocument/2006/relationships/hyperlink" Target="https://www.tradingview.com/x/K6KYt4PD/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hyperlink" Target="https://www.tradingview.com/x/yGaJ2EM6/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www.tradingview.com/x/tGuUa74f/" TargetMode="External"/><Relationship Id="rId52" Type="http://schemas.openxmlformats.org/officeDocument/2006/relationships/hyperlink" Target="https://www.tradingview.com/x/GExQvrsS/" TargetMode="External"/><Relationship Id="rId60" Type="http://schemas.openxmlformats.org/officeDocument/2006/relationships/hyperlink" Target="https://www.tradingview.com/x/lwDs0KbZ/" TargetMode="External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hyperlink" Target="https://www.tradingview.com/x/hksyY8NC/" TargetMode="External"/><Relationship Id="rId81" Type="http://schemas.openxmlformats.org/officeDocument/2006/relationships/image" Target="media/image37.png"/><Relationship Id="rId86" Type="http://schemas.openxmlformats.org/officeDocument/2006/relationships/hyperlink" Target="https://www.tradingview.com/x/4ZD0WefW/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tradingview.com/x/yH0HbAoo/" TargetMode="External"/><Relationship Id="rId39" Type="http://schemas.openxmlformats.org/officeDocument/2006/relationships/image" Target="media/image16.png"/><Relationship Id="rId34" Type="http://schemas.openxmlformats.org/officeDocument/2006/relationships/hyperlink" Target="https://www.tradingview.com/x/UyR78KVF/" TargetMode="External"/><Relationship Id="rId50" Type="http://schemas.openxmlformats.org/officeDocument/2006/relationships/hyperlink" Target="https://www.tradingview.com/x/kzarDdI9/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s://www.tradingview.com/x/r8Zx3DXP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hyperlink" Target="https://www.tradingview.com/x/zIaaDT0w/" TargetMode="External"/><Relationship Id="rId40" Type="http://schemas.openxmlformats.org/officeDocument/2006/relationships/hyperlink" Target="https://www.tradingview.com/x/UraWxJ01/" TargetMode="External"/><Relationship Id="rId45" Type="http://schemas.openxmlformats.org/officeDocument/2006/relationships/image" Target="media/image19.png"/><Relationship Id="rId66" Type="http://schemas.openxmlformats.org/officeDocument/2006/relationships/hyperlink" Target="https://www.tradingview.com/x/24uu8sNI/" TargetMode="External"/><Relationship Id="rId87" Type="http://schemas.openxmlformats.org/officeDocument/2006/relationships/image" Target="media/image40.png"/><Relationship Id="rId61" Type="http://schemas.openxmlformats.org/officeDocument/2006/relationships/image" Target="media/image27.png"/><Relationship Id="rId82" Type="http://schemas.openxmlformats.org/officeDocument/2006/relationships/hyperlink" Target="https://www.tradingview.com/x/i03FgVaE/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www.tradingview.com/x/0LZkbQhh/" TargetMode="External"/><Relationship Id="rId30" Type="http://schemas.openxmlformats.org/officeDocument/2006/relationships/hyperlink" Target="https://www.tradingview.com/x/BvWMghqV/" TargetMode="External"/><Relationship Id="rId35" Type="http://schemas.openxmlformats.org/officeDocument/2006/relationships/image" Target="media/image14.png"/><Relationship Id="rId56" Type="http://schemas.openxmlformats.org/officeDocument/2006/relationships/hyperlink" Target="https://www.tradingview.com/x/xqYoGIva/" TargetMode="External"/><Relationship Id="rId77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B77"/>
    <w:rsid w:val="000C6B77"/>
    <w:rsid w:val="00191D45"/>
    <w:rsid w:val="00210196"/>
    <w:rsid w:val="00293D34"/>
    <w:rsid w:val="00E06178"/>
    <w:rsid w:val="00EC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2B81293E2847588B8DC0D2A8E74634">
    <w:name w:val="062B81293E2847588B8DC0D2A8E74634"/>
    <w:rsid w:val="000C6B77"/>
  </w:style>
  <w:style w:type="paragraph" w:customStyle="1" w:styleId="786CC21A319A4A1FB43F7409EA87AAD6">
    <w:name w:val="786CC21A319A4A1FB43F7409EA87AAD6"/>
    <w:rsid w:val="000C6B77"/>
  </w:style>
  <w:style w:type="paragraph" w:customStyle="1" w:styleId="C7FEC2D030FB4407818CA0C414ED730E">
    <w:name w:val="C7FEC2D030FB4407818CA0C414ED730E"/>
    <w:rsid w:val="00EC70A6"/>
  </w:style>
  <w:style w:type="paragraph" w:customStyle="1" w:styleId="406C9977D3704DE9B27B0386FDE91867">
    <w:name w:val="406C9977D3704DE9B27B0386FDE91867"/>
    <w:rsid w:val="00EC70A6"/>
  </w:style>
  <w:style w:type="paragraph" w:customStyle="1" w:styleId="5C5583A018F4433A95028DBCDD34A33C">
    <w:name w:val="5C5583A018F4433A95028DBCDD34A33C"/>
    <w:rsid w:val="00EC70A6"/>
  </w:style>
  <w:style w:type="paragraph" w:customStyle="1" w:styleId="5D6D19A4974A4458B0D719BAD7650EE2">
    <w:name w:val="5D6D19A4974A4458B0D719BAD7650EE2"/>
    <w:rsid w:val="00EC70A6"/>
  </w:style>
  <w:style w:type="paragraph" w:customStyle="1" w:styleId="561D2B69FD6041CE8566B6A334081010">
    <w:name w:val="561D2B69FD6041CE8566B6A334081010"/>
    <w:rsid w:val="00EC70A6"/>
  </w:style>
  <w:style w:type="paragraph" w:customStyle="1" w:styleId="4C86CA48E3A7451BA08002B17E27FA70">
    <w:name w:val="4C86CA48E3A7451BA08002B17E27FA70"/>
    <w:rsid w:val="00EC70A6"/>
  </w:style>
  <w:style w:type="paragraph" w:customStyle="1" w:styleId="06101899277948DABBD0DC6C7D87D18B">
    <w:name w:val="06101899277948DABBD0DC6C7D87D18B"/>
    <w:rsid w:val="00EC70A6"/>
  </w:style>
  <w:style w:type="paragraph" w:customStyle="1" w:styleId="575BDBFD197844B8BDC420BE1ACF5AA4">
    <w:name w:val="575BDBFD197844B8BDC420BE1ACF5AA4"/>
    <w:rsid w:val="00EC70A6"/>
  </w:style>
  <w:style w:type="paragraph" w:customStyle="1" w:styleId="7D83C8B79F674C0C8F69FB07B07686F0">
    <w:name w:val="7D83C8B79F674C0C8F69FB07B07686F0"/>
    <w:rsid w:val="00EC70A6"/>
  </w:style>
  <w:style w:type="paragraph" w:customStyle="1" w:styleId="792B5DE58E1644BA827C3721FDB53A1D">
    <w:name w:val="792B5DE58E1644BA827C3721FDB53A1D"/>
    <w:rsid w:val="00293D34"/>
  </w:style>
  <w:style w:type="paragraph" w:customStyle="1" w:styleId="C478ABB689DE4D7F90A406954F2EEBE0">
    <w:name w:val="C478ABB689DE4D7F90A406954F2EEBE0"/>
    <w:rsid w:val="00293D34"/>
  </w:style>
  <w:style w:type="paragraph" w:customStyle="1" w:styleId="15996F2D7BCA454993CE88327FD116C4">
    <w:name w:val="15996F2D7BCA454993CE88327FD116C4"/>
    <w:rsid w:val="00293D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CC519-49DC-4F4E-BBCE-DCE29C8EE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45</Pages>
  <Words>1261</Words>
  <Characters>7191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Iranet.net</Company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Meisami Amir Hossein</dc:creator>
  <cp:keywords/>
  <dc:description/>
  <cp:lastModifiedBy>Meisami Amir Hossein</cp:lastModifiedBy>
  <cp:revision>30</cp:revision>
  <dcterms:created xsi:type="dcterms:W3CDTF">2025-09-19T07:13:00Z</dcterms:created>
  <dcterms:modified xsi:type="dcterms:W3CDTF">2025-09-21T14:33:00Z</dcterms:modified>
</cp:coreProperties>
</file>