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25E0597F" w14:textId="59229327" w:rsidR="00741D10" w:rsidRDefault="00C817D7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210213550" w:history="1">
        <w:r w:rsidR="00741D10" w:rsidRPr="002050DA">
          <w:rPr>
            <w:rStyle w:val="Hyperlink"/>
            <w:noProof/>
            <w:rtl/>
            <w:lang w:bidi="fa-IR"/>
          </w:rPr>
          <w:t>تحل</w:t>
        </w:r>
        <w:r w:rsidR="00741D10"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="00741D10" w:rsidRPr="002050DA">
          <w:rPr>
            <w:rStyle w:val="Hyperlink"/>
            <w:rFonts w:hint="eastAsia"/>
            <w:noProof/>
            <w:rtl/>
            <w:lang w:bidi="fa-IR"/>
          </w:rPr>
          <w:t>ل</w:t>
        </w:r>
        <w:r w:rsidR="00741D10" w:rsidRPr="002050DA">
          <w:rPr>
            <w:rStyle w:val="Hyperlink"/>
            <w:noProof/>
            <w:rtl/>
            <w:lang w:bidi="fa-IR"/>
          </w:rPr>
          <w:t xml:space="preserve"> اسمارت مان</w:t>
        </w:r>
        <w:r w:rsidR="00741D10"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="00741D10">
          <w:rPr>
            <w:noProof/>
            <w:webHidden/>
          </w:rPr>
          <w:tab/>
        </w:r>
        <w:r w:rsidR="00741D10">
          <w:rPr>
            <w:noProof/>
            <w:webHidden/>
          </w:rPr>
          <w:fldChar w:fldCharType="begin"/>
        </w:r>
        <w:r w:rsidR="00741D10">
          <w:rPr>
            <w:noProof/>
            <w:webHidden/>
          </w:rPr>
          <w:instrText xml:space="preserve"> PAGEREF _Toc210213550 \h </w:instrText>
        </w:r>
        <w:r w:rsidR="00741D10">
          <w:rPr>
            <w:noProof/>
            <w:webHidden/>
          </w:rPr>
        </w:r>
        <w:r w:rsidR="00741D10">
          <w:rPr>
            <w:noProof/>
            <w:webHidden/>
          </w:rPr>
          <w:fldChar w:fldCharType="separate"/>
        </w:r>
        <w:r w:rsidR="00741D10">
          <w:rPr>
            <w:noProof/>
            <w:webHidden/>
          </w:rPr>
          <w:t>2</w:t>
        </w:r>
        <w:r w:rsidR="00741D10">
          <w:rPr>
            <w:noProof/>
            <w:webHidden/>
          </w:rPr>
          <w:fldChar w:fldCharType="end"/>
        </w:r>
      </w:hyperlink>
    </w:p>
    <w:p w14:paraId="2AD61197" w14:textId="5B2F176B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1" w:history="1">
        <w:r w:rsidRPr="002050DA">
          <w:rPr>
            <w:rStyle w:val="Hyperlink"/>
            <w:noProof/>
            <w:rtl/>
            <w:lang w:bidi="fa-IR"/>
          </w:rPr>
          <w:t>اجرا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noProof/>
            <w:rtl/>
            <w:lang w:bidi="fa-IR"/>
          </w:rPr>
          <w:t xml:space="preserve"> اسمارت مان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6D8706" w14:textId="7795FF76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2" w:history="1">
        <w:r w:rsidRPr="002050DA">
          <w:rPr>
            <w:rStyle w:val="Hyperlink"/>
            <w:noProof/>
            <w:rtl/>
            <w:lang w:bidi="fa-IR"/>
          </w:rPr>
          <w:t>کاملاً ساپورت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و</w:t>
        </w:r>
        <w:r w:rsidRPr="002050DA">
          <w:rPr>
            <w:rStyle w:val="Hyperlink"/>
            <w:noProof/>
            <w:rtl/>
            <w:lang w:bidi="fa-IR"/>
          </w:rPr>
          <w:t xml:space="preserve"> اومد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م</w:t>
        </w:r>
        <w:r w:rsidRPr="002050DA">
          <w:rPr>
            <w:rStyle w:val="Hyperlink"/>
            <w:noProof/>
            <w:rtl/>
            <w:lang w:bidi="fa-IR"/>
          </w:rPr>
          <w:t xml:space="preserve"> بالا. هر وقت اکسترنال هانت شده برگشت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م</w:t>
        </w:r>
        <w:r w:rsidRPr="002050DA">
          <w:rPr>
            <w:rStyle w:val="Hyperlink"/>
            <w:noProof/>
            <w:rtl/>
            <w:lang w:bidi="fa-IR"/>
          </w:rPr>
          <w:t xml:space="preserve"> داخل ا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نترنال</w:t>
        </w:r>
        <w:r w:rsidRPr="002050DA">
          <w:rPr>
            <w:rStyle w:val="Hyperlink"/>
            <w:noProof/>
            <w:rtl/>
            <w:lang w:bidi="fa-IR"/>
          </w:rPr>
          <w:t xml:space="preserve"> پاکساز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noProof/>
            <w:rtl/>
            <w:lang w:bidi="fa-IR"/>
          </w:rPr>
          <w:t xml:space="preserve"> شده و مجددا 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ک</w:t>
        </w:r>
        <w:r w:rsidRPr="002050DA">
          <w:rPr>
            <w:rStyle w:val="Hyperlink"/>
            <w:noProof/>
            <w:rtl/>
            <w:lang w:bidi="fa-IR"/>
          </w:rPr>
          <w:t xml:space="preserve"> اکسترنال جد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د</w:t>
        </w:r>
        <w:r w:rsidRPr="002050DA">
          <w:rPr>
            <w:rStyle w:val="Hyperlink"/>
            <w:noProof/>
            <w:rtl/>
            <w:lang w:bidi="fa-IR"/>
          </w:rPr>
          <w:t xml:space="preserve"> تول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د</w:t>
        </w:r>
        <w:r w:rsidRPr="002050DA">
          <w:rPr>
            <w:rStyle w:val="Hyperlink"/>
            <w:noProof/>
            <w:rtl/>
            <w:lang w:bidi="fa-IR"/>
          </w:rPr>
          <w:t xml:space="preserve"> شده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1E1BA" w14:textId="7A1D66B4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3" w:history="1">
        <w:r w:rsidRPr="002050DA">
          <w:rPr>
            <w:rStyle w:val="Hyperlink"/>
            <w:noProof/>
            <w:rtl/>
            <w:lang w:bidi="fa-IR"/>
          </w:rPr>
          <w:t>کاملاً ساپورت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و</w:t>
        </w:r>
        <w:r w:rsidRPr="002050DA">
          <w:rPr>
            <w:rStyle w:val="Hyperlink"/>
            <w:noProof/>
            <w:rtl/>
            <w:lang w:bidi="fa-IR"/>
          </w:rPr>
          <w:t xml:space="preserve"> اومد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م</w:t>
        </w:r>
        <w:r w:rsidRPr="002050DA">
          <w:rPr>
            <w:rStyle w:val="Hyperlink"/>
            <w:noProof/>
            <w:rtl/>
            <w:lang w:bidi="fa-IR"/>
          </w:rPr>
          <w:t xml:space="preserve"> بالا. هر وقت اکسترنال هانت شده برگشت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م</w:t>
        </w:r>
        <w:r w:rsidRPr="002050DA">
          <w:rPr>
            <w:rStyle w:val="Hyperlink"/>
            <w:noProof/>
            <w:rtl/>
            <w:lang w:bidi="fa-IR"/>
          </w:rPr>
          <w:t xml:space="preserve"> داخل ا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نترنال</w:t>
        </w:r>
        <w:r w:rsidRPr="002050DA">
          <w:rPr>
            <w:rStyle w:val="Hyperlink"/>
            <w:noProof/>
            <w:rtl/>
            <w:lang w:bidi="fa-IR"/>
          </w:rPr>
          <w:t xml:space="preserve"> پاکساز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noProof/>
            <w:rtl/>
            <w:lang w:bidi="fa-IR"/>
          </w:rPr>
          <w:t xml:space="preserve"> شده و مجددا 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ک</w:t>
        </w:r>
        <w:r w:rsidRPr="002050DA">
          <w:rPr>
            <w:rStyle w:val="Hyperlink"/>
            <w:noProof/>
            <w:rtl/>
            <w:lang w:bidi="fa-IR"/>
          </w:rPr>
          <w:t xml:space="preserve"> اکسترنال جد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د</w:t>
        </w:r>
        <w:r w:rsidRPr="002050DA">
          <w:rPr>
            <w:rStyle w:val="Hyperlink"/>
            <w:noProof/>
            <w:rtl/>
            <w:lang w:bidi="fa-IR"/>
          </w:rPr>
          <w:t xml:space="preserve"> تول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د</w:t>
        </w:r>
        <w:r w:rsidRPr="002050DA">
          <w:rPr>
            <w:rStyle w:val="Hyperlink"/>
            <w:noProof/>
            <w:rtl/>
            <w:lang w:bidi="fa-IR"/>
          </w:rPr>
          <w:t xml:space="preserve"> شده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9D4974" w14:textId="5348A54F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4" w:history="1">
        <w:r w:rsidRPr="002050DA">
          <w:rPr>
            <w:rStyle w:val="Hyperlink"/>
            <w:noProof/>
            <w:rtl/>
            <w:lang w:bidi="fa-IR"/>
          </w:rPr>
          <w:t>با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د</w:t>
        </w:r>
        <w:r w:rsidRPr="002050DA">
          <w:rPr>
            <w:rStyle w:val="Hyperlink"/>
            <w:noProof/>
            <w:rtl/>
            <w:lang w:bidi="fa-IR"/>
          </w:rPr>
          <w:t xml:space="preserve"> صبر کن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noProof/>
            <w:rtl/>
            <w:lang w:bidi="fa-IR"/>
          </w:rPr>
          <w:t xml:space="preserve"> تا د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مند</w:t>
        </w:r>
        <w:r w:rsidRPr="002050DA">
          <w:rPr>
            <w:rStyle w:val="Hyperlink"/>
            <w:noProof/>
            <w:rtl/>
            <w:lang w:bidi="fa-IR"/>
          </w:rPr>
          <w:t xml:space="preserve"> بر عرضه غلبه کنه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7B96A" w14:textId="015FD308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5" w:history="1">
        <w:r w:rsidRPr="002050DA">
          <w:rPr>
            <w:rStyle w:val="Hyperlink"/>
            <w:noProof/>
            <w:rtl/>
            <w:lang w:bidi="fa-IR"/>
          </w:rPr>
          <w:t>تشک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ل</w:t>
        </w:r>
        <w:r w:rsidRPr="002050DA">
          <w:rPr>
            <w:rStyle w:val="Hyperlink"/>
            <w:noProof/>
            <w:rtl/>
            <w:lang w:bidi="fa-IR"/>
          </w:rPr>
          <w:t xml:space="preserve"> ستاپ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0DBEA" w14:textId="1F0128F5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6" w:history="1">
        <w:r w:rsidRPr="002050DA">
          <w:rPr>
            <w:rStyle w:val="Hyperlink"/>
            <w:noProof/>
            <w:rtl/>
            <w:lang w:bidi="fa-IR"/>
          </w:rPr>
          <w:t>ش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فت</w:t>
        </w:r>
        <w:r w:rsidRPr="002050DA">
          <w:rPr>
            <w:rStyle w:val="Hyperlink"/>
            <w:noProof/>
            <w:rtl/>
            <w:lang w:bidi="fa-IR"/>
          </w:rPr>
          <w:t xml:space="preserve"> فلو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7199FE" w14:textId="4C2E2FCB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7" w:history="1">
        <w:r w:rsidRPr="002050DA">
          <w:rPr>
            <w:rStyle w:val="Hyperlink"/>
            <w:noProof/>
            <w:rtl/>
            <w:lang w:bidi="fa-IR"/>
          </w:rPr>
          <w:t>با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د</w:t>
        </w:r>
        <w:r w:rsidRPr="002050DA">
          <w:rPr>
            <w:rStyle w:val="Hyperlink"/>
            <w:noProof/>
            <w:rtl/>
            <w:lang w:bidi="fa-IR"/>
          </w:rPr>
          <w:t xml:space="preserve"> صبر کن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noProof/>
            <w:rtl/>
            <w:lang w:bidi="fa-IR"/>
          </w:rPr>
          <w:t xml:space="preserve"> تا تقاضا بر عرضه غلبه کنه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2D7406" w14:textId="6CB89275" w:rsidR="00741D10" w:rsidRDefault="00741D10" w:rsidP="00741D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10213558" w:history="1">
        <w:r w:rsidRPr="002050DA">
          <w:rPr>
            <w:rStyle w:val="Hyperlink"/>
            <w:noProof/>
            <w:rtl/>
            <w:lang w:bidi="fa-IR"/>
          </w:rPr>
          <w:t>ا</w:t>
        </w:r>
        <w:r w:rsidRPr="002050DA">
          <w:rPr>
            <w:rStyle w:val="Hyperlink"/>
            <w:rFonts w:hint="cs"/>
            <w:noProof/>
            <w:rtl/>
            <w:lang w:bidi="fa-IR"/>
          </w:rPr>
          <w:t>ی</w:t>
        </w:r>
        <w:r w:rsidRPr="002050DA">
          <w:rPr>
            <w:rStyle w:val="Hyperlink"/>
            <w:rFonts w:hint="eastAsia"/>
            <w:noProof/>
            <w:rtl/>
            <w:lang w:bidi="fa-IR"/>
          </w:rPr>
          <w:t>نم</w:t>
        </w:r>
        <w:r w:rsidRPr="002050DA">
          <w:rPr>
            <w:rStyle w:val="Hyperlink"/>
            <w:noProof/>
            <w:rtl/>
            <w:lang w:bidi="fa-IR"/>
          </w:rPr>
          <w:t xml:space="preserve"> مزد زحماتت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A6F32A" w14:textId="0A6027B7" w:rsidR="00D31DDF" w:rsidRDefault="00C817D7" w:rsidP="00741D10">
      <w:pPr>
        <w:bidi/>
        <w:spacing w:after="10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7ADA269" w14:textId="55E5E9CE" w:rsidR="00D31DDF" w:rsidRDefault="003800BA" w:rsidP="00741D10">
      <w:pPr>
        <w:tabs>
          <w:tab w:val="left" w:pos="19825"/>
        </w:tabs>
        <w:bidi/>
        <w:spacing w:after="100"/>
        <w:rPr>
          <w:b/>
          <w:bCs/>
          <w:noProof/>
        </w:rPr>
      </w:pPr>
      <w:r>
        <w:rPr>
          <w:b/>
          <w:bCs/>
          <w:noProof/>
        </w:rPr>
        <w:tab/>
      </w:r>
    </w:p>
    <w:p w14:paraId="6844EC5B" w14:textId="372C493C" w:rsidR="00D31DDF" w:rsidRDefault="00D31DDF" w:rsidP="00741D10">
      <w:pPr>
        <w:bidi/>
        <w:spacing w:after="100"/>
        <w:rPr>
          <w:b/>
          <w:bCs/>
          <w:noProof/>
        </w:rPr>
      </w:pPr>
    </w:p>
    <w:bookmarkEnd w:id="0"/>
    <w:p w14:paraId="17662352" w14:textId="77777777" w:rsidR="00D31DDF" w:rsidRDefault="00D31DDF">
      <w:pPr>
        <w:sectPr w:rsidR="00D31DDF" w:rsidSect="00D441E0">
          <w:footerReference w:type="default" r:id="rId8"/>
          <w:headerReference w:type="first" r:id="rId9"/>
          <w:pgSz w:w="23811" w:h="16838" w:orient="landscape" w:code="8"/>
          <w:pgMar w:top="288" w:right="302" w:bottom="288" w:left="288" w:header="432" w:footer="432" w:gutter="0"/>
          <w:cols w:space="720"/>
          <w:titlePg/>
          <w:docGrid w:linePitch="360"/>
        </w:sectPr>
      </w:pPr>
    </w:p>
    <w:p w14:paraId="65EC16F1" w14:textId="5F069A73" w:rsidR="006213E8" w:rsidRDefault="00634715" w:rsidP="00634715">
      <w:pPr>
        <w:rPr>
          <w:rtl/>
          <w:lang w:bidi="fa-IR"/>
        </w:rPr>
      </w:pPr>
      <w:r w:rsidRPr="00634715">
        <w:rPr>
          <w:noProof/>
        </w:rPr>
        <w:lastRenderedPageBreak/>
        <w:drawing>
          <wp:inline distT="0" distB="0" distL="0" distR="0" wp14:anchorId="7FFF137B" wp14:editId="11AC064A">
            <wp:extent cx="14745335" cy="9215834"/>
            <wp:effectExtent l="0" t="0" r="0" b="4445"/>
            <wp:docPr id="9" name="Picture 9" descr="C:\Users\ah_meisami\Downloads\1000035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_meisami\Downloads\10000357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921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366A" w14:textId="2B4EE149" w:rsidR="00634715" w:rsidRDefault="00634715" w:rsidP="00634715">
      <w:pPr>
        <w:pStyle w:val="Heading1"/>
        <w:rPr>
          <w:rtl/>
          <w:lang w:bidi="fa-IR"/>
        </w:rPr>
      </w:pPr>
      <w:bookmarkStart w:id="1" w:name="_Toc210213550"/>
      <w:r>
        <w:rPr>
          <w:rFonts w:hint="cs"/>
          <w:rtl/>
          <w:lang w:bidi="fa-IR"/>
        </w:rPr>
        <w:t>تح</w:t>
      </w:r>
      <w:r w:rsidR="00187C0C">
        <w:rPr>
          <w:rFonts w:hint="cs"/>
          <w:rtl/>
          <w:lang w:bidi="fa-IR"/>
        </w:rPr>
        <w:t>لیل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اسمارت</w:t>
      </w:r>
      <w:proofErr w:type="spellEnd"/>
      <w:r>
        <w:rPr>
          <w:rFonts w:hint="cs"/>
          <w:rtl/>
          <w:lang w:bidi="fa-IR"/>
        </w:rPr>
        <w:t xml:space="preserve"> مانی</w:t>
      </w:r>
      <w:bookmarkEnd w:id="1"/>
    </w:p>
    <w:p w14:paraId="67F3FF6A" w14:textId="77777777" w:rsidR="00634715" w:rsidRDefault="00634715" w:rsidP="00634715">
      <w:pPr>
        <w:rPr>
          <w:lang w:bidi="fa-IR"/>
        </w:rPr>
        <w:sectPr w:rsidR="00634715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3DA4DDA0" w14:textId="162746F5" w:rsidR="00634715" w:rsidRDefault="008F67EA" w:rsidP="00634715">
      <w:pPr>
        <w:rPr>
          <w:rtl/>
          <w:lang w:bidi="fa-IR"/>
        </w:rPr>
      </w:pPr>
      <w:r w:rsidRPr="008F67EA">
        <w:rPr>
          <w:noProof/>
        </w:rPr>
        <w:lastRenderedPageBreak/>
        <w:drawing>
          <wp:inline distT="0" distB="0" distL="0" distR="0" wp14:anchorId="00CC7955" wp14:editId="0861D1EA">
            <wp:extent cx="14745335" cy="8762741"/>
            <wp:effectExtent l="0" t="0" r="0" b="635"/>
            <wp:docPr id="10" name="Picture 10" descr="C:\Users\ah_meisami\Downloads\1000035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_meisami\Downloads\10000358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876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DF5F" w14:textId="77777777" w:rsidR="008F67EA" w:rsidRPr="00634715" w:rsidRDefault="008F67EA" w:rsidP="00634715">
      <w:pPr>
        <w:rPr>
          <w:rtl/>
          <w:lang w:bidi="fa-IR"/>
        </w:rPr>
      </w:pPr>
    </w:p>
    <w:p w14:paraId="3E91E14A" w14:textId="362963D3" w:rsidR="00634715" w:rsidRDefault="008F67EA" w:rsidP="008F67EA">
      <w:pPr>
        <w:pStyle w:val="Heading1"/>
        <w:rPr>
          <w:rFonts w:hint="cs"/>
          <w:rtl/>
          <w:lang w:bidi="fa-IR"/>
        </w:rPr>
      </w:pPr>
      <w:bookmarkStart w:id="2" w:name="_Toc210213551"/>
      <w:r>
        <w:rPr>
          <w:rFonts w:hint="cs"/>
          <w:rtl/>
          <w:lang w:bidi="fa-IR"/>
        </w:rPr>
        <w:t xml:space="preserve">اجرای </w:t>
      </w:r>
      <w:proofErr w:type="spellStart"/>
      <w:r>
        <w:rPr>
          <w:rFonts w:hint="cs"/>
          <w:rtl/>
          <w:lang w:bidi="fa-IR"/>
        </w:rPr>
        <w:t>اسمارت</w:t>
      </w:r>
      <w:proofErr w:type="spellEnd"/>
      <w:r>
        <w:rPr>
          <w:rFonts w:hint="cs"/>
          <w:rtl/>
          <w:lang w:bidi="fa-IR"/>
        </w:rPr>
        <w:t xml:space="preserve"> مانی</w:t>
      </w:r>
      <w:bookmarkEnd w:id="2"/>
    </w:p>
    <w:p w14:paraId="3B013A7E" w14:textId="77777777" w:rsidR="008F67EA" w:rsidRDefault="008F67EA" w:rsidP="00634715">
      <w:pPr>
        <w:rPr>
          <w:lang w:bidi="fa-IR"/>
        </w:rPr>
        <w:sectPr w:rsidR="008F67EA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CE75677" w14:textId="5FDC3E92" w:rsidR="008F67EA" w:rsidRDefault="00D345C5" w:rsidP="00634715">
      <w:pPr>
        <w:rPr>
          <w:lang w:bidi="fa-IR"/>
        </w:rPr>
      </w:pPr>
      <w:r w:rsidRPr="00D345C5">
        <w:rPr>
          <w:lang w:bidi="fa-IR"/>
        </w:rPr>
        <w:lastRenderedPageBreak/>
        <w:drawing>
          <wp:inline distT="0" distB="0" distL="0" distR="0" wp14:anchorId="4A4F4A16" wp14:editId="5EDA0D4D">
            <wp:extent cx="14011275" cy="633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442D" w14:textId="2FD9071E" w:rsidR="00D345C5" w:rsidRDefault="00D345C5" w:rsidP="00634715">
      <w:pPr>
        <w:rPr>
          <w:lang w:bidi="fa-IR"/>
        </w:rPr>
      </w:pPr>
      <w:hyperlink r:id="rId13" w:history="1">
        <w:r w:rsidRPr="005009BC">
          <w:rPr>
            <w:rStyle w:val="Hyperlink"/>
            <w:lang w:bidi="fa-IR"/>
          </w:rPr>
          <w:t>https://www.tradingview.com/x/sACohLyq/</w:t>
        </w:r>
      </w:hyperlink>
    </w:p>
    <w:p w14:paraId="42CC14A3" w14:textId="7E1684B5" w:rsidR="00D345C5" w:rsidRDefault="00D345C5" w:rsidP="002F6C16">
      <w:pPr>
        <w:pStyle w:val="Heading1"/>
        <w:rPr>
          <w:rFonts w:hint="cs"/>
          <w:rtl/>
          <w:lang w:bidi="fa-IR"/>
        </w:rPr>
      </w:pPr>
      <w:bookmarkStart w:id="3" w:name="_Toc210213552"/>
      <w:r>
        <w:rPr>
          <w:rFonts w:hint="cs"/>
          <w:rtl/>
          <w:lang w:bidi="fa-IR"/>
        </w:rPr>
        <w:t xml:space="preserve">کاملاً </w:t>
      </w:r>
      <w:proofErr w:type="spellStart"/>
      <w:r>
        <w:rPr>
          <w:rFonts w:hint="cs"/>
          <w:rtl/>
          <w:lang w:bidi="fa-IR"/>
        </w:rPr>
        <w:t>ساپورتیو</w:t>
      </w:r>
      <w:proofErr w:type="spellEnd"/>
      <w:r>
        <w:rPr>
          <w:rFonts w:hint="cs"/>
          <w:rtl/>
          <w:lang w:bidi="fa-IR"/>
        </w:rPr>
        <w:t xml:space="preserve"> اومدیم بالا. هر وقت </w:t>
      </w:r>
      <w:proofErr w:type="spellStart"/>
      <w:r>
        <w:rPr>
          <w:rFonts w:hint="cs"/>
          <w:rtl/>
          <w:lang w:bidi="fa-IR"/>
        </w:rPr>
        <w:t>اکسترنال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هانت</w:t>
      </w:r>
      <w:proofErr w:type="spellEnd"/>
      <w:r>
        <w:rPr>
          <w:rFonts w:hint="cs"/>
          <w:rtl/>
          <w:lang w:bidi="fa-IR"/>
        </w:rPr>
        <w:t xml:space="preserve"> شده برگشتیم داخل </w:t>
      </w:r>
      <w:proofErr w:type="spellStart"/>
      <w:r>
        <w:rPr>
          <w:rFonts w:hint="cs"/>
          <w:rtl/>
          <w:lang w:bidi="fa-IR"/>
        </w:rPr>
        <w:t>اینترنال</w:t>
      </w:r>
      <w:proofErr w:type="spellEnd"/>
      <w:r>
        <w:rPr>
          <w:rFonts w:hint="cs"/>
          <w:rtl/>
          <w:lang w:bidi="fa-IR"/>
        </w:rPr>
        <w:t xml:space="preserve"> </w:t>
      </w:r>
      <w:r w:rsidR="002F6C16">
        <w:rPr>
          <w:rFonts w:hint="cs"/>
          <w:rtl/>
          <w:lang w:bidi="fa-IR"/>
        </w:rPr>
        <w:t xml:space="preserve">پاکسازی شده و مجددا یک </w:t>
      </w:r>
      <w:proofErr w:type="spellStart"/>
      <w:r w:rsidR="002F6C16">
        <w:rPr>
          <w:rFonts w:hint="cs"/>
          <w:rtl/>
          <w:lang w:bidi="fa-IR"/>
        </w:rPr>
        <w:t>اکسترنال</w:t>
      </w:r>
      <w:proofErr w:type="spellEnd"/>
      <w:r w:rsidR="002F6C16">
        <w:rPr>
          <w:rFonts w:hint="cs"/>
          <w:rtl/>
          <w:lang w:bidi="fa-IR"/>
        </w:rPr>
        <w:t xml:space="preserve"> جدید تولید شده</w:t>
      </w:r>
      <w:r w:rsidR="00461099">
        <w:rPr>
          <w:rFonts w:hint="cs"/>
          <w:rtl/>
          <w:lang w:bidi="fa-IR"/>
        </w:rPr>
        <w:t xml:space="preserve"> 1</w:t>
      </w:r>
      <w:r w:rsidR="002F6C16">
        <w:rPr>
          <w:rFonts w:hint="cs"/>
          <w:rtl/>
          <w:lang w:bidi="fa-IR"/>
        </w:rPr>
        <w:t>.</w:t>
      </w:r>
      <w:bookmarkEnd w:id="3"/>
    </w:p>
    <w:p w14:paraId="54A6594D" w14:textId="77777777" w:rsidR="002F6C16" w:rsidRDefault="002F6C16" w:rsidP="002F6C16">
      <w:pPr>
        <w:rPr>
          <w:lang w:bidi="fa-IR"/>
        </w:rPr>
        <w:sectPr w:rsidR="002F6C16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E79F6CE" w14:textId="2D8B50C5" w:rsidR="002F6C16" w:rsidRPr="002F6C16" w:rsidRDefault="002F6C16" w:rsidP="002F6C16">
      <w:pPr>
        <w:rPr>
          <w:rFonts w:hint="cs"/>
          <w:rtl/>
          <w:lang w:bidi="fa-IR"/>
        </w:rPr>
      </w:pPr>
    </w:p>
    <w:p w14:paraId="2F1C5015" w14:textId="14904452" w:rsidR="00D345C5" w:rsidRDefault="00461099" w:rsidP="00634715">
      <w:pPr>
        <w:rPr>
          <w:rtl/>
          <w:lang w:bidi="fa-IR"/>
        </w:rPr>
      </w:pPr>
      <w:r w:rsidRPr="00461099">
        <w:rPr>
          <w:lang w:bidi="fa-IR"/>
        </w:rPr>
        <w:drawing>
          <wp:inline distT="0" distB="0" distL="0" distR="0" wp14:anchorId="50F36BBE" wp14:editId="25793DDA">
            <wp:extent cx="14011275" cy="6334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0EC" w14:textId="6FF388DE" w:rsidR="00461099" w:rsidRDefault="00461099" w:rsidP="00634715">
      <w:pPr>
        <w:rPr>
          <w:rtl/>
          <w:lang w:bidi="fa-IR"/>
        </w:rPr>
      </w:pPr>
      <w:hyperlink r:id="rId15" w:history="1">
        <w:r w:rsidRPr="005009BC">
          <w:rPr>
            <w:rStyle w:val="Hyperlink"/>
            <w:lang w:bidi="fa-IR"/>
          </w:rPr>
          <w:t>https://www.tradingview.com/x/R3eWSYOI/</w:t>
        </w:r>
      </w:hyperlink>
    </w:p>
    <w:p w14:paraId="3C6A7EA0" w14:textId="424C70F9" w:rsidR="00461099" w:rsidRDefault="00461099" w:rsidP="00634715">
      <w:pPr>
        <w:rPr>
          <w:rtl/>
          <w:lang w:bidi="fa-IR"/>
        </w:rPr>
      </w:pPr>
    </w:p>
    <w:p w14:paraId="1EB6DDBA" w14:textId="211F7726" w:rsidR="00461099" w:rsidRDefault="00461099" w:rsidP="00461099">
      <w:pPr>
        <w:pStyle w:val="Heading1"/>
        <w:rPr>
          <w:rFonts w:hint="cs"/>
          <w:rtl/>
          <w:lang w:bidi="fa-IR"/>
        </w:rPr>
      </w:pPr>
      <w:bookmarkStart w:id="4" w:name="_Toc210213553"/>
      <w:r>
        <w:rPr>
          <w:rFonts w:hint="cs"/>
          <w:rtl/>
          <w:lang w:bidi="fa-IR"/>
        </w:rPr>
        <w:t xml:space="preserve">کاملاً </w:t>
      </w:r>
      <w:proofErr w:type="spellStart"/>
      <w:r>
        <w:rPr>
          <w:rFonts w:hint="cs"/>
          <w:rtl/>
          <w:lang w:bidi="fa-IR"/>
        </w:rPr>
        <w:t>ساپورتیو</w:t>
      </w:r>
      <w:proofErr w:type="spellEnd"/>
      <w:r>
        <w:rPr>
          <w:rFonts w:hint="cs"/>
          <w:rtl/>
          <w:lang w:bidi="fa-IR"/>
        </w:rPr>
        <w:t xml:space="preserve"> اومدیم بالا. هر وقت </w:t>
      </w:r>
      <w:proofErr w:type="spellStart"/>
      <w:r>
        <w:rPr>
          <w:rFonts w:hint="cs"/>
          <w:rtl/>
          <w:lang w:bidi="fa-IR"/>
        </w:rPr>
        <w:t>اکسترنال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هانت</w:t>
      </w:r>
      <w:proofErr w:type="spellEnd"/>
      <w:r>
        <w:rPr>
          <w:rFonts w:hint="cs"/>
          <w:rtl/>
          <w:lang w:bidi="fa-IR"/>
        </w:rPr>
        <w:t xml:space="preserve"> شده برگشتیم داخل </w:t>
      </w:r>
      <w:proofErr w:type="spellStart"/>
      <w:r>
        <w:rPr>
          <w:rFonts w:hint="cs"/>
          <w:rtl/>
          <w:lang w:bidi="fa-IR"/>
        </w:rPr>
        <w:t>اینترنال</w:t>
      </w:r>
      <w:proofErr w:type="spellEnd"/>
      <w:r>
        <w:rPr>
          <w:rFonts w:hint="cs"/>
          <w:rtl/>
          <w:lang w:bidi="fa-IR"/>
        </w:rPr>
        <w:t xml:space="preserve"> پاکسازی شده و مجددا یک </w:t>
      </w:r>
      <w:proofErr w:type="spellStart"/>
      <w:r>
        <w:rPr>
          <w:rFonts w:hint="cs"/>
          <w:rtl/>
          <w:lang w:bidi="fa-IR"/>
        </w:rPr>
        <w:t>اکسترنال</w:t>
      </w:r>
      <w:proofErr w:type="spellEnd"/>
      <w:r>
        <w:rPr>
          <w:rFonts w:hint="cs"/>
          <w:rtl/>
          <w:lang w:bidi="fa-IR"/>
        </w:rPr>
        <w:t xml:space="preserve"> جدید تولید شده</w:t>
      </w:r>
      <w:r>
        <w:rPr>
          <w:rFonts w:hint="cs"/>
          <w:rtl/>
          <w:lang w:bidi="fa-IR"/>
        </w:rPr>
        <w:t xml:space="preserve"> 2</w:t>
      </w:r>
      <w:r>
        <w:rPr>
          <w:rFonts w:hint="cs"/>
          <w:rtl/>
          <w:lang w:bidi="fa-IR"/>
        </w:rPr>
        <w:t>.</w:t>
      </w:r>
      <w:bookmarkEnd w:id="4"/>
    </w:p>
    <w:p w14:paraId="6864E975" w14:textId="1954DAF9" w:rsidR="00461099" w:rsidRDefault="00461099" w:rsidP="00461099">
      <w:pPr>
        <w:rPr>
          <w:lang w:bidi="fa-IR"/>
        </w:rPr>
        <w:sectPr w:rsidR="00461099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25D12E3" w14:textId="77777777" w:rsidR="00461099" w:rsidRPr="002F6C16" w:rsidRDefault="00461099" w:rsidP="00461099">
      <w:pPr>
        <w:rPr>
          <w:rFonts w:hint="cs"/>
          <w:rtl/>
          <w:lang w:bidi="fa-IR"/>
        </w:rPr>
      </w:pPr>
    </w:p>
    <w:p w14:paraId="0996C65E" w14:textId="5E287021" w:rsidR="00461099" w:rsidRDefault="00E519F9" w:rsidP="00634715">
      <w:pPr>
        <w:rPr>
          <w:lang w:bidi="fa-IR"/>
        </w:rPr>
      </w:pPr>
      <w:r w:rsidRPr="00E519F9">
        <w:rPr>
          <w:lang w:bidi="fa-IR"/>
        </w:rPr>
        <w:drawing>
          <wp:inline distT="0" distB="0" distL="0" distR="0" wp14:anchorId="400AECE9" wp14:editId="7E2F8DD1">
            <wp:extent cx="14011275" cy="6334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8E1C" w14:textId="657A49BE" w:rsidR="00E519F9" w:rsidRDefault="00E519F9" w:rsidP="00634715">
      <w:pPr>
        <w:rPr>
          <w:lang w:bidi="fa-IR"/>
        </w:rPr>
      </w:pPr>
      <w:hyperlink r:id="rId17" w:history="1">
        <w:r w:rsidRPr="005009BC">
          <w:rPr>
            <w:rStyle w:val="Hyperlink"/>
            <w:lang w:bidi="fa-IR"/>
          </w:rPr>
          <w:t>https://www.tradingview.com/x/c38qTBqz/</w:t>
        </w:r>
      </w:hyperlink>
    </w:p>
    <w:p w14:paraId="21789240" w14:textId="326ED03B" w:rsidR="00E519F9" w:rsidRDefault="00E519F9" w:rsidP="00E519F9">
      <w:pPr>
        <w:pStyle w:val="Heading1"/>
        <w:rPr>
          <w:rtl/>
          <w:lang w:bidi="fa-IR"/>
        </w:rPr>
      </w:pPr>
      <w:bookmarkStart w:id="5" w:name="_Toc210213554"/>
      <w:r>
        <w:rPr>
          <w:rFonts w:hint="cs"/>
          <w:rtl/>
          <w:lang w:bidi="fa-IR"/>
        </w:rPr>
        <w:t xml:space="preserve">باید صبر کنی تا </w:t>
      </w:r>
      <w:proofErr w:type="spellStart"/>
      <w:r>
        <w:rPr>
          <w:rFonts w:hint="cs"/>
          <w:rtl/>
          <w:lang w:bidi="fa-IR"/>
        </w:rPr>
        <w:t>دیمند</w:t>
      </w:r>
      <w:proofErr w:type="spellEnd"/>
      <w:r>
        <w:rPr>
          <w:rFonts w:hint="cs"/>
          <w:rtl/>
          <w:lang w:bidi="fa-IR"/>
        </w:rPr>
        <w:t xml:space="preserve"> بر عرضه غلبه کنه</w:t>
      </w:r>
      <w:bookmarkEnd w:id="5"/>
    </w:p>
    <w:p w14:paraId="60372A7E" w14:textId="3B59F355" w:rsidR="00F73C40" w:rsidRDefault="00F73C40" w:rsidP="00F73C40">
      <w:pPr>
        <w:rPr>
          <w:rtl/>
          <w:lang w:bidi="fa-IR"/>
        </w:rPr>
      </w:pPr>
    </w:p>
    <w:p w14:paraId="333D693A" w14:textId="77777777" w:rsidR="00F73C40" w:rsidRDefault="00F73C40" w:rsidP="00F73C40">
      <w:pPr>
        <w:rPr>
          <w:lang w:bidi="fa-IR"/>
        </w:rPr>
        <w:sectPr w:rsidR="00F73C4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4D8E7B0" w14:textId="55F5AA2D" w:rsidR="00F73C40" w:rsidRDefault="00F73C40" w:rsidP="00F73C40">
      <w:pPr>
        <w:rPr>
          <w:rtl/>
          <w:lang w:bidi="fa-IR"/>
        </w:rPr>
      </w:pPr>
      <w:r w:rsidRPr="00F73C40">
        <w:rPr>
          <w:lang w:bidi="fa-IR"/>
        </w:rPr>
        <w:lastRenderedPageBreak/>
        <w:drawing>
          <wp:inline distT="0" distB="0" distL="0" distR="0" wp14:anchorId="11E4DC75" wp14:editId="13EA3E3D">
            <wp:extent cx="14011275" cy="6334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893" w14:textId="41E119EE" w:rsidR="00F73C40" w:rsidRDefault="00F73C40" w:rsidP="00F73C40">
      <w:pPr>
        <w:rPr>
          <w:rtl/>
          <w:lang w:bidi="fa-IR"/>
        </w:rPr>
      </w:pPr>
      <w:hyperlink r:id="rId19" w:history="1">
        <w:r w:rsidRPr="005009BC">
          <w:rPr>
            <w:rStyle w:val="Hyperlink"/>
            <w:lang w:bidi="fa-IR"/>
          </w:rPr>
          <w:t>https://www.tradingview.com/x/VC5A2XDJ/</w:t>
        </w:r>
      </w:hyperlink>
    </w:p>
    <w:p w14:paraId="6FD8D4AC" w14:textId="463FEF4C" w:rsidR="00F73C40" w:rsidRDefault="00F73C40" w:rsidP="00F73C40">
      <w:pPr>
        <w:rPr>
          <w:rtl/>
          <w:lang w:bidi="fa-IR"/>
        </w:rPr>
      </w:pPr>
    </w:p>
    <w:p w14:paraId="1DCC1505" w14:textId="551A65FD" w:rsidR="00F73C40" w:rsidRDefault="00F73C40" w:rsidP="00F73C40">
      <w:pPr>
        <w:pStyle w:val="Heading1"/>
        <w:rPr>
          <w:rtl/>
          <w:lang w:bidi="fa-IR"/>
        </w:rPr>
      </w:pPr>
      <w:bookmarkStart w:id="6" w:name="_Toc210213555"/>
      <w:r>
        <w:rPr>
          <w:rFonts w:hint="cs"/>
          <w:rtl/>
          <w:lang w:bidi="fa-IR"/>
        </w:rPr>
        <w:t xml:space="preserve">تشکیل </w:t>
      </w:r>
      <w:proofErr w:type="spellStart"/>
      <w:r>
        <w:rPr>
          <w:rFonts w:hint="cs"/>
          <w:rtl/>
          <w:lang w:bidi="fa-IR"/>
        </w:rPr>
        <w:t>ستاپ</w:t>
      </w:r>
      <w:bookmarkEnd w:id="6"/>
      <w:proofErr w:type="spellEnd"/>
    </w:p>
    <w:p w14:paraId="70C785E8" w14:textId="6D3665FF" w:rsidR="00F73C40" w:rsidRDefault="00F73C40" w:rsidP="00F73C40">
      <w:pPr>
        <w:rPr>
          <w:rtl/>
          <w:lang w:bidi="fa-IR"/>
        </w:rPr>
      </w:pPr>
    </w:p>
    <w:p w14:paraId="7EB77B99" w14:textId="77777777" w:rsidR="00F73C40" w:rsidRDefault="00F73C40" w:rsidP="00F73C40">
      <w:pPr>
        <w:rPr>
          <w:lang w:bidi="fa-IR"/>
        </w:rPr>
        <w:sectPr w:rsidR="00F73C4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AF3DC26" w14:textId="20BAD4B9" w:rsidR="00F73C40" w:rsidRDefault="00F73C40" w:rsidP="00F73C40">
      <w:pPr>
        <w:rPr>
          <w:rtl/>
          <w:lang w:bidi="fa-IR"/>
        </w:rPr>
      </w:pPr>
      <w:r w:rsidRPr="00F73C40">
        <w:rPr>
          <w:lang w:bidi="fa-IR"/>
        </w:rPr>
        <w:lastRenderedPageBreak/>
        <w:drawing>
          <wp:inline distT="0" distB="0" distL="0" distR="0" wp14:anchorId="549162B9" wp14:editId="688539A2">
            <wp:extent cx="14011275" cy="6334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15A" w14:textId="4AA42666" w:rsidR="00F73C40" w:rsidRDefault="00F73C40" w:rsidP="00F73C40">
      <w:pPr>
        <w:rPr>
          <w:lang w:bidi="fa-IR"/>
        </w:rPr>
      </w:pPr>
    </w:p>
    <w:p w14:paraId="1661F039" w14:textId="66E3C54D" w:rsidR="00F73C40" w:rsidRDefault="00F73C40" w:rsidP="00F73C40">
      <w:pPr>
        <w:rPr>
          <w:lang w:bidi="fa-IR"/>
        </w:rPr>
      </w:pPr>
      <w:hyperlink r:id="rId21" w:history="1">
        <w:r w:rsidRPr="005009BC">
          <w:rPr>
            <w:rStyle w:val="Hyperlink"/>
            <w:lang w:bidi="fa-IR"/>
          </w:rPr>
          <w:t>https://www.tradingview.com/x/OKrMKRXq/</w:t>
        </w:r>
      </w:hyperlink>
    </w:p>
    <w:p w14:paraId="22D1BE93" w14:textId="737196D4" w:rsidR="00F73C40" w:rsidRDefault="00F73C40" w:rsidP="00F73C40">
      <w:pPr>
        <w:rPr>
          <w:lang w:bidi="fa-IR"/>
        </w:rPr>
      </w:pPr>
    </w:p>
    <w:p w14:paraId="67B42E46" w14:textId="017C087B" w:rsidR="00F73C40" w:rsidRDefault="00F73C40" w:rsidP="00F73C40">
      <w:pPr>
        <w:pStyle w:val="Heading1"/>
        <w:rPr>
          <w:rtl/>
          <w:lang w:bidi="fa-IR"/>
        </w:rPr>
      </w:pPr>
      <w:bookmarkStart w:id="7" w:name="_Toc210213556"/>
      <w:r>
        <w:rPr>
          <w:rFonts w:hint="cs"/>
          <w:rtl/>
          <w:lang w:bidi="fa-IR"/>
        </w:rPr>
        <w:t>شیفت فلو</w:t>
      </w:r>
      <w:bookmarkEnd w:id="7"/>
    </w:p>
    <w:p w14:paraId="0E5E0704" w14:textId="0F7DA2B2" w:rsidR="00F73C40" w:rsidRDefault="00F73C40" w:rsidP="00F73C40">
      <w:pPr>
        <w:rPr>
          <w:rtl/>
          <w:lang w:bidi="fa-IR"/>
        </w:rPr>
      </w:pPr>
    </w:p>
    <w:p w14:paraId="0CAC31EC" w14:textId="77777777" w:rsidR="00F73C40" w:rsidRDefault="00F73C40" w:rsidP="00F73C40">
      <w:pPr>
        <w:rPr>
          <w:lang w:bidi="fa-IR"/>
        </w:rPr>
        <w:sectPr w:rsidR="00F73C4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1D73C16" w14:textId="60EE5851" w:rsidR="00F73C40" w:rsidRDefault="00F73C40" w:rsidP="00F73C40">
      <w:pPr>
        <w:rPr>
          <w:rtl/>
          <w:lang w:bidi="fa-IR"/>
        </w:rPr>
      </w:pPr>
      <w:r w:rsidRPr="00F73C40">
        <w:rPr>
          <w:lang w:bidi="fa-IR"/>
        </w:rPr>
        <w:lastRenderedPageBreak/>
        <w:drawing>
          <wp:inline distT="0" distB="0" distL="0" distR="0" wp14:anchorId="63EF3B16" wp14:editId="6BBAB712">
            <wp:extent cx="14011275" cy="6334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04A0" w14:textId="641DD45A" w:rsidR="00F73C40" w:rsidRDefault="00F73C40" w:rsidP="00F73C40">
      <w:pPr>
        <w:rPr>
          <w:rtl/>
          <w:lang w:bidi="fa-IR"/>
        </w:rPr>
      </w:pPr>
    </w:p>
    <w:p w14:paraId="67687C1A" w14:textId="0DDC46D1" w:rsidR="00F73C40" w:rsidRDefault="00F73C40" w:rsidP="00F73C40">
      <w:pPr>
        <w:rPr>
          <w:rtl/>
          <w:lang w:bidi="fa-IR"/>
        </w:rPr>
      </w:pPr>
      <w:hyperlink r:id="rId23" w:history="1">
        <w:r w:rsidRPr="005009BC">
          <w:rPr>
            <w:rStyle w:val="Hyperlink"/>
            <w:lang w:bidi="fa-IR"/>
          </w:rPr>
          <w:t>https://www.tradingview.com/x/SQb1Vrrf/</w:t>
        </w:r>
      </w:hyperlink>
    </w:p>
    <w:p w14:paraId="03A8938E" w14:textId="6303BDB5" w:rsidR="00F73C40" w:rsidRDefault="00F73C40" w:rsidP="00F73C40">
      <w:pPr>
        <w:rPr>
          <w:rtl/>
          <w:lang w:bidi="fa-IR"/>
        </w:rPr>
      </w:pPr>
    </w:p>
    <w:p w14:paraId="2191B660" w14:textId="35C19811" w:rsidR="00F73C40" w:rsidRDefault="00F73C40" w:rsidP="00F73C40">
      <w:pPr>
        <w:pStyle w:val="Heading1"/>
        <w:rPr>
          <w:rtl/>
          <w:lang w:bidi="fa-IR"/>
        </w:rPr>
      </w:pPr>
      <w:bookmarkStart w:id="8" w:name="_Toc210213557"/>
      <w:r>
        <w:rPr>
          <w:rFonts w:hint="cs"/>
          <w:rtl/>
          <w:lang w:bidi="fa-IR"/>
        </w:rPr>
        <w:t>باید صبر کنی تا تقاضا بر عرضه غلبه کنه</w:t>
      </w:r>
      <w:bookmarkEnd w:id="8"/>
    </w:p>
    <w:p w14:paraId="5F821EC5" w14:textId="77777777" w:rsidR="00F73C40" w:rsidRDefault="00F73C40" w:rsidP="00F73C40">
      <w:pPr>
        <w:rPr>
          <w:lang w:bidi="fa-IR"/>
        </w:rPr>
        <w:sectPr w:rsidR="00F73C40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5EF39732" w14:textId="28523503" w:rsidR="00F73C40" w:rsidRDefault="00F73C40" w:rsidP="00F73C40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C40A44F" wp14:editId="3FBE4C95">
            <wp:extent cx="14745335" cy="7925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4533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FCE" w14:textId="7011BC96" w:rsidR="00F73C40" w:rsidRDefault="00F73C40" w:rsidP="00F73C40">
      <w:pPr>
        <w:rPr>
          <w:rtl/>
          <w:lang w:bidi="fa-IR"/>
        </w:rPr>
      </w:pPr>
    </w:p>
    <w:p w14:paraId="737CCC16" w14:textId="7B67F81F" w:rsidR="00F73C40" w:rsidRDefault="00F73C40" w:rsidP="00F73C40">
      <w:pPr>
        <w:pStyle w:val="Heading1"/>
        <w:rPr>
          <w:rtl/>
          <w:lang w:bidi="fa-IR"/>
        </w:rPr>
      </w:pPr>
      <w:bookmarkStart w:id="9" w:name="_Toc210213558"/>
      <w:proofErr w:type="spellStart"/>
      <w:r>
        <w:rPr>
          <w:rFonts w:hint="cs"/>
          <w:rtl/>
          <w:lang w:bidi="fa-IR"/>
        </w:rPr>
        <w:t>اینم</w:t>
      </w:r>
      <w:proofErr w:type="spellEnd"/>
      <w:r>
        <w:rPr>
          <w:rFonts w:hint="cs"/>
          <w:rtl/>
          <w:lang w:bidi="fa-IR"/>
        </w:rPr>
        <w:t xml:space="preserve"> مزد </w:t>
      </w:r>
      <w:proofErr w:type="spellStart"/>
      <w:r>
        <w:rPr>
          <w:rFonts w:hint="cs"/>
          <w:rtl/>
          <w:lang w:bidi="fa-IR"/>
        </w:rPr>
        <w:t>زحماتت</w:t>
      </w:r>
      <w:bookmarkEnd w:id="9"/>
      <w:proofErr w:type="spellEnd"/>
    </w:p>
    <w:p w14:paraId="5EA6BD3D" w14:textId="77777777" w:rsidR="00F73C40" w:rsidRPr="00F73C40" w:rsidRDefault="00F73C40" w:rsidP="00F73C40">
      <w:pPr>
        <w:rPr>
          <w:rFonts w:hint="cs"/>
          <w:rtl/>
          <w:lang w:bidi="fa-IR"/>
        </w:rPr>
      </w:pPr>
    </w:p>
    <w:p w14:paraId="7874A3B4" w14:textId="77777777" w:rsidR="00F73C40" w:rsidRPr="00F73C40" w:rsidRDefault="00F73C40" w:rsidP="00F73C40">
      <w:pPr>
        <w:rPr>
          <w:rFonts w:hint="cs"/>
          <w:rtl/>
          <w:lang w:bidi="fa-IR"/>
        </w:rPr>
      </w:pPr>
    </w:p>
    <w:sectPr w:rsidR="00F73C40" w:rsidRPr="00F73C40" w:rsidSect="008E20C1">
      <w:pgSz w:w="23811" w:h="16838" w:orient="landscape" w:code="8"/>
      <w:pgMar w:top="288" w:right="302" w:bottom="288" w:left="28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FD526" w14:textId="77777777" w:rsidR="00882EC0" w:rsidRDefault="00882EC0" w:rsidP="00D974C3">
      <w:pPr>
        <w:spacing w:after="0" w:line="240" w:lineRule="auto"/>
      </w:pPr>
      <w:r>
        <w:separator/>
      </w:r>
    </w:p>
  </w:endnote>
  <w:endnote w:type="continuationSeparator" w:id="0">
    <w:p w14:paraId="195AE852" w14:textId="77777777" w:rsidR="00882EC0" w:rsidRDefault="00882EC0" w:rsidP="00D9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90C6A" w14:textId="39304475" w:rsidR="001D7F74" w:rsidRDefault="001D7F74" w:rsidP="001D7F74">
    <w:pPr>
      <w:pStyle w:val="Footer"/>
    </w:pPr>
    <w:r w:rsidRPr="001D7F74">
      <w:t xml:space="preserve">Copyright 2025, A.H. Mason, All Rights Reserved </w:t>
    </w:r>
    <w:r>
      <w:tab/>
      <w:t xml:space="preserve">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64676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D1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D1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8E1749" w14:textId="6C44B8F9" w:rsidR="00D31DDF" w:rsidRPr="007153F1" w:rsidRDefault="00D31DDF" w:rsidP="0004448F">
    <w:pPr>
      <w:pStyle w:val="Footer"/>
      <w:tabs>
        <w:tab w:val="left" w:pos="993"/>
        <w:tab w:val="left" w:pos="215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06339" w14:textId="77777777" w:rsidR="00882EC0" w:rsidRDefault="00882EC0" w:rsidP="00D974C3">
      <w:pPr>
        <w:spacing w:after="0" w:line="240" w:lineRule="auto"/>
      </w:pPr>
      <w:r>
        <w:separator/>
      </w:r>
    </w:p>
  </w:footnote>
  <w:footnote w:type="continuationSeparator" w:id="0">
    <w:p w14:paraId="62941171" w14:textId="77777777" w:rsidR="00882EC0" w:rsidRDefault="00882EC0" w:rsidP="00D9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73B8" w14:textId="17170FAE" w:rsidR="00D441E0" w:rsidRDefault="00D441E0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AC15509" wp14:editId="15E817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464"/>
                            <w:gridCol w:w="21586"/>
                            <w:gridCol w:w="1161"/>
                          </w:tblGrid>
                          <w:tr w:rsidR="00D441E0" w14:paraId="570E270F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69BDD9D4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335A9A12" w14:textId="7F196828" w:rsidR="00D441E0" w:rsidRDefault="00B670F7" w:rsidP="00ED495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D107E7">
                                  <w:rPr>
                                    <w:noProof/>
                                    <w:color w:val="FFFFFF" w:themeColor="background1"/>
                                  </w:rPr>
                                  <w:t>2025.09.27. My Journal 123.docx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="00ED4953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  </w:t>
                                </w:r>
                                <w:r w:rsidR="00ED4953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      </w:r>
                                <w:r w:rsidR="00ED4953" w:rsidRPr="00ED4953">
                                  <w:rPr>
                                    <w:color w:val="FFFFFF" w:themeColor="background1"/>
                                  </w:rPr>
                                  <w:t>It Is Very Important To Decode The Market Data With Your Own Internal Dialogue.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35D56846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4FD5E4A" w14:textId="77777777" w:rsidR="00D441E0" w:rsidRDefault="00D441E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155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464"/>
                      <w:gridCol w:w="21586"/>
                      <w:gridCol w:w="1161"/>
                    </w:tblGrid>
                    <w:tr w:rsidR="00D441E0" w14:paraId="570E270F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69BDD9D4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335A9A12" w14:textId="7F196828" w:rsidR="00D441E0" w:rsidRDefault="00B670F7" w:rsidP="00ED495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FILENAME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107E7">
                            <w:rPr>
                              <w:noProof/>
                              <w:color w:val="FFFFFF" w:themeColor="background1"/>
                            </w:rPr>
                            <w:t>2025.09.27. My Journal 123.docx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="00ED4953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  </w:t>
                          </w:r>
                          <w:r w:rsidR="00ED4953">
                            <w:rPr>
                              <w:color w:val="FFFFFF" w:themeColor="background1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</w:r>
                          <w:r w:rsidR="00ED4953" w:rsidRPr="00ED4953">
                            <w:rPr>
                              <w:color w:val="FFFFFF" w:themeColor="background1"/>
                            </w:rPr>
                            <w:t>It Is Very Important To Decode The Market Data With Your Own Internal Dialogue.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35D56846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4FD5E4A" w14:textId="77777777" w:rsidR="00D441E0" w:rsidRDefault="00D441E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FA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D3C"/>
    <w:multiLevelType w:val="multilevel"/>
    <w:tmpl w:val="F1B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78FF"/>
    <w:multiLevelType w:val="hybridMultilevel"/>
    <w:tmpl w:val="68D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4E3"/>
    <w:multiLevelType w:val="hybridMultilevel"/>
    <w:tmpl w:val="FFB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75B5"/>
    <w:multiLevelType w:val="hybridMultilevel"/>
    <w:tmpl w:val="D0A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2EE9"/>
    <w:multiLevelType w:val="hybridMultilevel"/>
    <w:tmpl w:val="960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D7D15"/>
    <w:multiLevelType w:val="hybridMultilevel"/>
    <w:tmpl w:val="7D8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55249"/>
    <w:multiLevelType w:val="hybridMultilevel"/>
    <w:tmpl w:val="07FA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48C8"/>
    <w:multiLevelType w:val="multilevel"/>
    <w:tmpl w:val="B1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B1CA9"/>
    <w:multiLevelType w:val="hybridMultilevel"/>
    <w:tmpl w:val="3B70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56B2"/>
    <w:multiLevelType w:val="hybridMultilevel"/>
    <w:tmpl w:val="D2A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7B41"/>
    <w:multiLevelType w:val="multilevel"/>
    <w:tmpl w:val="9FA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674"/>
    <w:multiLevelType w:val="hybridMultilevel"/>
    <w:tmpl w:val="E8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E26EB"/>
    <w:multiLevelType w:val="hybridMultilevel"/>
    <w:tmpl w:val="827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760E"/>
    <w:multiLevelType w:val="hybridMultilevel"/>
    <w:tmpl w:val="71AA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92679"/>
    <w:multiLevelType w:val="hybridMultilevel"/>
    <w:tmpl w:val="6C1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33736"/>
    <w:multiLevelType w:val="hybridMultilevel"/>
    <w:tmpl w:val="C16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04495"/>
    <w:multiLevelType w:val="hybridMultilevel"/>
    <w:tmpl w:val="9B1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420E"/>
    <w:multiLevelType w:val="multilevel"/>
    <w:tmpl w:val="AAA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132F5"/>
    <w:multiLevelType w:val="hybridMultilevel"/>
    <w:tmpl w:val="4A8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7435B"/>
    <w:multiLevelType w:val="hybridMultilevel"/>
    <w:tmpl w:val="597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468B4"/>
    <w:multiLevelType w:val="hybridMultilevel"/>
    <w:tmpl w:val="114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57A21"/>
    <w:multiLevelType w:val="multilevel"/>
    <w:tmpl w:val="4E0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81C01"/>
    <w:multiLevelType w:val="hybridMultilevel"/>
    <w:tmpl w:val="EFC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45FA5"/>
    <w:multiLevelType w:val="multilevel"/>
    <w:tmpl w:val="FC4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F0B44"/>
    <w:multiLevelType w:val="hybridMultilevel"/>
    <w:tmpl w:val="A07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5636A"/>
    <w:multiLevelType w:val="multilevel"/>
    <w:tmpl w:val="683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57B0"/>
    <w:multiLevelType w:val="hybridMultilevel"/>
    <w:tmpl w:val="FC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02D8"/>
    <w:multiLevelType w:val="multilevel"/>
    <w:tmpl w:val="97F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A5C53"/>
    <w:multiLevelType w:val="hybridMultilevel"/>
    <w:tmpl w:val="9F30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F516D"/>
    <w:multiLevelType w:val="multilevel"/>
    <w:tmpl w:val="24D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411CC"/>
    <w:multiLevelType w:val="hybridMultilevel"/>
    <w:tmpl w:val="01B6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D52CC"/>
    <w:multiLevelType w:val="multilevel"/>
    <w:tmpl w:val="499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22"/>
  </w:num>
  <w:num w:numId="5">
    <w:abstractNumId w:val="30"/>
  </w:num>
  <w:num w:numId="6">
    <w:abstractNumId w:val="32"/>
  </w:num>
  <w:num w:numId="7">
    <w:abstractNumId w:val="28"/>
  </w:num>
  <w:num w:numId="8">
    <w:abstractNumId w:val="8"/>
  </w:num>
  <w:num w:numId="9">
    <w:abstractNumId w:val="26"/>
  </w:num>
  <w:num w:numId="10">
    <w:abstractNumId w:val="11"/>
  </w:num>
  <w:num w:numId="11">
    <w:abstractNumId w:val="3"/>
  </w:num>
  <w:num w:numId="12">
    <w:abstractNumId w:val="31"/>
  </w:num>
  <w:num w:numId="13">
    <w:abstractNumId w:val="23"/>
  </w:num>
  <w:num w:numId="14">
    <w:abstractNumId w:val="25"/>
  </w:num>
  <w:num w:numId="15">
    <w:abstractNumId w:val="21"/>
  </w:num>
  <w:num w:numId="16">
    <w:abstractNumId w:val="20"/>
  </w:num>
  <w:num w:numId="17">
    <w:abstractNumId w:val="4"/>
  </w:num>
  <w:num w:numId="18">
    <w:abstractNumId w:val="29"/>
  </w:num>
  <w:num w:numId="19">
    <w:abstractNumId w:val="6"/>
  </w:num>
  <w:num w:numId="20">
    <w:abstractNumId w:val="27"/>
  </w:num>
  <w:num w:numId="21">
    <w:abstractNumId w:val="12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1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7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BF"/>
    <w:rsid w:val="0002673E"/>
    <w:rsid w:val="0004448F"/>
    <w:rsid w:val="000478CB"/>
    <w:rsid w:val="000506CC"/>
    <w:rsid w:val="000739CB"/>
    <w:rsid w:val="000752D1"/>
    <w:rsid w:val="0009545E"/>
    <w:rsid w:val="000C120F"/>
    <w:rsid w:val="0011199E"/>
    <w:rsid w:val="00134993"/>
    <w:rsid w:val="001658AD"/>
    <w:rsid w:val="00185FC5"/>
    <w:rsid w:val="00187C0C"/>
    <w:rsid w:val="0019729E"/>
    <w:rsid w:val="001C5427"/>
    <w:rsid w:val="001D5CFC"/>
    <w:rsid w:val="001D7F74"/>
    <w:rsid w:val="002016DC"/>
    <w:rsid w:val="00246765"/>
    <w:rsid w:val="00290034"/>
    <w:rsid w:val="002970C9"/>
    <w:rsid w:val="002B7A80"/>
    <w:rsid w:val="002B7CD3"/>
    <w:rsid w:val="002C4880"/>
    <w:rsid w:val="002E1C7C"/>
    <w:rsid w:val="002F0A72"/>
    <w:rsid w:val="002F6C16"/>
    <w:rsid w:val="00364917"/>
    <w:rsid w:val="003800BA"/>
    <w:rsid w:val="003E5435"/>
    <w:rsid w:val="004377C1"/>
    <w:rsid w:val="00461099"/>
    <w:rsid w:val="004A0100"/>
    <w:rsid w:val="004B1053"/>
    <w:rsid w:val="004C16CF"/>
    <w:rsid w:val="004C7C42"/>
    <w:rsid w:val="004C7CB6"/>
    <w:rsid w:val="004D270F"/>
    <w:rsid w:val="004D604C"/>
    <w:rsid w:val="004F47CD"/>
    <w:rsid w:val="00506974"/>
    <w:rsid w:val="005222C2"/>
    <w:rsid w:val="0056208D"/>
    <w:rsid w:val="005B02BE"/>
    <w:rsid w:val="005B4DB3"/>
    <w:rsid w:val="00605899"/>
    <w:rsid w:val="006213E8"/>
    <w:rsid w:val="00632F20"/>
    <w:rsid w:val="00634715"/>
    <w:rsid w:val="00636FED"/>
    <w:rsid w:val="00686C16"/>
    <w:rsid w:val="00690FEB"/>
    <w:rsid w:val="006A62C5"/>
    <w:rsid w:val="006D367F"/>
    <w:rsid w:val="007153F1"/>
    <w:rsid w:val="00725EA6"/>
    <w:rsid w:val="00740F7A"/>
    <w:rsid w:val="00741D10"/>
    <w:rsid w:val="00775F48"/>
    <w:rsid w:val="007764F5"/>
    <w:rsid w:val="00792F7E"/>
    <w:rsid w:val="007F684A"/>
    <w:rsid w:val="00814471"/>
    <w:rsid w:val="00837ADB"/>
    <w:rsid w:val="00882EC0"/>
    <w:rsid w:val="008B55DB"/>
    <w:rsid w:val="008E20C1"/>
    <w:rsid w:val="008F67EA"/>
    <w:rsid w:val="008F7ABB"/>
    <w:rsid w:val="00902F9C"/>
    <w:rsid w:val="00907FEE"/>
    <w:rsid w:val="009220BB"/>
    <w:rsid w:val="00931164"/>
    <w:rsid w:val="00965257"/>
    <w:rsid w:val="00970C77"/>
    <w:rsid w:val="00972FFF"/>
    <w:rsid w:val="00985A3D"/>
    <w:rsid w:val="009956DC"/>
    <w:rsid w:val="009B6355"/>
    <w:rsid w:val="009D0768"/>
    <w:rsid w:val="009F566A"/>
    <w:rsid w:val="00A00679"/>
    <w:rsid w:val="00A43ACB"/>
    <w:rsid w:val="00A654B6"/>
    <w:rsid w:val="00A71B4A"/>
    <w:rsid w:val="00A75CAB"/>
    <w:rsid w:val="00A86368"/>
    <w:rsid w:val="00A93394"/>
    <w:rsid w:val="00AA68EF"/>
    <w:rsid w:val="00AC2304"/>
    <w:rsid w:val="00B04232"/>
    <w:rsid w:val="00B42C03"/>
    <w:rsid w:val="00B45B84"/>
    <w:rsid w:val="00B670F7"/>
    <w:rsid w:val="00B92A3E"/>
    <w:rsid w:val="00B94B0E"/>
    <w:rsid w:val="00BD391F"/>
    <w:rsid w:val="00C75CA8"/>
    <w:rsid w:val="00C80F44"/>
    <w:rsid w:val="00C817D7"/>
    <w:rsid w:val="00CA11B4"/>
    <w:rsid w:val="00CA7C7F"/>
    <w:rsid w:val="00CB0AE6"/>
    <w:rsid w:val="00CD7478"/>
    <w:rsid w:val="00CE0E84"/>
    <w:rsid w:val="00CF37D5"/>
    <w:rsid w:val="00D107E7"/>
    <w:rsid w:val="00D12385"/>
    <w:rsid w:val="00D2393B"/>
    <w:rsid w:val="00D31A73"/>
    <w:rsid w:val="00D31DDF"/>
    <w:rsid w:val="00D345C5"/>
    <w:rsid w:val="00D43562"/>
    <w:rsid w:val="00D441E0"/>
    <w:rsid w:val="00D53120"/>
    <w:rsid w:val="00D635DF"/>
    <w:rsid w:val="00D70899"/>
    <w:rsid w:val="00D938C4"/>
    <w:rsid w:val="00D94152"/>
    <w:rsid w:val="00D974C3"/>
    <w:rsid w:val="00DC2962"/>
    <w:rsid w:val="00DC328A"/>
    <w:rsid w:val="00DC7727"/>
    <w:rsid w:val="00DE5095"/>
    <w:rsid w:val="00E11509"/>
    <w:rsid w:val="00E23643"/>
    <w:rsid w:val="00E26F95"/>
    <w:rsid w:val="00E3258B"/>
    <w:rsid w:val="00E519F9"/>
    <w:rsid w:val="00E80C1D"/>
    <w:rsid w:val="00EB7F5A"/>
    <w:rsid w:val="00ED4953"/>
    <w:rsid w:val="00F73C40"/>
    <w:rsid w:val="00F84ABF"/>
    <w:rsid w:val="00F973B4"/>
    <w:rsid w:val="00FA65A3"/>
    <w:rsid w:val="00FB1C7E"/>
    <w:rsid w:val="00FB3194"/>
    <w:rsid w:val="00FB6B82"/>
    <w:rsid w:val="00FC5C38"/>
    <w:rsid w:val="00FD54BF"/>
    <w:rsid w:val="00FE4342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216B"/>
  <w15:chartTrackingRefBased/>
  <w15:docId w15:val="{974DDD91-03D0-4335-9393-0EB3AFF4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7A80"/>
    <w:pPr>
      <w:keepNext/>
      <w:keepLines/>
      <w:spacing w:before="240" w:after="0" w:line="240" w:lineRule="auto"/>
      <w:jc w:val="right"/>
      <w:outlineLvl w:val="0"/>
    </w:pPr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9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C3"/>
  </w:style>
  <w:style w:type="paragraph" w:styleId="Footer">
    <w:name w:val="footer"/>
    <w:basedOn w:val="Normal"/>
    <w:link w:val="FooterChar"/>
    <w:uiPriority w:val="99"/>
    <w:unhideWhenUsed/>
    <w:qFormat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C3"/>
  </w:style>
  <w:style w:type="character" w:styleId="CommentReference">
    <w:name w:val="annotation reference"/>
    <w:basedOn w:val="DefaultParagraphFont"/>
    <w:uiPriority w:val="99"/>
    <w:semiHidden/>
    <w:unhideWhenUsed/>
    <w:rsid w:val="00A86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6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2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4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1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A80"/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0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20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87C0C"/>
    <w:pPr>
      <w:tabs>
        <w:tab w:val="right" w:leader="dot" w:pos="23211"/>
      </w:tabs>
      <w:bidi/>
      <w:spacing w:after="100"/>
    </w:pPr>
    <w:rPr>
      <w:rFonts w:ascii="B Nazanin" w:eastAsia="B Nazanin" w:hAnsi="B Nazanin" w:cs="B Nazani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208D"/>
    <w:pPr>
      <w:spacing w:after="100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5620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94152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B0AE6"/>
    <w:rPr>
      <w:i/>
      <w:iCs/>
    </w:rPr>
  </w:style>
  <w:style w:type="paragraph" w:styleId="ListParagraph">
    <w:name w:val="List Paragraph"/>
    <w:basedOn w:val="Normal"/>
    <w:uiPriority w:val="34"/>
    <w:qFormat/>
    <w:rsid w:val="002016DC"/>
    <w:pPr>
      <w:ind w:left="720"/>
      <w:contextualSpacing/>
    </w:pPr>
  </w:style>
  <w:style w:type="table" w:styleId="TableGrid">
    <w:name w:val="Table Grid"/>
    <w:basedOn w:val="TableNormal"/>
    <w:uiPriority w:val="39"/>
    <w:rsid w:val="00A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radingview.com/x/sACohLyq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radingview.com/x/OKrMKRXq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tradingview.com/x/c38qTBqz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tradingview.com/x/R3eWSYOI/" TargetMode="External"/><Relationship Id="rId23" Type="http://schemas.openxmlformats.org/officeDocument/2006/relationships/hyperlink" Target="https://www.tradingview.com/x/SQb1Vrrf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tradingview.com/x/VC5A2XDJ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087B-A1CE-478E-A7BC-6B4B2411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80</cp:revision>
  <dcterms:created xsi:type="dcterms:W3CDTF">2025-09-19T07:13:00Z</dcterms:created>
  <dcterms:modified xsi:type="dcterms:W3CDTF">2025-10-01T08:49:00Z</dcterms:modified>
</cp:coreProperties>
</file>