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756E4F" w:rsidRDefault="00756E4F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sectPr w:rsidR="00756E4F" w:rsidSect="00621BFC">
          <w:headerReference w:type="default" r:id="rId6"/>
          <w:pgSz w:w="12240" w:h="15840" w:code="1"/>
          <w:pgMar w:top="284" w:right="357" w:bottom="284" w:left="346" w:header="720" w:footer="720" w:gutter="0"/>
          <w:cols w:space="720"/>
          <w:docGrid w:linePitch="360"/>
        </w:sectPr>
      </w:pPr>
    </w:p>
    <w:p w:rsidR="00756E4F" w:rsidRDefault="00756E4F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756E4F" w:rsidRDefault="00756E4F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 w:rsidRPr="00756E4F"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7. Liquidity Runs</w:t>
      </w:r>
    </w:p>
    <w:p w:rsidR="00756E4F" w:rsidRDefault="00756E4F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AF1ED4" w:rsidRDefault="00AF1ED4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756E4F" w:rsidRPr="00091D25" w:rsidRDefault="00756E4F" w:rsidP="00444ED3">
      <w:pPr>
        <w:rPr>
          <w:rFonts w:ascii="Helvetica" w:hAnsi="Helvetica" w:cs="Iranian Sans"/>
          <w:b/>
          <w:bCs/>
          <w:color w:val="FF0000"/>
          <w:szCs w:val="20"/>
          <w:shd w:val="clear" w:color="auto" w:fill="F1F3F4"/>
          <w:lang w:bidi="fa-IR"/>
        </w:rPr>
      </w:pPr>
      <w:r w:rsidRPr="00091D25">
        <w:rPr>
          <w:rFonts w:ascii="Helvetica" w:hAnsi="Helvetica" w:cs="Iranian Sans"/>
          <w:b/>
          <w:bCs/>
          <w:color w:val="FF0000"/>
          <w:szCs w:val="20"/>
          <w:shd w:val="clear" w:color="auto" w:fill="F1F3F4"/>
          <w:lang w:bidi="fa-IR"/>
        </w:rPr>
        <w:t>High Resistance Liquidity Runs</w:t>
      </w:r>
    </w:p>
    <w:p w:rsidR="00756E4F" w:rsidRDefault="00756E4F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AF1ED4" w:rsidRDefault="00AF1ED4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Market has Hard Time </w:t>
      </w:r>
      <w:r w:rsidR="004116BA"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getting out of these previous Highs &amp; Lows </w:t>
      </w:r>
      <w:r w:rsidR="00E33274"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just to run out of liquidity resting above Old-High. </w:t>
      </w:r>
    </w:p>
    <w:p w:rsidR="002120B5" w:rsidRDefault="002120B5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2120B5" w:rsidRDefault="002120B5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When We Trade We are not looking for these opportunities.</w:t>
      </w:r>
    </w:p>
    <w:p w:rsidR="002120B5" w:rsidRDefault="002120B5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B97F49" w:rsidRDefault="00B97F49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Highly Defended.</w:t>
      </w:r>
    </w:p>
    <w:p w:rsidR="00700518" w:rsidRDefault="00700518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700518" w:rsidRDefault="00700518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700518" w:rsidRPr="00091D25" w:rsidRDefault="00700518" w:rsidP="00700518">
      <w:pPr>
        <w:rPr>
          <w:rFonts w:ascii="Helvetica" w:hAnsi="Helvetica" w:cs="Iranian Sans"/>
          <w:b/>
          <w:bCs/>
          <w:color w:val="FF0000"/>
          <w:szCs w:val="20"/>
          <w:shd w:val="clear" w:color="auto" w:fill="F1F3F4"/>
          <w:lang w:bidi="fa-IR"/>
        </w:rPr>
      </w:pPr>
      <w:r w:rsidRPr="00091D25">
        <w:rPr>
          <w:rFonts w:ascii="Helvetica" w:hAnsi="Helvetica" w:cs="Iranian Sans"/>
          <w:b/>
          <w:bCs/>
          <w:color w:val="FF0000"/>
          <w:szCs w:val="20"/>
          <w:shd w:val="clear" w:color="auto" w:fill="F1F3F4"/>
          <w:lang w:bidi="fa-IR"/>
        </w:rPr>
        <w:t>Low</w:t>
      </w:r>
      <w:r w:rsidRPr="00091D25">
        <w:rPr>
          <w:rFonts w:ascii="Helvetica" w:hAnsi="Helvetica" w:cs="Iranian Sans"/>
          <w:b/>
          <w:bCs/>
          <w:color w:val="FF0000"/>
          <w:szCs w:val="20"/>
          <w:shd w:val="clear" w:color="auto" w:fill="F1F3F4"/>
          <w:lang w:bidi="fa-IR"/>
        </w:rPr>
        <w:t xml:space="preserve"> Resistance Liquidity Runs</w:t>
      </w:r>
    </w:p>
    <w:p w:rsidR="003E540C" w:rsidRDefault="003E540C" w:rsidP="003E540C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Very Sharp , One-Way type direction</w:t>
      </w:r>
    </w:p>
    <w:p w:rsidR="00E077CC" w:rsidRPr="00E077CC" w:rsidRDefault="00E077CC" w:rsidP="00E077CC">
      <w:pPr>
        <w:rPr>
          <w:rFonts w:ascii="Helvetica" w:hAnsi="Helvetica" w:cs="Iranian Sans"/>
          <w:b/>
          <w:bCs/>
          <w:color w:val="FF0000"/>
          <w:sz w:val="18"/>
          <w:szCs w:val="16"/>
          <w:shd w:val="clear" w:color="auto" w:fill="F1F3F4"/>
          <w:lang w:bidi="fa-IR"/>
        </w:rPr>
      </w:pPr>
      <w:r w:rsidRPr="00E077CC">
        <w:rPr>
          <w:rFonts w:ascii="Helvetica" w:hAnsi="Helvetica" w:cs="Iranian Sans"/>
          <w:b/>
          <w:bCs/>
          <w:color w:val="FF0000"/>
          <w:sz w:val="18"/>
          <w:szCs w:val="16"/>
          <w:shd w:val="clear" w:color="auto" w:fill="F1F3F4"/>
          <w:lang w:bidi="fa-IR"/>
        </w:rPr>
        <w:t xml:space="preserve">Buy side </w:t>
      </w:r>
      <w:r w:rsidRPr="00E077CC">
        <w:rPr>
          <w:rFonts w:ascii="Helvetica" w:hAnsi="Helvetica" w:cs="Iranian Sans"/>
          <w:b/>
          <w:bCs/>
          <w:color w:val="FF0000"/>
          <w:sz w:val="18"/>
          <w:szCs w:val="16"/>
          <w:shd w:val="clear" w:color="auto" w:fill="F1F3F4"/>
          <w:lang w:bidi="fa-IR"/>
        </w:rPr>
        <w:t>Low Resistance Liquidity Runs</w:t>
      </w:r>
    </w:p>
    <w:p w:rsidR="00E077CC" w:rsidRPr="00E077CC" w:rsidRDefault="00E077CC" w:rsidP="00E077CC">
      <w:pPr>
        <w:rPr>
          <w:rFonts w:ascii="Helvetica" w:hAnsi="Helvetica" w:cs="Iranian Sans"/>
          <w:b/>
          <w:bCs/>
          <w:color w:val="FF0000"/>
          <w:sz w:val="18"/>
          <w:szCs w:val="16"/>
          <w:shd w:val="clear" w:color="auto" w:fill="F1F3F4"/>
          <w:lang w:bidi="fa-IR"/>
        </w:rPr>
      </w:pPr>
      <w:r w:rsidRPr="00E077CC">
        <w:rPr>
          <w:rFonts w:ascii="Helvetica" w:hAnsi="Helvetica" w:cs="Iranian Sans"/>
          <w:b/>
          <w:bCs/>
          <w:color w:val="FF0000"/>
          <w:sz w:val="18"/>
          <w:szCs w:val="16"/>
          <w:shd w:val="clear" w:color="auto" w:fill="F1F3F4"/>
          <w:lang w:bidi="fa-IR"/>
        </w:rPr>
        <w:t xml:space="preserve">Sell Side </w:t>
      </w:r>
      <w:r w:rsidRPr="00E077CC">
        <w:rPr>
          <w:rFonts w:ascii="Helvetica" w:hAnsi="Helvetica" w:cs="Iranian Sans"/>
          <w:b/>
          <w:bCs/>
          <w:color w:val="FF0000"/>
          <w:sz w:val="18"/>
          <w:szCs w:val="16"/>
          <w:shd w:val="clear" w:color="auto" w:fill="F1F3F4"/>
          <w:lang w:bidi="fa-IR"/>
        </w:rPr>
        <w:t>Low Resistance Liquidity Runs</w:t>
      </w:r>
    </w:p>
    <w:p w:rsidR="001A02B6" w:rsidRDefault="001A02B6" w:rsidP="003E540C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1A02B6" w:rsidRDefault="001A02B6" w:rsidP="00027E0E">
      <w:pPr>
        <w:bidi/>
        <w:rPr>
          <w:rFonts w:ascii="Helvetica" w:hAnsi="Helvetica" w:cs="Iranian Sans" w:hint="cs"/>
          <w:b/>
          <w:bCs/>
          <w:color w:val="000000"/>
          <w:szCs w:val="20"/>
          <w:shd w:val="clear" w:color="auto" w:fill="F1F3F4"/>
          <w:rtl/>
          <w:lang w:bidi="fa-IR"/>
        </w:rPr>
      </w:pPr>
      <w:r>
        <w:rPr>
          <w:rFonts w:ascii="Helvetica" w:hAnsi="Helvetica" w:cs="Iranian Sans" w:hint="cs"/>
          <w:b/>
          <w:bCs/>
          <w:color w:val="000000"/>
          <w:szCs w:val="20"/>
          <w:shd w:val="clear" w:color="auto" w:fill="F1F3F4"/>
          <w:rtl/>
          <w:lang w:bidi="fa-IR"/>
        </w:rPr>
        <w:t xml:space="preserve">چرا بعد از های بزرگ </w:t>
      </w:r>
      <w:r w:rsidR="005B0A9B">
        <w:rPr>
          <w:rFonts w:ascii="Helvetica" w:hAnsi="Helvetica" w:cs="Iranian Sans" w:hint="cs"/>
          <w:b/>
          <w:bCs/>
          <w:color w:val="000000"/>
          <w:szCs w:val="20"/>
          <w:shd w:val="clear" w:color="auto" w:fill="F1F3F4"/>
          <w:rtl/>
          <w:lang w:bidi="fa-IR"/>
        </w:rPr>
        <w:t xml:space="preserve">الکی سخرانی آخر نوامبر پاول </w:t>
      </w:r>
      <w:r>
        <w:rPr>
          <w:rFonts w:ascii="Helvetica" w:hAnsi="Helvetica" w:cs="Iranian Sans" w:hint="cs"/>
          <w:b/>
          <w:bCs/>
          <w:color w:val="000000"/>
          <w:szCs w:val="20"/>
          <w:shd w:val="clear" w:color="auto" w:fill="F1F3F4"/>
          <w:rtl/>
          <w:lang w:bidi="fa-IR"/>
        </w:rPr>
        <w:t>باید دنبای سل میگشتیم.</w:t>
      </w:r>
      <w:r w:rsidR="00027E0E"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 </w:t>
      </w:r>
      <w:r>
        <w:rPr>
          <w:rFonts w:ascii="Helvetica" w:hAnsi="Helvetica" w:cs="Iranian Sans" w:hint="cs"/>
          <w:b/>
          <w:bCs/>
          <w:color w:val="000000"/>
          <w:szCs w:val="20"/>
          <w:shd w:val="clear" w:color="auto" w:fill="F1F3F4"/>
          <w:rtl/>
          <w:lang w:bidi="fa-IR"/>
        </w:rPr>
        <w:t>چون هیچ مقاومتی جلوش نبود.</w:t>
      </w:r>
    </w:p>
    <w:p w:rsidR="001A02B6" w:rsidRDefault="001A02B6" w:rsidP="001A02B6">
      <w:pPr>
        <w:bidi/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B26144" w:rsidRDefault="00B26144" w:rsidP="002259CD">
      <w:pPr>
        <w:rPr>
          <w:rFonts w:ascii="Helvetica" w:hAnsi="Helvetica" w:cs="Iranian Sans"/>
          <w:b/>
          <w:bCs/>
          <w:color w:val="FF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15:</w:t>
      </w:r>
      <w:r w:rsidR="002259CD"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15 = </w:t>
      </w:r>
      <w:r w:rsidR="002259CD" w:rsidRPr="00091D25">
        <w:rPr>
          <w:rFonts w:ascii="Helvetica" w:hAnsi="Helvetica" w:cs="Iranian Sans"/>
          <w:b/>
          <w:bCs/>
          <w:color w:val="FF0000"/>
          <w:szCs w:val="20"/>
          <w:shd w:val="clear" w:color="auto" w:fill="F1F3F4"/>
          <w:lang w:bidi="fa-IR"/>
        </w:rPr>
        <w:t>Low Resistance Liquidity Runs</w:t>
      </w:r>
    </w:p>
    <w:p w:rsidR="002259CD" w:rsidRDefault="002259CD" w:rsidP="00B26144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1. Consolidation</w:t>
      </w:r>
    </w:p>
    <w:p w:rsidR="002259CD" w:rsidRDefault="002259CD" w:rsidP="002259CD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2. Expansion (It breaks above short-term-high)</w:t>
      </w:r>
    </w:p>
    <w:p w:rsidR="002259CD" w:rsidRDefault="002259CD" w:rsidP="00B26144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3. Real Quick Run Up</w:t>
      </w:r>
    </w:p>
    <w:p w:rsidR="002259CD" w:rsidRDefault="002259CD" w:rsidP="00621BFC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4. Between this Short-Term High &amp; Short-Term Low this is the </w:t>
      </w:r>
      <w:r w:rsidRPr="00621BFC">
        <w:rPr>
          <w:rFonts w:ascii="Helvetica" w:hAnsi="Helvetica" w:cs="Iranian Sans"/>
          <w:b/>
          <w:bCs/>
          <w:color w:val="000000"/>
          <w:szCs w:val="20"/>
          <w:highlight w:val="yellow"/>
          <w:shd w:val="clear" w:color="auto" w:fill="F1F3F4"/>
          <w:lang w:bidi="fa-IR"/>
        </w:rPr>
        <w:t>easiest area to trade</w:t>
      </w:r>
      <w:r w:rsidR="00301241"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.</w:t>
      </w:r>
    </w:p>
    <w:p w:rsidR="00621BFC" w:rsidRDefault="00621BFC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027E0E" w:rsidRDefault="00027E0E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17:50 == &gt; Short-Term-Hight </w:t>
      </w:r>
      <w:r w:rsidRPr="00027E0E">
        <w:rPr>
          <w:rFonts w:ascii="Helvetica" w:hAnsi="Helvetica" w:cs="Iranian Sans"/>
          <w:b/>
          <w:bCs/>
          <w:color w:val="538135" w:themeColor="accent6" w:themeShade="BF"/>
          <w:sz w:val="28"/>
          <w:szCs w:val="24"/>
          <w:shd w:val="clear" w:color="auto" w:fill="F1F3F4"/>
          <w:lang w:bidi="fa-IR"/>
        </w:rPr>
        <w:t xml:space="preserve">Violated </w:t>
      </w: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Short-Term-Low </w:t>
      </w:r>
      <w:r w:rsidRPr="00027E0E">
        <w:rPr>
          <w:rFonts w:ascii="Helvetica" w:hAnsi="Helvetica" w:cs="Iranian Sans"/>
          <w:b/>
          <w:bCs/>
          <w:color w:val="538135" w:themeColor="accent6" w:themeShade="BF"/>
          <w:sz w:val="28"/>
          <w:szCs w:val="24"/>
          <w:shd w:val="clear" w:color="auto" w:fill="F1F3F4"/>
          <w:lang w:bidi="fa-IR"/>
        </w:rPr>
        <w:t>Violated</w:t>
      </w:r>
    </w:p>
    <w:p w:rsidR="00027E0E" w:rsidRDefault="00E349A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Long-Term-High to  the left of us</w:t>
      </w:r>
      <w:bookmarkStart w:id="0" w:name="_GoBack"/>
      <w:bookmarkEnd w:id="0"/>
    </w:p>
    <w:p w:rsidR="00027E0E" w:rsidRDefault="00027E0E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027E0E" w:rsidRDefault="00027E0E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027E0E" w:rsidRDefault="00027E0E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027E0E" w:rsidRDefault="00027E0E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027E0E" w:rsidRDefault="00027E0E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sectPr w:rsidR="00027E0E" w:rsidSect="00621BFC">
          <w:pgSz w:w="12240" w:h="15840" w:code="1"/>
          <w:pgMar w:top="284" w:right="357" w:bottom="284" w:left="346" w:header="720" w:footer="720" w:gutter="0"/>
          <w:cols w:space="720"/>
          <w:docGrid w:linePitch="360"/>
        </w:sectPr>
      </w:pP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lastRenderedPageBreak/>
        <w:t>8. Impulse Price Swing &amp; Market Protraction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rtl/>
          <w:lang w:bidi="fa-IR"/>
        </w:rPr>
      </w:pP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rtl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Market Protraction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rtl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0MGT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London Session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Its design is to manipulate the sentiment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Entice </w:t>
      </w:r>
      <w:r>
        <w:rPr>
          <w:rFonts w:ascii="Helvetica" w:hAnsi="Helvetica" w:cs="Iranian Sans" w:hint="cs"/>
          <w:b/>
          <w:bCs/>
          <w:color w:val="000000"/>
          <w:szCs w:val="20"/>
          <w:shd w:val="clear" w:color="auto" w:fill="F1F3F4"/>
          <w:rtl/>
          <w:lang w:bidi="fa-IR"/>
        </w:rPr>
        <w:t>تحریک کردن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rtl/>
          <w:lang w:bidi="fa-IR"/>
        </w:rPr>
      </w:pP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444ED3" w:rsidRDefault="00444ED3" w:rsidP="00444ED3">
      <w:pPr>
        <w:bidi/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The difference between </w:t>
      </w:r>
      <w:r>
        <w:rPr>
          <w:rFonts w:ascii="Helvetica" w:hAnsi="Helvetica" w:cs="Iranian Sans"/>
          <w:b/>
          <w:bCs/>
          <w:color w:val="C45911" w:themeColor="accent2" w:themeShade="BF"/>
          <w:szCs w:val="20"/>
          <w:shd w:val="clear" w:color="auto" w:fill="F1F3F4"/>
          <w:lang w:bidi="fa-IR"/>
        </w:rPr>
        <w:t xml:space="preserve">Impulse Price Swings </w:t>
      </w: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and </w:t>
      </w:r>
      <w:r>
        <w:rPr>
          <w:rFonts w:ascii="Helvetica" w:hAnsi="Helvetica" w:cs="Iranian Sans"/>
          <w:b/>
          <w:bCs/>
          <w:color w:val="538135" w:themeColor="accent6" w:themeShade="BF"/>
          <w:szCs w:val="20"/>
          <w:shd w:val="clear" w:color="auto" w:fill="F1F3F4"/>
          <w:lang w:bidi="fa-IR"/>
        </w:rPr>
        <w:t>Market Protraction</w:t>
      </w: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 is the fact there is Time Element applied to the small impulse swing: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After mid night New York time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After 7AM New York time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>8PM New York Time</w:t>
      </w:r>
    </w:p>
    <w:p w:rsidR="00444ED3" w:rsidRDefault="00444ED3" w:rsidP="00444ED3">
      <w:pPr>
        <w:bidi/>
        <w:rPr>
          <w:rFonts w:ascii="Helvetica" w:hAnsi="Helvetica" w:cs="Iranian Sans"/>
          <w:b/>
          <w:bCs/>
          <w:color w:val="C45911" w:themeColor="accent2" w:themeShade="BF"/>
          <w:szCs w:val="20"/>
          <w:shd w:val="clear" w:color="auto" w:fill="F1F3F4"/>
          <w:lang w:bidi="fa-IR"/>
        </w:rPr>
      </w:pPr>
      <w:r>
        <w:rPr>
          <w:rFonts w:ascii="Helvetica" w:hAnsi="Helvetica" w:cs="Iranian Sans"/>
          <w:b/>
          <w:bCs/>
          <w:color w:val="C45911" w:themeColor="accent2" w:themeShade="BF"/>
          <w:szCs w:val="20"/>
          <w:shd w:val="clear" w:color="auto" w:fill="F1F3F4"/>
          <w:lang w:bidi="fa-IR"/>
        </w:rPr>
        <w:t>Impulse Price Swings</w:t>
      </w:r>
      <w:r>
        <w:rPr>
          <w:rFonts w:ascii="Helvetica" w:hAnsi="Helvetica" w:cs="Iranian Sans" w:hint="cs"/>
          <w:b/>
          <w:bCs/>
          <w:color w:val="C45911" w:themeColor="accent2" w:themeShade="BF"/>
          <w:szCs w:val="20"/>
          <w:shd w:val="clear" w:color="auto" w:fill="F1F3F4"/>
          <w:rtl/>
          <w:lang w:bidi="fa-IR"/>
        </w:rPr>
        <w:t xml:space="preserve"> = حرکت ناگهانی</w:t>
      </w:r>
    </w:p>
    <w:p w:rsidR="00444ED3" w:rsidRDefault="00444ED3" w:rsidP="00444ED3">
      <w:pPr>
        <w:bidi/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rtl/>
          <w:lang w:bidi="fa-IR"/>
        </w:rPr>
      </w:pPr>
      <w:r>
        <w:rPr>
          <w:rFonts w:ascii="Helvetica" w:hAnsi="Helvetica" w:cs="Iranian Sans"/>
          <w:b/>
          <w:bCs/>
          <w:color w:val="C45911" w:themeColor="accent2" w:themeShade="BF"/>
          <w:szCs w:val="20"/>
          <w:shd w:val="clear" w:color="auto" w:fill="F1F3F4"/>
          <w:lang w:bidi="fa-IR"/>
        </w:rPr>
        <w:t>Market Protraction</w:t>
      </w:r>
      <w:r>
        <w:rPr>
          <w:rFonts w:ascii="Helvetica" w:hAnsi="Helvetica" w:cs="Iranian Sans" w:hint="cs"/>
          <w:b/>
          <w:bCs/>
          <w:color w:val="C45911" w:themeColor="accent2" w:themeShade="BF"/>
          <w:szCs w:val="20"/>
          <w:shd w:val="clear" w:color="auto" w:fill="F1F3F4"/>
          <w:rtl/>
          <w:lang w:bidi="fa-IR"/>
        </w:rPr>
        <w:t xml:space="preserve"> = حرکت ممتد</w:t>
      </w:r>
    </w:p>
    <w:p w:rsidR="00444ED3" w:rsidRDefault="00444ED3" w:rsidP="00444ED3">
      <w:pP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rtl/>
          <w:lang w:bidi="fa-IR"/>
        </w:rPr>
      </w:pPr>
      <w:r>
        <w:br/>
      </w:r>
      <w:r>
        <w:rPr>
          <w:rFonts w:ascii="Helvetica" w:hAnsi="Helvetica" w:cs="Iranian Sans"/>
          <w:b/>
          <w:bCs/>
          <w:color w:val="000000"/>
          <w:szCs w:val="20"/>
          <w:shd w:val="clear" w:color="auto" w:fill="F1F3F4"/>
          <w:lang w:bidi="fa-IR"/>
        </w:rPr>
        <w:t xml:space="preserve">Impulse =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  <w:lang w:bidi="fa-IR"/>
        </w:rPr>
        <w:t>a sudden strong and unreflective urge or desire to act.</w:t>
      </w:r>
    </w:p>
    <w:p w:rsidR="00A818EF" w:rsidRDefault="00B26144">
      <w:hyperlink r:id="rId7" w:history="1">
        <w:r w:rsidRPr="00C55713">
          <w:rPr>
            <w:rStyle w:val="Hyperlink"/>
          </w:rPr>
          <w:t>https://wikidiff.com/protraction/extension</w:t>
        </w:r>
      </w:hyperlink>
    </w:p>
    <w:p w:rsidR="00B26144" w:rsidRDefault="00B26144"/>
    <w:sectPr w:rsidR="00B26144" w:rsidSect="00621BFC">
      <w:pgSz w:w="12240" w:h="15840" w:code="1"/>
      <w:pgMar w:top="284" w:right="357" w:bottom="284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EEE" w:rsidRDefault="00D52EEE" w:rsidP="00756E4F">
      <w:pPr>
        <w:spacing w:after="0" w:line="240" w:lineRule="auto"/>
      </w:pPr>
      <w:r>
        <w:separator/>
      </w:r>
    </w:p>
  </w:endnote>
  <w:endnote w:type="continuationSeparator" w:id="0">
    <w:p w:rsidR="00D52EEE" w:rsidRDefault="00D52EEE" w:rsidP="00756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EEE" w:rsidRDefault="00D52EEE" w:rsidP="00756E4F">
      <w:pPr>
        <w:spacing w:after="0" w:line="240" w:lineRule="auto"/>
      </w:pPr>
      <w:r>
        <w:separator/>
      </w:r>
    </w:p>
  </w:footnote>
  <w:footnote w:type="continuationSeparator" w:id="0">
    <w:p w:rsidR="00D52EEE" w:rsidRDefault="00D52EEE" w:rsidP="00756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E4F" w:rsidRDefault="00756E4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7305" b="1460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Helvetica" w:hAnsi="Helvetica" w:cs="Iranian Sans"/>
                              <w:b/>
                              <w:bCs/>
                              <w:color w:val="000000"/>
                              <w:szCs w:val="20"/>
                              <w:shd w:val="clear" w:color="auto" w:fill="F1F3F4"/>
                              <w:lang w:bidi="fa-IR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56E4F" w:rsidRDefault="00756E4F" w:rsidP="00756E4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091D25">
                                <w:rPr>
                                  <w:rFonts w:ascii="Helvetica" w:hAnsi="Helvetica" w:cs="Iranian Sans"/>
                                  <w:b/>
                                  <w:bCs/>
                                  <w:color w:val="000000"/>
                                  <w:szCs w:val="20"/>
                                  <w:shd w:val="clear" w:color="auto" w:fill="F1F3F4"/>
                                  <w:lang w:bidi="fa-IR"/>
                                </w:rPr>
                                <w:t>Mentorship 2016 – Month 01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" o:allowoverlap="f" fillcolor="#5b9bd5 [3204]" strokecolor="#5b9bd5 [3204]">
              <v:textbox style="mso-fit-shape-to-text:t">
                <w:txbxContent>
                  <w:sdt>
                    <w:sdtPr>
                      <w:rPr>
                        <w:rFonts w:ascii="Helvetica" w:hAnsi="Helvetica" w:cs="Iranian Sans"/>
                        <w:b/>
                        <w:bCs/>
                        <w:color w:val="000000"/>
                        <w:szCs w:val="20"/>
                        <w:shd w:val="clear" w:color="auto" w:fill="F1F3F4"/>
                        <w:lang w:bidi="fa-IR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56E4F" w:rsidRDefault="00756E4F" w:rsidP="00756E4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091D25">
                          <w:rPr>
                            <w:rFonts w:ascii="Helvetica" w:hAnsi="Helvetica" w:cs="Iranian Sans"/>
                            <w:b/>
                            <w:bCs/>
                            <w:color w:val="000000"/>
                            <w:szCs w:val="20"/>
                            <w:shd w:val="clear" w:color="auto" w:fill="F1F3F4"/>
                            <w:lang w:bidi="fa-IR"/>
                          </w:rPr>
                          <w:t>Mentorship 2016 – Month 01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11"/>
    <w:rsid w:val="00027E0E"/>
    <w:rsid w:val="00091D25"/>
    <w:rsid w:val="001A02B6"/>
    <w:rsid w:val="002120B5"/>
    <w:rsid w:val="002259CD"/>
    <w:rsid w:val="00301241"/>
    <w:rsid w:val="003E540C"/>
    <w:rsid w:val="004116BA"/>
    <w:rsid w:val="00444ED3"/>
    <w:rsid w:val="005B0A9B"/>
    <w:rsid w:val="00621BFC"/>
    <w:rsid w:val="00694111"/>
    <w:rsid w:val="00700518"/>
    <w:rsid w:val="00756E4F"/>
    <w:rsid w:val="00A818EF"/>
    <w:rsid w:val="00AF1ED4"/>
    <w:rsid w:val="00B26144"/>
    <w:rsid w:val="00B97F49"/>
    <w:rsid w:val="00D52EEE"/>
    <w:rsid w:val="00E077CC"/>
    <w:rsid w:val="00E33274"/>
    <w:rsid w:val="00E3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959BC3C"/>
  <w15:chartTrackingRefBased/>
  <w15:docId w15:val="{FEDC49A2-C40E-4D50-9521-E2437DA3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E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E4F"/>
  </w:style>
  <w:style w:type="paragraph" w:styleId="Footer">
    <w:name w:val="footer"/>
    <w:basedOn w:val="Normal"/>
    <w:link w:val="FooterChar"/>
    <w:uiPriority w:val="99"/>
    <w:unhideWhenUsed/>
    <w:rsid w:val="00756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E4F"/>
  </w:style>
  <w:style w:type="character" w:styleId="Hyperlink">
    <w:name w:val="Hyperlink"/>
    <w:basedOn w:val="DefaultParagraphFont"/>
    <w:uiPriority w:val="99"/>
    <w:unhideWhenUsed/>
    <w:rsid w:val="00B26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kidiff.com/protraction/exten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Mentorship 2016 – Month 01</dc:title>
  <dc:subject/>
  <dc:creator>Meisami Amir Hossein</dc:creator>
  <cp:keywords/>
  <dc:description/>
  <cp:lastModifiedBy>Meisami Amir Hossein</cp:lastModifiedBy>
  <cp:revision>20</cp:revision>
  <dcterms:created xsi:type="dcterms:W3CDTF">2022-12-06T09:56:00Z</dcterms:created>
  <dcterms:modified xsi:type="dcterms:W3CDTF">2022-12-06T11:54:00Z</dcterms:modified>
</cp:coreProperties>
</file>