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6B" w:rsidRDefault="0025386B" w:rsidP="007D4555">
      <w:r w:rsidRPr="007D4555">
        <w:rPr>
          <w:b/>
          <w:bCs/>
        </w:rPr>
        <w:t>My Perception about ICT Ma Deuce PDAs</w:t>
      </w:r>
      <w:r w:rsidR="007D4555" w:rsidRPr="007D4555">
        <w:rPr>
          <w:b/>
          <w:bCs/>
        </w:rPr>
        <w:t>:</w:t>
      </w:r>
      <w:r w:rsidR="007D4555">
        <w:t xml:space="preserve"> </w:t>
      </w:r>
      <w:r>
        <w:t>Ma Deuce is a type of IFVG, used by large institutions to help them detect the next DOL.</w:t>
      </w:r>
    </w:p>
    <w:p w:rsidR="0025386B" w:rsidRDefault="0025386B" w:rsidP="0025386B">
      <w:r>
        <w:t>$NQ:</w:t>
      </w:r>
    </w:p>
    <w:p w:rsidR="0025386B" w:rsidRDefault="0025386B" w:rsidP="0025386B">
      <w:pPr>
        <w:pStyle w:val="ListParagraph"/>
        <w:numPr>
          <w:ilvl w:val="0"/>
          <w:numId w:val="1"/>
        </w:numPr>
      </w:pPr>
      <w:r>
        <w:t>In weekly-chart, which is HTF chart, ERL taken.</w:t>
      </w:r>
    </w:p>
    <w:p w:rsidR="0025386B" w:rsidRDefault="0025386B" w:rsidP="0025386B">
      <w:pPr>
        <w:pStyle w:val="ListParagraph"/>
        <w:numPr>
          <w:ilvl w:val="0"/>
          <w:numId w:val="1"/>
        </w:numPr>
      </w:pPr>
      <w:r>
        <w:t>The next expected DOL is IRL, which is daily BISI.</w:t>
      </w:r>
    </w:p>
    <w:p w:rsidR="0025386B" w:rsidRDefault="0025386B" w:rsidP="0025386B">
      <w:pPr>
        <w:pStyle w:val="ListParagraph"/>
        <w:numPr>
          <w:ilvl w:val="0"/>
          <w:numId w:val="1"/>
        </w:numPr>
      </w:pPr>
      <w:r>
        <w:t>Until Wednesday half of the price job done.</w:t>
      </w:r>
    </w:p>
    <w:p w:rsidR="0025386B" w:rsidRDefault="0025386B" w:rsidP="0025386B">
      <w:pPr>
        <w:pStyle w:val="ListParagraph"/>
        <w:numPr>
          <w:ilvl w:val="0"/>
          <w:numId w:val="1"/>
        </w:numPr>
      </w:pPr>
      <w:r>
        <w:t>In one-minute chart price consolidate in the orange shade area.</w:t>
      </w:r>
    </w:p>
    <w:p w:rsidR="0025386B" w:rsidRDefault="0025386B" w:rsidP="0025386B">
      <w:pPr>
        <w:pStyle w:val="ListParagraph"/>
        <w:numPr>
          <w:ilvl w:val="0"/>
          <w:numId w:val="1"/>
        </w:numPr>
      </w:pPr>
      <w:r w:rsidRPr="00F5257B">
        <w:t>Now it is time for forecasting whether Price wants to go up or go down using economic news release</w:t>
      </w:r>
    </w:p>
    <w:p w:rsidR="007D4555" w:rsidRDefault="007D4555" w:rsidP="007D4555">
      <w:pPr>
        <w:pStyle w:val="ListParagraph"/>
        <w:numPr>
          <w:ilvl w:val="0"/>
          <w:numId w:val="1"/>
        </w:numPr>
      </w:pPr>
      <w:r>
        <w:t>When HTF DOL is big. Define it in this manner: 0, 0.125, 0.25, 0.375, 0.5, 0.625, 0.75, 0.875, 1</w:t>
      </w:r>
    </w:p>
    <w:p w:rsidR="007D4555" w:rsidRDefault="007D4555" w:rsidP="007D4555">
      <w:pPr>
        <w:pStyle w:val="ListParagraph"/>
      </w:pPr>
    </w:p>
    <w:p w:rsidR="0025386B" w:rsidRDefault="007D4555" w:rsidP="0025386B">
      <w:pPr>
        <w:ind w:left="360"/>
      </w:pPr>
      <w:r w:rsidRPr="007D4555">
        <w:rPr>
          <w:noProof/>
        </w:rPr>
        <w:drawing>
          <wp:inline distT="0" distB="0" distL="0" distR="0">
            <wp:extent cx="8229600" cy="3897937"/>
            <wp:effectExtent l="0" t="0" r="0" b="7620"/>
            <wp:docPr id="1" name="Picture 1" descr="D:\ICT-Trading-Journal\@ICT Mentorship 2023\2023.09.08 - ICT Mentorship 2023 - September 08, 2023 Review &amp; ICT Ma Deuce Model\us100-u23-d1-windsor-solutions-lt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CT-Trading-Journal\@ICT Mentorship 2023\2023.09.08 - ICT Mentorship 2023 - September 08, 2023 Review &amp; ICT Ma Deuce Model\us100-u23-d1-windsor-solutions-ltd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9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55" w:rsidRDefault="007D4555" w:rsidP="00D43A5B">
      <w:pPr>
        <w:sectPr w:rsidR="007D4555" w:rsidSect="006E175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25386B" w:rsidRDefault="0025386B" w:rsidP="00D43A5B">
      <w:r>
        <w:lastRenderedPageBreak/>
        <w:t>Ma Deuce:</w:t>
      </w:r>
    </w:p>
    <w:p w:rsidR="004838FD" w:rsidRDefault="00A8104B" w:rsidP="00A8104B">
      <w:pPr>
        <w:pStyle w:val="ListParagraph"/>
        <w:numPr>
          <w:ilvl w:val="0"/>
          <w:numId w:val="3"/>
        </w:numPr>
      </w:pPr>
      <w:r>
        <w:t xml:space="preserve">Price reaches to the </w:t>
      </w:r>
      <w:r w:rsidRPr="00BC5B80">
        <w:rPr>
          <w:color w:val="FF0000"/>
        </w:rPr>
        <w:t xml:space="preserve">middle </w:t>
      </w:r>
      <w:r w:rsidR="00C208C0">
        <w:rPr>
          <w:lang w:bidi="fa-IR"/>
        </w:rPr>
        <w:t>(</w:t>
      </w:r>
      <w:r w:rsidR="00C208C0" w:rsidRPr="00C208C0">
        <w:rPr>
          <w:b/>
          <w:bCs/>
        </w:rPr>
        <w:t>$$$</w:t>
      </w:r>
      <w:r w:rsidR="00C208C0">
        <w:rPr>
          <w:lang w:bidi="fa-IR"/>
        </w:rPr>
        <w:t xml:space="preserve">) </w:t>
      </w:r>
      <w:r>
        <w:t xml:space="preserve">of </w:t>
      </w:r>
      <w:r w:rsidR="004838FD">
        <w:t>DISCOUNT HTF key level</w:t>
      </w:r>
    </w:p>
    <w:p w:rsidR="00A8104B" w:rsidRDefault="00BD079D" w:rsidP="00C208C0">
      <w:pPr>
        <w:pStyle w:val="ListParagraph"/>
        <w:numPr>
          <w:ilvl w:val="0"/>
          <w:numId w:val="3"/>
        </w:numPr>
      </w:pPr>
      <w:r>
        <w:t xml:space="preserve">It takes </w:t>
      </w:r>
      <w:r>
        <w:rPr>
          <w:lang w:bidi="fa-IR"/>
        </w:rPr>
        <w:t xml:space="preserve">more </w:t>
      </w:r>
      <w:r w:rsidRPr="00BC5B80">
        <w:rPr>
          <w:color w:val="FF0000"/>
          <w:lang w:bidi="fa-IR"/>
        </w:rPr>
        <w:t xml:space="preserve">time </w:t>
      </w:r>
      <w:r w:rsidR="00C208C0">
        <w:rPr>
          <w:lang w:bidi="fa-IR"/>
        </w:rPr>
        <w:t>(</w:t>
      </w:r>
      <w:r w:rsidR="00C208C0" w:rsidRPr="00C208C0">
        <w:rPr>
          <w:b/>
          <w:bCs/>
        </w:rPr>
        <w:t>$$$</w:t>
      </w:r>
      <w:r w:rsidR="00C208C0">
        <w:rPr>
          <w:lang w:bidi="fa-IR"/>
        </w:rPr>
        <w:t xml:space="preserve">) </w:t>
      </w:r>
      <w:r>
        <w:rPr>
          <w:lang w:bidi="fa-IR"/>
        </w:rPr>
        <w:t xml:space="preserve">than other </w:t>
      </w:r>
      <w:r w:rsidR="00C208C0">
        <w:rPr>
          <w:lang w:bidi="fa-IR"/>
        </w:rPr>
        <w:t>PDAs,</w:t>
      </w:r>
      <w:r>
        <w:rPr>
          <w:lang w:bidi="fa-IR"/>
        </w:rPr>
        <w:t xml:space="preserve"> because it might be the HTF turning point</w:t>
      </w:r>
      <w:r w:rsidR="00C208C0">
        <w:rPr>
          <w:lang w:bidi="fa-IR"/>
        </w:rPr>
        <w:t xml:space="preserve"> (in this case it takes 4 hours)</w:t>
      </w:r>
      <w:r>
        <w:rPr>
          <w:lang w:bidi="fa-IR"/>
        </w:rPr>
        <w:t xml:space="preserve">. </w:t>
      </w:r>
    </w:p>
    <w:p w:rsidR="00BD079D" w:rsidRDefault="00C208C0" w:rsidP="00BD079D">
      <w:pPr>
        <w:pStyle w:val="ListParagraph"/>
        <w:numPr>
          <w:ilvl w:val="0"/>
          <w:numId w:val="3"/>
        </w:numPr>
      </w:pPr>
      <w:r>
        <w:t>Short-term Bullish FVG above Short-term bullish OTE.</w:t>
      </w:r>
    </w:p>
    <w:p w:rsidR="00C208C0" w:rsidRDefault="00C208C0" w:rsidP="00BD079D">
      <w:pPr>
        <w:pStyle w:val="ListParagraph"/>
        <w:numPr>
          <w:ilvl w:val="0"/>
          <w:numId w:val="3"/>
        </w:numPr>
      </w:pPr>
      <w:r>
        <w:t>Price see that as inefficiency.</w:t>
      </w:r>
    </w:p>
    <w:p w:rsidR="00C208C0" w:rsidRDefault="00BC5B80" w:rsidP="00BD079D">
      <w:pPr>
        <w:pStyle w:val="ListParagraph"/>
        <w:numPr>
          <w:ilvl w:val="0"/>
          <w:numId w:val="3"/>
        </w:numPr>
      </w:pPr>
      <w:r>
        <w:t>Wait for price to fill this inefficiency with both SSD and BSD.</w:t>
      </w:r>
    </w:p>
    <w:p w:rsidR="00BC5B80" w:rsidRDefault="00BC5B80" w:rsidP="00BC5B80">
      <w:pPr>
        <w:pStyle w:val="ListParagraph"/>
        <w:numPr>
          <w:ilvl w:val="0"/>
          <w:numId w:val="3"/>
        </w:numPr>
      </w:pPr>
      <w:r>
        <w:t>If the Next Price Swing closed above it, the bias is bullish.</w:t>
      </w:r>
    </w:p>
    <w:p w:rsidR="00C208C0" w:rsidRDefault="00BC5B80" w:rsidP="00BD079D">
      <w:pPr>
        <w:pStyle w:val="ListParagraph"/>
        <w:numPr>
          <w:ilvl w:val="0"/>
          <w:numId w:val="3"/>
        </w:numPr>
      </w:pPr>
      <w:r>
        <w:t>If the Next Price Swing closed below it, the bias is bearish.</w:t>
      </w:r>
    </w:p>
    <w:p w:rsidR="007D4555" w:rsidRDefault="007D4555" w:rsidP="007D4555">
      <w:pPr>
        <w:ind w:left="360"/>
      </w:pPr>
    </w:p>
    <w:p w:rsidR="0025386B" w:rsidRPr="0025386B" w:rsidRDefault="00A65D90" w:rsidP="007D4555">
      <w:r w:rsidRPr="00A65D90">
        <w:rPr>
          <w:noProof/>
        </w:rPr>
        <w:drawing>
          <wp:inline distT="0" distB="0" distL="0" distR="0">
            <wp:extent cx="8229600" cy="3903888"/>
            <wp:effectExtent l="0" t="0" r="0" b="1905"/>
            <wp:docPr id="3" name="Picture 3" descr="D:\ICT-Trading-Journal\@ICT Mentorship 2023\2023.09.08 - ICT Mentorship 2023 - September 08, 2023 Review &amp; ICT Ma Deuce Model\us100-u23-m1-windsor-solutions-ltd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CT-Trading-Journal\@ICT Mentorship 2023\2023.09.08 - ICT Mentorship 2023 - September 08, 2023 Review &amp; ICT Ma Deuce Model\us100-u23-m1-windsor-solutions-ltd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9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86B" w:rsidRPr="0025386B" w:rsidSect="006E17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A3286"/>
    <w:multiLevelType w:val="hybridMultilevel"/>
    <w:tmpl w:val="5476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93AD7"/>
    <w:multiLevelType w:val="hybridMultilevel"/>
    <w:tmpl w:val="06E6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0AB1"/>
    <w:multiLevelType w:val="hybridMultilevel"/>
    <w:tmpl w:val="48E84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5E"/>
    <w:rsid w:val="0025386B"/>
    <w:rsid w:val="002C3A13"/>
    <w:rsid w:val="004838FD"/>
    <w:rsid w:val="005C3517"/>
    <w:rsid w:val="006E175E"/>
    <w:rsid w:val="007D4555"/>
    <w:rsid w:val="008E5D07"/>
    <w:rsid w:val="00A65D90"/>
    <w:rsid w:val="00A8104B"/>
    <w:rsid w:val="00BC5B80"/>
    <w:rsid w:val="00BD079D"/>
    <w:rsid w:val="00C208C0"/>
    <w:rsid w:val="00CC20F8"/>
    <w:rsid w:val="00D43A5B"/>
    <w:rsid w:val="00F5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6ED1B-5914-4718-943E-55602AA1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Iranet.net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5</cp:revision>
  <dcterms:created xsi:type="dcterms:W3CDTF">2023-09-10T07:52:00Z</dcterms:created>
  <dcterms:modified xsi:type="dcterms:W3CDTF">2023-09-10T10:19:00Z</dcterms:modified>
</cp:coreProperties>
</file>