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F33" w:rsidRPr="00A3471C" w:rsidRDefault="00A3471C" w:rsidP="00A3471C">
      <w:pPr>
        <w:jc w:val="center"/>
        <w:rPr>
          <w:sz w:val="44"/>
        </w:rPr>
      </w:pPr>
      <w:r w:rsidRPr="00A3471C">
        <w:rPr>
          <w:rFonts w:hint="eastAsia"/>
          <w:sz w:val="44"/>
        </w:rPr>
        <w:t>テクニカルライティング　レポート課題</w:t>
      </w:r>
    </w:p>
    <w:p w:rsidR="00A3471C" w:rsidRDefault="00A3471C"/>
    <w:p w:rsidR="00A3471C" w:rsidRPr="00C51764" w:rsidRDefault="00C51764" w:rsidP="00C51764">
      <w:pPr>
        <w:jc w:val="right"/>
        <w:rPr>
          <w:sz w:val="24"/>
        </w:rPr>
      </w:pPr>
      <w:r w:rsidRPr="00C51764">
        <w:rPr>
          <w:rFonts w:hint="eastAsia"/>
          <w:sz w:val="24"/>
        </w:rPr>
        <w:t>15173096</w:t>
      </w:r>
      <w:r w:rsidRPr="00C51764">
        <w:rPr>
          <w:rFonts w:hint="eastAsia"/>
          <w:sz w:val="24"/>
        </w:rPr>
        <w:t xml:space="preserve">　望月勇希</w:t>
      </w:r>
    </w:p>
    <w:p w:rsidR="00A3471C" w:rsidRDefault="00A3471C"/>
    <w:p w:rsidR="00D77C02" w:rsidRDefault="00D77C02">
      <w:r>
        <w:t>(</w:t>
      </w:r>
      <w:r>
        <w:rPr>
          <w:rFonts w:hint="eastAsia"/>
        </w:rPr>
        <w:t>1</w:t>
      </w:r>
      <w:r>
        <w:t>)</w:t>
      </w:r>
    </w:p>
    <w:p w:rsidR="005162B9" w:rsidRDefault="005162B9">
      <w:r>
        <w:rPr>
          <w:rFonts w:hint="eastAsia"/>
        </w:rPr>
        <w:t>①図</w:t>
      </w:r>
      <w:r>
        <w:rPr>
          <w:rFonts w:hint="eastAsia"/>
        </w:rPr>
        <w:t>B</w:t>
      </w:r>
      <w:r>
        <w:rPr>
          <w:rFonts w:hint="eastAsia"/>
        </w:rPr>
        <w:t>の縦軸がない</w:t>
      </w:r>
    </w:p>
    <w:p w:rsidR="005162B9" w:rsidRDefault="005162B9">
      <w:r>
        <w:rPr>
          <w:rFonts w:hint="eastAsia"/>
        </w:rPr>
        <w:t>②</w:t>
      </w:r>
      <w:r w:rsidR="00A9158D">
        <w:rPr>
          <w:rFonts w:hint="eastAsia"/>
        </w:rPr>
        <w:t>グラフタイトルは下に書く</w:t>
      </w:r>
    </w:p>
    <w:p w:rsidR="00A9158D" w:rsidRDefault="00A9158D">
      <w:pPr>
        <w:rPr>
          <w:rFonts w:ascii="ＭＳ 明朝" w:eastAsia="ＭＳ 明朝" w:hAnsi="ＭＳ 明朝" w:cs="ＭＳ 明朝"/>
        </w:rPr>
      </w:pPr>
      <w:r>
        <w:rPr>
          <w:rFonts w:ascii="ＭＳ 明朝" w:eastAsia="ＭＳ 明朝" w:hAnsi="ＭＳ 明朝" w:cs="ＭＳ 明朝" w:hint="eastAsia"/>
        </w:rPr>
        <w:t>③グラフの点と点を線で結ばない</w:t>
      </w:r>
    </w:p>
    <w:p w:rsidR="00A9158D" w:rsidRDefault="00A9158D">
      <w:pPr>
        <w:rPr>
          <w:rFonts w:ascii="ＭＳ 明朝" w:eastAsia="ＭＳ 明朝" w:hAnsi="ＭＳ 明朝" w:cs="ＭＳ 明朝"/>
        </w:rPr>
      </w:pPr>
      <w:r>
        <w:rPr>
          <w:rFonts w:ascii="ＭＳ 明朝" w:eastAsia="ＭＳ 明朝" w:hAnsi="ＭＳ 明朝" w:cs="ＭＳ 明朝" w:hint="eastAsia"/>
        </w:rPr>
        <w:t>④</w:t>
      </w:r>
      <w:r w:rsidR="00043ABD">
        <w:rPr>
          <w:rFonts w:ascii="ＭＳ 明朝" w:eastAsia="ＭＳ 明朝" w:hAnsi="ＭＳ 明朝" w:cs="ＭＳ 明朝" w:hint="eastAsia"/>
        </w:rPr>
        <w:t>横軸のメモリの取り方がバラバラ</w:t>
      </w:r>
    </w:p>
    <w:p w:rsidR="00093DBF" w:rsidRDefault="00093DBF"/>
    <w:p w:rsidR="00D77C02" w:rsidRDefault="00D77C02">
      <w:r>
        <w:t>(2)</w:t>
      </w:r>
    </w:p>
    <w:p w:rsidR="00D77C02" w:rsidRDefault="00D77C02">
      <w:r>
        <w:rPr>
          <w:rFonts w:hint="eastAsia"/>
        </w:rPr>
        <w:t>4.1</w:t>
      </w:r>
      <w:r>
        <w:rPr>
          <w:rFonts w:hint="eastAsia"/>
        </w:rPr>
        <w:t xml:space="preserve">　実験の目的</w:t>
      </w:r>
    </w:p>
    <w:p w:rsidR="00D77C02" w:rsidRDefault="00D77C02">
      <w:r>
        <w:rPr>
          <w:rFonts w:hint="eastAsia"/>
        </w:rPr>
        <w:t>RLC</w:t>
      </w:r>
      <w:r>
        <w:rPr>
          <w:rFonts w:hint="eastAsia"/>
        </w:rPr>
        <w:t>直列回路におけるインピーダンス及び回路電流の周波数特性、ならびに共振周波数、共振回路の</w:t>
      </w:r>
      <w:r>
        <w:rPr>
          <w:rFonts w:hint="eastAsia"/>
        </w:rPr>
        <w:t>Q</w:t>
      </w:r>
      <w:r>
        <w:rPr>
          <w:rFonts w:hint="eastAsia"/>
        </w:rPr>
        <w:t>を測定し、共振回路の振る舞いを理解する。</w:t>
      </w:r>
    </w:p>
    <w:p w:rsidR="00D77C02" w:rsidRDefault="00D77C02"/>
    <w:p w:rsidR="00D77C02" w:rsidRDefault="00D77C02">
      <w:r>
        <w:t>4.2</w:t>
      </w:r>
      <w:r>
        <w:rPr>
          <w:rFonts w:hint="eastAsia"/>
        </w:rPr>
        <w:t xml:space="preserve">　実験結果</w:t>
      </w:r>
    </w:p>
    <w:p w:rsidR="00E30148" w:rsidRDefault="00D77C02">
      <w:r>
        <w:rPr>
          <w:rFonts w:hint="eastAsia"/>
        </w:rPr>
        <w:t>①　図</w:t>
      </w:r>
      <w:r>
        <w:rPr>
          <w:rFonts w:hint="eastAsia"/>
        </w:rPr>
        <w:t>1</w:t>
      </w:r>
      <w:r>
        <w:rPr>
          <w:rFonts w:hint="eastAsia"/>
        </w:rPr>
        <w:t>の回路において、</w:t>
      </w:r>
      <w:r>
        <w:rPr>
          <w:rFonts w:hint="eastAsia"/>
        </w:rPr>
        <w:t>R</w:t>
      </w:r>
      <w:r>
        <w:t xml:space="preserve"> </w:t>
      </w:r>
      <w:r>
        <w:rPr>
          <w:rFonts w:hint="eastAsia"/>
        </w:rPr>
        <w:t>=</w:t>
      </w:r>
      <w:r>
        <w:t xml:space="preserve"> </w:t>
      </w:r>
      <w:r>
        <w:rPr>
          <w:rFonts w:hint="eastAsia"/>
        </w:rPr>
        <w:t>2</w:t>
      </w:r>
      <w:r>
        <w:rPr>
          <w:rFonts w:hint="eastAsia"/>
        </w:rPr>
        <w:t>Ω、</w:t>
      </w:r>
      <w:r>
        <w:rPr>
          <w:rFonts w:hint="eastAsia"/>
        </w:rPr>
        <w:t>L = 3.3</w:t>
      </w:r>
      <w:r>
        <w:t>mH</w:t>
      </w:r>
      <w:r>
        <w:rPr>
          <w:rFonts w:hint="eastAsia"/>
        </w:rPr>
        <w:t>、</w:t>
      </w:r>
      <w:r>
        <w:rPr>
          <w:rFonts w:hint="eastAsia"/>
        </w:rPr>
        <w:t>c = 0.015</w:t>
      </w:r>
      <w:r>
        <w:rPr>
          <w:rFonts w:hint="eastAsia"/>
        </w:rPr>
        <w:t>μ</w:t>
      </w:r>
      <w:r>
        <w:rPr>
          <w:rFonts w:hint="eastAsia"/>
        </w:rPr>
        <w:t>F</w:t>
      </w:r>
      <w:r>
        <w:rPr>
          <w:rFonts w:hint="eastAsia"/>
        </w:rPr>
        <w:t>とする。</w:t>
      </w:r>
      <w:r>
        <w:rPr>
          <w:rFonts w:hint="eastAsia"/>
        </w:rPr>
        <w:t>|Vin|</w:t>
      </w:r>
      <w:r>
        <w:rPr>
          <w:rFonts w:hint="eastAsia"/>
        </w:rPr>
        <w:t>を</w:t>
      </w:r>
      <w:r>
        <w:rPr>
          <w:rFonts w:hint="eastAsia"/>
        </w:rPr>
        <w:t>1.0V</w:t>
      </w:r>
      <w:r>
        <w:rPr>
          <w:rFonts w:hint="eastAsia"/>
        </w:rPr>
        <w:t>に保ったまま、発信機の周波数を</w:t>
      </w:r>
      <w:r>
        <w:rPr>
          <w:rFonts w:hint="eastAsia"/>
        </w:rPr>
        <w:t>1</w:t>
      </w:r>
      <w:r>
        <w:t>kHz</w:t>
      </w:r>
      <w:r>
        <w:rPr>
          <w:rFonts w:hint="eastAsia"/>
        </w:rPr>
        <w:t>から</w:t>
      </w:r>
      <w:r>
        <w:rPr>
          <w:rFonts w:hint="eastAsia"/>
        </w:rPr>
        <w:t>40kHz</w:t>
      </w:r>
      <w:r>
        <w:rPr>
          <w:rFonts w:hint="eastAsia"/>
        </w:rPr>
        <w:t>まで適切な刻みで変化させ、</w:t>
      </w:r>
      <w:r w:rsidR="004972B8">
        <w:rPr>
          <w:rFonts w:hint="eastAsia"/>
        </w:rPr>
        <w:t>オシロスコープの両チャンネルを使って、各周波数に対して</w:t>
      </w:r>
      <w:r w:rsidR="004972B8">
        <w:rPr>
          <w:rFonts w:hint="eastAsia"/>
        </w:rPr>
        <w:t>|VR|</w:t>
      </w:r>
      <w:r w:rsidR="004972B8">
        <w:rPr>
          <w:rFonts w:hint="eastAsia"/>
        </w:rPr>
        <w:t>を測定する。</w:t>
      </w:r>
      <w:r w:rsidR="00E30148">
        <w:rPr>
          <w:rFonts w:hint="eastAsia"/>
        </w:rPr>
        <w:t>次に、インピーダンス</w:t>
      </w:r>
      <w:r w:rsidR="00E30148">
        <w:rPr>
          <w:rFonts w:hint="eastAsia"/>
        </w:rPr>
        <w:t>Z = R + j</w:t>
      </w:r>
      <w:r w:rsidR="00E30148">
        <w:rPr>
          <w:rFonts w:hint="eastAsia"/>
        </w:rPr>
        <w:t>ω</w:t>
      </w:r>
      <w:r w:rsidR="00E30148">
        <w:rPr>
          <w:rFonts w:hint="eastAsia"/>
        </w:rPr>
        <w:t>L + 1/</w:t>
      </w:r>
      <w:r w:rsidR="00E30148">
        <w:t>(</w:t>
      </w:r>
      <w:r w:rsidR="00E30148">
        <w:rPr>
          <w:rFonts w:hint="eastAsia"/>
        </w:rPr>
        <w:t>j</w:t>
      </w:r>
      <w:r w:rsidR="00E30148">
        <w:rPr>
          <w:rFonts w:hint="eastAsia"/>
        </w:rPr>
        <w:t>ω</w:t>
      </w:r>
      <w:r w:rsidR="00E30148">
        <w:rPr>
          <w:rFonts w:hint="eastAsia"/>
        </w:rPr>
        <w:t>C</w:t>
      </w:r>
      <w:r w:rsidR="00E30148">
        <w:t xml:space="preserve">) </w:t>
      </w:r>
      <w:r w:rsidR="00E30148">
        <w:rPr>
          <w:rFonts w:hint="eastAsia"/>
        </w:rPr>
        <w:t>の絶対値</w:t>
      </w:r>
      <w:r w:rsidR="00E30148">
        <w:rPr>
          <w:rFonts w:hint="eastAsia"/>
        </w:rPr>
        <w:t>|Z|</w:t>
      </w:r>
      <w:r w:rsidR="00E30148">
        <w:rPr>
          <w:rFonts w:hint="eastAsia"/>
        </w:rPr>
        <w:t>、および電流の振幅</w:t>
      </w:r>
      <w:r w:rsidR="00E30148">
        <w:rPr>
          <w:rFonts w:hint="eastAsia"/>
        </w:rPr>
        <w:t>|I|</w:t>
      </w:r>
      <w:r w:rsidR="00E30148">
        <w:rPr>
          <w:rFonts w:hint="eastAsia"/>
        </w:rPr>
        <w:t>を計算し、表１に示す。また、</w:t>
      </w:r>
      <w:r w:rsidR="00E30148">
        <w:t>|Z|</w:t>
      </w:r>
      <w:r w:rsidR="00E30148">
        <w:rPr>
          <w:rFonts w:hint="eastAsia"/>
        </w:rPr>
        <w:t>および</w:t>
      </w:r>
      <w:r w:rsidR="00E30148">
        <w:rPr>
          <w:rFonts w:hint="eastAsia"/>
        </w:rPr>
        <w:t>|I|</w:t>
      </w:r>
      <w:r w:rsidR="00E30148">
        <w:rPr>
          <w:rFonts w:hint="eastAsia"/>
        </w:rPr>
        <w:t>の周波数特性の理論曲線を図</w:t>
      </w:r>
      <w:r w:rsidR="004C74A5">
        <w:rPr>
          <w:rFonts w:hint="eastAsia"/>
        </w:rPr>
        <w:t>2</w:t>
      </w:r>
      <w:r w:rsidR="00E30148">
        <w:rPr>
          <w:rFonts w:hint="eastAsia"/>
        </w:rPr>
        <w:t>、</w:t>
      </w:r>
      <w:r w:rsidR="004C74A5">
        <w:rPr>
          <w:rFonts w:hint="eastAsia"/>
        </w:rPr>
        <w:t>3</w:t>
      </w:r>
      <w:r w:rsidR="00E30148">
        <w:rPr>
          <w:rFonts w:hint="eastAsia"/>
        </w:rPr>
        <w:t>に示す。なお、</w:t>
      </w:r>
      <w:r w:rsidR="00E30148">
        <w:rPr>
          <w:rFonts w:hint="eastAsia"/>
        </w:rPr>
        <w:t>R</w:t>
      </w:r>
      <w:r w:rsidR="00E30148">
        <w:rPr>
          <w:rFonts w:hint="eastAsia"/>
        </w:rPr>
        <w:t>の値はテスターによる測定値として、</w:t>
      </w:r>
      <w:r w:rsidR="00E30148">
        <w:rPr>
          <w:rFonts w:hint="eastAsia"/>
        </w:rPr>
        <w:t>2.05</w:t>
      </w:r>
      <w:r w:rsidR="00E30148">
        <w:rPr>
          <w:rFonts w:hint="eastAsia"/>
        </w:rPr>
        <w:t>Ωとする。</w:t>
      </w:r>
    </w:p>
    <w:p w:rsidR="00E30148" w:rsidRDefault="00E30148"/>
    <w:p w:rsidR="00E30148" w:rsidRPr="003535B7" w:rsidRDefault="004C74A5">
      <w:r>
        <w:rPr>
          <w:rFonts w:hint="eastAsia"/>
          <w:noProof/>
        </w:rPr>
        <w:drawing>
          <wp:inline distT="0" distB="0" distL="0" distR="0">
            <wp:extent cx="1504950" cy="2076450"/>
            <wp:effectExtent l="0" t="0" r="0" b="0"/>
            <wp:docPr id="1" name="図 1" descr="C:\Users\Owner\AppData\Local\Microsoft\Windows\INetCache\Content.Word\宿題用回路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Local\Microsoft\Windows\INetCache\Content.Word\宿題用回路図.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2076450"/>
                    </a:xfrm>
                    <a:prstGeom prst="rect">
                      <a:avLst/>
                    </a:prstGeom>
                    <a:noFill/>
                    <a:ln>
                      <a:noFill/>
                    </a:ln>
                  </pic:spPr>
                </pic:pic>
              </a:graphicData>
            </a:graphic>
          </wp:inline>
        </w:drawing>
      </w:r>
      <w:r>
        <w:rPr>
          <w:rFonts w:hint="eastAsia"/>
        </w:rPr>
        <w:t xml:space="preserve">　　　　　</w:t>
      </w:r>
      <w:r w:rsidR="003535B7">
        <w:rPr>
          <w:noProof/>
        </w:rPr>
        <w:drawing>
          <wp:inline distT="0" distB="0" distL="0" distR="0" wp14:anchorId="64BA80D9" wp14:editId="7E789EA0">
            <wp:extent cx="4425950" cy="2298700"/>
            <wp:effectExtent l="0" t="0" r="12700" b="6350"/>
            <wp:docPr id="4" name="グラフ 4">
              <a:extLst xmlns:a="http://schemas.openxmlformats.org/drawingml/2006/main">
                <a:ext uri="{FF2B5EF4-FFF2-40B4-BE49-F238E27FC236}">
                  <a16:creationId xmlns:a16="http://schemas.microsoft.com/office/drawing/2014/main" id="{0733027E-35A9-4E54-9682-F6CD77392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0148" w:rsidRDefault="004C74A5">
      <w:r>
        <w:t xml:space="preserve">  </w:t>
      </w:r>
      <w:r>
        <w:rPr>
          <w:rFonts w:hint="eastAsia"/>
        </w:rPr>
        <w:t>図１　実験で用いた回路</w:t>
      </w:r>
      <w:r>
        <w:tab/>
      </w:r>
      <w:r>
        <w:tab/>
      </w:r>
      <w:r>
        <w:tab/>
      </w:r>
      <w:r>
        <w:rPr>
          <w:rFonts w:hint="eastAsia"/>
        </w:rPr>
        <w:t>図</w:t>
      </w:r>
      <w:r>
        <w:rPr>
          <w:rFonts w:hint="eastAsia"/>
        </w:rPr>
        <w:t>2</w:t>
      </w:r>
      <w:r>
        <w:rPr>
          <w:rFonts w:hint="eastAsia"/>
        </w:rPr>
        <w:t xml:space="preserve">　絶対値</w:t>
      </w:r>
      <w:r>
        <w:rPr>
          <w:rFonts w:hint="eastAsia"/>
        </w:rPr>
        <w:t>|Z|</w:t>
      </w:r>
      <w:r>
        <w:rPr>
          <w:rFonts w:hint="eastAsia"/>
        </w:rPr>
        <w:t>の周波数特性</w:t>
      </w:r>
    </w:p>
    <w:p w:rsidR="00E30148" w:rsidRDefault="00E30148"/>
    <w:p w:rsidR="00E30148" w:rsidRDefault="003535B7">
      <w:r>
        <w:rPr>
          <w:noProof/>
        </w:rPr>
        <w:lastRenderedPageBreak/>
        <w:drawing>
          <wp:inline distT="0" distB="0" distL="0" distR="0" wp14:anchorId="6C376FBD" wp14:editId="2C410374">
            <wp:extent cx="5981700" cy="2703830"/>
            <wp:effectExtent l="0" t="0" r="0" b="1270"/>
            <wp:docPr id="6" name="グラフ 6">
              <a:extLst xmlns:a="http://schemas.openxmlformats.org/drawingml/2006/main">
                <a:ext uri="{FF2B5EF4-FFF2-40B4-BE49-F238E27FC236}">
                  <a16:creationId xmlns:a16="http://schemas.microsoft.com/office/drawing/2014/main" id="{D4B25858-DDCE-41B4-AAD0-C7CD55CF1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E30148" w:rsidRDefault="004C74A5" w:rsidP="004C74A5">
      <w:r>
        <w:tab/>
      </w:r>
      <w:r>
        <w:rPr>
          <w:rFonts w:hint="eastAsia"/>
        </w:rPr>
        <w:t xml:space="preserve">　　　　</w:t>
      </w:r>
      <w:r>
        <w:tab/>
      </w:r>
      <w:r>
        <w:rPr>
          <w:rFonts w:hint="eastAsia"/>
        </w:rPr>
        <w:t>図</w:t>
      </w:r>
      <w:r>
        <w:rPr>
          <w:rFonts w:hint="eastAsia"/>
        </w:rPr>
        <w:t>3</w:t>
      </w:r>
      <w:r>
        <w:rPr>
          <w:rFonts w:hint="eastAsia"/>
        </w:rPr>
        <w:t xml:space="preserve">　絶対値</w:t>
      </w:r>
      <w:r>
        <w:rPr>
          <w:rFonts w:hint="eastAsia"/>
        </w:rPr>
        <w:t>|I|</w:t>
      </w:r>
      <w:r>
        <w:rPr>
          <w:rFonts w:hint="eastAsia"/>
        </w:rPr>
        <w:t>の周波数特性</w:t>
      </w:r>
    </w:p>
    <w:p w:rsidR="00E30148" w:rsidRDefault="00E30148"/>
    <w:p w:rsidR="005162B9" w:rsidRPr="005162B9" w:rsidRDefault="005162B9" w:rsidP="005162B9">
      <w:pPr>
        <w:ind w:firstLineChars="100" w:firstLine="210"/>
      </w:pPr>
      <w:r>
        <w:t>表</w:t>
      </w:r>
      <w:r>
        <w:rPr>
          <w:rFonts w:hint="eastAsia"/>
        </w:rPr>
        <w:t>1</w:t>
      </w:r>
      <w:r>
        <w:rPr>
          <w:rFonts w:hint="eastAsia"/>
        </w:rPr>
        <w:t xml:space="preserve">　電圧</w:t>
      </w:r>
      <w:r>
        <w:t>測定結果及び、</w:t>
      </w:r>
      <w:r>
        <w:rPr>
          <w:rFonts w:hint="eastAsia"/>
        </w:rPr>
        <w:t>|</w:t>
      </w:r>
      <w:r>
        <w:t>Z|</w:t>
      </w:r>
      <w:r>
        <w:rPr>
          <w:rFonts w:hint="eastAsia"/>
        </w:rPr>
        <w:t>と</w:t>
      </w:r>
      <w:r>
        <w:rPr>
          <w:rFonts w:hint="eastAsia"/>
        </w:rPr>
        <w:t>|</w:t>
      </w:r>
      <w:r>
        <w:t>I|</w:t>
      </w:r>
      <w:r>
        <w:t>の計算値</w:t>
      </w:r>
    </w:p>
    <w:tbl>
      <w:tblPr>
        <w:tblW w:w="4840" w:type="dxa"/>
        <w:tblCellMar>
          <w:left w:w="99" w:type="dxa"/>
          <w:right w:w="99" w:type="dxa"/>
        </w:tblCellMar>
        <w:tblLook w:val="04A0" w:firstRow="1" w:lastRow="0" w:firstColumn="1" w:lastColumn="0" w:noHBand="0" w:noVBand="1"/>
      </w:tblPr>
      <w:tblGrid>
        <w:gridCol w:w="1340"/>
        <w:gridCol w:w="1320"/>
        <w:gridCol w:w="1180"/>
        <w:gridCol w:w="1000"/>
      </w:tblGrid>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lef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f [kHz]</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lef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|VR| [mV]</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lef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|Z| [kΩ]</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lef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|I| [mA]</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0.27</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7.59</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0.13</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5</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1.02</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2.01</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0.50</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10</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2.39</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0.86</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1.17</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16</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5.95</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0.34</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2.90</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18</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9.2</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0.22</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4.49</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20</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16.8</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0.12</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8.20</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22</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87</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0.02</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42.44</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22.4657</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218</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0.01</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106.34</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24</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33.5</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0.06</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16.34</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26</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16.1</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0.13</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7.85</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28</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10.4</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0.20</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5.07</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30</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8</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0.26</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3.90</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34</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4.35</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0.47</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2.12</w:t>
            </w:r>
          </w:p>
        </w:tc>
      </w:tr>
      <w:tr w:rsidR="004C74A5" w:rsidRPr="004C74A5" w:rsidTr="004C74A5">
        <w:trPr>
          <w:trHeight w:val="270"/>
        </w:trPr>
        <w:tc>
          <w:tcPr>
            <w:tcW w:w="134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40</w:t>
            </w:r>
          </w:p>
        </w:tc>
        <w:tc>
          <w:tcPr>
            <w:tcW w:w="132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0.89</w:t>
            </w:r>
          </w:p>
        </w:tc>
        <w:tc>
          <w:tcPr>
            <w:tcW w:w="118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2.30</w:t>
            </w:r>
          </w:p>
        </w:tc>
        <w:tc>
          <w:tcPr>
            <w:tcW w:w="1000" w:type="dxa"/>
            <w:tcBorders>
              <w:top w:val="nil"/>
              <w:left w:val="nil"/>
              <w:bottom w:val="nil"/>
              <w:right w:val="nil"/>
            </w:tcBorders>
            <w:shd w:val="clear" w:color="auto" w:fill="auto"/>
            <w:noWrap/>
            <w:vAlign w:val="center"/>
            <w:hideMark/>
          </w:tcPr>
          <w:p w:rsidR="004C74A5" w:rsidRPr="004C74A5" w:rsidRDefault="004C74A5" w:rsidP="004C74A5">
            <w:pPr>
              <w:widowControl/>
              <w:jc w:val="right"/>
              <w:rPr>
                <w:rFonts w:ascii="ＭＳ Ｐゴシック" w:eastAsia="ＭＳ Ｐゴシック" w:hAnsi="ＭＳ Ｐゴシック" w:cs="ＭＳ Ｐゴシック"/>
                <w:color w:val="000000"/>
                <w:kern w:val="0"/>
                <w:sz w:val="22"/>
              </w:rPr>
            </w:pPr>
            <w:r w:rsidRPr="004C74A5">
              <w:rPr>
                <w:rFonts w:ascii="ＭＳ Ｐゴシック" w:eastAsia="ＭＳ Ｐゴシック" w:hAnsi="ＭＳ Ｐゴシック" w:cs="ＭＳ Ｐゴシック" w:hint="eastAsia"/>
                <w:color w:val="000000"/>
                <w:kern w:val="0"/>
                <w:sz w:val="22"/>
              </w:rPr>
              <w:t>0.43</w:t>
            </w:r>
          </w:p>
        </w:tc>
      </w:tr>
    </w:tbl>
    <w:p w:rsidR="00E30148" w:rsidRDefault="00E30148"/>
    <w:p w:rsidR="00E30148" w:rsidRDefault="00E30148"/>
    <w:p w:rsidR="00E30148" w:rsidRDefault="00182965">
      <w:r>
        <w:rPr>
          <w:rFonts w:hint="eastAsia"/>
        </w:rPr>
        <w:t>4.3</w:t>
      </w:r>
      <w:r>
        <w:rPr>
          <w:rFonts w:hint="eastAsia"/>
        </w:rPr>
        <w:t xml:space="preserve">　考察</w:t>
      </w:r>
    </w:p>
    <w:p w:rsidR="00784C1D" w:rsidRDefault="005D19EA">
      <w:r>
        <w:rPr>
          <w:rFonts w:hint="eastAsia"/>
        </w:rPr>
        <w:t>①　共振周波数</w:t>
      </w:r>
      <w:r w:rsidR="001D724E" w:rsidRPr="001D724E">
        <w:rPr>
          <w:rFonts w:hint="eastAsia"/>
          <w:i/>
        </w:rPr>
        <w:t>f0</w:t>
      </w:r>
      <w:r>
        <w:t>[</w:t>
      </w:r>
      <w:r w:rsidR="004B6E4B">
        <w:rPr>
          <w:rFonts w:hint="eastAsia"/>
        </w:rPr>
        <w:t>k</w:t>
      </w:r>
      <w:r>
        <w:t>Hz]</w:t>
      </w:r>
      <w:r>
        <w:rPr>
          <w:rFonts w:hint="eastAsia"/>
        </w:rPr>
        <w:t>は、</w:t>
      </w:r>
      <w:r w:rsidRPr="001D724E">
        <w:rPr>
          <w:rFonts w:hint="eastAsia"/>
          <w:i/>
        </w:rPr>
        <w:t>ω</w:t>
      </w:r>
      <w:r w:rsidRPr="001D724E">
        <w:rPr>
          <w:rFonts w:hint="eastAsia"/>
          <w:i/>
        </w:rPr>
        <w:t>0L</w:t>
      </w:r>
      <w:r>
        <w:rPr>
          <w:rFonts w:hint="eastAsia"/>
        </w:rPr>
        <w:t xml:space="preserve"> = </w:t>
      </w:r>
      <w:r>
        <w:t>1/(</w:t>
      </w:r>
      <w:r w:rsidRPr="001D724E">
        <w:rPr>
          <w:rFonts w:hint="eastAsia"/>
          <w:i/>
        </w:rPr>
        <w:t>ω</w:t>
      </w:r>
      <w:r w:rsidRPr="001D724E">
        <w:rPr>
          <w:rFonts w:hint="eastAsia"/>
          <w:i/>
        </w:rPr>
        <w:t>0C</w:t>
      </w:r>
      <w:r>
        <w:t>)</w:t>
      </w:r>
      <w:r>
        <w:rPr>
          <w:rFonts w:hint="eastAsia"/>
        </w:rPr>
        <w:t>より、</w:t>
      </w:r>
      <w:r w:rsidRPr="001D724E">
        <w:rPr>
          <w:rFonts w:hint="eastAsia"/>
          <w:i/>
        </w:rPr>
        <w:t>ω</w:t>
      </w:r>
      <w:r w:rsidRPr="001D724E">
        <w:rPr>
          <w:rFonts w:hint="eastAsia"/>
          <w:i/>
        </w:rPr>
        <w:t>0</w:t>
      </w:r>
      <w:r w:rsidRPr="001D724E">
        <w:rPr>
          <w:i/>
        </w:rPr>
        <w:t xml:space="preserve"> </w:t>
      </w:r>
      <w:r>
        <w:t xml:space="preserve">= 1 / </w:t>
      </w:r>
      <w:r>
        <w:rPr>
          <w:rFonts w:hint="eastAsia"/>
        </w:rPr>
        <w:t>√</w:t>
      </w:r>
      <w:r>
        <w:rPr>
          <w:rFonts w:hint="eastAsia"/>
        </w:rPr>
        <w:t>(</w:t>
      </w:r>
      <w:r w:rsidRPr="001D724E">
        <w:rPr>
          <w:rFonts w:hint="eastAsia"/>
          <w:i/>
        </w:rPr>
        <w:t>LC</w:t>
      </w:r>
      <w:r>
        <w:rPr>
          <w:rFonts w:hint="eastAsia"/>
        </w:rPr>
        <w:t>)</w:t>
      </w:r>
      <w:r>
        <w:rPr>
          <w:rFonts w:hint="eastAsia"/>
        </w:rPr>
        <w:t>。</w:t>
      </w:r>
      <w:r w:rsidRPr="001D724E">
        <w:rPr>
          <w:rFonts w:hint="eastAsia"/>
          <w:i/>
        </w:rPr>
        <w:t>ω</w:t>
      </w:r>
      <w:r w:rsidRPr="001D724E">
        <w:rPr>
          <w:rFonts w:hint="eastAsia"/>
          <w:i/>
        </w:rPr>
        <w:t>0</w:t>
      </w:r>
      <w:r>
        <w:rPr>
          <w:rFonts w:hint="eastAsia"/>
        </w:rPr>
        <w:t xml:space="preserve"> = </w:t>
      </w:r>
      <w:r w:rsidRPr="001D724E">
        <w:rPr>
          <w:rFonts w:hint="eastAsia"/>
          <w:i/>
        </w:rPr>
        <w:t>2</w:t>
      </w:r>
      <w:r w:rsidRPr="001D724E">
        <w:rPr>
          <w:rFonts w:hint="eastAsia"/>
          <w:i/>
        </w:rPr>
        <w:t>π</w:t>
      </w:r>
      <w:r w:rsidRPr="001D724E">
        <w:rPr>
          <w:rFonts w:hint="eastAsia"/>
          <w:i/>
        </w:rPr>
        <w:t>f0</w:t>
      </w:r>
      <w:r>
        <w:rPr>
          <w:rFonts w:hint="eastAsia"/>
        </w:rPr>
        <w:t>なので、</w:t>
      </w:r>
      <w:r w:rsidR="00345C4B">
        <w:rPr>
          <w:rFonts w:hint="eastAsia"/>
        </w:rPr>
        <w:t>理論値は</w:t>
      </w:r>
      <w:r w:rsidRPr="00D55E71">
        <w:rPr>
          <w:rFonts w:hint="eastAsia"/>
          <w:i/>
        </w:rPr>
        <w:t xml:space="preserve">f0 </w:t>
      </w:r>
      <w:r>
        <w:rPr>
          <w:rFonts w:hint="eastAsia"/>
        </w:rPr>
        <w:t>= 1 / (2</w:t>
      </w:r>
      <w:r w:rsidRPr="00D55E71">
        <w:rPr>
          <w:rFonts w:hint="eastAsia"/>
          <w:i/>
        </w:rPr>
        <w:t>π√</w:t>
      </w:r>
      <w:r w:rsidR="00D55E71">
        <w:rPr>
          <w:rFonts w:hint="eastAsia"/>
          <w:i/>
        </w:rPr>
        <w:t>(LC</w:t>
      </w:r>
      <w:r>
        <w:rPr>
          <w:rFonts w:hint="eastAsia"/>
        </w:rPr>
        <w:t>)</w:t>
      </w:r>
      <w:r w:rsidR="00D55E71">
        <w:t>)</w:t>
      </w:r>
      <w:r>
        <w:rPr>
          <w:rFonts w:hint="eastAsia"/>
        </w:rPr>
        <w:t>となる。</w:t>
      </w:r>
      <w:r w:rsidR="009C28B5">
        <w:rPr>
          <w:rFonts w:hint="eastAsia"/>
        </w:rPr>
        <w:t>また、</w:t>
      </w:r>
      <w:r w:rsidR="00E06DC0">
        <w:rPr>
          <w:rFonts w:hint="eastAsia"/>
        </w:rPr>
        <w:t>インピーダンス</w:t>
      </w:r>
      <w:r w:rsidR="00E06DC0" w:rsidRPr="00E06DC0">
        <w:rPr>
          <w:rFonts w:hint="eastAsia"/>
          <w:i/>
        </w:rPr>
        <w:t>Z</w:t>
      </w:r>
      <w:r w:rsidR="00E06DC0">
        <w:rPr>
          <w:rFonts w:hint="eastAsia"/>
          <w:i/>
        </w:rPr>
        <w:t>が最も小さくなる時、つまり電流の全体値が最も大きくなる時の周波数が共振周波数となる。</w:t>
      </w:r>
      <w:r w:rsidR="00E06DC0" w:rsidRPr="00E06DC0">
        <w:rPr>
          <w:rFonts w:hint="eastAsia"/>
        </w:rPr>
        <w:t>よって、</w:t>
      </w:r>
      <w:r w:rsidR="00E06DC0">
        <w:rPr>
          <w:rFonts w:hint="eastAsia"/>
          <w:i/>
        </w:rPr>
        <w:t>f0</w:t>
      </w:r>
      <w:r w:rsidR="00E06DC0" w:rsidRPr="00E06DC0">
        <w:rPr>
          <w:rFonts w:hint="eastAsia"/>
        </w:rPr>
        <w:t>の実験値は</w:t>
      </w:r>
      <w:r w:rsidR="00E06DC0" w:rsidRPr="00E06DC0">
        <w:rPr>
          <w:rFonts w:hint="eastAsia"/>
        </w:rPr>
        <w:t>22.4657</w:t>
      </w:r>
      <w:r w:rsidR="00E06DC0" w:rsidRPr="00E06DC0">
        <w:rPr>
          <w:rFonts w:hint="eastAsia"/>
        </w:rPr>
        <w:t>となる。</w:t>
      </w:r>
      <w:r w:rsidR="00784C1D">
        <w:rPr>
          <w:rFonts w:hint="eastAsia"/>
        </w:rPr>
        <w:t>通貨帯域幅</w:t>
      </w:r>
      <w:r w:rsidR="00784C1D" w:rsidRPr="00D55E71">
        <w:rPr>
          <w:rFonts w:hint="eastAsia"/>
          <w:i/>
        </w:rPr>
        <w:t>fB</w:t>
      </w:r>
      <w:r w:rsidR="00784C1D">
        <w:t xml:space="preserve"> [</w:t>
      </w:r>
      <w:r w:rsidR="004B6E4B">
        <w:t>k</w:t>
      </w:r>
      <w:r w:rsidR="00784C1D">
        <w:t>Hz]</w:t>
      </w:r>
      <w:r w:rsidR="00784C1D">
        <w:rPr>
          <w:rFonts w:hint="eastAsia"/>
        </w:rPr>
        <w:t>は、</w:t>
      </w:r>
      <w:r w:rsidR="00784C1D" w:rsidRPr="00D55E71">
        <w:rPr>
          <w:rFonts w:hint="eastAsia"/>
          <w:i/>
        </w:rPr>
        <w:t xml:space="preserve">fB </w:t>
      </w:r>
      <w:r w:rsidR="00784C1D">
        <w:rPr>
          <w:rFonts w:hint="eastAsia"/>
        </w:rPr>
        <w:t xml:space="preserve">= </w:t>
      </w:r>
      <w:r w:rsidR="00784C1D" w:rsidRPr="00D55E71">
        <w:rPr>
          <w:rFonts w:hint="eastAsia"/>
          <w:i/>
        </w:rPr>
        <w:t>R</w:t>
      </w:r>
      <w:r w:rsidR="00784C1D">
        <w:rPr>
          <w:rFonts w:hint="eastAsia"/>
        </w:rPr>
        <w:t xml:space="preserve"> / </w:t>
      </w:r>
      <w:r w:rsidR="009C28B5">
        <w:rPr>
          <w:rFonts w:hint="eastAsia"/>
        </w:rPr>
        <w:t>(2</w:t>
      </w:r>
      <w:r w:rsidR="009C28B5">
        <w:rPr>
          <w:rFonts w:hint="eastAsia"/>
        </w:rPr>
        <w:t>π</w:t>
      </w:r>
      <w:r w:rsidR="00784C1D" w:rsidRPr="00D55E71">
        <w:rPr>
          <w:rFonts w:hint="eastAsia"/>
          <w:i/>
        </w:rPr>
        <w:t>L</w:t>
      </w:r>
      <w:r w:rsidR="009C28B5">
        <w:rPr>
          <w:i/>
        </w:rPr>
        <w:t>)</w:t>
      </w:r>
      <w:r w:rsidR="00784C1D">
        <w:rPr>
          <w:rFonts w:hint="eastAsia"/>
        </w:rPr>
        <w:t>となる</w:t>
      </w:r>
      <w:r w:rsidR="009C28B5">
        <w:rPr>
          <w:rFonts w:hint="eastAsia"/>
        </w:rPr>
        <w:t>。</w:t>
      </w:r>
      <w:r w:rsidR="00910A96">
        <w:rPr>
          <w:rFonts w:hint="eastAsia"/>
        </w:rPr>
        <w:t>ま</w:t>
      </w:r>
      <w:r w:rsidR="00B477F1">
        <w:rPr>
          <w:rFonts w:hint="eastAsia"/>
        </w:rPr>
        <w:t>た、実験値は</w:t>
      </w:r>
      <w:r w:rsidR="00B477F1">
        <w:rPr>
          <w:rFonts w:hint="eastAsia"/>
        </w:rPr>
        <w:t>|</w:t>
      </w:r>
      <w:r w:rsidR="00B477F1" w:rsidRPr="00B477F1">
        <w:rPr>
          <w:rFonts w:hint="eastAsia"/>
          <w:i/>
        </w:rPr>
        <w:t>I</w:t>
      </w:r>
      <w:r w:rsidR="00B477F1">
        <w:rPr>
          <w:rFonts w:hint="eastAsia"/>
        </w:rPr>
        <w:t>|</w:t>
      </w:r>
      <w:r w:rsidR="00B477F1">
        <w:rPr>
          <w:rFonts w:hint="eastAsia"/>
        </w:rPr>
        <w:t>が</w:t>
      </w:r>
      <w:r w:rsidR="00B477F1">
        <w:t>|</w:t>
      </w:r>
      <w:r w:rsidR="00B477F1" w:rsidRPr="00B477F1">
        <w:rPr>
          <w:i/>
        </w:rPr>
        <w:t>I</w:t>
      </w:r>
      <w:r w:rsidR="00B477F1">
        <w:t>|</w:t>
      </w:r>
      <w:r w:rsidR="00B477F1">
        <w:rPr>
          <w:rFonts w:hint="eastAsia"/>
        </w:rPr>
        <w:t>の最大値である</w:t>
      </w:r>
      <w:r w:rsidR="00B477F1">
        <w:rPr>
          <w:rFonts w:hint="eastAsia"/>
        </w:rPr>
        <w:t>106.34</w:t>
      </w:r>
      <w:r w:rsidR="00B477F1">
        <w:rPr>
          <w:rFonts w:hint="eastAsia"/>
        </w:rPr>
        <w:t>の、</w:t>
      </w:r>
      <w:r w:rsidR="00B477F1">
        <w:rPr>
          <w:rFonts w:hint="eastAsia"/>
        </w:rPr>
        <w:t xml:space="preserve">1 / </w:t>
      </w:r>
      <w:r w:rsidR="00B477F1">
        <w:rPr>
          <w:rFonts w:hint="eastAsia"/>
        </w:rPr>
        <w:t>√</w:t>
      </w:r>
      <w:r w:rsidR="00B477F1">
        <w:rPr>
          <w:rFonts w:hint="eastAsia"/>
        </w:rPr>
        <w:t>2</w:t>
      </w:r>
      <w:r w:rsidR="00B477F1">
        <w:rPr>
          <w:rFonts w:hint="eastAsia"/>
        </w:rPr>
        <w:t>倍以上になるときの周波数帯域となる。</w:t>
      </w:r>
      <w:r w:rsidR="00784C1D">
        <w:rPr>
          <w:rFonts w:hint="eastAsia"/>
        </w:rPr>
        <w:t>共振回路の</w:t>
      </w:r>
      <w:r w:rsidR="00784C1D" w:rsidRPr="00D55E71">
        <w:rPr>
          <w:rFonts w:hint="eastAsia"/>
          <w:i/>
        </w:rPr>
        <w:t>Q</w:t>
      </w:r>
      <w:r w:rsidR="00784C1D">
        <w:rPr>
          <w:rFonts w:hint="eastAsia"/>
        </w:rPr>
        <w:t>は、</w:t>
      </w:r>
      <w:r w:rsidR="00784C1D" w:rsidRPr="00D55E71">
        <w:rPr>
          <w:rFonts w:hint="eastAsia"/>
          <w:i/>
        </w:rPr>
        <w:t>Q</w:t>
      </w:r>
      <w:r w:rsidR="00784C1D">
        <w:rPr>
          <w:rFonts w:hint="eastAsia"/>
        </w:rPr>
        <w:t xml:space="preserve"> = </w:t>
      </w:r>
      <w:r w:rsidR="00784C1D" w:rsidRPr="00D55E71">
        <w:rPr>
          <w:rFonts w:hint="eastAsia"/>
          <w:i/>
        </w:rPr>
        <w:t>ω</w:t>
      </w:r>
      <w:r w:rsidR="00784C1D" w:rsidRPr="00D55E71">
        <w:rPr>
          <w:rFonts w:hint="eastAsia"/>
          <w:i/>
        </w:rPr>
        <w:t>0L</w:t>
      </w:r>
      <w:r w:rsidR="00784C1D">
        <w:rPr>
          <w:rFonts w:hint="eastAsia"/>
        </w:rPr>
        <w:t xml:space="preserve"> / </w:t>
      </w:r>
      <w:r w:rsidR="00784C1D" w:rsidRPr="00D55E71">
        <w:rPr>
          <w:rFonts w:hint="eastAsia"/>
          <w:i/>
        </w:rPr>
        <w:t>R</w:t>
      </w:r>
      <w:r w:rsidR="00784C1D">
        <w:rPr>
          <w:rFonts w:hint="eastAsia"/>
        </w:rPr>
        <w:t>となる。</w:t>
      </w:r>
      <w:r w:rsidR="00910A96">
        <w:rPr>
          <w:rFonts w:hint="eastAsia"/>
        </w:rPr>
        <w:t>また、</w:t>
      </w:r>
      <w:r w:rsidR="00910A96">
        <w:rPr>
          <w:rFonts w:hint="eastAsia"/>
        </w:rPr>
        <w:t>f0</w:t>
      </w:r>
      <w:r w:rsidR="00910A96">
        <w:rPr>
          <w:rFonts w:hint="eastAsia"/>
        </w:rPr>
        <w:t>と</w:t>
      </w:r>
      <w:r w:rsidR="00910A96">
        <w:rPr>
          <w:rFonts w:hint="eastAsia"/>
        </w:rPr>
        <w:t>fB</w:t>
      </w:r>
      <w:r w:rsidR="00910A96">
        <w:rPr>
          <w:rFonts w:hint="eastAsia"/>
        </w:rPr>
        <w:t>の実験値より、</w:t>
      </w:r>
      <w:r w:rsidR="00910A96">
        <w:rPr>
          <w:rFonts w:hint="eastAsia"/>
        </w:rPr>
        <w:t>Q</w:t>
      </w:r>
      <w:r w:rsidR="00910A96">
        <w:rPr>
          <w:rFonts w:hint="eastAsia"/>
        </w:rPr>
        <w:t>の実験値は</w:t>
      </w:r>
      <w:r w:rsidR="00910A96">
        <w:rPr>
          <w:rFonts w:hint="eastAsia"/>
        </w:rPr>
        <w:t>227.227</w:t>
      </w:r>
      <w:r w:rsidR="00910A96">
        <w:rPr>
          <w:rFonts w:hint="eastAsia"/>
        </w:rPr>
        <w:t>となる。</w:t>
      </w:r>
      <w:r w:rsidR="00BC57FB">
        <w:rPr>
          <w:rFonts w:hint="eastAsia"/>
        </w:rPr>
        <w:t>よって、</w:t>
      </w:r>
      <w:r w:rsidR="00910A96">
        <w:rPr>
          <w:rFonts w:hint="eastAsia"/>
        </w:rPr>
        <w:t>これらの結果をまとめて</w:t>
      </w:r>
      <w:r w:rsidR="00784C1D">
        <w:rPr>
          <w:rFonts w:hint="eastAsia"/>
        </w:rPr>
        <w:t>表</w:t>
      </w:r>
      <w:r w:rsidR="00784C1D">
        <w:rPr>
          <w:rFonts w:hint="eastAsia"/>
        </w:rPr>
        <w:t>2</w:t>
      </w:r>
      <w:r w:rsidR="00784C1D">
        <w:rPr>
          <w:rFonts w:hint="eastAsia"/>
        </w:rPr>
        <w:t>に示す。</w:t>
      </w:r>
    </w:p>
    <w:p w:rsidR="00912CDA" w:rsidRDefault="00912CDA"/>
    <w:p w:rsidR="00912CDA" w:rsidRDefault="00912CDA"/>
    <w:p w:rsidR="00912CDA" w:rsidRDefault="00912CDA"/>
    <w:p w:rsidR="00784C1D" w:rsidRPr="00912CDA" w:rsidRDefault="00912CDA" w:rsidP="00912CDA">
      <w:pPr>
        <w:ind w:firstLineChars="300" w:firstLine="630"/>
      </w:pPr>
      <w:r>
        <w:rPr>
          <w:rFonts w:hint="eastAsia"/>
        </w:rPr>
        <w:lastRenderedPageBreak/>
        <w:t xml:space="preserve">表２　</w:t>
      </w:r>
      <w:r w:rsidRPr="00D55E71">
        <w:rPr>
          <w:rFonts w:hint="eastAsia"/>
          <w:i/>
        </w:rPr>
        <w:t>f0</w:t>
      </w:r>
      <w:r>
        <w:rPr>
          <w:rFonts w:hint="eastAsia"/>
        </w:rPr>
        <w:t>、</w:t>
      </w:r>
      <w:r w:rsidRPr="00D55E71">
        <w:rPr>
          <w:rFonts w:hint="eastAsia"/>
          <w:i/>
        </w:rPr>
        <w:t>fB</w:t>
      </w:r>
      <w:r>
        <w:rPr>
          <w:rFonts w:hint="eastAsia"/>
        </w:rPr>
        <w:t>、</w:t>
      </w:r>
      <w:r w:rsidRPr="00D55E71">
        <w:rPr>
          <w:rFonts w:hint="eastAsia"/>
          <w:i/>
        </w:rPr>
        <w:t>Q</w:t>
      </w:r>
      <w:r>
        <w:rPr>
          <w:rFonts w:hint="eastAsia"/>
        </w:rPr>
        <w:t>の理論値および実験値</w:t>
      </w:r>
    </w:p>
    <w:tbl>
      <w:tblPr>
        <w:tblW w:w="5340" w:type="dxa"/>
        <w:tblCellMar>
          <w:left w:w="99" w:type="dxa"/>
          <w:right w:w="99" w:type="dxa"/>
        </w:tblCellMar>
        <w:tblLook w:val="04A0" w:firstRow="1" w:lastRow="0" w:firstColumn="1" w:lastColumn="0" w:noHBand="0" w:noVBand="1"/>
      </w:tblPr>
      <w:tblGrid>
        <w:gridCol w:w="1220"/>
        <w:gridCol w:w="1220"/>
        <w:gridCol w:w="1980"/>
        <w:gridCol w:w="920"/>
      </w:tblGrid>
      <w:tr w:rsidR="00CF6D45" w:rsidRPr="00CF6D45" w:rsidTr="00CF6D45">
        <w:trPr>
          <w:trHeight w:val="260"/>
        </w:trPr>
        <w:tc>
          <w:tcPr>
            <w:tcW w:w="12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F6D45" w:rsidRPr="00CF6D45" w:rsidRDefault="00CF6D45" w:rsidP="00CF6D45">
            <w:pPr>
              <w:widowControl/>
              <w:jc w:val="lef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 xml:space="preserve">　</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rsidR="00CF6D45" w:rsidRPr="00CF6D45" w:rsidRDefault="00CF6D45" w:rsidP="00CF6D45">
            <w:pPr>
              <w:widowControl/>
              <w:jc w:val="lef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f0 [kHz]</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CF6D45" w:rsidRPr="00CF6D45" w:rsidRDefault="00CF6D45" w:rsidP="00CF6D45">
            <w:pPr>
              <w:widowControl/>
              <w:jc w:val="lef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fB [kHz]</w:t>
            </w:r>
          </w:p>
        </w:tc>
        <w:tc>
          <w:tcPr>
            <w:tcW w:w="920" w:type="dxa"/>
            <w:tcBorders>
              <w:top w:val="single" w:sz="8" w:space="0" w:color="auto"/>
              <w:left w:val="nil"/>
              <w:bottom w:val="single" w:sz="4" w:space="0" w:color="auto"/>
              <w:right w:val="single" w:sz="8" w:space="0" w:color="auto"/>
            </w:tcBorders>
            <w:shd w:val="clear" w:color="auto" w:fill="auto"/>
            <w:noWrap/>
            <w:vAlign w:val="center"/>
            <w:hideMark/>
          </w:tcPr>
          <w:p w:rsidR="00CF6D45" w:rsidRPr="00CF6D45" w:rsidRDefault="00CF6D45" w:rsidP="00CF6D45">
            <w:pPr>
              <w:widowControl/>
              <w:jc w:val="lef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Q</w:t>
            </w:r>
          </w:p>
        </w:tc>
      </w:tr>
      <w:tr w:rsidR="00CF6D45" w:rsidRPr="00CF6D45" w:rsidTr="00CF6D45">
        <w:trPr>
          <w:trHeight w:val="260"/>
        </w:trPr>
        <w:tc>
          <w:tcPr>
            <w:tcW w:w="1220" w:type="dxa"/>
            <w:tcBorders>
              <w:top w:val="nil"/>
              <w:left w:val="single" w:sz="8" w:space="0" w:color="auto"/>
              <w:bottom w:val="single" w:sz="4" w:space="0" w:color="auto"/>
              <w:right w:val="single" w:sz="4" w:space="0" w:color="auto"/>
            </w:tcBorders>
            <w:shd w:val="clear" w:color="auto" w:fill="auto"/>
            <w:noWrap/>
            <w:vAlign w:val="center"/>
            <w:hideMark/>
          </w:tcPr>
          <w:p w:rsidR="00CF6D45" w:rsidRPr="00CF6D45" w:rsidRDefault="00CF6D45" w:rsidP="00CF6D45">
            <w:pPr>
              <w:widowControl/>
              <w:jc w:val="lef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理論値</w:t>
            </w:r>
          </w:p>
        </w:tc>
        <w:tc>
          <w:tcPr>
            <w:tcW w:w="1220" w:type="dxa"/>
            <w:tcBorders>
              <w:top w:val="nil"/>
              <w:left w:val="nil"/>
              <w:bottom w:val="single" w:sz="4" w:space="0" w:color="auto"/>
              <w:right w:val="single" w:sz="4" w:space="0" w:color="auto"/>
            </w:tcBorders>
            <w:shd w:val="clear" w:color="auto" w:fill="auto"/>
            <w:noWrap/>
            <w:vAlign w:val="center"/>
            <w:hideMark/>
          </w:tcPr>
          <w:p w:rsidR="00CF6D45" w:rsidRPr="00CF6D45" w:rsidRDefault="00CF6D45" w:rsidP="00CF6D45">
            <w:pPr>
              <w:widowControl/>
              <w:jc w:val="righ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22.621</w:t>
            </w:r>
          </w:p>
        </w:tc>
        <w:tc>
          <w:tcPr>
            <w:tcW w:w="1980" w:type="dxa"/>
            <w:tcBorders>
              <w:top w:val="nil"/>
              <w:left w:val="nil"/>
              <w:bottom w:val="single" w:sz="4" w:space="0" w:color="auto"/>
              <w:right w:val="single" w:sz="4" w:space="0" w:color="auto"/>
            </w:tcBorders>
            <w:shd w:val="clear" w:color="auto" w:fill="auto"/>
            <w:noWrap/>
            <w:vAlign w:val="center"/>
            <w:hideMark/>
          </w:tcPr>
          <w:p w:rsidR="00CF6D45" w:rsidRPr="00CF6D45" w:rsidRDefault="00CF6D45" w:rsidP="00CF6D45">
            <w:pPr>
              <w:widowControl/>
              <w:jc w:val="righ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0.096</w:t>
            </w:r>
          </w:p>
        </w:tc>
        <w:tc>
          <w:tcPr>
            <w:tcW w:w="920" w:type="dxa"/>
            <w:tcBorders>
              <w:top w:val="nil"/>
              <w:left w:val="nil"/>
              <w:bottom w:val="single" w:sz="4" w:space="0" w:color="auto"/>
              <w:right w:val="single" w:sz="8" w:space="0" w:color="auto"/>
            </w:tcBorders>
            <w:shd w:val="clear" w:color="auto" w:fill="auto"/>
            <w:noWrap/>
            <w:vAlign w:val="center"/>
            <w:hideMark/>
          </w:tcPr>
          <w:p w:rsidR="00CF6D45" w:rsidRPr="00CF6D45" w:rsidRDefault="00CF6D45" w:rsidP="00CF6D45">
            <w:pPr>
              <w:widowControl/>
              <w:jc w:val="righ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234.521</w:t>
            </w:r>
          </w:p>
        </w:tc>
      </w:tr>
      <w:tr w:rsidR="00CF6D45" w:rsidRPr="00CF6D45" w:rsidTr="00CF6D45">
        <w:trPr>
          <w:trHeight w:val="270"/>
        </w:trPr>
        <w:tc>
          <w:tcPr>
            <w:tcW w:w="1220" w:type="dxa"/>
            <w:tcBorders>
              <w:top w:val="nil"/>
              <w:left w:val="single" w:sz="8" w:space="0" w:color="auto"/>
              <w:bottom w:val="single" w:sz="8" w:space="0" w:color="auto"/>
              <w:right w:val="single" w:sz="4" w:space="0" w:color="auto"/>
            </w:tcBorders>
            <w:shd w:val="clear" w:color="auto" w:fill="auto"/>
            <w:noWrap/>
            <w:vAlign w:val="center"/>
            <w:hideMark/>
          </w:tcPr>
          <w:p w:rsidR="00CF6D45" w:rsidRPr="00CF6D45" w:rsidRDefault="00CF6D45" w:rsidP="00CF6D45">
            <w:pPr>
              <w:widowControl/>
              <w:jc w:val="lef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実験値</w:t>
            </w:r>
          </w:p>
        </w:tc>
        <w:tc>
          <w:tcPr>
            <w:tcW w:w="1220" w:type="dxa"/>
            <w:tcBorders>
              <w:top w:val="nil"/>
              <w:left w:val="nil"/>
              <w:bottom w:val="single" w:sz="8" w:space="0" w:color="auto"/>
              <w:right w:val="single" w:sz="4" w:space="0" w:color="auto"/>
            </w:tcBorders>
            <w:shd w:val="clear" w:color="auto" w:fill="auto"/>
            <w:noWrap/>
            <w:vAlign w:val="center"/>
            <w:hideMark/>
          </w:tcPr>
          <w:p w:rsidR="00CF6D45" w:rsidRPr="00CF6D45" w:rsidRDefault="00CF6D45" w:rsidP="00CF6D45">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22.46</w:t>
            </w:r>
            <w:r>
              <w:rPr>
                <w:rFonts w:ascii="ＭＳ Ｐゴシック" w:eastAsia="ＭＳ Ｐゴシック" w:hAnsi="ＭＳ Ｐゴシック" w:cs="ＭＳ Ｐゴシック"/>
                <w:color w:val="000000"/>
                <w:kern w:val="0"/>
                <w:sz w:val="22"/>
              </w:rPr>
              <w:t>6</w:t>
            </w:r>
          </w:p>
        </w:tc>
        <w:tc>
          <w:tcPr>
            <w:tcW w:w="1980" w:type="dxa"/>
            <w:tcBorders>
              <w:top w:val="nil"/>
              <w:left w:val="nil"/>
              <w:bottom w:val="single" w:sz="8" w:space="0" w:color="auto"/>
              <w:right w:val="single" w:sz="4" w:space="0" w:color="auto"/>
            </w:tcBorders>
            <w:shd w:val="clear" w:color="auto" w:fill="auto"/>
            <w:noWrap/>
            <w:vAlign w:val="center"/>
            <w:hideMark/>
          </w:tcPr>
          <w:p w:rsidR="00CF6D45" w:rsidRPr="00CF6D45" w:rsidRDefault="00CF6D45" w:rsidP="00CF6D45">
            <w:pPr>
              <w:widowControl/>
              <w:jc w:val="right"/>
              <w:rPr>
                <w:rFonts w:ascii="ＭＳ Ｐゴシック" w:eastAsia="ＭＳ Ｐゴシック" w:hAnsi="ＭＳ Ｐゴシック" w:cs="ＭＳ Ｐゴシック"/>
                <w:color w:val="000000"/>
                <w:kern w:val="0"/>
                <w:sz w:val="22"/>
              </w:rPr>
            </w:pPr>
            <w:r w:rsidRPr="00CF6D45">
              <w:rPr>
                <w:rFonts w:ascii="ＭＳ Ｐゴシック" w:eastAsia="ＭＳ Ｐゴシック" w:hAnsi="ＭＳ Ｐゴシック" w:cs="ＭＳ Ｐゴシック" w:hint="eastAsia"/>
                <w:color w:val="000000"/>
                <w:kern w:val="0"/>
                <w:sz w:val="22"/>
              </w:rPr>
              <w:t xml:space="preserve">0.758 </w:t>
            </w:r>
          </w:p>
        </w:tc>
        <w:tc>
          <w:tcPr>
            <w:tcW w:w="920" w:type="dxa"/>
            <w:tcBorders>
              <w:top w:val="nil"/>
              <w:left w:val="nil"/>
              <w:bottom w:val="single" w:sz="8" w:space="0" w:color="auto"/>
              <w:right w:val="single" w:sz="8" w:space="0" w:color="auto"/>
            </w:tcBorders>
            <w:shd w:val="clear" w:color="auto" w:fill="auto"/>
            <w:noWrap/>
            <w:vAlign w:val="center"/>
            <w:hideMark/>
          </w:tcPr>
          <w:p w:rsidR="00CF6D45" w:rsidRPr="00CF6D45" w:rsidRDefault="00CF6D45" w:rsidP="00CF6D45">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29.639</w:t>
            </w:r>
          </w:p>
        </w:tc>
      </w:tr>
    </w:tbl>
    <w:p w:rsidR="00784C1D" w:rsidRDefault="00784C1D"/>
    <w:p w:rsidR="003C60F0" w:rsidRDefault="003C60F0"/>
    <w:p w:rsidR="00784C1D" w:rsidRPr="005D19EA" w:rsidRDefault="001156E4">
      <w:r>
        <w:rPr>
          <w:rFonts w:hint="eastAsia"/>
        </w:rPr>
        <w:t>②　上記の結果より、</w:t>
      </w:r>
      <w:r w:rsidRPr="001156E4">
        <w:rPr>
          <w:rFonts w:hint="eastAsia"/>
          <w:i/>
        </w:rPr>
        <w:t>Q</w:t>
      </w:r>
      <w:r>
        <w:rPr>
          <w:rFonts w:hint="eastAsia"/>
        </w:rPr>
        <w:t>の実験値が理論値より小さいことがわかる。これは、コイルに含まれる抵抗成分の影響であると考えられる。上記の考察より、</w:t>
      </w:r>
      <w:r w:rsidRPr="001156E4">
        <w:rPr>
          <w:rFonts w:hint="eastAsia"/>
          <w:i/>
        </w:rPr>
        <w:t>Q</w:t>
      </w:r>
      <w:r>
        <w:rPr>
          <w:rFonts w:hint="eastAsia"/>
        </w:rPr>
        <w:t>を求める計算式は、</w:t>
      </w:r>
      <w:r w:rsidRPr="001156E4">
        <w:rPr>
          <w:rFonts w:hint="eastAsia"/>
          <w:i/>
        </w:rPr>
        <w:t>Q</w:t>
      </w:r>
      <w:r w:rsidR="004608A5">
        <w:rPr>
          <w:rFonts w:hint="eastAsia"/>
          <w:i/>
        </w:rPr>
        <w:t xml:space="preserve"> </w:t>
      </w:r>
      <w:r>
        <w:rPr>
          <w:rFonts w:hint="eastAsia"/>
        </w:rPr>
        <w:t xml:space="preserve"> = </w:t>
      </w:r>
      <w:r w:rsidRPr="00D55E71">
        <w:rPr>
          <w:rFonts w:hint="eastAsia"/>
          <w:i/>
        </w:rPr>
        <w:t>ω</w:t>
      </w:r>
      <w:r w:rsidRPr="00D55E71">
        <w:rPr>
          <w:rFonts w:hint="eastAsia"/>
          <w:i/>
        </w:rPr>
        <w:t>0L</w:t>
      </w:r>
      <w:r>
        <w:rPr>
          <w:rFonts w:hint="eastAsia"/>
        </w:rPr>
        <w:t xml:space="preserve"> / </w:t>
      </w:r>
      <w:r w:rsidRPr="00D55E71">
        <w:rPr>
          <w:rFonts w:hint="eastAsia"/>
          <w:i/>
        </w:rPr>
        <w:t>R</w:t>
      </w:r>
      <w:r>
        <w:rPr>
          <w:i/>
        </w:rPr>
        <w:t xml:space="preserve"> = </w:t>
      </w:r>
      <w:r w:rsidR="004608A5">
        <w:rPr>
          <w:i/>
        </w:rPr>
        <w:t>2</w:t>
      </w:r>
      <w:r w:rsidR="004608A5">
        <w:rPr>
          <w:rFonts w:hint="eastAsia"/>
          <w:i/>
        </w:rPr>
        <w:t>π</w:t>
      </w:r>
      <w:r w:rsidR="004608A5">
        <w:rPr>
          <w:i/>
        </w:rPr>
        <w:t>f0</w:t>
      </w:r>
      <w:r w:rsidR="00485474">
        <w:rPr>
          <w:i/>
        </w:rPr>
        <w:t>L</w:t>
      </w:r>
      <w:r w:rsidR="004608A5">
        <w:rPr>
          <w:i/>
        </w:rPr>
        <w:t xml:space="preserve"> / R</w:t>
      </w:r>
      <w:r w:rsidR="004608A5" w:rsidRPr="004608A5">
        <w:rPr>
          <w:rFonts w:hint="eastAsia"/>
        </w:rPr>
        <w:t>である。</w:t>
      </w:r>
      <w:r w:rsidR="004608A5">
        <w:rPr>
          <w:rFonts w:hint="eastAsia"/>
        </w:rPr>
        <w:t>この式に実験値</w:t>
      </w:r>
      <w:r w:rsidR="004608A5" w:rsidRPr="004608A5">
        <w:rPr>
          <w:i/>
        </w:rPr>
        <w:t>Q</w:t>
      </w:r>
      <w:r w:rsidR="006D0EE1">
        <w:t xml:space="preserve"> = </w:t>
      </w:r>
      <w:r w:rsidR="00CF6D45">
        <w:rPr>
          <w:rFonts w:hint="eastAsia"/>
        </w:rPr>
        <w:t>29.639</w:t>
      </w:r>
      <w:r w:rsidR="004608A5">
        <w:rPr>
          <w:rFonts w:hint="eastAsia"/>
        </w:rPr>
        <w:t>、</w:t>
      </w:r>
      <w:r w:rsidR="004608A5" w:rsidRPr="004608A5">
        <w:rPr>
          <w:rFonts w:hint="eastAsia"/>
          <w:i/>
        </w:rPr>
        <w:t>f0</w:t>
      </w:r>
      <w:r w:rsidR="004608A5">
        <w:rPr>
          <w:rFonts w:hint="eastAsia"/>
        </w:rPr>
        <w:t xml:space="preserve"> = </w:t>
      </w:r>
      <w:r w:rsidR="00CF6D45">
        <w:t>22.466</w:t>
      </w:r>
      <w:r w:rsidR="004608A5">
        <w:rPr>
          <w:rFonts w:hint="eastAsia"/>
        </w:rPr>
        <w:t>を代入すると、</w:t>
      </w:r>
      <w:r w:rsidR="004608A5">
        <w:rPr>
          <w:rFonts w:hint="eastAsia"/>
        </w:rPr>
        <w:t xml:space="preserve">R = </w:t>
      </w:r>
      <w:r w:rsidR="004608A5">
        <w:t>2</w:t>
      </w:r>
      <w:r w:rsidR="004608A5">
        <w:rPr>
          <w:rFonts w:hint="eastAsia"/>
        </w:rPr>
        <w:t>π</w:t>
      </w:r>
      <w:r w:rsidR="004608A5">
        <w:t>f0</w:t>
      </w:r>
      <w:r w:rsidR="00485474">
        <w:t>L</w:t>
      </w:r>
      <w:r w:rsidR="004608A5">
        <w:t xml:space="preserve"> / Q = </w:t>
      </w:r>
      <w:r w:rsidR="00CF6D45">
        <w:rPr>
          <w:rFonts w:hint="eastAsia"/>
        </w:rPr>
        <w:t>15.717</w:t>
      </w:r>
      <w:r w:rsidR="006D0EE1">
        <w:rPr>
          <w:rFonts w:hint="eastAsia"/>
        </w:rPr>
        <w:t>となる。</w:t>
      </w:r>
      <w:r w:rsidR="00E55F52">
        <w:rPr>
          <w:rFonts w:hint="eastAsia"/>
        </w:rPr>
        <w:t>このことより抵抗値は、コイルの直列損失抵抗によって、テスターで測った</w:t>
      </w:r>
      <w:r w:rsidR="00E55F52">
        <w:rPr>
          <w:rFonts w:hint="eastAsia"/>
        </w:rPr>
        <w:t>2.05</w:t>
      </w:r>
      <w:r w:rsidR="00E55F52">
        <w:rPr>
          <w:rFonts w:hint="eastAsia"/>
        </w:rPr>
        <w:t>Ωより大きくなっている。</w:t>
      </w:r>
      <w:r w:rsidR="006D0EE1">
        <w:rPr>
          <w:rFonts w:hint="eastAsia"/>
        </w:rPr>
        <w:t>よって、</w:t>
      </w:r>
      <w:r w:rsidR="006D0EE1">
        <w:rPr>
          <w:rFonts w:hint="eastAsia"/>
        </w:rPr>
        <w:t xml:space="preserve">R </w:t>
      </w:r>
      <w:r w:rsidR="006D0EE1">
        <w:t>–</w:t>
      </w:r>
      <w:r w:rsidR="006D0EE1">
        <w:rPr>
          <w:rFonts w:hint="eastAsia"/>
        </w:rPr>
        <w:t xml:space="preserve"> 2.</w:t>
      </w:r>
      <w:r w:rsidR="006D0EE1">
        <w:t xml:space="preserve">05 = </w:t>
      </w:r>
      <w:r w:rsidR="00CF6D45">
        <w:rPr>
          <w:rFonts w:hint="eastAsia"/>
        </w:rPr>
        <w:t>13.</w:t>
      </w:r>
      <w:r w:rsidR="00CF6D45">
        <w:t>667</w:t>
      </w:r>
      <w:r w:rsidR="00E55F52">
        <w:rPr>
          <w:rFonts w:hint="eastAsia"/>
        </w:rPr>
        <w:t>より</w:t>
      </w:r>
      <w:r w:rsidR="00CF6D45">
        <w:rPr>
          <w:rFonts w:hint="eastAsia"/>
        </w:rPr>
        <w:t>、コイルの直列損失抵抗は</w:t>
      </w:r>
      <w:r w:rsidR="00CF6D45">
        <w:rPr>
          <w:rFonts w:hint="eastAsia"/>
        </w:rPr>
        <w:t>13.667[</w:t>
      </w:r>
      <w:r w:rsidR="00CF6D45">
        <w:rPr>
          <w:rFonts w:hint="eastAsia"/>
        </w:rPr>
        <w:t>Ω</w:t>
      </w:r>
      <w:r w:rsidR="00CF6D45">
        <w:rPr>
          <w:rFonts w:hint="eastAsia"/>
        </w:rPr>
        <w:t>]</w:t>
      </w:r>
      <w:r w:rsidR="006D0EE1">
        <w:rPr>
          <w:rFonts w:hint="eastAsia"/>
        </w:rPr>
        <w:t>となる。</w:t>
      </w:r>
    </w:p>
    <w:sectPr w:rsidR="00784C1D" w:rsidRPr="005D19EA" w:rsidSect="004C74A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20D" w:rsidRDefault="00B3220D" w:rsidP="003535B7">
      <w:r>
        <w:separator/>
      </w:r>
    </w:p>
  </w:endnote>
  <w:endnote w:type="continuationSeparator" w:id="0">
    <w:p w:rsidR="00B3220D" w:rsidRDefault="00B3220D" w:rsidP="0035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20D" w:rsidRDefault="00B3220D" w:rsidP="003535B7">
      <w:r>
        <w:separator/>
      </w:r>
    </w:p>
  </w:footnote>
  <w:footnote w:type="continuationSeparator" w:id="0">
    <w:p w:rsidR="00B3220D" w:rsidRDefault="00B3220D" w:rsidP="00353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79"/>
    <w:rsid w:val="00043ABD"/>
    <w:rsid w:val="00093DBF"/>
    <w:rsid w:val="000A56C8"/>
    <w:rsid w:val="001156E4"/>
    <w:rsid w:val="00182965"/>
    <w:rsid w:val="001D724E"/>
    <w:rsid w:val="00345C4B"/>
    <w:rsid w:val="003535B7"/>
    <w:rsid w:val="003C60F0"/>
    <w:rsid w:val="00431679"/>
    <w:rsid w:val="004608A5"/>
    <w:rsid w:val="00485474"/>
    <w:rsid w:val="004972B8"/>
    <w:rsid w:val="004976F0"/>
    <w:rsid w:val="004B6E4B"/>
    <w:rsid w:val="004C74A5"/>
    <w:rsid w:val="005162B9"/>
    <w:rsid w:val="005D19EA"/>
    <w:rsid w:val="0067383C"/>
    <w:rsid w:val="006D0EE1"/>
    <w:rsid w:val="00784C1D"/>
    <w:rsid w:val="00910A96"/>
    <w:rsid w:val="00912CDA"/>
    <w:rsid w:val="009C28B5"/>
    <w:rsid w:val="00A3471C"/>
    <w:rsid w:val="00A9158D"/>
    <w:rsid w:val="00AA0A24"/>
    <w:rsid w:val="00B3220D"/>
    <w:rsid w:val="00B477F1"/>
    <w:rsid w:val="00BC57FB"/>
    <w:rsid w:val="00C51764"/>
    <w:rsid w:val="00C72F33"/>
    <w:rsid w:val="00CF6D45"/>
    <w:rsid w:val="00D55E71"/>
    <w:rsid w:val="00D77C02"/>
    <w:rsid w:val="00E06DC0"/>
    <w:rsid w:val="00E30148"/>
    <w:rsid w:val="00E55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6F99B5"/>
  <w15:chartTrackingRefBased/>
  <w15:docId w15:val="{94D1A78F-794B-44FD-8DF5-95FD3EEA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724E"/>
    <w:rPr>
      <w:color w:val="808080"/>
    </w:rPr>
  </w:style>
  <w:style w:type="paragraph" w:styleId="a4">
    <w:name w:val="header"/>
    <w:basedOn w:val="a"/>
    <w:link w:val="a5"/>
    <w:uiPriority w:val="99"/>
    <w:unhideWhenUsed/>
    <w:rsid w:val="003535B7"/>
    <w:pPr>
      <w:tabs>
        <w:tab w:val="center" w:pos="4252"/>
        <w:tab w:val="right" w:pos="8504"/>
      </w:tabs>
      <w:snapToGrid w:val="0"/>
    </w:pPr>
  </w:style>
  <w:style w:type="character" w:customStyle="1" w:styleId="a5">
    <w:name w:val="ヘッダー (文字)"/>
    <w:basedOn w:val="a0"/>
    <w:link w:val="a4"/>
    <w:uiPriority w:val="99"/>
    <w:rsid w:val="003535B7"/>
  </w:style>
  <w:style w:type="paragraph" w:styleId="a6">
    <w:name w:val="footer"/>
    <w:basedOn w:val="a"/>
    <w:link w:val="a7"/>
    <w:uiPriority w:val="99"/>
    <w:unhideWhenUsed/>
    <w:rsid w:val="003535B7"/>
    <w:pPr>
      <w:tabs>
        <w:tab w:val="center" w:pos="4252"/>
        <w:tab w:val="right" w:pos="8504"/>
      </w:tabs>
      <w:snapToGrid w:val="0"/>
    </w:pPr>
  </w:style>
  <w:style w:type="character" w:customStyle="1" w:styleId="a7">
    <w:name w:val="フッター (文字)"/>
    <w:basedOn w:val="a0"/>
    <w:link w:val="a6"/>
    <w:uiPriority w:val="99"/>
    <w:rsid w:val="0035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55589">
      <w:bodyDiv w:val="1"/>
      <w:marLeft w:val="0"/>
      <w:marRight w:val="0"/>
      <w:marTop w:val="0"/>
      <w:marBottom w:val="0"/>
      <w:divBdr>
        <w:top w:val="none" w:sz="0" w:space="0" w:color="auto"/>
        <w:left w:val="none" w:sz="0" w:space="0" w:color="auto"/>
        <w:bottom w:val="none" w:sz="0" w:space="0" w:color="auto"/>
        <w:right w:val="none" w:sz="0" w:space="0" w:color="auto"/>
      </w:divBdr>
    </w:div>
    <w:div w:id="781803728">
      <w:bodyDiv w:val="1"/>
      <w:marLeft w:val="0"/>
      <w:marRight w:val="0"/>
      <w:marTop w:val="0"/>
      <w:marBottom w:val="0"/>
      <w:divBdr>
        <w:top w:val="none" w:sz="0" w:space="0" w:color="auto"/>
        <w:left w:val="none" w:sz="0" w:space="0" w:color="auto"/>
        <w:bottom w:val="none" w:sz="0" w:space="0" w:color="auto"/>
        <w:right w:val="none" w:sz="0" w:space="0" w:color="auto"/>
      </w:divBdr>
    </w:div>
    <w:div w:id="846989568">
      <w:bodyDiv w:val="1"/>
      <w:marLeft w:val="0"/>
      <w:marRight w:val="0"/>
      <w:marTop w:val="0"/>
      <w:marBottom w:val="0"/>
      <w:divBdr>
        <w:top w:val="none" w:sz="0" w:space="0" w:color="auto"/>
        <w:left w:val="none" w:sz="0" w:space="0" w:color="auto"/>
        <w:bottom w:val="none" w:sz="0" w:space="0" w:color="auto"/>
        <w:right w:val="none" w:sz="0" w:space="0" w:color="auto"/>
      </w:divBdr>
    </w:div>
    <w:div w:id="12165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chi\Documents\ics\&#24540;&#29992;&#23455;&#39443;\tecnical_wri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chi\Documents\ics\&#24540;&#29992;&#23455;&#39443;\tecnical_writ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v>理論値</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Sheet1!$A$34:$A$233</c:f>
              <c:numCache>
                <c:formatCode>General</c:formatCode>
                <c:ptCount val="200"/>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3.6</c:v>
                </c:pt>
                <c:pt idx="18">
                  <c:v>3.8</c:v>
                </c:pt>
                <c:pt idx="19">
                  <c:v>4</c:v>
                </c:pt>
                <c:pt idx="20">
                  <c:v>4.2</c:v>
                </c:pt>
                <c:pt idx="21">
                  <c:v>4.4000000000000004</c:v>
                </c:pt>
                <c:pt idx="22">
                  <c:v>4.5999999999999996</c:v>
                </c:pt>
                <c:pt idx="23">
                  <c:v>4.8</c:v>
                </c:pt>
                <c:pt idx="24">
                  <c:v>5</c:v>
                </c:pt>
                <c:pt idx="25">
                  <c:v>5.2</c:v>
                </c:pt>
                <c:pt idx="26">
                  <c:v>5.4</c:v>
                </c:pt>
                <c:pt idx="27">
                  <c:v>5.6</c:v>
                </c:pt>
                <c:pt idx="28">
                  <c:v>5.8</c:v>
                </c:pt>
                <c:pt idx="29">
                  <c:v>6</c:v>
                </c:pt>
                <c:pt idx="30">
                  <c:v>6.2</c:v>
                </c:pt>
                <c:pt idx="31">
                  <c:v>6.4</c:v>
                </c:pt>
                <c:pt idx="32">
                  <c:v>6.6</c:v>
                </c:pt>
                <c:pt idx="33">
                  <c:v>6.8</c:v>
                </c:pt>
                <c:pt idx="34">
                  <c:v>7</c:v>
                </c:pt>
                <c:pt idx="35">
                  <c:v>7.2</c:v>
                </c:pt>
                <c:pt idx="36">
                  <c:v>7.4</c:v>
                </c:pt>
                <c:pt idx="37">
                  <c:v>7.6</c:v>
                </c:pt>
                <c:pt idx="38">
                  <c:v>7.8</c:v>
                </c:pt>
                <c:pt idx="39">
                  <c:v>8</c:v>
                </c:pt>
                <c:pt idx="40">
                  <c:v>8.1999999999999993</c:v>
                </c:pt>
                <c:pt idx="41">
                  <c:v>8.4</c:v>
                </c:pt>
                <c:pt idx="42">
                  <c:v>8.6</c:v>
                </c:pt>
                <c:pt idx="43">
                  <c:v>8.8000000000000007</c:v>
                </c:pt>
                <c:pt idx="44">
                  <c:v>9</c:v>
                </c:pt>
                <c:pt idx="45">
                  <c:v>9.1999999999999993</c:v>
                </c:pt>
                <c:pt idx="46">
                  <c:v>9.4</c:v>
                </c:pt>
                <c:pt idx="47">
                  <c:v>9.6</c:v>
                </c:pt>
                <c:pt idx="48">
                  <c:v>9.8000000000000007</c:v>
                </c:pt>
                <c:pt idx="49">
                  <c:v>10</c:v>
                </c:pt>
                <c:pt idx="50">
                  <c:v>10.199999999999999</c:v>
                </c:pt>
                <c:pt idx="51">
                  <c:v>10.4</c:v>
                </c:pt>
                <c:pt idx="52">
                  <c:v>10.6</c:v>
                </c:pt>
                <c:pt idx="53">
                  <c:v>10.8</c:v>
                </c:pt>
                <c:pt idx="54">
                  <c:v>11</c:v>
                </c:pt>
                <c:pt idx="55">
                  <c:v>11.2</c:v>
                </c:pt>
                <c:pt idx="56">
                  <c:v>11.4</c:v>
                </c:pt>
                <c:pt idx="57">
                  <c:v>11.6</c:v>
                </c:pt>
                <c:pt idx="58">
                  <c:v>11.8</c:v>
                </c:pt>
                <c:pt idx="59">
                  <c:v>12</c:v>
                </c:pt>
                <c:pt idx="60">
                  <c:v>12.2</c:v>
                </c:pt>
                <c:pt idx="61">
                  <c:v>12.4</c:v>
                </c:pt>
                <c:pt idx="62">
                  <c:v>12.6</c:v>
                </c:pt>
                <c:pt idx="63">
                  <c:v>12.8</c:v>
                </c:pt>
                <c:pt idx="64">
                  <c:v>13</c:v>
                </c:pt>
                <c:pt idx="65">
                  <c:v>13.2</c:v>
                </c:pt>
                <c:pt idx="66">
                  <c:v>13.4</c:v>
                </c:pt>
                <c:pt idx="67">
                  <c:v>13.6</c:v>
                </c:pt>
                <c:pt idx="68">
                  <c:v>13.8</c:v>
                </c:pt>
                <c:pt idx="69">
                  <c:v>14</c:v>
                </c:pt>
                <c:pt idx="70">
                  <c:v>14.2</c:v>
                </c:pt>
                <c:pt idx="71">
                  <c:v>14.4</c:v>
                </c:pt>
                <c:pt idx="72">
                  <c:v>14.6</c:v>
                </c:pt>
                <c:pt idx="73">
                  <c:v>14.8</c:v>
                </c:pt>
                <c:pt idx="74">
                  <c:v>15</c:v>
                </c:pt>
                <c:pt idx="75">
                  <c:v>15.2</c:v>
                </c:pt>
                <c:pt idx="76">
                  <c:v>15.4</c:v>
                </c:pt>
                <c:pt idx="77">
                  <c:v>15.6</c:v>
                </c:pt>
                <c:pt idx="78">
                  <c:v>15.8</c:v>
                </c:pt>
                <c:pt idx="79">
                  <c:v>16</c:v>
                </c:pt>
                <c:pt idx="80">
                  <c:v>16.2</c:v>
                </c:pt>
                <c:pt idx="81">
                  <c:v>16.399999999999999</c:v>
                </c:pt>
                <c:pt idx="82">
                  <c:v>16.600000000000001</c:v>
                </c:pt>
                <c:pt idx="83">
                  <c:v>16.8</c:v>
                </c:pt>
                <c:pt idx="84">
                  <c:v>17</c:v>
                </c:pt>
                <c:pt idx="85">
                  <c:v>17.2</c:v>
                </c:pt>
                <c:pt idx="86">
                  <c:v>17.399999999999999</c:v>
                </c:pt>
                <c:pt idx="87">
                  <c:v>17.600000000000001</c:v>
                </c:pt>
                <c:pt idx="88">
                  <c:v>17.8</c:v>
                </c:pt>
                <c:pt idx="89">
                  <c:v>18</c:v>
                </c:pt>
                <c:pt idx="90">
                  <c:v>18.2</c:v>
                </c:pt>
                <c:pt idx="91">
                  <c:v>18.399999999999999</c:v>
                </c:pt>
                <c:pt idx="92">
                  <c:v>18.600000000000001</c:v>
                </c:pt>
                <c:pt idx="93">
                  <c:v>18.8</c:v>
                </c:pt>
                <c:pt idx="94">
                  <c:v>19</c:v>
                </c:pt>
                <c:pt idx="95">
                  <c:v>19.2</c:v>
                </c:pt>
                <c:pt idx="96">
                  <c:v>19.399999999999999</c:v>
                </c:pt>
                <c:pt idx="97">
                  <c:v>19.600000000000001</c:v>
                </c:pt>
                <c:pt idx="98">
                  <c:v>19.8</c:v>
                </c:pt>
                <c:pt idx="99">
                  <c:v>20</c:v>
                </c:pt>
                <c:pt idx="100">
                  <c:v>20.2</c:v>
                </c:pt>
                <c:pt idx="101">
                  <c:v>20.399999999999999</c:v>
                </c:pt>
                <c:pt idx="102">
                  <c:v>20.6</c:v>
                </c:pt>
                <c:pt idx="103">
                  <c:v>20.8</c:v>
                </c:pt>
                <c:pt idx="104">
                  <c:v>21</c:v>
                </c:pt>
                <c:pt idx="105">
                  <c:v>21.2</c:v>
                </c:pt>
                <c:pt idx="106">
                  <c:v>21.4</c:v>
                </c:pt>
                <c:pt idx="107">
                  <c:v>21.6</c:v>
                </c:pt>
                <c:pt idx="108">
                  <c:v>21.8</c:v>
                </c:pt>
                <c:pt idx="109">
                  <c:v>22</c:v>
                </c:pt>
                <c:pt idx="110">
                  <c:v>22.2</c:v>
                </c:pt>
                <c:pt idx="111">
                  <c:v>22.4</c:v>
                </c:pt>
                <c:pt idx="112">
                  <c:v>22.6</c:v>
                </c:pt>
                <c:pt idx="113">
                  <c:v>22.8</c:v>
                </c:pt>
                <c:pt idx="114">
                  <c:v>23</c:v>
                </c:pt>
                <c:pt idx="115">
                  <c:v>23.2</c:v>
                </c:pt>
                <c:pt idx="116">
                  <c:v>23.4</c:v>
                </c:pt>
                <c:pt idx="117">
                  <c:v>23.6</c:v>
                </c:pt>
                <c:pt idx="118">
                  <c:v>23.8</c:v>
                </c:pt>
                <c:pt idx="119">
                  <c:v>24</c:v>
                </c:pt>
                <c:pt idx="120">
                  <c:v>24.2</c:v>
                </c:pt>
                <c:pt idx="121">
                  <c:v>24.4</c:v>
                </c:pt>
                <c:pt idx="122">
                  <c:v>24.6</c:v>
                </c:pt>
                <c:pt idx="123">
                  <c:v>24.8</c:v>
                </c:pt>
                <c:pt idx="124">
                  <c:v>25</c:v>
                </c:pt>
                <c:pt idx="125">
                  <c:v>25.2</c:v>
                </c:pt>
                <c:pt idx="126">
                  <c:v>25.4</c:v>
                </c:pt>
                <c:pt idx="127">
                  <c:v>25.6</c:v>
                </c:pt>
                <c:pt idx="128">
                  <c:v>25.8</c:v>
                </c:pt>
                <c:pt idx="129">
                  <c:v>26</c:v>
                </c:pt>
                <c:pt idx="130">
                  <c:v>26.2</c:v>
                </c:pt>
                <c:pt idx="131">
                  <c:v>26.4</c:v>
                </c:pt>
                <c:pt idx="132">
                  <c:v>26.6</c:v>
                </c:pt>
                <c:pt idx="133">
                  <c:v>26.8</c:v>
                </c:pt>
                <c:pt idx="134">
                  <c:v>27</c:v>
                </c:pt>
                <c:pt idx="135">
                  <c:v>27.2</c:v>
                </c:pt>
                <c:pt idx="136">
                  <c:v>27.4</c:v>
                </c:pt>
                <c:pt idx="137">
                  <c:v>27.6</c:v>
                </c:pt>
                <c:pt idx="138">
                  <c:v>27.8</c:v>
                </c:pt>
                <c:pt idx="139">
                  <c:v>28</c:v>
                </c:pt>
                <c:pt idx="140">
                  <c:v>28.2</c:v>
                </c:pt>
                <c:pt idx="141">
                  <c:v>28.4</c:v>
                </c:pt>
                <c:pt idx="142">
                  <c:v>28.6</c:v>
                </c:pt>
                <c:pt idx="143">
                  <c:v>28.8</c:v>
                </c:pt>
                <c:pt idx="144">
                  <c:v>29</c:v>
                </c:pt>
                <c:pt idx="145">
                  <c:v>29.2</c:v>
                </c:pt>
                <c:pt idx="146">
                  <c:v>29.4</c:v>
                </c:pt>
                <c:pt idx="147">
                  <c:v>29.6</c:v>
                </c:pt>
                <c:pt idx="148">
                  <c:v>29.8</c:v>
                </c:pt>
                <c:pt idx="149">
                  <c:v>30</c:v>
                </c:pt>
                <c:pt idx="150">
                  <c:v>30.2</c:v>
                </c:pt>
                <c:pt idx="151">
                  <c:v>30.4</c:v>
                </c:pt>
                <c:pt idx="152">
                  <c:v>30.6</c:v>
                </c:pt>
                <c:pt idx="153">
                  <c:v>30.8</c:v>
                </c:pt>
                <c:pt idx="154">
                  <c:v>31</c:v>
                </c:pt>
                <c:pt idx="155">
                  <c:v>31.2</c:v>
                </c:pt>
                <c:pt idx="156">
                  <c:v>31.4</c:v>
                </c:pt>
                <c:pt idx="157">
                  <c:v>31.6</c:v>
                </c:pt>
                <c:pt idx="158">
                  <c:v>31.8</c:v>
                </c:pt>
                <c:pt idx="159">
                  <c:v>32</c:v>
                </c:pt>
                <c:pt idx="160">
                  <c:v>32.200000000000003</c:v>
                </c:pt>
                <c:pt idx="161">
                  <c:v>32.4</c:v>
                </c:pt>
                <c:pt idx="162">
                  <c:v>32.6</c:v>
                </c:pt>
                <c:pt idx="163">
                  <c:v>32.799999999999997</c:v>
                </c:pt>
                <c:pt idx="164">
                  <c:v>33</c:v>
                </c:pt>
                <c:pt idx="165">
                  <c:v>33.200000000000003</c:v>
                </c:pt>
                <c:pt idx="166">
                  <c:v>33.4</c:v>
                </c:pt>
                <c:pt idx="167">
                  <c:v>33.6</c:v>
                </c:pt>
                <c:pt idx="168">
                  <c:v>33.799999999999997</c:v>
                </c:pt>
                <c:pt idx="169">
                  <c:v>34</c:v>
                </c:pt>
                <c:pt idx="170">
                  <c:v>34.200000000000003</c:v>
                </c:pt>
                <c:pt idx="171">
                  <c:v>34.4</c:v>
                </c:pt>
                <c:pt idx="172">
                  <c:v>34.6</c:v>
                </c:pt>
                <c:pt idx="173">
                  <c:v>34.799999999999997</c:v>
                </c:pt>
                <c:pt idx="174">
                  <c:v>35</c:v>
                </c:pt>
                <c:pt idx="175">
                  <c:v>35.200000000000003</c:v>
                </c:pt>
                <c:pt idx="176">
                  <c:v>35.4</c:v>
                </c:pt>
                <c:pt idx="177">
                  <c:v>35.6</c:v>
                </c:pt>
                <c:pt idx="178">
                  <c:v>35.799999999999997</c:v>
                </c:pt>
                <c:pt idx="179">
                  <c:v>36</c:v>
                </c:pt>
                <c:pt idx="180">
                  <c:v>36.200000000000003</c:v>
                </c:pt>
                <c:pt idx="181">
                  <c:v>36.4</c:v>
                </c:pt>
                <c:pt idx="182">
                  <c:v>36.6</c:v>
                </c:pt>
                <c:pt idx="183">
                  <c:v>36.799999999999997</c:v>
                </c:pt>
                <c:pt idx="184">
                  <c:v>37</c:v>
                </c:pt>
                <c:pt idx="185">
                  <c:v>37.200000000000003</c:v>
                </c:pt>
                <c:pt idx="186">
                  <c:v>37.4</c:v>
                </c:pt>
                <c:pt idx="187">
                  <c:v>37.6</c:v>
                </c:pt>
                <c:pt idx="188">
                  <c:v>37.799999999999997</c:v>
                </c:pt>
                <c:pt idx="189">
                  <c:v>38</c:v>
                </c:pt>
                <c:pt idx="190">
                  <c:v>38.200000000000003</c:v>
                </c:pt>
                <c:pt idx="191">
                  <c:v>38.4</c:v>
                </c:pt>
                <c:pt idx="192">
                  <c:v>38.6</c:v>
                </c:pt>
                <c:pt idx="193">
                  <c:v>38.799999999999997</c:v>
                </c:pt>
                <c:pt idx="194">
                  <c:v>39</c:v>
                </c:pt>
                <c:pt idx="195">
                  <c:v>39.200000000000003</c:v>
                </c:pt>
                <c:pt idx="196">
                  <c:v>39.4</c:v>
                </c:pt>
                <c:pt idx="197">
                  <c:v>39.6</c:v>
                </c:pt>
                <c:pt idx="198">
                  <c:v>39.799999999999997</c:v>
                </c:pt>
                <c:pt idx="199">
                  <c:v>40</c:v>
                </c:pt>
              </c:numCache>
            </c:numRef>
          </c:xVal>
          <c:yVal>
            <c:numRef>
              <c:f>Sheet1!$B$34:$B$233</c:f>
              <c:numCache>
                <c:formatCode>0.0000</c:formatCode>
                <c:ptCount val="200"/>
                <c:pt idx="0">
                  <c:v>53.047500834606439</c:v>
                </c:pt>
                <c:pt idx="1">
                  <c:v>26.51753012328378</c:v>
                </c:pt>
                <c:pt idx="2">
                  <c:v>17.671441977764477</c:v>
                </c:pt>
                <c:pt idx="3">
                  <c:v>13.246324473742566</c:v>
                </c:pt>
                <c:pt idx="4">
                  <c:v>10.589595226371904</c:v>
                </c:pt>
                <c:pt idx="5">
                  <c:v>8.8170601073830461</c:v>
                </c:pt>
                <c:pt idx="6">
                  <c:v>7.5497787761000277</c:v>
                </c:pt>
                <c:pt idx="7">
                  <c:v>6.5982810621945571</c:v>
                </c:pt>
                <c:pt idx="8">
                  <c:v>5.8573057599374359</c:v>
                </c:pt>
                <c:pt idx="9">
                  <c:v>5.26369614589915</c:v>
                </c:pt>
                <c:pt idx="10">
                  <c:v>4.7772615779046967</c:v>
                </c:pt>
                <c:pt idx="11">
                  <c:v>4.3712082945110291</c:v>
                </c:pt>
                <c:pt idx="12">
                  <c:v>4.0269867685718275</c:v>
                </c:pt>
                <c:pt idx="13">
                  <c:v>3.7313473378459809</c:v>
                </c:pt>
                <c:pt idx="14">
                  <c:v>3.4745735833626732</c:v>
                </c:pt>
                <c:pt idx="15">
                  <c:v>3.2493781908995851</c:v>
                </c:pt>
                <c:pt idx="16">
                  <c:v>3.0501885084099869</c:v>
                </c:pt>
                <c:pt idx="17">
                  <c:v>2.872670250974128</c:v>
                </c:pt>
                <c:pt idx="18">
                  <c:v>2.7134016147133915</c:v>
                </c:pt>
                <c:pt idx="19">
                  <c:v>2.5696451565301901</c:v>
                </c:pt>
                <c:pt idx="20">
                  <c:v>2.439184851065062</c:v>
                </c:pt>
                <c:pt idx="21">
                  <c:v>2.3202075866654863</c:v>
                </c:pt>
                <c:pt idx="22">
                  <c:v>2.2112155754498035</c:v>
                </c:pt>
                <c:pt idx="23">
                  <c:v>2.1109606608551643</c:v>
                </c:pt>
                <c:pt idx="24">
                  <c:v>2.0183943913740006</c:v>
                </c:pt>
                <c:pt idx="25">
                  <c:v>1.9326296157359353</c:v>
                </c:pt>
                <c:pt idx="26">
                  <c:v>1.8529106124937318</c:v>
                </c:pt>
                <c:pt idx="27">
                  <c:v>1.7785896204122773</c:v>
                </c:pt>
                <c:pt idx="28">
                  <c:v>1.7091082246391647</c:v>
                </c:pt>
                <c:pt idx="29">
                  <c:v>1.6439824656411917</c:v>
                </c:pt>
                <c:pt idx="30">
                  <c:v>1.5827908302821936</c:v>
                </c:pt>
                <c:pt idx="31">
                  <c:v>1.5251644945738101</c:v>
                </c:pt>
                <c:pt idx="32">
                  <c:v>1.4707793404715881</c:v>
                </c:pt>
                <c:pt idx="33">
                  <c:v>1.4193493814717981</c:v>
                </c:pt>
                <c:pt idx="34">
                  <c:v>1.3706213152488216</c:v>
                </c:pt>
                <c:pt idx="35">
                  <c:v>1.3243699841863363</c:v>
                </c:pt>
                <c:pt idx="36">
                  <c:v>1.2803945720386065</c:v>
                </c:pt>
                <c:pt idx="37">
                  <c:v>1.238515401118971</c:v>
                </c:pt>
                <c:pt idx="38">
                  <c:v>1.1985712222285945</c:v>
                </c:pt>
                <c:pt idx="39">
                  <c:v>1.1604169110959441</c:v>
                </c:pt>
                <c:pt idx="40">
                  <c:v>1.1239215019227216</c:v>
                </c:pt>
                <c:pt idx="41">
                  <c:v>1.0889665018518406</c:v>
                </c:pt>
                <c:pt idx="42">
                  <c:v>1.0554444406259704</c:v>
                </c:pt>
                <c:pt idx="43">
                  <c:v>1.0232576180199549</c:v>
                </c:pt>
                <c:pt idx="44">
                  <c:v>0.99231701828229424</c:v>
                </c:pt>
                <c:pt idx="45">
                  <c:v>0.9625413661712704</c:v>
                </c:pt>
                <c:pt idx="46">
                  <c:v>0.93385630349715776</c:v>
                </c:pt>
                <c:pt idx="47">
                  <c:v>0.90619366859672312</c:v>
                </c:pt>
                <c:pt idx="48">
                  <c:v>0.879490864035401</c:v>
                </c:pt>
                <c:pt idx="49">
                  <c:v>0.85369030018529202</c:v>
                </c:pt>
                <c:pt idx="50">
                  <c:v>0.82873890426464569</c:v>
                </c:pt>
                <c:pt idx="51">
                  <c:v>0.80458768602673036</c:v>
                </c:pt>
                <c:pt idx="52">
                  <c:v>0.7811913526160964</c:v>
                </c:pt>
                <c:pt idx="53">
                  <c:v>0.75850796621869543</c:v>
                </c:pt>
                <c:pt idx="54">
                  <c:v>0.73649863905937818</c:v>
                </c:pt>
                <c:pt idx="55">
                  <c:v>0.71512726107836144</c:v>
                </c:pt>
                <c:pt idx="56">
                  <c:v>0.69436025627347642</c:v>
                </c:pt>
                <c:pt idx="57">
                  <c:v>0.67416636424855036</c:v>
                </c:pt>
                <c:pt idx="58">
                  <c:v>0.65451644397738196</c:v>
                </c:pt>
                <c:pt idx="59">
                  <c:v>0.6353832971915212</c:v>
                </c:pt>
                <c:pt idx="60">
                  <c:v>0.61674150913995918</c:v>
                </c:pt>
                <c:pt idx="61">
                  <c:v>0.59856730475941866</c:v>
                </c:pt>
                <c:pt idx="62">
                  <c:v>0.58083841854298957</c:v>
                </c:pt>
                <c:pt idx="63">
                  <c:v>0.56353397660888693</c:v>
                </c:pt>
                <c:pt idx="64">
                  <c:v>0.54663438965552558</c:v>
                </c:pt>
                <c:pt idx="65">
                  <c:v>0.53012125564834289</c:v>
                </c:pt>
                <c:pt idx="66">
                  <c:v>0.5139772712216869</c:v>
                </c:pt>
                <c:pt idx="67">
                  <c:v>0.49818615089869756</c:v>
                </c:pt>
                <c:pt idx="68">
                  <c:v>0.48273255333612708</c:v>
                </c:pt>
                <c:pt idx="69">
                  <c:v>0.46760201389170869</c:v>
                </c:pt>
                <c:pt idx="70">
                  <c:v>0.45278088289082041</c:v>
                </c:pt>
                <c:pt idx="71">
                  <c:v>0.43825626903848808</c:v>
                </c:pt>
                <c:pt idx="72">
                  <c:v>0.42401598748348385</c:v>
                </c:pt>
                <c:pt idx="73">
                  <c:v>0.41004851209464044</c:v>
                </c:pt>
                <c:pt idx="74">
                  <c:v>0.39634293155646116</c:v>
                </c:pt>
                <c:pt idx="75">
                  <c:v>0.38288890893250227</c:v>
                </c:pt>
                <c:pt idx="76">
                  <c:v>0.36967664438159881</c:v>
                </c:pt>
                <c:pt idx="77">
                  <c:v>0.35669684074435615</c:v>
                </c:pt>
                <c:pt idx="78">
                  <c:v>0.34394067174605325</c:v>
                </c:pt>
                <c:pt idx="79">
                  <c:v>0.33139975258758386</c:v>
                </c:pt>
                <c:pt idx="80">
                  <c:v>0.31906611271876528</c:v>
                </c:pt>
                <c:pt idx="81">
                  <c:v>0.3069321706085878</c:v>
                </c:pt>
                <c:pt idx="82">
                  <c:v>0.2949907103450739</c:v>
                </c:pt>
                <c:pt idx="83">
                  <c:v>0.28323485991365704</c:v>
                </c:pt>
                <c:pt idx="84">
                  <c:v>0.27165807101758149</c:v>
                </c:pt>
                <c:pt idx="85">
                  <c:v>0.26025410031705215</c:v>
                </c:pt>
                <c:pt idx="86">
                  <c:v>0.24901699197584864</c:v>
                </c:pt>
                <c:pt idx="87">
                  <c:v>0.23794106141516172</c:v>
                </c:pt>
                <c:pt idx="88">
                  <c:v>0.22702088018464386</c:v>
                </c:pt>
                <c:pt idx="89">
                  <c:v>0.21625126187035176</c:v>
                </c:pt>
                <c:pt idx="90">
                  <c:v>0.20562724896869122</c:v>
                </c:pt>
                <c:pt idx="91">
                  <c:v>0.19514410066494159</c:v>
                </c:pt>
                <c:pt idx="92">
                  <c:v>0.18479728146498936</c:v>
                </c:pt>
                <c:pt idx="93">
                  <c:v>0.17458245064018804</c:v>
                </c:pt>
                <c:pt idx="94">
                  <c:v>0.16449545245888694</c:v>
                </c:pt>
                <c:pt idx="95">
                  <c:v>0.15453230719585731</c:v>
                </c:pt>
                <c:pt idx="96">
                  <c:v>0.14468920293544271</c:v>
                </c:pt>
                <c:pt idx="97">
                  <c:v>0.13496248822066712</c:v>
                </c:pt>
                <c:pt idx="98">
                  <c:v>0.12534866565744127</c:v>
                </c:pt>
                <c:pt idx="99">
                  <c:v>0.11584438667630016</c:v>
                </c:pt>
                <c:pt idx="100">
                  <c:v>0.10644644781414794</c:v>
                </c:pt>
                <c:pt idx="101">
                  <c:v>9.7151789165534547E-2</c:v>
                </c:pt>
                <c:pt idx="102">
                  <c:v>8.7957496192904813E-2</c:v>
                </c:pt>
                <c:pt idx="103">
                  <c:v>7.8860807155564538E-2</c:v>
                </c:pt>
                <c:pt idx="104">
                  <c:v>6.98591306712643E-2</c:v>
                </c:pt>
                <c:pt idx="105">
                  <c:v>6.0950083025062711E-2</c:v>
                </c:pt>
                <c:pt idx="106">
                  <c:v>5.2131567436771595E-2</c:v>
                </c:pt>
                <c:pt idx="107">
                  <c:v>4.3401952217552567E-2</c:v>
                </c:pt>
                <c:pt idx="108">
                  <c:v>3.4760515184113404E-2</c:v>
                </c:pt>
                <c:pt idx="109">
                  <c:v>2.6208749648744364E-2</c:v>
                </c:pt>
                <c:pt idx="110">
                  <c:v>1.7755358052830492E-2</c:v>
                </c:pt>
                <c:pt idx="111">
                  <c:v>9.4474637245619761E-3</c:v>
                </c:pt>
                <c:pt idx="112">
                  <c:v>2.2323380821297847E-3</c:v>
                </c:pt>
                <c:pt idx="113">
                  <c:v>7.6609080544251832E-3</c:v>
                </c:pt>
                <c:pt idx="114">
                  <c:v>1.5709420840998325E-2</c:v>
                </c:pt>
                <c:pt idx="115">
                  <c:v>2.3787375921403311E-2</c:v>
                </c:pt>
                <c:pt idx="116">
                  <c:v>3.1820785659216068E-2</c:v>
                </c:pt>
                <c:pt idx="117">
                  <c:v>3.9797071182868071E-2</c:v>
                </c:pt>
                <c:pt idx="118">
                  <c:v>4.7713267958108423E-2</c:v>
                </c:pt>
                <c:pt idx="119">
                  <c:v>5.556903838178745E-2</c:v>
                </c:pt>
                <c:pt idx="120">
                  <c:v>6.336497897596044E-2</c:v>
                </c:pt>
                <c:pt idx="121">
                  <c:v>7.1102068375018063E-2</c:v>
                </c:pt>
                <c:pt idx="122">
                  <c:v>7.8781450719816876E-2</c:v>
                </c:pt>
                <c:pt idx="123">
                  <c:v>8.6404339238039432E-2</c:v>
                </c:pt>
                <c:pt idx="124">
                  <c:v>9.3971969316105852E-2</c:v>
                </c:pt>
                <c:pt idx="125">
                  <c:v>0.10148557417630047</c:v>
                </c:pt>
                <c:pt idx="126">
                  <c:v>0.10894637173995082</c:v>
                </c:pt>
                <c:pt idx="127">
                  <c:v>0.1163555573880025</c:v>
                </c:pt>
                <c:pt idx="128">
                  <c:v>0.12371429999235665</c:v>
                </c:pt>
                <c:pt idx="129">
                  <c:v>0.13102373983614665</c:v>
                </c:pt>
                <c:pt idx="130">
                  <c:v>0.13828498766014385</c:v>
                </c:pt>
                <c:pt idx="131">
                  <c:v>0.14549912439670185</c:v>
                </c:pt>
                <c:pt idx="132">
                  <c:v>0.15266720133016945</c:v>
                </c:pt>
                <c:pt idx="133">
                  <c:v>0.15979024052372343</c:v>
                </c:pt>
                <c:pt idx="134">
                  <c:v>0.16686923541200172</c:v>
                </c:pt>
                <c:pt idx="135">
                  <c:v>0.17390515149494068</c:v>
                </c:pt>
                <c:pt idx="136">
                  <c:v>0.18089892709061631</c:v>
                </c:pt>
                <c:pt idx="137">
                  <c:v>0.18785147411915093</c:v>
                </c:pt>
                <c:pt idx="138">
                  <c:v>0.19476367889899815</c:v>
                </c:pt>
                <c:pt idx="139">
                  <c:v>0.20163640294305235</c:v>
                </c:pt>
                <c:pt idx="140">
                  <c:v>0.20847048374612512</c:v>
                </c:pt>
                <c:pt idx="141">
                  <c:v>0.21526673555814985</c:v>
                </c:pt>
                <c:pt idx="142">
                  <c:v>0.22202595013939166</c:v>
                </c:pt>
                <c:pt idx="143">
                  <c:v>0.22874889749528687</c:v>
                </c:pt>
                <c:pt idx="144">
                  <c:v>0.2354363265894803</c:v>
                </c:pt>
                <c:pt idx="145">
                  <c:v>0.24208896603428229</c:v>
                </c:pt>
                <c:pt idx="146">
                  <c:v>0.24870752475824726</c:v>
                </c:pt>
                <c:pt idx="147">
                  <c:v>0.25529269265089466</c:v>
                </c:pt>
                <c:pt idx="148">
                  <c:v>0.26184514118483465</c:v>
                </c:pt>
                <c:pt idx="149">
                  <c:v>0.26836552401571684</c:v>
                </c:pt>
                <c:pt idx="150">
                  <c:v>0.27485447756053472</c:v>
                </c:pt>
                <c:pt idx="151">
                  <c:v>0.28131262155488673</c:v>
                </c:pt>
                <c:pt idx="152">
                  <c:v>0.28774055958985112</c:v>
                </c:pt>
                <c:pt idx="153">
                  <c:v>0.2941388796291472</c:v>
                </c:pt>
                <c:pt idx="154">
                  <c:v>0.30050815450727525</c:v>
                </c:pt>
                <c:pt idx="155">
                  <c:v>0.3068489424093272</c:v>
                </c:pt>
                <c:pt idx="156">
                  <c:v>0.31316178733315214</c:v>
                </c:pt>
                <c:pt idx="157">
                  <c:v>0.31944721953455446</c:v>
                </c:pt>
                <c:pt idx="158">
                  <c:v>0.32570575595617818</c:v>
                </c:pt>
                <c:pt idx="159">
                  <c:v>0.33193790064072565</c:v>
                </c:pt>
                <c:pt idx="160">
                  <c:v>0.33814414512912427</c:v>
                </c:pt>
                <c:pt idx="161">
                  <c:v>0.34432496884424718</c:v>
                </c:pt>
                <c:pt idx="162">
                  <c:v>0.3504808394607648</c:v>
                </c:pt>
                <c:pt idx="163">
                  <c:v>0.35661221326168219</c:v>
                </c:pt>
                <c:pt idx="164">
                  <c:v>0.36271953548210339</c:v>
                </c:pt>
                <c:pt idx="165">
                  <c:v>0.36880324064072734</c:v>
                </c:pt>
                <c:pt idx="166">
                  <c:v>0.37486375285958012</c:v>
                </c:pt>
                <c:pt idx="167">
                  <c:v>0.38090148617244646</c:v>
                </c:pt>
                <c:pt idx="168">
                  <c:v>0.38691684482245708</c:v>
                </c:pt>
                <c:pt idx="169">
                  <c:v>0.39291022354926702</c:v>
                </c:pt>
                <c:pt idx="170">
                  <c:v>0.39888200786623562</c:v>
                </c:pt>
                <c:pt idx="171">
                  <c:v>0.40483257432801134</c:v>
                </c:pt>
                <c:pt idx="172">
                  <c:v>0.4107622907888957</c:v>
                </c:pt>
                <c:pt idx="173">
                  <c:v>0.4166715166523533</c:v>
                </c:pt>
                <c:pt idx="174">
                  <c:v>0.42256060311201649</c:v>
                </c:pt>
                <c:pt idx="175">
                  <c:v>0.42842989338451481</c:v>
                </c:pt>
                <c:pt idx="176">
                  <c:v>0.43427972293445044</c:v>
                </c:pt>
                <c:pt idx="177">
                  <c:v>0.44011041969182552</c:v>
                </c:pt>
                <c:pt idx="178">
                  <c:v>0.44592230426220647</c:v>
                </c:pt>
                <c:pt idx="179">
                  <c:v>0.45171569012991408</c:v>
                </c:pt>
                <c:pt idx="180">
                  <c:v>0.45749088385449893</c:v>
                </c:pt>
                <c:pt idx="181">
                  <c:v>0.46324818526076122</c:v>
                </c:pt>
                <c:pt idx="182">
                  <c:v>0.46898788762256033</c:v>
                </c:pt>
                <c:pt idx="183">
                  <c:v>0.47471027784064468</c:v>
                </c:pt>
                <c:pt idx="184">
                  <c:v>0.48041563661473413</c:v>
                </c:pt>
                <c:pt idx="185">
                  <c:v>0.4861042386100593</c:v>
                </c:pt>
                <c:pt idx="186">
                  <c:v>0.49177635261857405</c:v>
                </c:pt>
                <c:pt idx="187">
                  <c:v>0.49743224171503247</c:v>
                </c:pt>
                <c:pt idx="188">
                  <c:v>0.50307216340812</c:v>
                </c:pt>
                <c:pt idx="189">
                  <c:v>0.50869636978682298</c:v>
                </c:pt>
                <c:pt idx="190">
                  <c:v>0.51430510766220705</c:v>
                </c:pt>
                <c:pt idx="191">
                  <c:v>0.5198986187047725</c:v>
                </c:pt>
                <c:pt idx="192">
                  <c:v>0.52547713957754738</c:v>
                </c:pt>
                <c:pt idx="193">
                  <c:v>0.53104090206506849</c:v>
                </c:pt>
                <c:pt idx="194">
                  <c:v>0.53659013319840154</c:v>
                </c:pt>
                <c:pt idx="195">
                  <c:v>0.54212505537633748</c:v>
                </c:pt>
                <c:pt idx="196">
                  <c:v>0.54764588648290202</c:v>
                </c:pt>
                <c:pt idx="197">
                  <c:v>0.55315284000131193</c:v>
                </c:pt>
                <c:pt idx="198">
                  <c:v>0.55864612512449363</c:v>
                </c:pt>
                <c:pt idx="199">
                  <c:v>0.56412594686229478</c:v>
                </c:pt>
              </c:numCache>
            </c:numRef>
          </c:yVal>
          <c:smooth val="1"/>
          <c:extLst>
            <c:ext xmlns:c16="http://schemas.microsoft.com/office/drawing/2014/chart" uri="{C3380CC4-5D6E-409C-BE32-E72D297353CC}">
              <c16:uniqueId val="{00000000-B079-49FB-8908-2802D7AB81A2}"/>
            </c:ext>
          </c:extLst>
        </c:ser>
        <c:dLbls>
          <c:showLegendKey val="0"/>
          <c:showVal val="0"/>
          <c:showCatName val="0"/>
          <c:showSerName val="0"/>
          <c:showPercent val="0"/>
          <c:showBubbleSize val="0"/>
        </c:dLbls>
        <c:axId val="349757872"/>
        <c:axId val="349750984"/>
      </c:scatterChart>
      <c:scatterChart>
        <c:scatterStyle val="lineMarker"/>
        <c:varyColors val="0"/>
        <c:ser>
          <c:idx val="0"/>
          <c:order val="0"/>
          <c:tx>
            <c:v>実験値</c:v>
          </c:tx>
          <c:spPr>
            <a:ln w="2540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c:v>
                </c:pt>
                <c:pt idx="1">
                  <c:v>5</c:v>
                </c:pt>
                <c:pt idx="2">
                  <c:v>10</c:v>
                </c:pt>
                <c:pt idx="3">
                  <c:v>16</c:v>
                </c:pt>
                <c:pt idx="4">
                  <c:v>18</c:v>
                </c:pt>
                <c:pt idx="5">
                  <c:v>20</c:v>
                </c:pt>
                <c:pt idx="6">
                  <c:v>22</c:v>
                </c:pt>
                <c:pt idx="7">
                  <c:v>22.465699999999998</c:v>
                </c:pt>
                <c:pt idx="8">
                  <c:v>24</c:v>
                </c:pt>
                <c:pt idx="9">
                  <c:v>26</c:v>
                </c:pt>
                <c:pt idx="10">
                  <c:v>28</c:v>
                </c:pt>
                <c:pt idx="11">
                  <c:v>30</c:v>
                </c:pt>
                <c:pt idx="12">
                  <c:v>34</c:v>
                </c:pt>
                <c:pt idx="13">
                  <c:v>40</c:v>
                </c:pt>
              </c:numCache>
            </c:numRef>
          </c:xVal>
          <c:yVal>
            <c:numRef>
              <c:f>Sheet1!$C$2:$C$15</c:f>
              <c:numCache>
                <c:formatCode>0.00</c:formatCode>
                <c:ptCount val="14"/>
                <c:pt idx="0">
                  <c:v>7.5925925925925917</c:v>
                </c:pt>
                <c:pt idx="1">
                  <c:v>2.0098039215686274</c:v>
                </c:pt>
                <c:pt idx="2">
                  <c:v>0.85774058577405843</c:v>
                </c:pt>
                <c:pt idx="3">
                  <c:v>0.34453781512605036</c:v>
                </c:pt>
                <c:pt idx="4">
                  <c:v>0.22282608695652173</c:v>
                </c:pt>
                <c:pt idx="5">
                  <c:v>0.12202380952380951</c:v>
                </c:pt>
                <c:pt idx="6">
                  <c:v>2.3563218390804597E-2</c:v>
                </c:pt>
                <c:pt idx="7">
                  <c:v>9.403669724770641E-3</c:v>
                </c:pt>
                <c:pt idx="8">
                  <c:v>6.1194029850746262E-2</c:v>
                </c:pt>
                <c:pt idx="9">
                  <c:v>0.12732919254658384</c:v>
                </c:pt>
                <c:pt idx="10">
                  <c:v>0.19711538461538458</c:v>
                </c:pt>
                <c:pt idx="11">
                  <c:v>0.25624999999999998</c:v>
                </c:pt>
                <c:pt idx="12">
                  <c:v>0.47126436781609193</c:v>
                </c:pt>
                <c:pt idx="13">
                  <c:v>2.3033707865168536</c:v>
                </c:pt>
              </c:numCache>
            </c:numRef>
          </c:yVal>
          <c:smooth val="0"/>
          <c:extLst>
            <c:ext xmlns:c16="http://schemas.microsoft.com/office/drawing/2014/chart" uri="{C3380CC4-5D6E-409C-BE32-E72D297353CC}">
              <c16:uniqueId val="{00000001-B079-49FB-8908-2802D7AB81A2}"/>
            </c:ext>
          </c:extLst>
        </c:ser>
        <c:dLbls>
          <c:showLegendKey val="0"/>
          <c:showVal val="0"/>
          <c:showCatName val="0"/>
          <c:showSerName val="0"/>
          <c:showPercent val="0"/>
          <c:showBubbleSize val="0"/>
        </c:dLbls>
        <c:axId val="349757872"/>
        <c:axId val="349750984"/>
      </c:scatterChart>
      <c:valAx>
        <c:axId val="3497578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f</a:t>
                </a:r>
                <a:r>
                  <a:rPr lang="en-US" altLang="ja-JP" baseline="0"/>
                  <a:t> [kHz]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49750984"/>
        <c:crosses val="autoZero"/>
        <c:crossBetween val="midCat"/>
      </c:valAx>
      <c:valAx>
        <c:axId val="349750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|Z|</a:t>
                </a:r>
                <a:r>
                  <a:rPr lang="en-US" altLang="ja-JP" baseline="0"/>
                  <a:t> [Ω]</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4975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v>理論値</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Sheet1!$A$34:$A$233</c:f>
              <c:numCache>
                <c:formatCode>General</c:formatCode>
                <c:ptCount val="200"/>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3.6</c:v>
                </c:pt>
                <c:pt idx="18">
                  <c:v>3.8</c:v>
                </c:pt>
                <c:pt idx="19">
                  <c:v>4</c:v>
                </c:pt>
                <c:pt idx="20">
                  <c:v>4.2</c:v>
                </c:pt>
                <c:pt idx="21">
                  <c:v>4.4000000000000004</c:v>
                </c:pt>
                <c:pt idx="22">
                  <c:v>4.5999999999999996</c:v>
                </c:pt>
                <c:pt idx="23">
                  <c:v>4.8</c:v>
                </c:pt>
                <c:pt idx="24">
                  <c:v>5</c:v>
                </c:pt>
                <c:pt idx="25">
                  <c:v>5.2</c:v>
                </c:pt>
                <c:pt idx="26">
                  <c:v>5.4</c:v>
                </c:pt>
                <c:pt idx="27">
                  <c:v>5.6</c:v>
                </c:pt>
                <c:pt idx="28">
                  <c:v>5.8</c:v>
                </c:pt>
                <c:pt idx="29">
                  <c:v>6</c:v>
                </c:pt>
                <c:pt idx="30">
                  <c:v>6.2</c:v>
                </c:pt>
                <c:pt idx="31">
                  <c:v>6.4</c:v>
                </c:pt>
                <c:pt idx="32">
                  <c:v>6.6</c:v>
                </c:pt>
                <c:pt idx="33">
                  <c:v>6.8</c:v>
                </c:pt>
                <c:pt idx="34">
                  <c:v>7</c:v>
                </c:pt>
                <c:pt idx="35">
                  <c:v>7.2</c:v>
                </c:pt>
                <c:pt idx="36">
                  <c:v>7.4</c:v>
                </c:pt>
                <c:pt idx="37">
                  <c:v>7.6</c:v>
                </c:pt>
                <c:pt idx="38">
                  <c:v>7.8</c:v>
                </c:pt>
                <c:pt idx="39">
                  <c:v>8</c:v>
                </c:pt>
                <c:pt idx="40">
                  <c:v>8.1999999999999993</c:v>
                </c:pt>
                <c:pt idx="41">
                  <c:v>8.4</c:v>
                </c:pt>
                <c:pt idx="42">
                  <c:v>8.6</c:v>
                </c:pt>
                <c:pt idx="43">
                  <c:v>8.8000000000000007</c:v>
                </c:pt>
                <c:pt idx="44">
                  <c:v>9</c:v>
                </c:pt>
                <c:pt idx="45">
                  <c:v>9.1999999999999993</c:v>
                </c:pt>
                <c:pt idx="46">
                  <c:v>9.4</c:v>
                </c:pt>
                <c:pt idx="47">
                  <c:v>9.6</c:v>
                </c:pt>
                <c:pt idx="48">
                  <c:v>9.8000000000000007</c:v>
                </c:pt>
                <c:pt idx="49">
                  <c:v>10</c:v>
                </c:pt>
                <c:pt idx="50">
                  <c:v>10.199999999999999</c:v>
                </c:pt>
                <c:pt idx="51">
                  <c:v>10.4</c:v>
                </c:pt>
                <c:pt idx="52">
                  <c:v>10.6</c:v>
                </c:pt>
                <c:pt idx="53">
                  <c:v>10.8</c:v>
                </c:pt>
                <c:pt idx="54">
                  <c:v>11</c:v>
                </c:pt>
                <c:pt idx="55">
                  <c:v>11.2</c:v>
                </c:pt>
                <c:pt idx="56">
                  <c:v>11.4</c:v>
                </c:pt>
                <c:pt idx="57">
                  <c:v>11.6</c:v>
                </c:pt>
                <c:pt idx="58">
                  <c:v>11.8</c:v>
                </c:pt>
                <c:pt idx="59">
                  <c:v>12</c:v>
                </c:pt>
                <c:pt idx="60">
                  <c:v>12.2</c:v>
                </c:pt>
                <c:pt idx="61">
                  <c:v>12.4</c:v>
                </c:pt>
                <c:pt idx="62">
                  <c:v>12.6</c:v>
                </c:pt>
                <c:pt idx="63">
                  <c:v>12.8</c:v>
                </c:pt>
                <c:pt idx="64">
                  <c:v>13</c:v>
                </c:pt>
                <c:pt idx="65">
                  <c:v>13.2</c:v>
                </c:pt>
                <c:pt idx="66">
                  <c:v>13.4</c:v>
                </c:pt>
                <c:pt idx="67">
                  <c:v>13.6</c:v>
                </c:pt>
                <c:pt idx="68">
                  <c:v>13.8</c:v>
                </c:pt>
                <c:pt idx="69">
                  <c:v>14</c:v>
                </c:pt>
                <c:pt idx="70">
                  <c:v>14.2</c:v>
                </c:pt>
                <c:pt idx="71">
                  <c:v>14.4</c:v>
                </c:pt>
                <c:pt idx="72">
                  <c:v>14.6</c:v>
                </c:pt>
                <c:pt idx="73">
                  <c:v>14.8</c:v>
                </c:pt>
                <c:pt idx="74">
                  <c:v>15</c:v>
                </c:pt>
                <c:pt idx="75">
                  <c:v>15.2</c:v>
                </c:pt>
                <c:pt idx="76">
                  <c:v>15.4</c:v>
                </c:pt>
                <c:pt idx="77">
                  <c:v>15.6</c:v>
                </c:pt>
                <c:pt idx="78">
                  <c:v>15.8</c:v>
                </c:pt>
                <c:pt idx="79">
                  <c:v>16</c:v>
                </c:pt>
                <c:pt idx="80">
                  <c:v>16.2</c:v>
                </c:pt>
                <c:pt idx="81">
                  <c:v>16.399999999999999</c:v>
                </c:pt>
                <c:pt idx="82">
                  <c:v>16.600000000000001</c:v>
                </c:pt>
                <c:pt idx="83">
                  <c:v>16.8</c:v>
                </c:pt>
                <c:pt idx="84">
                  <c:v>17</c:v>
                </c:pt>
                <c:pt idx="85">
                  <c:v>17.2</c:v>
                </c:pt>
                <c:pt idx="86">
                  <c:v>17.399999999999999</c:v>
                </c:pt>
                <c:pt idx="87">
                  <c:v>17.600000000000001</c:v>
                </c:pt>
                <c:pt idx="88">
                  <c:v>17.8</c:v>
                </c:pt>
                <c:pt idx="89">
                  <c:v>18</c:v>
                </c:pt>
                <c:pt idx="90">
                  <c:v>18.2</c:v>
                </c:pt>
                <c:pt idx="91">
                  <c:v>18.399999999999999</c:v>
                </c:pt>
                <c:pt idx="92">
                  <c:v>18.600000000000001</c:v>
                </c:pt>
                <c:pt idx="93">
                  <c:v>18.8</c:v>
                </c:pt>
                <c:pt idx="94">
                  <c:v>19</c:v>
                </c:pt>
                <c:pt idx="95">
                  <c:v>19.2</c:v>
                </c:pt>
                <c:pt idx="96">
                  <c:v>19.399999999999999</c:v>
                </c:pt>
                <c:pt idx="97">
                  <c:v>19.600000000000001</c:v>
                </c:pt>
                <c:pt idx="98">
                  <c:v>19.8</c:v>
                </c:pt>
                <c:pt idx="99">
                  <c:v>20</c:v>
                </c:pt>
                <c:pt idx="100">
                  <c:v>20.2</c:v>
                </c:pt>
                <c:pt idx="101">
                  <c:v>20.399999999999999</c:v>
                </c:pt>
                <c:pt idx="102">
                  <c:v>20.6</c:v>
                </c:pt>
                <c:pt idx="103">
                  <c:v>20.8</c:v>
                </c:pt>
                <c:pt idx="104">
                  <c:v>21</c:v>
                </c:pt>
                <c:pt idx="105">
                  <c:v>21.2</c:v>
                </c:pt>
                <c:pt idx="106">
                  <c:v>21.4</c:v>
                </c:pt>
                <c:pt idx="107">
                  <c:v>21.6</c:v>
                </c:pt>
                <c:pt idx="108">
                  <c:v>21.8</c:v>
                </c:pt>
                <c:pt idx="109">
                  <c:v>22</c:v>
                </c:pt>
                <c:pt idx="110">
                  <c:v>22.2</c:v>
                </c:pt>
                <c:pt idx="111">
                  <c:v>22.4</c:v>
                </c:pt>
                <c:pt idx="112">
                  <c:v>22.6</c:v>
                </c:pt>
                <c:pt idx="113">
                  <c:v>22.8</c:v>
                </c:pt>
                <c:pt idx="114">
                  <c:v>23</c:v>
                </c:pt>
                <c:pt idx="115">
                  <c:v>23.2</c:v>
                </c:pt>
                <c:pt idx="116">
                  <c:v>23.4</c:v>
                </c:pt>
                <c:pt idx="117">
                  <c:v>23.6</c:v>
                </c:pt>
                <c:pt idx="118">
                  <c:v>23.8</c:v>
                </c:pt>
                <c:pt idx="119">
                  <c:v>24</c:v>
                </c:pt>
                <c:pt idx="120">
                  <c:v>24.2</c:v>
                </c:pt>
                <c:pt idx="121">
                  <c:v>24.4</c:v>
                </c:pt>
                <c:pt idx="122">
                  <c:v>24.6</c:v>
                </c:pt>
                <c:pt idx="123">
                  <c:v>24.8</c:v>
                </c:pt>
                <c:pt idx="124">
                  <c:v>25</c:v>
                </c:pt>
                <c:pt idx="125">
                  <c:v>25.2</c:v>
                </c:pt>
                <c:pt idx="126">
                  <c:v>25.4</c:v>
                </c:pt>
                <c:pt idx="127">
                  <c:v>25.6</c:v>
                </c:pt>
                <c:pt idx="128">
                  <c:v>25.8</c:v>
                </c:pt>
                <c:pt idx="129">
                  <c:v>26</c:v>
                </c:pt>
                <c:pt idx="130">
                  <c:v>26.2</c:v>
                </c:pt>
                <c:pt idx="131">
                  <c:v>26.4</c:v>
                </c:pt>
                <c:pt idx="132">
                  <c:v>26.6</c:v>
                </c:pt>
                <c:pt idx="133">
                  <c:v>26.8</c:v>
                </c:pt>
                <c:pt idx="134">
                  <c:v>27</c:v>
                </c:pt>
                <c:pt idx="135">
                  <c:v>27.2</c:v>
                </c:pt>
                <c:pt idx="136">
                  <c:v>27.4</c:v>
                </c:pt>
                <c:pt idx="137">
                  <c:v>27.6</c:v>
                </c:pt>
                <c:pt idx="138">
                  <c:v>27.8</c:v>
                </c:pt>
                <c:pt idx="139">
                  <c:v>28</c:v>
                </c:pt>
                <c:pt idx="140">
                  <c:v>28.2</c:v>
                </c:pt>
                <c:pt idx="141">
                  <c:v>28.4</c:v>
                </c:pt>
                <c:pt idx="142">
                  <c:v>28.6</c:v>
                </c:pt>
                <c:pt idx="143">
                  <c:v>28.8</c:v>
                </c:pt>
                <c:pt idx="144">
                  <c:v>29</c:v>
                </c:pt>
                <c:pt idx="145">
                  <c:v>29.2</c:v>
                </c:pt>
                <c:pt idx="146">
                  <c:v>29.4</c:v>
                </c:pt>
                <c:pt idx="147">
                  <c:v>29.6</c:v>
                </c:pt>
                <c:pt idx="148">
                  <c:v>29.8</c:v>
                </c:pt>
                <c:pt idx="149">
                  <c:v>30</c:v>
                </c:pt>
                <c:pt idx="150">
                  <c:v>30.2</c:v>
                </c:pt>
                <c:pt idx="151">
                  <c:v>30.4</c:v>
                </c:pt>
                <c:pt idx="152">
                  <c:v>30.6</c:v>
                </c:pt>
                <c:pt idx="153">
                  <c:v>30.8</c:v>
                </c:pt>
                <c:pt idx="154">
                  <c:v>31</c:v>
                </c:pt>
                <c:pt idx="155">
                  <c:v>31.2</c:v>
                </c:pt>
                <c:pt idx="156">
                  <c:v>31.4</c:v>
                </c:pt>
                <c:pt idx="157">
                  <c:v>31.6</c:v>
                </c:pt>
                <c:pt idx="158">
                  <c:v>31.8</c:v>
                </c:pt>
                <c:pt idx="159">
                  <c:v>32</c:v>
                </c:pt>
                <c:pt idx="160">
                  <c:v>32.200000000000003</c:v>
                </c:pt>
                <c:pt idx="161">
                  <c:v>32.4</c:v>
                </c:pt>
                <c:pt idx="162">
                  <c:v>32.6</c:v>
                </c:pt>
                <c:pt idx="163">
                  <c:v>32.799999999999997</c:v>
                </c:pt>
                <c:pt idx="164">
                  <c:v>33</c:v>
                </c:pt>
                <c:pt idx="165">
                  <c:v>33.200000000000003</c:v>
                </c:pt>
                <c:pt idx="166">
                  <c:v>33.4</c:v>
                </c:pt>
                <c:pt idx="167">
                  <c:v>33.6</c:v>
                </c:pt>
                <c:pt idx="168">
                  <c:v>33.799999999999997</c:v>
                </c:pt>
                <c:pt idx="169">
                  <c:v>34</c:v>
                </c:pt>
                <c:pt idx="170">
                  <c:v>34.200000000000003</c:v>
                </c:pt>
                <c:pt idx="171">
                  <c:v>34.4</c:v>
                </c:pt>
                <c:pt idx="172">
                  <c:v>34.6</c:v>
                </c:pt>
                <c:pt idx="173">
                  <c:v>34.799999999999997</c:v>
                </c:pt>
                <c:pt idx="174">
                  <c:v>35</c:v>
                </c:pt>
                <c:pt idx="175">
                  <c:v>35.200000000000003</c:v>
                </c:pt>
                <c:pt idx="176">
                  <c:v>35.4</c:v>
                </c:pt>
                <c:pt idx="177">
                  <c:v>35.6</c:v>
                </c:pt>
                <c:pt idx="178">
                  <c:v>35.799999999999997</c:v>
                </c:pt>
                <c:pt idx="179">
                  <c:v>36</c:v>
                </c:pt>
                <c:pt idx="180">
                  <c:v>36.200000000000003</c:v>
                </c:pt>
                <c:pt idx="181">
                  <c:v>36.4</c:v>
                </c:pt>
                <c:pt idx="182">
                  <c:v>36.6</c:v>
                </c:pt>
                <c:pt idx="183">
                  <c:v>36.799999999999997</c:v>
                </c:pt>
                <c:pt idx="184">
                  <c:v>37</c:v>
                </c:pt>
                <c:pt idx="185">
                  <c:v>37.200000000000003</c:v>
                </c:pt>
                <c:pt idx="186">
                  <c:v>37.4</c:v>
                </c:pt>
                <c:pt idx="187">
                  <c:v>37.6</c:v>
                </c:pt>
                <c:pt idx="188">
                  <c:v>37.799999999999997</c:v>
                </c:pt>
                <c:pt idx="189">
                  <c:v>38</c:v>
                </c:pt>
                <c:pt idx="190">
                  <c:v>38.200000000000003</c:v>
                </c:pt>
                <c:pt idx="191">
                  <c:v>38.4</c:v>
                </c:pt>
                <c:pt idx="192">
                  <c:v>38.6</c:v>
                </c:pt>
                <c:pt idx="193">
                  <c:v>38.799999999999997</c:v>
                </c:pt>
                <c:pt idx="194">
                  <c:v>39</c:v>
                </c:pt>
                <c:pt idx="195">
                  <c:v>39.200000000000003</c:v>
                </c:pt>
                <c:pt idx="196">
                  <c:v>39.4</c:v>
                </c:pt>
                <c:pt idx="197">
                  <c:v>39.6</c:v>
                </c:pt>
                <c:pt idx="198">
                  <c:v>39.799999999999997</c:v>
                </c:pt>
                <c:pt idx="199">
                  <c:v>40</c:v>
                </c:pt>
              </c:numCache>
            </c:numRef>
          </c:xVal>
          <c:yVal>
            <c:numRef>
              <c:f>Sheet1!$C$34:$C$233</c:f>
              <c:numCache>
                <c:formatCode>0.0000</c:formatCode>
                <c:ptCount val="200"/>
                <c:pt idx="0">
                  <c:v>1.8851029440912569E-2</c:v>
                </c:pt>
                <c:pt idx="1">
                  <c:v>3.7710902763223322E-2</c:v>
                </c:pt>
                <c:pt idx="2">
                  <c:v>5.6588477683840087E-2</c:v>
                </c:pt>
                <c:pt idx="3">
                  <c:v>7.549263963616798E-2</c:v>
                </c:pt>
                <c:pt idx="4">
                  <c:v>9.4432315742309023E-2</c:v>
                </c:pt>
                <c:pt idx="5">
                  <c:v>0.11341648892272389</c:v>
                </c:pt>
                <c:pt idx="6">
                  <c:v>0.13245421219038259</c:v>
                </c:pt>
                <c:pt idx="7">
                  <c:v>0.15155462317748022</c:v>
                </c:pt>
                <c:pt idx="8">
                  <c:v>0.17072695894412065</c:v>
                </c:pt>
                <c:pt idx="9">
                  <c:v>0.18998057111998795</c:v>
                </c:pt>
                <c:pt idx="10">
                  <c:v>0.2093249414319488</c:v>
                </c:pt>
                <c:pt idx="11">
                  <c:v>0.22876969767277167</c:v>
                </c:pt>
                <c:pt idx="12">
                  <c:v>0.2483246301687379</c:v>
                </c:pt>
                <c:pt idx="13">
                  <c:v>0.26799970880686663</c:v>
                </c:pt>
                <c:pt idx="14">
                  <c:v>0.28780510068582443</c:v>
                </c:pt>
                <c:pt idx="15">
                  <c:v>0.30775118845835286</c:v>
                </c:pt>
                <c:pt idx="16">
                  <c:v>0.32784858943727502</c:v>
                </c:pt>
                <c:pt idx="17">
                  <c:v>0.34810817554186668</c:v>
                </c:pt>
                <c:pt idx="18">
                  <c:v>0.3685410941666396</c:v>
                </c:pt>
                <c:pt idx="19">
                  <c:v>0.38915879006045606</c:v>
                </c:pt>
                <c:pt idx="20">
                  <c:v>0.40997302831040183</c:v>
                </c:pt>
                <c:pt idx="21">
                  <c:v>0.43099591853208352</c:v>
                </c:pt>
                <c:pt idx="22">
                  <c:v>0.45223994037604448</c:v>
                </c:pt>
                <c:pt idx="23">
                  <c:v>0.47371797046890174</c:v>
                </c:pt>
                <c:pt idx="24">
                  <c:v>0.4954433109176748</c:v>
                </c:pt>
                <c:pt idx="25">
                  <c:v>0.51742971951674521</c:v>
                </c:pt>
                <c:pt idx="26">
                  <c:v>0.53969144180903272</c:v>
                </c:pt>
                <c:pt idx="27">
                  <c:v>0.56224324516647062</c:v>
                </c:pt>
                <c:pt idx="28">
                  <c:v>0.58510045506985076</c:v>
                </c:pt>
                <c:pt idx="29">
                  <c:v>0.60827899378475214</c:v>
                </c:pt>
                <c:pt idx="30">
                  <c:v>0.63179542164880464</c:v>
                </c:pt>
                <c:pt idx="31">
                  <c:v>0.65566698120614109</c:v>
                </c:pt>
                <c:pt idx="32">
                  <c:v>0.679911644447876</c:v>
                </c:pt>
                <c:pt idx="33">
                  <c:v>0.70454816344306104</c:v>
                </c:pt>
                <c:pt idx="34">
                  <c:v>0.72959612467318202</c:v>
                </c:pt>
                <c:pt idx="35">
                  <c:v>0.7550760074152375</c:v>
                </c:pt>
                <c:pt idx="36">
                  <c:v>0.78100924655423165</c:v>
                </c:pt>
                <c:pt idx="37">
                  <c:v>0.80741830024602224</c:v>
                </c:pt>
                <c:pt idx="38">
                  <c:v>0.83432672289647003</c:v>
                </c:pt>
                <c:pt idx="39">
                  <c:v>0.86175924397340953</c:v>
                </c:pt>
                <c:pt idx="40">
                  <c:v>0.88974185322486865</c:v>
                </c:pt>
                <c:pt idx="41">
                  <c:v>0.91830189294110631</c:v>
                </c:pt>
                <c:pt idx="42">
                  <c:v>0.94746815797041195</c:v>
                </c:pt>
                <c:pt idx="43">
                  <c:v>0.9772710042804672</c:v>
                </c:pt>
                <c:pt idx="44">
                  <c:v>1.0077424669497306</c:v>
                </c:pt>
                <c:pt idx="45">
                  <c:v>1.0389163885784254</c:v>
                </c:pt>
                <c:pt idx="46">
                  <c:v>1.0708285592281634</c:v>
                </c:pt>
                <c:pt idx="47">
                  <c:v>1.1035168691352033</c:v>
                </c:pt>
                <c:pt idx="48">
                  <c:v>1.137021475597441</c:v>
                </c:pt>
                <c:pt idx="49">
                  <c:v>1.1713849856124074</c:v>
                </c:pt>
                <c:pt idx="50">
                  <c:v>1.206652656046499</c:v>
                </c:pt>
                <c:pt idx="51">
                  <c:v>1.2428726133484196</c:v>
                </c:pt>
                <c:pt idx="52">
                  <c:v>1.2800960950875162</c:v>
                </c:pt>
                <c:pt idx="53">
                  <c:v>1.3183777159061199</c:v>
                </c:pt>
                <c:pt idx="54">
                  <c:v>1.3577757608312129</c:v>
                </c:pt>
                <c:pt idx="55">
                  <c:v>1.3983525093031282</c:v>
                </c:pt>
                <c:pt idx="56">
                  <c:v>1.4401745937574892</c:v>
                </c:pt>
                <c:pt idx="57">
                  <c:v>1.4833133971532906</c:v>
                </c:pt>
                <c:pt idx="58">
                  <c:v>1.5278454944892979</c:v>
                </c:pt>
                <c:pt idx="59">
                  <c:v>1.5738531441102295</c:v>
                </c:pt>
                <c:pt idx="60">
                  <c:v>1.6214248354946816</c:v>
                </c:pt>
                <c:pt idx="61">
                  <c:v>1.6706559012639834</c:v>
                </c:pt>
                <c:pt idx="62">
                  <c:v>1.7216492023865446</c:v>
                </c:pt>
                <c:pt idx="63">
                  <c:v>1.7745158970140258</c:v>
                </c:pt>
                <c:pt idx="64">
                  <c:v>1.8293763051208201</c:v>
                </c:pt>
                <c:pt idx="65">
                  <c:v>1.8863608831850958</c:v>
                </c:pt>
                <c:pt idx="66">
                  <c:v>1.9456113256196566</c:v>
                </c:pt>
                <c:pt idx="67">
                  <c:v>2.0072818126237766</c:v>
                </c:pt>
                <c:pt idx="68">
                  <c:v>2.0715404276945439</c:v>
                </c:pt>
                <c:pt idx="69">
                  <c:v>2.1385707723482743</c:v>
                </c:pt>
                <c:pt idx="70">
                  <c:v>2.2085738108362918</c:v>
                </c:pt>
                <c:pt idx="71">
                  <c:v>2.2817699840185948</c:v>
                </c:pt>
                <c:pt idx="72">
                  <c:v>2.3584016393696752</c:v>
                </c:pt>
                <c:pt idx="73">
                  <c:v>2.4387358336986162</c:v>
                </c:pt>
                <c:pt idx="74">
                  <c:v>2.5230675770422932</c:v>
                </c:pt>
                <c:pt idx="75">
                  <c:v>2.6117236009473586</c:v>
                </c:pt>
                <c:pt idx="76">
                  <c:v>2.7050667527909873</c:v>
                </c:pt>
                <c:pt idx="77">
                  <c:v>2.8035011409498236</c:v>
                </c:pt>
                <c:pt idx="78">
                  <c:v>2.9074781848956341</c:v>
                </c:pt>
                <c:pt idx="79">
                  <c:v>3.017503761520508</c:v>
                </c:pt>
                <c:pt idx="80">
                  <c:v>3.1341466866505843</c:v>
                </c:pt>
                <c:pt idx="81">
                  <c:v>3.25804883214813</c:v>
                </c:pt>
                <c:pt idx="82">
                  <c:v>3.3899372588045944</c:v>
                </c:pt>
                <c:pt idx="83">
                  <c:v>3.5306388496982533</c:v>
                </c:pt>
                <c:pt idx="84">
                  <c:v>3.6810980666032957</c:v>
                </c:pt>
                <c:pt idx="85">
                  <c:v>3.8423986357246984</c:v>
                </c:pt>
                <c:pt idx="86">
                  <c:v>4.0157902160226353</c:v>
                </c:pt>
                <c:pt idx="87">
                  <c:v>4.2027214388826772</c:v>
                </c:pt>
                <c:pt idx="88">
                  <c:v>4.4048811685809062</c:v>
                </c:pt>
                <c:pt idx="89">
                  <c:v>4.6242504730424461</c:v>
                </c:pt>
                <c:pt idx="90">
                  <c:v>4.8631686948856663</c:v>
                </c:pt>
                <c:pt idx="91">
                  <c:v>5.1244182970049375</c:v>
                </c:pt>
                <c:pt idx="92">
                  <c:v>5.4113350157126323</c:v>
                </c:pt>
                <c:pt idx="93">
                  <c:v>5.7279525882070805</c:v>
                </c:pt>
                <c:pt idx="94">
                  <c:v>6.0791954127116936</c:v>
                </c:pt>
                <c:pt idx="95">
                  <c:v>6.4711387420921644</c:v>
                </c:pt>
                <c:pt idx="96">
                  <c:v>6.9113657391987919</c:v>
                </c:pt>
                <c:pt idx="97">
                  <c:v>7.4094662389817119</c:v>
                </c:pt>
                <c:pt idx="98">
                  <c:v>7.9777474674748197</c:v>
                </c:pt>
                <c:pt idx="99">
                  <c:v>8.6322697947744711</c:v>
                </c:pt>
                <c:pt idx="100">
                  <c:v>9.3943952150095953</c:v>
                </c:pt>
                <c:pt idx="101">
                  <c:v>10.293171217836498</c:v>
                </c:pt>
                <c:pt idx="102">
                  <c:v>11.369127627358111</c:v>
                </c:pt>
                <c:pt idx="103">
                  <c:v>12.680570185229692</c:v>
                </c:pt>
                <c:pt idx="104">
                  <c:v>14.314521099692668</c:v>
                </c:pt>
                <c:pt idx="105">
                  <c:v>16.406868545015755</c:v>
                </c:pt>
                <c:pt idx="106">
                  <c:v>19.182235431782523</c:v>
                </c:pt>
                <c:pt idx="107">
                  <c:v>23.040438250046762</c:v>
                </c:pt>
                <c:pt idx="108">
                  <c:v>28.768273275104679</c:v>
                </c:pt>
                <c:pt idx="109">
                  <c:v>38.155196772155406</c:v>
                </c:pt>
                <c:pt idx="110">
                  <c:v>56.321026983772022</c:v>
                </c:pt>
                <c:pt idx="111">
                  <c:v>105.8485143901798</c:v>
                </c:pt>
                <c:pt idx="112">
                  <c:v>447.96082099085095</c:v>
                </c:pt>
                <c:pt idx="113">
                  <c:v>130.53282886254826</c:v>
                </c:pt>
                <c:pt idx="114">
                  <c:v>63.656070463795061</c:v>
                </c:pt>
                <c:pt idx="115">
                  <c:v>42.039105250790776</c:v>
                </c:pt>
                <c:pt idx="116">
                  <c:v>31.425999681763855</c:v>
                </c:pt>
                <c:pt idx="117">
                  <c:v>25.127477230798888</c:v>
                </c:pt>
                <c:pt idx="118">
                  <c:v>20.958530882394932</c:v>
                </c:pt>
                <c:pt idx="119">
                  <c:v>17.995632624223102</c:v>
                </c:pt>
                <c:pt idx="120">
                  <c:v>15.781588128978665</c:v>
                </c:pt>
                <c:pt idx="121">
                  <c:v>14.064288463812863</c:v>
                </c:pt>
                <c:pt idx="122">
                  <c:v>12.693343304332648</c:v>
                </c:pt>
                <c:pt idx="123">
                  <c:v>11.573492822450183</c:v>
                </c:pt>
                <c:pt idx="124">
                  <c:v>10.641471145892119</c:v>
                </c:pt>
                <c:pt idx="125">
                  <c:v>9.8536172073363115</c:v>
                </c:pt>
                <c:pt idx="126">
                  <c:v>9.1788279318465662</c:v>
                </c:pt>
                <c:pt idx="127">
                  <c:v>8.5943466942912909</c:v>
                </c:pt>
                <c:pt idx="128">
                  <c:v>8.0831399447095631</c:v>
                </c:pt>
                <c:pt idx="129">
                  <c:v>7.6322046771872207</c:v>
                </c:pt>
                <c:pt idx="130">
                  <c:v>7.23144295646647</c:v>
                </c:pt>
                <c:pt idx="131">
                  <c:v>6.872893594008926</c:v>
                </c:pt>
                <c:pt idx="132">
                  <c:v>6.5501954007614618</c:v>
                </c:pt>
                <c:pt idx="133">
                  <c:v>6.2582044855958143</c:v>
                </c:pt>
                <c:pt idx="134">
                  <c:v>5.9927163777732337</c:v>
                </c:pt>
                <c:pt idx="135">
                  <c:v>5.7502609405397198</c:v>
                </c:pt>
                <c:pt idx="136">
                  <c:v>5.5279487616810332</c:v>
                </c:pt>
                <c:pt idx="137">
                  <c:v>5.3233545527873654</c:v>
                </c:pt>
                <c:pt idx="138">
                  <c:v>5.1344275567858144</c:v>
                </c:pt>
                <c:pt idx="139">
                  <c:v>4.9594219367344472</c:v>
                </c:pt>
                <c:pt idx="140">
                  <c:v>4.7968421333822864</c:v>
                </c:pt>
                <c:pt idx="141">
                  <c:v>4.6453995662969989</c:v>
                </c:pt>
                <c:pt idx="142">
                  <c:v>4.5039780231643327</c:v>
                </c:pt>
                <c:pt idx="143">
                  <c:v>4.3716057692501185</c:v>
                </c:pt>
                <c:pt idx="144">
                  <c:v>4.2474329025004494</c:v>
                </c:pt>
                <c:pt idx="145">
                  <c:v>4.1307128382645484</c:v>
                </c:pt>
                <c:pt idx="146">
                  <c:v>4.0207870709663345</c:v>
                </c:pt>
                <c:pt idx="147">
                  <c:v>3.9170725554901447</c:v>
                </c:pt>
                <c:pt idx="148">
                  <c:v>3.8190511974942738</c:v>
                </c:pt>
                <c:pt idx="149">
                  <c:v>3.7262610525986748</c:v>
                </c:pt>
                <c:pt idx="150">
                  <c:v>3.6382889188325382</c:v>
                </c:pt>
                <c:pt idx="151">
                  <c:v>3.5547640716322806</c:v>
                </c:pt>
                <c:pt idx="152">
                  <c:v>3.4753529409458719</c:v>
                </c:pt>
                <c:pt idx="153">
                  <c:v>3.3997545692048887</c:v>
                </c:pt>
                <c:pt idx="154">
                  <c:v>3.3276967197101142</c:v>
                </c:pt>
                <c:pt idx="155">
                  <c:v>3.2589325293030678</c:v>
                </c:pt>
                <c:pt idx="156">
                  <c:v>3.1932376185353868</c:v>
                </c:pt>
                <c:pt idx="157">
                  <c:v>3.1304075880110469</c:v>
                </c:pt>
                <c:pt idx="158">
                  <c:v>3.0702558420077297</c:v>
                </c:pt>
                <c:pt idx="159">
                  <c:v>3.0126116905292899</c:v>
                </c:pt>
                <c:pt idx="160">
                  <c:v>2.9573186890996985</c:v>
                </c:pt>
                <c:pt idx="161">
                  <c:v>2.9042331822655085</c:v>
                </c:pt>
                <c:pt idx="162">
                  <c:v>2.8532230222301402</c:v>
                </c:pt>
                <c:pt idx="163">
                  <c:v>2.8041664385347329</c:v>
                </c:pt>
                <c:pt idx="164">
                  <c:v>2.7569510384128182</c:v>
                </c:pt>
                <c:pt idx="165">
                  <c:v>2.7114729205271764</c:v>
                </c:pt>
                <c:pt idx="166">
                  <c:v>2.6676358873635593</c:v>
                </c:pt>
                <c:pt idx="167">
                  <c:v>2.6253507437019228</c:v>
                </c:pt>
                <c:pt idx="168">
                  <c:v>2.5845346703859993</c:v>
                </c:pt>
                <c:pt idx="169">
                  <c:v>2.5451106641276029</c:v>
                </c:pt>
                <c:pt idx="170">
                  <c:v>2.5070070353620668</c:v>
                </c:pt>
                <c:pt idx="171">
                  <c:v>2.4701569572555209</c:v>
                </c:pt>
                <c:pt idx="172">
                  <c:v>2.4344980598862542</c:v>
                </c:pt>
                <c:pt idx="173">
                  <c:v>2.3999720644076143</c:v>
                </c:pt>
                <c:pt idx="174">
                  <c:v>2.3665244526710176</c:v>
                </c:pt>
                <c:pt idx="175">
                  <c:v>2.3341041683627393</c:v>
                </c:pt>
                <c:pt idx="176">
                  <c:v>2.3026633462021864</c:v>
                </c:pt>
                <c:pt idx="177">
                  <c:v>2.2721570661749406</c:v>
                </c:pt>
                <c:pt idx="178">
                  <c:v>2.242543130141323</c:v>
                </c:pt>
                <c:pt idx="179">
                  <c:v>2.2137818584791655</c:v>
                </c:pt>
                <c:pt idx="180">
                  <c:v>2.185835904695407</c:v>
                </c:pt>
                <c:pt idx="181">
                  <c:v>2.1586700861809152</c:v>
                </c:pt>
                <c:pt idx="182">
                  <c:v>2.1322512294918718</c:v>
                </c:pt>
                <c:pt idx="183">
                  <c:v>2.1065480287235103</c:v>
                </c:pt>
                <c:pt idx="184">
                  <c:v>2.0815309157015278</c:v>
                </c:pt>
                <c:pt idx="185">
                  <c:v>2.0571719408564446</c:v>
                </c:pt>
                <c:pt idx="186">
                  <c:v>2.0334446637689565</c:v>
                </c:pt>
                <c:pt idx="187">
                  <c:v>2.0103240524824626</c:v>
                </c:pt>
                <c:pt idx="188">
                  <c:v>1.987786390774209</c:v>
                </c:pt>
                <c:pt idx="189">
                  <c:v>1.9658091926605754</c:v>
                </c:pt>
                <c:pt idx="190">
                  <c:v>1.9443711234864789</c:v>
                </c:pt>
                <c:pt idx="191">
                  <c:v>1.9234519270147472</c:v>
                </c:pt>
                <c:pt idx="192">
                  <c:v>1.903032357989809</c:v>
                </c:pt>
                <c:pt idx="193">
                  <c:v>1.883094119702045</c:v>
                </c:pt>
                <c:pt idx="194">
                  <c:v>1.8636198061253857</c:v>
                </c:pt>
                <c:pt idx="195">
                  <c:v>1.8445928482420177</c:v>
                </c:pt>
                <c:pt idx="196">
                  <c:v>1.8259974642048569</c:v>
                </c:pt>
                <c:pt idx="197">
                  <c:v>1.8078186130213636</c:v>
                </c:pt>
                <c:pt idx="198">
                  <c:v>1.7900419514717858</c:v>
                </c:pt>
                <c:pt idx="199">
                  <c:v>1.7726537940012599</c:v>
                </c:pt>
              </c:numCache>
            </c:numRef>
          </c:yVal>
          <c:smooth val="1"/>
          <c:extLst>
            <c:ext xmlns:c16="http://schemas.microsoft.com/office/drawing/2014/chart" uri="{C3380CC4-5D6E-409C-BE32-E72D297353CC}">
              <c16:uniqueId val="{00000000-D779-4D34-96EB-90C366ACA29F}"/>
            </c:ext>
          </c:extLst>
        </c:ser>
        <c:dLbls>
          <c:showLegendKey val="0"/>
          <c:showVal val="0"/>
          <c:showCatName val="0"/>
          <c:showSerName val="0"/>
          <c:showPercent val="0"/>
          <c:showBubbleSize val="0"/>
        </c:dLbls>
        <c:axId val="525500208"/>
        <c:axId val="525494960"/>
      </c:scatterChart>
      <c:scatterChart>
        <c:scatterStyle val="lineMarker"/>
        <c:varyColors val="0"/>
        <c:ser>
          <c:idx val="0"/>
          <c:order val="0"/>
          <c:tx>
            <c:v>実験値</c:v>
          </c:tx>
          <c:spPr>
            <a:ln w="2540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c:v>
                </c:pt>
                <c:pt idx="1">
                  <c:v>5</c:v>
                </c:pt>
                <c:pt idx="2">
                  <c:v>10</c:v>
                </c:pt>
                <c:pt idx="3">
                  <c:v>16</c:v>
                </c:pt>
                <c:pt idx="4">
                  <c:v>18</c:v>
                </c:pt>
                <c:pt idx="5">
                  <c:v>20</c:v>
                </c:pt>
                <c:pt idx="6">
                  <c:v>22</c:v>
                </c:pt>
                <c:pt idx="7">
                  <c:v>22.465699999999998</c:v>
                </c:pt>
                <c:pt idx="8">
                  <c:v>24</c:v>
                </c:pt>
                <c:pt idx="9">
                  <c:v>26</c:v>
                </c:pt>
                <c:pt idx="10">
                  <c:v>28</c:v>
                </c:pt>
                <c:pt idx="11">
                  <c:v>30</c:v>
                </c:pt>
                <c:pt idx="12">
                  <c:v>34</c:v>
                </c:pt>
                <c:pt idx="13">
                  <c:v>40</c:v>
                </c:pt>
              </c:numCache>
            </c:numRef>
          </c:xVal>
          <c:yVal>
            <c:numRef>
              <c:f>Sheet1!$D$2:$D$15</c:f>
              <c:numCache>
                <c:formatCode>0.00</c:formatCode>
                <c:ptCount val="14"/>
                <c:pt idx="0">
                  <c:v>0.13170731707317077</c:v>
                </c:pt>
                <c:pt idx="1">
                  <c:v>0.49756097560975615</c:v>
                </c:pt>
                <c:pt idx="2">
                  <c:v>1.1658536585365855</c:v>
                </c:pt>
                <c:pt idx="3">
                  <c:v>2.9024390243902443</c:v>
                </c:pt>
                <c:pt idx="4">
                  <c:v>4.4878048780487809</c:v>
                </c:pt>
                <c:pt idx="5">
                  <c:v>8.1951219512195124</c:v>
                </c:pt>
                <c:pt idx="6">
                  <c:v>42.439024390243908</c:v>
                </c:pt>
                <c:pt idx="7">
                  <c:v>106.34146341463416</c:v>
                </c:pt>
                <c:pt idx="8">
                  <c:v>16.341463414634148</c:v>
                </c:pt>
                <c:pt idx="9">
                  <c:v>7.8536585365853675</c:v>
                </c:pt>
                <c:pt idx="10">
                  <c:v>5.073170731707318</c:v>
                </c:pt>
                <c:pt idx="11">
                  <c:v>3.9024390243902443</c:v>
                </c:pt>
                <c:pt idx="12">
                  <c:v>2.1219512195121952</c:v>
                </c:pt>
                <c:pt idx="13">
                  <c:v>0.43414634146341469</c:v>
                </c:pt>
              </c:numCache>
            </c:numRef>
          </c:yVal>
          <c:smooth val="0"/>
          <c:extLst>
            <c:ext xmlns:c16="http://schemas.microsoft.com/office/drawing/2014/chart" uri="{C3380CC4-5D6E-409C-BE32-E72D297353CC}">
              <c16:uniqueId val="{00000001-D779-4D34-96EB-90C366ACA29F}"/>
            </c:ext>
          </c:extLst>
        </c:ser>
        <c:dLbls>
          <c:showLegendKey val="0"/>
          <c:showVal val="0"/>
          <c:showCatName val="0"/>
          <c:showSerName val="0"/>
          <c:showPercent val="0"/>
          <c:showBubbleSize val="0"/>
        </c:dLbls>
        <c:axId val="525500208"/>
        <c:axId val="525494960"/>
      </c:scatterChart>
      <c:valAx>
        <c:axId val="5255002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f [kHz]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5494960"/>
        <c:crosses val="autoZero"/>
        <c:crossBetween val="midCat"/>
      </c:valAx>
      <c:valAx>
        <c:axId val="5254949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I</a:t>
                </a:r>
                <a:r>
                  <a:rPr lang="en-US" altLang="ja-JP" baseline="0"/>
                  <a:t> [mA]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55002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229</Words>
  <Characters>1310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望月勇希</dc:creator>
  <cp:keywords/>
  <dc:description/>
  <cp:lastModifiedBy>望月勇希</cp:lastModifiedBy>
  <cp:revision>25</cp:revision>
  <dcterms:created xsi:type="dcterms:W3CDTF">2017-04-22T14:13:00Z</dcterms:created>
  <dcterms:modified xsi:type="dcterms:W3CDTF">2017-04-25T03:47:00Z</dcterms:modified>
</cp:coreProperties>
</file>