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color w:val="1F4E79"/>
          <w:sz w:val="48"/>
          <w:szCs w:val="48"/>
        </w:rPr>
        <w:t xml:space="preserve">Mushroom CNN and RNN Classification</w:t>
      </w:r>
    </w:p>
    <w:p>
      <w:pPr>
        <w:spacing w:after="600"/>
        <w:jc w:val="center"/>
      </w:pPr>
      <w:r>
        <w:rPr>
          <w:b/>
          <w:bCs/>
          <w:color w:val="1F4E79"/>
          <w:sz w:val="32"/>
          <w:szCs w:val="32"/>
        </w:rPr>
        <w:t xml:space="preserve">+ Hugging Face NLP Tokenization</w:t>
      </w:r>
    </w:p>
    <w:p>
      <w:pPr>
        <w:spacing w:after="12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AIP301 Assignment - Jupyter Notebook Screenshots</w:t>
      </w:r>
    </w:p>
    <w:p>
      <w:pPr>
        <w:spacing w:before="1200"/>
      </w:pPr>
    </w:p>
    <w:p>
      <w:pPr>
        <w:spacing w:after="24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Student Name: ______________________________</w:t>
      </w:r>
    </w:p>
    <w:p>
      <w:pPr>
        <w:spacing w:after="24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Student ID: ________________________________</w:t>
      </w:r>
    </w:p>
    <w:p>
      <w:pPr>
        <w:spacing w:after="24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Date of Submission: _________________________</w:t>
      </w:r>
    </w:p>
    <w:p>
      <w:pPr>
        <w:spacing w:before="1200"/>
      </w:pPr>
    </w:p>
    <w:p>
      <w:pPr>
        <w:spacing w:after="120"/>
        <w:jc w:val="center"/>
        <w:rPr>
          <w:color w:val="595959"/>
        </w:rPr>
      </w:pPr>
      <w:r>
        <w:rPr>
          <w:color w:val="595959"/>
        </w:rPr>
        <w:t xml:space="preserve">GitHub repository: mushroom-cnn-rnn-classification</w:t>
      </w:r>
    </w:p>
    <w:p>
      <w:pPr>
        <w:spacing w:after="120"/>
        <w:jc w:val="center"/>
        <w:rPr>
          <w:color w:val="595959"/>
        </w:rPr>
      </w:pPr>
      <w:r>
        <w:rPr>
          <w:color w:val="595959"/>
        </w:rPr>
        <w:t xml:space="preserve">Tools: Python, TensorFlow/Keras, scikit-learn, Hugging Face Transformers, matplotlib, Jupyter Notebook</w:t>
      </w:r>
    </w:p>
    <w:p>
      <w:r>
        <w:br w:type="page"/>
      </w:r>
    </w:p>
    <w:p>
      <w:pPr>
        <w:spacing w:after="200"/>
      </w:pPr>
      <w:r>
        <w:rPr>
          <w:b/>
          <w:bCs/>
          <w:color w:val="1F4E79"/>
          <w:sz w:val="32"/>
          <w:szCs w:val="32"/>
        </w:rPr>
        <w:t xml:space="preserve">Contents</w:t>
      </w:r>
    </w:p>
    <w:sdt>
      <w:sdtPr>
        <w:alias w:val="Contents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Overview and Results Summary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2">
            <w:r>
              <w:t xml:space="preserve">Notebook Title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3">
            <w:r>
              <w:t xml:space="preserve">1. Objective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4">
            <w:r>
              <w:t xml:space="preserve">2. Import Libraries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5">
            <w:r>
              <w:t xml:space="preserve">3. Download / Verify Dataset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6">
            <w:r>
              <w:t xml:space="preserve">4. Load Mushroom Dataset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7">
            <w:r>
              <w:t xml:space="preserve">5. Dataset Exploration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8">
            <w:r>
              <w:t xml:space="preserve">5.2 Missing values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9">
            <w:r>
              <w:t xml:space="preserve">5.3 Basic descriptive information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0">
            <w:r>
              <w:t xml:space="preserve">5.4 Identify the target column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1">
            <w:r>
              <w:t xml:space="preserve">5.5 Class distribution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2">
            <w:r>
              <w:t xml:space="preserve">5.6 Unique values of the categorical columns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13">
            <w:r>
              <w:t xml:space="preserve">6. Data Preprocessing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4">
            <w:r>
              <w:t xml:space="preserve">6.1 Separate features (X) and target (y)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15">
            <w:r>
              <w:t xml:space="preserve">7. Train/Test Split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6">
            <w:r>
              <w:t xml:space="preserve">7.1 Encode the features and the target (fitted on the training data only)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7">
            <w:r>
              <w:t xml:space="preserve">7.2 Reshape the data to 3D for the CNN and RNN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8">
            <w:r>
              <w:t xml:space="preserve">7.3 Choose the output layer from the actual number of classes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19">
            <w:r>
              <w:t xml:space="preserve">8. CNN Model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20">
            <w:r>
              <w:t xml:space="preserve">9. CNN Training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21">
            <w:r>
              <w:t xml:space="preserve">10. CNN Evaluation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22">
            <w:r>
              <w:t xml:space="preserve">11. CNN Predictions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23">
            <w:r>
              <w:t xml:space="preserve">12. CNN Confusion Matrix</w:t>
            </w:r>
            <w:r>
              <w:tab/>
            </w:r>
            <w:r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24">
            <w:r>
              <w:t xml:space="preserve">13. CNN Classification Report</w:t>
            </w:r>
            <w:r>
              <w:tab/>
            </w:r>
            <w:r>
              <w:fldChar w:fldCharType="begin" w:dirty="true"/>
              <w:instrText xml:space="preserve">PAGEREF _Toc24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25">
            <w:r>
              <w:t xml:space="preserve">14. RNN Model</w:t>
            </w:r>
            <w:r>
              <w:tab/>
            </w:r>
            <w:r>
              <w:fldChar w:fldCharType="begin" w:dirty="true"/>
              <w:instrText xml:space="preserve">PAGEREF _Toc25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26">
            <w:r>
              <w:t xml:space="preserve">15. RNN Training</w:t>
            </w:r>
            <w:r>
              <w:tab/>
            </w:r>
            <w:r>
              <w:fldChar w:fldCharType="begin" w:dirty="true"/>
              <w:instrText xml:space="preserve">PAGEREF _Toc26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27">
            <w:r>
              <w:t xml:space="preserve">16. RNN Evaluation</w:t>
            </w:r>
            <w:r>
              <w:tab/>
            </w:r>
            <w:r>
              <w:fldChar w:fldCharType="begin" w:dirty="true"/>
              <w:instrText xml:space="preserve">PAGEREF _Toc27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28">
            <w:r>
              <w:t xml:space="preserve">17. RNN Predictions</w:t>
            </w:r>
            <w:r>
              <w:tab/>
            </w:r>
            <w:r>
              <w:fldChar w:fldCharType="begin" w:dirty="true"/>
              <w:instrText xml:space="preserve">PAGEREF _Toc28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29">
            <w:r>
              <w:t xml:space="preserve">18. RNN Confusion Matrix</w:t>
            </w:r>
            <w:r>
              <w:tab/>
            </w:r>
            <w:r>
              <w:fldChar w:fldCharType="begin" w:dirty="true"/>
              <w:instrText xml:space="preserve">PAGEREF _Toc29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30">
            <w:r>
              <w:t xml:space="preserve">19. RNN Classification Report</w:t>
            </w:r>
            <w:r>
              <w:tab/>
            </w:r>
            <w:r>
              <w:fldChar w:fldCharType="begin" w:dirty="true"/>
              <w:instrText xml:space="preserve">PAGEREF _Toc30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31">
            <w:r>
              <w:t xml:space="preserve">20. CNN vs RNN Comparison</w:t>
            </w:r>
            <w:r>
              <w:tab/>
            </w:r>
            <w:r>
              <w:fldChar w:fldCharType="begin" w:dirty="true"/>
              <w:instrText xml:space="preserve">PAGEREF _Toc31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32">
            <w:r>
              <w:t xml:space="preserve">21. Final Recommendation</w:t>
            </w:r>
            <w:r>
              <w:tab/>
            </w:r>
            <w:r>
              <w:fldChar w:fldCharType="begin" w:dirty="true"/>
              <w:instrText xml:space="preserve">PAGEREF _Toc32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33">
            <w:r>
              <w:t xml:space="preserve">Why can the accuracy be so high?</w:t>
            </w:r>
            <w:r>
              <w:tab/>
            </w:r>
            <w:r>
              <w:fldChar w:fldCharType="begin" w:dirty="true"/>
              <w:instrText xml:space="preserve">PAGEREF _Toc33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34">
            <w:r>
              <w:t xml:space="preserve">22. Generative AI / NLP Task</w:t>
            </w:r>
            <w:r>
              <w:tab/>
            </w:r>
            <w:r>
              <w:fldChar w:fldCharType="begin" w:dirty="true"/>
              <w:instrText xml:space="preserve">PAGEREF _Toc34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35">
            <w:r>
              <w:t xml:space="preserve">23. Load exercise_text.json</w:t>
            </w:r>
            <w:r>
              <w:tab/>
            </w:r>
            <w:r>
              <w:fldChar w:fldCharType="begin" w:dirty="true"/>
              <w:instrText xml:space="preserve">PAGEREF _Toc35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36">
            <w:r>
              <w:t xml:space="preserve">24. Hugging Face Tokenization</w:t>
            </w:r>
            <w:r>
              <w:tab/>
            </w:r>
            <w:r>
              <w:fldChar w:fldCharType="begin" w:dirty="true"/>
              <w:instrText xml:space="preserve">PAGEREF _Toc36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37">
            <w:r>
              <w:t xml:space="preserve">25. Final Summary</w:t>
            </w:r>
            <w:r>
              <w:tab/>
            </w:r>
            <w:r>
              <w:fldChar w:fldCharType="begin" w:dirty="true"/>
              <w:instrText xml:space="preserve">PAGEREF _Toc37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38">
            <w:r>
              <w:t xml:space="preserve">Conclusions</w:t>
            </w:r>
            <w:r>
              <w:tab/>
            </w:r>
            <w:r>
              <w:fldChar w:fldCharType="begin" w:dirty="true"/>
              <w:instrText xml:space="preserve">PAGEREF _Toc38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bookmarkStart w:name="_Toc1" w:id="1"/>
      <w:r>
        <w:t xml:space="preserve">Overview and Results Summary</w:t>
      </w:r>
      <w:bookmarkEnd w:id="1"/>
    </w:p>
    <w:p>
      <w:pPr>
        <w:spacing w:after="120"/>
      </w:pPr>
      <w:r>
        <w:t xml:space="preserve">This document contains screenshots of the executed Jupyter Notebook (notebooks/mushroom_cnn_rnn_assignment.ipynb). A CNN (Conv1D) and an RNN (SimpleRNN) were built with TensorFlow/Keras on the Mushroom dataset using a 70/30 stratified train/test split (random_state = 42), and the text in exercise_text.json was tokenized with the Hugging Face bert-base-uncased tokenizer.</w:t>
      </w:r>
    </w:p>
    <w:p>
      <w:pPr>
        <w:spacing w:after="120"/>
      </w:pPr>
      <w:r>
        <w:t xml:space="preserve">All values below were produced by running the notebook. They are read from outputs/reports/cnn_vs_rnn_comparison.csv.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rPr>
          <w:tblHeader/>
        </w:trPr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Model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Optimizer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Batch Size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Epochs</w:t>
            </w:r>
          </w:p>
        </w:tc>
        <w:tc>
          <w:tcPr>
            <w:tcW w:type="dxa" w:w="1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Test Accuracy</w:t>
            </w:r>
          </w:p>
        </w:tc>
      </w:tr>
      <w:tr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CNN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Adam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30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10</w:t>
            </w:r>
          </w:p>
        </w:tc>
        <w:tc>
          <w:tcPr>
            <w:tcW w:type="dxa" w:w="1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100.00%</w:t>
            </w:r>
          </w:p>
        </w:tc>
      </w:tr>
      <w:tr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RNN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RMSprop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40</w:t>
            </w:r>
          </w:p>
        </w:tc>
        <w:tc>
          <w:tcPr>
            <w:tcW w:type="dxa" w:w="1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20</w:t>
            </w:r>
          </w:p>
        </w:tc>
        <w:tc>
          <w:tcPr>
            <w:tcW w:type="dxa" w:w="1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100.00%</w:t>
            </w:r>
          </w:p>
        </w:tc>
      </w:tr>
    </w:tbl>
    <w:p>
      <w:pPr>
        <w:spacing w:after="120" w:before="240"/>
      </w:pPr>
      <w:r>
        <w:rPr>
          <w:b/>
          <w:bCs/>
        </w:rPr>
        <w:t xml:space="preserve">Based on the test accuracy, the recommended model is CNN. Both models reached the same test accuracy, so the model with the shorter training time (CNN: 9.2s vs 30.1s) is recommended.</w:t>
      </w:r>
    </w:p>
    <w:p>
      <w:pPr>
        <w:spacing w:after="120"/>
        <w:rPr>
          <w:i/>
          <w:iCs/>
          <w:color w:val="595959"/>
          <w:sz w:val="20"/>
          <w:szCs w:val="20"/>
        </w:rPr>
      </w:pPr>
      <w:r>
        <w:rPr>
          <w:i/>
          <w:iCs/>
          <w:color w:val="595959"/>
          <w:sz w:val="20"/>
          <w:szCs w:val="20"/>
        </w:rPr>
        <w:t xml:space="preserve">Note: random seeds are fixed, but neural-network results can vary slightly with hardware, operating system and TensorFlow version.</w:t>
      </w:r>
    </w:p>
    <w:p>
      <w:r>
        <w:br w:type="page"/>
      </w:r>
    </w:p>
    <w:p>
      <w:pPr>
        <w:pStyle w:val="Heading1"/>
        <w:keepNext/>
      </w:pPr>
      <w:bookmarkStart w:name="_Toc2" w:id="2"/>
      <w:r>
        <w:t xml:space="preserve">Notebook Title</w:t>
      </w:r>
      <w:bookmarkEnd w:id="2"/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1181100"/>
            <wp:effectExtent t="0" r="0" b="0" l="0"/>
            <wp:docPr id="1" name="01_mushroom_cnn_and_rnn_classification_hugging_face_nlp_tokeniz.png" descr="Notebook screenshot: Mushroom CNN and RNN Classification + Hugging Face NLP Tokenization" title="Mushroom CNN and RNN Classification + Hugging Face NLP Tokeniz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20"/>
          <w:szCs w:val="20"/>
        </w:rPr>
        <w:t xml:space="preserve">Figure 1: Mushroom CNN and RNN Classification + Hugging Face NLP Tokenization</w:t>
      </w:r>
    </w:p>
    <w:p>
      <w:r>
        <w:br w:type="page"/>
      </w:r>
    </w:p>
    <w:p>
      <w:pPr>
        <w:pStyle w:val="Heading1"/>
        <w:keepNext/>
      </w:pPr>
      <w:bookmarkStart w:name="_Toc3" w:id="3"/>
      <w:r>
        <w:t xml:space="preserve">1. Objective</w:t>
      </w:r>
      <w:bookmarkEnd w:id="3"/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1647825"/>
            <wp:effectExtent t="0" r="0" b="0" l="0"/>
            <wp:docPr id="2" name="02_1_objective.png" descr="Notebook screenshot: 1. Objective" title="1. Objecti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20"/>
          <w:szCs w:val="20"/>
        </w:rPr>
        <w:t xml:space="preserve">Figure 2: 1. Objective</w:t>
      </w:r>
    </w:p>
    <w:p>
      <w:r>
        <w:br w:type="page"/>
      </w:r>
    </w:p>
    <w:p>
      <w:pPr>
        <w:pStyle w:val="Heading1"/>
        <w:keepNext/>
      </w:pPr>
      <w:bookmarkStart w:name="_Toc4" w:id="4"/>
      <w:r>
        <w:t xml:space="preserve">2. Import Libraries</w:t>
      </w:r>
      <w:bookmarkEnd w:id="4"/>
    </w:p>
    <w:p>
      <w:pPr>
        <w:keepNext/>
        <w:spacing w:after="60" w:before="120"/>
        <w:jc w:val="center"/>
      </w:pPr>
      <w:r>
        <w:drawing>
          <wp:inline distT="0" distB="0" distL="0" distR="0">
            <wp:extent cx="5467350" cy="7810500"/>
            <wp:effectExtent t="0" r="0" b="0" l="0"/>
            <wp:docPr id="3" name="03_2_import_libraries.png" descr="Notebook screenshot: 2. Import Libraries" title="2. Import Librar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20"/>
          <w:szCs w:val="20"/>
        </w:rPr>
        <w:t xml:space="preserve">Figure 3: 2. Import Libraries</w:t>
      </w:r>
    </w:p>
    <w:p>
      <w:r>
        <w:br w:type="page"/>
      </w:r>
    </w:p>
    <w:p>
      <w:pPr>
        <w:pStyle w:val="Heading1"/>
        <w:keepNext/>
      </w:pPr>
      <w:bookmarkStart w:name="_Toc5" w:id="5"/>
      <w:r>
        <w:t xml:space="preserve">3. Download / Verify Dataset</w:t>
      </w:r>
      <w:bookmarkEnd w:id="5"/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5438775"/>
            <wp:effectExtent t="0" r="0" b="0" l="0"/>
            <wp:docPr id="4" name="04_3_download_verify_dataset.png" descr="Notebook screenshot: 3. Download / Verify Dataset" title="3. Download / Verify Datas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43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20"/>
          <w:szCs w:val="20"/>
        </w:rPr>
        <w:t xml:space="preserve">Figure 4: 3. Download / Verify Dataset</w:t>
      </w:r>
    </w:p>
    <w:p>
      <w:r>
        <w:br w:type="page"/>
      </w:r>
    </w:p>
    <w:p>
      <w:pPr>
        <w:pStyle w:val="Heading1"/>
        <w:keepNext/>
      </w:pPr>
      <w:bookmarkStart w:name="_Toc6" w:id="6"/>
      <w:r>
        <w:t xml:space="preserve">4. Load Mushroom Dataset</w:t>
      </w:r>
      <w:bookmarkEnd w:id="6"/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2085975"/>
            <wp:effectExtent t="0" r="0" b="0" l="0"/>
            <wp:docPr id="5" name="05_4_load_mushroom_dataset.png" descr="Notebook screenshot: 4. Load Mushroom Dataset" title="4. Load Mushroom Datas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20"/>
          <w:szCs w:val="20"/>
        </w:rPr>
        <w:t xml:space="preserve">Figure 5: 4. Load Mushroom Dataset</w:t>
      </w:r>
    </w:p>
    <w:p>
      <w:r>
        <w:br w:type="page"/>
      </w:r>
    </w:p>
    <w:p>
      <w:pPr>
        <w:pStyle w:val="Heading1"/>
        <w:keepNext/>
      </w:pPr>
      <w:bookmarkStart w:name="_Toc7" w:id="7"/>
      <w:r>
        <w:t xml:space="preserve">5. Dataset Exploration</w:t>
      </w:r>
      <w:bookmarkEnd w:id="7"/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5295900"/>
            <wp:effectExtent t="0" r="0" b="0" l="0"/>
            <wp:docPr id="6" name="06_5_dataset_exploration.png" descr="Notebook screenshot: 5. Dataset Exploration" title="5. Dataset Explor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29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20"/>
          <w:szCs w:val="20"/>
        </w:rPr>
        <w:t xml:space="preserve">Figure 6: 5. Dataset Exploration</w:t>
      </w:r>
    </w:p>
    <w:p>
      <w:r>
        <w:br w:type="page"/>
      </w:r>
    </w:p>
    <w:p>
      <w:pPr>
        <w:pStyle w:val="Heading2"/>
        <w:keepNext/>
      </w:pPr>
      <w:bookmarkStart w:name="_Toc8" w:id="8"/>
      <w:r>
        <w:t xml:space="preserve">5.2 Missing values</w:t>
      </w:r>
      <w:bookmarkEnd w:id="8"/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2352675"/>
            <wp:effectExtent t="0" r="0" b="0" l="0"/>
            <wp:docPr id="7" name="07_5_2_missing_values.png" descr="Notebook screenshot: 5.2 Missing values" title="5.2 Missing valu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20"/>
          <w:szCs w:val="20"/>
        </w:rPr>
        <w:t xml:space="preserve">Figure 7: 5.2 Missing values</w:t>
      </w:r>
    </w:p>
    <w:p>
      <w:r>
        <w:br w:type="page"/>
      </w:r>
    </w:p>
    <w:p>
      <w:pPr>
        <w:pStyle w:val="Heading2"/>
        <w:keepNext/>
      </w:pPr>
      <w:bookmarkStart w:name="_Toc9" w:id="9"/>
      <w:r>
        <w:t xml:space="preserve">5.3 Basic descriptive information</w:t>
      </w:r>
      <w:bookmarkEnd w:id="9"/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4819650"/>
            <wp:effectExtent t="0" r="0" b="0" l="0"/>
            <wp:docPr id="8" name="08_5_3_basic_descriptive_information.png" descr="Notebook screenshot: 5.3 Basic descriptive information" title="5.3 Basic descriptive inform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20"/>
          <w:szCs w:val="20"/>
        </w:rPr>
        <w:t xml:space="preserve">Figure 8: 5.3 Basic descriptive information</w:t>
      </w:r>
    </w:p>
    <w:p>
      <w:r>
        <w:br w:type="page"/>
      </w:r>
    </w:p>
    <w:p>
      <w:pPr>
        <w:pStyle w:val="Heading2"/>
        <w:keepNext/>
      </w:pPr>
      <w:bookmarkStart w:name="_Toc10" w:id="10"/>
      <w:r>
        <w:t xml:space="preserve">5.4 Identify the target column</w:t>
      </w:r>
      <w:bookmarkEnd w:id="10"/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2038350"/>
            <wp:effectExtent t="0" r="0" b="0" l="0"/>
            <wp:docPr id="9" name="09_5_4_identify_the_target_column.png" descr="Notebook screenshot: 5.4 Identify the target column" title="5.4 Identify the target colum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20"/>
          <w:szCs w:val="20"/>
        </w:rPr>
        <w:t xml:space="preserve">Figure 9: 5.4 Identify the target column</w:t>
      </w:r>
    </w:p>
    <w:p>
      <w:r>
        <w:br w:type="page"/>
      </w:r>
    </w:p>
    <w:p>
      <w:pPr>
        <w:pStyle w:val="Heading2"/>
        <w:keepNext/>
      </w:pPr>
      <w:bookmarkStart w:name="_Toc11" w:id="11"/>
      <w:r>
        <w:t xml:space="preserve">5.5 Class distribution</w:t>
      </w:r>
      <w:bookmarkEnd w:id="11"/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6467475"/>
            <wp:effectExtent t="0" r="0" b="0" l="0"/>
            <wp:docPr id="10" name="10_5_5_class_distribution.png" descr="Notebook screenshot: 5.5 Class distribution" title="5.5 Class distribu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46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20"/>
          <w:szCs w:val="20"/>
        </w:rPr>
        <w:t xml:space="preserve">Figure 10: 5.5 Class distribution</w:t>
      </w:r>
    </w:p>
    <w:p>
      <w:r>
        <w:br w:type="page"/>
      </w:r>
    </w:p>
    <w:p>
      <w:pPr>
        <w:pStyle w:val="Heading2"/>
        <w:keepNext/>
      </w:pPr>
      <w:bookmarkStart w:name="_Toc12" w:id="12"/>
      <w:r>
        <w:t xml:space="preserve">5.6 Unique values of the categorical columns</w:t>
      </w:r>
      <w:bookmarkEnd w:id="12"/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5486400"/>
            <wp:effectExtent t="0" r="0" b="0" l="0"/>
            <wp:docPr id="11" name="11_5_6_unique_values_of_the_categorical_columns.png" descr="Notebook screenshot: 5.6 Unique values of the categorical columns" title="5.6 Unique values of the categorical colum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20"/>
          <w:szCs w:val="20"/>
        </w:rPr>
        <w:t xml:space="preserve">Figure 11: 5.6 Unique values of the categorical columns</w:t>
      </w:r>
    </w:p>
    <w:p>
      <w:r>
        <w:br w:type="page"/>
      </w:r>
    </w:p>
    <w:p>
      <w:pPr>
        <w:pStyle w:val="Heading1"/>
        <w:keepNext/>
      </w:pPr>
      <w:bookmarkStart w:name="_Toc13" w:id="13"/>
      <w:r>
        <w:t xml:space="preserve">6. Data Preprocessing</w:t>
      </w:r>
      <w:bookmarkEnd w:id="13"/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2466975"/>
            <wp:effectExtent t="0" r="0" b="0" l="0"/>
            <wp:docPr id="12" name="12_6_data_preprocessing.png" descr="Notebook screenshot: 6. Data Preprocessing" title="6. Data Preprocess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20"/>
          <w:szCs w:val="20"/>
        </w:rPr>
        <w:t xml:space="preserve">Figure 12: 6. Data Preprocessing</w:t>
      </w:r>
    </w:p>
    <w:p>
      <w:r>
        <w:br w:type="page"/>
      </w:r>
    </w:p>
    <w:p>
      <w:pPr>
        <w:pStyle w:val="Heading2"/>
        <w:keepNext/>
      </w:pPr>
      <w:bookmarkStart w:name="_Toc14" w:id="14"/>
      <w:r>
        <w:t xml:space="preserve">6.1 Separate features (X) and target (y)</w:t>
      </w:r>
      <w:bookmarkEnd w:id="14"/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1181100"/>
            <wp:effectExtent t="0" r="0" b="0" l="0"/>
            <wp:docPr id="13" name="13_6_1_separate_features_x_and_target_y.png" descr="Notebook screenshot: 6.1 Separate features (X) and target (y)" title="6.1 Separate features (X) and target (y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20"/>
          <w:szCs w:val="20"/>
        </w:rPr>
        <w:t xml:space="preserve">Figure 13: 6.1 Separate features (X) and target (y)</w:t>
      </w:r>
    </w:p>
    <w:p>
      <w:r>
        <w:br w:type="page"/>
      </w:r>
    </w:p>
    <w:p>
      <w:pPr>
        <w:pStyle w:val="Heading1"/>
        <w:keepNext/>
      </w:pPr>
      <w:bookmarkStart w:name="_Toc15" w:id="15"/>
      <w:r>
        <w:t xml:space="preserve">7. Train/Test Split</w:t>
      </w:r>
      <w:bookmarkEnd w:id="15"/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228975"/>
            <wp:effectExtent t="0" r="0" b="0" l="0"/>
            <wp:docPr id="14" name="14_7_train_test_split.png" descr="Notebook screenshot: 7. Train/Test Split" title="7. Train/Test Spl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20"/>
          <w:szCs w:val="20"/>
        </w:rPr>
        <w:t xml:space="preserve">Figure 14: 7. Train/Test Split</w:t>
      </w:r>
    </w:p>
    <w:p>
      <w:r>
        <w:br w:type="page"/>
      </w:r>
    </w:p>
    <w:p>
      <w:pPr>
        <w:pStyle w:val="Heading2"/>
        <w:keepNext/>
      </w:pPr>
      <w:bookmarkStart w:name="_Toc16" w:id="16"/>
      <w:r>
        <w:t xml:space="preserve">7.1 Encode the features and the target (fitted on the training data only)</w:t>
      </w:r>
      <w:bookmarkEnd w:id="16"/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886200"/>
            <wp:effectExtent t="0" r="0" b="0" l="0"/>
            <wp:docPr id="15" name="15_7_1_encode_the_features_and_the_target_fitted_on_the_trainin.png" descr="Notebook screenshot: 7.1 Encode the features and the target (fitted on the training data only)" title="7.1 Encode the features and the target (fitted on the training data only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20"/>
          <w:szCs w:val="20"/>
        </w:rPr>
        <w:t xml:space="preserve">Figure 15: 7.1 Encode the features and the target (fitted on the training data only)</w:t>
      </w:r>
    </w:p>
    <w:p>
      <w:r>
        <w:br w:type="page"/>
      </w:r>
    </w:p>
    <w:p>
      <w:pPr>
        <w:pStyle w:val="Heading2"/>
        <w:keepNext/>
      </w:pPr>
      <w:bookmarkStart w:name="_Toc17" w:id="17"/>
      <w:r>
        <w:t xml:space="preserve">7.2 Reshape the data to 3D for the CNN and RNN</w:t>
      </w:r>
      <w:bookmarkEnd w:id="17"/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2352675"/>
            <wp:effectExtent t="0" r="0" b="0" l="0"/>
            <wp:docPr id="16" name="16_7_2_reshape_the_data_to_3d_for_the_cnn_and_rnn.png" descr="Notebook screenshot: 7.2 Reshape the data to 3D for the CNN and RNN" title="7.2 Reshape the data to 3D for the CNN and RN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20"/>
          <w:szCs w:val="20"/>
        </w:rPr>
        <w:t xml:space="preserve">Figure 16: 7.2 Reshape the data to 3D for the CNN and RNN</w:t>
      </w:r>
    </w:p>
    <w:p>
      <w:r>
        <w:br w:type="page"/>
      </w:r>
    </w:p>
    <w:p>
      <w:pPr>
        <w:pStyle w:val="Heading2"/>
        <w:keepNext/>
      </w:pPr>
      <w:bookmarkStart w:name="_Toc18" w:id="18"/>
      <w:r>
        <w:t xml:space="preserve">7.3 Choose the output layer from the actual number of classes</w:t>
      </w:r>
      <w:bookmarkEnd w:id="18"/>
    </w:p>
    <w:p>
      <w:pPr>
        <w:keepNext/>
        <w:spacing w:after="60" w:before="120"/>
        <w:jc w:val="center"/>
      </w:pPr>
      <w:r>
        <w:drawing>
          <wp:inline distT="0" distB="0" distL="0" distR="0">
            <wp:extent cx="5238750" cy="7810500"/>
            <wp:effectExtent t="0" r="0" b="0" l="0"/>
            <wp:docPr id="17" name="17_7_3_choose_the_output_layer_from_the_actual_number_of_classe.png" descr="Notebook screenshot: 7.3 Choose the output layer from the actual number of classes" title="7.3 Choose the output layer from the actual number of clas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20"/>
          <w:szCs w:val="20"/>
        </w:rPr>
        <w:t xml:space="preserve">Figure 17: 7.3 Choose the output layer from the actual number of classes</w:t>
      </w:r>
    </w:p>
    <w:p>
      <w:r>
        <w:br w:type="page"/>
      </w:r>
    </w:p>
    <w:p>
      <w:pPr>
        <w:pStyle w:val="Heading1"/>
        <w:keepNext/>
      </w:pPr>
      <w:bookmarkStart w:name="_Toc19" w:id="19"/>
      <w:r>
        <w:t xml:space="preserve">8. CNN Model</w:t>
      </w:r>
      <w:bookmarkEnd w:id="19"/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6667500"/>
            <wp:effectExtent t="0" r="0" b="0" l="0"/>
            <wp:docPr id="18" name="18_8_cnn_model.png" descr="Notebook screenshot: 8. CNN Model" title="8. CNN Mod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20"/>
          <w:szCs w:val="20"/>
        </w:rPr>
        <w:t xml:space="preserve">Figure 18: 8. CNN Model</w:t>
      </w:r>
    </w:p>
    <w:p>
      <w:r>
        <w:br w:type="page"/>
      </w:r>
    </w:p>
    <w:p>
      <w:pPr>
        <w:pStyle w:val="Heading1"/>
        <w:keepNext/>
      </w:pPr>
      <w:bookmarkStart w:name="_Toc20" w:id="20"/>
      <w:r>
        <w:t xml:space="preserve">9. CNN Training</w:t>
      </w:r>
      <w:bookmarkEnd w:id="20"/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7419975"/>
            <wp:effectExtent t="0" r="0" b="0" l="0"/>
            <wp:docPr id="19" name="19_9_cnn_training.png" descr="Notebook screenshot: 9. CNN Training" title="9. CNN Trai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41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20"/>
          <w:szCs w:val="20"/>
        </w:rPr>
        <w:t xml:space="preserve">Figure 19: 9. CNN Training</w:t>
      </w:r>
    </w:p>
    <w:p>
      <w:r>
        <w:br w:type="page"/>
      </w:r>
    </w:p>
    <w:p>
      <w:pPr>
        <w:pStyle w:val="Heading1"/>
        <w:keepNext/>
      </w:pPr>
      <w:bookmarkStart w:name="_Toc21" w:id="21"/>
      <w:r>
        <w:t xml:space="preserve">10. CNN Evaluation</w:t>
      </w:r>
      <w:bookmarkEnd w:id="21"/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1257300"/>
            <wp:effectExtent t="0" r="0" b="0" l="0"/>
            <wp:docPr id="20" name="20_10_cnn_evaluation.png" descr="Notebook screenshot: 10. CNN Evaluation" title="10. CNN Evalu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20"/>
          <w:szCs w:val="20"/>
        </w:rPr>
        <w:t xml:space="preserve">Figure 20: 10. CNN Evaluation</w:t>
      </w:r>
    </w:p>
    <w:p>
      <w:r>
        <w:br w:type="page"/>
      </w:r>
    </w:p>
    <w:p>
      <w:pPr>
        <w:pStyle w:val="Heading1"/>
        <w:keepNext/>
      </w:pPr>
      <w:bookmarkStart w:name="_Toc22" w:id="22"/>
      <w:r>
        <w:t xml:space="preserve">11. CNN Predictions</w:t>
      </w:r>
      <w:bookmarkEnd w:id="22"/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952875"/>
            <wp:effectExtent t="0" r="0" b="0" l="0"/>
            <wp:docPr id="21" name="21_11_cnn_predictions.png" descr="Notebook screenshot: 11. CNN Predictions" title="11. CNN Predic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20"/>
          <w:szCs w:val="20"/>
        </w:rPr>
        <w:t xml:space="preserve">Figure 21: 11. CNN Predictions</w:t>
      </w:r>
    </w:p>
    <w:p>
      <w:r>
        <w:br w:type="page"/>
      </w:r>
    </w:p>
    <w:p>
      <w:pPr>
        <w:pStyle w:val="Heading1"/>
        <w:keepNext/>
      </w:pPr>
      <w:bookmarkStart w:name="_Toc23" w:id="23"/>
      <w:r>
        <w:t xml:space="preserve">12. CNN Confusion Matrix</w:t>
      </w:r>
      <w:bookmarkEnd w:id="23"/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4314825"/>
            <wp:effectExtent t="0" r="0" b="0" l="0"/>
            <wp:docPr id="22" name="22_12_cnn_confusion_matrix.png" descr="Notebook screenshot: 12. CNN Confusion Matrix" title="12. CNN Confusion Matr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20"/>
          <w:szCs w:val="20"/>
        </w:rPr>
        <w:t xml:space="preserve">Figure 22: 12. CNN Confusion Matrix</w:t>
      </w:r>
    </w:p>
    <w:p>
      <w:r>
        <w:br w:type="page"/>
      </w:r>
    </w:p>
    <w:p>
      <w:pPr>
        <w:pStyle w:val="Heading1"/>
        <w:keepNext/>
      </w:pPr>
      <w:bookmarkStart w:name="_Toc24" w:id="24"/>
      <w:r>
        <w:t xml:space="preserve">13. CNN Classification Report</w:t>
      </w:r>
      <w:bookmarkEnd w:id="24"/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1733550"/>
            <wp:effectExtent t="0" r="0" b="0" l="0"/>
            <wp:docPr id="23" name="23_13_cnn_classification_report.png" descr="Notebook screenshot: 13. CNN Classification Report" title="13. CNN Classification Rep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20"/>
          <w:szCs w:val="20"/>
        </w:rPr>
        <w:t xml:space="preserve">Figure 23: 13. CNN Classification Report</w:t>
      </w:r>
    </w:p>
    <w:p>
      <w:r>
        <w:br w:type="page"/>
      </w:r>
    </w:p>
    <w:p>
      <w:pPr>
        <w:pStyle w:val="Heading1"/>
        <w:keepNext/>
      </w:pPr>
      <w:bookmarkStart w:name="_Toc25" w:id="25"/>
      <w:r>
        <w:t xml:space="preserve">14. RNN Model</w:t>
      </w:r>
      <w:bookmarkEnd w:id="25"/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4933950"/>
            <wp:effectExtent t="0" r="0" b="0" l="0"/>
            <wp:docPr id="24" name="24_14_rnn_model.png" descr="Notebook screenshot: 14. RNN Model" title="14. RNN Mod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20"/>
          <w:szCs w:val="20"/>
        </w:rPr>
        <w:t xml:space="preserve">Figure 24: 14. RNN Model</w:t>
      </w:r>
    </w:p>
    <w:p>
      <w:r>
        <w:br w:type="page"/>
      </w:r>
    </w:p>
    <w:p>
      <w:pPr>
        <w:pStyle w:val="Heading1"/>
        <w:keepNext/>
      </w:pPr>
      <w:bookmarkStart w:name="_Toc26" w:id="26"/>
      <w:r>
        <w:t xml:space="preserve">15. RNN Training</w:t>
      </w:r>
      <w:bookmarkEnd w:id="26"/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6276975"/>
            <wp:effectExtent t="0" r="0" b="0" l="0"/>
            <wp:docPr id="25" name="25_15_rnn_training_part1.png" descr="Notebook screenshot: 15. RNN Training (part 1 of 2)" title="15. RNN Training (part 1 of 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27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20"/>
          <w:szCs w:val="20"/>
        </w:rPr>
        <w:t xml:space="preserve">Figure 25: 15. RNN Training (part 1 of 2)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038475"/>
            <wp:effectExtent t="0" r="0" b="0" l="0"/>
            <wp:docPr id="26" name="25_15_rnn_training_part2.png" descr="Notebook screenshot: 15. RNN Training (part 2 of 2)" title="15. RNN Training (part 2 of 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20"/>
          <w:szCs w:val="20"/>
        </w:rPr>
        <w:t xml:space="preserve">Figure 26: 15. RNN Training (part 2 of 2)</w:t>
      </w:r>
    </w:p>
    <w:p>
      <w:r>
        <w:br w:type="page"/>
      </w:r>
    </w:p>
    <w:p>
      <w:pPr>
        <w:pStyle w:val="Heading1"/>
        <w:keepNext/>
      </w:pPr>
      <w:bookmarkStart w:name="_Toc27" w:id="27"/>
      <w:r>
        <w:t xml:space="preserve">16. RNN Evaluation</w:t>
      </w:r>
      <w:bookmarkEnd w:id="27"/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1028700"/>
            <wp:effectExtent t="0" r="0" b="0" l="0"/>
            <wp:docPr id="27" name="26_16_rnn_evaluation.png" descr="Notebook screenshot: 16. RNN Evaluation" title="16. RNN Evalu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20"/>
          <w:szCs w:val="20"/>
        </w:rPr>
        <w:t xml:space="preserve">Figure 27: 16. RNN Evaluation</w:t>
      </w:r>
    </w:p>
    <w:p>
      <w:r>
        <w:br w:type="page"/>
      </w:r>
    </w:p>
    <w:p>
      <w:pPr>
        <w:pStyle w:val="Heading1"/>
        <w:keepNext/>
      </w:pPr>
      <w:bookmarkStart w:name="_Toc28" w:id="28"/>
      <w:r>
        <w:t xml:space="preserve">17. RNN Predictions</w:t>
      </w:r>
      <w:bookmarkEnd w:id="28"/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5381625"/>
            <wp:effectExtent t="0" r="0" b="0" l="0"/>
            <wp:docPr id="28" name="27_17_rnn_predictions.png" descr="Notebook screenshot: 17. RNN Predictions" title="17. RNN Predic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38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20"/>
          <w:szCs w:val="20"/>
        </w:rPr>
        <w:t xml:space="preserve">Figure 28: 17. RNN Predictions</w:t>
      </w:r>
    </w:p>
    <w:p>
      <w:r>
        <w:br w:type="page"/>
      </w:r>
    </w:p>
    <w:p>
      <w:pPr>
        <w:pStyle w:val="Heading1"/>
        <w:keepNext/>
      </w:pPr>
      <w:bookmarkStart w:name="_Toc29" w:id="29"/>
      <w:r>
        <w:t xml:space="preserve">18. RNN Confusion Matrix</w:t>
      </w:r>
      <w:bookmarkEnd w:id="29"/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952875"/>
            <wp:effectExtent t="0" r="0" b="0" l="0"/>
            <wp:docPr id="29" name="28_18_rnn_confusion_matrix.png" descr="Notebook screenshot: 18. RNN Confusion Matrix" title="18. RNN Confusion Matr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20"/>
          <w:szCs w:val="20"/>
        </w:rPr>
        <w:t xml:space="preserve">Figure 29: 18. RNN Confusion Matrix</w:t>
      </w:r>
    </w:p>
    <w:p>
      <w:r>
        <w:br w:type="page"/>
      </w:r>
    </w:p>
    <w:p>
      <w:pPr>
        <w:pStyle w:val="Heading1"/>
        <w:keepNext/>
      </w:pPr>
      <w:bookmarkStart w:name="_Toc30" w:id="30"/>
      <w:r>
        <w:t xml:space="preserve">19. RNN Classification Report</w:t>
      </w:r>
      <w:bookmarkEnd w:id="30"/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1733550"/>
            <wp:effectExtent t="0" r="0" b="0" l="0"/>
            <wp:docPr id="30" name="29_19_rnn_classification_report.png" descr="Notebook screenshot: 19. RNN Classification Report" title="19. RNN Classification Rep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20"/>
          <w:szCs w:val="20"/>
        </w:rPr>
        <w:t xml:space="preserve">Figure 30: 19. RNN Classification Report</w:t>
      </w:r>
    </w:p>
    <w:p>
      <w:r>
        <w:br w:type="page"/>
      </w:r>
    </w:p>
    <w:p>
      <w:pPr>
        <w:pStyle w:val="Heading1"/>
        <w:keepNext/>
      </w:pPr>
      <w:bookmarkStart w:name="_Toc31" w:id="31"/>
      <w:r>
        <w:t xml:space="preserve">20. CNN vs RNN Comparison</w:t>
      </w:r>
      <w:bookmarkEnd w:id="31"/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6419850"/>
            <wp:effectExtent t="0" r="0" b="0" l="0"/>
            <wp:docPr id="31" name="30_20_cnn_vs_rnn_comparison.png" descr="Notebook screenshot: 20. CNN vs RNN Comparison" title="20. CNN vs RNN 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41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20"/>
          <w:szCs w:val="20"/>
        </w:rPr>
        <w:t xml:space="preserve">Figure 31: 20. CNN vs RNN Comparison</w:t>
      </w:r>
    </w:p>
    <w:p>
      <w:r>
        <w:br w:type="page"/>
      </w:r>
    </w:p>
    <w:p>
      <w:pPr>
        <w:pStyle w:val="Heading1"/>
        <w:keepNext/>
      </w:pPr>
      <w:bookmarkStart w:name="_Toc32" w:id="32"/>
      <w:r>
        <w:t xml:space="preserve">21. Final Recommendation</w:t>
      </w:r>
      <w:bookmarkEnd w:id="32"/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5000625"/>
            <wp:effectExtent t="0" r="0" b="0" l="0"/>
            <wp:docPr id="32" name="31_21_final_recommendation.png" descr="Notebook screenshot: 21. Final Recommendation" title="21. Final Recommend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00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20"/>
          <w:szCs w:val="20"/>
        </w:rPr>
        <w:t xml:space="preserve">Figure 32: 21. Final Recommendation</w:t>
      </w:r>
    </w:p>
    <w:p>
      <w:r>
        <w:br w:type="page"/>
      </w:r>
    </w:p>
    <w:p>
      <w:pPr>
        <w:pStyle w:val="Heading2"/>
        <w:keepNext/>
      </w:pPr>
      <w:bookmarkStart w:name="_Toc33" w:id="33"/>
      <w:r>
        <w:t xml:space="preserve">Why can the accuracy be so high?</w:t>
      </w:r>
      <w:bookmarkEnd w:id="33"/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905250"/>
            <wp:effectExtent t="0" r="0" b="0" l="0"/>
            <wp:docPr id="33" name="32_why_can_the_accuracy_be_so_high.png" descr="Notebook screenshot: Why can the accuracy be so high?" title="Why can the accuracy be so high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20"/>
          <w:szCs w:val="20"/>
        </w:rPr>
        <w:t xml:space="preserve">Figure 33: Why can the accuracy be so high?</w:t>
      </w:r>
    </w:p>
    <w:p>
      <w:r>
        <w:br w:type="page"/>
      </w:r>
    </w:p>
    <w:p>
      <w:pPr>
        <w:pStyle w:val="Heading1"/>
        <w:keepNext/>
      </w:pPr>
      <w:bookmarkStart w:name="_Toc34" w:id="34"/>
      <w:r>
        <w:t xml:space="preserve">22. Generative AI / NLP Task</w:t>
      </w:r>
      <w:bookmarkEnd w:id="34"/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1200150"/>
            <wp:effectExtent t="0" r="0" b="0" l="0"/>
            <wp:docPr id="34" name="33_22_generative_ai_nlp_task.png" descr="Notebook screenshot: 22. Generative AI / NLP Task" title="22. Generative AI / NLP Tas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20"/>
          <w:szCs w:val="20"/>
        </w:rPr>
        <w:t xml:space="preserve">Figure 34: 22. Generative AI / NLP Task</w:t>
      </w:r>
    </w:p>
    <w:p>
      <w:r>
        <w:br w:type="page"/>
      </w:r>
    </w:p>
    <w:p>
      <w:pPr>
        <w:pStyle w:val="Heading1"/>
        <w:keepNext/>
      </w:pPr>
      <w:bookmarkStart w:name="_Toc35" w:id="35"/>
      <w:r>
        <w:t xml:space="preserve">23. Load exercise_text.json</w:t>
      </w:r>
      <w:bookmarkEnd w:id="35"/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543300"/>
            <wp:effectExtent t="0" r="0" b="0" l="0"/>
            <wp:docPr id="35" name="34_23_load_exercise_text_json_part1.png" descr="Notebook screenshot: 23. Load exercise_text.json (part 1 of 2)" title="23. Load exercise_text.json (part 1 of 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20"/>
          <w:szCs w:val="20"/>
        </w:rPr>
        <w:t xml:space="preserve">Figure 35: 23. Load exercise_text.json (part 1 of 2)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4295775"/>
            <wp:effectExtent t="0" r="0" b="0" l="0"/>
            <wp:docPr id="36" name="34_23_load_exercise_text_json_part2.png" descr="Notebook screenshot: 23. Load exercise_text.json (part 2 of 2)" title="23. Load exercise_text.json (part 2 of 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20"/>
          <w:szCs w:val="20"/>
        </w:rPr>
        <w:t xml:space="preserve">Figure 36: 23. Load exercise_text.json (part 2 of 2)</w:t>
      </w:r>
    </w:p>
    <w:p>
      <w:r>
        <w:br w:type="page"/>
      </w:r>
    </w:p>
    <w:p>
      <w:pPr>
        <w:pStyle w:val="Heading1"/>
        <w:keepNext/>
      </w:pPr>
      <w:bookmarkStart w:name="_Toc36" w:id="36"/>
      <w:r>
        <w:t xml:space="preserve">24. Hugging Face Tokenization</w:t>
      </w:r>
      <w:bookmarkEnd w:id="36"/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000375"/>
            <wp:effectExtent t="0" r="0" b="0" l="0"/>
            <wp:docPr id="37" name="35_24_hugging_face_tokenization_part1.png" descr="Notebook screenshot: 24. Hugging Face Tokenization (part 1 of 4)" title="24. Hugging Face Tokenization (part 1 of 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20"/>
          <w:szCs w:val="20"/>
        </w:rPr>
        <w:t xml:space="preserve">Figure 37: 24. Hugging Face Tokenization (part 1 of 4)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6000750"/>
            <wp:effectExtent t="0" r="0" b="0" l="0"/>
            <wp:docPr id="38" name="35_24_hugging_face_tokenization_part2.png" descr="Notebook screenshot: 24. Hugging Face Tokenization (part 2 of 4)" title="24. Hugging Face Tokenization (part 2 of 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20"/>
          <w:szCs w:val="20"/>
        </w:rPr>
        <w:t xml:space="preserve">Figure 38: 24. Hugging Face Tokenization (part 2 of 4)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5562600"/>
            <wp:effectExtent t="0" r="0" b="0" l="0"/>
            <wp:docPr id="39" name="35_24_hugging_face_tokenization_part3.png" descr="Notebook screenshot: 24. Hugging Face Tokenization (part 3 of 4)" title="24. Hugging Face Tokenization (part 3 of 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56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20"/>
          <w:szCs w:val="20"/>
        </w:rPr>
        <w:t xml:space="preserve">Figure 39: 24. Hugging Face Tokenization (part 3 of 4)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2686050"/>
            <wp:effectExtent t="0" r="0" b="0" l="0"/>
            <wp:docPr id="40" name="35_24_hugging_face_tokenization_part4.png" descr="Notebook screenshot: 24. Hugging Face Tokenization (part 4 of 4)" title="24. Hugging Face Tokenization (part 4 of 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20"/>
          <w:szCs w:val="20"/>
        </w:rPr>
        <w:t xml:space="preserve">Figure 40: 24. Hugging Face Tokenization (part 4 of 4)</w:t>
      </w:r>
    </w:p>
    <w:p>
      <w:r>
        <w:br w:type="page"/>
      </w:r>
    </w:p>
    <w:p>
      <w:pPr>
        <w:pStyle w:val="Heading1"/>
        <w:keepNext/>
      </w:pPr>
      <w:bookmarkStart w:name="_Toc37" w:id="37"/>
      <w:r>
        <w:t xml:space="preserve">25. Final Summary</w:t>
      </w:r>
      <w:bookmarkEnd w:id="37"/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6315075"/>
            <wp:effectExtent t="0" r="0" b="0" l="0"/>
            <wp:docPr id="41" name="36_25_final_summary.png" descr="Notebook screenshot: 25. Final Summary" title="25. Final Summa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20"/>
          <w:szCs w:val="20"/>
        </w:rPr>
        <w:t xml:space="preserve">Figure 41: 25. Final Summary</w:t>
      </w:r>
    </w:p>
    <w:p>
      <w:r>
        <w:br w:type="page"/>
      </w:r>
    </w:p>
    <w:p>
      <w:pPr>
        <w:pStyle w:val="Heading2"/>
        <w:keepNext/>
      </w:pPr>
      <w:bookmarkStart w:name="_Toc38" w:id="38"/>
      <w:r>
        <w:t xml:space="preserve">Conclusions</w:t>
      </w:r>
      <w:bookmarkEnd w:id="38"/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1714500"/>
            <wp:effectExtent t="0" r="0" b="0" l="0"/>
            <wp:docPr id="42" name="37_conclusions.png" descr="Notebook screenshot: Conclusions" title="Conclus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20"/>
          <w:szCs w:val="20"/>
        </w:rPr>
        <w:t xml:space="preserve">Figure 42: Conclusions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t xml:space="preserve">Page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120"/>
      <w:outlineLvl w:val="1"/>
    </w:pPr>
    <w:rPr>
      <w:rFonts w:ascii="Calibri" w:cs="Calibri" w:eastAsia="Calibri" w:hAnsi="Calibri"/>
      <w:b/>
      <w:bCs/>
      <w:color w:val="1F4E79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540f4ba2b2af1aa799446054d6a8d084ffd8300c.png"/><Relationship Id="rId9" Type="http://schemas.openxmlformats.org/officeDocument/2006/relationships/image" Target="media/9570086ea827b4f3b04f677da6417bdd59946262.png"/><Relationship Id="rId10" Type="http://schemas.openxmlformats.org/officeDocument/2006/relationships/image" Target="media/9250b06f296564b677ecd5b646a8613dc0786a52.png"/><Relationship Id="rId11" Type="http://schemas.openxmlformats.org/officeDocument/2006/relationships/image" Target="media/4443eb9d91d7d5122d21f1521736e09677f9e59f.png"/><Relationship Id="rId12" Type="http://schemas.openxmlformats.org/officeDocument/2006/relationships/image" Target="media/ef935cb01dd5750b0523975570f5d912a5d89cc5.png"/><Relationship Id="rId13" Type="http://schemas.openxmlformats.org/officeDocument/2006/relationships/image" Target="media/86f15c920a7d42f3fa63b56ea12c076f9246da54.png"/><Relationship Id="rId14" Type="http://schemas.openxmlformats.org/officeDocument/2006/relationships/image" Target="media/50202a2f9965d952e0b9050eaf98694f35b33ae9.png"/><Relationship Id="rId15" Type="http://schemas.openxmlformats.org/officeDocument/2006/relationships/image" Target="media/b958d1ac449902833093b7bb174408fb44ce6ca3.png"/><Relationship Id="rId16" Type="http://schemas.openxmlformats.org/officeDocument/2006/relationships/image" Target="media/8fa828aa0c03ade888f1d907239106a709deccdf.png"/><Relationship Id="rId17" Type="http://schemas.openxmlformats.org/officeDocument/2006/relationships/image" Target="media/a379820c7159948107ee647525c018ee06e7ec1c.png"/><Relationship Id="rId18" Type="http://schemas.openxmlformats.org/officeDocument/2006/relationships/image" Target="media/b4c94739e6632b4b0afe3c7b09c687e6d7baa34e.png"/><Relationship Id="rId19" Type="http://schemas.openxmlformats.org/officeDocument/2006/relationships/image" Target="media/59d5c8b27c2453e21d6a739fdae2f89a1b7db09d.png"/><Relationship Id="rId20" Type="http://schemas.openxmlformats.org/officeDocument/2006/relationships/image" Target="media/417f45192cfc38c0111df41679f51fc225fbafe2.png"/><Relationship Id="rId21" Type="http://schemas.openxmlformats.org/officeDocument/2006/relationships/image" Target="media/25f1639cb5c8b539ddd13f8b45436ce09a256797.png"/><Relationship Id="rId22" Type="http://schemas.openxmlformats.org/officeDocument/2006/relationships/image" Target="media/9a0e6206d72d081df783e844b5716f1327e41df2.png"/><Relationship Id="rId23" Type="http://schemas.openxmlformats.org/officeDocument/2006/relationships/image" Target="media/99cf6f466747e89aa9502d77c99cf65f96efd620.png"/><Relationship Id="rId24" Type="http://schemas.openxmlformats.org/officeDocument/2006/relationships/image" Target="media/6bfb146334f5323443ded3415d6b8a5df7bbd8c9.png"/><Relationship Id="rId25" Type="http://schemas.openxmlformats.org/officeDocument/2006/relationships/image" Target="media/06f31c83b82ba302ddb1a39bf51fbee00e9add07.png"/><Relationship Id="rId26" Type="http://schemas.openxmlformats.org/officeDocument/2006/relationships/image" Target="media/409673f9be0bcb2e92c31600687bf4d656475450.png"/><Relationship Id="rId27" Type="http://schemas.openxmlformats.org/officeDocument/2006/relationships/image" Target="media/f0e5e084d0db80b948ab522e24eac52587abf7de.png"/><Relationship Id="rId28" Type="http://schemas.openxmlformats.org/officeDocument/2006/relationships/image" Target="media/b62293aa3387b274474d322354b30deb09be614a.png"/><Relationship Id="rId29" Type="http://schemas.openxmlformats.org/officeDocument/2006/relationships/image" Target="media/d033f6cc0e98ac16c920896a8bf821ca980e449d.png"/><Relationship Id="rId30" Type="http://schemas.openxmlformats.org/officeDocument/2006/relationships/image" Target="media/317706e4aa4a9e6ff3d17a215face7b603179c0d.png"/><Relationship Id="rId31" Type="http://schemas.openxmlformats.org/officeDocument/2006/relationships/image" Target="media/f1ed1e1f34a9d5e980cf6db5704e94575a12e95b.png"/><Relationship Id="rId32" Type="http://schemas.openxmlformats.org/officeDocument/2006/relationships/image" Target="media/daaf4cbe308854a8c89b8c365ac505f70fb6405a.png"/><Relationship Id="rId33" Type="http://schemas.openxmlformats.org/officeDocument/2006/relationships/image" Target="media/cc752ad18a03a9d80ba9a043af362a44ac7173b2.png"/><Relationship Id="rId34" Type="http://schemas.openxmlformats.org/officeDocument/2006/relationships/image" Target="media/6c73522ce10ae4ba483ed657f8221e1beb1bda9f.png"/><Relationship Id="rId35" Type="http://schemas.openxmlformats.org/officeDocument/2006/relationships/image" Target="media/e491fe1b0b1819737909d478c2edf5d5580e1e4b.png"/><Relationship Id="rId36" Type="http://schemas.openxmlformats.org/officeDocument/2006/relationships/image" Target="media/f51fa08ec61fbc605690966c9ff530a7e8a7307b.png"/><Relationship Id="rId37" Type="http://schemas.openxmlformats.org/officeDocument/2006/relationships/image" Target="media/20e59c8293ff4399d12c699e94d84ebe7f1d876f.png"/><Relationship Id="rId38" Type="http://schemas.openxmlformats.org/officeDocument/2006/relationships/image" Target="media/7244a81303e7250db2197879caf7f3f746ab22fc.png"/><Relationship Id="rId39" Type="http://schemas.openxmlformats.org/officeDocument/2006/relationships/image" Target="media/642365deec25dc1785b48385e155ab2e884a979c.png"/><Relationship Id="rId40" Type="http://schemas.openxmlformats.org/officeDocument/2006/relationships/image" Target="media/4811f2da66feaba9fe2222ad9b008036bce83887.png"/><Relationship Id="rId41" Type="http://schemas.openxmlformats.org/officeDocument/2006/relationships/image" Target="media/467b7cb42481e2d441adcb60e4b215880b3c55e6.png"/><Relationship Id="rId42" Type="http://schemas.openxmlformats.org/officeDocument/2006/relationships/image" Target="media/586656323cf74bc17524cff5856864af90773bc4.png"/><Relationship Id="rId43" Type="http://schemas.openxmlformats.org/officeDocument/2006/relationships/image" Target="media/790e267e1e483faf613308df846c2b987827384b.png"/><Relationship Id="rId44" Type="http://schemas.openxmlformats.org/officeDocument/2006/relationships/image" Target="media/ad1001619abab6408fdb02c84b098c5d44f08546.png"/><Relationship Id="rId45" Type="http://schemas.openxmlformats.org/officeDocument/2006/relationships/image" Target="media/1041fb9c45c8b05cb22b6fa2871c35c200f9b83b.png"/><Relationship Id="rId46" Type="http://schemas.openxmlformats.org/officeDocument/2006/relationships/image" Target="media/2c52148b47c134efa1fb22c78ae3c5dee44c503b.png"/><Relationship Id="rId47" Type="http://schemas.openxmlformats.org/officeDocument/2006/relationships/image" Target="media/025489b5e8be3d21d86803722e0ac477a198a73d.png"/><Relationship Id="rId48" Type="http://schemas.openxmlformats.org/officeDocument/2006/relationships/image" Target="media/e23ef060871a65acde265a8afef41a03ada8e20f.png"/><Relationship Id="rId49" Type="http://schemas.openxmlformats.org/officeDocument/2006/relationships/image" Target="media/d82758bd7606f8c925ae9535779d95be59100e6b.png"/><Relationship Id="rId5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Mushroom CNN and RNN Classification - Notebook Screenshots</dc:title>
  <dc:creator>Mushroom CNN/RNN Assignment</dc:creator>
  <cp:lastModifiedBy>Un-named</cp:lastModifiedBy>
  <cp:revision>1</cp:revision>
  <dcterms:created xsi:type="dcterms:W3CDTF">2026-10-09T18:37:47.689Z</dcterms:created>
  <dcterms:modified xsi:type="dcterms:W3CDTF">2026-10-09T18:37:47.690Z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