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15A" w:rsidRDefault="00A8515A" w:rsidP="00A8515A">
      <w:pPr>
        <w:pStyle w:val="TitleBar"/>
      </w:pPr>
      <w:bookmarkStart w:id="0" w:name="_Toc361227334"/>
    </w:p>
    <w:p w:rsidR="00A8515A" w:rsidRDefault="00A8515A" w:rsidP="00A8515A">
      <w:pPr>
        <w:pStyle w:val="RouteTitle"/>
      </w:pPr>
      <w:r>
        <w:t>OUM</w:t>
      </w:r>
    </w:p>
    <w:p w:rsidR="00A8515A" w:rsidRDefault="00A8515A" w:rsidP="00A8515A">
      <w:pPr>
        <w:pStyle w:val="Title-Major"/>
      </w:pPr>
      <w:bookmarkStart w:id="1" w:name="DocTitle"/>
      <w:r>
        <w:t xml:space="preserve">EA.010 </w:t>
      </w:r>
      <w:r w:rsidR="0056240D">
        <w:t xml:space="preserve">Enterprise </w:t>
      </w:r>
      <w:r>
        <w:t>Architecture Principles, Guidelines and Standards</w:t>
      </w:r>
      <w:bookmarkStart w:id="2" w:name="TitleEnd"/>
      <w:bookmarkEnd w:id="1"/>
      <w:bookmarkEnd w:id="2"/>
    </w:p>
    <w:p w:rsidR="00A8515A" w:rsidRDefault="00A8515A" w:rsidP="00A8515A">
      <w:pPr>
        <w:pStyle w:val="BodyText"/>
        <w:rPr>
          <w:sz w:val="48"/>
        </w:rPr>
      </w:pPr>
      <w:r>
        <w:rPr>
          <w:rStyle w:val="HighlightedVariable"/>
          <w:rFonts w:eastAsia="Calibri"/>
          <w:sz w:val="48"/>
        </w:rPr>
        <w:t>&lt;Company Long Name&gt;</w:t>
      </w:r>
    </w:p>
    <w:p w:rsidR="00A8515A" w:rsidRDefault="00A8515A" w:rsidP="00A8515A">
      <w:pPr>
        <w:pStyle w:val="Subject"/>
      </w:pPr>
      <w:bookmarkStart w:id="3" w:name="Subject"/>
      <w:r>
        <w:rPr>
          <w:rStyle w:val="HighlightedVariable"/>
          <w:rFonts w:eastAsia="Calibri"/>
        </w:rPr>
        <w:t xml:space="preserve">&lt;Subject&gt; </w:t>
      </w:r>
      <w:bookmarkEnd w:id="3"/>
    </w:p>
    <w:p w:rsidR="00A8515A" w:rsidRDefault="00A8515A" w:rsidP="00A8515A">
      <w:pPr>
        <w:pStyle w:val="BodyText"/>
      </w:pPr>
    </w:p>
    <w:p w:rsidR="007F5033" w:rsidRDefault="007F5033" w:rsidP="007F5033">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F5033" w:rsidRDefault="007F5033" w:rsidP="007F5033">
      <w:pPr>
        <w:pStyle w:val="Note"/>
      </w:pPr>
      <w:r>
        <w:t>Please refer to the OUM Template User’s Guide for detailed instructions for working with OUM templates.</w:t>
      </w:r>
    </w:p>
    <w:p w:rsidR="00F61BE1" w:rsidRDefault="00F61BE1" w:rsidP="00A8515A">
      <w:pPr>
        <w:pStyle w:val="BodyText"/>
      </w:pPr>
    </w:p>
    <w:p w:rsidR="00A8515A" w:rsidRDefault="00A8515A" w:rsidP="00A8515A">
      <w:pPr>
        <w:pStyle w:val="BodyText"/>
      </w:pPr>
    </w:p>
    <w:p w:rsidR="00A8515A" w:rsidRDefault="00A8515A" w:rsidP="00A8515A">
      <w:pPr>
        <w:pStyle w:val="BodyText"/>
      </w:pPr>
    </w:p>
    <w:p w:rsidR="00A8515A" w:rsidRDefault="00A8515A" w:rsidP="00A8515A">
      <w:pPr>
        <w:pStyle w:val="BodyText"/>
        <w:spacing w:after="0"/>
      </w:pPr>
      <w:r>
        <w:t>Author:</w:t>
      </w:r>
      <w:r>
        <w:tab/>
      </w:r>
      <w:r>
        <w:rPr>
          <w:rStyle w:val="HighlightedVariable"/>
          <w:rFonts w:eastAsia="Calibri"/>
        </w:rPr>
        <w:t>&lt;Author&gt;</w:t>
      </w:r>
    </w:p>
    <w:p w:rsidR="00A8515A" w:rsidRDefault="00A8515A" w:rsidP="00A8515A">
      <w:pPr>
        <w:pStyle w:val="BodyText"/>
        <w:spacing w:after="0"/>
      </w:pPr>
      <w:r>
        <w:t>Creation Date:</w:t>
      </w:r>
      <w:r>
        <w:tab/>
      </w:r>
      <w:fldSimple w:instr="createdate \@ &quot;MMMM d, yyyy&quot;">
        <w:r w:rsidR="00586853">
          <w:rPr>
            <w:noProof/>
          </w:rPr>
          <w:t>May 11, 2014</w:t>
        </w:r>
      </w:fldSimple>
    </w:p>
    <w:p w:rsidR="00A8515A" w:rsidRDefault="00A8515A" w:rsidP="00A8515A">
      <w:pPr>
        <w:pStyle w:val="BodyText"/>
        <w:spacing w:after="0"/>
      </w:pPr>
      <w:r>
        <w:t>Last Updated:</w:t>
      </w:r>
      <w:r>
        <w:tab/>
      </w:r>
      <w:bookmarkStart w:id="4" w:name="LastDate"/>
      <w:r w:rsidR="00195AE4">
        <w:fldChar w:fldCharType="begin"/>
      </w:r>
      <w:r>
        <w:instrText>savedate \@ "MMMM d, yyyy"</w:instrText>
      </w:r>
      <w:r w:rsidR="00195AE4">
        <w:fldChar w:fldCharType="separate"/>
      </w:r>
      <w:r w:rsidR="007F5033">
        <w:rPr>
          <w:noProof/>
        </w:rPr>
        <w:t>June 26, 2014</w:t>
      </w:r>
      <w:r w:rsidR="00195AE4">
        <w:fldChar w:fldCharType="end"/>
      </w:r>
      <w:bookmarkEnd w:id="4"/>
    </w:p>
    <w:p w:rsidR="00A8515A" w:rsidRDefault="00A8515A" w:rsidP="00A8515A">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A8515A" w:rsidRDefault="00A8515A" w:rsidP="00A8515A">
      <w:pPr>
        <w:pStyle w:val="BodyText"/>
        <w:spacing w:after="0"/>
      </w:pPr>
      <w:r>
        <w:t>Version:</w:t>
      </w:r>
      <w:r>
        <w:tab/>
      </w:r>
      <w:bookmarkStart w:id="6" w:name="DocVersion"/>
      <w:r>
        <w:t>DRAFT 1A</w:t>
      </w:r>
      <w:bookmarkEnd w:id="6"/>
    </w:p>
    <w:p w:rsidR="00A8515A" w:rsidRDefault="00A8515A" w:rsidP="00A8515A">
      <w:pPr>
        <w:pStyle w:val="BodyText"/>
        <w:tabs>
          <w:tab w:val="left" w:pos="4230"/>
        </w:tabs>
        <w:spacing w:after="0"/>
      </w:pPr>
    </w:p>
    <w:p w:rsidR="00A8515A" w:rsidRDefault="00A8515A" w:rsidP="007F5033">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476CC">
        <w:rPr>
          <w:b/>
        </w:rPr>
        <w:t>You can make bookmarks visible by selecting the Office Button&gt;Word Options&gt;Advanced&gt; and checking the Show bookmarks option in the Show document content region.</w:t>
      </w:r>
    </w:p>
    <w:p w:rsidR="00A8515A" w:rsidRDefault="00A8515A" w:rsidP="00A8515A">
      <w:pPr>
        <w:pStyle w:val="BodyText"/>
        <w:spacing w:after="0"/>
      </w:pPr>
    </w:p>
    <w:p w:rsidR="00A8515A" w:rsidRDefault="00A8515A" w:rsidP="00A8515A">
      <w:pPr>
        <w:pStyle w:val="BodyText"/>
      </w:pPr>
    </w:p>
    <w:p w:rsidR="00A8515A" w:rsidRDefault="00A8515A" w:rsidP="00A8515A">
      <w:pPr>
        <w:pStyle w:val="BodyText"/>
      </w:pPr>
      <w:r>
        <w:rPr>
          <w:b/>
        </w:rPr>
        <w:t>Approvals:</w:t>
      </w:r>
    </w:p>
    <w:tbl>
      <w:tblPr>
        <w:tblW w:w="0" w:type="auto"/>
        <w:tblInd w:w="1440" w:type="dxa"/>
        <w:tblLayout w:type="fixed"/>
        <w:tblLook w:val="0000"/>
      </w:tblPr>
      <w:tblGrid>
        <w:gridCol w:w="2718"/>
        <w:gridCol w:w="5040"/>
      </w:tblGrid>
      <w:tr w:rsidR="00A8515A" w:rsidTr="008E301D">
        <w:tc>
          <w:tcPr>
            <w:tcW w:w="2718" w:type="dxa"/>
          </w:tcPr>
          <w:p w:rsidR="00A8515A" w:rsidRDefault="00A8515A" w:rsidP="008E301D">
            <w:pPr>
              <w:spacing w:before="360"/>
              <w:rPr>
                <w:sz w:val="18"/>
              </w:rPr>
            </w:pPr>
            <w:r>
              <w:rPr>
                <w:rStyle w:val="HighlightedVariable"/>
                <w:rFonts w:eastAsia="Calibri"/>
              </w:rPr>
              <w:t>&lt;Approver 1&gt;</w:t>
            </w:r>
          </w:p>
        </w:tc>
        <w:tc>
          <w:tcPr>
            <w:tcW w:w="5040" w:type="dxa"/>
            <w:tcBorders>
              <w:bottom w:val="single" w:sz="6" w:space="0" w:color="auto"/>
            </w:tcBorders>
          </w:tcPr>
          <w:p w:rsidR="00A8515A" w:rsidRDefault="00A8515A" w:rsidP="008E301D">
            <w:pPr>
              <w:spacing w:before="360"/>
            </w:pPr>
          </w:p>
        </w:tc>
      </w:tr>
      <w:tr w:rsidR="00A8515A" w:rsidTr="008E301D">
        <w:tc>
          <w:tcPr>
            <w:tcW w:w="2718" w:type="dxa"/>
          </w:tcPr>
          <w:p w:rsidR="00A8515A" w:rsidRDefault="00A8515A" w:rsidP="008E301D">
            <w:pPr>
              <w:spacing w:before="360"/>
              <w:rPr>
                <w:sz w:val="18"/>
              </w:rPr>
            </w:pPr>
            <w:r>
              <w:rPr>
                <w:rStyle w:val="HighlightedVariable"/>
                <w:rFonts w:eastAsia="Calibri"/>
              </w:rPr>
              <w:t>&lt;Approver 2&gt;</w:t>
            </w:r>
          </w:p>
        </w:tc>
        <w:tc>
          <w:tcPr>
            <w:tcW w:w="5040" w:type="dxa"/>
            <w:tcBorders>
              <w:top w:val="single" w:sz="6" w:space="0" w:color="auto"/>
              <w:bottom w:val="single" w:sz="6" w:space="0" w:color="auto"/>
            </w:tcBorders>
          </w:tcPr>
          <w:p w:rsidR="00A8515A" w:rsidRDefault="00A8515A" w:rsidP="008E301D">
            <w:pPr>
              <w:spacing w:before="360"/>
            </w:pPr>
          </w:p>
        </w:tc>
      </w:tr>
    </w:tbl>
    <w:p w:rsidR="00A8515A" w:rsidRDefault="00A8515A" w:rsidP="007F5033">
      <w:pPr>
        <w:pStyle w:val="Note"/>
      </w:pPr>
      <w:r>
        <w:t>To add additional approval lines, press [Tab] from the last cell in the table above.</w:t>
      </w:r>
    </w:p>
    <w:p w:rsidR="00A8515A" w:rsidRDefault="00586853" w:rsidP="00A8515A">
      <w:pPr>
        <w:pStyle w:val="BodyText"/>
        <w:framePr w:w="10138" w:hSpace="187" w:wrap="auto" w:vAnchor="page" w:hAnchor="page" w:x="1101" w:y="13812"/>
        <w:tabs>
          <w:tab w:val="right" w:pos="9360"/>
          <w:tab w:val="right" w:pos="10080"/>
        </w:tabs>
        <w:spacing w:after="0"/>
        <w:ind w:right="-30"/>
      </w:pPr>
      <w:r w:rsidRPr="0058685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8515A" w:rsidRDefault="00A8515A" w:rsidP="007F5033">
      <w:pPr>
        <w:pStyle w:val="Note"/>
      </w:pPr>
      <w:r>
        <w:t>You can delete any elements of this cover page that you do not need for your document.</w:t>
      </w:r>
    </w:p>
    <w:p w:rsidR="00A8515A" w:rsidRDefault="00A8515A" w:rsidP="00A8515A">
      <w:pPr>
        <w:rPr>
          <w:sz w:val="2"/>
        </w:rPr>
      </w:pPr>
    </w:p>
    <w:p w:rsidR="00A8515A" w:rsidRDefault="00A8515A" w:rsidP="00A8515A">
      <w:pPr>
        <w:pStyle w:val="Heading1"/>
      </w:pPr>
      <w:bookmarkStart w:id="7" w:name="_Toc198720781"/>
      <w:bookmarkStart w:id="8" w:name="_Toc270520749"/>
      <w:r>
        <w:lastRenderedPageBreak/>
        <w:t>Document Control</w:t>
      </w:r>
      <w:bookmarkEnd w:id="7"/>
      <w:bookmarkEnd w:id="8"/>
    </w:p>
    <w:p w:rsidR="00A8515A" w:rsidRDefault="00A8515A" w:rsidP="00A8515A">
      <w:pPr>
        <w:pStyle w:val="Heading2"/>
        <w:tabs>
          <w:tab w:val="clear" w:pos="4320"/>
        </w:tabs>
      </w:pPr>
      <w:bookmarkStart w:id="9" w:name="_Toc270520750"/>
      <w:r>
        <w:t>Change Record</w:t>
      </w:r>
      <w:bookmarkEnd w:id="9"/>
    </w:p>
    <w:bookmarkStart w:id="10" w:name="Sec1"/>
    <w:p w:rsidR="00A8515A" w:rsidRDefault="00195AE4" w:rsidP="00A8515A">
      <w:pPr>
        <w:pStyle w:val="BodyText"/>
        <w:ind w:left="8640" w:firstLine="720"/>
      </w:pPr>
      <w:r>
        <w:rPr>
          <w:color w:val="FFFFFF"/>
          <w:sz w:val="10"/>
        </w:rPr>
        <w:fldChar w:fldCharType="begin"/>
      </w:r>
      <w:r w:rsidR="00A8515A">
        <w:rPr>
          <w:color w:val="FFFFFF"/>
          <w:sz w:val="10"/>
        </w:rPr>
        <w:instrText xml:space="preserve"> SECTIONPAGES  \* MERGEFORMAT </w:instrText>
      </w:r>
      <w:r>
        <w:rPr>
          <w:color w:val="FFFFFF"/>
          <w:sz w:val="10"/>
        </w:rPr>
        <w:fldChar w:fldCharType="separate"/>
      </w:r>
      <w:r w:rsidR="00586853">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A8515A" w:rsidTr="008E301D">
        <w:trPr>
          <w:cantSplit/>
          <w:tblHeader/>
        </w:trPr>
        <w:tc>
          <w:tcPr>
            <w:tcW w:w="990" w:type="dxa"/>
            <w:tcBorders>
              <w:top w:val="single" w:sz="12" w:space="0" w:color="000000"/>
              <w:bottom w:val="single" w:sz="6" w:space="0" w:color="000000"/>
              <w:right w:val="nil"/>
            </w:tcBorders>
            <w:shd w:val="clear" w:color="000000" w:fill="E6E6E6"/>
          </w:tcPr>
          <w:p w:rsidR="00A8515A" w:rsidRDefault="00A8515A" w:rsidP="008E301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Version</w:t>
            </w:r>
          </w:p>
        </w:tc>
        <w:tc>
          <w:tcPr>
            <w:tcW w:w="3966" w:type="dxa"/>
            <w:tcBorders>
              <w:top w:val="single" w:sz="12" w:space="0" w:color="000000"/>
              <w:left w:val="nil"/>
              <w:bottom w:val="single" w:sz="6" w:space="0" w:color="000000"/>
            </w:tcBorders>
            <w:shd w:val="clear" w:color="000000" w:fill="E6E6E6"/>
          </w:tcPr>
          <w:p w:rsidR="00A8515A" w:rsidRDefault="00A8515A" w:rsidP="008E301D">
            <w:pPr>
              <w:pStyle w:val="TableHeading"/>
            </w:pPr>
            <w:r>
              <w:t>Change Reference</w:t>
            </w:r>
          </w:p>
        </w:tc>
      </w:tr>
      <w:tr w:rsidR="00A8515A" w:rsidTr="008E301D">
        <w:trPr>
          <w:cantSplit/>
        </w:trPr>
        <w:tc>
          <w:tcPr>
            <w:tcW w:w="990" w:type="dxa"/>
            <w:tcBorders>
              <w:top w:val="single" w:sz="6" w:space="0" w:color="000000"/>
            </w:tcBorders>
            <w:shd w:val="clear" w:color="000000" w:fill="FFFFFF"/>
          </w:tcPr>
          <w:p w:rsidR="00A8515A" w:rsidRDefault="00195AE4" w:rsidP="008E301D">
            <w:pPr>
              <w:pStyle w:val="TableText"/>
            </w:pPr>
            <w:fldSimple w:instr=" CREATEDATE \@ &quot;d-MMM-yy&quot; ">
              <w:r w:rsidR="00586853">
                <w:rPr>
                  <w:noProof/>
                </w:rPr>
                <w:t>11-May-14</w:t>
              </w:r>
            </w:fldSimple>
          </w:p>
        </w:tc>
        <w:tc>
          <w:tcPr>
            <w:tcW w:w="1890" w:type="dxa"/>
            <w:tcBorders>
              <w:top w:val="single" w:sz="6" w:space="0" w:color="000000"/>
            </w:tcBorders>
            <w:shd w:val="clear" w:color="000000" w:fill="FFFFFF"/>
          </w:tcPr>
          <w:p w:rsidR="00A8515A" w:rsidRDefault="00A8515A" w:rsidP="008E301D">
            <w:pPr>
              <w:pStyle w:val="TableText"/>
            </w:pPr>
            <w:r>
              <w:rPr>
                <w:rStyle w:val="HighlightedVariable"/>
                <w:rFonts w:eastAsia="Calibri"/>
              </w:rPr>
              <w:t>&lt;Author&gt;</w:t>
            </w:r>
          </w:p>
        </w:tc>
        <w:tc>
          <w:tcPr>
            <w:tcW w:w="810" w:type="dxa"/>
            <w:tcBorders>
              <w:top w:val="single" w:sz="6" w:space="0" w:color="000000"/>
            </w:tcBorders>
            <w:shd w:val="clear" w:color="000000" w:fill="FFFFFF"/>
          </w:tcPr>
          <w:p w:rsidR="00A8515A" w:rsidRDefault="00A8515A" w:rsidP="008E301D">
            <w:pPr>
              <w:pStyle w:val="TableText"/>
            </w:pPr>
            <w:r>
              <w:t>Draft 1a</w:t>
            </w:r>
          </w:p>
        </w:tc>
        <w:tc>
          <w:tcPr>
            <w:tcW w:w="3966" w:type="dxa"/>
            <w:tcBorders>
              <w:top w:val="single" w:sz="6" w:space="0" w:color="000000"/>
            </w:tcBorders>
            <w:shd w:val="clear" w:color="000000" w:fill="FFFFFF"/>
          </w:tcPr>
          <w:p w:rsidR="00A8515A" w:rsidRDefault="00A8515A" w:rsidP="008E301D">
            <w:pPr>
              <w:pStyle w:val="TableText"/>
            </w:pPr>
            <w:r>
              <w:t>No Previous Document</w:t>
            </w:r>
          </w:p>
        </w:tc>
      </w:tr>
      <w:tr w:rsidR="00A8515A" w:rsidTr="008E301D">
        <w:trPr>
          <w:cantSplit/>
        </w:trPr>
        <w:tc>
          <w:tcPr>
            <w:tcW w:w="990" w:type="dxa"/>
            <w:shd w:val="clear" w:color="000000" w:fill="FFFFFF"/>
          </w:tcPr>
          <w:p w:rsidR="00A8515A" w:rsidRDefault="00A8515A" w:rsidP="008E301D">
            <w:pPr>
              <w:pStyle w:val="TableText"/>
            </w:pPr>
          </w:p>
        </w:tc>
        <w:tc>
          <w:tcPr>
            <w:tcW w:w="1890" w:type="dxa"/>
            <w:shd w:val="clear" w:color="000000" w:fill="FFFFFF"/>
          </w:tcPr>
          <w:p w:rsidR="00A8515A" w:rsidRDefault="00A8515A" w:rsidP="008E301D">
            <w:pPr>
              <w:pStyle w:val="TableText"/>
            </w:pPr>
          </w:p>
        </w:tc>
        <w:tc>
          <w:tcPr>
            <w:tcW w:w="810" w:type="dxa"/>
            <w:shd w:val="clear" w:color="000000" w:fill="FFFFFF"/>
          </w:tcPr>
          <w:p w:rsidR="00A8515A" w:rsidRDefault="00A8515A" w:rsidP="008E301D">
            <w:pPr>
              <w:pStyle w:val="TableText"/>
            </w:pPr>
          </w:p>
        </w:tc>
        <w:tc>
          <w:tcPr>
            <w:tcW w:w="3966" w:type="dxa"/>
            <w:shd w:val="clear" w:color="000000" w:fill="FFFFFF"/>
          </w:tcPr>
          <w:p w:rsidR="00A8515A" w:rsidRDefault="00A8515A" w:rsidP="008E301D">
            <w:pPr>
              <w:pStyle w:val="TableText"/>
            </w:pPr>
          </w:p>
        </w:tc>
      </w:tr>
      <w:tr w:rsidR="00A8515A" w:rsidTr="008E301D">
        <w:trPr>
          <w:cantSplit/>
        </w:trPr>
        <w:tc>
          <w:tcPr>
            <w:tcW w:w="990" w:type="dxa"/>
            <w:shd w:val="clear" w:color="000000" w:fill="FFFFFF"/>
          </w:tcPr>
          <w:p w:rsidR="00A8515A" w:rsidRDefault="00A8515A" w:rsidP="008E301D">
            <w:pPr>
              <w:pStyle w:val="TableText"/>
            </w:pPr>
          </w:p>
        </w:tc>
        <w:tc>
          <w:tcPr>
            <w:tcW w:w="1890" w:type="dxa"/>
            <w:shd w:val="clear" w:color="000000" w:fill="FFFFFF"/>
          </w:tcPr>
          <w:p w:rsidR="00A8515A" w:rsidRDefault="00A8515A" w:rsidP="008E301D">
            <w:pPr>
              <w:pStyle w:val="TableText"/>
            </w:pPr>
          </w:p>
        </w:tc>
        <w:tc>
          <w:tcPr>
            <w:tcW w:w="810" w:type="dxa"/>
            <w:shd w:val="clear" w:color="000000" w:fill="FFFFFF"/>
          </w:tcPr>
          <w:p w:rsidR="00A8515A" w:rsidRDefault="00A8515A" w:rsidP="008E301D">
            <w:pPr>
              <w:pStyle w:val="TableText"/>
            </w:pPr>
          </w:p>
        </w:tc>
        <w:tc>
          <w:tcPr>
            <w:tcW w:w="3966" w:type="dxa"/>
            <w:shd w:val="clear" w:color="000000" w:fill="FFFFFF"/>
          </w:tcPr>
          <w:p w:rsidR="00A8515A" w:rsidRDefault="00A8515A" w:rsidP="008E301D">
            <w:pPr>
              <w:pStyle w:val="TableText"/>
            </w:pPr>
          </w:p>
        </w:tc>
      </w:tr>
      <w:tr w:rsidR="00A8515A" w:rsidTr="008E301D">
        <w:trPr>
          <w:cantSplit/>
        </w:trPr>
        <w:tc>
          <w:tcPr>
            <w:tcW w:w="990" w:type="dxa"/>
            <w:shd w:val="clear" w:color="000000" w:fill="FFFFFF"/>
          </w:tcPr>
          <w:p w:rsidR="00A8515A" w:rsidRDefault="00A8515A" w:rsidP="008E301D">
            <w:pPr>
              <w:pStyle w:val="TableText"/>
            </w:pPr>
          </w:p>
        </w:tc>
        <w:tc>
          <w:tcPr>
            <w:tcW w:w="1890" w:type="dxa"/>
            <w:shd w:val="clear" w:color="000000" w:fill="FFFFFF"/>
          </w:tcPr>
          <w:p w:rsidR="00A8515A" w:rsidRDefault="00A8515A" w:rsidP="008E301D">
            <w:pPr>
              <w:pStyle w:val="TableText"/>
            </w:pPr>
          </w:p>
        </w:tc>
        <w:tc>
          <w:tcPr>
            <w:tcW w:w="810" w:type="dxa"/>
            <w:shd w:val="clear" w:color="000000" w:fill="FFFFFF"/>
          </w:tcPr>
          <w:p w:rsidR="00A8515A" w:rsidRDefault="00A8515A" w:rsidP="008E301D">
            <w:pPr>
              <w:pStyle w:val="TableText"/>
            </w:pPr>
          </w:p>
        </w:tc>
        <w:tc>
          <w:tcPr>
            <w:tcW w:w="3966" w:type="dxa"/>
            <w:shd w:val="clear" w:color="000000" w:fill="FFFFFF"/>
          </w:tcPr>
          <w:p w:rsidR="00A8515A" w:rsidRDefault="00A8515A" w:rsidP="008E301D">
            <w:pPr>
              <w:pStyle w:val="TableText"/>
            </w:pPr>
          </w:p>
        </w:tc>
      </w:tr>
    </w:tbl>
    <w:p w:rsidR="00A8515A" w:rsidRDefault="00A8515A" w:rsidP="00A8515A">
      <w:pPr>
        <w:pStyle w:val="BodyText"/>
      </w:pPr>
    </w:p>
    <w:p w:rsidR="00A8515A" w:rsidRDefault="00A8515A" w:rsidP="00A8515A">
      <w:pPr>
        <w:pStyle w:val="Heading2"/>
        <w:tabs>
          <w:tab w:val="clear" w:pos="4320"/>
        </w:tabs>
      </w:pPr>
      <w:bookmarkStart w:id="11" w:name="_Toc270520751"/>
      <w:r>
        <w:t>Reviewers</w:t>
      </w:r>
      <w:bookmarkEnd w:id="11"/>
    </w:p>
    <w:p w:rsidR="00A8515A" w:rsidRDefault="00A8515A" w:rsidP="00A8515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8515A" w:rsidTr="008E301D">
        <w:trPr>
          <w:cantSplit/>
          <w:tblHeader/>
        </w:trPr>
        <w:tc>
          <w:tcPr>
            <w:tcW w:w="3960" w:type="dxa"/>
            <w:tcBorders>
              <w:top w:val="single" w:sz="12" w:space="0" w:color="000000"/>
              <w:bottom w:val="single" w:sz="6" w:space="0" w:color="000000"/>
              <w:right w:val="nil"/>
            </w:tcBorders>
            <w:shd w:val="clear" w:color="000000" w:fill="E6E6E6"/>
          </w:tcPr>
          <w:p w:rsidR="00A8515A" w:rsidRDefault="00A8515A" w:rsidP="008E301D">
            <w:pPr>
              <w:pStyle w:val="TableHeading"/>
            </w:pPr>
            <w:r>
              <w:t>Name</w:t>
            </w:r>
          </w:p>
        </w:tc>
        <w:tc>
          <w:tcPr>
            <w:tcW w:w="3708" w:type="dxa"/>
            <w:tcBorders>
              <w:top w:val="single" w:sz="12" w:space="0" w:color="000000"/>
              <w:left w:val="nil"/>
              <w:bottom w:val="single" w:sz="6" w:space="0" w:color="000000"/>
            </w:tcBorders>
            <w:shd w:val="clear" w:color="000000" w:fill="E6E6E6"/>
          </w:tcPr>
          <w:p w:rsidR="00A8515A" w:rsidRDefault="00A8515A" w:rsidP="008E301D">
            <w:pPr>
              <w:pStyle w:val="TableHeading"/>
            </w:pPr>
            <w:r>
              <w:t>Position</w:t>
            </w:r>
          </w:p>
        </w:tc>
      </w:tr>
      <w:tr w:rsidR="00A8515A" w:rsidTr="008E301D">
        <w:trPr>
          <w:cantSplit/>
        </w:trPr>
        <w:tc>
          <w:tcPr>
            <w:tcW w:w="3960" w:type="dxa"/>
            <w:tcBorders>
              <w:top w:val="single" w:sz="6" w:space="0" w:color="000000"/>
            </w:tcBorders>
            <w:shd w:val="clear" w:color="000000" w:fill="FFFFFF"/>
          </w:tcPr>
          <w:p w:rsidR="00A8515A" w:rsidRDefault="00A8515A" w:rsidP="008E301D">
            <w:pPr>
              <w:pStyle w:val="TableText"/>
            </w:pPr>
          </w:p>
        </w:tc>
        <w:tc>
          <w:tcPr>
            <w:tcW w:w="3708" w:type="dxa"/>
            <w:tcBorders>
              <w:top w:val="single" w:sz="6" w:space="0" w:color="000000"/>
            </w:tcBorders>
            <w:shd w:val="clear" w:color="000000" w:fill="FFFFFF"/>
          </w:tcPr>
          <w:p w:rsidR="00A8515A" w:rsidRDefault="00A8515A" w:rsidP="008E301D">
            <w:pPr>
              <w:pStyle w:val="TableText"/>
            </w:pPr>
          </w:p>
        </w:tc>
      </w:tr>
      <w:tr w:rsidR="00A8515A" w:rsidTr="008E301D">
        <w:trPr>
          <w:cantSplit/>
        </w:trPr>
        <w:tc>
          <w:tcPr>
            <w:tcW w:w="3960" w:type="dxa"/>
            <w:shd w:val="clear" w:color="000000" w:fill="FFFFFF"/>
          </w:tcPr>
          <w:p w:rsidR="00A8515A" w:rsidRDefault="00A8515A" w:rsidP="008E301D">
            <w:pPr>
              <w:pStyle w:val="TableText"/>
            </w:pPr>
          </w:p>
        </w:tc>
        <w:tc>
          <w:tcPr>
            <w:tcW w:w="3708" w:type="dxa"/>
            <w:shd w:val="clear" w:color="000000" w:fill="FFFFFF"/>
          </w:tcPr>
          <w:p w:rsidR="00A8515A" w:rsidRDefault="00A8515A" w:rsidP="008E301D">
            <w:pPr>
              <w:pStyle w:val="TableText"/>
            </w:pPr>
          </w:p>
        </w:tc>
      </w:tr>
      <w:tr w:rsidR="00A8515A" w:rsidTr="008E301D">
        <w:trPr>
          <w:cantSplit/>
        </w:trPr>
        <w:tc>
          <w:tcPr>
            <w:tcW w:w="3960" w:type="dxa"/>
            <w:shd w:val="clear" w:color="000000" w:fill="FFFFFF"/>
          </w:tcPr>
          <w:p w:rsidR="00A8515A" w:rsidRDefault="00A8515A" w:rsidP="008E301D">
            <w:pPr>
              <w:pStyle w:val="TableText"/>
            </w:pPr>
          </w:p>
        </w:tc>
        <w:tc>
          <w:tcPr>
            <w:tcW w:w="3708" w:type="dxa"/>
            <w:shd w:val="clear" w:color="000000" w:fill="FFFFFF"/>
          </w:tcPr>
          <w:p w:rsidR="00A8515A" w:rsidRDefault="00A8515A" w:rsidP="008E301D">
            <w:pPr>
              <w:pStyle w:val="TableText"/>
            </w:pPr>
          </w:p>
        </w:tc>
      </w:tr>
      <w:tr w:rsidR="00A8515A" w:rsidTr="008E301D">
        <w:trPr>
          <w:cantSplit/>
        </w:trPr>
        <w:tc>
          <w:tcPr>
            <w:tcW w:w="3960" w:type="dxa"/>
            <w:shd w:val="clear" w:color="000000" w:fill="FFFFFF"/>
          </w:tcPr>
          <w:p w:rsidR="00A8515A" w:rsidRDefault="00A8515A" w:rsidP="008E301D">
            <w:pPr>
              <w:pStyle w:val="TableText"/>
            </w:pPr>
          </w:p>
        </w:tc>
        <w:tc>
          <w:tcPr>
            <w:tcW w:w="3708" w:type="dxa"/>
            <w:shd w:val="clear" w:color="000000" w:fill="FFFFFF"/>
          </w:tcPr>
          <w:p w:rsidR="00A8515A" w:rsidRDefault="00A8515A" w:rsidP="008E301D">
            <w:pPr>
              <w:pStyle w:val="TableText"/>
            </w:pPr>
          </w:p>
        </w:tc>
      </w:tr>
    </w:tbl>
    <w:p w:rsidR="00A8515A" w:rsidRDefault="00A8515A" w:rsidP="00A8515A">
      <w:pPr>
        <w:pStyle w:val="BodyText"/>
      </w:pPr>
    </w:p>
    <w:p w:rsidR="00A8515A" w:rsidRDefault="00A8515A" w:rsidP="00A8515A">
      <w:pPr>
        <w:pStyle w:val="tocheading"/>
      </w:pPr>
      <w:r>
        <w:lastRenderedPageBreak/>
        <w:t>Contents</w:t>
      </w:r>
    </w:p>
    <w:p w:rsidR="00A8515A" w:rsidRDefault="00195AE4" w:rsidP="00A8515A">
      <w:pPr>
        <w:pStyle w:val="TOC1"/>
        <w:rPr>
          <w:rFonts w:ascii="Times New Roman" w:hAnsi="Times New Roman"/>
          <w:b w:val="0"/>
          <w:sz w:val="24"/>
          <w:szCs w:val="24"/>
          <w:lang w:eastAsia="en-US"/>
        </w:rPr>
      </w:pPr>
      <w:r w:rsidRPr="00195AE4">
        <w:fldChar w:fldCharType="begin"/>
      </w:r>
      <w:r w:rsidR="00A8515A">
        <w:instrText xml:space="preserve"> TOC \o "1-2" </w:instrText>
      </w:r>
      <w:r w:rsidRPr="00195AE4">
        <w:fldChar w:fldCharType="separate"/>
      </w:r>
      <w:r w:rsidR="00A8515A">
        <w:t>1</w:t>
      </w:r>
      <w:r w:rsidR="00A8515A">
        <w:rPr>
          <w:rFonts w:ascii="Times New Roman" w:hAnsi="Times New Roman"/>
          <w:b w:val="0"/>
          <w:sz w:val="24"/>
          <w:szCs w:val="24"/>
          <w:lang w:eastAsia="en-US"/>
        </w:rPr>
        <w:tab/>
      </w:r>
      <w:r w:rsidR="00A8515A">
        <w:t>Document Control</w:t>
      </w:r>
      <w:r w:rsidR="00A8515A">
        <w:tab/>
      </w:r>
      <w:r>
        <w:fldChar w:fldCharType="begin"/>
      </w:r>
      <w:r w:rsidR="00A8515A">
        <w:instrText xml:space="preserve"> PAGEREF _Toc270520749 \h </w:instrText>
      </w:r>
      <w:r>
        <w:fldChar w:fldCharType="separate"/>
      </w:r>
      <w:r w:rsidR="00586853">
        <w:t>iii</w:t>
      </w:r>
      <w:r>
        <w:fldChar w:fldCharType="end"/>
      </w:r>
    </w:p>
    <w:p w:rsidR="00A8515A" w:rsidRDefault="00A8515A" w:rsidP="00A8515A">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195AE4">
        <w:fldChar w:fldCharType="begin"/>
      </w:r>
      <w:r>
        <w:instrText xml:space="preserve"> PAGEREF _Toc270520750 \h </w:instrText>
      </w:r>
      <w:r w:rsidR="00195AE4">
        <w:fldChar w:fldCharType="separate"/>
      </w:r>
      <w:r w:rsidR="00586853">
        <w:t>iii</w:t>
      </w:r>
      <w:r w:rsidR="00195AE4">
        <w:fldChar w:fldCharType="end"/>
      </w:r>
    </w:p>
    <w:p w:rsidR="00A8515A" w:rsidRDefault="00A8515A" w:rsidP="00A8515A">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195AE4">
        <w:fldChar w:fldCharType="begin"/>
      </w:r>
      <w:r>
        <w:instrText xml:space="preserve"> PAGEREF _Toc270520751 \h </w:instrText>
      </w:r>
      <w:r w:rsidR="00195AE4">
        <w:fldChar w:fldCharType="separate"/>
      </w:r>
      <w:r w:rsidR="00586853">
        <w:t>iii</w:t>
      </w:r>
      <w:r w:rsidR="00195AE4">
        <w:fldChar w:fldCharType="end"/>
      </w:r>
    </w:p>
    <w:p w:rsidR="00A8515A" w:rsidRDefault="00A8515A" w:rsidP="00A8515A">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195AE4">
        <w:fldChar w:fldCharType="begin"/>
      </w:r>
      <w:r>
        <w:instrText xml:space="preserve"> PAGEREF _Toc270520752 \h </w:instrText>
      </w:r>
      <w:r w:rsidR="00195AE4">
        <w:fldChar w:fldCharType="separate"/>
      </w:r>
      <w:r w:rsidR="00586853">
        <w:t>1</w:t>
      </w:r>
      <w:r w:rsidR="00195AE4">
        <w:fldChar w:fldCharType="end"/>
      </w:r>
    </w:p>
    <w:p w:rsidR="00A8515A" w:rsidRDefault="00A8515A" w:rsidP="00A8515A">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195AE4">
        <w:fldChar w:fldCharType="begin"/>
      </w:r>
      <w:r>
        <w:instrText xml:space="preserve"> PAGEREF _Toc270520753 \h </w:instrText>
      </w:r>
      <w:r w:rsidR="00195AE4">
        <w:fldChar w:fldCharType="separate"/>
      </w:r>
      <w:r w:rsidR="00586853">
        <w:t>1</w:t>
      </w:r>
      <w:r w:rsidR="00195AE4">
        <w:fldChar w:fldCharType="end"/>
      </w:r>
    </w:p>
    <w:p w:rsidR="00A8515A" w:rsidRDefault="00A8515A" w:rsidP="00A8515A">
      <w:pPr>
        <w:pStyle w:val="TOC2"/>
        <w:rPr>
          <w:rFonts w:ascii="Times New Roman" w:hAnsi="Times New Roman"/>
          <w:sz w:val="24"/>
          <w:szCs w:val="24"/>
          <w:lang w:eastAsia="en-US"/>
        </w:rPr>
      </w:pPr>
      <w:r>
        <w:t>2.2</w:t>
      </w:r>
      <w:r>
        <w:rPr>
          <w:rFonts w:ascii="Times New Roman" w:hAnsi="Times New Roman"/>
          <w:sz w:val="24"/>
          <w:szCs w:val="24"/>
          <w:lang w:eastAsia="en-US"/>
        </w:rPr>
        <w:tab/>
      </w:r>
      <w:r>
        <w:t>Related Documents</w:t>
      </w:r>
      <w:r>
        <w:tab/>
      </w:r>
      <w:r w:rsidR="00195AE4">
        <w:fldChar w:fldCharType="begin"/>
      </w:r>
      <w:r>
        <w:instrText xml:space="preserve"> PAGEREF _Toc270520754 \h </w:instrText>
      </w:r>
      <w:r w:rsidR="00195AE4">
        <w:fldChar w:fldCharType="separate"/>
      </w:r>
      <w:r w:rsidR="00586853">
        <w:t>1</w:t>
      </w:r>
      <w:r w:rsidR="00195AE4">
        <w:fldChar w:fldCharType="end"/>
      </w:r>
    </w:p>
    <w:p w:rsidR="00A8515A" w:rsidRDefault="00A8515A" w:rsidP="00A8515A">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Principles</w:t>
      </w:r>
      <w:r>
        <w:tab/>
      </w:r>
      <w:r w:rsidR="00195AE4">
        <w:fldChar w:fldCharType="begin"/>
      </w:r>
      <w:r>
        <w:instrText xml:space="preserve"> PAGEREF _Toc270520755 \h </w:instrText>
      </w:r>
      <w:r w:rsidR="00195AE4">
        <w:fldChar w:fldCharType="separate"/>
      </w:r>
      <w:r w:rsidR="00586853">
        <w:t>2</w:t>
      </w:r>
      <w:r w:rsidR="00195AE4">
        <w:fldChar w:fldCharType="end"/>
      </w:r>
    </w:p>
    <w:p w:rsidR="00A8515A" w:rsidRDefault="00A8515A" w:rsidP="00A8515A">
      <w:pPr>
        <w:pStyle w:val="TOC2"/>
        <w:rPr>
          <w:rFonts w:ascii="Times New Roman" w:hAnsi="Times New Roman"/>
          <w:sz w:val="24"/>
          <w:szCs w:val="24"/>
          <w:lang w:eastAsia="en-US"/>
        </w:rPr>
      </w:pPr>
      <w:r>
        <w:t>3.1</w:t>
      </w:r>
      <w:r>
        <w:rPr>
          <w:rFonts w:ascii="Times New Roman" w:hAnsi="Times New Roman"/>
          <w:sz w:val="24"/>
          <w:szCs w:val="24"/>
          <w:lang w:eastAsia="en-US"/>
        </w:rPr>
        <w:tab/>
      </w:r>
      <w:r>
        <w:t>Principle 1:  &lt;Principle Name&gt;</w:t>
      </w:r>
      <w:r>
        <w:tab/>
      </w:r>
      <w:r w:rsidR="00195AE4">
        <w:fldChar w:fldCharType="begin"/>
      </w:r>
      <w:r>
        <w:instrText xml:space="preserve"> PAGEREF _Toc270520756 \h </w:instrText>
      </w:r>
      <w:r w:rsidR="00195AE4">
        <w:fldChar w:fldCharType="separate"/>
      </w:r>
      <w:r w:rsidR="00586853">
        <w:t>2</w:t>
      </w:r>
      <w:r w:rsidR="00195AE4">
        <w:fldChar w:fldCharType="end"/>
      </w:r>
    </w:p>
    <w:p w:rsidR="00A8515A" w:rsidRDefault="00A8515A" w:rsidP="00A8515A">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Guidelines</w:t>
      </w:r>
      <w:r>
        <w:tab/>
      </w:r>
      <w:r w:rsidR="00195AE4">
        <w:fldChar w:fldCharType="begin"/>
      </w:r>
      <w:r>
        <w:instrText xml:space="preserve"> PAGEREF _Toc270520757 \h </w:instrText>
      </w:r>
      <w:r w:rsidR="00195AE4">
        <w:fldChar w:fldCharType="separate"/>
      </w:r>
      <w:r w:rsidR="00586853">
        <w:t>4</w:t>
      </w:r>
      <w:r w:rsidR="00195AE4">
        <w:fldChar w:fldCharType="end"/>
      </w:r>
    </w:p>
    <w:p w:rsidR="00A8515A" w:rsidRDefault="00A8515A" w:rsidP="00A8515A">
      <w:pPr>
        <w:pStyle w:val="TOC2"/>
        <w:rPr>
          <w:rFonts w:ascii="Times New Roman" w:hAnsi="Times New Roman"/>
          <w:sz w:val="24"/>
          <w:szCs w:val="24"/>
          <w:lang w:eastAsia="en-US"/>
        </w:rPr>
      </w:pPr>
      <w:r>
        <w:t>4.1</w:t>
      </w:r>
      <w:r>
        <w:rPr>
          <w:rFonts w:ascii="Times New Roman" w:hAnsi="Times New Roman"/>
          <w:sz w:val="24"/>
          <w:szCs w:val="24"/>
          <w:lang w:eastAsia="en-US"/>
        </w:rPr>
        <w:tab/>
      </w:r>
      <w:r>
        <w:t>Guideline 1:  &lt;Guideline Name&gt;</w:t>
      </w:r>
      <w:r>
        <w:tab/>
      </w:r>
      <w:r w:rsidR="00195AE4">
        <w:fldChar w:fldCharType="begin"/>
      </w:r>
      <w:r>
        <w:instrText xml:space="preserve"> PAGEREF _Toc270520758 \h </w:instrText>
      </w:r>
      <w:r w:rsidR="00195AE4">
        <w:fldChar w:fldCharType="separate"/>
      </w:r>
      <w:r w:rsidR="00586853">
        <w:t>4</w:t>
      </w:r>
      <w:r w:rsidR="00195AE4">
        <w:fldChar w:fldCharType="end"/>
      </w:r>
    </w:p>
    <w:p w:rsidR="00A8515A" w:rsidRDefault="00A8515A" w:rsidP="00A8515A">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Standards</w:t>
      </w:r>
      <w:r>
        <w:tab/>
      </w:r>
      <w:r w:rsidR="00195AE4">
        <w:fldChar w:fldCharType="begin"/>
      </w:r>
      <w:r>
        <w:instrText xml:space="preserve"> PAGEREF _Toc270520759 \h </w:instrText>
      </w:r>
      <w:r w:rsidR="00195AE4">
        <w:fldChar w:fldCharType="separate"/>
      </w:r>
      <w:r w:rsidR="00586853">
        <w:t>5</w:t>
      </w:r>
      <w:r w:rsidR="00195AE4">
        <w:fldChar w:fldCharType="end"/>
      </w:r>
    </w:p>
    <w:p w:rsidR="00A8515A" w:rsidRDefault="00A8515A" w:rsidP="00A8515A">
      <w:pPr>
        <w:pStyle w:val="TOC2"/>
        <w:rPr>
          <w:rFonts w:ascii="Times New Roman" w:hAnsi="Times New Roman"/>
          <w:sz w:val="24"/>
          <w:szCs w:val="24"/>
          <w:lang w:eastAsia="en-US"/>
        </w:rPr>
      </w:pPr>
      <w:r>
        <w:t>5.1</w:t>
      </w:r>
      <w:r>
        <w:rPr>
          <w:rFonts w:ascii="Times New Roman" w:hAnsi="Times New Roman"/>
          <w:sz w:val="24"/>
          <w:szCs w:val="24"/>
          <w:lang w:eastAsia="en-US"/>
        </w:rPr>
        <w:tab/>
      </w:r>
      <w:r>
        <w:t>Standard 1:  &lt;Standard Name&gt;</w:t>
      </w:r>
      <w:r>
        <w:tab/>
      </w:r>
      <w:r w:rsidR="00195AE4">
        <w:fldChar w:fldCharType="begin"/>
      </w:r>
      <w:r>
        <w:instrText xml:space="preserve"> PAGEREF _Toc270520760 \h </w:instrText>
      </w:r>
      <w:r w:rsidR="00195AE4">
        <w:fldChar w:fldCharType="separate"/>
      </w:r>
      <w:r w:rsidR="00586853">
        <w:t>5</w:t>
      </w:r>
      <w:r w:rsidR="00195AE4">
        <w:fldChar w:fldCharType="end"/>
      </w:r>
    </w:p>
    <w:p w:rsidR="00A8515A" w:rsidRDefault="00A8515A" w:rsidP="00A8515A">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Appendix A - Glossary</w:t>
      </w:r>
      <w:r>
        <w:tab/>
      </w:r>
      <w:r w:rsidR="00195AE4">
        <w:fldChar w:fldCharType="begin"/>
      </w:r>
      <w:r>
        <w:instrText xml:space="preserve"> PAGEREF _Toc270520761 \h </w:instrText>
      </w:r>
      <w:r w:rsidR="00195AE4">
        <w:fldChar w:fldCharType="separate"/>
      </w:r>
      <w:r w:rsidR="00586853">
        <w:t>6</w:t>
      </w:r>
      <w:r w:rsidR="00195AE4">
        <w:fldChar w:fldCharType="end"/>
      </w:r>
    </w:p>
    <w:p w:rsidR="00A8515A" w:rsidRDefault="00A8515A" w:rsidP="00A8515A">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Appendix B – Referenced Documents</w:t>
      </w:r>
      <w:r>
        <w:tab/>
      </w:r>
      <w:r w:rsidR="00195AE4">
        <w:fldChar w:fldCharType="begin"/>
      </w:r>
      <w:r>
        <w:instrText xml:space="preserve"> PAGEREF _Toc270520762 \h </w:instrText>
      </w:r>
      <w:r w:rsidR="00195AE4">
        <w:fldChar w:fldCharType="separate"/>
      </w:r>
      <w:r w:rsidR="00586853">
        <w:t>7</w:t>
      </w:r>
      <w:r w:rsidR="00195AE4">
        <w:fldChar w:fldCharType="end"/>
      </w:r>
    </w:p>
    <w:p w:rsidR="00A8515A" w:rsidRDefault="00A8515A" w:rsidP="00A8515A">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195AE4">
        <w:fldChar w:fldCharType="begin"/>
      </w:r>
      <w:r>
        <w:instrText xml:space="preserve"> PAGEREF _Toc270520763 \h </w:instrText>
      </w:r>
      <w:r w:rsidR="00195AE4">
        <w:fldChar w:fldCharType="separate"/>
      </w:r>
      <w:r w:rsidR="00586853">
        <w:t>8</w:t>
      </w:r>
      <w:r w:rsidR="00195AE4">
        <w:fldChar w:fldCharType="end"/>
      </w:r>
    </w:p>
    <w:p w:rsidR="00A8515A" w:rsidRDefault="00A8515A" w:rsidP="00A8515A">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195AE4">
        <w:fldChar w:fldCharType="begin"/>
      </w:r>
      <w:r>
        <w:instrText xml:space="preserve"> PAGEREF _Toc270520764 \h </w:instrText>
      </w:r>
      <w:r w:rsidR="00195AE4">
        <w:fldChar w:fldCharType="separate"/>
      </w:r>
      <w:r w:rsidR="00586853">
        <w:t>8</w:t>
      </w:r>
      <w:r w:rsidR="00195AE4">
        <w:fldChar w:fldCharType="end"/>
      </w:r>
    </w:p>
    <w:p w:rsidR="00A8515A" w:rsidRDefault="00A8515A" w:rsidP="00A8515A">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195AE4">
        <w:fldChar w:fldCharType="begin"/>
      </w:r>
      <w:r>
        <w:instrText xml:space="preserve"> PAGEREF _Toc270520765 \h </w:instrText>
      </w:r>
      <w:r w:rsidR="00195AE4">
        <w:fldChar w:fldCharType="separate"/>
      </w:r>
      <w:r w:rsidR="00586853">
        <w:t>8</w:t>
      </w:r>
      <w:r w:rsidR="00195AE4">
        <w:fldChar w:fldCharType="end"/>
      </w:r>
    </w:p>
    <w:p w:rsidR="00A8515A" w:rsidRDefault="00195AE4" w:rsidP="00A8515A">
      <w:r>
        <w:fldChar w:fldCharType="end"/>
      </w:r>
    </w:p>
    <w:p w:rsidR="00A8515A" w:rsidRDefault="00A8515A" w:rsidP="007F5033">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8515A" w:rsidRDefault="00A8515A" w:rsidP="00A8515A"/>
    <w:p w:rsidR="00A8515A" w:rsidRDefault="00A8515A" w:rsidP="00A8515A">
      <w:pPr>
        <w:pStyle w:val="BodyText"/>
        <w:sectPr w:rsidR="00A8515A" w:rsidSect="00107D15">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A8515A" w:rsidRDefault="00A8515A" w:rsidP="00A8515A">
      <w:pPr>
        <w:pStyle w:val="Heading1"/>
      </w:pPr>
      <w:bookmarkStart w:id="12" w:name="_Toc270520752"/>
      <w:r>
        <w:lastRenderedPageBreak/>
        <w:t>Introduction</w:t>
      </w:r>
      <w:bookmarkEnd w:id="0"/>
      <w:bookmarkEnd w:id="12"/>
    </w:p>
    <w:p w:rsidR="00A8515A" w:rsidRDefault="00A8515A" w:rsidP="00A8515A">
      <w:pPr>
        <w:pStyle w:val="Heading2"/>
        <w:tabs>
          <w:tab w:val="clear" w:pos="4320"/>
        </w:tabs>
      </w:pPr>
      <w:bookmarkStart w:id="13" w:name="_Toc361227335"/>
      <w:bookmarkStart w:id="14" w:name="_Toc270520753"/>
      <w:r>
        <w:t>Purpose</w:t>
      </w:r>
      <w:bookmarkEnd w:id="13"/>
      <w:bookmarkEnd w:id="14"/>
    </w:p>
    <w:p w:rsidR="00A8515A" w:rsidRDefault="00A8515A" w:rsidP="00A8515A">
      <w:pPr>
        <w:pStyle w:val="BodyText"/>
      </w:pPr>
      <w:r>
        <w:t xml:space="preserve">The purpose of the Enterprise Architecture Principles, Guidelines and Standards is to detail the principles, guidelines and standards that are to be adhered to for all related activities undertaken at </w:t>
      </w:r>
      <w:r>
        <w:rPr>
          <w:rStyle w:val="HighlightedVariable"/>
          <w:rFonts w:eastAsia="Calibri"/>
        </w:rPr>
        <w:t>&lt;Company Long Name&gt;</w:t>
      </w:r>
      <w:r>
        <w:t>.</w:t>
      </w:r>
    </w:p>
    <w:p w:rsidR="00A8515A" w:rsidRDefault="00A8515A" w:rsidP="00A8515A">
      <w:pPr>
        <w:pStyle w:val="BodyText"/>
      </w:pPr>
      <w:r>
        <w:t>These principles, guidelines and standards will be incorporated into the overall Governance process.</w:t>
      </w:r>
    </w:p>
    <w:p w:rsidR="00A8515A" w:rsidRDefault="00A8515A" w:rsidP="00A8515A">
      <w:pPr>
        <w:pStyle w:val="BodyText"/>
      </w:pPr>
    </w:p>
    <w:p w:rsidR="00A8515A" w:rsidRDefault="00A8515A" w:rsidP="00A8515A">
      <w:pPr>
        <w:pStyle w:val="Heading2"/>
        <w:tabs>
          <w:tab w:val="clear" w:pos="4320"/>
        </w:tabs>
      </w:pPr>
      <w:bookmarkStart w:id="15" w:name="_Toc270520754"/>
      <w:r>
        <w:t>Related Documents</w:t>
      </w:r>
      <w:bookmarkEnd w:id="15"/>
    </w:p>
    <w:p w:rsidR="00A8515A" w:rsidRDefault="00A8515A" w:rsidP="00A8515A">
      <w:pPr>
        <w:pStyle w:val="BodyText"/>
      </w:pPr>
    </w:p>
    <w:p w:rsidR="00A8515A" w:rsidRDefault="00A8515A" w:rsidP="00A8515A">
      <w:pPr>
        <w:pStyle w:val="Heading1"/>
      </w:pPr>
      <w:bookmarkStart w:id="16" w:name="_Toc270520755"/>
      <w:r>
        <w:lastRenderedPageBreak/>
        <w:t>Principles</w:t>
      </w:r>
      <w:bookmarkEnd w:id="16"/>
    </w:p>
    <w:p w:rsidR="00A8515A" w:rsidRDefault="00A8515A" w:rsidP="00A8515A">
      <w:pPr>
        <w:pStyle w:val="BodyText"/>
      </w:pPr>
      <w:r>
        <w:t xml:space="preserve">Principles are used to capture the fundamental truths about the Enterprise Architecture </w:t>
      </w:r>
      <w:proofErr w:type="gramStart"/>
      <w:r>
        <w:t xml:space="preserve">at  </w:t>
      </w:r>
      <w:r>
        <w:rPr>
          <w:rStyle w:val="HighlightedVariable"/>
          <w:rFonts w:eastAsia="Calibri"/>
        </w:rPr>
        <w:t>&lt;</w:t>
      </w:r>
      <w:proofErr w:type="gramEnd"/>
      <w:r>
        <w:rPr>
          <w:rStyle w:val="HighlightedVariable"/>
          <w:rFonts w:eastAsia="Calibri"/>
        </w:rPr>
        <w:t>Company Long Name&gt;</w:t>
      </w:r>
      <w:r>
        <w:t>.  They are used in a number of ways:</w:t>
      </w:r>
    </w:p>
    <w:p w:rsidR="00A8515A" w:rsidRDefault="00A8515A" w:rsidP="00A8515A">
      <w:pPr>
        <w:pStyle w:val="Bullet"/>
        <w:tabs>
          <w:tab w:val="clear" w:pos="4320"/>
        </w:tabs>
      </w:pPr>
      <w:r>
        <w:t>to provide an IT decision making framework within the context of the organization</w:t>
      </w:r>
    </w:p>
    <w:p w:rsidR="00A8515A" w:rsidRDefault="00A8515A" w:rsidP="00A8515A">
      <w:pPr>
        <w:pStyle w:val="Bullet"/>
        <w:tabs>
          <w:tab w:val="clear" w:pos="4320"/>
        </w:tabs>
      </w:pPr>
      <w:r>
        <w:t>to act as a guide in establishing relevant evaluation criteria for the architecture</w:t>
      </w:r>
    </w:p>
    <w:p w:rsidR="00A8515A" w:rsidRDefault="00A8515A" w:rsidP="00A8515A">
      <w:pPr>
        <w:pStyle w:val="Bullet"/>
        <w:tabs>
          <w:tab w:val="clear" w:pos="4320"/>
        </w:tabs>
      </w:pPr>
      <w:r>
        <w:t>to support the Enterprise Architecture Governance process</w:t>
      </w:r>
    </w:p>
    <w:p w:rsidR="00A8515A" w:rsidRPr="007C7B00" w:rsidRDefault="00A8515A" w:rsidP="00A8515A">
      <w:pPr>
        <w:pStyle w:val="BodyText"/>
      </w:pPr>
    </w:p>
    <w:p w:rsidR="00A8515A" w:rsidRDefault="00A8515A" w:rsidP="00A8515A">
      <w:pPr>
        <w:pStyle w:val="Heading2"/>
        <w:tabs>
          <w:tab w:val="clear" w:pos="4320"/>
        </w:tabs>
      </w:pPr>
      <w:bookmarkStart w:id="17" w:name="_Toc270520756"/>
      <w:r>
        <w:t>Principle 1:  &lt;Principle Name&gt;</w:t>
      </w:r>
      <w:bookmarkEnd w:id="17"/>
    </w:p>
    <w:p w:rsidR="00A8515A" w:rsidRDefault="00A8515A" w:rsidP="007F5033">
      <w:pPr>
        <w:pStyle w:val="Note"/>
      </w:pPr>
      <w:r>
        <w:t>Copy this complete this section for each principle.</w:t>
      </w:r>
    </w:p>
    <w:p w:rsidR="00A8515A" w:rsidRDefault="00A8515A" w:rsidP="007F5033">
      <w:pPr>
        <w:pStyle w:val="Note"/>
      </w:pPr>
      <w:r>
        <w:t xml:space="preserve">The </w:t>
      </w:r>
      <w:r>
        <w:rPr>
          <w:b/>
          <w:bCs/>
        </w:rPr>
        <w:t>Name</w:t>
      </w:r>
      <w:r>
        <w:t xml:space="preserve"> should both represent the essence of the rule as well as be easy to remember. Specific technology platforms should not be mentioned in the name or statement of a principle. Avoid ambiguous words in the Name and in the Statement such as: "support", "open", "consider", and for lack of good measure the word "avoid", itself, be careful with "manage(ment)", and look for unnecessary adjectives and adverbs (fluff).</w:t>
      </w:r>
    </w:p>
    <w:p w:rsidR="00A8515A" w:rsidRDefault="00A8515A" w:rsidP="007F5033">
      <w:pPr>
        <w:pStyle w:val="Note"/>
      </w:pPr>
      <w:r>
        <w:t xml:space="preserve">The </w:t>
      </w:r>
      <w:r>
        <w:rPr>
          <w:b/>
          <w:bCs/>
        </w:rPr>
        <w:t>Statement</w:t>
      </w:r>
      <w:r>
        <w:t xml:space="preserve"> should succinctly and unambiguously communicate the fundamental rule. For the most part, the principles statements for managing information are similar from one organization to the next. It is vital that the principles statement be unambiguous.</w:t>
      </w:r>
    </w:p>
    <w:p w:rsidR="00A8515A" w:rsidRDefault="00A8515A" w:rsidP="007F5033">
      <w:pPr>
        <w:pStyle w:val="Note"/>
      </w:pPr>
      <w:r>
        <w:t xml:space="preserve">The </w:t>
      </w:r>
      <w:r>
        <w:rPr>
          <w:b/>
          <w:bCs/>
        </w:rPr>
        <w:t>Rationale</w:t>
      </w:r>
      <w:r>
        <w:t xml:space="preserve"> should highlight the business benefits of adhering to the principle, using business terminology. Point to the similarity of information and technology principles to the principles governing business operations. Also describe the relationship to other principles, and the intentions regarding a balanced interpretation. Describe situations where one principle would be given precedence or carry more weight than another for making a decision.</w:t>
      </w:r>
    </w:p>
    <w:p w:rsidR="00A8515A" w:rsidRDefault="00A8515A" w:rsidP="007F5033">
      <w:pPr>
        <w:pStyle w:val="Note"/>
      </w:pPr>
      <w:r>
        <w:t xml:space="preserve">The </w:t>
      </w:r>
      <w:r>
        <w:rPr>
          <w:b/>
          <w:bCs/>
        </w:rPr>
        <w:t>Implications</w:t>
      </w:r>
      <w:r>
        <w:t xml:space="preserve"> should highlight the requirements, both for the business and IT, for carrying out the principle - in terms of resources, costs, and activities/tasks. It will often be apparent that current systems, standards, or practices would be incongruent with the principle upon adoption. The impact to the business and consequences of adopting a principle should be clearly stated. The reader should readily discern the answer to: "How does this affect me?" It is important not to oversimplify, trivialize, or judge the merit of the impact. Some of the implications will be identified as potential impacts only, and may be speculative rather than fully analyzed.</w:t>
      </w:r>
    </w:p>
    <w:tbl>
      <w:tblPr>
        <w:tblW w:w="47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000"/>
      </w:tblPr>
      <w:tblGrid>
        <w:gridCol w:w="1708"/>
        <w:gridCol w:w="8415"/>
      </w:tblGrid>
      <w:tr w:rsidR="00A8515A" w:rsidTr="008E301D">
        <w:trPr>
          <w:tblHeader/>
        </w:trPr>
        <w:tc>
          <w:tcPr>
            <w:tcW w:w="1708" w:type="dxa"/>
            <w:tcBorders>
              <w:top w:val="single" w:sz="12" w:space="0" w:color="000000"/>
              <w:bottom w:val="single" w:sz="6" w:space="0" w:color="000000"/>
              <w:right w:val="nil"/>
            </w:tcBorders>
            <w:shd w:val="clear" w:color="auto" w:fill="auto"/>
          </w:tcPr>
          <w:p w:rsidR="00A8515A" w:rsidRDefault="00A8515A" w:rsidP="008E301D">
            <w:pPr>
              <w:pStyle w:val="TableHeading"/>
            </w:pPr>
            <w:r>
              <w:lastRenderedPageBreak/>
              <w:t>Name</w:t>
            </w:r>
          </w:p>
        </w:tc>
        <w:tc>
          <w:tcPr>
            <w:tcW w:w="8415" w:type="dxa"/>
            <w:tcBorders>
              <w:top w:val="single" w:sz="12" w:space="0" w:color="000000"/>
              <w:left w:val="nil"/>
              <w:bottom w:val="single" w:sz="6" w:space="0" w:color="000000"/>
            </w:tcBorders>
            <w:shd w:val="clear" w:color="auto" w:fill="auto"/>
          </w:tcPr>
          <w:p w:rsidR="00A8515A" w:rsidRDefault="00A8515A" w:rsidP="008E301D">
            <w:pPr>
              <w:pStyle w:val="TableHeading"/>
            </w:pPr>
          </w:p>
        </w:tc>
      </w:tr>
      <w:tr w:rsidR="00A8515A" w:rsidTr="008E301D">
        <w:tc>
          <w:tcPr>
            <w:tcW w:w="1708" w:type="dxa"/>
            <w:tcBorders>
              <w:top w:val="single" w:sz="6" w:space="0" w:color="000000"/>
            </w:tcBorders>
            <w:shd w:val="clear" w:color="auto" w:fill="FFFFFF"/>
          </w:tcPr>
          <w:p w:rsidR="00A8515A" w:rsidRDefault="00A8515A" w:rsidP="008E301D">
            <w:pPr>
              <w:pStyle w:val="TableHeading"/>
            </w:pPr>
            <w:r>
              <w:t>Statement</w:t>
            </w:r>
          </w:p>
        </w:tc>
        <w:tc>
          <w:tcPr>
            <w:tcW w:w="8415" w:type="dxa"/>
            <w:tcBorders>
              <w:top w:val="single" w:sz="6" w:space="0" w:color="000000"/>
            </w:tcBorders>
            <w:shd w:val="clear" w:color="auto" w:fill="FFFFFF"/>
          </w:tcPr>
          <w:p w:rsidR="00A8515A" w:rsidRDefault="00A8515A" w:rsidP="008E301D">
            <w:pPr>
              <w:pStyle w:val="TableHeading"/>
              <w:rPr>
                <w:i/>
              </w:rPr>
            </w:pPr>
          </w:p>
        </w:tc>
      </w:tr>
      <w:tr w:rsidR="00A8515A" w:rsidTr="008E301D">
        <w:tc>
          <w:tcPr>
            <w:tcW w:w="1708" w:type="dxa"/>
            <w:shd w:val="clear" w:color="auto" w:fill="FFFFFF"/>
          </w:tcPr>
          <w:p w:rsidR="00A8515A" w:rsidRDefault="00A8515A" w:rsidP="008E301D">
            <w:pPr>
              <w:pStyle w:val="TableHeading"/>
            </w:pPr>
            <w:r>
              <w:t>Rationale</w:t>
            </w:r>
          </w:p>
        </w:tc>
        <w:tc>
          <w:tcPr>
            <w:tcW w:w="8415" w:type="dxa"/>
            <w:shd w:val="clear" w:color="auto" w:fill="FFFFFF"/>
          </w:tcPr>
          <w:p w:rsidR="00A8515A" w:rsidRDefault="00A8515A" w:rsidP="008E301D">
            <w:pPr>
              <w:pStyle w:val="TableHeading"/>
              <w:rPr>
                <w:iCs/>
              </w:rPr>
            </w:pPr>
          </w:p>
        </w:tc>
      </w:tr>
      <w:tr w:rsidR="00A8515A" w:rsidTr="008E301D">
        <w:tc>
          <w:tcPr>
            <w:tcW w:w="1708" w:type="dxa"/>
            <w:shd w:val="clear" w:color="auto" w:fill="FFFFFF"/>
          </w:tcPr>
          <w:p w:rsidR="00A8515A" w:rsidRDefault="00A8515A" w:rsidP="008E301D">
            <w:pPr>
              <w:pStyle w:val="TableHeading"/>
            </w:pPr>
            <w:r>
              <w:t>Implications</w:t>
            </w:r>
          </w:p>
        </w:tc>
        <w:tc>
          <w:tcPr>
            <w:tcW w:w="8415" w:type="dxa"/>
            <w:shd w:val="clear" w:color="auto" w:fill="FFFFFF"/>
          </w:tcPr>
          <w:p w:rsidR="00A8515A" w:rsidRDefault="00A8515A" w:rsidP="008E301D">
            <w:pPr>
              <w:pStyle w:val="TableHeading"/>
            </w:pPr>
          </w:p>
        </w:tc>
      </w:tr>
    </w:tbl>
    <w:p w:rsidR="00A8515A" w:rsidRDefault="00A8515A" w:rsidP="00A8515A">
      <w:pPr>
        <w:pStyle w:val="BodyText"/>
      </w:pPr>
    </w:p>
    <w:p w:rsidR="00A8515A" w:rsidRDefault="00A8515A" w:rsidP="00A8515A">
      <w:pPr>
        <w:pStyle w:val="Heading1"/>
      </w:pPr>
      <w:bookmarkStart w:id="18" w:name="_Toc270520757"/>
      <w:r>
        <w:lastRenderedPageBreak/>
        <w:t>Guidelines</w:t>
      </w:r>
      <w:bookmarkEnd w:id="18"/>
    </w:p>
    <w:p w:rsidR="00A8515A" w:rsidRDefault="00A8515A" w:rsidP="00A8515A">
      <w:pPr>
        <w:pStyle w:val="BodyText"/>
      </w:pPr>
      <w:r>
        <w:t>Guidelines are used to provide additional guidelines over and above the Enterprise Architecture principles.  They are used in a number of ways:</w:t>
      </w:r>
    </w:p>
    <w:p w:rsidR="00A8515A" w:rsidRDefault="00A8515A" w:rsidP="00A8515A">
      <w:pPr>
        <w:pStyle w:val="Bullet"/>
        <w:tabs>
          <w:tab w:val="clear" w:pos="4320"/>
        </w:tabs>
      </w:pPr>
      <w:r>
        <w:t>to indicate behaviors or characteristics that are preferred</w:t>
      </w:r>
    </w:p>
    <w:p w:rsidR="00A8515A" w:rsidRDefault="00A8515A" w:rsidP="00A8515A">
      <w:pPr>
        <w:pStyle w:val="Bullet"/>
        <w:tabs>
          <w:tab w:val="clear" w:pos="4320"/>
        </w:tabs>
      </w:pPr>
      <w:r>
        <w:t>to provide additional guidance to solutions over and above the principles</w:t>
      </w:r>
    </w:p>
    <w:p w:rsidR="00A8515A" w:rsidRDefault="00A8515A" w:rsidP="00A8515A">
      <w:pPr>
        <w:pStyle w:val="BodyText"/>
      </w:pPr>
    </w:p>
    <w:p w:rsidR="00A8515A" w:rsidRDefault="00A8515A" w:rsidP="00A8515A">
      <w:pPr>
        <w:pStyle w:val="Heading2"/>
        <w:tabs>
          <w:tab w:val="clear" w:pos="4320"/>
        </w:tabs>
      </w:pPr>
      <w:bookmarkStart w:id="19" w:name="_Toc270520758"/>
      <w:r>
        <w:t>Guideline 1:  &lt;Guideline Name&gt;</w:t>
      </w:r>
      <w:bookmarkEnd w:id="19"/>
    </w:p>
    <w:p w:rsidR="00A8515A" w:rsidRDefault="00A8515A" w:rsidP="007F5033">
      <w:pPr>
        <w:pStyle w:val="Note"/>
      </w:pPr>
      <w:r>
        <w:t>Copy this complete this section for each guideline.</w:t>
      </w:r>
    </w:p>
    <w:p w:rsidR="00A8515A" w:rsidRDefault="00A8515A" w:rsidP="00A8515A">
      <w:pPr>
        <w:pStyle w:val="BodyText"/>
      </w:pPr>
    </w:p>
    <w:tbl>
      <w:tblPr>
        <w:tblW w:w="47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000"/>
      </w:tblPr>
      <w:tblGrid>
        <w:gridCol w:w="1708"/>
        <w:gridCol w:w="8415"/>
      </w:tblGrid>
      <w:tr w:rsidR="00A8515A" w:rsidTr="008E301D">
        <w:trPr>
          <w:tblHeader/>
        </w:trPr>
        <w:tc>
          <w:tcPr>
            <w:tcW w:w="1708" w:type="dxa"/>
            <w:tcBorders>
              <w:top w:val="single" w:sz="12" w:space="0" w:color="000000"/>
              <w:bottom w:val="single" w:sz="6" w:space="0" w:color="000000"/>
              <w:right w:val="nil"/>
            </w:tcBorders>
            <w:shd w:val="clear" w:color="auto" w:fill="auto"/>
          </w:tcPr>
          <w:p w:rsidR="00A8515A" w:rsidRDefault="00A8515A" w:rsidP="008E301D">
            <w:pPr>
              <w:pStyle w:val="TableHeading"/>
            </w:pPr>
            <w:r>
              <w:t>Name</w:t>
            </w:r>
          </w:p>
        </w:tc>
        <w:tc>
          <w:tcPr>
            <w:tcW w:w="8415" w:type="dxa"/>
            <w:tcBorders>
              <w:top w:val="single" w:sz="12" w:space="0" w:color="000000"/>
              <w:left w:val="nil"/>
              <w:bottom w:val="single" w:sz="6" w:space="0" w:color="000000"/>
            </w:tcBorders>
            <w:shd w:val="clear" w:color="auto" w:fill="auto"/>
          </w:tcPr>
          <w:p w:rsidR="00A8515A" w:rsidRDefault="00A8515A" w:rsidP="008E301D">
            <w:pPr>
              <w:pStyle w:val="TableHeading"/>
            </w:pPr>
          </w:p>
        </w:tc>
      </w:tr>
      <w:tr w:rsidR="00A8515A" w:rsidTr="008E301D">
        <w:tc>
          <w:tcPr>
            <w:tcW w:w="1708" w:type="dxa"/>
            <w:tcBorders>
              <w:top w:val="single" w:sz="6" w:space="0" w:color="000000"/>
            </w:tcBorders>
            <w:shd w:val="clear" w:color="auto" w:fill="FFFFFF"/>
          </w:tcPr>
          <w:p w:rsidR="00A8515A" w:rsidRDefault="00A8515A" w:rsidP="008E301D">
            <w:pPr>
              <w:pStyle w:val="TableHeading"/>
            </w:pPr>
            <w:r>
              <w:t>Statement</w:t>
            </w:r>
          </w:p>
        </w:tc>
        <w:tc>
          <w:tcPr>
            <w:tcW w:w="8415" w:type="dxa"/>
            <w:tcBorders>
              <w:top w:val="single" w:sz="6" w:space="0" w:color="000000"/>
            </w:tcBorders>
            <w:shd w:val="clear" w:color="auto" w:fill="FFFFFF"/>
          </w:tcPr>
          <w:p w:rsidR="00A8515A" w:rsidRDefault="00A8515A" w:rsidP="008E301D">
            <w:pPr>
              <w:pStyle w:val="TableHeading"/>
              <w:rPr>
                <w:i/>
              </w:rPr>
            </w:pPr>
          </w:p>
        </w:tc>
      </w:tr>
      <w:tr w:rsidR="00A8515A" w:rsidTr="008E301D">
        <w:tc>
          <w:tcPr>
            <w:tcW w:w="1708" w:type="dxa"/>
            <w:shd w:val="clear" w:color="auto" w:fill="FFFFFF"/>
          </w:tcPr>
          <w:p w:rsidR="00A8515A" w:rsidRDefault="00A8515A" w:rsidP="008E301D">
            <w:pPr>
              <w:pStyle w:val="TableHeading"/>
            </w:pPr>
            <w:r>
              <w:t>Rationale</w:t>
            </w:r>
          </w:p>
        </w:tc>
        <w:tc>
          <w:tcPr>
            <w:tcW w:w="8415" w:type="dxa"/>
            <w:shd w:val="clear" w:color="auto" w:fill="FFFFFF"/>
          </w:tcPr>
          <w:p w:rsidR="00A8515A" w:rsidRDefault="00A8515A" w:rsidP="008E301D">
            <w:pPr>
              <w:pStyle w:val="TableHeading"/>
              <w:rPr>
                <w:iCs/>
              </w:rPr>
            </w:pPr>
          </w:p>
        </w:tc>
      </w:tr>
      <w:tr w:rsidR="00A8515A" w:rsidTr="008E301D">
        <w:tc>
          <w:tcPr>
            <w:tcW w:w="1708" w:type="dxa"/>
            <w:shd w:val="clear" w:color="auto" w:fill="FFFFFF"/>
          </w:tcPr>
          <w:p w:rsidR="00A8515A" w:rsidRDefault="00A8515A" w:rsidP="008E301D">
            <w:pPr>
              <w:pStyle w:val="TableHeading"/>
            </w:pPr>
            <w:r>
              <w:t>Implications</w:t>
            </w:r>
          </w:p>
        </w:tc>
        <w:tc>
          <w:tcPr>
            <w:tcW w:w="8415" w:type="dxa"/>
            <w:shd w:val="clear" w:color="auto" w:fill="FFFFFF"/>
          </w:tcPr>
          <w:p w:rsidR="00A8515A" w:rsidRDefault="00A8515A" w:rsidP="008E301D">
            <w:pPr>
              <w:pStyle w:val="TableHeading"/>
            </w:pPr>
          </w:p>
        </w:tc>
      </w:tr>
    </w:tbl>
    <w:p w:rsidR="00A8515A" w:rsidRDefault="00A8515A" w:rsidP="00A8515A">
      <w:pPr>
        <w:pStyle w:val="BodyText"/>
      </w:pPr>
    </w:p>
    <w:p w:rsidR="00A8515A" w:rsidRDefault="00A8515A" w:rsidP="00A8515A">
      <w:pPr>
        <w:pStyle w:val="Heading1"/>
      </w:pPr>
      <w:bookmarkStart w:id="20" w:name="_Toc270520759"/>
      <w:r>
        <w:lastRenderedPageBreak/>
        <w:t>Standards</w:t>
      </w:r>
      <w:bookmarkEnd w:id="20"/>
    </w:p>
    <w:p w:rsidR="00A8515A" w:rsidRDefault="00A8515A" w:rsidP="00A8515A">
      <w:pPr>
        <w:pStyle w:val="BodyText"/>
        <w:ind w:left="2880"/>
      </w:pPr>
      <w:r>
        <w:t>A standard establishes a technical norm or requirement. Where a principle or guideline will generally tell you ‘what’ is expected, a standard will tell you ‘how’ to go about complying with the principle. A standard is usually at a lower level of detail than either a principle, or a guideline; however, standards should support the principles and guidelines. For example, a principle may deal with the general security of data, while a standard would dictate the various data sensitivity classifications and the acceptable mechanisms to protect data of a certain classification to indicate behaviors or characteristics that are preferred</w:t>
      </w:r>
    </w:p>
    <w:p w:rsidR="00A8515A" w:rsidRDefault="00A8515A" w:rsidP="00A8515A">
      <w:pPr>
        <w:pStyle w:val="BodyText"/>
      </w:pPr>
    </w:p>
    <w:p w:rsidR="00A8515A" w:rsidRDefault="00A8515A" w:rsidP="00A8515A">
      <w:pPr>
        <w:pStyle w:val="Heading2"/>
        <w:tabs>
          <w:tab w:val="clear" w:pos="4320"/>
        </w:tabs>
      </w:pPr>
      <w:bookmarkStart w:id="21" w:name="_Toc270520760"/>
      <w:r>
        <w:t>Standard 1:  &lt;Standard Name&gt;</w:t>
      </w:r>
      <w:bookmarkEnd w:id="21"/>
    </w:p>
    <w:p w:rsidR="00A8515A" w:rsidRDefault="00A8515A" w:rsidP="007F5033">
      <w:pPr>
        <w:pStyle w:val="Note"/>
      </w:pPr>
      <w:r>
        <w:t xml:space="preserve">Copy this complete this section for each principle. </w:t>
      </w:r>
    </w:p>
    <w:p w:rsidR="00A8515A" w:rsidRDefault="00A8515A" w:rsidP="007F5033">
      <w:pPr>
        <w:pStyle w:val="Note"/>
      </w:pPr>
      <w:r>
        <w:t xml:space="preserve">The </w:t>
      </w:r>
      <w:r w:rsidRPr="00B32A6D">
        <w:rPr>
          <w:b/>
          <w:bCs/>
        </w:rPr>
        <w:t>Name</w:t>
      </w:r>
      <w:r>
        <w:t xml:space="preserve"> is the </w:t>
      </w:r>
      <w:r w:rsidRPr="00B32A6D">
        <w:t>standard (may be internal or external).</w:t>
      </w:r>
    </w:p>
    <w:p w:rsidR="00A8515A" w:rsidRDefault="00A8515A" w:rsidP="007F5033">
      <w:pPr>
        <w:pStyle w:val="Note"/>
      </w:pPr>
      <w:r>
        <w:t xml:space="preserve">The </w:t>
      </w:r>
      <w:r>
        <w:rPr>
          <w:b/>
          <w:bCs/>
        </w:rPr>
        <w:t>Scope</w:t>
      </w:r>
      <w:r>
        <w:t xml:space="preserve"> is the scope of the standard, including the primary focus and the key implications to the organization.</w:t>
      </w:r>
    </w:p>
    <w:p w:rsidR="00A8515A" w:rsidRDefault="00A8515A" w:rsidP="007F5033">
      <w:pPr>
        <w:pStyle w:val="Note"/>
      </w:pPr>
      <w:r>
        <w:t xml:space="preserve">The </w:t>
      </w:r>
      <w:r>
        <w:rPr>
          <w:b/>
          <w:bCs/>
        </w:rPr>
        <w:t>Reference</w:t>
      </w:r>
      <w:r>
        <w:t xml:space="preserve"> will generally be referenced to another location.</w:t>
      </w:r>
    </w:p>
    <w:p w:rsidR="00A8515A" w:rsidRDefault="00A8515A" w:rsidP="00A8515A">
      <w:pPr>
        <w:pStyle w:val="BodyText"/>
      </w:pPr>
    </w:p>
    <w:tbl>
      <w:tblPr>
        <w:tblW w:w="47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000"/>
      </w:tblPr>
      <w:tblGrid>
        <w:gridCol w:w="1708"/>
        <w:gridCol w:w="8415"/>
      </w:tblGrid>
      <w:tr w:rsidR="00A8515A" w:rsidTr="008E301D">
        <w:trPr>
          <w:tblHeader/>
        </w:trPr>
        <w:tc>
          <w:tcPr>
            <w:tcW w:w="1708" w:type="dxa"/>
            <w:tcBorders>
              <w:top w:val="single" w:sz="12" w:space="0" w:color="000000"/>
              <w:bottom w:val="single" w:sz="6" w:space="0" w:color="000000"/>
              <w:right w:val="nil"/>
            </w:tcBorders>
            <w:shd w:val="clear" w:color="auto" w:fill="auto"/>
          </w:tcPr>
          <w:p w:rsidR="00A8515A" w:rsidRDefault="00A8515A" w:rsidP="008E301D">
            <w:pPr>
              <w:pStyle w:val="TableHeading"/>
            </w:pPr>
            <w:r>
              <w:t>Name</w:t>
            </w:r>
          </w:p>
        </w:tc>
        <w:tc>
          <w:tcPr>
            <w:tcW w:w="8415" w:type="dxa"/>
            <w:tcBorders>
              <w:top w:val="single" w:sz="12" w:space="0" w:color="000000"/>
              <w:left w:val="nil"/>
              <w:bottom w:val="single" w:sz="6" w:space="0" w:color="000000"/>
            </w:tcBorders>
            <w:shd w:val="clear" w:color="auto" w:fill="auto"/>
          </w:tcPr>
          <w:p w:rsidR="00A8515A" w:rsidRDefault="00A8515A" w:rsidP="008E301D">
            <w:pPr>
              <w:pStyle w:val="TableHeading"/>
            </w:pPr>
          </w:p>
        </w:tc>
      </w:tr>
      <w:tr w:rsidR="00A8515A" w:rsidTr="008E301D">
        <w:tc>
          <w:tcPr>
            <w:tcW w:w="1708" w:type="dxa"/>
            <w:tcBorders>
              <w:top w:val="single" w:sz="6" w:space="0" w:color="000000"/>
            </w:tcBorders>
            <w:shd w:val="clear" w:color="auto" w:fill="FFFFFF"/>
          </w:tcPr>
          <w:p w:rsidR="00A8515A" w:rsidRDefault="00A8515A" w:rsidP="008E301D">
            <w:pPr>
              <w:pStyle w:val="TableHeading"/>
            </w:pPr>
            <w:r>
              <w:t>Scope</w:t>
            </w:r>
          </w:p>
        </w:tc>
        <w:tc>
          <w:tcPr>
            <w:tcW w:w="8415" w:type="dxa"/>
            <w:tcBorders>
              <w:top w:val="single" w:sz="6" w:space="0" w:color="000000"/>
            </w:tcBorders>
            <w:shd w:val="clear" w:color="auto" w:fill="FFFFFF"/>
          </w:tcPr>
          <w:p w:rsidR="00A8515A" w:rsidRDefault="00A8515A" w:rsidP="008E301D">
            <w:pPr>
              <w:pStyle w:val="TableHeading"/>
              <w:rPr>
                <w:i/>
              </w:rPr>
            </w:pPr>
          </w:p>
        </w:tc>
      </w:tr>
      <w:tr w:rsidR="00A8515A" w:rsidTr="008E301D">
        <w:tc>
          <w:tcPr>
            <w:tcW w:w="1708" w:type="dxa"/>
            <w:shd w:val="clear" w:color="auto" w:fill="FFFFFF"/>
          </w:tcPr>
          <w:p w:rsidR="00A8515A" w:rsidRDefault="00A8515A" w:rsidP="008E301D">
            <w:pPr>
              <w:pStyle w:val="TableHeading"/>
            </w:pPr>
            <w:r>
              <w:t>Reference</w:t>
            </w:r>
          </w:p>
        </w:tc>
        <w:tc>
          <w:tcPr>
            <w:tcW w:w="8415" w:type="dxa"/>
            <w:shd w:val="clear" w:color="auto" w:fill="FFFFFF"/>
          </w:tcPr>
          <w:p w:rsidR="00A8515A" w:rsidRDefault="00A8515A" w:rsidP="008E301D">
            <w:pPr>
              <w:pStyle w:val="TableHeading"/>
            </w:pPr>
          </w:p>
        </w:tc>
      </w:tr>
    </w:tbl>
    <w:p w:rsidR="00A8515A" w:rsidRDefault="00A8515A" w:rsidP="00A8515A">
      <w:pPr>
        <w:pStyle w:val="BodyText"/>
        <w:rPr>
          <w:b/>
          <w:bCs/>
        </w:rPr>
      </w:pPr>
    </w:p>
    <w:p w:rsidR="00A8515A" w:rsidRDefault="00A8515A" w:rsidP="00A8515A">
      <w:pPr>
        <w:pStyle w:val="BodyText"/>
      </w:pPr>
    </w:p>
    <w:p w:rsidR="00A8515A" w:rsidRDefault="00A8515A" w:rsidP="00A8515A">
      <w:pPr>
        <w:pStyle w:val="Heading1"/>
      </w:pPr>
      <w:bookmarkStart w:id="22" w:name="_Toc270520761"/>
      <w:r>
        <w:lastRenderedPageBreak/>
        <w:t xml:space="preserve">Appendix </w:t>
      </w:r>
      <w:proofErr w:type="gramStart"/>
      <w:r>
        <w:t>A</w:t>
      </w:r>
      <w:proofErr w:type="gramEnd"/>
      <w:r>
        <w:t xml:space="preserve"> - Glossary</w:t>
      </w:r>
      <w:bookmarkEnd w:id="22"/>
    </w:p>
    <w:p w:rsidR="00A8515A" w:rsidRDefault="00A8515A" w:rsidP="00A8515A">
      <w:pPr>
        <w:pStyle w:val="BodyText"/>
        <w:ind w:left="2880"/>
      </w:pPr>
    </w:p>
    <w:p w:rsidR="00A8515A" w:rsidRDefault="00A8515A" w:rsidP="00A8515A">
      <w:pPr>
        <w:pStyle w:val="Heading1"/>
      </w:pPr>
      <w:bookmarkStart w:id="23" w:name="_Toc270520762"/>
      <w:r>
        <w:lastRenderedPageBreak/>
        <w:t>Appendix B – Referenced Documents</w:t>
      </w:r>
      <w:bookmarkEnd w:id="23"/>
    </w:p>
    <w:p w:rsidR="00A8515A" w:rsidRDefault="00A8515A" w:rsidP="00A8515A">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68"/>
        <w:gridCol w:w="2498"/>
        <w:gridCol w:w="2498"/>
        <w:gridCol w:w="2498"/>
        <w:gridCol w:w="2494"/>
      </w:tblGrid>
      <w:tr w:rsidR="00A8515A" w:rsidTr="008E301D">
        <w:trPr>
          <w:cantSplit/>
          <w:tblHeader/>
        </w:trPr>
        <w:tc>
          <w:tcPr>
            <w:tcW w:w="313" w:type="pct"/>
            <w:tcBorders>
              <w:top w:val="single" w:sz="12" w:space="0" w:color="000000"/>
              <w:bottom w:val="single" w:sz="6" w:space="0" w:color="000000"/>
              <w:right w:val="nil"/>
            </w:tcBorders>
            <w:shd w:val="clear" w:color="000000" w:fill="E6E6E6"/>
          </w:tcPr>
          <w:p w:rsidR="00A8515A" w:rsidRDefault="00A8515A" w:rsidP="008E301D">
            <w:pPr>
              <w:pStyle w:val="TableHeading"/>
            </w:pPr>
            <w:r>
              <w:t>Doc. No.</w:t>
            </w:r>
          </w:p>
        </w:tc>
        <w:tc>
          <w:tcPr>
            <w:tcW w:w="1172" w:type="pct"/>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Document Name</w:t>
            </w:r>
          </w:p>
        </w:tc>
        <w:tc>
          <w:tcPr>
            <w:tcW w:w="1172" w:type="pct"/>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Version</w:t>
            </w:r>
          </w:p>
        </w:tc>
        <w:tc>
          <w:tcPr>
            <w:tcW w:w="1172" w:type="pct"/>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Date</w:t>
            </w:r>
          </w:p>
        </w:tc>
        <w:tc>
          <w:tcPr>
            <w:tcW w:w="1170" w:type="pct"/>
            <w:tcBorders>
              <w:top w:val="single" w:sz="12" w:space="0" w:color="000000"/>
              <w:left w:val="nil"/>
              <w:bottom w:val="single" w:sz="6" w:space="0" w:color="000000"/>
            </w:tcBorders>
            <w:shd w:val="clear" w:color="000000" w:fill="E6E6E6"/>
          </w:tcPr>
          <w:p w:rsidR="00A8515A" w:rsidRDefault="00A8515A" w:rsidP="008E301D">
            <w:pPr>
              <w:pStyle w:val="TableHeading"/>
            </w:pPr>
            <w:r>
              <w:t>Author</w:t>
            </w:r>
          </w:p>
        </w:tc>
      </w:tr>
      <w:tr w:rsidR="00A8515A" w:rsidTr="008E301D">
        <w:trPr>
          <w:cantSplit/>
        </w:trPr>
        <w:tc>
          <w:tcPr>
            <w:tcW w:w="313" w:type="pct"/>
            <w:tcBorders>
              <w:top w:val="single" w:sz="6" w:space="0" w:color="000000"/>
            </w:tcBorders>
            <w:shd w:val="clear" w:color="000000" w:fill="FFFFFF"/>
          </w:tcPr>
          <w:p w:rsidR="00A8515A" w:rsidRDefault="00A8515A" w:rsidP="008E301D">
            <w:pPr>
              <w:pStyle w:val="TableText"/>
            </w:pPr>
            <w:r>
              <w:t>1</w:t>
            </w:r>
          </w:p>
        </w:tc>
        <w:tc>
          <w:tcPr>
            <w:tcW w:w="1172" w:type="pct"/>
            <w:tcBorders>
              <w:top w:val="single" w:sz="6" w:space="0" w:color="000000"/>
            </w:tcBorders>
            <w:shd w:val="clear" w:color="000000" w:fill="FFFFFF"/>
          </w:tcPr>
          <w:p w:rsidR="00A8515A" w:rsidRDefault="00A8515A" w:rsidP="008E301D">
            <w:pPr>
              <w:pStyle w:val="TableText"/>
            </w:pPr>
          </w:p>
        </w:tc>
        <w:tc>
          <w:tcPr>
            <w:tcW w:w="1172" w:type="pct"/>
            <w:tcBorders>
              <w:top w:val="single" w:sz="6" w:space="0" w:color="000000"/>
            </w:tcBorders>
            <w:shd w:val="clear" w:color="000000" w:fill="FFFFFF"/>
          </w:tcPr>
          <w:p w:rsidR="00A8515A" w:rsidRDefault="00A8515A" w:rsidP="008E301D">
            <w:pPr>
              <w:pStyle w:val="TableText"/>
            </w:pPr>
          </w:p>
        </w:tc>
        <w:tc>
          <w:tcPr>
            <w:tcW w:w="1172" w:type="pct"/>
            <w:tcBorders>
              <w:top w:val="single" w:sz="6" w:space="0" w:color="000000"/>
            </w:tcBorders>
            <w:shd w:val="clear" w:color="000000" w:fill="FFFFFF"/>
          </w:tcPr>
          <w:p w:rsidR="00A8515A" w:rsidRDefault="00A8515A" w:rsidP="008E301D">
            <w:pPr>
              <w:pStyle w:val="TableText"/>
            </w:pPr>
          </w:p>
        </w:tc>
        <w:tc>
          <w:tcPr>
            <w:tcW w:w="1170" w:type="pct"/>
            <w:tcBorders>
              <w:top w:val="single" w:sz="6" w:space="0" w:color="000000"/>
            </w:tcBorders>
            <w:shd w:val="clear" w:color="000000" w:fill="FFFFFF"/>
          </w:tcPr>
          <w:p w:rsidR="00A8515A" w:rsidRDefault="00A8515A" w:rsidP="008E301D">
            <w:pPr>
              <w:pStyle w:val="TableText"/>
            </w:pPr>
          </w:p>
        </w:tc>
      </w:tr>
      <w:tr w:rsidR="00A8515A" w:rsidTr="008E301D">
        <w:trPr>
          <w:cantSplit/>
        </w:trPr>
        <w:tc>
          <w:tcPr>
            <w:tcW w:w="313" w:type="pct"/>
            <w:shd w:val="clear" w:color="000000" w:fill="FFFFFF"/>
          </w:tcPr>
          <w:p w:rsidR="00A8515A" w:rsidRDefault="00A8515A" w:rsidP="008E301D">
            <w:pPr>
              <w:pStyle w:val="TableText"/>
            </w:pPr>
            <w:r>
              <w:t>2</w:t>
            </w:r>
          </w:p>
        </w:tc>
        <w:tc>
          <w:tcPr>
            <w:tcW w:w="1172" w:type="pct"/>
            <w:shd w:val="clear" w:color="000000" w:fill="FFFFFF"/>
          </w:tcPr>
          <w:p w:rsidR="00A8515A" w:rsidRDefault="00A8515A" w:rsidP="008E301D">
            <w:pPr>
              <w:pStyle w:val="TableText"/>
            </w:pPr>
          </w:p>
        </w:tc>
        <w:tc>
          <w:tcPr>
            <w:tcW w:w="1172" w:type="pct"/>
            <w:shd w:val="clear" w:color="000000" w:fill="FFFFFF"/>
          </w:tcPr>
          <w:p w:rsidR="00A8515A" w:rsidRDefault="00A8515A" w:rsidP="008E301D">
            <w:pPr>
              <w:pStyle w:val="TableText"/>
            </w:pPr>
          </w:p>
        </w:tc>
        <w:tc>
          <w:tcPr>
            <w:tcW w:w="1172" w:type="pct"/>
            <w:shd w:val="clear" w:color="000000" w:fill="FFFFFF"/>
          </w:tcPr>
          <w:p w:rsidR="00A8515A" w:rsidRDefault="00A8515A" w:rsidP="008E301D">
            <w:pPr>
              <w:pStyle w:val="TableText"/>
            </w:pPr>
          </w:p>
        </w:tc>
        <w:tc>
          <w:tcPr>
            <w:tcW w:w="1170" w:type="pct"/>
            <w:shd w:val="clear" w:color="000000" w:fill="FFFFFF"/>
          </w:tcPr>
          <w:p w:rsidR="00A8515A" w:rsidRDefault="00A8515A" w:rsidP="008E301D">
            <w:pPr>
              <w:pStyle w:val="TableText"/>
            </w:pPr>
          </w:p>
        </w:tc>
      </w:tr>
      <w:tr w:rsidR="00A8515A" w:rsidTr="008E301D">
        <w:trPr>
          <w:cantSplit/>
        </w:trPr>
        <w:tc>
          <w:tcPr>
            <w:tcW w:w="313" w:type="pct"/>
            <w:shd w:val="clear" w:color="000000" w:fill="FFFFFF"/>
          </w:tcPr>
          <w:p w:rsidR="00A8515A" w:rsidRDefault="00A8515A" w:rsidP="008E301D">
            <w:pPr>
              <w:pStyle w:val="TableText"/>
            </w:pPr>
            <w:r>
              <w:t>3</w:t>
            </w:r>
          </w:p>
        </w:tc>
        <w:tc>
          <w:tcPr>
            <w:tcW w:w="1172" w:type="pct"/>
            <w:shd w:val="clear" w:color="000000" w:fill="FFFFFF"/>
          </w:tcPr>
          <w:p w:rsidR="00A8515A" w:rsidRDefault="00A8515A" w:rsidP="008E301D">
            <w:pPr>
              <w:pStyle w:val="TableText"/>
            </w:pPr>
          </w:p>
        </w:tc>
        <w:tc>
          <w:tcPr>
            <w:tcW w:w="1172" w:type="pct"/>
            <w:shd w:val="clear" w:color="000000" w:fill="FFFFFF"/>
          </w:tcPr>
          <w:p w:rsidR="00A8515A" w:rsidRDefault="00A8515A" w:rsidP="008E301D">
            <w:pPr>
              <w:pStyle w:val="TableText"/>
            </w:pPr>
          </w:p>
        </w:tc>
        <w:tc>
          <w:tcPr>
            <w:tcW w:w="1172" w:type="pct"/>
            <w:shd w:val="clear" w:color="000000" w:fill="FFFFFF"/>
          </w:tcPr>
          <w:p w:rsidR="00A8515A" w:rsidRDefault="00A8515A" w:rsidP="008E301D">
            <w:pPr>
              <w:pStyle w:val="TableText"/>
            </w:pPr>
          </w:p>
        </w:tc>
        <w:tc>
          <w:tcPr>
            <w:tcW w:w="1170" w:type="pct"/>
            <w:shd w:val="clear" w:color="000000" w:fill="FFFFFF"/>
          </w:tcPr>
          <w:p w:rsidR="00A8515A" w:rsidRDefault="00A8515A" w:rsidP="008E301D">
            <w:pPr>
              <w:pStyle w:val="TableText"/>
            </w:pPr>
          </w:p>
        </w:tc>
      </w:tr>
      <w:tr w:rsidR="00A8515A" w:rsidTr="008E301D">
        <w:trPr>
          <w:cantSplit/>
        </w:trPr>
        <w:tc>
          <w:tcPr>
            <w:tcW w:w="313" w:type="pct"/>
            <w:shd w:val="clear" w:color="000000" w:fill="FFFFFF"/>
          </w:tcPr>
          <w:p w:rsidR="00A8515A" w:rsidRDefault="00A8515A" w:rsidP="008E301D">
            <w:pPr>
              <w:pStyle w:val="TableText"/>
            </w:pPr>
            <w:r>
              <w:t>4</w:t>
            </w:r>
          </w:p>
        </w:tc>
        <w:tc>
          <w:tcPr>
            <w:tcW w:w="1172" w:type="pct"/>
            <w:shd w:val="clear" w:color="000000" w:fill="FFFFFF"/>
          </w:tcPr>
          <w:p w:rsidR="00A8515A" w:rsidRDefault="00A8515A" w:rsidP="008E301D">
            <w:pPr>
              <w:pStyle w:val="TableText"/>
            </w:pPr>
          </w:p>
        </w:tc>
        <w:tc>
          <w:tcPr>
            <w:tcW w:w="1172" w:type="pct"/>
            <w:shd w:val="clear" w:color="000000" w:fill="FFFFFF"/>
          </w:tcPr>
          <w:p w:rsidR="00A8515A" w:rsidRDefault="00A8515A" w:rsidP="008E301D">
            <w:pPr>
              <w:pStyle w:val="TableText"/>
            </w:pPr>
          </w:p>
        </w:tc>
        <w:tc>
          <w:tcPr>
            <w:tcW w:w="1172" w:type="pct"/>
            <w:shd w:val="clear" w:color="000000" w:fill="FFFFFF"/>
          </w:tcPr>
          <w:p w:rsidR="00A8515A" w:rsidRDefault="00A8515A" w:rsidP="008E301D">
            <w:pPr>
              <w:pStyle w:val="TableText"/>
            </w:pPr>
          </w:p>
        </w:tc>
        <w:tc>
          <w:tcPr>
            <w:tcW w:w="1170" w:type="pct"/>
            <w:shd w:val="clear" w:color="000000" w:fill="FFFFFF"/>
          </w:tcPr>
          <w:p w:rsidR="00A8515A" w:rsidRDefault="00A8515A" w:rsidP="008E301D">
            <w:pPr>
              <w:pStyle w:val="TableText"/>
            </w:pPr>
          </w:p>
        </w:tc>
      </w:tr>
    </w:tbl>
    <w:p w:rsidR="00A8515A" w:rsidRDefault="00A8515A" w:rsidP="00A8515A">
      <w:pPr>
        <w:pStyle w:val="BodyText"/>
        <w:rPr>
          <w:b/>
          <w:bCs/>
        </w:rPr>
      </w:pPr>
    </w:p>
    <w:p w:rsidR="00A8515A" w:rsidRDefault="00A8515A" w:rsidP="00A8515A">
      <w:pPr>
        <w:pStyle w:val="Heading1"/>
      </w:pPr>
      <w:bookmarkStart w:id="24" w:name="_Toc270520763"/>
      <w:r>
        <w:lastRenderedPageBreak/>
        <w:t>Open and Closed Issues</w:t>
      </w:r>
      <w:bookmarkEnd w:id="24"/>
    </w:p>
    <w:p w:rsidR="00A8515A" w:rsidRDefault="00A8515A" w:rsidP="007F5033">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A8515A" w:rsidRDefault="00A8515A" w:rsidP="00A8515A">
      <w:pPr>
        <w:pStyle w:val="Heading2"/>
        <w:tabs>
          <w:tab w:val="clear" w:pos="4320"/>
        </w:tabs>
      </w:pPr>
      <w:bookmarkStart w:id="25" w:name="_Toc270520764"/>
      <w:r>
        <w:t>Open Issues</w:t>
      </w:r>
      <w:bookmarkEnd w:id="25"/>
    </w:p>
    <w:p w:rsidR="00A8515A" w:rsidRPr="007C7B00" w:rsidRDefault="00A8515A" w:rsidP="00A8515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A8515A" w:rsidTr="008E301D">
        <w:trPr>
          <w:tblHeader/>
        </w:trPr>
        <w:tc>
          <w:tcPr>
            <w:tcW w:w="900" w:type="dxa"/>
            <w:tcBorders>
              <w:top w:val="single" w:sz="12" w:space="0" w:color="000000"/>
              <w:bottom w:val="single" w:sz="6" w:space="0" w:color="000000"/>
              <w:right w:val="nil"/>
            </w:tcBorders>
            <w:shd w:val="clear" w:color="000000" w:fill="E6E6E6"/>
          </w:tcPr>
          <w:p w:rsidR="00A8515A" w:rsidRDefault="00A8515A" w:rsidP="008E301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Target Date</w:t>
            </w:r>
          </w:p>
        </w:tc>
        <w:tc>
          <w:tcPr>
            <w:tcW w:w="1256" w:type="dxa"/>
            <w:tcBorders>
              <w:top w:val="single" w:sz="12" w:space="0" w:color="000000"/>
              <w:left w:val="nil"/>
              <w:bottom w:val="single" w:sz="6" w:space="0" w:color="000000"/>
            </w:tcBorders>
            <w:shd w:val="clear" w:color="000000" w:fill="E6E6E6"/>
          </w:tcPr>
          <w:p w:rsidR="00A8515A" w:rsidRDefault="00A8515A" w:rsidP="008E301D">
            <w:pPr>
              <w:pStyle w:val="TableHeading"/>
            </w:pPr>
            <w:r>
              <w:t>Impact Date</w:t>
            </w:r>
          </w:p>
        </w:tc>
      </w:tr>
      <w:tr w:rsidR="00A8515A" w:rsidTr="008E301D">
        <w:tc>
          <w:tcPr>
            <w:tcW w:w="900" w:type="dxa"/>
            <w:tcBorders>
              <w:top w:val="single" w:sz="6" w:space="0" w:color="000000"/>
            </w:tcBorders>
            <w:shd w:val="clear" w:color="000000" w:fill="FFFFFF"/>
          </w:tcPr>
          <w:p w:rsidR="00A8515A" w:rsidRDefault="00A8515A" w:rsidP="008E301D">
            <w:pPr>
              <w:pStyle w:val="TableText"/>
              <w:rPr>
                <w:color w:val="000000"/>
              </w:rPr>
            </w:pPr>
          </w:p>
        </w:tc>
        <w:tc>
          <w:tcPr>
            <w:tcW w:w="2183" w:type="dxa"/>
            <w:tcBorders>
              <w:top w:val="single" w:sz="6" w:space="0" w:color="000000"/>
            </w:tcBorders>
            <w:shd w:val="clear" w:color="000000" w:fill="FFFFFF"/>
          </w:tcPr>
          <w:p w:rsidR="00A8515A" w:rsidRDefault="00A8515A" w:rsidP="008E301D">
            <w:pPr>
              <w:pStyle w:val="TableText"/>
              <w:rPr>
                <w:color w:val="000000"/>
              </w:rPr>
            </w:pPr>
          </w:p>
        </w:tc>
        <w:tc>
          <w:tcPr>
            <w:tcW w:w="2880" w:type="dxa"/>
            <w:tcBorders>
              <w:top w:val="single" w:sz="6" w:space="0" w:color="000000"/>
            </w:tcBorders>
            <w:shd w:val="clear" w:color="000000" w:fill="FFFFFF"/>
          </w:tcPr>
          <w:p w:rsidR="00A8515A" w:rsidRDefault="00A8515A" w:rsidP="008E301D">
            <w:pPr>
              <w:pStyle w:val="TableText"/>
              <w:rPr>
                <w:color w:val="000000"/>
              </w:rPr>
            </w:pPr>
          </w:p>
        </w:tc>
        <w:tc>
          <w:tcPr>
            <w:tcW w:w="1673" w:type="dxa"/>
            <w:tcBorders>
              <w:top w:val="single" w:sz="6" w:space="0" w:color="000000"/>
            </w:tcBorders>
            <w:shd w:val="clear" w:color="000000" w:fill="FFFFFF"/>
          </w:tcPr>
          <w:p w:rsidR="00A8515A" w:rsidRDefault="00A8515A" w:rsidP="008E301D">
            <w:pPr>
              <w:pStyle w:val="TableText"/>
              <w:rPr>
                <w:color w:val="000000"/>
              </w:rPr>
            </w:pPr>
          </w:p>
        </w:tc>
        <w:tc>
          <w:tcPr>
            <w:tcW w:w="1295" w:type="dxa"/>
            <w:tcBorders>
              <w:top w:val="single" w:sz="6" w:space="0" w:color="000000"/>
            </w:tcBorders>
            <w:shd w:val="clear" w:color="000000" w:fill="FFFFFF"/>
          </w:tcPr>
          <w:p w:rsidR="00A8515A" w:rsidRDefault="00A8515A" w:rsidP="008E301D">
            <w:pPr>
              <w:pStyle w:val="TableText"/>
              <w:rPr>
                <w:color w:val="000000"/>
              </w:rPr>
            </w:pPr>
          </w:p>
        </w:tc>
        <w:tc>
          <w:tcPr>
            <w:tcW w:w="1256" w:type="dxa"/>
            <w:tcBorders>
              <w:top w:val="single" w:sz="6" w:space="0" w:color="000000"/>
            </w:tcBorders>
            <w:shd w:val="clear" w:color="000000" w:fill="FFFFFF"/>
          </w:tcPr>
          <w:p w:rsidR="00A8515A" w:rsidRDefault="00A8515A" w:rsidP="008E301D">
            <w:pPr>
              <w:pStyle w:val="TableText"/>
              <w:rPr>
                <w:color w:val="000000"/>
              </w:rPr>
            </w:pPr>
          </w:p>
        </w:tc>
      </w:tr>
      <w:tr w:rsidR="00A8515A" w:rsidTr="008E301D">
        <w:tc>
          <w:tcPr>
            <w:tcW w:w="900" w:type="dxa"/>
            <w:shd w:val="clear" w:color="000000" w:fill="FFFFFF"/>
          </w:tcPr>
          <w:p w:rsidR="00A8515A" w:rsidRDefault="00A8515A" w:rsidP="008E301D">
            <w:pPr>
              <w:pStyle w:val="TableText"/>
              <w:rPr>
                <w:color w:val="000000"/>
              </w:rPr>
            </w:pPr>
          </w:p>
        </w:tc>
        <w:tc>
          <w:tcPr>
            <w:tcW w:w="2183" w:type="dxa"/>
            <w:shd w:val="clear" w:color="000000" w:fill="FFFFFF"/>
          </w:tcPr>
          <w:p w:rsidR="00A8515A" w:rsidRDefault="00A8515A" w:rsidP="008E301D">
            <w:pPr>
              <w:pStyle w:val="TableText"/>
              <w:rPr>
                <w:color w:val="000000"/>
              </w:rPr>
            </w:pPr>
          </w:p>
        </w:tc>
        <w:tc>
          <w:tcPr>
            <w:tcW w:w="2880" w:type="dxa"/>
            <w:shd w:val="clear" w:color="000000" w:fill="FFFFFF"/>
          </w:tcPr>
          <w:p w:rsidR="00A8515A" w:rsidRDefault="00A8515A" w:rsidP="008E301D">
            <w:pPr>
              <w:pStyle w:val="TableText"/>
              <w:rPr>
                <w:color w:val="000000"/>
              </w:rPr>
            </w:pPr>
          </w:p>
        </w:tc>
        <w:tc>
          <w:tcPr>
            <w:tcW w:w="1673" w:type="dxa"/>
            <w:shd w:val="clear" w:color="000000" w:fill="FFFFFF"/>
          </w:tcPr>
          <w:p w:rsidR="00A8515A" w:rsidRDefault="00A8515A" w:rsidP="008E301D">
            <w:pPr>
              <w:pStyle w:val="TableText"/>
              <w:rPr>
                <w:color w:val="000000"/>
              </w:rPr>
            </w:pPr>
          </w:p>
        </w:tc>
        <w:tc>
          <w:tcPr>
            <w:tcW w:w="1295" w:type="dxa"/>
            <w:shd w:val="clear" w:color="000000" w:fill="FFFFFF"/>
          </w:tcPr>
          <w:p w:rsidR="00A8515A" w:rsidRDefault="00A8515A" w:rsidP="008E301D">
            <w:pPr>
              <w:pStyle w:val="TableText"/>
              <w:rPr>
                <w:color w:val="000000"/>
              </w:rPr>
            </w:pPr>
          </w:p>
        </w:tc>
        <w:tc>
          <w:tcPr>
            <w:tcW w:w="1256" w:type="dxa"/>
            <w:shd w:val="clear" w:color="000000" w:fill="FFFFFF"/>
          </w:tcPr>
          <w:p w:rsidR="00A8515A" w:rsidRDefault="00A8515A" w:rsidP="008E301D">
            <w:pPr>
              <w:pStyle w:val="TableText"/>
              <w:rPr>
                <w:color w:val="000000"/>
              </w:rPr>
            </w:pPr>
          </w:p>
        </w:tc>
      </w:tr>
      <w:tr w:rsidR="00A8515A" w:rsidTr="008E301D">
        <w:tc>
          <w:tcPr>
            <w:tcW w:w="900" w:type="dxa"/>
            <w:shd w:val="clear" w:color="000000" w:fill="FFFFFF"/>
          </w:tcPr>
          <w:p w:rsidR="00A8515A" w:rsidRDefault="00A8515A" w:rsidP="008E301D">
            <w:pPr>
              <w:pStyle w:val="TableText"/>
              <w:rPr>
                <w:color w:val="000000"/>
              </w:rPr>
            </w:pPr>
          </w:p>
        </w:tc>
        <w:tc>
          <w:tcPr>
            <w:tcW w:w="2183" w:type="dxa"/>
            <w:shd w:val="clear" w:color="000000" w:fill="FFFFFF"/>
          </w:tcPr>
          <w:p w:rsidR="00A8515A" w:rsidRDefault="00A8515A" w:rsidP="008E301D">
            <w:pPr>
              <w:pStyle w:val="TableText"/>
              <w:rPr>
                <w:color w:val="000000"/>
              </w:rPr>
            </w:pPr>
          </w:p>
        </w:tc>
        <w:tc>
          <w:tcPr>
            <w:tcW w:w="2880" w:type="dxa"/>
            <w:shd w:val="clear" w:color="000000" w:fill="FFFFFF"/>
          </w:tcPr>
          <w:p w:rsidR="00A8515A" w:rsidRDefault="00A8515A" w:rsidP="008E301D">
            <w:pPr>
              <w:pStyle w:val="TableText"/>
              <w:rPr>
                <w:color w:val="000000"/>
              </w:rPr>
            </w:pPr>
          </w:p>
        </w:tc>
        <w:tc>
          <w:tcPr>
            <w:tcW w:w="1673" w:type="dxa"/>
            <w:shd w:val="clear" w:color="000000" w:fill="FFFFFF"/>
          </w:tcPr>
          <w:p w:rsidR="00A8515A" w:rsidRDefault="00A8515A" w:rsidP="008E301D">
            <w:pPr>
              <w:pStyle w:val="TableText"/>
              <w:rPr>
                <w:color w:val="000000"/>
              </w:rPr>
            </w:pPr>
          </w:p>
        </w:tc>
        <w:tc>
          <w:tcPr>
            <w:tcW w:w="1295" w:type="dxa"/>
            <w:shd w:val="clear" w:color="000000" w:fill="FFFFFF"/>
          </w:tcPr>
          <w:p w:rsidR="00A8515A" w:rsidRDefault="00A8515A" w:rsidP="008E301D">
            <w:pPr>
              <w:pStyle w:val="TableText"/>
              <w:rPr>
                <w:color w:val="000000"/>
              </w:rPr>
            </w:pPr>
          </w:p>
        </w:tc>
        <w:tc>
          <w:tcPr>
            <w:tcW w:w="1256" w:type="dxa"/>
            <w:shd w:val="clear" w:color="000000" w:fill="FFFFFF"/>
          </w:tcPr>
          <w:p w:rsidR="00A8515A" w:rsidRDefault="00A8515A" w:rsidP="008E301D">
            <w:pPr>
              <w:pStyle w:val="TableText"/>
              <w:rPr>
                <w:color w:val="000000"/>
              </w:rPr>
            </w:pPr>
          </w:p>
        </w:tc>
      </w:tr>
      <w:tr w:rsidR="00A8515A" w:rsidTr="008E301D">
        <w:tc>
          <w:tcPr>
            <w:tcW w:w="900" w:type="dxa"/>
            <w:shd w:val="clear" w:color="000000" w:fill="FFFFFF"/>
          </w:tcPr>
          <w:p w:rsidR="00A8515A" w:rsidRDefault="00A8515A" w:rsidP="008E301D">
            <w:pPr>
              <w:pStyle w:val="TableText"/>
              <w:rPr>
                <w:color w:val="000000"/>
              </w:rPr>
            </w:pPr>
          </w:p>
        </w:tc>
        <w:tc>
          <w:tcPr>
            <w:tcW w:w="2183" w:type="dxa"/>
            <w:shd w:val="clear" w:color="000000" w:fill="FFFFFF"/>
          </w:tcPr>
          <w:p w:rsidR="00A8515A" w:rsidRDefault="00A8515A" w:rsidP="008E301D">
            <w:pPr>
              <w:pStyle w:val="TableText"/>
              <w:rPr>
                <w:color w:val="000000"/>
              </w:rPr>
            </w:pPr>
          </w:p>
        </w:tc>
        <w:tc>
          <w:tcPr>
            <w:tcW w:w="2880" w:type="dxa"/>
            <w:shd w:val="clear" w:color="000000" w:fill="FFFFFF"/>
          </w:tcPr>
          <w:p w:rsidR="00A8515A" w:rsidRDefault="00A8515A" w:rsidP="008E301D">
            <w:pPr>
              <w:pStyle w:val="TableText"/>
              <w:rPr>
                <w:color w:val="000000"/>
              </w:rPr>
            </w:pPr>
          </w:p>
        </w:tc>
        <w:tc>
          <w:tcPr>
            <w:tcW w:w="1673" w:type="dxa"/>
            <w:shd w:val="clear" w:color="000000" w:fill="FFFFFF"/>
          </w:tcPr>
          <w:p w:rsidR="00A8515A" w:rsidRDefault="00A8515A" w:rsidP="008E301D">
            <w:pPr>
              <w:pStyle w:val="TableText"/>
              <w:rPr>
                <w:color w:val="000000"/>
              </w:rPr>
            </w:pPr>
          </w:p>
        </w:tc>
        <w:tc>
          <w:tcPr>
            <w:tcW w:w="1295" w:type="dxa"/>
            <w:shd w:val="clear" w:color="000000" w:fill="FFFFFF"/>
          </w:tcPr>
          <w:p w:rsidR="00A8515A" w:rsidRDefault="00A8515A" w:rsidP="008E301D">
            <w:pPr>
              <w:pStyle w:val="TableText"/>
              <w:rPr>
                <w:color w:val="000000"/>
              </w:rPr>
            </w:pPr>
          </w:p>
        </w:tc>
        <w:tc>
          <w:tcPr>
            <w:tcW w:w="1256" w:type="dxa"/>
            <w:shd w:val="clear" w:color="000000" w:fill="FFFFFF"/>
          </w:tcPr>
          <w:p w:rsidR="00A8515A" w:rsidRDefault="00A8515A" w:rsidP="008E301D">
            <w:pPr>
              <w:pStyle w:val="TableText"/>
              <w:rPr>
                <w:color w:val="000000"/>
              </w:rPr>
            </w:pPr>
          </w:p>
        </w:tc>
      </w:tr>
    </w:tbl>
    <w:p w:rsidR="00A8515A" w:rsidRDefault="00A8515A" w:rsidP="00A8515A">
      <w:pPr>
        <w:pStyle w:val="BodyText"/>
      </w:pPr>
    </w:p>
    <w:p w:rsidR="00A8515A" w:rsidRDefault="00A8515A" w:rsidP="00A8515A">
      <w:pPr>
        <w:pStyle w:val="Heading2"/>
        <w:tabs>
          <w:tab w:val="clear" w:pos="4320"/>
        </w:tabs>
      </w:pPr>
      <w:bookmarkStart w:id="26" w:name="_Toc270520765"/>
      <w:r>
        <w:t>Closed Issues</w:t>
      </w:r>
      <w:bookmarkEnd w:id="26"/>
    </w:p>
    <w:p w:rsidR="00A8515A" w:rsidRPr="007C7B00" w:rsidRDefault="00A8515A" w:rsidP="00A8515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A8515A" w:rsidTr="008E301D">
        <w:trPr>
          <w:tblHeader/>
        </w:trPr>
        <w:tc>
          <w:tcPr>
            <w:tcW w:w="900" w:type="dxa"/>
            <w:tcBorders>
              <w:top w:val="single" w:sz="12" w:space="0" w:color="000000"/>
              <w:bottom w:val="single" w:sz="6" w:space="0" w:color="000000"/>
              <w:right w:val="nil"/>
            </w:tcBorders>
            <w:shd w:val="clear" w:color="000000" w:fill="E6E6E6"/>
          </w:tcPr>
          <w:p w:rsidR="00A8515A" w:rsidRDefault="00A8515A" w:rsidP="008E301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8515A" w:rsidRDefault="00A8515A" w:rsidP="008E301D">
            <w:pPr>
              <w:pStyle w:val="TableHeading"/>
            </w:pPr>
            <w:r>
              <w:t>Target Date</w:t>
            </w:r>
          </w:p>
        </w:tc>
        <w:tc>
          <w:tcPr>
            <w:tcW w:w="1256" w:type="dxa"/>
            <w:tcBorders>
              <w:top w:val="single" w:sz="12" w:space="0" w:color="000000"/>
              <w:left w:val="nil"/>
              <w:bottom w:val="single" w:sz="6" w:space="0" w:color="000000"/>
            </w:tcBorders>
            <w:shd w:val="clear" w:color="000000" w:fill="E6E6E6"/>
          </w:tcPr>
          <w:p w:rsidR="00A8515A" w:rsidRDefault="00A8515A" w:rsidP="008E301D">
            <w:pPr>
              <w:pStyle w:val="TableHeading"/>
            </w:pPr>
            <w:r>
              <w:t>Impact Date</w:t>
            </w:r>
          </w:p>
        </w:tc>
      </w:tr>
      <w:tr w:rsidR="00A8515A" w:rsidTr="008E301D">
        <w:tc>
          <w:tcPr>
            <w:tcW w:w="900" w:type="dxa"/>
            <w:tcBorders>
              <w:top w:val="single" w:sz="6" w:space="0" w:color="000000"/>
            </w:tcBorders>
            <w:shd w:val="clear" w:color="000000" w:fill="FFFFFF"/>
          </w:tcPr>
          <w:p w:rsidR="00A8515A" w:rsidRDefault="00A8515A" w:rsidP="008E301D">
            <w:pPr>
              <w:pStyle w:val="TableText"/>
              <w:rPr>
                <w:color w:val="000000"/>
              </w:rPr>
            </w:pPr>
          </w:p>
        </w:tc>
        <w:tc>
          <w:tcPr>
            <w:tcW w:w="2183" w:type="dxa"/>
            <w:tcBorders>
              <w:top w:val="single" w:sz="6" w:space="0" w:color="000000"/>
            </w:tcBorders>
            <w:shd w:val="clear" w:color="000000" w:fill="FFFFFF"/>
          </w:tcPr>
          <w:p w:rsidR="00A8515A" w:rsidRDefault="00A8515A" w:rsidP="008E301D">
            <w:pPr>
              <w:pStyle w:val="TableText"/>
              <w:rPr>
                <w:color w:val="000000"/>
              </w:rPr>
            </w:pPr>
          </w:p>
        </w:tc>
        <w:tc>
          <w:tcPr>
            <w:tcW w:w="2880" w:type="dxa"/>
            <w:tcBorders>
              <w:top w:val="single" w:sz="6" w:space="0" w:color="000000"/>
            </w:tcBorders>
            <w:shd w:val="clear" w:color="000000" w:fill="FFFFFF"/>
          </w:tcPr>
          <w:p w:rsidR="00A8515A" w:rsidRDefault="00A8515A" w:rsidP="008E301D">
            <w:pPr>
              <w:pStyle w:val="TableText"/>
              <w:rPr>
                <w:color w:val="000000"/>
              </w:rPr>
            </w:pPr>
          </w:p>
        </w:tc>
        <w:tc>
          <w:tcPr>
            <w:tcW w:w="1673" w:type="dxa"/>
            <w:tcBorders>
              <w:top w:val="single" w:sz="6" w:space="0" w:color="000000"/>
            </w:tcBorders>
            <w:shd w:val="clear" w:color="000000" w:fill="FFFFFF"/>
          </w:tcPr>
          <w:p w:rsidR="00A8515A" w:rsidRDefault="00A8515A" w:rsidP="008E301D">
            <w:pPr>
              <w:pStyle w:val="TableText"/>
              <w:rPr>
                <w:color w:val="000000"/>
              </w:rPr>
            </w:pPr>
          </w:p>
        </w:tc>
        <w:tc>
          <w:tcPr>
            <w:tcW w:w="1295" w:type="dxa"/>
            <w:tcBorders>
              <w:top w:val="single" w:sz="6" w:space="0" w:color="000000"/>
            </w:tcBorders>
            <w:shd w:val="clear" w:color="000000" w:fill="FFFFFF"/>
          </w:tcPr>
          <w:p w:rsidR="00A8515A" w:rsidRDefault="00A8515A" w:rsidP="008E301D">
            <w:pPr>
              <w:pStyle w:val="TableText"/>
              <w:rPr>
                <w:color w:val="000000"/>
              </w:rPr>
            </w:pPr>
          </w:p>
        </w:tc>
        <w:tc>
          <w:tcPr>
            <w:tcW w:w="1256" w:type="dxa"/>
            <w:tcBorders>
              <w:top w:val="single" w:sz="6" w:space="0" w:color="000000"/>
            </w:tcBorders>
            <w:shd w:val="clear" w:color="000000" w:fill="FFFFFF"/>
          </w:tcPr>
          <w:p w:rsidR="00A8515A" w:rsidRDefault="00A8515A" w:rsidP="008E301D">
            <w:pPr>
              <w:pStyle w:val="TableText"/>
              <w:rPr>
                <w:color w:val="000000"/>
              </w:rPr>
            </w:pPr>
          </w:p>
        </w:tc>
      </w:tr>
      <w:tr w:rsidR="00A8515A" w:rsidTr="008E301D">
        <w:tc>
          <w:tcPr>
            <w:tcW w:w="900" w:type="dxa"/>
            <w:shd w:val="clear" w:color="000000" w:fill="FFFFFF"/>
          </w:tcPr>
          <w:p w:rsidR="00A8515A" w:rsidRDefault="00A8515A" w:rsidP="008E301D">
            <w:pPr>
              <w:pStyle w:val="TableText"/>
              <w:rPr>
                <w:color w:val="000000"/>
              </w:rPr>
            </w:pPr>
          </w:p>
        </w:tc>
        <w:tc>
          <w:tcPr>
            <w:tcW w:w="2183" w:type="dxa"/>
            <w:shd w:val="clear" w:color="000000" w:fill="FFFFFF"/>
          </w:tcPr>
          <w:p w:rsidR="00A8515A" w:rsidRDefault="00A8515A" w:rsidP="008E301D">
            <w:pPr>
              <w:pStyle w:val="TableText"/>
              <w:rPr>
                <w:color w:val="000000"/>
              </w:rPr>
            </w:pPr>
          </w:p>
        </w:tc>
        <w:tc>
          <w:tcPr>
            <w:tcW w:w="2880" w:type="dxa"/>
            <w:shd w:val="clear" w:color="000000" w:fill="FFFFFF"/>
          </w:tcPr>
          <w:p w:rsidR="00A8515A" w:rsidRDefault="00A8515A" w:rsidP="008E301D">
            <w:pPr>
              <w:pStyle w:val="TableText"/>
              <w:rPr>
                <w:color w:val="000000"/>
              </w:rPr>
            </w:pPr>
          </w:p>
        </w:tc>
        <w:tc>
          <w:tcPr>
            <w:tcW w:w="1673" w:type="dxa"/>
            <w:shd w:val="clear" w:color="000000" w:fill="FFFFFF"/>
          </w:tcPr>
          <w:p w:rsidR="00A8515A" w:rsidRDefault="00A8515A" w:rsidP="008E301D">
            <w:pPr>
              <w:pStyle w:val="TableText"/>
              <w:rPr>
                <w:color w:val="000000"/>
              </w:rPr>
            </w:pPr>
          </w:p>
        </w:tc>
        <w:tc>
          <w:tcPr>
            <w:tcW w:w="1295" w:type="dxa"/>
            <w:shd w:val="clear" w:color="000000" w:fill="FFFFFF"/>
          </w:tcPr>
          <w:p w:rsidR="00A8515A" w:rsidRDefault="00A8515A" w:rsidP="008E301D">
            <w:pPr>
              <w:pStyle w:val="TableText"/>
              <w:rPr>
                <w:color w:val="000000"/>
              </w:rPr>
            </w:pPr>
          </w:p>
        </w:tc>
        <w:tc>
          <w:tcPr>
            <w:tcW w:w="1256" w:type="dxa"/>
            <w:shd w:val="clear" w:color="000000" w:fill="FFFFFF"/>
          </w:tcPr>
          <w:p w:rsidR="00A8515A" w:rsidRDefault="00A8515A" w:rsidP="008E301D">
            <w:pPr>
              <w:pStyle w:val="TableText"/>
              <w:rPr>
                <w:color w:val="000000"/>
              </w:rPr>
            </w:pPr>
          </w:p>
        </w:tc>
      </w:tr>
      <w:tr w:rsidR="00A8515A" w:rsidTr="008E301D">
        <w:tc>
          <w:tcPr>
            <w:tcW w:w="900" w:type="dxa"/>
            <w:shd w:val="clear" w:color="000000" w:fill="FFFFFF"/>
          </w:tcPr>
          <w:p w:rsidR="00A8515A" w:rsidRDefault="00A8515A" w:rsidP="008E301D">
            <w:pPr>
              <w:pStyle w:val="TableText"/>
              <w:rPr>
                <w:color w:val="000000"/>
              </w:rPr>
            </w:pPr>
          </w:p>
        </w:tc>
        <w:tc>
          <w:tcPr>
            <w:tcW w:w="2183" w:type="dxa"/>
            <w:shd w:val="clear" w:color="000000" w:fill="FFFFFF"/>
          </w:tcPr>
          <w:p w:rsidR="00A8515A" w:rsidRDefault="00A8515A" w:rsidP="008E301D">
            <w:pPr>
              <w:pStyle w:val="TableText"/>
              <w:rPr>
                <w:color w:val="000000"/>
              </w:rPr>
            </w:pPr>
          </w:p>
        </w:tc>
        <w:tc>
          <w:tcPr>
            <w:tcW w:w="2880" w:type="dxa"/>
            <w:shd w:val="clear" w:color="000000" w:fill="FFFFFF"/>
          </w:tcPr>
          <w:p w:rsidR="00A8515A" w:rsidRDefault="00A8515A" w:rsidP="008E301D">
            <w:pPr>
              <w:pStyle w:val="TableText"/>
              <w:rPr>
                <w:color w:val="000000"/>
              </w:rPr>
            </w:pPr>
          </w:p>
        </w:tc>
        <w:tc>
          <w:tcPr>
            <w:tcW w:w="1673" w:type="dxa"/>
            <w:shd w:val="clear" w:color="000000" w:fill="FFFFFF"/>
          </w:tcPr>
          <w:p w:rsidR="00A8515A" w:rsidRDefault="00A8515A" w:rsidP="008E301D">
            <w:pPr>
              <w:pStyle w:val="TableText"/>
              <w:rPr>
                <w:color w:val="000000"/>
              </w:rPr>
            </w:pPr>
          </w:p>
        </w:tc>
        <w:tc>
          <w:tcPr>
            <w:tcW w:w="1295" w:type="dxa"/>
            <w:shd w:val="clear" w:color="000000" w:fill="FFFFFF"/>
          </w:tcPr>
          <w:p w:rsidR="00A8515A" w:rsidRDefault="00A8515A" w:rsidP="008E301D">
            <w:pPr>
              <w:pStyle w:val="TableText"/>
              <w:rPr>
                <w:color w:val="000000"/>
              </w:rPr>
            </w:pPr>
          </w:p>
        </w:tc>
        <w:tc>
          <w:tcPr>
            <w:tcW w:w="1256" w:type="dxa"/>
            <w:shd w:val="clear" w:color="000000" w:fill="FFFFFF"/>
          </w:tcPr>
          <w:p w:rsidR="00A8515A" w:rsidRDefault="00A8515A" w:rsidP="008E301D">
            <w:pPr>
              <w:pStyle w:val="TableText"/>
              <w:rPr>
                <w:color w:val="000000"/>
              </w:rPr>
            </w:pPr>
          </w:p>
        </w:tc>
      </w:tr>
      <w:tr w:rsidR="00A8515A" w:rsidTr="008E301D">
        <w:tc>
          <w:tcPr>
            <w:tcW w:w="900" w:type="dxa"/>
            <w:shd w:val="clear" w:color="000000" w:fill="FFFFFF"/>
          </w:tcPr>
          <w:p w:rsidR="00A8515A" w:rsidRDefault="00A8515A" w:rsidP="008E301D">
            <w:pPr>
              <w:pStyle w:val="TableText"/>
              <w:rPr>
                <w:color w:val="000000"/>
              </w:rPr>
            </w:pPr>
          </w:p>
        </w:tc>
        <w:tc>
          <w:tcPr>
            <w:tcW w:w="2183" w:type="dxa"/>
            <w:shd w:val="clear" w:color="000000" w:fill="FFFFFF"/>
          </w:tcPr>
          <w:p w:rsidR="00A8515A" w:rsidRDefault="00A8515A" w:rsidP="008E301D">
            <w:pPr>
              <w:pStyle w:val="TableText"/>
              <w:rPr>
                <w:color w:val="000000"/>
              </w:rPr>
            </w:pPr>
          </w:p>
        </w:tc>
        <w:tc>
          <w:tcPr>
            <w:tcW w:w="2880" w:type="dxa"/>
            <w:shd w:val="clear" w:color="000000" w:fill="FFFFFF"/>
          </w:tcPr>
          <w:p w:rsidR="00A8515A" w:rsidRDefault="00A8515A" w:rsidP="008E301D">
            <w:pPr>
              <w:pStyle w:val="TableText"/>
              <w:rPr>
                <w:color w:val="000000"/>
              </w:rPr>
            </w:pPr>
          </w:p>
        </w:tc>
        <w:tc>
          <w:tcPr>
            <w:tcW w:w="1673" w:type="dxa"/>
            <w:shd w:val="clear" w:color="000000" w:fill="FFFFFF"/>
          </w:tcPr>
          <w:p w:rsidR="00A8515A" w:rsidRDefault="00A8515A" w:rsidP="008E301D">
            <w:pPr>
              <w:pStyle w:val="TableText"/>
              <w:rPr>
                <w:color w:val="000000"/>
              </w:rPr>
            </w:pPr>
          </w:p>
        </w:tc>
        <w:tc>
          <w:tcPr>
            <w:tcW w:w="1295" w:type="dxa"/>
            <w:shd w:val="clear" w:color="000000" w:fill="FFFFFF"/>
          </w:tcPr>
          <w:p w:rsidR="00A8515A" w:rsidRDefault="00A8515A" w:rsidP="008E301D">
            <w:pPr>
              <w:pStyle w:val="TableText"/>
              <w:rPr>
                <w:color w:val="000000"/>
              </w:rPr>
            </w:pPr>
          </w:p>
        </w:tc>
        <w:tc>
          <w:tcPr>
            <w:tcW w:w="1256" w:type="dxa"/>
            <w:shd w:val="clear" w:color="000000" w:fill="FFFFFF"/>
          </w:tcPr>
          <w:p w:rsidR="00A8515A" w:rsidRDefault="00A8515A" w:rsidP="008E301D">
            <w:pPr>
              <w:pStyle w:val="TableText"/>
              <w:rPr>
                <w:color w:val="000000"/>
              </w:rPr>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345E" w:rsidRDefault="008F345E">
      <w:r>
        <w:separator/>
      </w:r>
    </w:p>
  </w:endnote>
  <w:endnote w:type="continuationSeparator" w:id="0">
    <w:p w:rsidR="008F345E" w:rsidRDefault="008F345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515A" w:rsidRDefault="00195AE4">
    <w:pPr>
      <w:pStyle w:val="Footer"/>
      <w:framePr w:hSpace="187" w:wrap="around" w:vAnchor="text" w:hAnchor="margin" w:xAlign="right" w:y="1"/>
      <w:tabs>
        <w:tab w:val="right" w:pos="9900"/>
        <w:tab w:val="right" w:pos="10440"/>
      </w:tabs>
    </w:pPr>
    <w:fldSimple w:instr=" STYLEREF HD1 \* MERGEFORMAT ">
      <w:r w:rsidR="007F5033" w:rsidRPr="007F5033">
        <w:rPr>
          <w:bCs/>
          <w:noProof/>
        </w:rPr>
        <w:t>Document</w:t>
      </w:r>
      <w:r w:rsidR="007F5033">
        <w:rPr>
          <w:noProof/>
        </w:rPr>
        <w:t xml:space="preserve"> Control</w:t>
      </w:r>
    </w:fldSimple>
    <w:r w:rsidR="00A8515A">
      <w:t xml:space="preserve">     </w:t>
    </w:r>
    <w:r>
      <w:fldChar w:fldCharType="begin"/>
    </w:r>
    <w:r w:rsidR="00A8515A">
      <w:instrText xml:space="preserve"> If </w:instrText>
    </w:r>
    <w:fldSimple w:instr=" Section ">
      <w:r w:rsidR="007F5033">
        <w:instrText>1</w:instrText>
      </w:r>
    </w:fldSimple>
    <w:r w:rsidR="00A8515A">
      <w:instrText xml:space="preserve"> &gt; 1 “</w:instrText>
    </w:r>
    <w:fldSimple w:instr="PAGE ">
      <w:r w:rsidR="007F5033">
        <w:rPr>
          <w:noProof/>
        </w:rPr>
        <w:instrText>8</w:instrText>
      </w:r>
    </w:fldSimple>
    <w:r w:rsidR="00A8515A">
      <w:instrText xml:space="preserve"> of </w:instrText>
    </w:r>
    <w:r>
      <w:fldChar w:fldCharType="begin"/>
    </w:r>
    <w:r w:rsidR="00A8515A">
      <w:instrText xml:space="preserve"> =  </w:instrText>
    </w:r>
    <w:fldSimple w:instr=" NUMPAGES ">
      <w:r w:rsidR="007F5033">
        <w:rPr>
          <w:noProof/>
        </w:rPr>
        <w:instrText>12</w:instrText>
      </w:r>
    </w:fldSimple>
    <w:r w:rsidR="00A8515A">
      <w:instrText xml:space="preserve"> - Sec1  </w:instrText>
    </w:r>
    <w:r>
      <w:fldChar w:fldCharType="separate"/>
    </w:r>
    <w:r w:rsidR="007F5033">
      <w:rPr>
        <w:noProof/>
      </w:rPr>
      <w:instrText>8</w:instrText>
    </w:r>
    <w:r>
      <w:fldChar w:fldCharType="end"/>
    </w:r>
    <w:r w:rsidR="00A8515A">
      <w:instrText>” “</w:instrText>
    </w:r>
    <w:fldSimple w:instr=" PAGE ">
      <w:r w:rsidR="007F5033">
        <w:rPr>
          <w:noProof/>
        </w:rPr>
        <w:instrText>ii</w:instrText>
      </w:r>
    </w:fldSimple>
    <w:r w:rsidR="00A8515A">
      <w:instrText xml:space="preserve">” </w:instrText>
    </w:r>
    <w:r>
      <w:fldChar w:fldCharType="separate"/>
    </w:r>
    <w:r w:rsidR="007F5033">
      <w:rPr>
        <w:noProof/>
      </w:rPr>
      <w:t>ii</w:t>
    </w:r>
    <w:r>
      <w:fldChar w:fldCharType="end"/>
    </w:r>
  </w:p>
  <w:p w:rsidR="00A8515A" w:rsidRDefault="00195AE4">
    <w:pPr>
      <w:pStyle w:val="Footer"/>
      <w:tabs>
        <w:tab w:val="center" w:pos="5400"/>
        <w:tab w:val="right" w:pos="9720"/>
        <w:tab w:val="right" w:pos="10440"/>
      </w:tabs>
    </w:pPr>
    <w:fldSimple w:instr=" REF Subject \* MERGEFORMAT ">
      <w:r w:rsidR="00A8515A" w:rsidRPr="00652EC5">
        <w:rPr>
          <w:rStyle w:val="HighlightedVariable"/>
          <w:rFonts w:eastAsia="Calibri"/>
        </w:rPr>
        <w:t>&lt;Subject&gt;</w:t>
      </w:r>
    </w:fldSimple>
  </w:p>
  <w:p w:rsidR="00A8515A" w:rsidRDefault="00A8515A">
    <w:pPr>
      <w:pStyle w:val="Footer"/>
      <w:tabs>
        <w:tab w:val="center" w:pos="5400"/>
        <w:tab w:val="right" w:pos="9720"/>
        <w:tab w:val="right" w:pos="10440"/>
      </w:tabs>
    </w:pPr>
    <w:r>
      <w:t xml:space="preserve">File Ref:  </w:t>
    </w:r>
    <w:fldSimple w:instr=" FILENAME \* FirstCap ">
      <w:r w:rsidR="0056240D">
        <w:rPr>
          <w:noProof/>
        </w:rPr>
        <w:t>EA-010_ARCHITECTURE_PRINCIPLES_GUIDELINES_STANDARDS.DOCX</w:t>
      </w:r>
    </w:fldSimple>
    <w:r>
      <w:t xml:space="preserve">     (v. </w:t>
    </w:r>
    <w:fldSimple w:instr=" REF DocVersion \* MERGEFORMAT ">
      <w:r w:rsidR="0056240D">
        <w:t>DRAFT 1A</w:t>
      </w:r>
    </w:fldSimple>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515A" w:rsidRDefault="00A8515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95AE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345E" w:rsidRDefault="008F345E">
      <w:r>
        <w:separator/>
      </w:r>
    </w:p>
  </w:footnote>
  <w:footnote w:type="continuationSeparator" w:id="0">
    <w:p w:rsidR="008F345E" w:rsidRDefault="008F345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515A" w:rsidRDefault="00A8515A">
    <w:pPr>
      <w:pStyle w:val="Header"/>
      <w:framePr w:hSpace="187" w:wrap="around" w:vAnchor="page" w:hAnchor="margin" w:xAlign="right" w:y="433"/>
    </w:pPr>
    <w:r>
      <w:t xml:space="preserve">Doc Ref:  </w:t>
    </w:r>
    <w:fldSimple w:instr=" REF DocRefNumber \* MERGEFORMAT ">
      <w:r>
        <w:rPr>
          <w:rStyle w:val="HighlightedVariable"/>
          <w:rFonts w:eastAsia="Calibri"/>
        </w:rPr>
        <w:t>&lt;Document Reference Number&gt;</w:t>
      </w:r>
      <w:r w:rsidRPr="00652EC5">
        <w:rPr>
          <w:b/>
        </w:rPr>
        <w:t xml:space="preserve"> </w:t>
      </w:r>
    </w:fldSimple>
  </w:p>
  <w:p w:rsidR="00A8515A" w:rsidRDefault="00195AE4">
    <w:pPr>
      <w:pStyle w:val="Header"/>
    </w:pPr>
    <w:fldSimple w:instr=" REF DocTitle \* MERGEFORMAT ">
      <w:r w:rsidR="00A775E1">
        <w:t>EA.010 Enterprise Architecture Principles, Guidelines and Standards</w:t>
      </w:r>
    </w:fldSimple>
  </w:p>
  <w:p w:rsidR="00A8515A" w:rsidRDefault="00195AE4">
    <w:pPr>
      <w:pStyle w:val="Header"/>
      <w:framePr w:hSpace="187" w:wrap="around" w:vAnchor="text" w:hAnchor="margin" w:xAlign="right" w:y="1"/>
    </w:pPr>
    <w:fldSimple w:instr=" REF LastDate \* MERGEFORMAT ">
      <w:r w:rsidR="0056240D">
        <w:t>May 11, 2014</w:t>
      </w:r>
    </w:fldSimple>
  </w:p>
  <w:p w:rsidR="00A8515A" w:rsidRDefault="00A8515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5BC6FF7"/>
    <w:multiLevelType w:val="singleLevel"/>
    <w:tmpl w:val="B0948914"/>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9A45CCE"/>
    <w:multiLevelType w:val="singleLevel"/>
    <w:tmpl w:val="6804FDB2"/>
    <w:lvl w:ilvl="0">
      <w:start w:val="1"/>
      <w:numFmt w:val="none"/>
      <w:pStyle w:val="Note"/>
      <w:lvlText w:val="Note:"/>
      <w:legacy w:legacy="1" w:legacySpace="0" w:legacyIndent="720"/>
      <w:lvlJc w:val="left"/>
      <w:pPr>
        <w:ind w:left="720" w:hanging="720"/>
      </w:pPr>
      <w:rPr>
        <w:b/>
        <w:i w:val="0"/>
      </w:rPr>
    </w:lvl>
  </w:abstractNum>
  <w:abstractNum w:abstractNumId="7">
    <w:nsid w:val="19F202DC"/>
    <w:multiLevelType w:val="singleLevel"/>
    <w:tmpl w:val="A1FE117C"/>
    <w:lvl w:ilvl="0">
      <w:start w:val="1"/>
      <w:numFmt w:val="none"/>
      <w:lvlText w:val="Note:"/>
      <w:legacy w:legacy="1" w:legacySpace="0" w:legacyIndent="720"/>
      <w:lvlJc w:val="left"/>
      <w:pPr>
        <w:ind w:left="720" w:hanging="720"/>
      </w:pPr>
      <w:rPr>
        <w:b/>
        <w:i w:val="0"/>
      </w:rPr>
    </w:lvl>
  </w:abstractNum>
  <w:abstractNum w:abstractNumId="8">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5">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8">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9">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1">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9"/>
  </w:num>
  <w:num w:numId="2">
    <w:abstractNumId w:val="16"/>
  </w:num>
  <w:num w:numId="3">
    <w:abstractNumId w:val="19"/>
  </w:num>
  <w:num w:numId="4">
    <w:abstractNumId w:val="11"/>
  </w:num>
  <w:num w:numId="5">
    <w:abstractNumId w:val="12"/>
  </w:num>
  <w:num w:numId="6">
    <w:abstractNumId w:val="1"/>
  </w:num>
  <w:num w:numId="7">
    <w:abstractNumId w:val="2"/>
  </w:num>
  <w:num w:numId="8">
    <w:abstractNumId w:val="20"/>
  </w:num>
  <w:num w:numId="9">
    <w:abstractNumId w:val="5"/>
  </w:num>
  <w:num w:numId="10">
    <w:abstractNumId w:val="3"/>
  </w:num>
  <w:num w:numId="11">
    <w:abstractNumId w:val="10"/>
  </w:num>
  <w:num w:numId="12">
    <w:abstractNumId w:val="0"/>
  </w:num>
  <w:num w:numId="13">
    <w:abstractNumId w:val="13"/>
  </w:num>
  <w:num w:numId="14">
    <w:abstractNumId w:val="14"/>
  </w:num>
  <w:num w:numId="15">
    <w:abstractNumId w:val="15"/>
  </w:num>
  <w:num w:numId="16">
    <w:abstractNumId w:val="6"/>
  </w:num>
  <w:num w:numId="17">
    <w:abstractNumId w:val="21"/>
  </w:num>
  <w:num w:numId="18">
    <w:abstractNumId w:val="17"/>
  </w:num>
  <w:num w:numId="19">
    <w:abstractNumId w:val="18"/>
  </w:num>
  <w:num w:numId="20">
    <w:abstractNumId w:val="8"/>
  </w:num>
  <w:num w:numId="21">
    <w:abstractNumId w:val="4"/>
  </w:num>
  <w:num w:numId="22">
    <w:abstractNumId w:val="7"/>
  </w:num>
  <w:num w:numId="23">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14E4C"/>
    <w:rsid w:val="000152F3"/>
    <w:rsid w:val="0001609F"/>
    <w:rsid w:val="000274F6"/>
    <w:rsid w:val="0003320F"/>
    <w:rsid w:val="00045284"/>
    <w:rsid w:val="000527B0"/>
    <w:rsid w:val="00086487"/>
    <w:rsid w:val="000937CB"/>
    <w:rsid w:val="000A0CA2"/>
    <w:rsid w:val="000B6334"/>
    <w:rsid w:val="000C19D4"/>
    <w:rsid w:val="000C4584"/>
    <w:rsid w:val="000F6E70"/>
    <w:rsid w:val="00122E20"/>
    <w:rsid w:val="00123E12"/>
    <w:rsid w:val="00126CC1"/>
    <w:rsid w:val="00151B42"/>
    <w:rsid w:val="00195AE4"/>
    <w:rsid w:val="001A5273"/>
    <w:rsid w:val="001C7D73"/>
    <w:rsid w:val="001D2C4B"/>
    <w:rsid w:val="00212229"/>
    <w:rsid w:val="0024040C"/>
    <w:rsid w:val="0024726E"/>
    <w:rsid w:val="002578A5"/>
    <w:rsid w:val="002A5EAF"/>
    <w:rsid w:val="002B3AAD"/>
    <w:rsid w:val="002B7C15"/>
    <w:rsid w:val="002E39DB"/>
    <w:rsid w:val="002E7471"/>
    <w:rsid w:val="00303FE8"/>
    <w:rsid w:val="003131D1"/>
    <w:rsid w:val="0031360D"/>
    <w:rsid w:val="0032404E"/>
    <w:rsid w:val="00342CA9"/>
    <w:rsid w:val="00345CE0"/>
    <w:rsid w:val="00357E01"/>
    <w:rsid w:val="0038379D"/>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6240D"/>
    <w:rsid w:val="00562F97"/>
    <w:rsid w:val="00586853"/>
    <w:rsid w:val="005A15A1"/>
    <w:rsid w:val="005B3650"/>
    <w:rsid w:val="005B417E"/>
    <w:rsid w:val="005E2275"/>
    <w:rsid w:val="005F249F"/>
    <w:rsid w:val="00601D0B"/>
    <w:rsid w:val="006133FE"/>
    <w:rsid w:val="0061705B"/>
    <w:rsid w:val="006658D3"/>
    <w:rsid w:val="0067701E"/>
    <w:rsid w:val="006859C7"/>
    <w:rsid w:val="006A4663"/>
    <w:rsid w:val="006B327F"/>
    <w:rsid w:val="006C6D6C"/>
    <w:rsid w:val="006D3114"/>
    <w:rsid w:val="006E2668"/>
    <w:rsid w:val="007018A8"/>
    <w:rsid w:val="00715A34"/>
    <w:rsid w:val="00723CDA"/>
    <w:rsid w:val="007476CC"/>
    <w:rsid w:val="007515CA"/>
    <w:rsid w:val="00771C98"/>
    <w:rsid w:val="00783807"/>
    <w:rsid w:val="007A62A4"/>
    <w:rsid w:val="007D3959"/>
    <w:rsid w:val="007E1B1C"/>
    <w:rsid w:val="007E48F7"/>
    <w:rsid w:val="007F5033"/>
    <w:rsid w:val="0081693D"/>
    <w:rsid w:val="00847182"/>
    <w:rsid w:val="008B7402"/>
    <w:rsid w:val="008C1C0F"/>
    <w:rsid w:val="008C7005"/>
    <w:rsid w:val="008D6A18"/>
    <w:rsid w:val="008F345E"/>
    <w:rsid w:val="008F6C07"/>
    <w:rsid w:val="00917862"/>
    <w:rsid w:val="0092323F"/>
    <w:rsid w:val="009313C8"/>
    <w:rsid w:val="00931531"/>
    <w:rsid w:val="0093773B"/>
    <w:rsid w:val="0097035D"/>
    <w:rsid w:val="009705DE"/>
    <w:rsid w:val="00975E6C"/>
    <w:rsid w:val="00985E0B"/>
    <w:rsid w:val="009C22D7"/>
    <w:rsid w:val="009C2AE3"/>
    <w:rsid w:val="009D4F24"/>
    <w:rsid w:val="009F7976"/>
    <w:rsid w:val="00A2605E"/>
    <w:rsid w:val="00A36816"/>
    <w:rsid w:val="00A400DE"/>
    <w:rsid w:val="00A423BC"/>
    <w:rsid w:val="00A67866"/>
    <w:rsid w:val="00A775E1"/>
    <w:rsid w:val="00A83A5C"/>
    <w:rsid w:val="00A8515A"/>
    <w:rsid w:val="00A95B87"/>
    <w:rsid w:val="00AB1A42"/>
    <w:rsid w:val="00AB27D9"/>
    <w:rsid w:val="00AC4657"/>
    <w:rsid w:val="00AD0A79"/>
    <w:rsid w:val="00AE0EE6"/>
    <w:rsid w:val="00AF1E01"/>
    <w:rsid w:val="00B10EEC"/>
    <w:rsid w:val="00B1332F"/>
    <w:rsid w:val="00B154DA"/>
    <w:rsid w:val="00B21C10"/>
    <w:rsid w:val="00B22C95"/>
    <w:rsid w:val="00B27317"/>
    <w:rsid w:val="00B35A10"/>
    <w:rsid w:val="00B54E28"/>
    <w:rsid w:val="00B62ED2"/>
    <w:rsid w:val="00BA74B8"/>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333CC"/>
    <w:rsid w:val="00D4094F"/>
    <w:rsid w:val="00D63CFA"/>
    <w:rsid w:val="00DB4C36"/>
    <w:rsid w:val="00DC2A45"/>
    <w:rsid w:val="00DC6D0D"/>
    <w:rsid w:val="00DD4D8A"/>
    <w:rsid w:val="00DE08BB"/>
    <w:rsid w:val="00DE248E"/>
    <w:rsid w:val="00DF3DA6"/>
    <w:rsid w:val="00E146CB"/>
    <w:rsid w:val="00E6452A"/>
    <w:rsid w:val="00E7593F"/>
    <w:rsid w:val="00E76037"/>
    <w:rsid w:val="00E83E79"/>
    <w:rsid w:val="00EB2988"/>
    <w:rsid w:val="00F5311D"/>
    <w:rsid w:val="00F61BE1"/>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F5033"/>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90075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EA.010 Enterprise Architecture Principles, Guidelines and Standards</dc:title>
  <dc:creator>Oracle Global Methods</dc:creator>
  <cp:keywords>OUM</cp:keywords>
  <dc:description>Copyright © 2016, Oracle and/or its affiliates.  All rights reserved.</dc:description>
  <cp:lastModifiedBy>masander</cp:lastModifiedBy>
  <cp:revision>9</cp:revision>
  <dcterms:created xsi:type="dcterms:W3CDTF">2014-05-12T00:16:00Z</dcterms:created>
  <dcterms:modified xsi:type="dcterms:W3CDTF">2016-09-18T00:16:00Z</dcterms:modified>
</cp:coreProperties>
</file>