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23F9" w:rsidRDefault="002B23F9" w:rsidP="002B23F9">
      <w:pPr>
        <w:pStyle w:val="TitleBar"/>
      </w:pPr>
      <w:bookmarkStart w:id="0" w:name="_Toc447612468"/>
    </w:p>
    <w:p w:rsidR="002B23F9" w:rsidRDefault="002B23F9" w:rsidP="002B23F9">
      <w:pPr>
        <w:pStyle w:val="RouteTitle"/>
      </w:pPr>
      <w:r>
        <w:t>OUM</w:t>
      </w:r>
    </w:p>
    <w:p w:rsidR="002B23F9" w:rsidRDefault="002B23F9" w:rsidP="002B23F9">
      <w:pPr>
        <w:pStyle w:val="Title-Major"/>
      </w:pPr>
      <w:bookmarkStart w:id="1" w:name="DocTitle"/>
      <w:r>
        <w:t>EOCM.070 Change Agent Structure</w:t>
      </w:r>
      <w:bookmarkStart w:id="2" w:name="TitleEnd"/>
      <w:bookmarkEnd w:id="1"/>
      <w:bookmarkEnd w:id="2"/>
    </w:p>
    <w:p w:rsidR="002B23F9" w:rsidRDefault="002B23F9" w:rsidP="002B23F9">
      <w:pPr>
        <w:pStyle w:val="BodyText"/>
        <w:rPr>
          <w:sz w:val="48"/>
        </w:rPr>
      </w:pPr>
      <w:r>
        <w:rPr>
          <w:rStyle w:val="HighlightedVariable"/>
          <w:rFonts w:eastAsia="Calibri"/>
          <w:sz w:val="48"/>
        </w:rPr>
        <w:t>&lt;Company Long Name&gt;</w:t>
      </w:r>
    </w:p>
    <w:p w:rsidR="002B23F9" w:rsidRDefault="002B23F9" w:rsidP="002B23F9">
      <w:pPr>
        <w:pStyle w:val="Subject"/>
      </w:pPr>
      <w:bookmarkStart w:id="3" w:name="Subject"/>
      <w:r>
        <w:rPr>
          <w:rStyle w:val="HighlightedVariable"/>
          <w:rFonts w:eastAsia="Calibri"/>
        </w:rPr>
        <w:t xml:space="preserve">&lt;Subject&gt; </w:t>
      </w:r>
      <w:bookmarkEnd w:id="3"/>
    </w:p>
    <w:p w:rsidR="002B23F9" w:rsidRDefault="002B23F9" w:rsidP="002B23F9">
      <w:pPr>
        <w:pStyle w:val="BodyText"/>
      </w:pPr>
    </w:p>
    <w:p w:rsidR="007B7861" w:rsidRDefault="007B7861" w:rsidP="007B7861">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7B7861" w:rsidRDefault="007B7861" w:rsidP="007B7861">
      <w:pPr>
        <w:pStyle w:val="Note"/>
      </w:pPr>
      <w:r>
        <w:t>Please refer to the OUM Template User’s Guide for detailed instructions for working with OUM templates.</w:t>
      </w:r>
    </w:p>
    <w:p w:rsidR="002B23F9" w:rsidRDefault="002B23F9" w:rsidP="002B23F9">
      <w:pPr>
        <w:pStyle w:val="BodyText"/>
      </w:pPr>
    </w:p>
    <w:p w:rsidR="002B23F9" w:rsidRDefault="002B23F9" w:rsidP="002B23F9">
      <w:pPr>
        <w:pStyle w:val="BodyText"/>
      </w:pPr>
    </w:p>
    <w:p w:rsidR="002B23F9" w:rsidRDefault="002B23F9" w:rsidP="002B23F9">
      <w:pPr>
        <w:pStyle w:val="BodyText"/>
      </w:pPr>
    </w:p>
    <w:p w:rsidR="002B23F9" w:rsidRDefault="002B23F9" w:rsidP="002B23F9">
      <w:pPr>
        <w:pStyle w:val="BodyText"/>
        <w:spacing w:after="0"/>
      </w:pPr>
      <w:r>
        <w:t>Author:</w:t>
      </w:r>
      <w:r>
        <w:tab/>
      </w:r>
      <w:r>
        <w:rPr>
          <w:rStyle w:val="HighlightedVariable"/>
          <w:rFonts w:eastAsia="Calibri"/>
        </w:rPr>
        <w:t>&lt;Author&gt;</w:t>
      </w:r>
    </w:p>
    <w:p w:rsidR="002B23F9" w:rsidRDefault="002B23F9" w:rsidP="002B23F9">
      <w:pPr>
        <w:pStyle w:val="BodyText"/>
        <w:spacing w:after="0"/>
      </w:pPr>
      <w:r>
        <w:t>Creation Date:</w:t>
      </w:r>
      <w:r>
        <w:tab/>
      </w:r>
      <w:fldSimple w:instr="createdate \@ &quot;MMMM d, yyyy&quot;">
        <w:r w:rsidR="009824CC">
          <w:rPr>
            <w:noProof/>
          </w:rPr>
          <w:t>May 11, 2014</w:t>
        </w:r>
      </w:fldSimple>
    </w:p>
    <w:p w:rsidR="002B23F9" w:rsidRDefault="002B23F9" w:rsidP="002B23F9">
      <w:pPr>
        <w:pStyle w:val="BodyText"/>
        <w:spacing w:after="0"/>
      </w:pPr>
      <w:r>
        <w:t>Last Updated:</w:t>
      </w:r>
      <w:r>
        <w:tab/>
      </w:r>
      <w:bookmarkStart w:id="4" w:name="LastDate"/>
      <w:r w:rsidR="006E1976">
        <w:fldChar w:fldCharType="begin"/>
      </w:r>
      <w:r>
        <w:instrText>savedate \@ "MMMM d, yyyy"</w:instrText>
      </w:r>
      <w:r w:rsidR="006E1976">
        <w:fldChar w:fldCharType="separate"/>
      </w:r>
      <w:r w:rsidR="00D83693">
        <w:rPr>
          <w:noProof/>
        </w:rPr>
        <w:t>September 17, 2016</w:t>
      </w:r>
      <w:r w:rsidR="006E1976">
        <w:fldChar w:fldCharType="end"/>
      </w:r>
      <w:bookmarkEnd w:id="4"/>
    </w:p>
    <w:p w:rsidR="002B23F9" w:rsidRDefault="002B23F9" w:rsidP="002B23F9">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2B23F9" w:rsidRDefault="002B23F9" w:rsidP="002B23F9">
      <w:pPr>
        <w:pStyle w:val="BodyText"/>
        <w:spacing w:after="0"/>
      </w:pPr>
      <w:r>
        <w:t>Version:</w:t>
      </w:r>
      <w:r>
        <w:tab/>
      </w:r>
      <w:bookmarkStart w:id="6" w:name="DocVersion"/>
      <w:r>
        <w:t>DRAFT 1A</w:t>
      </w:r>
      <w:bookmarkEnd w:id="6"/>
    </w:p>
    <w:p w:rsidR="002B23F9" w:rsidRDefault="002B23F9" w:rsidP="002B23F9">
      <w:pPr>
        <w:pStyle w:val="BodyText"/>
        <w:tabs>
          <w:tab w:val="left" w:pos="4230"/>
        </w:tabs>
        <w:spacing w:after="0"/>
      </w:pPr>
    </w:p>
    <w:p w:rsidR="002B23F9" w:rsidRDefault="002B23F9" w:rsidP="007B7861">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75529F">
        <w:rPr>
          <w:b/>
        </w:rPr>
        <w:t>You can make bookmarks visible by selecting the Office Button&gt;Word Options&gt;Advanced&gt; and checking the Show bookmarks option in the Show document content region.</w:t>
      </w:r>
    </w:p>
    <w:p w:rsidR="002B23F9" w:rsidRDefault="002B23F9" w:rsidP="002B23F9">
      <w:pPr>
        <w:pStyle w:val="BodyText"/>
        <w:spacing w:after="0"/>
      </w:pPr>
    </w:p>
    <w:p w:rsidR="002B23F9" w:rsidRDefault="002B23F9" w:rsidP="002B23F9">
      <w:pPr>
        <w:pStyle w:val="BodyText"/>
      </w:pPr>
    </w:p>
    <w:p w:rsidR="002B23F9" w:rsidRDefault="002B23F9" w:rsidP="002B23F9">
      <w:pPr>
        <w:pStyle w:val="BodyText"/>
      </w:pPr>
      <w:r>
        <w:rPr>
          <w:b/>
        </w:rPr>
        <w:t>Approvals:</w:t>
      </w:r>
    </w:p>
    <w:tbl>
      <w:tblPr>
        <w:tblW w:w="0" w:type="auto"/>
        <w:tblInd w:w="1440" w:type="dxa"/>
        <w:tblLayout w:type="fixed"/>
        <w:tblLook w:val="0000"/>
      </w:tblPr>
      <w:tblGrid>
        <w:gridCol w:w="2718"/>
        <w:gridCol w:w="5040"/>
      </w:tblGrid>
      <w:tr w:rsidR="002B23F9" w:rsidTr="00AB6E92">
        <w:tc>
          <w:tcPr>
            <w:tcW w:w="2718" w:type="dxa"/>
            <w:tcBorders>
              <w:top w:val="nil"/>
              <w:left w:val="nil"/>
              <w:bottom w:val="nil"/>
              <w:right w:val="nil"/>
            </w:tcBorders>
          </w:tcPr>
          <w:p w:rsidR="002B23F9" w:rsidRDefault="002B23F9" w:rsidP="00AB6E92">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2B23F9" w:rsidRDefault="002B23F9" w:rsidP="00AB6E92">
            <w:pPr>
              <w:spacing w:before="360"/>
            </w:pPr>
          </w:p>
        </w:tc>
      </w:tr>
      <w:tr w:rsidR="002B23F9" w:rsidTr="00AB6E92">
        <w:tc>
          <w:tcPr>
            <w:tcW w:w="2718" w:type="dxa"/>
            <w:tcBorders>
              <w:top w:val="nil"/>
              <w:left w:val="nil"/>
              <w:bottom w:val="nil"/>
              <w:right w:val="nil"/>
            </w:tcBorders>
          </w:tcPr>
          <w:p w:rsidR="002B23F9" w:rsidRDefault="002B23F9" w:rsidP="00AB6E92">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2B23F9" w:rsidRDefault="002B23F9" w:rsidP="00AB6E92">
            <w:pPr>
              <w:spacing w:before="360"/>
            </w:pPr>
          </w:p>
        </w:tc>
      </w:tr>
    </w:tbl>
    <w:p w:rsidR="002B23F9" w:rsidRDefault="002B23F9" w:rsidP="007B7861">
      <w:pPr>
        <w:pStyle w:val="Note"/>
      </w:pPr>
      <w:r>
        <w:t>To add additional approval lines, press [Tab] from the last cell in the table above.</w:t>
      </w:r>
    </w:p>
    <w:p w:rsidR="002B23F9" w:rsidRDefault="00461396" w:rsidP="002B23F9">
      <w:pPr>
        <w:pStyle w:val="BodyText"/>
        <w:framePr w:w="10138" w:hSpace="187" w:wrap="auto" w:vAnchor="page" w:hAnchor="page" w:x="1101" w:y="13812"/>
        <w:tabs>
          <w:tab w:val="right" w:pos="9360"/>
          <w:tab w:val="right" w:pos="10080"/>
        </w:tabs>
        <w:spacing w:after="0"/>
        <w:ind w:right="-30"/>
      </w:pPr>
      <w:r w:rsidRPr="00461396">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2B23F9" w:rsidRDefault="002B23F9" w:rsidP="007B7861">
      <w:pPr>
        <w:pStyle w:val="Note"/>
      </w:pPr>
      <w:r>
        <w:t>You can delete any elements of this cover page that you do not need for your document.</w:t>
      </w:r>
    </w:p>
    <w:p w:rsidR="002B23F9" w:rsidRDefault="002B23F9" w:rsidP="002B23F9">
      <w:pPr>
        <w:rPr>
          <w:sz w:val="2"/>
        </w:rPr>
      </w:pPr>
    </w:p>
    <w:p w:rsidR="002B23F9" w:rsidRDefault="002B23F9" w:rsidP="002B23F9">
      <w:pPr>
        <w:pStyle w:val="Heading1"/>
      </w:pPr>
      <w:bookmarkStart w:id="7" w:name="_Toc355191409"/>
      <w:r>
        <w:lastRenderedPageBreak/>
        <w:t>Document Control</w:t>
      </w:r>
      <w:bookmarkEnd w:id="7"/>
    </w:p>
    <w:p w:rsidR="002B23F9" w:rsidRDefault="002B23F9" w:rsidP="002B23F9">
      <w:pPr>
        <w:pStyle w:val="Heading2"/>
        <w:tabs>
          <w:tab w:val="clear" w:pos="4320"/>
        </w:tabs>
      </w:pPr>
      <w:bookmarkStart w:id="8" w:name="_Toc355191410"/>
      <w:r>
        <w:t>Change Record</w:t>
      </w:r>
      <w:bookmarkEnd w:id="8"/>
    </w:p>
    <w:bookmarkStart w:id="9" w:name="Sec1"/>
    <w:p w:rsidR="002B23F9" w:rsidRDefault="006E1976" w:rsidP="002B23F9">
      <w:pPr>
        <w:pStyle w:val="BodyText"/>
        <w:ind w:left="8640" w:firstLine="720"/>
      </w:pPr>
      <w:r>
        <w:rPr>
          <w:color w:val="FFFFFF"/>
          <w:sz w:val="10"/>
        </w:rPr>
        <w:fldChar w:fldCharType="begin"/>
      </w:r>
      <w:r w:rsidR="002B23F9">
        <w:rPr>
          <w:color w:val="FFFFFF"/>
          <w:sz w:val="10"/>
        </w:rPr>
        <w:instrText xml:space="preserve"> SECTIONPAGES  \* MERGEFORMAT </w:instrText>
      </w:r>
      <w:r>
        <w:rPr>
          <w:color w:val="FFFFFF"/>
          <w:sz w:val="10"/>
        </w:rPr>
        <w:fldChar w:fldCharType="separate"/>
      </w:r>
      <w:r w:rsidR="009824CC">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2B23F9" w:rsidTr="00AB6E92">
        <w:trPr>
          <w:cantSplit/>
          <w:tblHeader/>
        </w:trPr>
        <w:tc>
          <w:tcPr>
            <w:tcW w:w="990" w:type="dxa"/>
            <w:tcBorders>
              <w:top w:val="single" w:sz="12" w:space="0" w:color="000000"/>
              <w:bottom w:val="single" w:sz="6" w:space="0" w:color="000000"/>
              <w:right w:val="nil"/>
            </w:tcBorders>
            <w:shd w:val="clear" w:color="000000" w:fill="E6E6E6"/>
          </w:tcPr>
          <w:p w:rsidR="002B23F9" w:rsidRDefault="002B23F9" w:rsidP="00AB6E92">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2B23F9" w:rsidRDefault="002B23F9" w:rsidP="00AB6E92">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2B23F9" w:rsidRDefault="002B23F9" w:rsidP="00AB6E92">
            <w:pPr>
              <w:pStyle w:val="TableHeading"/>
            </w:pPr>
            <w:r>
              <w:t>Version</w:t>
            </w:r>
          </w:p>
        </w:tc>
        <w:tc>
          <w:tcPr>
            <w:tcW w:w="3966" w:type="dxa"/>
            <w:tcBorders>
              <w:top w:val="single" w:sz="12" w:space="0" w:color="000000"/>
              <w:left w:val="nil"/>
              <w:bottom w:val="single" w:sz="6" w:space="0" w:color="000000"/>
            </w:tcBorders>
            <w:shd w:val="clear" w:color="000000" w:fill="E6E6E6"/>
          </w:tcPr>
          <w:p w:rsidR="002B23F9" w:rsidRDefault="002B23F9" w:rsidP="00AB6E92">
            <w:pPr>
              <w:pStyle w:val="TableHeading"/>
            </w:pPr>
            <w:r>
              <w:t>Change Reference</w:t>
            </w:r>
          </w:p>
        </w:tc>
      </w:tr>
      <w:tr w:rsidR="002B23F9" w:rsidTr="00AB6E92">
        <w:trPr>
          <w:cantSplit/>
        </w:trPr>
        <w:tc>
          <w:tcPr>
            <w:tcW w:w="990" w:type="dxa"/>
            <w:tcBorders>
              <w:top w:val="single" w:sz="6" w:space="0" w:color="000000"/>
            </w:tcBorders>
            <w:shd w:val="clear" w:color="000000" w:fill="FFFFFF"/>
          </w:tcPr>
          <w:p w:rsidR="002B23F9" w:rsidRDefault="006E1976" w:rsidP="00AB6E92">
            <w:pPr>
              <w:pStyle w:val="TableText"/>
            </w:pPr>
            <w:fldSimple w:instr=" CREATEDATE \@ &quot;d-MMM-yy&quot; ">
              <w:r w:rsidR="002B23F9">
                <w:rPr>
                  <w:noProof/>
                </w:rPr>
                <w:t>28-Nov-05</w:t>
              </w:r>
            </w:fldSimple>
          </w:p>
        </w:tc>
        <w:tc>
          <w:tcPr>
            <w:tcW w:w="1890" w:type="dxa"/>
            <w:tcBorders>
              <w:top w:val="single" w:sz="6" w:space="0" w:color="000000"/>
            </w:tcBorders>
            <w:shd w:val="clear" w:color="000000" w:fill="FFFFFF"/>
          </w:tcPr>
          <w:p w:rsidR="002B23F9" w:rsidRDefault="002B23F9" w:rsidP="00AB6E92">
            <w:pPr>
              <w:pStyle w:val="TableText"/>
            </w:pPr>
            <w:r>
              <w:rPr>
                <w:rStyle w:val="HighlightedVariable"/>
                <w:rFonts w:eastAsia="Calibri"/>
              </w:rPr>
              <w:t>&lt;Author&gt;</w:t>
            </w:r>
          </w:p>
        </w:tc>
        <w:tc>
          <w:tcPr>
            <w:tcW w:w="810" w:type="dxa"/>
            <w:tcBorders>
              <w:top w:val="single" w:sz="6" w:space="0" w:color="000000"/>
            </w:tcBorders>
            <w:shd w:val="clear" w:color="000000" w:fill="FFFFFF"/>
          </w:tcPr>
          <w:p w:rsidR="002B23F9" w:rsidRDefault="002B23F9" w:rsidP="00AB6E92">
            <w:pPr>
              <w:pStyle w:val="TableText"/>
            </w:pPr>
            <w:r>
              <w:t>Draft 1a</w:t>
            </w:r>
          </w:p>
        </w:tc>
        <w:tc>
          <w:tcPr>
            <w:tcW w:w="3966" w:type="dxa"/>
            <w:tcBorders>
              <w:top w:val="single" w:sz="6" w:space="0" w:color="000000"/>
            </w:tcBorders>
            <w:shd w:val="clear" w:color="000000" w:fill="FFFFFF"/>
          </w:tcPr>
          <w:p w:rsidR="002B23F9" w:rsidRDefault="002B23F9" w:rsidP="00AB6E92">
            <w:pPr>
              <w:pStyle w:val="TableText"/>
            </w:pPr>
            <w:r>
              <w:t>No Previous Document</w:t>
            </w:r>
          </w:p>
        </w:tc>
      </w:tr>
      <w:tr w:rsidR="002B23F9" w:rsidTr="00AB6E92">
        <w:trPr>
          <w:cantSplit/>
        </w:trPr>
        <w:tc>
          <w:tcPr>
            <w:tcW w:w="990" w:type="dxa"/>
            <w:shd w:val="clear" w:color="000000" w:fill="FFFFFF"/>
          </w:tcPr>
          <w:p w:rsidR="002B23F9" w:rsidRDefault="002B23F9" w:rsidP="00AB6E92">
            <w:pPr>
              <w:pStyle w:val="TableText"/>
            </w:pPr>
          </w:p>
        </w:tc>
        <w:tc>
          <w:tcPr>
            <w:tcW w:w="1890" w:type="dxa"/>
            <w:shd w:val="clear" w:color="000000" w:fill="FFFFFF"/>
          </w:tcPr>
          <w:p w:rsidR="002B23F9" w:rsidRDefault="002B23F9" w:rsidP="00AB6E92">
            <w:pPr>
              <w:pStyle w:val="TableText"/>
            </w:pPr>
          </w:p>
        </w:tc>
        <w:tc>
          <w:tcPr>
            <w:tcW w:w="810" w:type="dxa"/>
            <w:shd w:val="clear" w:color="000000" w:fill="FFFFFF"/>
          </w:tcPr>
          <w:p w:rsidR="002B23F9" w:rsidRDefault="002B23F9" w:rsidP="00AB6E92">
            <w:pPr>
              <w:pStyle w:val="TableText"/>
            </w:pPr>
          </w:p>
        </w:tc>
        <w:tc>
          <w:tcPr>
            <w:tcW w:w="3966" w:type="dxa"/>
            <w:shd w:val="clear" w:color="000000" w:fill="FFFFFF"/>
          </w:tcPr>
          <w:p w:rsidR="002B23F9" w:rsidRDefault="002B23F9" w:rsidP="00AB6E92">
            <w:pPr>
              <w:pStyle w:val="TableText"/>
            </w:pPr>
          </w:p>
        </w:tc>
      </w:tr>
      <w:tr w:rsidR="002B23F9" w:rsidTr="00AB6E92">
        <w:trPr>
          <w:cantSplit/>
        </w:trPr>
        <w:tc>
          <w:tcPr>
            <w:tcW w:w="990" w:type="dxa"/>
            <w:shd w:val="clear" w:color="000000" w:fill="FFFFFF"/>
          </w:tcPr>
          <w:p w:rsidR="002B23F9" w:rsidRDefault="002B23F9" w:rsidP="00AB6E92">
            <w:pPr>
              <w:pStyle w:val="TableText"/>
            </w:pPr>
          </w:p>
        </w:tc>
        <w:tc>
          <w:tcPr>
            <w:tcW w:w="1890" w:type="dxa"/>
            <w:shd w:val="clear" w:color="000000" w:fill="FFFFFF"/>
          </w:tcPr>
          <w:p w:rsidR="002B23F9" w:rsidRDefault="002B23F9" w:rsidP="00AB6E92">
            <w:pPr>
              <w:pStyle w:val="TableText"/>
            </w:pPr>
          </w:p>
        </w:tc>
        <w:tc>
          <w:tcPr>
            <w:tcW w:w="810" w:type="dxa"/>
            <w:shd w:val="clear" w:color="000000" w:fill="FFFFFF"/>
          </w:tcPr>
          <w:p w:rsidR="002B23F9" w:rsidRDefault="002B23F9" w:rsidP="00AB6E92">
            <w:pPr>
              <w:pStyle w:val="TableText"/>
            </w:pPr>
          </w:p>
        </w:tc>
        <w:tc>
          <w:tcPr>
            <w:tcW w:w="3966" w:type="dxa"/>
            <w:shd w:val="clear" w:color="000000" w:fill="FFFFFF"/>
          </w:tcPr>
          <w:p w:rsidR="002B23F9" w:rsidRDefault="002B23F9" w:rsidP="00AB6E92">
            <w:pPr>
              <w:pStyle w:val="TableText"/>
            </w:pPr>
          </w:p>
        </w:tc>
      </w:tr>
      <w:tr w:rsidR="002B23F9" w:rsidTr="00AB6E92">
        <w:trPr>
          <w:cantSplit/>
        </w:trPr>
        <w:tc>
          <w:tcPr>
            <w:tcW w:w="990" w:type="dxa"/>
            <w:shd w:val="clear" w:color="000000" w:fill="FFFFFF"/>
          </w:tcPr>
          <w:p w:rsidR="002B23F9" w:rsidRDefault="002B23F9" w:rsidP="00AB6E92">
            <w:pPr>
              <w:pStyle w:val="TableText"/>
            </w:pPr>
          </w:p>
        </w:tc>
        <w:tc>
          <w:tcPr>
            <w:tcW w:w="1890" w:type="dxa"/>
            <w:shd w:val="clear" w:color="000000" w:fill="FFFFFF"/>
          </w:tcPr>
          <w:p w:rsidR="002B23F9" w:rsidRDefault="002B23F9" w:rsidP="00AB6E92">
            <w:pPr>
              <w:pStyle w:val="TableText"/>
            </w:pPr>
          </w:p>
        </w:tc>
        <w:tc>
          <w:tcPr>
            <w:tcW w:w="810" w:type="dxa"/>
            <w:shd w:val="clear" w:color="000000" w:fill="FFFFFF"/>
          </w:tcPr>
          <w:p w:rsidR="002B23F9" w:rsidRDefault="002B23F9" w:rsidP="00AB6E92">
            <w:pPr>
              <w:pStyle w:val="TableText"/>
            </w:pPr>
          </w:p>
        </w:tc>
        <w:tc>
          <w:tcPr>
            <w:tcW w:w="3966" w:type="dxa"/>
            <w:shd w:val="clear" w:color="000000" w:fill="FFFFFF"/>
          </w:tcPr>
          <w:p w:rsidR="002B23F9" w:rsidRDefault="002B23F9" w:rsidP="00AB6E92">
            <w:pPr>
              <w:pStyle w:val="TableText"/>
            </w:pPr>
          </w:p>
        </w:tc>
      </w:tr>
    </w:tbl>
    <w:p w:rsidR="002B23F9" w:rsidRDefault="002B23F9" w:rsidP="002B23F9">
      <w:pPr>
        <w:pStyle w:val="BodyText"/>
      </w:pPr>
    </w:p>
    <w:p w:rsidR="002B23F9" w:rsidRDefault="002B23F9" w:rsidP="002B23F9">
      <w:pPr>
        <w:pStyle w:val="Heading2"/>
        <w:tabs>
          <w:tab w:val="clear" w:pos="4320"/>
        </w:tabs>
      </w:pPr>
      <w:bookmarkStart w:id="10" w:name="_Toc355191411"/>
      <w:r>
        <w:t>Reviewers</w:t>
      </w:r>
      <w:bookmarkEnd w:id="10"/>
    </w:p>
    <w:p w:rsidR="002B23F9" w:rsidRDefault="002B23F9" w:rsidP="002B23F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2B23F9" w:rsidTr="00AB6E92">
        <w:trPr>
          <w:cantSplit/>
          <w:tblHeader/>
        </w:trPr>
        <w:tc>
          <w:tcPr>
            <w:tcW w:w="3960" w:type="dxa"/>
            <w:tcBorders>
              <w:top w:val="single" w:sz="12" w:space="0" w:color="000000"/>
              <w:bottom w:val="single" w:sz="6" w:space="0" w:color="000000"/>
              <w:right w:val="nil"/>
            </w:tcBorders>
            <w:shd w:val="clear" w:color="000000" w:fill="E6E6E6"/>
          </w:tcPr>
          <w:p w:rsidR="002B23F9" w:rsidRDefault="002B23F9" w:rsidP="00AB6E92">
            <w:pPr>
              <w:pStyle w:val="TableHeading"/>
            </w:pPr>
            <w:r>
              <w:t>Name</w:t>
            </w:r>
          </w:p>
        </w:tc>
        <w:tc>
          <w:tcPr>
            <w:tcW w:w="3708" w:type="dxa"/>
            <w:tcBorders>
              <w:top w:val="single" w:sz="12" w:space="0" w:color="000000"/>
              <w:left w:val="nil"/>
              <w:bottom w:val="single" w:sz="6" w:space="0" w:color="000000"/>
            </w:tcBorders>
            <w:shd w:val="clear" w:color="000000" w:fill="E6E6E6"/>
          </w:tcPr>
          <w:p w:rsidR="002B23F9" w:rsidRDefault="002B23F9" w:rsidP="00AB6E92">
            <w:pPr>
              <w:pStyle w:val="TableHeading"/>
            </w:pPr>
            <w:r>
              <w:t>Position</w:t>
            </w:r>
          </w:p>
        </w:tc>
      </w:tr>
      <w:tr w:rsidR="002B23F9" w:rsidTr="00AB6E92">
        <w:trPr>
          <w:cantSplit/>
        </w:trPr>
        <w:tc>
          <w:tcPr>
            <w:tcW w:w="3960" w:type="dxa"/>
            <w:tcBorders>
              <w:top w:val="single" w:sz="6" w:space="0" w:color="000000"/>
            </w:tcBorders>
            <w:shd w:val="clear" w:color="000000" w:fill="FFFFFF"/>
          </w:tcPr>
          <w:p w:rsidR="002B23F9" w:rsidRDefault="002B23F9" w:rsidP="00AB6E92">
            <w:pPr>
              <w:pStyle w:val="TableText"/>
            </w:pPr>
          </w:p>
        </w:tc>
        <w:tc>
          <w:tcPr>
            <w:tcW w:w="3708" w:type="dxa"/>
            <w:tcBorders>
              <w:top w:val="single" w:sz="6" w:space="0" w:color="000000"/>
            </w:tcBorders>
            <w:shd w:val="clear" w:color="000000" w:fill="FFFFFF"/>
          </w:tcPr>
          <w:p w:rsidR="002B23F9" w:rsidRDefault="002B23F9" w:rsidP="00AB6E92">
            <w:pPr>
              <w:pStyle w:val="TableText"/>
            </w:pPr>
          </w:p>
        </w:tc>
      </w:tr>
      <w:tr w:rsidR="002B23F9" w:rsidTr="00AB6E92">
        <w:trPr>
          <w:cantSplit/>
        </w:trPr>
        <w:tc>
          <w:tcPr>
            <w:tcW w:w="3960" w:type="dxa"/>
            <w:shd w:val="clear" w:color="000000" w:fill="FFFFFF"/>
          </w:tcPr>
          <w:p w:rsidR="002B23F9" w:rsidRDefault="002B23F9" w:rsidP="00AB6E92">
            <w:pPr>
              <w:pStyle w:val="TableText"/>
            </w:pPr>
          </w:p>
        </w:tc>
        <w:tc>
          <w:tcPr>
            <w:tcW w:w="3708" w:type="dxa"/>
            <w:shd w:val="clear" w:color="000000" w:fill="FFFFFF"/>
          </w:tcPr>
          <w:p w:rsidR="002B23F9" w:rsidRDefault="002B23F9" w:rsidP="00AB6E92">
            <w:pPr>
              <w:pStyle w:val="TableText"/>
            </w:pPr>
          </w:p>
        </w:tc>
      </w:tr>
      <w:tr w:rsidR="002B23F9" w:rsidTr="00AB6E92">
        <w:trPr>
          <w:cantSplit/>
        </w:trPr>
        <w:tc>
          <w:tcPr>
            <w:tcW w:w="3960" w:type="dxa"/>
            <w:shd w:val="clear" w:color="000000" w:fill="FFFFFF"/>
          </w:tcPr>
          <w:p w:rsidR="002B23F9" w:rsidRDefault="002B23F9" w:rsidP="00AB6E92">
            <w:pPr>
              <w:pStyle w:val="TableText"/>
            </w:pPr>
          </w:p>
        </w:tc>
        <w:tc>
          <w:tcPr>
            <w:tcW w:w="3708" w:type="dxa"/>
            <w:shd w:val="clear" w:color="000000" w:fill="FFFFFF"/>
          </w:tcPr>
          <w:p w:rsidR="002B23F9" w:rsidRDefault="002B23F9" w:rsidP="00AB6E92">
            <w:pPr>
              <w:pStyle w:val="TableText"/>
            </w:pPr>
          </w:p>
        </w:tc>
      </w:tr>
      <w:tr w:rsidR="002B23F9" w:rsidTr="00AB6E92">
        <w:trPr>
          <w:cantSplit/>
        </w:trPr>
        <w:tc>
          <w:tcPr>
            <w:tcW w:w="3960" w:type="dxa"/>
            <w:shd w:val="clear" w:color="000000" w:fill="FFFFFF"/>
          </w:tcPr>
          <w:p w:rsidR="002B23F9" w:rsidRDefault="002B23F9" w:rsidP="00AB6E92">
            <w:pPr>
              <w:pStyle w:val="TableText"/>
            </w:pPr>
          </w:p>
        </w:tc>
        <w:tc>
          <w:tcPr>
            <w:tcW w:w="3708" w:type="dxa"/>
            <w:shd w:val="clear" w:color="000000" w:fill="FFFFFF"/>
          </w:tcPr>
          <w:p w:rsidR="002B23F9" w:rsidRDefault="002B23F9" w:rsidP="00AB6E92">
            <w:pPr>
              <w:pStyle w:val="TableText"/>
            </w:pPr>
          </w:p>
        </w:tc>
      </w:tr>
    </w:tbl>
    <w:p w:rsidR="002B23F9" w:rsidRDefault="002B23F9" w:rsidP="002B23F9">
      <w:pPr>
        <w:pStyle w:val="BodyText"/>
      </w:pPr>
    </w:p>
    <w:p w:rsidR="002B23F9" w:rsidRDefault="002B23F9" w:rsidP="002B23F9">
      <w:pPr>
        <w:pStyle w:val="tocheading"/>
      </w:pPr>
      <w:r>
        <w:lastRenderedPageBreak/>
        <w:t>Contents</w:t>
      </w:r>
    </w:p>
    <w:p w:rsidR="002B23F9" w:rsidRDefault="006E1976" w:rsidP="002B23F9">
      <w:pPr>
        <w:pStyle w:val="TOC1"/>
        <w:rPr>
          <w:rFonts w:ascii="Calibri" w:hAnsi="Calibri"/>
          <w:b w:val="0"/>
          <w:sz w:val="22"/>
          <w:szCs w:val="22"/>
          <w:lang w:eastAsia="en-US"/>
        </w:rPr>
      </w:pPr>
      <w:r w:rsidRPr="006E1976">
        <w:fldChar w:fldCharType="begin"/>
      </w:r>
      <w:r w:rsidR="002B23F9">
        <w:instrText xml:space="preserve"> TOC \o "1-2" </w:instrText>
      </w:r>
      <w:r w:rsidRPr="006E1976">
        <w:fldChar w:fldCharType="separate"/>
      </w:r>
      <w:r w:rsidR="002B23F9">
        <w:t>1</w:t>
      </w:r>
      <w:r w:rsidR="002B23F9">
        <w:rPr>
          <w:rFonts w:ascii="Calibri" w:hAnsi="Calibri"/>
          <w:b w:val="0"/>
          <w:sz w:val="22"/>
          <w:szCs w:val="22"/>
          <w:lang w:eastAsia="en-US"/>
        </w:rPr>
        <w:tab/>
      </w:r>
      <w:r w:rsidR="002B23F9">
        <w:t>Document Control</w:t>
      </w:r>
      <w:r w:rsidR="002B23F9">
        <w:tab/>
      </w:r>
      <w:r>
        <w:fldChar w:fldCharType="begin"/>
      </w:r>
      <w:r w:rsidR="002B23F9">
        <w:instrText xml:space="preserve"> PAGEREF _Toc355191409 \h </w:instrText>
      </w:r>
      <w:r>
        <w:fldChar w:fldCharType="separate"/>
      </w:r>
      <w:r w:rsidR="009824CC">
        <w:t>iii</w:t>
      </w:r>
      <w:r>
        <w:fldChar w:fldCharType="end"/>
      </w:r>
    </w:p>
    <w:p w:rsidR="002B23F9" w:rsidRDefault="002B23F9" w:rsidP="002B23F9">
      <w:pPr>
        <w:pStyle w:val="TOC2"/>
        <w:rPr>
          <w:rFonts w:ascii="Calibri" w:hAnsi="Calibri"/>
          <w:sz w:val="22"/>
          <w:szCs w:val="22"/>
          <w:lang w:eastAsia="en-US"/>
        </w:rPr>
      </w:pPr>
      <w:r>
        <w:t>1.1</w:t>
      </w:r>
      <w:r>
        <w:rPr>
          <w:rFonts w:ascii="Calibri" w:hAnsi="Calibri"/>
          <w:sz w:val="22"/>
          <w:szCs w:val="22"/>
          <w:lang w:eastAsia="en-US"/>
        </w:rPr>
        <w:tab/>
      </w:r>
      <w:r>
        <w:t>Change Record</w:t>
      </w:r>
      <w:r>
        <w:tab/>
      </w:r>
      <w:r w:rsidR="006E1976">
        <w:fldChar w:fldCharType="begin"/>
      </w:r>
      <w:r>
        <w:instrText xml:space="preserve"> PAGEREF _Toc355191410 \h </w:instrText>
      </w:r>
      <w:r w:rsidR="006E1976">
        <w:fldChar w:fldCharType="separate"/>
      </w:r>
      <w:r w:rsidR="009824CC">
        <w:t>iii</w:t>
      </w:r>
      <w:r w:rsidR="006E1976">
        <w:fldChar w:fldCharType="end"/>
      </w:r>
    </w:p>
    <w:p w:rsidR="002B23F9" w:rsidRDefault="002B23F9" w:rsidP="002B23F9">
      <w:pPr>
        <w:pStyle w:val="TOC2"/>
        <w:rPr>
          <w:rFonts w:ascii="Calibri" w:hAnsi="Calibri"/>
          <w:sz w:val="22"/>
          <w:szCs w:val="22"/>
          <w:lang w:eastAsia="en-US"/>
        </w:rPr>
      </w:pPr>
      <w:r>
        <w:t>1.2</w:t>
      </w:r>
      <w:r>
        <w:rPr>
          <w:rFonts w:ascii="Calibri" w:hAnsi="Calibri"/>
          <w:sz w:val="22"/>
          <w:szCs w:val="22"/>
          <w:lang w:eastAsia="en-US"/>
        </w:rPr>
        <w:tab/>
      </w:r>
      <w:r>
        <w:t>Reviewers</w:t>
      </w:r>
      <w:r>
        <w:tab/>
      </w:r>
      <w:r w:rsidR="006E1976">
        <w:fldChar w:fldCharType="begin"/>
      </w:r>
      <w:r>
        <w:instrText xml:space="preserve"> PAGEREF _Toc355191411 \h </w:instrText>
      </w:r>
      <w:r w:rsidR="006E1976">
        <w:fldChar w:fldCharType="separate"/>
      </w:r>
      <w:r w:rsidR="009824CC">
        <w:t>iii</w:t>
      </w:r>
      <w:r w:rsidR="006E1976">
        <w:fldChar w:fldCharType="end"/>
      </w:r>
    </w:p>
    <w:p w:rsidR="002B23F9" w:rsidRDefault="002B23F9" w:rsidP="002B23F9">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6E1976">
        <w:fldChar w:fldCharType="begin"/>
      </w:r>
      <w:r>
        <w:instrText xml:space="preserve"> PAGEREF _Toc355191412 \h </w:instrText>
      </w:r>
      <w:r w:rsidR="006E1976">
        <w:fldChar w:fldCharType="separate"/>
      </w:r>
      <w:r w:rsidR="009824CC">
        <w:t>1</w:t>
      </w:r>
      <w:r w:rsidR="006E1976">
        <w:fldChar w:fldCharType="end"/>
      </w:r>
    </w:p>
    <w:p w:rsidR="002B23F9" w:rsidRDefault="002B23F9" w:rsidP="002B23F9">
      <w:pPr>
        <w:pStyle w:val="TOC2"/>
        <w:rPr>
          <w:rFonts w:ascii="Calibri" w:hAnsi="Calibri"/>
          <w:sz w:val="22"/>
          <w:szCs w:val="22"/>
          <w:lang w:eastAsia="en-US"/>
        </w:rPr>
      </w:pPr>
      <w:r>
        <w:t>2.1</w:t>
      </w:r>
      <w:r>
        <w:rPr>
          <w:rFonts w:ascii="Calibri" w:hAnsi="Calibri"/>
          <w:sz w:val="22"/>
          <w:szCs w:val="22"/>
          <w:lang w:eastAsia="en-US"/>
        </w:rPr>
        <w:tab/>
      </w:r>
      <w:r>
        <w:t>Purpose</w:t>
      </w:r>
      <w:r>
        <w:tab/>
      </w:r>
      <w:r w:rsidR="006E1976">
        <w:fldChar w:fldCharType="begin"/>
      </w:r>
      <w:r>
        <w:instrText xml:space="preserve"> PAGEREF _Toc355191413 \h </w:instrText>
      </w:r>
      <w:r w:rsidR="006E1976">
        <w:fldChar w:fldCharType="separate"/>
      </w:r>
      <w:r w:rsidR="009824CC">
        <w:t>1</w:t>
      </w:r>
      <w:r w:rsidR="006E1976">
        <w:fldChar w:fldCharType="end"/>
      </w:r>
    </w:p>
    <w:p w:rsidR="002B23F9" w:rsidRDefault="002B23F9" w:rsidP="002B23F9">
      <w:pPr>
        <w:pStyle w:val="TOC2"/>
        <w:rPr>
          <w:rFonts w:ascii="Calibri" w:hAnsi="Calibri"/>
          <w:sz w:val="22"/>
          <w:szCs w:val="22"/>
          <w:lang w:eastAsia="en-US"/>
        </w:rPr>
      </w:pPr>
      <w:r>
        <w:t>2.2</w:t>
      </w:r>
      <w:r>
        <w:rPr>
          <w:rFonts w:ascii="Calibri" w:hAnsi="Calibri"/>
          <w:sz w:val="22"/>
          <w:szCs w:val="22"/>
          <w:lang w:eastAsia="en-US"/>
        </w:rPr>
        <w:tab/>
      </w:r>
      <w:r>
        <w:t>Overview and Objectives</w:t>
      </w:r>
      <w:r>
        <w:tab/>
      </w:r>
      <w:r w:rsidR="006E1976">
        <w:fldChar w:fldCharType="begin"/>
      </w:r>
      <w:r>
        <w:instrText xml:space="preserve"> PAGEREF _Toc355191414 \h </w:instrText>
      </w:r>
      <w:r w:rsidR="006E1976">
        <w:fldChar w:fldCharType="separate"/>
      </w:r>
      <w:r w:rsidR="009824CC">
        <w:t>1</w:t>
      </w:r>
      <w:r w:rsidR="006E1976">
        <w:fldChar w:fldCharType="end"/>
      </w:r>
    </w:p>
    <w:p w:rsidR="002B23F9" w:rsidRDefault="002B23F9" w:rsidP="002B23F9">
      <w:pPr>
        <w:pStyle w:val="TOC2"/>
        <w:rPr>
          <w:rFonts w:ascii="Calibri" w:hAnsi="Calibri"/>
          <w:sz w:val="22"/>
          <w:szCs w:val="22"/>
          <w:lang w:eastAsia="en-US"/>
        </w:rPr>
      </w:pPr>
      <w:r>
        <w:t>2.3</w:t>
      </w:r>
      <w:r>
        <w:rPr>
          <w:rFonts w:ascii="Calibri" w:hAnsi="Calibri"/>
          <w:sz w:val="22"/>
          <w:szCs w:val="22"/>
          <w:lang w:eastAsia="en-US"/>
        </w:rPr>
        <w:tab/>
      </w:r>
      <w:r>
        <w:t>Benefits of a Change Agent Structure</w:t>
      </w:r>
      <w:r>
        <w:tab/>
      </w:r>
      <w:r w:rsidR="006E1976">
        <w:fldChar w:fldCharType="begin"/>
      </w:r>
      <w:r>
        <w:instrText xml:space="preserve"> PAGEREF _Toc355191415 \h </w:instrText>
      </w:r>
      <w:r w:rsidR="006E1976">
        <w:fldChar w:fldCharType="separate"/>
      </w:r>
      <w:r w:rsidR="009824CC">
        <w:t>1</w:t>
      </w:r>
      <w:r w:rsidR="006E1976">
        <w:fldChar w:fldCharType="end"/>
      </w:r>
    </w:p>
    <w:p w:rsidR="002B23F9" w:rsidRDefault="002B23F9" w:rsidP="002B23F9">
      <w:pPr>
        <w:pStyle w:val="TOC1"/>
        <w:rPr>
          <w:rFonts w:ascii="Calibri" w:hAnsi="Calibri"/>
          <w:b w:val="0"/>
          <w:sz w:val="22"/>
          <w:szCs w:val="22"/>
          <w:lang w:eastAsia="en-US"/>
        </w:rPr>
      </w:pPr>
      <w:r>
        <w:t>3</w:t>
      </w:r>
      <w:r>
        <w:rPr>
          <w:rFonts w:ascii="Calibri" w:hAnsi="Calibri"/>
          <w:b w:val="0"/>
          <w:sz w:val="22"/>
          <w:szCs w:val="22"/>
          <w:lang w:eastAsia="en-US"/>
        </w:rPr>
        <w:tab/>
      </w:r>
      <w:r>
        <w:t>Change Agent Structure</w:t>
      </w:r>
      <w:r>
        <w:tab/>
      </w:r>
      <w:r w:rsidR="006E1976">
        <w:fldChar w:fldCharType="begin"/>
      </w:r>
      <w:r>
        <w:instrText xml:space="preserve"> PAGEREF _Toc355191416 \h </w:instrText>
      </w:r>
      <w:r w:rsidR="006E1976">
        <w:fldChar w:fldCharType="separate"/>
      </w:r>
      <w:r w:rsidR="009824CC">
        <w:t>2</w:t>
      </w:r>
      <w:r w:rsidR="006E1976">
        <w:fldChar w:fldCharType="end"/>
      </w:r>
    </w:p>
    <w:p w:rsidR="002B23F9" w:rsidRDefault="002B23F9" w:rsidP="002B23F9">
      <w:pPr>
        <w:pStyle w:val="TOC1"/>
        <w:rPr>
          <w:rFonts w:ascii="Calibri" w:hAnsi="Calibri"/>
          <w:b w:val="0"/>
          <w:sz w:val="22"/>
          <w:szCs w:val="22"/>
          <w:lang w:eastAsia="en-US"/>
        </w:rPr>
      </w:pPr>
      <w:r>
        <w:t>4</w:t>
      </w:r>
      <w:r>
        <w:rPr>
          <w:rFonts w:ascii="Calibri" w:hAnsi="Calibri"/>
          <w:b w:val="0"/>
          <w:sz w:val="22"/>
          <w:szCs w:val="22"/>
          <w:lang w:eastAsia="en-US"/>
        </w:rPr>
        <w:tab/>
      </w:r>
      <w:r>
        <w:t>Open and Closed Issues</w:t>
      </w:r>
      <w:r>
        <w:tab/>
      </w:r>
      <w:r w:rsidR="006E1976">
        <w:fldChar w:fldCharType="begin"/>
      </w:r>
      <w:r>
        <w:instrText xml:space="preserve"> PAGEREF _Toc355191417 \h </w:instrText>
      </w:r>
      <w:r w:rsidR="006E1976">
        <w:fldChar w:fldCharType="separate"/>
      </w:r>
      <w:r w:rsidR="009824CC">
        <w:t>3</w:t>
      </w:r>
      <w:r w:rsidR="006E1976">
        <w:fldChar w:fldCharType="end"/>
      </w:r>
    </w:p>
    <w:p w:rsidR="002B23F9" w:rsidRDefault="002B23F9" w:rsidP="002B23F9">
      <w:pPr>
        <w:pStyle w:val="TOC2"/>
        <w:rPr>
          <w:rFonts w:ascii="Calibri" w:hAnsi="Calibri"/>
          <w:sz w:val="22"/>
          <w:szCs w:val="22"/>
          <w:lang w:eastAsia="en-US"/>
        </w:rPr>
      </w:pPr>
      <w:r>
        <w:t>4.1</w:t>
      </w:r>
      <w:r>
        <w:rPr>
          <w:rFonts w:ascii="Calibri" w:hAnsi="Calibri"/>
          <w:sz w:val="22"/>
          <w:szCs w:val="22"/>
          <w:lang w:eastAsia="en-US"/>
        </w:rPr>
        <w:tab/>
      </w:r>
      <w:r>
        <w:t>Open Issues</w:t>
      </w:r>
      <w:r>
        <w:tab/>
      </w:r>
      <w:r w:rsidR="006E1976">
        <w:fldChar w:fldCharType="begin"/>
      </w:r>
      <w:r>
        <w:instrText xml:space="preserve"> PAGEREF _Toc355191418 \h </w:instrText>
      </w:r>
      <w:r w:rsidR="006E1976">
        <w:fldChar w:fldCharType="separate"/>
      </w:r>
      <w:r w:rsidR="009824CC">
        <w:t>3</w:t>
      </w:r>
      <w:r w:rsidR="006E1976">
        <w:fldChar w:fldCharType="end"/>
      </w:r>
    </w:p>
    <w:p w:rsidR="002B23F9" w:rsidRDefault="002B23F9" w:rsidP="002B23F9">
      <w:pPr>
        <w:pStyle w:val="TOC2"/>
        <w:rPr>
          <w:rFonts w:ascii="Calibri" w:hAnsi="Calibri"/>
          <w:sz w:val="22"/>
          <w:szCs w:val="22"/>
          <w:lang w:eastAsia="en-US"/>
        </w:rPr>
      </w:pPr>
      <w:r>
        <w:t>4.2</w:t>
      </w:r>
      <w:r>
        <w:rPr>
          <w:rFonts w:ascii="Calibri" w:hAnsi="Calibri"/>
          <w:sz w:val="22"/>
          <w:szCs w:val="22"/>
          <w:lang w:eastAsia="en-US"/>
        </w:rPr>
        <w:tab/>
      </w:r>
      <w:r>
        <w:t>Closed Issues</w:t>
      </w:r>
      <w:r>
        <w:tab/>
      </w:r>
      <w:r w:rsidR="006E1976">
        <w:fldChar w:fldCharType="begin"/>
      </w:r>
      <w:r>
        <w:instrText xml:space="preserve"> PAGEREF _Toc355191419 \h </w:instrText>
      </w:r>
      <w:r w:rsidR="006E1976">
        <w:fldChar w:fldCharType="separate"/>
      </w:r>
      <w:r w:rsidR="009824CC">
        <w:t>3</w:t>
      </w:r>
      <w:r w:rsidR="006E1976">
        <w:fldChar w:fldCharType="end"/>
      </w:r>
    </w:p>
    <w:p w:rsidR="002B23F9" w:rsidRDefault="006E1976" w:rsidP="002B23F9">
      <w:r>
        <w:fldChar w:fldCharType="end"/>
      </w:r>
    </w:p>
    <w:p w:rsidR="002B23F9" w:rsidRDefault="002B23F9" w:rsidP="007B7861">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2B23F9" w:rsidRDefault="002B23F9" w:rsidP="002B23F9"/>
    <w:p w:rsidR="002B23F9" w:rsidRDefault="002B23F9" w:rsidP="002B23F9">
      <w:pPr>
        <w:pStyle w:val="BodyText"/>
        <w:sectPr w:rsidR="002B23F9" w:rsidSect="00A24AE6">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2B23F9" w:rsidRDefault="002B23F9" w:rsidP="002B23F9">
      <w:pPr>
        <w:pStyle w:val="Heading1"/>
      </w:pPr>
      <w:bookmarkStart w:id="11" w:name="_Toc355191412"/>
      <w:r>
        <w:lastRenderedPageBreak/>
        <w:t>Introduction</w:t>
      </w:r>
      <w:bookmarkEnd w:id="0"/>
      <w:bookmarkEnd w:id="11"/>
    </w:p>
    <w:p w:rsidR="002B23F9" w:rsidRDefault="002B23F9" w:rsidP="002B23F9">
      <w:pPr>
        <w:pStyle w:val="BodyText"/>
      </w:pPr>
    </w:p>
    <w:p w:rsidR="002B23F9" w:rsidRDefault="002B23F9" w:rsidP="002B23F9">
      <w:pPr>
        <w:pStyle w:val="Heading2"/>
        <w:tabs>
          <w:tab w:val="clear" w:pos="4320"/>
        </w:tabs>
      </w:pPr>
      <w:bookmarkStart w:id="12" w:name="_Toc442772864"/>
      <w:bookmarkStart w:id="13" w:name="_Toc442774231"/>
      <w:bookmarkStart w:id="14" w:name="_Toc447612469"/>
      <w:bookmarkStart w:id="15" w:name="_Toc355191413"/>
      <w:r>
        <w:t>Purpose</w:t>
      </w:r>
      <w:bookmarkEnd w:id="12"/>
      <w:bookmarkEnd w:id="13"/>
      <w:bookmarkEnd w:id="14"/>
      <w:bookmarkEnd w:id="15"/>
    </w:p>
    <w:p w:rsidR="002B23F9" w:rsidRDefault="002B23F9" w:rsidP="002B23F9">
      <w:pPr>
        <w:pStyle w:val="BodyText"/>
      </w:pPr>
      <w:r>
        <w:t xml:space="preserve">The purpose of this document is to provide guidance for establishing the Change Agent Structure for the </w:t>
      </w:r>
      <w:r>
        <w:rPr>
          <w:rStyle w:val="HighlightedVariable"/>
          <w:rFonts w:eastAsia="Calibri"/>
        </w:rPr>
        <w:t>&lt;Company Name&gt;</w:t>
      </w:r>
      <w:r>
        <w:t xml:space="preserve"> </w:t>
      </w:r>
      <w:r w:rsidRPr="00E22B60">
        <w:rPr>
          <w:rStyle w:val="HighlightedVariable"/>
          <w:rFonts w:eastAsia="Calibri"/>
        </w:rPr>
        <w:t>&lt;Project Name&gt;</w:t>
      </w:r>
      <w:r>
        <w:t xml:space="preserve"> including identification of the candidates who may be name as change agents.  This guidance document aims to:</w:t>
      </w:r>
    </w:p>
    <w:p w:rsidR="002B23F9" w:rsidRDefault="002B23F9" w:rsidP="002B23F9">
      <w:pPr>
        <w:pStyle w:val="BodyText"/>
        <w:numPr>
          <w:ilvl w:val="0"/>
          <w:numId w:val="27"/>
        </w:numPr>
        <w:tabs>
          <w:tab w:val="clear" w:pos="4320"/>
        </w:tabs>
      </w:pPr>
      <w:r>
        <w:t>Provide an overview and objectives of the Change Agent Structure.</w:t>
      </w:r>
    </w:p>
    <w:p w:rsidR="002B23F9" w:rsidRDefault="002B23F9" w:rsidP="002B23F9">
      <w:pPr>
        <w:pStyle w:val="BodyText"/>
        <w:numPr>
          <w:ilvl w:val="0"/>
          <w:numId w:val="27"/>
        </w:numPr>
        <w:tabs>
          <w:tab w:val="clear" w:pos="4320"/>
        </w:tabs>
      </w:pPr>
      <w:r>
        <w:t>Explain the benefits of a Change Agent Structure.</w:t>
      </w:r>
    </w:p>
    <w:p w:rsidR="002B23F9" w:rsidRDefault="002B23F9" w:rsidP="002B23F9">
      <w:pPr>
        <w:pStyle w:val="BodyText"/>
        <w:numPr>
          <w:ilvl w:val="0"/>
          <w:numId w:val="27"/>
        </w:numPr>
        <w:tabs>
          <w:tab w:val="clear" w:pos="4320"/>
        </w:tabs>
      </w:pPr>
      <w:r>
        <w:t>Identify candidates for the Change Agent Structure.</w:t>
      </w:r>
    </w:p>
    <w:p w:rsidR="002B23F9" w:rsidRDefault="002B23F9" w:rsidP="002B23F9">
      <w:pPr>
        <w:pStyle w:val="BodyText"/>
        <w:numPr>
          <w:ilvl w:val="0"/>
          <w:numId w:val="27"/>
        </w:numPr>
        <w:tabs>
          <w:tab w:val="clear" w:pos="4320"/>
        </w:tabs>
      </w:pPr>
      <w:r>
        <w:t>Define the associated roles.</w:t>
      </w:r>
    </w:p>
    <w:p w:rsidR="002B23F9" w:rsidRDefault="002B23F9" w:rsidP="002B23F9">
      <w:pPr>
        <w:pStyle w:val="BodyText"/>
      </w:pPr>
    </w:p>
    <w:p w:rsidR="002B23F9" w:rsidRDefault="002B23F9" w:rsidP="002B23F9">
      <w:pPr>
        <w:pStyle w:val="Heading2"/>
        <w:tabs>
          <w:tab w:val="clear" w:pos="4320"/>
        </w:tabs>
      </w:pPr>
      <w:bookmarkStart w:id="16" w:name="_Toc355191414"/>
      <w:r>
        <w:t>Overview and Objectives</w:t>
      </w:r>
      <w:bookmarkEnd w:id="16"/>
    </w:p>
    <w:p w:rsidR="002B23F9" w:rsidRDefault="002B23F9" w:rsidP="002B23F9">
      <w:pPr>
        <w:pStyle w:val="BodyText"/>
      </w:pPr>
      <w:r w:rsidRPr="00E22B60">
        <w:t xml:space="preserve">The Change Agent Structure will be made up of a cross-functional group of business representatives </w:t>
      </w:r>
      <w:r>
        <w:t>that</w:t>
      </w:r>
      <w:r w:rsidRPr="00E22B60">
        <w:t xml:space="preserve"> will be organized to assist the project team in the implementation of the change initiatives needed for the project.  This structure will enable two-way communication about the project between the impacted business groups and the project team.</w:t>
      </w:r>
    </w:p>
    <w:p w:rsidR="002B23F9" w:rsidRDefault="002B23F9" w:rsidP="002B23F9">
      <w:pPr>
        <w:pStyle w:val="BodyText"/>
      </w:pPr>
    </w:p>
    <w:p w:rsidR="002B23F9" w:rsidRDefault="002B23F9" w:rsidP="002B23F9">
      <w:pPr>
        <w:pStyle w:val="Heading2"/>
        <w:tabs>
          <w:tab w:val="clear" w:pos="4320"/>
        </w:tabs>
      </w:pPr>
      <w:bookmarkStart w:id="17" w:name="_Toc355191415"/>
      <w:r>
        <w:t>Benefits of a Change Agent Structure</w:t>
      </w:r>
      <w:bookmarkEnd w:id="17"/>
    </w:p>
    <w:p w:rsidR="002B23F9" w:rsidRDefault="002B23F9" w:rsidP="002B23F9">
      <w:pPr>
        <w:pStyle w:val="BodyText"/>
      </w:pPr>
      <w:r w:rsidRPr="00E22B60">
        <w:t>The Change Agent Structure will increase the opportunity for project success and will provide considerable benefits for both the project and the organization by:</w:t>
      </w:r>
    </w:p>
    <w:p w:rsidR="002B23F9" w:rsidRDefault="002B23F9" w:rsidP="002B23F9">
      <w:pPr>
        <w:pStyle w:val="BodyText"/>
        <w:numPr>
          <w:ilvl w:val="0"/>
          <w:numId w:val="29"/>
        </w:numPr>
        <w:tabs>
          <w:tab w:val="clear" w:pos="4320"/>
        </w:tabs>
      </w:pPr>
      <w:r>
        <w:t>delivering a standard and effective approach to change across the organization;</w:t>
      </w:r>
    </w:p>
    <w:p w:rsidR="002B23F9" w:rsidRDefault="002B23F9" w:rsidP="002B23F9">
      <w:pPr>
        <w:pStyle w:val="BodyText"/>
        <w:numPr>
          <w:ilvl w:val="0"/>
          <w:numId w:val="28"/>
        </w:numPr>
        <w:tabs>
          <w:tab w:val="clear" w:pos="4320"/>
        </w:tabs>
      </w:pPr>
      <w:r>
        <w:t>mobilizing change management capabilities within the business;</w:t>
      </w:r>
    </w:p>
    <w:p w:rsidR="002B23F9" w:rsidRDefault="002B23F9" w:rsidP="002B23F9">
      <w:pPr>
        <w:pStyle w:val="BodyText"/>
        <w:numPr>
          <w:ilvl w:val="0"/>
          <w:numId w:val="28"/>
        </w:numPr>
        <w:tabs>
          <w:tab w:val="clear" w:pos="4320"/>
        </w:tabs>
      </w:pPr>
      <w:r>
        <w:t>giving a focal point for the project and driving local change planning and activities;</w:t>
      </w:r>
    </w:p>
    <w:p w:rsidR="002B23F9" w:rsidRDefault="002B23F9" w:rsidP="002B23F9">
      <w:pPr>
        <w:pStyle w:val="BodyText"/>
        <w:numPr>
          <w:ilvl w:val="0"/>
          <w:numId w:val="28"/>
        </w:numPr>
        <w:tabs>
          <w:tab w:val="clear" w:pos="4320"/>
        </w:tabs>
      </w:pPr>
      <w:r>
        <w:t>integrating change activity across different parts of the organization; and</w:t>
      </w:r>
    </w:p>
    <w:p w:rsidR="002B23F9" w:rsidRDefault="002B23F9" w:rsidP="002B23F9">
      <w:pPr>
        <w:pStyle w:val="BodyText"/>
        <w:numPr>
          <w:ilvl w:val="0"/>
          <w:numId w:val="28"/>
        </w:numPr>
        <w:tabs>
          <w:tab w:val="clear" w:pos="4320"/>
        </w:tabs>
      </w:pPr>
      <w:r>
        <w:t>ensuring business engagement and participation at the right levels.</w:t>
      </w:r>
    </w:p>
    <w:p w:rsidR="002B23F9" w:rsidRDefault="002B23F9" w:rsidP="002B23F9">
      <w:pPr>
        <w:pStyle w:val="BodyText"/>
      </w:pPr>
    </w:p>
    <w:p w:rsidR="002B23F9" w:rsidRDefault="002B23F9" w:rsidP="002B23F9">
      <w:pPr>
        <w:pStyle w:val="Heading1"/>
      </w:pPr>
      <w:bookmarkStart w:id="18" w:name="_Toc355191416"/>
      <w:r>
        <w:lastRenderedPageBreak/>
        <w:t>Change Agent Structure</w:t>
      </w:r>
      <w:bookmarkEnd w:id="18"/>
    </w:p>
    <w:p w:rsidR="002B23F9" w:rsidRDefault="002B23F9" w:rsidP="002B23F9">
      <w:pPr>
        <w:pStyle w:val="BodyText"/>
      </w:pPr>
      <w:r w:rsidRPr="00E22B60">
        <w:t>The Change Agent Structure will consist of individuals within areas of the organization to be impacted by the change initiative.  They will provide a mechanism for mobilizing, coordinating and enabling “local” change across business units and teams and will increase opportunities for the sharing of knowledge. The Change Agent Structure will ensure that change is managed from the stakeholder viewpoint so that key areas within the organization can plan for the changes impacting them.</w:t>
      </w:r>
    </w:p>
    <w:p w:rsidR="002B23F9" w:rsidRDefault="002B23F9" w:rsidP="002B23F9">
      <w:pPr>
        <w:pStyle w:val="BodyText"/>
      </w:pPr>
      <w:r w:rsidRPr="00E22B60">
        <w:t>The Change Agent Structure will be made up of senior and/or influential and trusted members of the business unit who will take on dedicated roles to coordinate and enable change for their part of the business.  Each Change Agent will have a key role in planning for and delivering the full range of activities to support their team and ensures that a common approach is taken.</w:t>
      </w:r>
    </w:p>
    <w:p w:rsidR="002B23F9" w:rsidRDefault="002B23F9" w:rsidP="002B23F9">
      <w:pPr>
        <w:pStyle w:val="BodyText"/>
      </w:pPr>
      <w:r>
        <w:t xml:space="preserve">The Change Agent Structure for the </w:t>
      </w:r>
      <w:r>
        <w:rPr>
          <w:rStyle w:val="HighlightedVariable"/>
          <w:rFonts w:eastAsia="Calibri"/>
        </w:rPr>
        <w:t>&lt;Company Name&gt;</w:t>
      </w:r>
      <w:r>
        <w:t xml:space="preserve"> </w:t>
      </w:r>
      <w:r w:rsidRPr="00E22B60">
        <w:rPr>
          <w:rStyle w:val="HighlightedVariable"/>
          <w:rFonts w:eastAsia="Calibri"/>
        </w:rPr>
        <w:t>&lt;Project Name&gt;</w:t>
      </w:r>
      <w:r>
        <w:t xml:space="preserve"> follows:</w:t>
      </w:r>
    </w:p>
    <w:p w:rsidR="002B23F9" w:rsidRDefault="002B23F9" w:rsidP="007B7861">
      <w:pPr>
        <w:pStyle w:val="Note"/>
      </w:pPr>
      <w:r>
        <w:t>List all the members of the organization that have been identified as change agents and their corresponding information.</w:t>
      </w:r>
    </w:p>
    <w:p w:rsidR="002B23F9" w:rsidRDefault="002B23F9" w:rsidP="002B23F9">
      <w:pPr>
        <w:pStyle w:val="BodyText"/>
      </w:pPr>
    </w:p>
    <w:tbl>
      <w:tblPr>
        <w:tblW w:w="4899"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CellMar>
          <w:left w:w="96" w:type="dxa"/>
          <w:right w:w="96" w:type="dxa"/>
        </w:tblCellMar>
        <w:tblLook w:val="0000"/>
      </w:tblPr>
      <w:tblGrid>
        <w:gridCol w:w="1950"/>
        <w:gridCol w:w="2346"/>
        <w:gridCol w:w="2281"/>
        <w:gridCol w:w="950"/>
        <w:gridCol w:w="2890"/>
      </w:tblGrid>
      <w:tr w:rsidR="002B23F9" w:rsidTr="00AB6E92">
        <w:trPr>
          <w:cantSplit/>
          <w:trHeight w:val="356"/>
          <w:tblHeader/>
        </w:trPr>
        <w:tc>
          <w:tcPr>
            <w:tcW w:w="936" w:type="pct"/>
            <w:tcBorders>
              <w:top w:val="single" w:sz="12" w:space="0" w:color="000000"/>
              <w:bottom w:val="single" w:sz="6" w:space="0" w:color="000000"/>
              <w:right w:val="nil"/>
            </w:tcBorders>
            <w:shd w:val="clear" w:color="000000" w:fill="E6E6E6"/>
          </w:tcPr>
          <w:p w:rsidR="002B23F9" w:rsidRDefault="002B23F9" w:rsidP="00AB6E92">
            <w:pPr>
              <w:pStyle w:val="TableHeading"/>
            </w:pPr>
            <w:r>
              <w:t>Name</w:t>
            </w:r>
          </w:p>
        </w:tc>
        <w:tc>
          <w:tcPr>
            <w:tcW w:w="1126" w:type="pct"/>
            <w:tcBorders>
              <w:top w:val="single" w:sz="12" w:space="0" w:color="000000"/>
              <w:left w:val="nil"/>
              <w:bottom w:val="single" w:sz="6" w:space="0" w:color="000000"/>
              <w:right w:val="nil"/>
            </w:tcBorders>
            <w:shd w:val="clear" w:color="000000" w:fill="E6E6E6"/>
          </w:tcPr>
          <w:p w:rsidR="002B23F9" w:rsidRDefault="002B23F9" w:rsidP="00AB6E92">
            <w:pPr>
              <w:pStyle w:val="TableHeading"/>
            </w:pPr>
            <w:r>
              <w:t>Position</w:t>
            </w:r>
          </w:p>
        </w:tc>
        <w:tc>
          <w:tcPr>
            <w:tcW w:w="1095" w:type="pct"/>
            <w:tcBorders>
              <w:top w:val="single" w:sz="12" w:space="0" w:color="000000"/>
              <w:left w:val="nil"/>
              <w:bottom w:val="single" w:sz="6" w:space="0" w:color="000000"/>
              <w:right w:val="nil"/>
            </w:tcBorders>
            <w:shd w:val="clear" w:color="000000" w:fill="E6E6E6"/>
          </w:tcPr>
          <w:p w:rsidR="002B23F9" w:rsidRDefault="002B23F9" w:rsidP="00AB6E92">
            <w:pPr>
              <w:pStyle w:val="TableHeading"/>
            </w:pPr>
            <w:r>
              <w:t>Location</w:t>
            </w:r>
          </w:p>
        </w:tc>
        <w:tc>
          <w:tcPr>
            <w:tcW w:w="456" w:type="pct"/>
            <w:tcBorders>
              <w:top w:val="single" w:sz="12" w:space="0" w:color="000000"/>
              <w:left w:val="nil"/>
              <w:bottom w:val="single" w:sz="6" w:space="0" w:color="000000"/>
              <w:right w:val="nil"/>
            </w:tcBorders>
            <w:shd w:val="clear" w:color="000000" w:fill="E6E6E6"/>
          </w:tcPr>
          <w:p w:rsidR="002B23F9" w:rsidRDefault="002B23F9" w:rsidP="00AB6E92">
            <w:pPr>
              <w:pStyle w:val="TableHeading"/>
            </w:pPr>
            <w:r>
              <w:t>Role</w:t>
            </w:r>
          </w:p>
        </w:tc>
        <w:tc>
          <w:tcPr>
            <w:tcW w:w="1387" w:type="pct"/>
            <w:tcBorders>
              <w:top w:val="single" w:sz="12" w:space="0" w:color="000000"/>
              <w:left w:val="nil"/>
              <w:bottom w:val="single" w:sz="6" w:space="0" w:color="000000"/>
            </w:tcBorders>
            <w:shd w:val="clear" w:color="000000" w:fill="E6E6E6"/>
          </w:tcPr>
          <w:p w:rsidR="002B23F9" w:rsidRDefault="002B23F9" w:rsidP="00AB6E92">
            <w:pPr>
              <w:pStyle w:val="TableHeading"/>
            </w:pPr>
            <w:r>
              <w:t>Contact Information</w:t>
            </w:r>
          </w:p>
        </w:tc>
      </w:tr>
      <w:tr w:rsidR="002B23F9" w:rsidTr="00AB6E92">
        <w:trPr>
          <w:cantSplit/>
        </w:trPr>
        <w:tc>
          <w:tcPr>
            <w:tcW w:w="936" w:type="pct"/>
            <w:tcBorders>
              <w:top w:val="single" w:sz="6" w:space="0" w:color="000000"/>
            </w:tcBorders>
            <w:shd w:val="clear" w:color="000000" w:fill="FFFFFF"/>
          </w:tcPr>
          <w:p w:rsidR="002B23F9" w:rsidRDefault="002B23F9" w:rsidP="00AB6E92">
            <w:pPr>
              <w:pStyle w:val="TableText"/>
            </w:pPr>
          </w:p>
        </w:tc>
        <w:tc>
          <w:tcPr>
            <w:tcW w:w="1126" w:type="pct"/>
            <w:tcBorders>
              <w:top w:val="single" w:sz="6" w:space="0" w:color="000000"/>
            </w:tcBorders>
            <w:shd w:val="clear" w:color="000000" w:fill="FFFFFF"/>
          </w:tcPr>
          <w:p w:rsidR="002B23F9" w:rsidRDefault="002B23F9" w:rsidP="00AB6E92">
            <w:pPr>
              <w:pStyle w:val="TableText"/>
            </w:pPr>
          </w:p>
        </w:tc>
        <w:tc>
          <w:tcPr>
            <w:tcW w:w="1095" w:type="pct"/>
            <w:tcBorders>
              <w:top w:val="single" w:sz="6" w:space="0" w:color="000000"/>
            </w:tcBorders>
            <w:shd w:val="clear" w:color="000000" w:fill="FFFFFF"/>
          </w:tcPr>
          <w:p w:rsidR="002B23F9" w:rsidRDefault="002B23F9" w:rsidP="00AB6E92">
            <w:pPr>
              <w:pStyle w:val="TableText"/>
            </w:pPr>
          </w:p>
        </w:tc>
        <w:tc>
          <w:tcPr>
            <w:tcW w:w="456" w:type="pct"/>
            <w:tcBorders>
              <w:top w:val="single" w:sz="6" w:space="0" w:color="000000"/>
            </w:tcBorders>
            <w:shd w:val="clear" w:color="000000" w:fill="FFFFFF"/>
          </w:tcPr>
          <w:p w:rsidR="002B23F9" w:rsidRDefault="002B23F9" w:rsidP="00AB6E92">
            <w:pPr>
              <w:pStyle w:val="TableText"/>
            </w:pPr>
          </w:p>
        </w:tc>
        <w:tc>
          <w:tcPr>
            <w:tcW w:w="1387" w:type="pct"/>
            <w:tcBorders>
              <w:top w:val="single" w:sz="6" w:space="0" w:color="000000"/>
            </w:tcBorders>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r w:rsidR="002B23F9" w:rsidTr="00AB6E92">
        <w:trPr>
          <w:cantSplit/>
        </w:trPr>
        <w:tc>
          <w:tcPr>
            <w:tcW w:w="936" w:type="pct"/>
            <w:shd w:val="clear" w:color="000000" w:fill="FFFFFF"/>
          </w:tcPr>
          <w:p w:rsidR="002B23F9" w:rsidRDefault="002B23F9" w:rsidP="00AB6E92">
            <w:pPr>
              <w:pStyle w:val="TableText"/>
            </w:pPr>
          </w:p>
        </w:tc>
        <w:tc>
          <w:tcPr>
            <w:tcW w:w="1126" w:type="pct"/>
            <w:shd w:val="clear" w:color="000000" w:fill="FFFFFF"/>
          </w:tcPr>
          <w:p w:rsidR="002B23F9" w:rsidRDefault="002B23F9" w:rsidP="00AB6E92">
            <w:pPr>
              <w:pStyle w:val="TableText"/>
            </w:pPr>
          </w:p>
        </w:tc>
        <w:tc>
          <w:tcPr>
            <w:tcW w:w="1095" w:type="pct"/>
            <w:shd w:val="clear" w:color="000000" w:fill="FFFFFF"/>
          </w:tcPr>
          <w:p w:rsidR="002B23F9" w:rsidRDefault="002B23F9" w:rsidP="00AB6E92">
            <w:pPr>
              <w:pStyle w:val="TableText"/>
            </w:pPr>
          </w:p>
        </w:tc>
        <w:tc>
          <w:tcPr>
            <w:tcW w:w="456" w:type="pct"/>
            <w:shd w:val="clear" w:color="000000" w:fill="FFFFFF"/>
          </w:tcPr>
          <w:p w:rsidR="002B23F9" w:rsidRDefault="002B23F9" w:rsidP="00AB6E92">
            <w:pPr>
              <w:pStyle w:val="TableText"/>
            </w:pPr>
          </w:p>
        </w:tc>
        <w:tc>
          <w:tcPr>
            <w:tcW w:w="1387" w:type="pct"/>
            <w:shd w:val="clear" w:color="000000" w:fill="FFFFFF"/>
          </w:tcPr>
          <w:p w:rsidR="002B23F9" w:rsidRDefault="002B23F9" w:rsidP="00AB6E92">
            <w:pPr>
              <w:pStyle w:val="TableText"/>
            </w:pPr>
          </w:p>
        </w:tc>
      </w:tr>
    </w:tbl>
    <w:p w:rsidR="002B23F9" w:rsidRDefault="002B23F9" w:rsidP="002B23F9">
      <w:pPr>
        <w:pStyle w:val="BodyText"/>
      </w:pPr>
    </w:p>
    <w:p w:rsidR="002B23F9" w:rsidRDefault="002B23F9" w:rsidP="002B23F9">
      <w:pPr>
        <w:pStyle w:val="BodyText"/>
      </w:pPr>
    </w:p>
    <w:p w:rsidR="002B23F9" w:rsidRDefault="002B23F9" w:rsidP="002B23F9">
      <w:pPr>
        <w:pStyle w:val="Heading1"/>
      </w:pPr>
      <w:bookmarkStart w:id="19" w:name="_Toc448971535"/>
      <w:bookmarkStart w:id="20" w:name="_Toc138499413"/>
      <w:bookmarkStart w:id="21" w:name="_Toc355191417"/>
      <w:bookmarkStart w:id="22" w:name="_Toc442772883"/>
      <w:bookmarkStart w:id="23" w:name="_Toc442774250"/>
      <w:bookmarkStart w:id="24" w:name="_Toc447612491"/>
      <w:r>
        <w:lastRenderedPageBreak/>
        <w:t>Open and Closed Issues</w:t>
      </w:r>
      <w:bookmarkEnd w:id="19"/>
      <w:bookmarkEnd w:id="20"/>
      <w:bookmarkEnd w:id="21"/>
    </w:p>
    <w:p w:rsidR="002B23F9" w:rsidRDefault="002B23F9" w:rsidP="007B7861">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2B23F9" w:rsidRDefault="002B23F9" w:rsidP="002B23F9">
      <w:pPr>
        <w:pStyle w:val="Heading2"/>
        <w:tabs>
          <w:tab w:val="clear" w:pos="4320"/>
        </w:tabs>
      </w:pPr>
      <w:bookmarkStart w:id="25" w:name="_Toc448628261"/>
      <w:bookmarkStart w:id="26" w:name="_Toc448971536"/>
      <w:bookmarkStart w:id="27" w:name="_Toc138499414"/>
      <w:bookmarkStart w:id="28" w:name="_Toc355191418"/>
      <w:r>
        <w:t>Open Issues</w:t>
      </w:r>
      <w:bookmarkEnd w:id="25"/>
      <w:bookmarkEnd w:id="26"/>
      <w:bookmarkEnd w:id="27"/>
      <w:bookmarkEnd w:id="28"/>
    </w:p>
    <w:p w:rsidR="002B23F9" w:rsidRDefault="002B23F9" w:rsidP="002B23F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2B23F9" w:rsidTr="00AB6E92">
        <w:trPr>
          <w:tblHeader/>
        </w:trPr>
        <w:tc>
          <w:tcPr>
            <w:tcW w:w="900" w:type="dxa"/>
            <w:tcBorders>
              <w:top w:val="single" w:sz="12" w:space="0" w:color="000000"/>
              <w:bottom w:val="single" w:sz="6" w:space="0" w:color="000000"/>
              <w:right w:val="nil"/>
            </w:tcBorders>
            <w:shd w:val="clear" w:color="000000" w:fill="E6E6E6"/>
          </w:tcPr>
          <w:p w:rsidR="002B23F9" w:rsidRDefault="002B23F9" w:rsidP="00AB6E9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2B23F9" w:rsidRDefault="002B23F9" w:rsidP="00AB6E92">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2B23F9" w:rsidRDefault="002B23F9" w:rsidP="00AB6E9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2B23F9" w:rsidRDefault="002B23F9" w:rsidP="00AB6E9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2B23F9" w:rsidRDefault="002B23F9" w:rsidP="00AB6E92">
            <w:pPr>
              <w:pStyle w:val="TableHeading"/>
            </w:pPr>
            <w:r>
              <w:t>Target Date</w:t>
            </w:r>
          </w:p>
        </w:tc>
        <w:tc>
          <w:tcPr>
            <w:tcW w:w="1256" w:type="dxa"/>
            <w:tcBorders>
              <w:top w:val="single" w:sz="12" w:space="0" w:color="000000"/>
              <w:left w:val="nil"/>
              <w:bottom w:val="single" w:sz="6" w:space="0" w:color="000000"/>
            </w:tcBorders>
            <w:shd w:val="clear" w:color="000000" w:fill="E6E6E6"/>
          </w:tcPr>
          <w:p w:rsidR="002B23F9" w:rsidRDefault="002B23F9" w:rsidP="00AB6E92">
            <w:pPr>
              <w:pStyle w:val="TableHeading"/>
            </w:pPr>
            <w:r>
              <w:t>Impact Date</w:t>
            </w:r>
          </w:p>
        </w:tc>
      </w:tr>
      <w:tr w:rsidR="002B23F9" w:rsidTr="00AB6E92">
        <w:tc>
          <w:tcPr>
            <w:tcW w:w="900" w:type="dxa"/>
            <w:tcBorders>
              <w:top w:val="single" w:sz="6" w:space="0" w:color="000000"/>
            </w:tcBorders>
            <w:shd w:val="clear" w:color="000000" w:fill="FFFFFF"/>
          </w:tcPr>
          <w:p w:rsidR="002B23F9" w:rsidRDefault="002B23F9" w:rsidP="00AB6E92">
            <w:pPr>
              <w:pStyle w:val="TableText"/>
            </w:pPr>
          </w:p>
        </w:tc>
        <w:tc>
          <w:tcPr>
            <w:tcW w:w="2183" w:type="dxa"/>
            <w:tcBorders>
              <w:top w:val="single" w:sz="6" w:space="0" w:color="000000"/>
            </w:tcBorders>
            <w:shd w:val="clear" w:color="000000" w:fill="FFFFFF"/>
          </w:tcPr>
          <w:p w:rsidR="002B23F9" w:rsidRDefault="002B23F9" w:rsidP="00AB6E92">
            <w:pPr>
              <w:pStyle w:val="TableText"/>
            </w:pPr>
          </w:p>
        </w:tc>
        <w:tc>
          <w:tcPr>
            <w:tcW w:w="3217" w:type="dxa"/>
            <w:tcBorders>
              <w:top w:val="single" w:sz="6" w:space="0" w:color="000000"/>
            </w:tcBorders>
            <w:shd w:val="clear" w:color="000000" w:fill="FFFFFF"/>
          </w:tcPr>
          <w:p w:rsidR="002B23F9" w:rsidRDefault="002B23F9" w:rsidP="00AB6E92">
            <w:pPr>
              <w:pStyle w:val="TableText"/>
            </w:pPr>
          </w:p>
        </w:tc>
        <w:tc>
          <w:tcPr>
            <w:tcW w:w="1673" w:type="dxa"/>
            <w:tcBorders>
              <w:top w:val="single" w:sz="6" w:space="0" w:color="000000"/>
            </w:tcBorders>
            <w:shd w:val="clear" w:color="000000" w:fill="FFFFFF"/>
          </w:tcPr>
          <w:p w:rsidR="002B23F9" w:rsidRDefault="002B23F9" w:rsidP="00AB6E92">
            <w:pPr>
              <w:pStyle w:val="TableText"/>
            </w:pPr>
          </w:p>
        </w:tc>
        <w:tc>
          <w:tcPr>
            <w:tcW w:w="1295" w:type="dxa"/>
            <w:tcBorders>
              <w:top w:val="single" w:sz="6" w:space="0" w:color="000000"/>
            </w:tcBorders>
            <w:shd w:val="clear" w:color="000000" w:fill="FFFFFF"/>
          </w:tcPr>
          <w:p w:rsidR="002B23F9" w:rsidRDefault="002B23F9" w:rsidP="00AB6E92">
            <w:pPr>
              <w:pStyle w:val="TableText"/>
            </w:pPr>
          </w:p>
        </w:tc>
        <w:tc>
          <w:tcPr>
            <w:tcW w:w="1256" w:type="dxa"/>
            <w:tcBorders>
              <w:top w:val="single" w:sz="6" w:space="0" w:color="000000"/>
            </w:tcBorders>
            <w:shd w:val="clear" w:color="000000" w:fill="FFFFFF"/>
          </w:tcPr>
          <w:p w:rsidR="002B23F9" w:rsidRDefault="002B23F9" w:rsidP="00AB6E92">
            <w:pPr>
              <w:pStyle w:val="TableText"/>
            </w:pPr>
          </w:p>
        </w:tc>
      </w:tr>
      <w:tr w:rsidR="002B23F9" w:rsidTr="00AB6E92">
        <w:tc>
          <w:tcPr>
            <w:tcW w:w="900" w:type="dxa"/>
            <w:shd w:val="clear" w:color="000000" w:fill="FFFFFF"/>
          </w:tcPr>
          <w:p w:rsidR="002B23F9" w:rsidRDefault="002B23F9" w:rsidP="00AB6E92">
            <w:pPr>
              <w:pStyle w:val="TableText"/>
            </w:pPr>
          </w:p>
        </w:tc>
        <w:tc>
          <w:tcPr>
            <w:tcW w:w="2183" w:type="dxa"/>
            <w:shd w:val="clear" w:color="000000" w:fill="FFFFFF"/>
          </w:tcPr>
          <w:p w:rsidR="002B23F9" w:rsidRDefault="002B23F9" w:rsidP="00AB6E92">
            <w:pPr>
              <w:pStyle w:val="TableText"/>
            </w:pPr>
          </w:p>
        </w:tc>
        <w:tc>
          <w:tcPr>
            <w:tcW w:w="3217" w:type="dxa"/>
            <w:shd w:val="clear" w:color="000000" w:fill="FFFFFF"/>
          </w:tcPr>
          <w:p w:rsidR="002B23F9" w:rsidRDefault="002B23F9" w:rsidP="00AB6E92">
            <w:pPr>
              <w:pStyle w:val="TableText"/>
            </w:pPr>
          </w:p>
        </w:tc>
        <w:tc>
          <w:tcPr>
            <w:tcW w:w="1673" w:type="dxa"/>
            <w:shd w:val="clear" w:color="000000" w:fill="FFFFFF"/>
          </w:tcPr>
          <w:p w:rsidR="002B23F9" w:rsidRDefault="002B23F9" w:rsidP="00AB6E92">
            <w:pPr>
              <w:pStyle w:val="TableText"/>
            </w:pPr>
          </w:p>
        </w:tc>
        <w:tc>
          <w:tcPr>
            <w:tcW w:w="1295" w:type="dxa"/>
            <w:shd w:val="clear" w:color="000000" w:fill="FFFFFF"/>
          </w:tcPr>
          <w:p w:rsidR="002B23F9" w:rsidRDefault="002B23F9" w:rsidP="00AB6E92">
            <w:pPr>
              <w:pStyle w:val="TableText"/>
            </w:pPr>
          </w:p>
        </w:tc>
        <w:tc>
          <w:tcPr>
            <w:tcW w:w="1256" w:type="dxa"/>
            <w:shd w:val="clear" w:color="000000" w:fill="FFFFFF"/>
          </w:tcPr>
          <w:p w:rsidR="002B23F9" w:rsidRDefault="002B23F9" w:rsidP="00AB6E92">
            <w:pPr>
              <w:pStyle w:val="TableText"/>
            </w:pPr>
          </w:p>
        </w:tc>
      </w:tr>
      <w:tr w:rsidR="002B23F9" w:rsidTr="00AB6E92">
        <w:tc>
          <w:tcPr>
            <w:tcW w:w="900" w:type="dxa"/>
            <w:shd w:val="clear" w:color="000000" w:fill="FFFFFF"/>
          </w:tcPr>
          <w:p w:rsidR="002B23F9" w:rsidRDefault="002B23F9" w:rsidP="00AB6E92">
            <w:pPr>
              <w:pStyle w:val="TableText"/>
            </w:pPr>
          </w:p>
        </w:tc>
        <w:tc>
          <w:tcPr>
            <w:tcW w:w="2183" w:type="dxa"/>
            <w:shd w:val="clear" w:color="000000" w:fill="FFFFFF"/>
          </w:tcPr>
          <w:p w:rsidR="002B23F9" w:rsidRDefault="002B23F9" w:rsidP="00AB6E92">
            <w:pPr>
              <w:pStyle w:val="TableText"/>
            </w:pPr>
          </w:p>
        </w:tc>
        <w:tc>
          <w:tcPr>
            <w:tcW w:w="3217" w:type="dxa"/>
            <w:shd w:val="clear" w:color="000000" w:fill="FFFFFF"/>
          </w:tcPr>
          <w:p w:rsidR="002B23F9" w:rsidRDefault="002B23F9" w:rsidP="00AB6E92">
            <w:pPr>
              <w:pStyle w:val="TableText"/>
            </w:pPr>
          </w:p>
        </w:tc>
        <w:tc>
          <w:tcPr>
            <w:tcW w:w="1673" w:type="dxa"/>
            <w:shd w:val="clear" w:color="000000" w:fill="FFFFFF"/>
          </w:tcPr>
          <w:p w:rsidR="002B23F9" w:rsidRDefault="002B23F9" w:rsidP="00AB6E92">
            <w:pPr>
              <w:pStyle w:val="TableText"/>
            </w:pPr>
          </w:p>
        </w:tc>
        <w:tc>
          <w:tcPr>
            <w:tcW w:w="1295" w:type="dxa"/>
            <w:shd w:val="clear" w:color="000000" w:fill="FFFFFF"/>
          </w:tcPr>
          <w:p w:rsidR="002B23F9" w:rsidRDefault="002B23F9" w:rsidP="00AB6E92">
            <w:pPr>
              <w:pStyle w:val="TableText"/>
            </w:pPr>
          </w:p>
        </w:tc>
        <w:tc>
          <w:tcPr>
            <w:tcW w:w="1256" w:type="dxa"/>
            <w:shd w:val="clear" w:color="000000" w:fill="FFFFFF"/>
          </w:tcPr>
          <w:p w:rsidR="002B23F9" w:rsidRDefault="002B23F9" w:rsidP="00AB6E92">
            <w:pPr>
              <w:pStyle w:val="TableText"/>
            </w:pPr>
          </w:p>
        </w:tc>
      </w:tr>
      <w:tr w:rsidR="002B23F9" w:rsidTr="00AB6E92">
        <w:tc>
          <w:tcPr>
            <w:tcW w:w="900" w:type="dxa"/>
            <w:shd w:val="clear" w:color="000000" w:fill="FFFFFF"/>
          </w:tcPr>
          <w:p w:rsidR="002B23F9" w:rsidRDefault="002B23F9" w:rsidP="00AB6E92">
            <w:pPr>
              <w:pStyle w:val="TableText"/>
            </w:pPr>
          </w:p>
        </w:tc>
        <w:tc>
          <w:tcPr>
            <w:tcW w:w="2183" w:type="dxa"/>
            <w:shd w:val="clear" w:color="000000" w:fill="FFFFFF"/>
          </w:tcPr>
          <w:p w:rsidR="002B23F9" w:rsidRDefault="002B23F9" w:rsidP="00AB6E92">
            <w:pPr>
              <w:pStyle w:val="TableText"/>
            </w:pPr>
          </w:p>
        </w:tc>
        <w:tc>
          <w:tcPr>
            <w:tcW w:w="3217" w:type="dxa"/>
            <w:shd w:val="clear" w:color="000000" w:fill="FFFFFF"/>
          </w:tcPr>
          <w:p w:rsidR="002B23F9" w:rsidRDefault="002B23F9" w:rsidP="00AB6E92">
            <w:pPr>
              <w:pStyle w:val="TableText"/>
            </w:pPr>
          </w:p>
        </w:tc>
        <w:tc>
          <w:tcPr>
            <w:tcW w:w="1673" w:type="dxa"/>
            <w:shd w:val="clear" w:color="000000" w:fill="FFFFFF"/>
          </w:tcPr>
          <w:p w:rsidR="002B23F9" w:rsidRDefault="002B23F9" w:rsidP="00AB6E92">
            <w:pPr>
              <w:pStyle w:val="TableText"/>
            </w:pPr>
          </w:p>
        </w:tc>
        <w:tc>
          <w:tcPr>
            <w:tcW w:w="1295" w:type="dxa"/>
            <w:shd w:val="clear" w:color="000000" w:fill="FFFFFF"/>
          </w:tcPr>
          <w:p w:rsidR="002B23F9" w:rsidRDefault="002B23F9" w:rsidP="00AB6E92">
            <w:pPr>
              <w:pStyle w:val="TableText"/>
            </w:pPr>
          </w:p>
        </w:tc>
        <w:tc>
          <w:tcPr>
            <w:tcW w:w="1256" w:type="dxa"/>
            <w:shd w:val="clear" w:color="000000" w:fill="FFFFFF"/>
          </w:tcPr>
          <w:p w:rsidR="002B23F9" w:rsidRDefault="002B23F9" w:rsidP="00AB6E92">
            <w:pPr>
              <w:pStyle w:val="TableText"/>
            </w:pPr>
          </w:p>
        </w:tc>
      </w:tr>
    </w:tbl>
    <w:p w:rsidR="002B23F9" w:rsidRDefault="002B23F9" w:rsidP="002B23F9">
      <w:pPr>
        <w:pStyle w:val="BodyText"/>
      </w:pPr>
    </w:p>
    <w:p w:rsidR="002B23F9" w:rsidRDefault="002B23F9" w:rsidP="002B23F9">
      <w:pPr>
        <w:pStyle w:val="Heading2"/>
        <w:tabs>
          <w:tab w:val="clear" w:pos="4320"/>
        </w:tabs>
      </w:pPr>
      <w:bookmarkStart w:id="29" w:name="_Toc448628262"/>
      <w:bookmarkStart w:id="30" w:name="_Toc448971537"/>
      <w:bookmarkStart w:id="31" w:name="_Toc138499415"/>
      <w:bookmarkStart w:id="32" w:name="_Toc355191419"/>
      <w:r>
        <w:t>Closed Issues</w:t>
      </w:r>
      <w:bookmarkEnd w:id="29"/>
      <w:bookmarkEnd w:id="30"/>
      <w:bookmarkEnd w:id="31"/>
      <w:bookmarkEnd w:id="32"/>
    </w:p>
    <w:p w:rsidR="002B23F9" w:rsidRDefault="002B23F9" w:rsidP="002B23F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2B23F9" w:rsidTr="00AB6E92">
        <w:trPr>
          <w:tblHeader/>
        </w:trPr>
        <w:tc>
          <w:tcPr>
            <w:tcW w:w="900" w:type="dxa"/>
            <w:tcBorders>
              <w:top w:val="single" w:sz="12" w:space="0" w:color="000000"/>
              <w:bottom w:val="single" w:sz="6" w:space="0" w:color="000000"/>
              <w:right w:val="nil"/>
            </w:tcBorders>
            <w:shd w:val="clear" w:color="000000" w:fill="E6E6E6"/>
          </w:tcPr>
          <w:p w:rsidR="002B23F9" w:rsidRDefault="002B23F9" w:rsidP="00AB6E9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2B23F9" w:rsidRDefault="002B23F9" w:rsidP="00AB6E92">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2B23F9" w:rsidRDefault="002B23F9" w:rsidP="00AB6E9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2B23F9" w:rsidRDefault="002B23F9" w:rsidP="00AB6E9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2B23F9" w:rsidRDefault="002B23F9" w:rsidP="00AB6E92">
            <w:pPr>
              <w:pStyle w:val="TableHeading"/>
            </w:pPr>
            <w:r>
              <w:t>Target Date</w:t>
            </w:r>
          </w:p>
        </w:tc>
        <w:tc>
          <w:tcPr>
            <w:tcW w:w="1256" w:type="dxa"/>
            <w:tcBorders>
              <w:top w:val="single" w:sz="12" w:space="0" w:color="000000"/>
              <w:left w:val="nil"/>
              <w:bottom w:val="single" w:sz="6" w:space="0" w:color="000000"/>
            </w:tcBorders>
            <w:shd w:val="clear" w:color="000000" w:fill="E6E6E6"/>
          </w:tcPr>
          <w:p w:rsidR="002B23F9" w:rsidRDefault="002B23F9" w:rsidP="00AB6E92">
            <w:pPr>
              <w:pStyle w:val="TableHeading"/>
            </w:pPr>
            <w:r>
              <w:t>Impact Date</w:t>
            </w:r>
          </w:p>
        </w:tc>
      </w:tr>
      <w:tr w:rsidR="002B23F9" w:rsidTr="00AB6E92">
        <w:tc>
          <w:tcPr>
            <w:tcW w:w="900" w:type="dxa"/>
            <w:tcBorders>
              <w:top w:val="single" w:sz="6" w:space="0" w:color="000000"/>
            </w:tcBorders>
            <w:shd w:val="clear" w:color="000000" w:fill="FFFFFF"/>
          </w:tcPr>
          <w:p w:rsidR="002B23F9" w:rsidRDefault="002B23F9" w:rsidP="00AB6E92">
            <w:pPr>
              <w:pStyle w:val="TableText"/>
            </w:pPr>
          </w:p>
        </w:tc>
        <w:tc>
          <w:tcPr>
            <w:tcW w:w="2183" w:type="dxa"/>
            <w:tcBorders>
              <w:top w:val="single" w:sz="6" w:space="0" w:color="000000"/>
            </w:tcBorders>
            <w:shd w:val="clear" w:color="000000" w:fill="FFFFFF"/>
          </w:tcPr>
          <w:p w:rsidR="002B23F9" w:rsidRDefault="002B23F9" w:rsidP="00AB6E92">
            <w:pPr>
              <w:pStyle w:val="TableText"/>
            </w:pPr>
          </w:p>
        </w:tc>
        <w:tc>
          <w:tcPr>
            <w:tcW w:w="3217" w:type="dxa"/>
            <w:tcBorders>
              <w:top w:val="single" w:sz="6" w:space="0" w:color="000000"/>
            </w:tcBorders>
            <w:shd w:val="clear" w:color="000000" w:fill="FFFFFF"/>
          </w:tcPr>
          <w:p w:rsidR="002B23F9" w:rsidRDefault="002B23F9" w:rsidP="00AB6E92">
            <w:pPr>
              <w:pStyle w:val="TableText"/>
            </w:pPr>
          </w:p>
        </w:tc>
        <w:tc>
          <w:tcPr>
            <w:tcW w:w="1673" w:type="dxa"/>
            <w:tcBorders>
              <w:top w:val="single" w:sz="6" w:space="0" w:color="000000"/>
            </w:tcBorders>
            <w:shd w:val="clear" w:color="000000" w:fill="FFFFFF"/>
          </w:tcPr>
          <w:p w:rsidR="002B23F9" w:rsidRDefault="002B23F9" w:rsidP="00AB6E92">
            <w:pPr>
              <w:pStyle w:val="TableText"/>
            </w:pPr>
          </w:p>
        </w:tc>
        <w:tc>
          <w:tcPr>
            <w:tcW w:w="1295" w:type="dxa"/>
            <w:tcBorders>
              <w:top w:val="single" w:sz="6" w:space="0" w:color="000000"/>
            </w:tcBorders>
            <w:shd w:val="clear" w:color="000000" w:fill="FFFFFF"/>
          </w:tcPr>
          <w:p w:rsidR="002B23F9" w:rsidRDefault="002B23F9" w:rsidP="00AB6E92">
            <w:pPr>
              <w:pStyle w:val="TableText"/>
            </w:pPr>
          </w:p>
        </w:tc>
        <w:tc>
          <w:tcPr>
            <w:tcW w:w="1256" w:type="dxa"/>
            <w:tcBorders>
              <w:top w:val="single" w:sz="6" w:space="0" w:color="000000"/>
            </w:tcBorders>
            <w:shd w:val="clear" w:color="000000" w:fill="FFFFFF"/>
          </w:tcPr>
          <w:p w:rsidR="002B23F9" w:rsidRDefault="002B23F9" w:rsidP="00AB6E92">
            <w:pPr>
              <w:pStyle w:val="TableText"/>
            </w:pPr>
          </w:p>
        </w:tc>
      </w:tr>
      <w:tr w:rsidR="002B23F9" w:rsidTr="00AB6E92">
        <w:tc>
          <w:tcPr>
            <w:tcW w:w="900" w:type="dxa"/>
            <w:shd w:val="clear" w:color="000000" w:fill="FFFFFF"/>
          </w:tcPr>
          <w:p w:rsidR="002B23F9" w:rsidRDefault="002B23F9" w:rsidP="00AB6E92">
            <w:pPr>
              <w:pStyle w:val="TableText"/>
            </w:pPr>
          </w:p>
        </w:tc>
        <w:tc>
          <w:tcPr>
            <w:tcW w:w="2183" w:type="dxa"/>
            <w:shd w:val="clear" w:color="000000" w:fill="FFFFFF"/>
          </w:tcPr>
          <w:p w:rsidR="002B23F9" w:rsidRDefault="002B23F9" w:rsidP="00AB6E92">
            <w:pPr>
              <w:pStyle w:val="TableText"/>
            </w:pPr>
          </w:p>
        </w:tc>
        <w:tc>
          <w:tcPr>
            <w:tcW w:w="3217" w:type="dxa"/>
            <w:shd w:val="clear" w:color="000000" w:fill="FFFFFF"/>
          </w:tcPr>
          <w:p w:rsidR="002B23F9" w:rsidRDefault="002B23F9" w:rsidP="00AB6E92">
            <w:pPr>
              <w:pStyle w:val="TableText"/>
            </w:pPr>
          </w:p>
        </w:tc>
        <w:tc>
          <w:tcPr>
            <w:tcW w:w="1673" w:type="dxa"/>
            <w:shd w:val="clear" w:color="000000" w:fill="FFFFFF"/>
          </w:tcPr>
          <w:p w:rsidR="002B23F9" w:rsidRDefault="002B23F9" w:rsidP="00AB6E92">
            <w:pPr>
              <w:pStyle w:val="TableText"/>
            </w:pPr>
          </w:p>
        </w:tc>
        <w:tc>
          <w:tcPr>
            <w:tcW w:w="1295" w:type="dxa"/>
            <w:shd w:val="clear" w:color="000000" w:fill="FFFFFF"/>
          </w:tcPr>
          <w:p w:rsidR="002B23F9" w:rsidRDefault="002B23F9" w:rsidP="00AB6E92">
            <w:pPr>
              <w:pStyle w:val="TableText"/>
            </w:pPr>
          </w:p>
        </w:tc>
        <w:tc>
          <w:tcPr>
            <w:tcW w:w="1256" w:type="dxa"/>
            <w:shd w:val="clear" w:color="000000" w:fill="FFFFFF"/>
          </w:tcPr>
          <w:p w:rsidR="002B23F9" w:rsidRDefault="002B23F9" w:rsidP="00AB6E92">
            <w:pPr>
              <w:pStyle w:val="TableText"/>
            </w:pPr>
          </w:p>
        </w:tc>
      </w:tr>
      <w:tr w:rsidR="002B23F9" w:rsidTr="00AB6E92">
        <w:tc>
          <w:tcPr>
            <w:tcW w:w="900" w:type="dxa"/>
            <w:shd w:val="clear" w:color="000000" w:fill="FFFFFF"/>
          </w:tcPr>
          <w:p w:rsidR="002B23F9" w:rsidRDefault="002B23F9" w:rsidP="00AB6E92">
            <w:pPr>
              <w:pStyle w:val="TableText"/>
            </w:pPr>
          </w:p>
        </w:tc>
        <w:tc>
          <w:tcPr>
            <w:tcW w:w="2183" w:type="dxa"/>
            <w:shd w:val="clear" w:color="000000" w:fill="FFFFFF"/>
          </w:tcPr>
          <w:p w:rsidR="002B23F9" w:rsidRDefault="002B23F9" w:rsidP="00AB6E92">
            <w:pPr>
              <w:pStyle w:val="TableText"/>
            </w:pPr>
          </w:p>
        </w:tc>
        <w:tc>
          <w:tcPr>
            <w:tcW w:w="3217" w:type="dxa"/>
            <w:shd w:val="clear" w:color="000000" w:fill="FFFFFF"/>
          </w:tcPr>
          <w:p w:rsidR="002B23F9" w:rsidRDefault="002B23F9" w:rsidP="00AB6E92">
            <w:pPr>
              <w:pStyle w:val="TableText"/>
            </w:pPr>
          </w:p>
        </w:tc>
        <w:tc>
          <w:tcPr>
            <w:tcW w:w="1673" w:type="dxa"/>
            <w:shd w:val="clear" w:color="000000" w:fill="FFFFFF"/>
          </w:tcPr>
          <w:p w:rsidR="002B23F9" w:rsidRDefault="002B23F9" w:rsidP="00AB6E92">
            <w:pPr>
              <w:pStyle w:val="TableText"/>
            </w:pPr>
          </w:p>
        </w:tc>
        <w:tc>
          <w:tcPr>
            <w:tcW w:w="1295" w:type="dxa"/>
            <w:shd w:val="clear" w:color="000000" w:fill="FFFFFF"/>
          </w:tcPr>
          <w:p w:rsidR="002B23F9" w:rsidRDefault="002B23F9" w:rsidP="00AB6E92">
            <w:pPr>
              <w:pStyle w:val="TableText"/>
            </w:pPr>
          </w:p>
        </w:tc>
        <w:tc>
          <w:tcPr>
            <w:tcW w:w="1256" w:type="dxa"/>
            <w:shd w:val="clear" w:color="000000" w:fill="FFFFFF"/>
          </w:tcPr>
          <w:p w:rsidR="002B23F9" w:rsidRDefault="002B23F9" w:rsidP="00AB6E92">
            <w:pPr>
              <w:pStyle w:val="TableText"/>
            </w:pPr>
          </w:p>
        </w:tc>
      </w:tr>
      <w:tr w:rsidR="002B23F9" w:rsidTr="00AB6E92">
        <w:tc>
          <w:tcPr>
            <w:tcW w:w="900" w:type="dxa"/>
            <w:shd w:val="clear" w:color="000000" w:fill="FFFFFF"/>
          </w:tcPr>
          <w:p w:rsidR="002B23F9" w:rsidRDefault="002B23F9" w:rsidP="00AB6E92">
            <w:pPr>
              <w:pStyle w:val="TableText"/>
            </w:pPr>
          </w:p>
        </w:tc>
        <w:tc>
          <w:tcPr>
            <w:tcW w:w="2183" w:type="dxa"/>
            <w:shd w:val="clear" w:color="000000" w:fill="FFFFFF"/>
          </w:tcPr>
          <w:p w:rsidR="002B23F9" w:rsidRDefault="002B23F9" w:rsidP="00AB6E92">
            <w:pPr>
              <w:pStyle w:val="TableText"/>
            </w:pPr>
          </w:p>
        </w:tc>
        <w:tc>
          <w:tcPr>
            <w:tcW w:w="3217" w:type="dxa"/>
            <w:shd w:val="clear" w:color="000000" w:fill="FFFFFF"/>
          </w:tcPr>
          <w:p w:rsidR="002B23F9" w:rsidRDefault="002B23F9" w:rsidP="00AB6E92">
            <w:pPr>
              <w:pStyle w:val="TableText"/>
            </w:pPr>
          </w:p>
        </w:tc>
        <w:tc>
          <w:tcPr>
            <w:tcW w:w="1673" w:type="dxa"/>
            <w:shd w:val="clear" w:color="000000" w:fill="FFFFFF"/>
          </w:tcPr>
          <w:p w:rsidR="002B23F9" w:rsidRDefault="002B23F9" w:rsidP="00AB6E92">
            <w:pPr>
              <w:pStyle w:val="TableText"/>
            </w:pPr>
          </w:p>
        </w:tc>
        <w:tc>
          <w:tcPr>
            <w:tcW w:w="1295" w:type="dxa"/>
            <w:shd w:val="clear" w:color="000000" w:fill="FFFFFF"/>
          </w:tcPr>
          <w:p w:rsidR="002B23F9" w:rsidRDefault="002B23F9" w:rsidP="00AB6E92">
            <w:pPr>
              <w:pStyle w:val="TableText"/>
            </w:pPr>
          </w:p>
        </w:tc>
        <w:tc>
          <w:tcPr>
            <w:tcW w:w="1256" w:type="dxa"/>
            <w:shd w:val="clear" w:color="000000" w:fill="FFFFFF"/>
          </w:tcPr>
          <w:p w:rsidR="002B23F9" w:rsidRDefault="002B23F9" w:rsidP="00AB6E92">
            <w:pPr>
              <w:pStyle w:val="TableText"/>
            </w:pPr>
          </w:p>
        </w:tc>
      </w:tr>
      <w:bookmarkEnd w:id="22"/>
      <w:bookmarkEnd w:id="23"/>
      <w:bookmarkEnd w:id="24"/>
    </w:tbl>
    <w:p w:rsidR="00481479" w:rsidRPr="000152F3" w:rsidRDefault="00481479" w:rsidP="000152F3"/>
    <w:sectPr w:rsidR="00481479" w:rsidRPr="000152F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C5B57" w:rsidRDefault="001C5B57">
      <w:r>
        <w:separator/>
      </w:r>
    </w:p>
  </w:endnote>
  <w:endnote w:type="continuationSeparator" w:id="0">
    <w:p w:rsidR="001C5B57" w:rsidRDefault="001C5B5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23F9" w:rsidRDefault="006E1976">
    <w:pPr>
      <w:pStyle w:val="Footer"/>
      <w:framePr w:hSpace="187" w:wrap="auto" w:vAnchor="text" w:hAnchor="margin" w:xAlign="right" w:y="1"/>
      <w:tabs>
        <w:tab w:val="right" w:pos="9900"/>
        <w:tab w:val="right" w:pos="10440"/>
      </w:tabs>
    </w:pPr>
    <w:fldSimple w:instr=" STYLEREF HD1 \* MERGEFORMAT ">
      <w:r w:rsidR="00D83693" w:rsidRPr="00D83693">
        <w:rPr>
          <w:bCs/>
          <w:noProof/>
        </w:rPr>
        <w:t>Open</w:t>
      </w:r>
      <w:r w:rsidR="00D83693">
        <w:rPr>
          <w:noProof/>
        </w:rPr>
        <w:t xml:space="preserve"> and Closed Issues</w:t>
      </w:r>
    </w:fldSimple>
    <w:r w:rsidR="002B23F9">
      <w:t xml:space="preserve">     </w:t>
    </w:r>
    <w:r>
      <w:fldChar w:fldCharType="begin"/>
    </w:r>
    <w:r w:rsidR="002B23F9">
      <w:instrText xml:space="preserve"> If </w:instrText>
    </w:r>
    <w:fldSimple w:instr=" Section ">
      <w:r w:rsidR="00D83693">
        <w:instrText>2</w:instrText>
      </w:r>
    </w:fldSimple>
    <w:r w:rsidR="002B23F9">
      <w:instrText xml:space="preserve"> &gt; 1 “</w:instrText>
    </w:r>
    <w:fldSimple w:instr="PAGE ">
      <w:r w:rsidR="00D83693">
        <w:rPr>
          <w:noProof/>
        </w:rPr>
        <w:instrText>3</w:instrText>
      </w:r>
    </w:fldSimple>
    <w:r w:rsidR="002B23F9">
      <w:instrText xml:space="preserve"> of </w:instrText>
    </w:r>
    <w:r>
      <w:fldChar w:fldCharType="begin"/>
    </w:r>
    <w:r w:rsidR="002B23F9">
      <w:instrText xml:space="preserve"> =  </w:instrText>
    </w:r>
    <w:fldSimple w:instr=" NUMPAGES ">
      <w:r w:rsidR="00D83693">
        <w:rPr>
          <w:noProof/>
        </w:rPr>
        <w:instrText>7</w:instrText>
      </w:r>
    </w:fldSimple>
    <w:r w:rsidR="002B23F9">
      <w:instrText xml:space="preserve"> - Sec1  </w:instrText>
    </w:r>
    <w:r>
      <w:fldChar w:fldCharType="separate"/>
    </w:r>
    <w:r w:rsidR="00D83693">
      <w:rPr>
        <w:noProof/>
      </w:rPr>
      <w:instrText>3</w:instrText>
    </w:r>
    <w:r>
      <w:fldChar w:fldCharType="end"/>
    </w:r>
    <w:r w:rsidR="002B23F9">
      <w:instrText>” “</w:instrText>
    </w:r>
    <w:fldSimple w:instr=" PAGE ">
      <w:r w:rsidR="00D83693">
        <w:rPr>
          <w:noProof/>
        </w:rPr>
        <w:instrText>iv</w:instrText>
      </w:r>
    </w:fldSimple>
    <w:r w:rsidR="002B23F9">
      <w:instrText xml:space="preserve">” </w:instrText>
    </w:r>
    <w:r>
      <w:fldChar w:fldCharType="separate"/>
    </w:r>
    <w:r w:rsidR="00D83693">
      <w:rPr>
        <w:noProof/>
      </w:rPr>
      <w:t>3 of 3</w:t>
    </w:r>
    <w:r>
      <w:fldChar w:fldCharType="end"/>
    </w:r>
  </w:p>
  <w:p w:rsidR="002B23F9" w:rsidRDefault="006E1976">
    <w:pPr>
      <w:pStyle w:val="Footer"/>
      <w:tabs>
        <w:tab w:val="right" w:pos="9900"/>
        <w:tab w:val="right" w:pos="10440"/>
      </w:tabs>
    </w:pPr>
    <w:fldSimple w:instr=" REF Subject \* MERGEFORMAT ">
      <w:r w:rsidR="002B23F9" w:rsidRPr="00E15A47">
        <w:rPr>
          <w:rStyle w:val="HighlightedVariable"/>
          <w:rFonts w:eastAsia="Calibri"/>
        </w:rPr>
        <w:t>&lt;Subject&gt;</w:t>
      </w:r>
      <w:r w:rsidR="002B23F9">
        <w:t xml:space="preserve"> </w:t>
      </w:r>
    </w:fldSimple>
  </w:p>
  <w:p w:rsidR="002B23F9" w:rsidRDefault="002B23F9">
    <w:pPr>
      <w:pStyle w:val="Footer"/>
      <w:tabs>
        <w:tab w:val="center" w:pos="5400"/>
        <w:tab w:val="right" w:pos="9720"/>
        <w:tab w:val="right" w:pos="10440"/>
      </w:tabs>
    </w:pPr>
    <w:r>
      <w:t xml:space="preserve">File Ref:  </w:t>
    </w:r>
    <w:fldSimple w:instr=" FILENAME \* FirstCap ">
      <w:r w:rsidR="009824CC">
        <w:rPr>
          <w:noProof/>
        </w:rPr>
        <w:t>EOCM-070_CHANGE_AGENT_STRUCTURE.DOCX</w:t>
      </w:r>
    </w:fldSimple>
    <w:r>
      <w:t xml:space="preserve">     (v. </w:t>
    </w:r>
    <w:fldSimple w:instr=" REF DocVersion \* MERGEFORMAT ">
      <w:r w:rsidR="009824CC">
        <w:t>DRAFT 1A</w:t>
      </w:r>
    </w:fldSimple>
    <w:r>
      <w:t xml:space="preserve"> )</w:t>
    </w:r>
  </w:p>
  <w:p w:rsidR="002B23F9" w:rsidRDefault="002B23F9" w:rsidP="009824CC">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23F9" w:rsidRDefault="002B23F9">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6E197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C5B57" w:rsidRDefault="001C5B57">
      <w:r>
        <w:separator/>
      </w:r>
    </w:p>
  </w:footnote>
  <w:footnote w:type="continuationSeparator" w:id="0">
    <w:p w:rsidR="001C5B57" w:rsidRDefault="001C5B5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23F9" w:rsidRDefault="002B23F9">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E15A47">
        <w:rPr>
          <w:b/>
        </w:rPr>
        <w:t xml:space="preserve"> </w:t>
      </w:r>
    </w:fldSimple>
  </w:p>
  <w:p w:rsidR="002B23F9" w:rsidRDefault="006E1976">
    <w:pPr>
      <w:pStyle w:val="Header"/>
    </w:pPr>
    <w:fldSimple w:instr=" REF DocTitle \* MERGEFORMAT ">
      <w:r w:rsidR="002B23F9">
        <w:t>EOCM.070 Change Agent Structure</w:t>
      </w:r>
    </w:fldSimple>
  </w:p>
  <w:p w:rsidR="002B23F9" w:rsidRDefault="006E1976">
    <w:pPr>
      <w:pStyle w:val="Header"/>
      <w:framePr w:hSpace="187" w:wrap="auto" w:vAnchor="text" w:hAnchor="margin" w:xAlign="right" w:y="1"/>
    </w:pPr>
    <w:fldSimple w:instr=" REF LastDate \* MERGEFORMAT ">
      <w:r w:rsidR="009824CC">
        <w:t>May 11, 2014</w:t>
      </w:r>
    </w:fldSimple>
  </w:p>
  <w:p w:rsidR="002B23F9" w:rsidRDefault="002B23F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33C3253"/>
    <w:multiLevelType w:val="singleLevel"/>
    <w:tmpl w:val="65D407EE"/>
    <w:lvl w:ilvl="0">
      <w:start w:val="1"/>
      <w:numFmt w:val="none"/>
      <w:lvlText w:val="Note:"/>
      <w:legacy w:legacy="1" w:legacySpace="0" w:legacyIndent="720"/>
      <w:lvlJc w:val="left"/>
      <w:pPr>
        <w:ind w:left="720" w:hanging="720"/>
      </w:pPr>
      <w:rPr>
        <w:b/>
        <w:i w:val="0"/>
      </w:rPr>
    </w:lvl>
  </w:abstractNum>
  <w:abstractNum w:abstractNumId="2">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9A45CCE"/>
    <w:multiLevelType w:val="singleLevel"/>
    <w:tmpl w:val="A1FE117C"/>
    <w:lvl w:ilvl="0">
      <w:start w:val="1"/>
      <w:numFmt w:val="none"/>
      <w:lvlText w:val="Note:"/>
      <w:legacy w:legacy="1" w:legacySpace="0" w:legacyIndent="720"/>
      <w:lvlJc w:val="left"/>
      <w:pPr>
        <w:ind w:left="720" w:hanging="720"/>
      </w:pPr>
      <w:rPr>
        <w:b/>
        <w:i w:val="0"/>
      </w:rPr>
    </w:lvl>
  </w:abstractNum>
  <w:abstractNum w:abstractNumId="7">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8">
    <w:nsid w:val="20201451"/>
    <w:multiLevelType w:val="hybridMultilevel"/>
    <w:tmpl w:val="8DE891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0">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5">
    <w:nsid w:val="378701B2"/>
    <w:multiLevelType w:val="hybridMultilevel"/>
    <w:tmpl w:val="B41E56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7">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8">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9">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0">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1">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2">
    <w:nsid w:val="657F7352"/>
    <w:multiLevelType w:val="hybridMultilevel"/>
    <w:tmpl w:val="C2B8AE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4">
    <w:nsid w:val="6BF30D33"/>
    <w:multiLevelType w:val="singleLevel"/>
    <w:tmpl w:val="BFE8C11E"/>
    <w:lvl w:ilvl="0">
      <w:start w:val="1"/>
      <w:numFmt w:val="none"/>
      <w:pStyle w:val="Note"/>
      <w:lvlText w:val="Note:"/>
      <w:legacy w:legacy="1" w:legacySpace="0" w:legacyIndent="720"/>
      <w:lvlJc w:val="left"/>
      <w:pPr>
        <w:ind w:left="720" w:hanging="720"/>
      </w:pPr>
      <w:rPr>
        <w:b/>
        <w:i w:val="0"/>
      </w:rPr>
    </w:lvl>
  </w:abstractNum>
  <w:abstractNum w:abstractNumId="25">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26">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7">
    <w:nsid w:val="778A32CF"/>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8">
    <w:nsid w:val="799A60BE"/>
    <w:multiLevelType w:val="singleLevel"/>
    <w:tmpl w:val="A2C27820"/>
    <w:lvl w:ilvl="0">
      <w:start w:val="1"/>
      <w:numFmt w:val="none"/>
      <w:lvlText w:val="Note:"/>
      <w:legacy w:legacy="1" w:legacySpace="0" w:legacyIndent="720"/>
      <w:lvlJc w:val="left"/>
      <w:pPr>
        <w:ind w:left="720" w:hanging="720"/>
      </w:pPr>
      <w:rPr>
        <w:b/>
        <w:i w:val="0"/>
      </w:rPr>
    </w:lvl>
  </w:abstractNum>
  <w:num w:numId="1">
    <w:abstractNumId w:val="11"/>
  </w:num>
  <w:num w:numId="2">
    <w:abstractNumId w:val="19"/>
  </w:num>
  <w:num w:numId="3">
    <w:abstractNumId w:val="23"/>
  </w:num>
  <w:num w:numId="4">
    <w:abstractNumId w:val="13"/>
  </w:num>
  <w:num w:numId="5">
    <w:abstractNumId w:val="14"/>
  </w:num>
  <w:num w:numId="6">
    <w:abstractNumId w:val="2"/>
  </w:num>
  <w:num w:numId="7">
    <w:abstractNumId w:val="3"/>
  </w:num>
  <w:num w:numId="8">
    <w:abstractNumId w:val="26"/>
  </w:num>
  <w:num w:numId="9">
    <w:abstractNumId w:val="5"/>
  </w:num>
  <w:num w:numId="10">
    <w:abstractNumId w:val="4"/>
  </w:num>
  <w:num w:numId="11">
    <w:abstractNumId w:val="12"/>
  </w:num>
  <w:num w:numId="12">
    <w:abstractNumId w:val="0"/>
  </w:num>
  <w:num w:numId="13">
    <w:abstractNumId w:val="16"/>
  </w:num>
  <w:num w:numId="14">
    <w:abstractNumId w:val="17"/>
  </w:num>
  <w:num w:numId="15">
    <w:abstractNumId w:val="18"/>
  </w:num>
  <w:num w:numId="16">
    <w:abstractNumId w:val="6"/>
  </w:num>
  <w:num w:numId="17">
    <w:abstractNumId w:val="27"/>
  </w:num>
  <w:num w:numId="18">
    <w:abstractNumId w:val="20"/>
  </w:num>
  <w:num w:numId="19">
    <w:abstractNumId w:val="21"/>
  </w:num>
  <w:num w:numId="20">
    <w:abstractNumId w:val="7"/>
  </w:num>
  <w:num w:numId="21">
    <w:abstractNumId w:val="10"/>
  </w:num>
  <w:num w:numId="22">
    <w:abstractNumId w:val="24"/>
  </w:num>
  <w:num w:numId="23">
    <w:abstractNumId w:val="25"/>
  </w:num>
  <w:num w:numId="24">
    <w:abstractNumId w:val="28"/>
  </w:num>
  <w:num w:numId="25">
    <w:abstractNumId w:val="1"/>
  </w:num>
  <w:num w:numId="26">
    <w:abstractNumId w:val="9"/>
  </w:num>
  <w:num w:numId="27">
    <w:abstractNumId w:val="8"/>
  </w:num>
  <w:num w:numId="28">
    <w:abstractNumId w:val="15"/>
  </w:num>
  <w:num w:numId="29">
    <w:abstractNumId w:val="22"/>
  </w:num>
  <w:num w:numId="30">
    <w:abstractNumId w:val="2"/>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001"/>
  <w:defaultTabStop w:val="720"/>
  <w:characterSpacingControl w:val="doNotCompress"/>
  <w:hdrShapeDefaults>
    <o:shapedefaults v:ext="edit" spidmax="110594"/>
  </w:hdrShapeDefaults>
  <w:footnotePr>
    <w:footnote w:id="-1"/>
    <w:footnote w:id="0"/>
  </w:footnotePr>
  <w:endnotePr>
    <w:endnote w:id="-1"/>
    <w:endnote w:id="0"/>
  </w:endnotePr>
  <w:compat/>
  <w:rsids>
    <w:rsidRoot w:val="008B7402"/>
    <w:rsid w:val="00014E4C"/>
    <w:rsid w:val="000152F3"/>
    <w:rsid w:val="0001609F"/>
    <w:rsid w:val="000274F6"/>
    <w:rsid w:val="0003320F"/>
    <w:rsid w:val="000527B0"/>
    <w:rsid w:val="00086487"/>
    <w:rsid w:val="000937CB"/>
    <w:rsid w:val="000A0CA2"/>
    <w:rsid w:val="000B6334"/>
    <w:rsid w:val="000C4584"/>
    <w:rsid w:val="000F6E70"/>
    <w:rsid w:val="00122E20"/>
    <w:rsid w:val="00123E12"/>
    <w:rsid w:val="00126CC1"/>
    <w:rsid w:val="00151B42"/>
    <w:rsid w:val="001A5273"/>
    <w:rsid w:val="001C5B57"/>
    <w:rsid w:val="001C7D73"/>
    <w:rsid w:val="001D2C4B"/>
    <w:rsid w:val="00212229"/>
    <w:rsid w:val="0024040C"/>
    <w:rsid w:val="0024726E"/>
    <w:rsid w:val="002578A5"/>
    <w:rsid w:val="002A5EAF"/>
    <w:rsid w:val="002B23F9"/>
    <w:rsid w:val="002B3AAD"/>
    <w:rsid w:val="002E39DB"/>
    <w:rsid w:val="002E7471"/>
    <w:rsid w:val="00303FE8"/>
    <w:rsid w:val="003131D1"/>
    <w:rsid w:val="0031360D"/>
    <w:rsid w:val="0032404E"/>
    <w:rsid w:val="00342CA9"/>
    <w:rsid w:val="00345CE0"/>
    <w:rsid w:val="00357E01"/>
    <w:rsid w:val="0038379D"/>
    <w:rsid w:val="00387F6B"/>
    <w:rsid w:val="00395F20"/>
    <w:rsid w:val="003E6D46"/>
    <w:rsid w:val="00431BC1"/>
    <w:rsid w:val="00441AB7"/>
    <w:rsid w:val="00461396"/>
    <w:rsid w:val="00475663"/>
    <w:rsid w:val="00481479"/>
    <w:rsid w:val="004C47D9"/>
    <w:rsid w:val="004C5CE0"/>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658D3"/>
    <w:rsid w:val="0067701E"/>
    <w:rsid w:val="006859C7"/>
    <w:rsid w:val="006A4663"/>
    <w:rsid w:val="006B327F"/>
    <w:rsid w:val="006C6D6C"/>
    <w:rsid w:val="006D3114"/>
    <w:rsid w:val="006D3D8F"/>
    <w:rsid w:val="006E1976"/>
    <w:rsid w:val="006E2668"/>
    <w:rsid w:val="007018A8"/>
    <w:rsid w:val="00715A34"/>
    <w:rsid w:val="00723CDA"/>
    <w:rsid w:val="007515CA"/>
    <w:rsid w:val="0075529F"/>
    <w:rsid w:val="00771C98"/>
    <w:rsid w:val="00783807"/>
    <w:rsid w:val="007A62A4"/>
    <w:rsid w:val="007B7861"/>
    <w:rsid w:val="007D3959"/>
    <w:rsid w:val="007E1B1C"/>
    <w:rsid w:val="007E48F7"/>
    <w:rsid w:val="0081693D"/>
    <w:rsid w:val="00846655"/>
    <w:rsid w:val="00847182"/>
    <w:rsid w:val="008B7402"/>
    <w:rsid w:val="008C0D28"/>
    <w:rsid w:val="008C1C0F"/>
    <w:rsid w:val="008C7005"/>
    <w:rsid w:val="008D6A18"/>
    <w:rsid w:val="008E0ABE"/>
    <w:rsid w:val="008F6C07"/>
    <w:rsid w:val="00917862"/>
    <w:rsid w:val="0092323F"/>
    <w:rsid w:val="009313C8"/>
    <w:rsid w:val="00931531"/>
    <w:rsid w:val="0097035D"/>
    <w:rsid w:val="009705DE"/>
    <w:rsid w:val="00975E6C"/>
    <w:rsid w:val="009824CC"/>
    <w:rsid w:val="00985E0B"/>
    <w:rsid w:val="009C22D7"/>
    <w:rsid w:val="009C2AE3"/>
    <w:rsid w:val="009D4F24"/>
    <w:rsid w:val="009F7976"/>
    <w:rsid w:val="00A36816"/>
    <w:rsid w:val="00A400DE"/>
    <w:rsid w:val="00A423BC"/>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54E28"/>
    <w:rsid w:val="00B62ED2"/>
    <w:rsid w:val="00BA74B8"/>
    <w:rsid w:val="00BB67DF"/>
    <w:rsid w:val="00BC68FB"/>
    <w:rsid w:val="00BF36C8"/>
    <w:rsid w:val="00BF6959"/>
    <w:rsid w:val="00BF6F67"/>
    <w:rsid w:val="00C02327"/>
    <w:rsid w:val="00C1067D"/>
    <w:rsid w:val="00C27F1B"/>
    <w:rsid w:val="00C57B27"/>
    <w:rsid w:val="00C6040A"/>
    <w:rsid w:val="00C61732"/>
    <w:rsid w:val="00C80844"/>
    <w:rsid w:val="00CB2759"/>
    <w:rsid w:val="00CB582A"/>
    <w:rsid w:val="00CC6D8F"/>
    <w:rsid w:val="00CF2E8C"/>
    <w:rsid w:val="00CF458E"/>
    <w:rsid w:val="00D13DF7"/>
    <w:rsid w:val="00D4094F"/>
    <w:rsid w:val="00D63CFA"/>
    <w:rsid w:val="00D83693"/>
    <w:rsid w:val="00DB4C36"/>
    <w:rsid w:val="00DC2A45"/>
    <w:rsid w:val="00DC6D0D"/>
    <w:rsid w:val="00DD4D8A"/>
    <w:rsid w:val="00DE08BB"/>
    <w:rsid w:val="00DE248E"/>
    <w:rsid w:val="00DF3DA6"/>
    <w:rsid w:val="00E146CB"/>
    <w:rsid w:val="00E6452A"/>
    <w:rsid w:val="00E7593F"/>
    <w:rsid w:val="00E76037"/>
    <w:rsid w:val="00E83E79"/>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5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B7861"/>
    <w:pPr>
      <w:numPr>
        <w:numId w:val="2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75906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921</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EOCM.070 Change Agent Structure</dc:title>
  <dc:creator>Oracle Global Methods</dc:creator>
  <cp:keywords>OUM</cp:keywords>
  <dc:description>Copyright © 2016, Oracle and/or its affiliates.  All rights reserved.</dc:description>
  <cp:lastModifiedBy>masander</cp:lastModifiedBy>
  <cp:revision>2</cp:revision>
  <dcterms:created xsi:type="dcterms:W3CDTF">2016-09-18T00:30:00Z</dcterms:created>
  <dcterms:modified xsi:type="dcterms:W3CDTF">2016-09-18T00:30:00Z</dcterms:modified>
</cp:coreProperties>
</file>