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0A01" w:rsidRDefault="007C0A01" w:rsidP="007C0A01">
      <w:pPr>
        <w:pStyle w:val="TitleBar"/>
      </w:pPr>
      <w:bookmarkStart w:id="0" w:name="_Toc425135095"/>
      <w:bookmarkStart w:id="1" w:name="_Toc427479839"/>
    </w:p>
    <w:p w:rsidR="007C0A01" w:rsidRDefault="007C0A01" w:rsidP="007C0A01">
      <w:pPr>
        <w:pStyle w:val="RouteTitle"/>
      </w:pPr>
      <w:r>
        <w:t>OUM</w:t>
      </w:r>
    </w:p>
    <w:p w:rsidR="007C0A01" w:rsidRDefault="007C0A01" w:rsidP="007C0A01">
      <w:pPr>
        <w:pStyle w:val="Title-Major"/>
      </w:pPr>
      <w:bookmarkStart w:id="2" w:name="DocTitle"/>
      <w:r>
        <w:t>TE.015 Integration Test Plan</w:t>
      </w:r>
      <w:bookmarkEnd w:id="2"/>
    </w:p>
    <w:p w:rsidR="007C0A01" w:rsidRDefault="007C0A01" w:rsidP="007C0A01">
      <w:pPr>
        <w:pStyle w:val="BodyText"/>
        <w:rPr>
          <w:sz w:val="48"/>
        </w:rPr>
      </w:pPr>
      <w:r>
        <w:rPr>
          <w:rStyle w:val="HighlightedVariable"/>
          <w:sz w:val="48"/>
        </w:rPr>
        <w:t>&lt;Company Long Name&gt;</w:t>
      </w:r>
    </w:p>
    <w:p w:rsidR="007C0A01" w:rsidRDefault="007C0A01" w:rsidP="007C0A01">
      <w:pPr>
        <w:pStyle w:val="Subject"/>
      </w:pPr>
      <w:bookmarkStart w:id="3" w:name="Subject"/>
      <w:r>
        <w:rPr>
          <w:rStyle w:val="HighlightedVariable"/>
        </w:rPr>
        <w:t xml:space="preserve">&lt;Subject&gt; </w:t>
      </w:r>
      <w:bookmarkEnd w:id="3"/>
    </w:p>
    <w:p w:rsidR="007C0A01" w:rsidRDefault="007C0A01" w:rsidP="007C0A01">
      <w:pPr>
        <w:pStyle w:val="BodyText"/>
      </w:pPr>
    </w:p>
    <w:p w:rsidR="002A4E57" w:rsidRDefault="002A4E57" w:rsidP="002A4E57">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2A4E57" w:rsidRDefault="002A4E57" w:rsidP="002A4E57">
      <w:pPr>
        <w:pStyle w:val="Note"/>
      </w:pPr>
      <w:r>
        <w:t>Please refer to the OUM Template User’s Guide for detailed instructions for working with OUM templates.</w:t>
      </w:r>
    </w:p>
    <w:p w:rsidR="007C0A01" w:rsidRDefault="007C0A01" w:rsidP="007C0A01">
      <w:pPr>
        <w:pStyle w:val="BodyText"/>
      </w:pPr>
    </w:p>
    <w:p w:rsidR="007C0A01" w:rsidRDefault="007C0A01" w:rsidP="007C0A01">
      <w:pPr>
        <w:pStyle w:val="BodyText"/>
      </w:pPr>
    </w:p>
    <w:p w:rsidR="007C0A01" w:rsidRDefault="007C0A01" w:rsidP="007C0A01">
      <w:pPr>
        <w:pStyle w:val="BodyText"/>
      </w:pPr>
    </w:p>
    <w:p w:rsidR="007C0A01" w:rsidRDefault="007C0A01" w:rsidP="007C0A01">
      <w:pPr>
        <w:pStyle w:val="BodyText"/>
        <w:spacing w:after="0"/>
      </w:pPr>
      <w:r>
        <w:t>Author:</w:t>
      </w:r>
      <w:r>
        <w:tab/>
      </w:r>
      <w:r>
        <w:rPr>
          <w:rStyle w:val="HighlightedVariable"/>
        </w:rPr>
        <w:t>&lt;Author&gt;</w:t>
      </w:r>
    </w:p>
    <w:p w:rsidR="007C0A01" w:rsidRDefault="007C0A01" w:rsidP="007C0A01">
      <w:pPr>
        <w:pStyle w:val="BodyText"/>
        <w:spacing w:after="0"/>
      </w:pPr>
      <w:r>
        <w:t>Creation Date:</w:t>
      </w:r>
      <w:r>
        <w:tab/>
      </w:r>
      <w:fldSimple w:instr="createdate \@ &quot;MMMM d, yyyy&quot;">
        <w:r w:rsidR="006C55BE">
          <w:rPr>
            <w:noProof/>
          </w:rPr>
          <w:t>May 8, 2014</w:t>
        </w:r>
      </w:fldSimple>
    </w:p>
    <w:p w:rsidR="007C0A01" w:rsidRDefault="007C0A01" w:rsidP="007C0A01">
      <w:pPr>
        <w:pStyle w:val="BodyText"/>
        <w:spacing w:after="0"/>
      </w:pPr>
      <w:r>
        <w:t>Last Updated:</w:t>
      </w:r>
      <w:r>
        <w:tab/>
      </w:r>
      <w:bookmarkStart w:id="4" w:name="LastDate"/>
      <w:r w:rsidR="008629E4">
        <w:fldChar w:fldCharType="begin"/>
      </w:r>
      <w:r>
        <w:instrText>savedate \@ "MMMM d, yyyy"</w:instrText>
      </w:r>
      <w:r w:rsidR="008629E4">
        <w:fldChar w:fldCharType="separate"/>
      </w:r>
      <w:r w:rsidR="002A4E57">
        <w:rPr>
          <w:noProof/>
        </w:rPr>
        <w:t>June 26, 2014</w:t>
      </w:r>
      <w:r w:rsidR="008629E4">
        <w:fldChar w:fldCharType="end"/>
      </w:r>
      <w:bookmarkEnd w:id="4"/>
    </w:p>
    <w:p w:rsidR="007C0A01" w:rsidRDefault="007C0A01" w:rsidP="007C0A01">
      <w:pPr>
        <w:pStyle w:val="BodyText"/>
        <w:spacing w:after="0"/>
      </w:pPr>
      <w:r>
        <w:t>Document Ref:</w:t>
      </w:r>
      <w:r>
        <w:tab/>
      </w:r>
      <w:bookmarkStart w:id="5" w:name="DocRefNumber"/>
      <w:r>
        <w:rPr>
          <w:rStyle w:val="HighlightedVariable"/>
        </w:rPr>
        <w:t>&lt;Document Reference Number&gt;</w:t>
      </w:r>
      <w:r>
        <w:t xml:space="preserve"> </w:t>
      </w:r>
      <w:bookmarkEnd w:id="5"/>
    </w:p>
    <w:p w:rsidR="007C0A01" w:rsidRDefault="007C0A01" w:rsidP="007C0A01">
      <w:pPr>
        <w:pStyle w:val="BodyText"/>
        <w:spacing w:after="0"/>
      </w:pPr>
      <w:r>
        <w:t>Version:</w:t>
      </w:r>
      <w:r>
        <w:tab/>
      </w:r>
      <w:bookmarkStart w:id="6" w:name="DocVersion"/>
      <w:r>
        <w:t>DRAFT 1A</w:t>
      </w:r>
      <w:bookmarkEnd w:id="6"/>
    </w:p>
    <w:p w:rsidR="007C0A01" w:rsidRDefault="007C0A01" w:rsidP="007C0A01">
      <w:pPr>
        <w:pStyle w:val="BodyText"/>
        <w:tabs>
          <w:tab w:val="left" w:pos="4230"/>
        </w:tabs>
        <w:spacing w:after="0"/>
      </w:pPr>
    </w:p>
    <w:p w:rsidR="007C0A01" w:rsidRDefault="007C0A01" w:rsidP="002A4E57">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2A473B">
        <w:rPr>
          <w:b/>
        </w:rPr>
        <w:t>You can make bookmarks visible by selecting the Office Button&gt;Word Options&gt;Advanced&gt; and checking the Show bookmarks option in the Show document content region.</w:t>
      </w:r>
    </w:p>
    <w:p w:rsidR="007C0A01" w:rsidRDefault="007C0A01" w:rsidP="007C0A01">
      <w:pPr>
        <w:pStyle w:val="BodyText"/>
        <w:spacing w:after="0"/>
      </w:pPr>
    </w:p>
    <w:p w:rsidR="007C0A01" w:rsidRDefault="007C0A01" w:rsidP="007C0A01">
      <w:pPr>
        <w:pStyle w:val="BodyText"/>
      </w:pPr>
    </w:p>
    <w:p w:rsidR="007C0A01" w:rsidRDefault="007C0A01" w:rsidP="007C0A01">
      <w:pPr>
        <w:pStyle w:val="BodyText"/>
      </w:pPr>
      <w:r>
        <w:rPr>
          <w:b/>
        </w:rPr>
        <w:t>Approvals:</w:t>
      </w:r>
    </w:p>
    <w:tbl>
      <w:tblPr>
        <w:tblW w:w="0" w:type="auto"/>
        <w:tblInd w:w="1440" w:type="dxa"/>
        <w:tblLayout w:type="fixed"/>
        <w:tblLook w:val="0000"/>
      </w:tblPr>
      <w:tblGrid>
        <w:gridCol w:w="2718"/>
        <w:gridCol w:w="5040"/>
      </w:tblGrid>
      <w:tr w:rsidR="007C0A01" w:rsidTr="001C0C7E">
        <w:tc>
          <w:tcPr>
            <w:tcW w:w="2718" w:type="dxa"/>
          </w:tcPr>
          <w:p w:rsidR="007C0A01" w:rsidRDefault="007C0A01" w:rsidP="001C0C7E">
            <w:pPr>
              <w:spacing w:before="360"/>
              <w:rPr>
                <w:sz w:val="18"/>
              </w:rPr>
            </w:pPr>
            <w:r>
              <w:rPr>
                <w:rStyle w:val="HighlightedVariable"/>
              </w:rPr>
              <w:t>&lt;Approver 1&gt;</w:t>
            </w:r>
          </w:p>
        </w:tc>
        <w:tc>
          <w:tcPr>
            <w:tcW w:w="5040" w:type="dxa"/>
            <w:tcBorders>
              <w:bottom w:val="single" w:sz="6" w:space="0" w:color="auto"/>
            </w:tcBorders>
          </w:tcPr>
          <w:p w:rsidR="007C0A01" w:rsidRDefault="007C0A01" w:rsidP="001C0C7E">
            <w:pPr>
              <w:spacing w:before="360"/>
            </w:pPr>
          </w:p>
        </w:tc>
      </w:tr>
      <w:tr w:rsidR="007C0A01" w:rsidTr="001C0C7E">
        <w:tc>
          <w:tcPr>
            <w:tcW w:w="2718" w:type="dxa"/>
          </w:tcPr>
          <w:p w:rsidR="007C0A01" w:rsidRDefault="007C0A01" w:rsidP="001C0C7E">
            <w:pPr>
              <w:spacing w:before="360"/>
              <w:rPr>
                <w:sz w:val="18"/>
              </w:rPr>
            </w:pPr>
            <w:r>
              <w:rPr>
                <w:rStyle w:val="HighlightedVariable"/>
              </w:rPr>
              <w:t>&lt;Approver 2&gt;</w:t>
            </w:r>
          </w:p>
        </w:tc>
        <w:tc>
          <w:tcPr>
            <w:tcW w:w="5040" w:type="dxa"/>
            <w:tcBorders>
              <w:top w:val="single" w:sz="6" w:space="0" w:color="auto"/>
              <w:bottom w:val="single" w:sz="6" w:space="0" w:color="auto"/>
            </w:tcBorders>
          </w:tcPr>
          <w:p w:rsidR="007C0A01" w:rsidRDefault="007C0A01" w:rsidP="001C0C7E">
            <w:pPr>
              <w:spacing w:before="360"/>
            </w:pPr>
          </w:p>
        </w:tc>
      </w:tr>
    </w:tbl>
    <w:p w:rsidR="007C0A01" w:rsidRDefault="007C0A01" w:rsidP="002A4E57">
      <w:pPr>
        <w:pStyle w:val="Note"/>
      </w:pPr>
      <w:r>
        <w:t>To add additional approval lines, press [Tab] from the last cell in the table above.</w:t>
      </w:r>
    </w:p>
    <w:p w:rsidR="007C0A01" w:rsidRDefault="006C55BE" w:rsidP="007C0A01">
      <w:pPr>
        <w:pStyle w:val="BodyText"/>
        <w:framePr w:w="10138" w:hSpace="187" w:wrap="auto" w:vAnchor="page" w:hAnchor="page" w:x="1101" w:y="13812"/>
        <w:tabs>
          <w:tab w:val="right" w:pos="9360"/>
          <w:tab w:val="right" w:pos="10080"/>
        </w:tabs>
        <w:spacing w:after="0"/>
        <w:ind w:right="-30"/>
      </w:pPr>
      <w:r w:rsidRPr="006C55BE">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7C0A01" w:rsidRDefault="007C0A01" w:rsidP="002A4E57">
      <w:pPr>
        <w:pStyle w:val="Note"/>
      </w:pPr>
      <w:r>
        <w:t>You can delete any elements of this cover page that you do not need for your document.</w:t>
      </w:r>
    </w:p>
    <w:p w:rsidR="007C0A01" w:rsidRDefault="007C0A01" w:rsidP="007C0A01">
      <w:pPr>
        <w:rPr>
          <w:sz w:val="2"/>
        </w:rPr>
      </w:pPr>
    </w:p>
    <w:p w:rsidR="007C0A01" w:rsidRDefault="007C0A01" w:rsidP="007C0A01">
      <w:pPr>
        <w:pStyle w:val="Heading1"/>
      </w:pPr>
      <w:bookmarkStart w:id="7" w:name="_Toc270506209"/>
      <w:r>
        <w:lastRenderedPageBreak/>
        <w:t>Document Control</w:t>
      </w:r>
      <w:bookmarkEnd w:id="7"/>
    </w:p>
    <w:p w:rsidR="007C0A01" w:rsidRDefault="007C0A01" w:rsidP="007C0A01">
      <w:pPr>
        <w:pStyle w:val="Heading2"/>
        <w:tabs>
          <w:tab w:val="clear" w:pos="4320"/>
        </w:tabs>
      </w:pPr>
      <w:bookmarkStart w:id="8" w:name="_Toc270506210"/>
      <w:r>
        <w:t>Change Record</w:t>
      </w:r>
      <w:bookmarkEnd w:id="8"/>
    </w:p>
    <w:bookmarkStart w:id="9" w:name="Sec1"/>
    <w:p w:rsidR="007C0A01" w:rsidRDefault="008629E4" w:rsidP="007C0A01">
      <w:pPr>
        <w:pStyle w:val="BodyText"/>
        <w:ind w:left="8640" w:firstLine="720"/>
      </w:pPr>
      <w:r>
        <w:rPr>
          <w:color w:val="FFFFFF"/>
          <w:sz w:val="10"/>
        </w:rPr>
        <w:fldChar w:fldCharType="begin"/>
      </w:r>
      <w:r w:rsidR="007C0A01">
        <w:rPr>
          <w:color w:val="FFFFFF"/>
          <w:sz w:val="10"/>
        </w:rPr>
        <w:instrText xml:space="preserve"> SECTIONPAGES  \* MERGEFORMAT </w:instrText>
      </w:r>
      <w:r>
        <w:rPr>
          <w:color w:val="FFFFFF"/>
          <w:sz w:val="10"/>
        </w:rPr>
        <w:fldChar w:fldCharType="separate"/>
      </w:r>
      <w:r w:rsidR="006C55BE">
        <w:rPr>
          <w:noProof/>
          <w:color w:val="FFFFFF"/>
          <w:sz w:val="10"/>
        </w:rPr>
        <w:t>5</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7C0A01" w:rsidTr="001C0C7E">
        <w:trPr>
          <w:cantSplit/>
          <w:tblHeader/>
        </w:trPr>
        <w:tc>
          <w:tcPr>
            <w:tcW w:w="990" w:type="dxa"/>
            <w:tcBorders>
              <w:top w:val="single" w:sz="12" w:space="0" w:color="000000"/>
              <w:bottom w:val="single" w:sz="6" w:space="0" w:color="000000"/>
              <w:right w:val="nil"/>
            </w:tcBorders>
            <w:shd w:val="clear" w:color="000000" w:fill="E6E6E6"/>
          </w:tcPr>
          <w:p w:rsidR="007C0A01" w:rsidRDefault="007C0A01" w:rsidP="001C0C7E">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7C0A01" w:rsidRDefault="007C0A01" w:rsidP="001C0C7E">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7C0A01" w:rsidRDefault="007C0A01" w:rsidP="001C0C7E">
            <w:pPr>
              <w:pStyle w:val="TableHeading"/>
            </w:pPr>
            <w:r>
              <w:t>Version</w:t>
            </w:r>
          </w:p>
        </w:tc>
        <w:tc>
          <w:tcPr>
            <w:tcW w:w="3870" w:type="dxa"/>
            <w:tcBorders>
              <w:top w:val="single" w:sz="12" w:space="0" w:color="000000"/>
              <w:left w:val="nil"/>
              <w:bottom w:val="single" w:sz="6" w:space="0" w:color="000000"/>
            </w:tcBorders>
            <w:shd w:val="clear" w:color="000000" w:fill="E6E6E6"/>
          </w:tcPr>
          <w:p w:rsidR="007C0A01" w:rsidRDefault="007C0A01" w:rsidP="001C0C7E">
            <w:pPr>
              <w:pStyle w:val="TableHeading"/>
            </w:pPr>
            <w:r>
              <w:t>Change Reference</w:t>
            </w:r>
          </w:p>
        </w:tc>
      </w:tr>
      <w:tr w:rsidR="007C0A01" w:rsidTr="001C0C7E">
        <w:trPr>
          <w:cantSplit/>
        </w:trPr>
        <w:tc>
          <w:tcPr>
            <w:tcW w:w="990" w:type="dxa"/>
            <w:tcBorders>
              <w:top w:val="single" w:sz="6" w:space="0" w:color="000000"/>
            </w:tcBorders>
            <w:shd w:val="clear" w:color="000000" w:fill="FFFFFF"/>
          </w:tcPr>
          <w:p w:rsidR="007C0A01" w:rsidRDefault="008629E4" w:rsidP="001C0C7E">
            <w:pPr>
              <w:pStyle w:val="TableText"/>
            </w:pPr>
            <w:fldSimple w:instr=" CREATEDATE \@ &quot;d-MMM-yy&quot; ">
              <w:r w:rsidR="006C55BE">
                <w:rPr>
                  <w:noProof/>
                </w:rPr>
                <w:t>8-May-14</w:t>
              </w:r>
            </w:fldSimple>
          </w:p>
        </w:tc>
        <w:tc>
          <w:tcPr>
            <w:tcW w:w="1890" w:type="dxa"/>
            <w:tcBorders>
              <w:top w:val="single" w:sz="6" w:space="0" w:color="000000"/>
            </w:tcBorders>
            <w:shd w:val="clear" w:color="000000" w:fill="FFFFFF"/>
          </w:tcPr>
          <w:p w:rsidR="007C0A01" w:rsidRDefault="007C0A01" w:rsidP="001C0C7E">
            <w:pPr>
              <w:pStyle w:val="TableText"/>
            </w:pPr>
            <w:r>
              <w:rPr>
                <w:rStyle w:val="HighlightedVariable"/>
              </w:rPr>
              <w:t>&lt;Author&gt;</w:t>
            </w:r>
          </w:p>
        </w:tc>
        <w:tc>
          <w:tcPr>
            <w:tcW w:w="906" w:type="dxa"/>
            <w:tcBorders>
              <w:top w:val="single" w:sz="6" w:space="0" w:color="000000"/>
            </w:tcBorders>
            <w:shd w:val="clear" w:color="000000" w:fill="FFFFFF"/>
          </w:tcPr>
          <w:p w:rsidR="007C0A01" w:rsidRDefault="007C0A01" w:rsidP="001C0C7E">
            <w:pPr>
              <w:pStyle w:val="TableText"/>
            </w:pPr>
            <w:r>
              <w:t>Draft 1a</w:t>
            </w:r>
          </w:p>
        </w:tc>
        <w:tc>
          <w:tcPr>
            <w:tcW w:w="3870" w:type="dxa"/>
            <w:tcBorders>
              <w:top w:val="single" w:sz="6" w:space="0" w:color="000000"/>
            </w:tcBorders>
            <w:shd w:val="clear" w:color="000000" w:fill="FFFFFF"/>
          </w:tcPr>
          <w:p w:rsidR="007C0A01" w:rsidRDefault="007C0A01" w:rsidP="001C0C7E">
            <w:pPr>
              <w:pStyle w:val="TableText"/>
            </w:pPr>
            <w:r>
              <w:t>No Previous Document</w:t>
            </w:r>
          </w:p>
        </w:tc>
      </w:tr>
      <w:tr w:rsidR="007C0A01" w:rsidTr="001C0C7E">
        <w:trPr>
          <w:cantSplit/>
        </w:trPr>
        <w:tc>
          <w:tcPr>
            <w:tcW w:w="990" w:type="dxa"/>
            <w:shd w:val="clear" w:color="000000" w:fill="FFFFFF"/>
          </w:tcPr>
          <w:p w:rsidR="007C0A01" w:rsidRDefault="007C0A01" w:rsidP="001C0C7E">
            <w:pPr>
              <w:pStyle w:val="TableText"/>
            </w:pPr>
          </w:p>
        </w:tc>
        <w:tc>
          <w:tcPr>
            <w:tcW w:w="1890" w:type="dxa"/>
            <w:shd w:val="clear" w:color="000000" w:fill="FFFFFF"/>
          </w:tcPr>
          <w:p w:rsidR="007C0A01" w:rsidRDefault="007C0A01" w:rsidP="001C0C7E">
            <w:pPr>
              <w:pStyle w:val="TableText"/>
            </w:pPr>
          </w:p>
        </w:tc>
        <w:tc>
          <w:tcPr>
            <w:tcW w:w="906" w:type="dxa"/>
            <w:shd w:val="clear" w:color="000000" w:fill="FFFFFF"/>
          </w:tcPr>
          <w:p w:rsidR="007C0A01" w:rsidRDefault="007C0A01" w:rsidP="001C0C7E">
            <w:pPr>
              <w:pStyle w:val="TableText"/>
            </w:pPr>
          </w:p>
        </w:tc>
        <w:tc>
          <w:tcPr>
            <w:tcW w:w="3870" w:type="dxa"/>
            <w:shd w:val="clear" w:color="000000" w:fill="FFFFFF"/>
          </w:tcPr>
          <w:p w:rsidR="007C0A01" w:rsidRDefault="007C0A01" w:rsidP="001C0C7E">
            <w:pPr>
              <w:pStyle w:val="TableText"/>
            </w:pPr>
          </w:p>
        </w:tc>
      </w:tr>
      <w:tr w:rsidR="007C0A01" w:rsidTr="001C0C7E">
        <w:trPr>
          <w:cantSplit/>
        </w:trPr>
        <w:tc>
          <w:tcPr>
            <w:tcW w:w="990" w:type="dxa"/>
            <w:shd w:val="clear" w:color="000000" w:fill="FFFFFF"/>
          </w:tcPr>
          <w:p w:rsidR="007C0A01" w:rsidRDefault="007C0A01" w:rsidP="001C0C7E">
            <w:pPr>
              <w:pStyle w:val="TableText"/>
            </w:pPr>
          </w:p>
        </w:tc>
        <w:tc>
          <w:tcPr>
            <w:tcW w:w="1890" w:type="dxa"/>
            <w:shd w:val="clear" w:color="000000" w:fill="FFFFFF"/>
          </w:tcPr>
          <w:p w:rsidR="007C0A01" w:rsidRDefault="007C0A01" w:rsidP="001C0C7E">
            <w:pPr>
              <w:pStyle w:val="TableText"/>
            </w:pPr>
          </w:p>
        </w:tc>
        <w:tc>
          <w:tcPr>
            <w:tcW w:w="906" w:type="dxa"/>
            <w:shd w:val="clear" w:color="000000" w:fill="FFFFFF"/>
          </w:tcPr>
          <w:p w:rsidR="007C0A01" w:rsidRDefault="007C0A01" w:rsidP="001C0C7E">
            <w:pPr>
              <w:pStyle w:val="TableText"/>
            </w:pPr>
          </w:p>
        </w:tc>
        <w:tc>
          <w:tcPr>
            <w:tcW w:w="3870" w:type="dxa"/>
            <w:shd w:val="clear" w:color="000000" w:fill="FFFFFF"/>
          </w:tcPr>
          <w:p w:rsidR="007C0A01" w:rsidRDefault="007C0A01" w:rsidP="001C0C7E">
            <w:pPr>
              <w:pStyle w:val="TableText"/>
            </w:pPr>
          </w:p>
        </w:tc>
      </w:tr>
      <w:tr w:rsidR="007C0A01" w:rsidTr="001C0C7E">
        <w:trPr>
          <w:cantSplit/>
        </w:trPr>
        <w:tc>
          <w:tcPr>
            <w:tcW w:w="990" w:type="dxa"/>
            <w:shd w:val="clear" w:color="000000" w:fill="FFFFFF"/>
          </w:tcPr>
          <w:p w:rsidR="007C0A01" w:rsidRDefault="007C0A01" w:rsidP="001C0C7E">
            <w:pPr>
              <w:pStyle w:val="TableText"/>
            </w:pPr>
          </w:p>
        </w:tc>
        <w:tc>
          <w:tcPr>
            <w:tcW w:w="1890" w:type="dxa"/>
            <w:shd w:val="clear" w:color="000000" w:fill="FFFFFF"/>
          </w:tcPr>
          <w:p w:rsidR="007C0A01" w:rsidRDefault="007C0A01" w:rsidP="001C0C7E">
            <w:pPr>
              <w:pStyle w:val="TableText"/>
            </w:pPr>
          </w:p>
        </w:tc>
        <w:tc>
          <w:tcPr>
            <w:tcW w:w="906" w:type="dxa"/>
            <w:shd w:val="clear" w:color="000000" w:fill="FFFFFF"/>
          </w:tcPr>
          <w:p w:rsidR="007C0A01" w:rsidRDefault="007C0A01" w:rsidP="001C0C7E">
            <w:pPr>
              <w:pStyle w:val="TableText"/>
            </w:pPr>
          </w:p>
        </w:tc>
        <w:tc>
          <w:tcPr>
            <w:tcW w:w="3870" w:type="dxa"/>
            <w:shd w:val="clear" w:color="000000" w:fill="FFFFFF"/>
          </w:tcPr>
          <w:p w:rsidR="007C0A01" w:rsidRDefault="007C0A01" w:rsidP="001C0C7E">
            <w:pPr>
              <w:pStyle w:val="TableText"/>
            </w:pPr>
          </w:p>
        </w:tc>
      </w:tr>
    </w:tbl>
    <w:p w:rsidR="007C0A01" w:rsidRDefault="007C0A01" w:rsidP="007C0A01">
      <w:pPr>
        <w:pStyle w:val="BodyText"/>
      </w:pPr>
    </w:p>
    <w:p w:rsidR="007C0A01" w:rsidRDefault="007C0A01" w:rsidP="007C0A01">
      <w:pPr>
        <w:pStyle w:val="Heading2"/>
        <w:tabs>
          <w:tab w:val="clear" w:pos="4320"/>
        </w:tabs>
      </w:pPr>
      <w:bookmarkStart w:id="10" w:name="_Toc270506211"/>
      <w:r>
        <w:t>Reviewers</w:t>
      </w:r>
      <w:bookmarkEnd w:id="10"/>
    </w:p>
    <w:p w:rsidR="007C0A01" w:rsidRDefault="007C0A01" w:rsidP="007C0A01">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7C0A01" w:rsidTr="001C0C7E">
        <w:trPr>
          <w:cantSplit/>
          <w:tblHeader/>
        </w:trPr>
        <w:tc>
          <w:tcPr>
            <w:tcW w:w="3960" w:type="dxa"/>
            <w:tcBorders>
              <w:top w:val="single" w:sz="12" w:space="0" w:color="000000"/>
              <w:bottom w:val="single" w:sz="6" w:space="0" w:color="000000"/>
              <w:right w:val="nil"/>
            </w:tcBorders>
            <w:shd w:val="clear" w:color="000000" w:fill="E6E6E6"/>
          </w:tcPr>
          <w:p w:rsidR="007C0A01" w:rsidRDefault="007C0A01" w:rsidP="001C0C7E">
            <w:pPr>
              <w:pStyle w:val="TableHeading"/>
            </w:pPr>
            <w:r>
              <w:t>Name</w:t>
            </w:r>
          </w:p>
        </w:tc>
        <w:tc>
          <w:tcPr>
            <w:tcW w:w="3708" w:type="dxa"/>
            <w:tcBorders>
              <w:top w:val="single" w:sz="12" w:space="0" w:color="000000"/>
              <w:left w:val="nil"/>
              <w:bottom w:val="single" w:sz="6" w:space="0" w:color="000000"/>
            </w:tcBorders>
            <w:shd w:val="clear" w:color="000000" w:fill="E6E6E6"/>
          </w:tcPr>
          <w:p w:rsidR="007C0A01" w:rsidRDefault="007C0A01" w:rsidP="001C0C7E">
            <w:pPr>
              <w:pStyle w:val="TableHeading"/>
            </w:pPr>
            <w:r>
              <w:t>Position</w:t>
            </w:r>
          </w:p>
        </w:tc>
      </w:tr>
      <w:tr w:rsidR="007C0A01" w:rsidTr="001C0C7E">
        <w:trPr>
          <w:cantSplit/>
        </w:trPr>
        <w:tc>
          <w:tcPr>
            <w:tcW w:w="3960" w:type="dxa"/>
            <w:tcBorders>
              <w:top w:val="single" w:sz="6" w:space="0" w:color="000000"/>
            </w:tcBorders>
            <w:shd w:val="clear" w:color="000000" w:fill="FFFFFF"/>
          </w:tcPr>
          <w:p w:rsidR="007C0A01" w:rsidRDefault="007C0A01" w:rsidP="001C0C7E">
            <w:pPr>
              <w:pStyle w:val="TableText"/>
            </w:pPr>
          </w:p>
        </w:tc>
        <w:tc>
          <w:tcPr>
            <w:tcW w:w="3708" w:type="dxa"/>
            <w:tcBorders>
              <w:top w:val="single" w:sz="6" w:space="0" w:color="000000"/>
            </w:tcBorders>
            <w:shd w:val="clear" w:color="000000" w:fill="FFFFFF"/>
          </w:tcPr>
          <w:p w:rsidR="007C0A01" w:rsidRDefault="007C0A01" w:rsidP="001C0C7E">
            <w:pPr>
              <w:pStyle w:val="TableText"/>
            </w:pPr>
          </w:p>
        </w:tc>
      </w:tr>
      <w:tr w:rsidR="007C0A01" w:rsidTr="001C0C7E">
        <w:trPr>
          <w:cantSplit/>
        </w:trPr>
        <w:tc>
          <w:tcPr>
            <w:tcW w:w="3960" w:type="dxa"/>
            <w:shd w:val="clear" w:color="000000" w:fill="FFFFFF"/>
          </w:tcPr>
          <w:p w:rsidR="007C0A01" w:rsidRDefault="007C0A01" w:rsidP="001C0C7E">
            <w:pPr>
              <w:pStyle w:val="TableText"/>
            </w:pPr>
          </w:p>
        </w:tc>
        <w:tc>
          <w:tcPr>
            <w:tcW w:w="3708" w:type="dxa"/>
            <w:shd w:val="clear" w:color="000000" w:fill="FFFFFF"/>
          </w:tcPr>
          <w:p w:rsidR="007C0A01" w:rsidRDefault="007C0A01" w:rsidP="001C0C7E">
            <w:pPr>
              <w:pStyle w:val="TableText"/>
            </w:pPr>
          </w:p>
        </w:tc>
      </w:tr>
      <w:tr w:rsidR="007C0A01" w:rsidTr="001C0C7E">
        <w:trPr>
          <w:cantSplit/>
        </w:trPr>
        <w:tc>
          <w:tcPr>
            <w:tcW w:w="3960" w:type="dxa"/>
            <w:shd w:val="clear" w:color="000000" w:fill="FFFFFF"/>
          </w:tcPr>
          <w:p w:rsidR="007C0A01" w:rsidRDefault="007C0A01" w:rsidP="001C0C7E">
            <w:pPr>
              <w:pStyle w:val="TableText"/>
            </w:pPr>
          </w:p>
        </w:tc>
        <w:tc>
          <w:tcPr>
            <w:tcW w:w="3708" w:type="dxa"/>
            <w:shd w:val="clear" w:color="000000" w:fill="FFFFFF"/>
          </w:tcPr>
          <w:p w:rsidR="007C0A01" w:rsidRDefault="007C0A01" w:rsidP="001C0C7E">
            <w:pPr>
              <w:pStyle w:val="TableText"/>
            </w:pPr>
          </w:p>
        </w:tc>
      </w:tr>
      <w:tr w:rsidR="007C0A01" w:rsidTr="001C0C7E">
        <w:trPr>
          <w:cantSplit/>
        </w:trPr>
        <w:tc>
          <w:tcPr>
            <w:tcW w:w="3960" w:type="dxa"/>
            <w:shd w:val="clear" w:color="000000" w:fill="FFFFFF"/>
          </w:tcPr>
          <w:p w:rsidR="007C0A01" w:rsidRDefault="007C0A01" w:rsidP="001C0C7E">
            <w:pPr>
              <w:pStyle w:val="TableText"/>
            </w:pPr>
          </w:p>
        </w:tc>
        <w:tc>
          <w:tcPr>
            <w:tcW w:w="3708" w:type="dxa"/>
            <w:shd w:val="clear" w:color="000000" w:fill="FFFFFF"/>
          </w:tcPr>
          <w:p w:rsidR="007C0A01" w:rsidRDefault="007C0A01" w:rsidP="001C0C7E">
            <w:pPr>
              <w:pStyle w:val="TableText"/>
            </w:pPr>
          </w:p>
        </w:tc>
      </w:tr>
    </w:tbl>
    <w:p w:rsidR="007C0A01" w:rsidRDefault="007C0A01" w:rsidP="007C0A01">
      <w:pPr>
        <w:pStyle w:val="BodyText"/>
      </w:pPr>
    </w:p>
    <w:p w:rsidR="007C0A01" w:rsidRDefault="007C0A01" w:rsidP="007C0A01">
      <w:pPr>
        <w:pStyle w:val="tocheading"/>
      </w:pPr>
      <w:r>
        <w:lastRenderedPageBreak/>
        <w:t>Contents</w:t>
      </w:r>
    </w:p>
    <w:p w:rsidR="007C0A01" w:rsidRDefault="008629E4" w:rsidP="007C0A01">
      <w:pPr>
        <w:pStyle w:val="TOC1"/>
        <w:rPr>
          <w:rFonts w:ascii="Times New Roman" w:hAnsi="Times New Roman"/>
          <w:b w:val="0"/>
          <w:sz w:val="24"/>
          <w:szCs w:val="24"/>
          <w:lang w:eastAsia="en-US"/>
        </w:rPr>
      </w:pPr>
      <w:r w:rsidRPr="008629E4">
        <w:fldChar w:fldCharType="begin"/>
      </w:r>
      <w:r w:rsidR="007C0A01">
        <w:instrText xml:space="preserve"> TOC \o "1-2" </w:instrText>
      </w:r>
      <w:r w:rsidRPr="008629E4">
        <w:fldChar w:fldCharType="separate"/>
      </w:r>
      <w:r w:rsidR="007C0A01">
        <w:t>1</w:t>
      </w:r>
      <w:r w:rsidR="007C0A01">
        <w:rPr>
          <w:rFonts w:ascii="Times New Roman" w:hAnsi="Times New Roman"/>
          <w:b w:val="0"/>
          <w:sz w:val="24"/>
          <w:szCs w:val="24"/>
          <w:lang w:eastAsia="en-US"/>
        </w:rPr>
        <w:tab/>
      </w:r>
      <w:r w:rsidR="007C0A01">
        <w:t>Document Control</w:t>
      </w:r>
      <w:r w:rsidR="007C0A01">
        <w:tab/>
      </w:r>
      <w:r>
        <w:fldChar w:fldCharType="begin"/>
      </w:r>
      <w:r w:rsidR="007C0A01">
        <w:instrText xml:space="preserve"> PAGEREF _Toc270506209 \h </w:instrText>
      </w:r>
      <w:r>
        <w:fldChar w:fldCharType="separate"/>
      </w:r>
      <w:r w:rsidR="006C55BE">
        <w:t>iii</w:t>
      </w:r>
      <w:r>
        <w:fldChar w:fldCharType="end"/>
      </w:r>
    </w:p>
    <w:p w:rsidR="007C0A01" w:rsidRDefault="007C0A01" w:rsidP="007C0A01">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8629E4">
        <w:fldChar w:fldCharType="begin"/>
      </w:r>
      <w:r>
        <w:instrText xml:space="preserve"> PAGEREF _Toc270506210 \h </w:instrText>
      </w:r>
      <w:r w:rsidR="008629E4">
        <w:fldChar w:fldCharType="separate"/>
      </w:r>
      <w:r w:rsidR="006C55BE">
        <w:t>iii</w:t>
      </w:r>
      <w:r w:rsidR="008629E4">
        <w:fldChar w:fldCharType="end"/>
      </w:r>
    </w:p>
    <w:p w:rsidR="007C0A01" w:rsidRDefault="007C0A01" w:rsidP="007C0A01">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8629E4">
        <w:fldChar w:fldCharType="begin"/>
      </w:r>
      <w:r>
        <w:instrText xml:space="preserve"> PAGEREF _Toc270506211 \h </w:instrText>
      </w:r>
      <w:r w:rsidR="008629E4">
        <w:fldChar w:fldCharType="separate"/>
      </w:r>
      <w:r w:rsidR="006C55BE">
        <w:t>iii</w:t>
      </w:r>
      <w:r w:rsidR="008629E4">
        <w:fldChar w:fldCharType="end"/>
      </w:r>
    </w:p>
    <w:p w:rsidR="007C0A01" w:rsidRDefault="007C0A01" w:rsidP="007C0A01">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8629E4">
        <w:fldChar w:fldCharType="begin"/>
      </w:r>
      <w:r>
        <w:instrText xml:space="preserve"> PAGEREF _Toc270506212 \h </w:instrText>
      </w:r>
      <w:r w:rsidR="008629E4">
        <w:fldChar w:fldCharType="separate"/>
      </w:r>
      <w:r w:rsidR="006C55BE">
        <w:t>1</w:t>
      </w:r>
      <w:r w:rsidR="008629E4">
        <w:fldChar w:fldCharType="end"/>
      </w:r>
    </w:p>
    <w:p w:rsidR="007C0A01" w:rsidRDefault="007C0A01" w:rsidP="007C0A01">
      <w:pPr>
        <w:pStyle w:val="TOC2"/>
        <w:rPr>
          <w:rFonts w:ascii="Times New Roman" w:hAnsi="Times New Roman"/>
          <w:sz w:val="24"/>
          <w:szCs w:val="24"/>
          <w:lang w:eastAsia="en-US"/>
        </w:rPr>
      </w:pPr>
      <w:r>
        <w:t>2.1</w:t>
      </w:r>
      <w:r>
        <w:rPr>
          <w:rFonts w:ascii="Times New Roman" w:hAnsi="Times New Roman"/>
          <w:sz w:val="24"/>
          <w:szCs w:val="24"/>
          <w:lang w:eastAsia="en-US"/>
        </w:rPr>
        <w:tab/>
      </w:r>
      <w:r>
        <w:t>Purpose of this Document</w:t>
      </w:r>
      <w:r>
        <w:tab/>
      </w:r>
      <w:r w:rsidR="008629E4">
        <w:fldChar w:fldCharType="begin"/>
      </w:r>
      <w:r>
        <w:instrText xml:space="preserve"> PAGEREF _Toc270506213 \h </w:instrText>
      </w:r>
      <w:r w:rsidR="008629E4">
        <w:fldChar w:fldCharType="separate"/>
      </w:r>
      <w:r w:rsidR="006C55BE">
        <w:t>1</w:t>
      </w:r>
      <w:r w:rsidR="008629E4">
        <w:fldChar w:fldCharType="end"/>
      </w:r>
    </w:p>
    <w:p w:rsidR="007C0A01" w:rsidRDefault="007C0A01" w:rsidP="007C0A01">
      <w:pPr>
        <w:pStyle w:val="TOC2"/>
        <w:rPr>
          <w:rFonts w:ascii="Times New Roman" w:hAnsi="Times New Roman"/>
          <w:sz w:val="24"/>
          <w:szCs w:val="24"/>
          <w:lang w:eastAsia="en-US"/>
        </w:rPr>
      </w:pPr>
      <w:r>
        <w:t>2.2</w:t>
      </w:r>
      <w:r>
        <w:rPr>
          <w:rFonts w:ascii="Times New Roman" w:hAnsi="Times New Roman"/>
          <w:sz w:val="24"/>
          <w:szCs w:val="24"/>
          <w:lang w:eastAsia="en-US"/>
        </w:rPr>
        <w:tab/>
      </w:r>
      <w:r>
        <w:t>Summary</w:t>
      </w:r>
      <w:r>
        <w:tab/>
      </w:r>
      <w:r w:rsidR="008629E4">
        <w:fldChar w:fldCharType="begin"/>
      </w:r>
      <w:r>
        <w:instrText xml:space="preserve"> PAGEREF _Toc270506214 \h </w:instrText>
      </w:r>
      <w:r w:rsidR="008629E4">
        <w:fldChar w:fldCharType="separate"/>
      </w:r>
      <w:r w:rsidR="006C55BE">
        <w:t>1</w:t>
      </w:r>
      <w:r w:rsidR="008629E4">
        <w:fldChar w:fldCharType="end"/>
      </w:r>
    </w:p>
    <w:p w:rsidR="007C0A01" w:rsidRDefault="007C0A01" w:rsidP="007C0A01">
      <w:pPr>
        <w:pStyle w:val="TOC2"/>
        <w:rPr>
          <w:rFonts w:ascii="Times New Roman" w:hAnsi="Times New Roman"/>
          <w:sz w:val="24"/>
          <w:szCs w:val="24"/>
          <w:lang w:eastAsia="en-US"/>
        </w:rPr>
      </w:pPr>
      <w:r>
        <w:t>2.3</w:t>
      </w:r>
      <w:r>
        <w:rPr>
          <w:rFonts w:ascii="Times New Roman" w:hAnsi="Times New Roman"/>
          <w:sz w:val="24"/>
          <w:szCs w:val="24"/>
          <w:lang w:eastAsia="en-US"/>
        </w:rPr>
        <w:tab/>
      </w:r>
      <w:r>
        <w:t>Reference to Other Documents</w:t>
      </w:r>
      <w:r>
        <w:tab/>
      </w:r>
      <w:r w:rsidR="008629E4">
        <w:fldChar w:fldCharType="begin"/>
      </w:r>
      <w:r>
        <w:instrText xml:space="preserve"> PAGEREF _Toc270506215 \h </w:instrText>
      </w:r>
      <w:r w:rsidR="008629E4">
        <w:fldChar w:fldCharType="separate"/>
      </w:r>
      <w:r w:rsidR="006C55BE">
        <w:t>1</w:t>
      </w:r>
      <w:r w:rsidR="008629E4">
        <w:fldChar w:fldCharType="end"/>
      </w:r>
    </w:p>
    <w:p w:rsidR="007C0A01" w:rsidRDefault="007C0A01" w:rsidP="007C0A01">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Integration Test Scope</w:t>
      </w:r>
      <w:r>
        <w:tab/>
      </w:r>
      <w:r w:rsidR="008629E4">
        <w:fldChar w:fldCharType="begin"/>
      </w:r>
      <w:r>
        <w:instrText xml:space="preserve"> PAGEREF _Toc270506216 \h </w:instrText>
      </w:r>
      <w:r w:rsidR="008629E4">
        <w:fldChar w:fldCharType="separate"/>
      </w:r>
      <w:r w:rsidR="006C55BE">
        <w:t>2</w:t>
      </w:r>
      <w:r w:rsidR="008629E4">
        <w:fldChar w:fldCharType="end"/>
      </w:r>
    </w:p>
    <w:p w:rsidR="007C0A01" w:rsidRDefault="007C0A01" w:rsidP="007C0A01">
      <w:pPr>
        <w:pStyle w:val="TOC2"/>
        <w:rPr>
          <w:rFonts w:ascii="Times New Roman" w:hAnsi="Times New Roman"/>
          <w:sz w:val="24"/>
          <w:szCs w:val="24"/>
          <w:lang w:eastAsia="en-US"/>
        </w:rPr>
      </w:pPr>
      <w:r>
        <w:t>3.1</w:t>
      </w:r>
      <w:r>
        <w:rPr>
          <w:rFonts w:ascii="Times New Roman" w:hAnsi="Times New Roman"/>
          <w:sz w:val="24"/>
          <w:szCs w:val="24"/>
          <w:lang w:eastAsia="en-US"/>
        </w:rPr>
        <w:tab/>
      </w:r>
      <w:r>
        <w:t>Introduction</w:t>
      </w:r>
      <w:r>
        <w:tab/>
      </w:r>
      <w:r w:rsidR="008629E4">
        <w:fldChar w:fldCharType="begin"/>
      </w:r>
      <w:r>
        <w:instrText xml:space="preserve"> PAGEREF _Toc270506217 \h </w:instrText>
      </w:r>
      <w:r w:rsidR="008629E4">
        <w:fldChar w:fldCharType="separate"/>
      </w:r>
      <w:r w:rsidR="006C55BE">
        <w:t>2</w:t>
      </w:r>
      <w:r w:rsidR="008629E4">
        <w:fldChar w:fldCharType="end"/>
      </w:r>
    </w:p>
    <w:p w:rsidR="007C0A01" w:rsidRDefault="007C0A01" w:rsidP="007C0A01">
      <w:pPr>
        <w:pStyle w:val="TOC2"/>
        <w:rPr>
          <w:rFonts w:ascii="Times New Roman" w:hAnsi="Times New Roman"/>
          <w:sz w:val="24"/>
          <w:szCs w:val="24"/>
          <w:lang w:eastAsia="en-US"/>
        </w:rPr>
      </w:pPr>
      <w:r>
        <w:t>3.2</w:t>
      </w:r>
      <w:r>
        <w:rPr>
          <w:rFonts w:ascii="Times New Roman" w:hAnsi="Times New Roman"/>
          <w:sz w:val="24"/>
          <w:szCs w:val="24"/>
          <w:lang w:eastAsia="en-US"/>
        </w:rPr>
        <w:tab/>
      </w:r>
      <w:r>
        <w:t>Test Types</w:t>
      </w:r>
      <w:r>
        <w:tab/>
      </w:r>
      <w:r w:rsidR="008629E4">
        <w:fldChar w:fldCharType="begin"/>
      </w:r>
      <w:r>
        <w:instrText xml:space="preserve"> PAGEREF _Toc270506218 \h </w:instrText>
      </w:r>
      <w:r w:rsidR="008629E4">
        <w:fldChar w:fldCharType="separate"/>
      </w:r>
      <w:r w:rsidR="006C55BE">
        <w:t>2</w:t>
      </w:r>
      <w:r w:rsidR="008629E4">
        <w:fldChar w:fldCharType="end"/>
      </w:r>
    </w:p>
    <w:p w:rsidR="007C0A01" w:rsidRDefault="007C0A01" w:rsidP="007C0A01">
      <w:pPr>
        <w:pStyle w:val="TOC2"/>
        <w:rPr>
          <w:rFonts w:ascii="Times New Roman" w:hAnsi="Times New Roman"/>
          <w:sz w:val="24"/>
          <w:szCs w:val="24"/>
          <w:lang w:eastAsia="en-US"/>
        </w:rPr>
      </w:pPr>
      <w:r>
        <w:t>3.3</w:t>
      </w:r>
      <w:r>
        <w:rPr>
          <w:rFonts w:ascii="Times New Roman" w:hAnsi="Times New Roman"/>
          <w:sz w:val="24"/>
          <w:szCs w:val="24"/>
          <w:lang w:eastAsia="en-US"/>
        </w:rPr>
        <w:tab/>
      </w:r>
      <w:r>
        <w:t>Test Items</w:t>
      </w:r>
      <w:r>
        <w:tab/>
      </w:r>
      <w:r w:rsidR="008629E4">
        <w:fldChar w:fldCharType="begin"/>
      </w:r>
      <w:r>
        <w:instrText xml:space="preserve"> PAGEREF _Toc270506219 \h </w:instrText>
      </w:r>
      <w:r w:rsidR="008629E4">
        <w:fldChar w:fldCharType="separate"/>
      </w:r>
      <w:r w:rsidR="006C55BE">
        <w:t>2</w:t>
      </w:r>
      <w:r w:rsidR="008629E4">
        <w:fldChar w:fldCharType="end"/>
      </w:r>
    </w:p>
    <w:p w:rsidR="007C0A01" w:rsidRDefault="007C0A01" w:rsidP="007C0A01">
      <w:pPr>
        <w:pStyle w:val="TOC2"/>
        <w:rPr>
          <w:rFonts w:ascii="Times New Roman" w:hAnsi="Times New Roman"/>
          <w:sz w:val="24"/>
          <w:szCs w:val="24"/>
          <w:lang w:eastAsia="en-US"/>
        </w:rPr>
      </w:pPr>
      <w:r>
        <w:t>3.4</w:t>
      </w:r>
      <w:r>
        <w:rPr>
          <w:rFonts w:ascii="Times New Roman" w:hAnsi="Times New Roman"/>
          <w:sz w:val="24"/>
          <w:szCs w:val="24"/>
          <w:lang w:eastAsia="en-US"/>
        </w:rPr>
        <w:tab/>
      </w:r>
      <w:r>
        <w:t>Features to be Tested</w:t>
      </w:r>
      <w:r>
        <w:tab/>
      </w:r>
      <w:r w:rsidR="008629E4">
        <w:fldChar w:fldCharType="begin"/>
      </w:r>
      <w:r>
        <w:instrText xml:space="preserve"> PAGEREF _Toc270506220 \h </w:instrText>
      </w:r>
      <w:r w:rsidR="008629E4">
        <w:fldChar w:fldCharType="separate"/>
      </w:r>
      <w:r w:rsidR="006C55BE">
        <w:t>3</w:t>
      </w:r>
      <w:r w:rsidR="008629E4">
        <w:fldChar w:fldCharType="end"/>
      </w:r>
    </w:p>
    <w:p w:rsidR="007C0A01" w:rsidRDefault="007C0A01" w:rsidP="007C0A01">
      <w:pPr>
        <w:pStyle w:val="TOC2"/>
        <w:rPr>
          <w:rFonts w:ascii="Times New Roman" w:hAnsi="Times New Roman"/>
          <w:sz w:val="24"/>
          <w:szCs w:val="24"/>
          <w:lang w:eastAsia="en-US"/>
        </w:rPr>
      </w:pPr>
      <w:r>
        <w:t>3.5</w:t>
      </w:r>
      <w:r>
        <w:rPr>
          <w:rFonts w:ascii="Times New Roman" w:hAnsi="Times New Roman"/>
          <w:sz w:val="24"/>
          <w:szCs w:val="24"/>
          <w:lang w:eastAsia="en-US"/>
        </w:rPr>
        <w:tab/>
      </w:r>
      <w:r>
        <w:t>Features Not to be Tested</w:t>
      </w:r>
      <w:r>
        <w:tab/>
      </w:r>
      <w:r w:rsidR="008629E4">
        <w:fldChar w:fldCharType="begin"/>
      </w:r>
      <w:r>
        <w:instrText xml:space="preserve"> PAGEREF _Toc270506221 \h </w:instrText>
      </w:r>
      <w:r w:rsidR="008629E4">
        <w:fldChar w:fldCharType="separate"/>
      </w:r>
      <w:r w:rsidR="006C55BE">
        <w:t>4</w:t>
      </w:r>
      <w:r w:rsidR="008629E4">
        <w:fldChar w:fldCharType="end"/>
      </w:r>
    </w:p>
    <w:p w:rsidR="007C0A01" w:rsidRDefault="007C0A01" w:rsidP="007C0A01">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Approach</w:t>
      </w:r>
      <w:r>
        <w:tab/>
      </w:r>
      <w:r w:rsidR="008629E4">
        <w:fldChar w:fldCharType="begin"/>
      </w:r>
      <w:r>
        <w:instrText xml:space="preserve"> PAGEREF _Toc270506222 \h </w:instrText>
      </w:r>
      <w:r w:rsidR="008629E4">
        <w:fldChar w:fldCharType="separate"/>
      </w:r>
      <w:r w:rsidR="006C55BE">
        <w:t>6</w:t>
      </w:r>
      <w:r w:rsidR="008629E4">
        <w:fldChar w:fldCharType="end"/>
      </w:r>
    </w:p>
    <w:p w:rsidR="007C0A01" w:rsidRDefault="007C0A01" w:rsidP="007C0A01">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Item Pass/Fail Criteria</w:t>
      </w:r>
      <w:r>
        <w:tab/>
      </w:r>
      <w:r w:rsidR="008629E4">
        <w:fldChar w:fldCharType="begin"/>
      </w:r>
      <w:r>
        <w:instrText xml:space="preserve"> PAGEREF _Toc270506223 \h </w:instrText>
      </w:r>
      <w:r w:rsidR="008629E4">
        <w:fldChar w:fldCharType="separate"/>
      </w:r>
      <w:r w:rsidR="006C55BE">
        <w:t>7</w:t>
      </w:r>
      <w:r w:rsidR="008629E4">
        <w:fldChar w:fldCharType="end"/>
      </w:r>
    </w:p>
    <w:p w:rsidR="007C0A01" w:rsidRDefault="007C0A01" w:rsidP="007C0A01">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Integration Test Work Products</w:t>
      </w:r>
      <w:r>
        <w:tab/>
      </w:r>
      <w:r w:rsidR="008629E4">
        <w:fldChar w:fldCharType="begin"/>
      </w:r>
      <w:r>
        <w:instrText xml:space="preserve"> PAGEREF _Toc270506224 \h </w:instrText>
      </w:r>
      <w:r w:rsidR="008629E4">
        <w:fldChar w:fldCharType="separate"/>
      </w:r>
      <w:r w:rsidR="006C55BE">
        <w:t>8</w:t>
      </w:r>
      <w:r w:rsidR="008629E4">
        <w:fldChar w:fldCharType="end"/>
      </w:r>
    </w:p>
    <w:p w:rsidR="007C0A01" w:rsidRDefault="007C0A01" w:rsidP="007C0A01">
      <w:pPr>
        <w:pStyle w:val="TOC2"/>
        <w:rPr>
          <w:rFonts w:ascii="Times New Roman" w:hAnsi="Times New Roman"/>
          <w:sz w:val="24"/>
          <w:szCs w:val="24"/>
          <w:lang w:eastAsia="en-US"/>
        </w:rPr>
      </w:pPr>
      <w:r>
        <w:t>6.1</w:t>
      </w:r>
      <w:r>
        <w:rPr>
          <w:rFonts w:ascii="Times New Roman" w:hAnsi="Times New Roman"/>
          <w:sz w:val="24"/>
          <w:szCs w:val="24"/>
          <w:lang w:eastAsia="en-US"/>
        </w:rPr>
        <w:tab/>
      </w:r>
      <w:r>
        <w:t>Summary Results</w:t>
      </w:r>
      <w:r>
        <w:tab/>
      </w:r>
      <w:r w:rsidR="008629E4">
        <w:fldChar w:fldCharType="begin"/>
      </w:r>
      <w:r>
        <w:instrText xml:space="preserve"> PAGEREF _Toc270506225 \h </w:instrText>
      </w:r>
      <w:r w:rsidR="008629E4">
        <w:fldChar w:fldCharType="separate"/>
      </w:r>
      <w:r w:rsidR="006C55BE">
        <w:t>8</w:t>
      </w:r>
      <w:r w:rsidR="008629E4">
        <w:fldChar w:fldCharType="end"/>
      </w:r>
    </w:p>
    <w:p w:rsidR="007C0A01" w:rsidRDefault="007C0A01" w:rsidP="007C0A01">
      <w:pPr>
        <w:pStyle w:val="TOC2"/>
        <w:rPr>
          <w:rFonts w:ascii="Times New Roman" w:hAnsi="Times New Roman"/>
          <w:sz w:val="24"/>
          <w:szCs w:val="24"/>
          <w:lang w:eastAsia="en-US"/>
        </w:rPr>
      </w:pPr>
      <w:r>
        <w:t>6.2</w:t>
      </w:r>
      <w:r>
        <w:rPr>
          <w:rFonts w:ascii="Times New Roman" w:hAnsi="Times New Roman"/>
          <w:sz w:val="24"/>
          <w:szCs w:val="24"/>
          <w:lang w:eastAsia="en-US"/>
        </w:rPr>
        <w:tab/>
      </w:r>
      <w:r>
        <w:t>Detailed Results</w:t>
      </w:r>
      <w:r>
        <w:tab/>
      </w:r>
      <w:r w:rsidR="008629E4">
        <w:fldChar w:fldCharType="begin"/>
      </w:r>
      <w:r>
        <w:instrText xml:space="preserve"> PAGEREF _Toc270506226 \h </w:instrText>
      </w:r>
      <w:r w:rsidR="008629E4">
        <w:fldChar w:fldCharType="separate"/>
      </w:r>
      <w:r w:rsidR="006C55BE">
        <w:t>8</w:t>
      </w:r>
      <w:r w:rsidR="008629E4">
        <w:fldChar w:fldCharType="end"/>
      </w:r>
    </w:p>
    <w:p w:rsidR="007C0A01" w:rsidRDefault="007C0A01" w:rsidP="007C0A01">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Integration Test Schedule</w:t>
      </w:r>
      <w:r>
        <w:tab/>
      </w:r>
      <w:r w:rsidR="008629E4">
        <w:fldChar w:fldCharType="begin"/>
      </w:r>
      <w:r>
        <w:instrText xml:space="preserve"> PAGEREF _Toc270506227 \h </w:instrText>
      </w:r>
      <w:r w:rsidR="008629E4">
        <w:fldChar w:fldCharType="separate"/>
      </w:r>
      <w:r w:rsidR="006C55BE">
        <w:t>10</w:t>
      </w:r>
      <w:r w:rsidR="008629E4">
        <w:fldChar w:fldCharType="end"/>
      </w:r>
    </w:p>
    <w:p w:rsidR="007C0A01" w:rsidRDefault="007C0A01" w:rsidP="007C0A01">
      <w:pPr>
        <w:pStyle w:val="TOC2"/>
        <w:rPr>
          <w:rFonts w:ascii="Times New Roman" w:hAnsi="Times New Roman"/>
          <w:sz w:val="24"/>
          <w:szCs w:val="24"/>
          <w:lang w:eastAsia="en-US"/>
        </w:rPr>
      </w:pPr>
      <w:r>
        <w:t>7.1</w:t>
      </w:r>
      <w:r>
        <w:rPr>
          <w:rFonts w:ascii="Times New Roman" w:hAnsi="Times New Roman"/>
          <w:sz w:val="24"/>
          <w:szCs w:val="24"/>
          <w:lang w:eastAsia="en-US"/>
        </w:rPr>
        <w:tab/>
      </w:r>
      <w:r>
        <w:t>Test Estimates</w:t>
      </w:r>
      <w:r>
        <w:tab/>
      </w:r>
      <w:r w:rsidR="008629E4">
        <w:fldChar w:fldCharType="begin"/>
      </w:r>
      <w:r>
        <w:instrText xml:space="preserve"> PAGEREF _Toc270506228 \h </w:instrText>
      </w:r>
      <w:r w:rsidR="008629E4">
        <w:fldChar w:fldCharType="separate"/>
      </w:r>
      <w:r w:rsidR="006C55BE">
        <w:t>10</w:t>
      </w:r>
      <w:r w:rsidR="008629E4">
        <w:fldChar w:fldCharType="end"/>
      </w:r>
    </w:p>
    <w:p w:rsidR="007C0A01" w:rsidRDefault="007C0A01" w:rsidP="007C0A01">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Resources</w:t>
      </w:r>
      <w:r>
        <w:tab/>
      </w:r>
      <w:r w:rsidR="008629E4">
        <w:fldChar w:fldCharType="begin"/>
      </w:r>
      <w:r>
        <w:instrText xml:space="preserve"> PAGEREF _Toc270506229 \h </w:instrText>
      </w:r>
      <w:r w:rsidR="008629E4">
        <w:fldChar w:fldCharType="separate"/>
      </w:r>
      <w:r w:rsidR="006C55BE">
        <w:t>11</w:t>
      </w:r>
      <w:r w:rsidR="008629E4">
        <w:fldChar w:fldCharType="end"/>
      </w:r>
    </w:p>
    <w:p w:rsidR="007C0A01" w:rsidRDefault="007C0A01" w:rsidP="007C0A01">
      <w:pPr>
        <w:pStyle w:val="TOC2"/>
        <w:rPr>
          <w:rFonts w:ascii="Times New Roman" w:hAnsi="Times New Roman"/>
          <w:sz w:val="24"/>
          <w:szCs w:val="24"/>
          <w:lang w:eastAsia="en-US"/>
        </w:rPr>
      </w:pPr>
      <w:r>
        <w:t>8.1</w:t>
      </w:r>
      <w:r>
        <w:rPr>
          <w:rFonts w:ascii="Times New Roman" w:hAnsi="Times New Roman"/>
          <w:sz w:val="24"/>
          <w:szCs w:val="24"/>
          <w:lang w:eastAsia="en-US"/>
        </w:rPr>
        <w:tab/>
      </w:r>
      <w:r>
        <w:t>Environment Requirements</w:t>
      </w:r>
      <w:r>
        <w:tab/>
      </w:r>
      <w:r w:rsidR="008629E4">
        <w:fldChar w:fldCharType="begin"/>
      </w:r>
      <w:r>
        <w:instrText xml:space="preserve"> PAGEREF _Toc270506230 \h </w:instrText>
      </w:r>
      <w:r w:rsidR="008629E4">
        <w:fldChar w:fldCharType="separate"/>
      </w:r>
      <w:r w:rsidR="006C55BE">
        <w:t>11</w:t>
      </w:r>
      <w:r w:rsidR="008629E4">
        <w:fldChar w:fldCharType="end"/>
      </w:r>
    </w:p>
    <w:p w:rsidR="007C0A01" w:rsidRDefault="007C0A01" w:rsidP="007C0A01">
      <w:pPr>
        <w:pStyle w:val="TOC2"/>
        <w:rPr>
          <w:rFonts w:ascii="Times New Roman" w:hAnsi="Times New Roman"/>
          <w:sz w:val="24"/>
          <w:szCs w:val="24"/>
          <w:lang w:eastAsia="en-US"/>
        </w:rPr>
      </w:pPr>
      <w:r>
        <w:t>8.2</w:t>
      </w:r>
      <w:r>
        <w:rPr>
          <w:rFonts w:ascii="Times New Roman" w:hAnsi="Times New Roman"/>
          <w:sz w:val="24"/>
          <w:szCs w:val="24"/>
          <w:lang w:eastAsia="en-US"/>
        </w:rPr>
        <w:tab/>
      </w:r>
      <w:r>
        <w:t>Responsibilities</w:t>
      </w:r>
      <w:r>
        <w:tab/>
      </w:r>
      <w:r w:rsidR="008629E4">
        <w:fldChar w:fldCharType="begin"/>
      </w:r>
      <w:r>
        <w:instrText xml:space="preserve"> PAGEREF _Toc270506231 \h </w:instrText>
      </w:r>
      <w:r w:rsidR="008629E4">
        <w:fldChar w:fldCharType="separate"/>
      </w:r>
      <w:r w:rsidR="006C55BE">
        <w:t>11</w:t>
      </w:r>
      <w:r w:rsidR="008629E4">
        <w:fldChar w:fldCharType="end"/>
      </w:r>
    </w:p>
    <w:p w:rsidR="007C0A01" w:rsidRDefault="007C0A01" w:rsidP="007C0A01">
      <w:pPr>
        <w:pStyle w:val="TOC2"/>
        <w:rPr>
          <w:rFonts w:ascii="Times New Roman" w:hAnsi="Times New Roman"/>
          <w:sz w:val="24"/>
          <w:szCs w:val="24"/>
          <w:lang w:eastAsia="en-US"/>
        </w:rPr>
      </w:pPr>
      <w:r>
        <w:t>8.3</w:t>
      </w:r>
      <w:r>
        <w:rPr>
          <w:rFonts w:ascii="Times New Roman" w:hAnsi="Times New Roman"/>
          <w:sz w:val="24"/>
          <w:szCs w:val="24"/>
          <w:lang w:eastAsia="en-US"/>
        </w:rPr>
        <w:tab/>
      </w:r>
      <w:r>
        <w:t>Staffing and Training Needs</w:t>
      </w:r>
      <w:r>
        <w:tab/>
      </w:r>
      <w:r w:rsidR="008629E4">
        <w:fldChar w:fldCharType="begin"/>
      </w:r>
      <w:r>
        <w:instrText xml:space="preserve"> PAGEREF _Toc270506232 \h </w:instrText>
      </w:r>
      <w:r w:rsidR="008629E4">
        <w:fldChar w:fldCharType="separate"/>
      </w:r>
      <w:r w:rsidR="006C55BE">
        <w:t>11</w:t>
      </w:r>
      <w:r w:rsidR="008629E4">
        <w:fldChar w:fldCharType="end"/>
      </w:r>
    </w:p>
    <w:p w:rsidR="007C0A01" w:rsidRDefault="007C0A01" w:rsidP="007C0A01">
      <w:pPr>
        <w:pStyle w:val="TOC2"/>
        <w:rPr>
          <w:rFonts w:ascii="Times New Roman" w:hAnsi="Times New Roman"/>
          <w:sz w:val="24"/>
          <w:szCs w:val="24"/>
          <w:lang w:eastAsia="en-US"/>
        </w:rPr>
      </w:pPr>
      <w:r>
        <w:t>8.4</w:t>
      </w:r>
      <w:r>
        <w:rPr>
          <w:rFonts w:ascii="Times New Roman" w:hAnsi="Times New Roman"/>
          <w:sz w:val="24"/>
          <w:szCs w:val="24"/>
          <w:lang w:eastAsia="en-US"/>
        </w:rPr>
        <w:tab/>
      </w:r>
      <w:r>
        <w:t>Risk Management</w:t>
      </w:r>
      <w:r>
        <w:tab/>
      </w:r>
      <w:r w:rsidR="008629E4">
        <w:fldChar w:fldCharType="begin"/>
      </w:r>
      <w:r>
        <w:instrText xml:space="preserve"> PAGEREF _Toc270506233 \h </w:instrText>
      </w:r>
      <w:r w:rsidR="008629E4">
        <w:fldChar w:fldCharType="separate"/>
      </w:r>
      <w:r w:rsidR="006C55BE">
        <w:t>12</w:t>
      </w:r>
      <w:r w:rsidR="008629E4">
        <w:fldChar w:fldCharType="end"/>
      </w:r>
    </w:p>
    <w:p w:rsidR="007C0A01" w:rsidRDefault="007C0A01" w:rsidP="007C0A01">
      <w:pPr>
        <w:pStyle w:val="TOC2"/>
        <w:rPr>
          <w:rFonts w:ascii="Times New Roman" w:hAnsi="Times New Roman"/>
          <w:sz w:val="24"/>
          <w:szCs w:val="24"/>
          <w:lang w:eastAsia="en-US"/>
        </w:rPr>
      </w:pPr>
      <w:r>
        <w:t>8.5</w:t>
      </w:r>
      <w:r>
        <w:rPr>
          <w:rFonts w:ascii="Times New Roman" w:hAnsi="Times New Roman"/>
          <w:sz w:val="24"/>
          <w:szCs w:val="24"/>
          <w:lang w:eastAsia="en-US"/>
        </w:rPr>
        <w:tab/>
      </w:r>
      <w:r>
        <w:t>Suspension Criteria and Resumption Requirements</w:t>
      </w:r>
      <w:r>
        <w:tab/>
      </w:r>
      <w:r w:rsidR="008629E4">
        <w:fldChar w:fldCharType="begin"/>
      </w:r>
      <w:r>
        <w:instrText xml:space="preserve"> PAGEREF _Toc270506234 \h </w:instrText>
      </w:r>
      <w:r w:rsidR="008629E4">
        <w:fldChar w:fldCharType="separate"/>
      </w:r>
      <w:r w:rsidR="006C55BE">
        <w:t>12</w:t>
      </w:r>
      <w:r w:rsidR="008629E4">
        <w:fldChar w:fldCharType="end"/>
      </w:r>
    </w:p>
    <w:p w:rsidR="007C0A01" w:rsidRDefault="007C0A01" w:rsidP="007C0A01">
      <w:pPr>
        <w:pStyle w:val="TOC2"/>
        <w:rPr>
          <w:rFonts w:ascii="Times New Roman" w:hAnsi="Times New Roman"/>
          <w:sz w:val="24"/>
          <w:szCs w:val="24"/>
          <w:lang w:eastAsia="en-US"/>
        </w:rPr>
      </w:pPr>
      <w:r>
        <w:t>8.6</w:t>
      </w:r>
      <w:r>
        <w:rPr>
          <w:rFonts w:ascii="Times New Roman" w:hAnsi="Times New Roman"/>
          <w:sz w:val="24"/>
          <w:szCs w:val="24"/>
          <w:lang w:eastAsia="en-US"/>
        </w:rPr>
        <w:tab/>
      </w:r>
      <w:r>
        <w:t>Risk and Contingencies</w:t>
      </w:r>
      <w:r>
        <w:tab/>
      </w:r>
      <w:r w:rsidR="008629E4">
        <w:fldChar w:fldCharType="begin"/>
      </w:r>
      <w:r>
        <w:instrText xml:space="preserve"> PAGEREF _Toc270506235 \h </w:instrText>
      </w:r>
      <w:r w:rsidR="008629E4">
        <w:fldChar w:fldCharType="separate"/>
      </w:r>
      <w:r w:rsidR="006C55BE">
        <w:t>12</w:t>
      </w:r>
      <w:r w:rsidR="008629E4">
        <w:fldChar w:fldCharType="end"/>
      </w:r>
    </w:p>
    <w:p w:rsidR="007C0A01" w:rsidRDefault="007C0A01" w:rsidP="007C0A01">
      <w:pPr>
        <w:pStyle w:val="TOC1"/>
        <w:rPr>
          <w:rFonts w:ascii="Times New Roman" w:hAnsi="Times New Roman"/>
          <w:b w:val="0"/>
          <w:sz w:val="24"/>
          <w:szCs w:val="24"/>
          <w:lang w:eastAsia="en-US"/>
        </w:rPr>
      </w:pPr>
      <w:r>
        <w:t>9</w:t>
      </w:r>
      <w:r>
        <w:rPr>
          <w:rFonts w:ascii="Times New Roman" w:hAnsi="Times New Roman"/>
          <w:b w:val="0"/>
          <w:sz w:val="24"/>
          <w:szCs w:val="24"/>
          <w:lang w:eastAsia="en-US"/>
        </w:rPr>
        <w:tab/>
      </w:r>
      <w:r>
        <w:t>Approvals</w:t>
      </w:r>
      <w:r>
        <w:tab/>
      </w:r>
      <w:r w:rsidR="008629E4">
        <w:fldChar w:fldCharType="begin"/>
      </w:r>
      <w:r>
        <w:instrText xml:space="preserve"> PAGEREF _Toc270506236 \h </w:instrText>
      </w:r>
      <w:r w:rsidR="008629E4">
        <w:fldChar w:fldCharType="separate"/>
      </w:r>
      <w:r w:rsidR="006C55BE">
        <w:t>13</w:t>
      </w:r>
      <w:r w:rsidR="008629E4">
        <w:fldChar w:fldCharType="end"/>
      </w:r>
    </w:p>
    <w:p w:rsidR="007C0A01" w:rsidRDefault="008629E4" w:rsidP="007C0A01">
      <w:r>
        <w:fldChar w:fldCharType="end"/>
      </w:r>
    </w:p>
    <w:p w:rsidR="007C0A01" w:rsidRDefault="007C0A01" w:rsidP="002A4E57">
      <w:pPr>
        <w:pStyle w:val="Note"/>
      </w:pPr>
      <w:r>
        <w:t xml:space="preserve">To update the table of contents, put the cursor anywhere in the table and press [F9].  To change the number of levels displayed, select the menu </w:t>
      </w:r>
      <w:r>
        <w:lastRenderedPageBreak/>
        <w:t>option Insert</w:t>
      </w:r>
      <w:r>
        <w:noBreakHyphen/>
        <w:t>&gt;Index and Tables, make sure the Table of Contents tab is active, and change the Number of Levels to a new value.</w:t>
      </w:r>
    </w:p>
    <w:p w:rsidR="007C0A01" w:rsidRDefault="007C0A01" w:rsidP="007C0A01"/>
    <w:p w:rsidR="007C0A01" w:rsidRDefault="007C0A01" w:rsidP="007C0A01">
      <w:pPr>
        <w:pStyle w:val="BodyText"/>
        <w:sectPr w:rsidR="007C0A01" w:rsidSect="00485FDA">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7C0A01" w:rsidRDefault="007C0A01" w:rsidP="007C0A01">
      <w:pPr>
        <w:pStyle w:val="Heading1"/>
      </w:pPr>
      <w:bookmarkStart w:id="11" w:name="_Toc270506212"/>
      <w:r>
        <w:lastRenderedPageBreak/>
        <w:t>Introduction</w:t>
      </w:r>
      <w:bookmarkEnd w:id="0"/>
      <w:bookmarkEnd w:id="1"/>
      <w:bookmarkEnd w:id="11"/>
    </w:p>
    <w:p w:rsidR="007C0A01" w:rsidRDefault="007C0A01" w:rsidP="007C0A01">
      <w:pPr>
        <w:pStyle w:val="Heading2"/>
        <w:tabs>
          <w:tab w:val="clear" w:pos="4320"/>
        </w:tabs>
      </w:pPr>
      <w:bookmarkStart w:id="12" w:name="_Toc270506213"/>
      <w:r>
        <w:t>Purpose of this Document</w:t>
      </w:r>
      <w:bookmarkEnd w:id="12"/>
    </w:p>
    <w:p w:rsidR="007C0A01" w:rsidRDefault="007C0A01" w:rsidP="007C0A01">
      <w:pPr>
        <w:pStyle w:val="BodyText"/>
      </w:pPr>
      <w:r>
        <w:t xml:space="preserve">In OUM, integration testing is twofold: </w:t>
      </w:r>
    </w:p>
    <w:p w:rsidR="007C0A01" w:rsidRDefault="007C0A01" w:rsidP="007C0A01">
      <w:pPr>
        <w:pStyle w:val="Bullet"/>
        <w:tabs>
          <w:tab w:val="clear" w:pos="4320"/>
        </w:tabs>
      </w:pPr>
      <w:r>
        <w:t>use case testing</w:t>
      </w:r>
    </w:p>
    <w:p w:rsidR="007C0A01" w:rsidRDefault="007C0A01" w:rsidP="007C0A01">
      <w:pPr>
        <w:pStyle w:val="Bullet"/>
        <w:tabs>
          <w:tab w:val="clear" w:pos="4320"/>
        </w:tabs>
      </w:pPr>
      <w:r>
        <w:t>additional integration testing</w:t>
      </w:r>
    </w:p>
    <w:p w:rsidR="007C0A01" w:rsidRDefault="007C0A01" w:rsidP="007C0A01">
      <w:pPr>
        <w:pStyle w:val="BodyText"/>
      </w:pPr>
      <w:r>
        <w:t>In OUM, the goal of integration testing is to verify that the components (and use cases) can be executed in a way that is consistent with what the users expect, and that the integration between those components works together as a whole. Integration testing is performed in order to detect possible problems, inconsistencies and omissions.</w:t>
      </w:r>
    </w:p>
    <w:p w:rsidR="007C0A01" w:rsidRDefault="007C0A01" w:rsidP="007C0A01">
      <w:pPr>
        <w:pStyle w:val="BodyText"/>
      </w:pPr>
      <w:r>
        <w:t xml:space="preserve">Integration testing also includes scenarios to test specific error handling, and other non-functional requirements specific to a use case. </w:t>
      </w:r>
    </w:p>
    <w:p w:rsidR="007C0A01" w:rsidRDefault="007C0A01" w:rsidP="007C0A01">
      <w:pPr>
        <w:pStyle w:val="BodyText"/>
        <w:rPr>
          <w:rFonts w:eastAsia="Arial Unicode MS"/>
        </w:rPr>
      </w:pPr>
      <w:r>
        <w:t xml:space="preserve">Integration testing makes sure that: </w:t>
      </w:r>
    </w:p>
    <w:p w:rsidR="007C0A01" w:rsidRPr="00BF7BAB" w:rsidRDefault="007C0A01" w:rsidP="007C0A01">
      <w:pPr>
        <w:pStyle w:val="Bullet"/>
        <w:tabs>
          <w:tab w:val="clear" w:pos="4320"/>
        </w:tabs>
      </w:pPr>
      <w:r w:rsidRPr="00BF7BAB">
        <w:t xml:space="preserve">the requirements that are agreed upon are met </w:t>
      </w:r>
    </w:p>
    <w:p w:rsidR="007C0A01" w:rsidRPr="00BF7BAB" w:rsidRDefault="007C0A01" w:rsidP="007C0A01">
      <w:pPr>
        <w:pStyle w:val="Bullet"/>
        <w:tabs>
          <w:tab w:val="clear" w:pos="4320"/>
        </w:tabs>
      </w:pPr>
      <w:r w:rsidRPr="00BF7BAB">
        <w:t xml:space="preserve">data used in the flow of a use case is used and handled as expected by the various components included in the test </w:t>
      </w:r>
    </w:p>
    <w:p w:rsidR="007C0A01" w:rsidRPr="00BF7BAB" w:rsidRDefault="007C0A01" w:rsidP="007C0A01">
      <w:pPr>
        <w:pStyle w:val="Bullet"/>
        <w:tabs>
          <w:tab w:val="clear" w:pos="4320"/>
        </w:tabs>
      </w:pPr>
      <w:r w:rsidRPr="00BF7BAB">
        <w:t xml:space="preserve">communication between components work as required </w:t>
      </w:r>
    </w:p>
    <w:p w:rsidR="007C0A01" w:rsidRPr="00BF7BAB" w:rsidRDefault="007C0A01" w:rsidP="007C0A01">
      <w:pPr>
        <w:pStyle w:val="Bullet"/>
        <w:tabs>
          <w:tab w:val="clear" w:pos="4320"/>
        </w:tabs>
      </w:pPr>
      <w:r w:rsidRPr="00BF7BAB">
        <w:t xml:space="preserve">there is a consistency of look and feel </w:t>
      </w:r>
    </w:p>
    <w:p w:rsidR="007C0A01" w:rsidRDefault="007C0A01" w:rsidP="007C0A01">
      <w:pPr>
        <w:pStyle w:val="BodyText"/>
      </w:pPr>
      <w:r>
        <w:t>This Integration Test Plan will be updated prior to each integration test that follows a development increment.</w:t>
      </w:r>
    </w:p>
    <w:p w:rsidR="007C0A01" w:rsidRDefault="007C0A01" w:rsidP="007C0A01">
      <w:pPr>
        <w:pStyle w:val="Heading2"/>
        <w:tabs>
          <w:tab w:val="clear" w:pos="4320"/>
        </w:tabs>
      </w:pPr>
      <w:bookmarkStart w:id="13" w:name="_Toc270506214"/>
      <w:r>
        <w:t>Summary</w:t>
      </w:r>
      <w:bookmarkEnd w:id="13"/>
    </w:p>
    <w:p w:rsidR="007C0A01" w:rsidRDefault="007C0A01" w:rsidP="007C0A01">
      <w:pPr>
        <w:pStyle w:val="BodyText"/>
      </w:pPr>
    </w:p>
    <w:p w:rsidR="007C0A01" w:rsidRDefault="007C0A01" w:rsidP="007C0A01">
      <w:pPr>
        <w:pStyle w:val="Heading2"/>
        <w:tabs>
          <w:tab w:val="clear" w:pos="4320"/>
        </w:tabs>
      </w:pPr>
      <w:bookmarkStart w:id="14" w:name="_Toc270506215"/>
      <w:r>
        <w:t>Reference to Other Documents</w:t>
      </w:r>
      <w:bookmarkEnd w:id="14"/>
    </w:p>
    <w:p w:rsidR="007C0A01" w:rsidRDefault="007C0A01" w:rsidP="007C0A01">
      <w:pPr>
        <w:pStyle w:val="BodyText"/>
      </w:pPr>
      <w:r>
        <w:t>The following documents should be seen as complimentary to the Integration</w:t>
      </w:r>
    </w:p>
    <w:p w:rsidR="007C0A01" w:rsidRPr="00850D25" w:rsidRDefault="007C0A01" w:rsidP="007C0A01">
      <w:pPr>
        <w:pStyle w:val="Bullet"/>
        <w:tabs>
          <w:tab w:val="clear" w:pos="4320"/>
        </w:tabs>
      </w:pPr>
      <w:r w:rsidRPr="00850D25">
        <w:t>The</w:t>
      </w:r>
      <w:r>
        <w:t xml:space="preserve"> Baseline Project </w:t>
      </w:r>
      <w:proofErr w:type="spellStart"/>
      <w:r>
        <w:t>Workplan</w:t>
      </w:r>
      <w:proofErr w:type="spellEnd"/>
      <w:r>
        <w:t xml:space="preserve"> (</w:t>
      </w:r>
      <w:r w:rsidRPr="00850D25">
        <w:t xml:space="preserve">WM.010). </w:t>
      </w:r>
      <w:r w:rsidRPr="00850D25">
        <w:br/>
        <w:t>This plan shows which integration tests are planned</w:t>
      </w:r>
    </w:p>
    <w:p w:rsidR="007C0A01" w:rsidRPr="00850D25" w:rsidRDefault="007C0A01" w:rsidP="007C0A01">
      <w:pPr>
        <w:pStyle w:val="Bullet"/>
        <w:tabs>
          <w:tab w:val="clear" w:pos="4320"/>
        </w:tabs>
      </w:pPr>
      <w:r>
        <w:t>Quality Management Plan (</w:t>
      </w:r>
      <w:r w:rsidRPr="00850D25">
        <w:t xml:space="preserve">QM.010). </w:t>
      </w:r>
      <w:r w:rsidRPr="00850D25">
        <w:br/>
        <w:t>This plan shows how quality will be ensured on the project.</w:t>
      </w:r>
    </w:p>
    <w:p w:rsidR="007C0A01" w:rsidRPr="00850D25" w:rsidRDefault="007C0A01" w:rsidP="007C0A01">
      <w:pPr>
        <w:pStyle w:val="Bullet"/>
        <w:tabs>
          <w:tab w:val="clear" w:pos="4320"/>
        </w:tabs>
      </w:pPr>
      <w:r w:rsidRPr="00850D25">
        <w:t>Testing Requirements (TE.005</w:t>
      </w:r>
      <w:proofErr w:type="gramStart"/>
      <w:r w:rsidRPr="00850D25">
        <w:t>)</w:t>
      </w:r>
      <w:proofErr w:type="gramEnd"/>
      <w:r w:rsidRPr="00850D25">
        <w:br/>
        <w:t>This document describes which requirements there are to testing.</w:t>
      </w:r>
    </w:p>
    <w:p w:rsidR="007C0A01" w:rsidRPr="00850D25" w:rsidRDefault="007C0A01" w:rsidP="007C0A01">
      <w:pPr>
        <w:pStyle w:val="Bullet"/>
        <w:tabs>
          <w:tab w:val="clear" w:pos="4320"/>
        </w:tabs>
      </w:pPr>
      <w:r w:rsidRPr="00850D25">
        <w:t>Testing Strategy (TE.010</w:t>
      </w:r>
      <w:proofErr w:type="gramStart"/>
      <w:r w:rsidRPr="00850D25">
        <w:t>)</w:t>
      </w:r>
      <w:proofErr w:type="gramEnd"/>
      <w:r w:rsidRPr="00850D25">
        <w:br/>
        <w:t>This document describes how the integration tests should be performed during the various iterations.</w:t>
      </w:r>
    </w:p>
    <w:p w:rsidR="007C0A01" w:rsidRPr="00850D25" w:rsidRDefault="007C0A01" w:rsidP="007C0A01">
      <w:pPr>
        <w:pStyle w:val="Bullet"/>
        <w:tabs>
          <w:tab w:val="clear" w:pos="4320"/>
        </w:tabs>
      </w:pPr>
      <w:r w:rsidRPr="00850D25">
        <w:t>The</w:t>
      </w:r>
      <w:r>
        <w:t xml:space="preserve"> Baseline Risk Assessment (</w:t>
      </w:r>
      <w:r w:rsidRPr="00850D25">
        <w:t xml:space="preserve">RKM.020) </w:t>
      </w:r>
      <w:r w:rsidRPr="00850D25">
        <w:br/>
      </w:r>
      <w:proofErr w:type="gramStart"/>
      <w:r w:rsidRPr="00850D25">
        <w:t>This</w:t>
      </w:r>
      <w:proofErr w:type="gramEnd"/>
      <w:r w:rsidRPr="00850D25">
        <w:t xml:space="preserve"> document includes identified risks for the project.</w:t>
      </w:r>
      <w:r w:rsidRPr="00850D25">
        <w:rPr>
          <w:shd w:val="clear" w:color="auto" w:fill="FFFF99"/>
        </w:rPr>
        <w:t xml:space="preserve"> </w:t>
      </w:r>
    </w:p>
    <w:p w:rsidR="007C0A01" w:rsidRDefault="007C0A01" w:rsidP="007C0A01">
      <w:pPr>
        <w:pStyle w:val="Heading1"/>
      </w:pPr>
      <w:bookmarkStart w:id="15" w:name="_Toc425135096"/>
      <w:bookmarkStart w:id="16" w:name="_Toc427479840"/>
      <w:bookmarkStart w:id="17" w:name="_Toc270506216"/>
      <w:r>
        <w:lastRenderedPageBreak/>
        <w:t>Integration Test Scope</w:t>
      </w:r>
      <w:bookmarkEnd w:id="15"/>
      <w:bookmarkEnd w:id="16"/>
      <w:bookmarkEnd w:id="17"/>
    </w:p>
    <w:p w:rsidR="007C0A01" w:rsidRDefault="007C0A01" w:rsidP="007C0A01">
      <w:pPr>
        <w:pStyle w:val="Heading2"/>
        <w:tabs>
          <w:tab w:val="clear" w:pos="4320"/>
        </w:tabs>
      </w:pPr>
      <w:bookmarkStart w:id="18" w:name="_Toc270506217"/>
      <w:r>
        <w:t>Introduction</w:t>
      </w:r>
      <w:bookmarkEnd w:id="18"/>
    </w:p>
    <w:p w:rsidR="007C0A01" w:rsidRDefault="007C0A01" w:rsidP="007C0A01">
      <w:pPr>
        <w:pStyle w:val="BodyText"/>
      </w:pPr>
      <w:r>
        <w:t>Separate integration tests are performed on each use case.  In addition, separate integration tests are performed for any group of two or more interrelated components that you identify a need on which to conduct an integration test.  Because use cases and components are developed iteratively, integration tests may be performed multiple times on the same use case or group of components as well. Generally, integration testing is organized by development increment.</w:t>
      </w:r>
    </w:p>
    <w:p w:rsidR="007C0A01" w:rsidRDefault="007C0A01" w:rsidP="007C0A01">
      <w:pPr>
        <w:pStyle w:val="BodyText"/>
      </w:pPr>
      <w:r>
        <w:t xml:space="preserve">This section explains in detail the scope of these tests. </w:t>
      </w:r>
    </w:p>
    <w:p w:rsidR="007C0A01" w:rsidRDefault="007C0A01" w:rsidP="007C0A01">
      <w:pPr>
        <w:pStyle w:val="Heading2"/>
        <w:tabs>
          <w:tab w:val="clear" w:pos="4320"/>
        </w:tabs>
      </w:pPr>
      <w:bookmarkStart w:id="19" w:name="_Toc425135097"/>
      <w:bookmarkStart w:id="20" w:name="_Toc427479841"/>
      <w:bookmarkStart w:id="21" w:name="_Toc270506218"/>
      <w:r>
        <w:t>Test Types</w:t>
      </w:r>
      <w:bookmarkEnd w:id="19"/>
      <w:bookmarkEnd w:id="20"/>
      <w:bookmarkEnd w:id="21"/>
    </w:p>
    <w:p w:rsidR="007C0A01" w:rsidRDefault="007C0A01" w:rsidP="002A4E57">
      <w:pPr>
        <w:pStyle w:val="Note"/>
      </w:pPr>
      <w:r>
        <w:t>Add/remove Test Types as required by your project.</w:t>
      </w:r>
    </w:p>
    <w:p w:rsidR="007C0A01" w:rsidRDefault="007C0A01" w:rsidP="007C0A01">
      <w:pPr>
        <w:pStyle w:val="BodyText"/>
      </w:pPr>
      <w:r>
        <w:t>The following test types should be used during the integration tests and be reflected in the Integration Test Scenarios: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188"/>
        <w:gridCol w:w="2100"/>
        <w:gridCol w:w="700"/>
        <w:gridCol w:w="700"/>
        <w:gridCol w:w="700"/>
        <w:gridCol w:w="700"/>
        <w:gridCol w:w="700"/>
      </w:tblGrid>
      <w:tr w:rsidR="007C0A01" w:rsidTr="001C0C7E">
        <w:trPr>
          <w:cantSplit/>
          <w:tblHeader/>
        </w:trPr>
        <w:tc>
          <w:tcPr>
            <w:tcW w:w="2188" w:type="dxa"/>
            <w:tcBorders>
              <w:top w:val="single" w:sz="12" w:space="0" w:color="000000"/>
              <w:bottom w:val="single" w:sz="6" w:space="0" w:color="000000"/>
              <w:right w:val="nil"/>
            </w:tcBorders>
            <w:shd w:val="clear" w:color="000000" w:fill="E6E6E6"/>
          </w:tcPr>
          <w:p w:rsidR="007C0A01" w:rsidRDefault="007C0A01" w:rsidP="001C0C7E">
            <w:pPr>
              <w:pStyle w:val="TableHeading"/>
            </w:pPr>
            <w:r>
              <w:t>Test Type Category</w:t>
            </w:r>
          </w:p>
        </w:tc>
        <w:tc>
          <w:tcPr>
            <w:tcW w:w="2100" w:type="dxa"/>
            <w:tcBorders>
              <w:top w:val="single" w:sz="12" w:space="0" w:color="000000"/>
              <w:left w:val="nil"/>
              <w:bottom w:val="single" w:sz="6" w:space="0" w:color="000000"/>
              <w:right w:val="nil"/>
            </w:tcBorders>
            <w:shd w:val="clear" w:color="000000" w:fill="E6E6E6"/>
          </w:tcPr>
          <w:p w:rsidR="007C0A01" w:rsidRDefault="007C0A01" w:rsidP="001C0C7E">
            <w:pPr>
              <w:pStyle w:val="TableHeading"/>
            </w:pPr>
            <w:r>
              <w:t>Test Type</w:t>
            </w:r>
          </w:p>
        </w:tc>
        <w:tc>
          <w:tcPr>
            <w:tcW w:w="700" w:type="dxa"/>
            <w:tcBorders>
              <w:top w:val="single" w:sz="12" w:space="0" w:color="000000"/>
              <w:left w:val="nil"/>
              <w:bottom w:val="single" w:sz="6" w:space="0" w:color="000000"/>
              <w:right w:val="nil"/>
            </w:tcBorders>
            <w:shd w:val="clear" w:color="000000" w:fill="E6E6E6"/>
          </w:tcPr>
          <w:p w:rsidR="007C0A01" w:rsidRDefault="007C0A01" w:rsidP="001C0C7E">
            <w:pPr>
              <w:pStyle w:val="TableHeading"/>
            </w:pPr>
            <w:r>
              <w:t>IT IN1 EL</w:t>
            </w:r>
          </w:p>
        </w:tc>
        <w:tc>
          <w:tcPr>
            <w:tcW w:w="700" w:type="dxa"/>
            <w:tcBorders>
              <w:top w:val="single" w:sz="12" w:space="0" w:color="000000"/>
              <w:left w:val="nil"/>
              <w:bottom w:val="single" w:sz="6" w:space="0" w:color="000000"/>
              <w:right w:val="nil"/>
            </w:tcBorders>
            <w:shd w:val="clear" w:color="000000" w:fill="E6E6E6"/>
          </w:tcPr>
          <w:p w:rsidR="007C0A01" w:rsidRDefault="007C0A01" w:rsidP="001C0C7E">
            <w:pPr>
              <w:pStyle w:val="TableHeading"/>
            </w:pPr>
            <w:r>
              <w:t>IT IN2 EL</w:t>
            </w:r>
          </w:p>
        </w:tc>
        <w:tc>
          <w:tcPr>
            <w:tcW w:w="700" w:type="dxa"/>
            <w:tcBorders>
              <w:top w:val="single" w:sz="12" w:space="0" w:color="000000"/>
              <w:left w:val="nil"/>
              <w:bottom w:val="single" w:sz="6" w:space="0" w:color="000000"/>
              <w:right w:val="nil"/>
            </w:tcBorders>
            <w:shd w:val="clear" w:color="000000" w:fill="E6E6E6"/>
          </w:tcPr>
          <w:p w:rsidR="007C0A01" w:rsidRDefault="007C0A01" w:rsidP="001C0C7E">
            <w:pPr>
              <w:pStyle w:val="TableHeading"/>
            </w:pPr>
            <w:r>
              <w:t>IT IN3 CO</w:t>
            </w:r>
          </w:p>
        </w:tc>
        <w:tc>
          <w:tcPr>
            <w:tcW w:w="700" w:type="dxa"/>
            <w:tcBorders>
              <w:top w:val="single" w:sz="12" w:space="0" w:color="000000"/>
              <w:left w:val="nil"/>
              <w:bottom w:val="single" w:sz="6" w:space="0" w:color="000000"/>
              <w:right w:val="nil"/>
            </w:tcBorders>
            <w:shd w:val="clear" w:color="000000" w:fill="E6E6E6"/>
          </w:tcPr>
          <w:p w:rsidR="007C0A01" w:rsidRDefault="007C0A01" w:rsidP="001C0C7E">
            <w:pPr>
              <w:pStyle w:val="TableHeading"/>
            </w:pPr>
            <w:r>
              <w:t>IT IN4 CO</w:t>
            </w:r>
          </w:p>
        </w:tc>
        <w:tc>
          <w:tcPr>
            <w:tcW w:w="700" w:type="dxa"/>
            <w:tcBorders>
              <w:top w:val="single" w:sz="12" w:space="0" w:color="000000"/>
              <w:left w:val="nil"/>
              <w:bottom w:val="single" w:sz="6" w:space="0" w:color="000000"/>
            </w:tcBorders>
            <w:shd w:val="clear" w:color="000000" w:fill="E6E6E6"/>
          </w:tcPr>
          <w:p w:rsidR="007C0A01" w:rsidRDefault="007C0A01" w:rsidP="001C0C7E">
            <w:pPr>
              <w:pStyle w:val="TableHeading"/>
            </w:pPr>
            <w:r>
              <w:t>IT IN5</w:t>
            </w:r>
            <w:r>
              <w:br/>
              <w:t>CO</w:t>
            </w:r>
          </w:p>
        </w:tc>
      </w:tr>
      <w:tr w:rsidR="007C0A01" w:rsidTr="001C0C7E">
        <w:trPr>
          <w:cantSplit/>
        </w:trPr>
        <w:tc>
          <w:tcPr>
            <w:tcW w:w="2188" w:type="dxa"/>
            <w:tcBorders>
              <w:top w:val="single" w:sz="6" w:space="0" w:color="000000"/>
            </w:tcBorders>
            <w:shd w:val="clear" w:color="000000" w:fill="FFFFFF"/>
          </w:tcPr>
          <w:p w:rsidR="007C0A01" w:rsidRDefault="007C0A01" w:rsidP="001C0C7E">
            <w:pPr>
              <w:pStyle w:val="TableText"/>
            </w:pPr>
            <w:r>
              <w:t>Business Functionality</w:t>
            </w:r>
          </w:p>
        </w:tc>
        <w:tc>
          <w:tcPr>
            <w:tcW w:w="2100" w:type="dxa"/>
            <w:tcBorders>
              <w:top w:val="single" w:sz="6" w:space="0" w:color="000000"/>
            </w:tcBorders>
            <w:shd w:val="clear" w:color="000000" w:fill="FFFFFF"/>
          </w:tcPr>
          <w:p w:rsidR="007C0A01" w:rsidRDefault="007C0A01" w:rsidP="001C0C7E">
            <w:pPr>
              <w:pStyle w:val="TableText"/>
            </w:pPr>
            <w:r>
              <w:t>Use Case Main Success Scenario</w:t>
            </w:r>
          </w:p>
        </w:tc>
        <w:tc>
          <w:tcPr>
            <w:tcW w:w="700" w:type="dxa"/>
            <w:tcBorders>
              <w:top w:val="single" w:sz="6" w:space="0" w:color="000000"/>
            </w:tcBorders>
            <w:shd w:val="clear" w:color="000000" w:fill="FFFFFF"/>
          </w:tcPr>
          <w:p w:rsidR="007C0A01" w:rsidRDefault="007C0A01" w:rsidP="001C0C7E">
            <w:pPr>
              <w:pStyle w:val="TableText"/>
            </w:pPr>
            <w:r>
              <w:t>√</w:t>
            </w:r>
          </w:p>
        </w:tc>
        <w:tc>
          <w:tcPr>
            <w:tcW w:w="700" w:type="dxa"/>
            <w:tcBorders>
              <w:top w:val="single" w:sz="6" w:space="0" w:color="000000"/>
            </w:tcBorders>
            <w:shd w:val="clear" w:color="000000" w:fill="FFFFFF"/>
          </w:tcPr>
          <w:p w:rsidR="007C0A01" w:rsidRDefault="007C0A01" w:rsidP="001C0C7E">
            <w:pPr>
              <w:pStyle w:val="TableText"/>
            </w:pPr>
            <w:r>
              <w:t>√</w:t>
            </w:r>
          </w:p>
        </w:tc>
        <w:tc>
          <w:tcPr>
            <w:tcW w:w="700" w:type="dxa"/>
            <w:tcBorders>
              <w:top w:val="single" w:sz="6" w:space="0" w:color="000000"/>
            </w:tcBorders>
            <w:shd w:val="clear" w:color="000000" w:fill="FFFFFF"/>
          </w:tcPr>
          <w:p w:rsidR="007C0A01" w:rsidRDefault="007C0A01" w:rsidP="001C0C7E">
            <w:pPr>
              <w:pStyle w:val="TableText"/>
            </w:pPr>
            <w:r>
              <w:t>√</w:t>
            </w:r>
          </w:p>
        </w:tc>
        <w:tc>
          <w:tcPr>
            <w:tcW w:w="700" w:type="dxa"/>
            <w:tcBorders>
              <w:top w:val="single" w:sz="6" w:space="0" w:color="000000"/>
            </w:tcBorders>
            <w:shd w:val="clear" w:color="000000" w:fill="FFFFFF"/>
          </w:tcPr>
          <w:p w:rsidR="007C0A01" w:rsidRDefault="007C0A01" w:rsidP="001C0C7E">
            <w:pPr>
              <w:pStyle w:val="TableText"/>
            </w:pPr>
            <w:r>
              <w:t>√</w:t>
            </w:r>
          </w:p>
        </w:tc>
        <w:tc>
          <w:tcPr>
            <w:tcW w:w="700" w:type="dxa"/>
            <w:tcBorders>
              <w:top w:val="single" w:sz="6" w:space="0" w:color="000000"/>
            </w:tcBorders>
            <w:shd w:val="clear" w:color="000000" w:fill="FFFFFF"/>
          </w:tcPr>
          <w:p w:rsidR="007C0A01" w:rsidRDefault="007C0A01" w:rsidP="001C0C7E">
            <w:pPr>
              <w:pStyle w:val="TableText"/>
            </w:pPr>
            <w:r>
              <w:t>√</w:t>
            </w:r>
          </w:p>
        </w:tc>
      </w:tr>
      <w:tr w:rsidR="007C0A01" w:rsidTr="001C0C7E">
        <w:trPr>
          <w:cantSplit/>
        </w:trPr>
        <w:tc>
          <w:tcPr>
            <w:tcW w:w="2188" w:type="dxa"/>
            <w:shd w:val="clear" w:color="000000" w:fill="FFFFFF"/>
          </w:tcPr>
          <w:p w:rsidR="007C0A01" w:rsidRDefault="007C0A01" w:rsidP="001C0C7E">
            <w:pPr>
              <w:pStyle w:val="TableText"/>
            </w:pPr>
          </w:p>
        </w:tc>
        <w:tc>
          <w:tcPr>
            <w:tcW w:w="2100" w:type="dxa"/>
            <w:shd w:val="clear" w:color="000000" w:fill="FFFFFF"/>
          </w:tcPr>
          <w:p w:rsidR="007C0A01" w:rsidRDefault="007C0A01" w:rsidP="001C0C7E">
            <w:pPr>
              <w:pStyle w:val="TableText"/>
            </w:pPr>
            <w:r>
              <w:t>Use Case Extensions and Failure Conditions</w:t>
            </w:r>
          </w:p>
        </w:tc>
        <w:tc>
          <w:tcPr>
            <w:tcW w:w="7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r>
              <w:t>√</w:t>
            </w:r>
          </w:p>
        </w:tc>
        <w:tc>
          <w:tcPr>
            <w:tcW w:w="700" w:type="dxa"/>
            <w:shd w:val="clear" w:color="000000" w:fill="FFFFFF"/>
          </w:tcPr>
          <w:p w:rsidR="007C0A01" w:rsidRDefault="007C0A01" w:rsidP="001C0C7E">
            <w:pPr>
              <w:pStyle w:val="TableText"/>
            </w:pPr>
            <w:r>
              <w:t>√</w:t>
            </w:r>
          </w:p>
        </w:tc>
        <w:tc>
          <w:tcPr>
            <w:tcW w:w="700" w:type="dxa"/>
            <w:shd w:val="clear" w:color="000000" w:fill="FFFFFF"/>
          </w:tcPr>
          <w:p w:rsidR="007C0A01" w:rsidRDefault="007C0A01" w:rsidP="001C0C7E">
            <w:pPr>
              <w:pStyle w:val="TableText"/>
            </w:pPr>
            <w:r>
              <w:t>√</w:t>
            </w:r>
          </w:p>
        </w:tc>
        <w:tc>
          <w:tcPr>
            <w:tcW w:w="700" w:type="dxa"/>
            <w:shd w:val="clear" w:color="000000" w:fill="FFFFFF"/>
          </w:tcPr>
          <w:p w:rsidR="007C0A01" w:rsidRDefault="007C0A01" w:rsidP="001C0C7E">
            <w:pPr>
              <w:pStyle w:val="TableText"/>
            </w:pPr>
            <w:r>
              <w:t>√</w:t>
            </w:r>
          </w:p>
        </w:tc>
      </w:tr>
      <w:tr w:rsidR="007C0A01" w:rsidTr="001C0C7E">
        <w:trPr>
          <w:cantSplit/>
        </w:trPr>
        <w:tc>
          <w:tcPr>
            <w:tcW w:w="2188" w:type="dxa"/>
            <w:shd w:val="clear" w:color="000000" w:fill="FFFFFF"/>
          </w:tcPr>
          <w:p w:rsidR="007C0A01" w:rsidRDefault="007C0A01" w:rsidP="001C0C7E">
            <w:pPr>
              <w:pStyle w:val="TableText"/>
            </w:pPr>
          </w:p>
        </w:tc>
        <w:tc>
          <w:tcPr>
            <w:tcW w:w="2100" w:type="dxa"/>
            <w:shd w:val="clear" w:color="000000" w:fill="FFFFFF"/>
          </w:tcPr>
          <w:p w:rsidR="007C0A01" w:rsidRDefault="007C0A01" w:rsidP="001C0C7E">
            <w:pPr>
              <w:pStyle w:val="TableText"/>
            </w:pPr>
            <w:r>
              <w:t>Use Case Alternate Success Scenarios</w:t>
            </w:r>
          </w:p>
        </w:tc>
        <w:tc>
          <w:tcPr>
            <w:tcW w:w="7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r>
              <w:t>√</w:t>
            </w:r>
          </w:p>
        </w:tc>
        <w:tc>
          <w:tcPr>
            <w:tcW w:w="700" w:type="dxa"/>
            <w:shd w:val="clear" w:color="000000" w:fill="FFFFFF"/>
          </w:tcPr>
          <w:p w:rsidR="007C0A01" w:rsidRDefault="007C0A01" w:rsidP="001C0C7E">
            <w:pPr>
              <w:pStyle w:val="TableText"/>
            </w:pPr>
            <w:r>
              <w:t>√</w:t>
            </w:r>
          </w:p>
        </w:tc>
        <w:tc>
          <w:tcPr>
            <w:tcW w:w="700" w:type="dxa"/>
            <w:shd w:val="clear" w:color="000000" w:fill="FFFFFF"/>
          </w:tcPr>
          <w:p w:rsidR="007C0A01" w:rsidRDefault="007C0A01" w:rsidP="001C0C7E">
            <w:pPr>
              <w:pStyle w:val="TableText"/>
            </w:pPr>
            <w:r>
              <w:t>√</w:t>
            </w:r>
          </w:p>
        </w:tc>
        <w:tc>
          <w:tcPr>
            <w:tcW w:w="700" w:type="dxa"/>
            <w:shd w:val="clear" w:color="000000" w:fill="FFFFFF"/>
          </w:tcPr>
          <w:p w:rsidR="007C0A01" w:rsidRDefault="007C0A01" w:rsidP="001C0C7E">
            <w:pPr>
              <w:pStyle w:val="TableText"/>
            </w:pPr>
            <w:r>
              <w:t>√</w:t>
            </w:r>
          </w:p>
        </w:tc>
      </w:tr>
      <w:tr w:rsidR="007C0A01" w:rsidTr="001C0C7E">
        <w:trPr>
          <w:cantSplit/>
        </w:trPr>
        <w:tc>
          <w:tcPr>
            <w:tcW w:w="2188" w:type="dxa"/>
            <w:shd w:val="clear" w:color="000000" w:fill="FFFFFF"/>
          </w:tcPr>
          <w:p w:rsidR="007C0A01" w:rsidRDefault="007C0A01" w:rsidP="001C0C7E">
            <w:pPr>
              <w:pStyle w:val="TableText"/>
            </w:pPr>
            <w:r>
              <w:t>Usability</w:t>
            </w:r>
          </w:p>
        </w:tc>
        <w:tc>
          <w:tcPr>
            <w:tcW w:w="2100" w:type="dxa"/>
            <w:shd w:val="clear" w:color="000000" w:fill="FFFFFF"/>
          </w:tcPr>
          <w:p w:rsidR="007C0A01" w:rsidRDefault="007C0A01" w:rsidP="001C0C7E">
            <w:pPr>
              <w:pStyle w:val="TableText"/>
            </w:pPr>
            <w:r>
              <w:t>Consistency</w:t>
            </w:r>
          </w:p>
        </w:tc>
        <w:tc>
          <w:tcPr>
            <w:tcW w:w="700" w:type="dxa"/>
            <w:shd w:val="clear" w:color="000000" w:fill="FFFFFF"/>
          </w:tcPr>
          <w:p w:rsidR="007C0A01" w:rsidRDefault="007C0A01" w:rsidP="001C0C7E">
            <w:pPr>
              <w:pStyle w:val="TableText"/>
            </w:pPr>
            <w:r>
              <w:t>√</w:t>
            </w:r>
          </w:p>
        </w:tc>
        <w:tc>
          <w:tcPr>
            <w:tcW w:w="700" w:type="dxa"/>
            <w:shd w:val="clear" w:color="000000" w:fill="FFFFFF"/>
          </w:tcPr>
          <w:p w:rsidR="007C0A01" w:rsidRDefault="007C0A01" w:rsidP="001C0C7E">
            <w:pPr>
              <w:pStyle w:val="TableText"/>
            </w:pPr>
            <w:r>
              <w:t>√</w:t>
            </w:r>
          </w:p>
        </w:tc>
        <w:tc>
          <w:tcPr>
            <w:tcW w:w="700" w:type="dxa"/>
            <w:shd w:val="clear" w:color="000000" w:fill="FFFFFF"/>
          </w:tcPr>
          <w:p w:rsidR="007C0A01" w:rsidRDefault="007C0A01" w:rsidP="001C0C7E">
            <w:pPr>
              <w:pStyle w:val="TableText"/>
            </w:pPr>
            <w:r>
              <w:t>√</w:t>
            </w:r>
          </w:p>
        </w:tc>
        <w:tc>
          <w:tcPr>
            <w:tcW w:w="700" w:type="dxa"/>
            <w:shd w:val="clear" w:color="000000" w:fill="FFFFFF"/>
          </w:tcPr>
          <w:p w:rsidR="007C0A01" w:rsidRDefault="007C0A01" w:rsidP="001C0C7E">
            <w:pPr>
              <w:pStyle w:val="TableText"/>
            </w:pPr>
            <w:r>
              <w:t>√</w:t>
            </w:r>
          </w:p>
        </w:tc>
        <w:tc>
          <w:tcPr>
            <w:tcW w:w="700" w:type="dxa"/>
            <w:shd w:val="clear" w:color="000000" w:fill="FFFFFF"/>
          </w:tcPr>
          <w:p w:rsidR="007C0A01" w:rsidRDefault="007C0A01" w:rsidP="001C0C7E">
            <w:pPr>
              <w:pStyle w:val="TableText"/>
            </w:pPr>
            <w:r>
              <w:t>√</w:t>
            </w:r>
          </w:p>
        </w:tc>
      </w:tr>
      <w:tr w:rsidR="007C0A01" w:rsidTr="001C0C7E">
        <w:trPr>
          <w:cantSplit/>
        </w:trPr>
        <w:tc>
          <w:tcPr>
            <w:tcW w:w="2188" w:type="dxa"/>
            <w:shd w:val="clear" w:color="000000" w:fill="FFFFFF"/>
          </w:tcPr>
          <w:p w:rsidR="007C0A01" w:rsidRDefault="007C0A01" w:rsidP="001C0C7E">
            <w:pPr>
              <w:pStyle w:val="TableText"/>
            </w:pPr>
          </w:p>
        </w:tc>
        <w:tc>
          <w:tcPr>
            <w:tcW w:w="2100" w:type="dxa"/>
            <w:shd w:val="clear" w:color="000000" w:fill="FFFFFF"/>
          </w:tcPr>
          <w:p w:rsidR="007C0A01" w:rsidRDefault="007C0A01" w:rsidP="001C0C7E">
            <w:pPr>
              <w:pStyle w:val="TableText"/>
            </w:pPr>
            <w:r>
              <w:t>Ease of Use</w:t>
            </w:r>
          </w:p>
        </w:tc>
        <w:tc>
          <w:tcPr>
            <w:tcW w:w="700" w:type="dxa"/>
            <w:shd w:val="clear" w:color="000000" w:fill="FFFFFF"/>
          </w:tcPr>
          <w:p w:rsidR="007C0A01" w:rsidRDefault="007C0A01" w:rsidP="001C0C7E">
            <w:pPr>
              <w:pStyle w:val="TableText"/>
            </w:pPr>
            <w:r>
              <w:t>√</w:t>
            </w:r>
          </w:p>
        </w:tc>
        <w:tc>
          <w:tcPr>
            <w:tcW w:w="700" w:type="dxa"/>
            <w:shd w:val="clear" w:color="000000" w:fill="FFFFFF"/>
          </w:tcPr>
          <w:p w:rsidR="007C0A01" w:rsidRDefault="007C0A01" w:rsidP="001C0C7E">
            <w:pPr>
              <w:pStyle w:val="TableText"/>
            </w:pPr>
            <w:r>
              <w:t>√</w:t>
            </w:r>
          </w:p>
        </w:tc>
        <w:tc>
          <w:tcPr>
            <w:tcW w:w="700" w:type="dxa"/>
            <w:shd w:val="clear" w:color="000000" w:fill="FFFFFF"/>
          </w:tcPr>
          <w:p w:rsidR="007C0A01" w:rsidRDefault="007C0A01" w:rsidP="001C0C7E">
            <w:pPr>
              <w:pStyle w:val="TableText"/>
            </w:pPr>
            <w:r>
              <w:t>√</w:t>
            </w:r>
          </w:p>
        </w:tc>
        <w:tc>
          <w:tcPr>
            <w:tcW w:w="700" w:type="dxa"/>
            <w:shd w:val="clear" w:color="000000" w:fill="FFFFFF"/>
          </w:tcPr>
          <w:p w:rsidR="007C0A01" w:rsidRDefault="007C0A01" w:rsidP="001C0C7E">
            <w:pPr>
              <w:pStyle w:val="TableText"/>
            </w:pPr>
            <w:r>
              <w:t>√</w:t>
            </w:r>
          </w:p>
        </w:tc>
        <w:tc>
          <w:tcPr>
            <w:tcW w:w="700" w:type="dxa"/>
            <w:shd w:val="clear" w:color="000000" w:fill="FFFFFF"/>
          </w:tcPr>
          <w:p w:rsidR="007C0A01" w:rsidRDefault="007C0A01" w:rsidP="001C0C7E">
            <w:pPr>
              <w:pStyle w:val="TableText"/>
            </w:pPr>
            <w:r>
              <w:t>√</w:t>
            </w:r>
          </w:p>
        </w:tc>
      </w:tr>
      <w:tr w:rsidR="007C0A01" w:rsidTr="001C0C7E">
        <w:trPr>
          <w:cantSplit/>
        </w:trPr>
        <w:tc>
          <w:tcPr>
            <w:tcW w:w="2188" w:type="dxa"/>
            <w:shd w:val="clear" w:color="000000" w:fill="FFFFFF"/>
          </w:tcPr>
          <w:p w:rsidR="007C0A01" w:rsidRDefault="007C0A01" w:rsidP="001C0C7E">
            <w:pPr>
              <w:pStyle w:val="TableText"/>
            </w:pPr>
          </w:p>
        </w:tc>
        <w:tc>
          <w:tcPr>
            <w:tcW w:w="2100" w:type="dxa"/>
            <w:shd w:val="clear" w:color="000000" w:fill="FFFFFF"/>
          </w:tcPr>
          <w:p w:rsidR="007C0A01" w:rsidRDefault="007C0A01" w:rsidP="001C0C7E">
            <w:pPr>
              <w:pStyle w:val="TableText"/>
            </w:pPr>
            <w:r>
              <w:t>User Efficiency</w:t>
            </w:r>
          </w:p>
        </w:tc>
        <w:tc>
          <w:tcPr>
            <w:tcW w:w="700" w:type="dxa"/>
            <w:shd w:val="clear" w:color="000000" w:fill="FFFFFF"/>
          </w:tcPr>
          <w:p w:rsidR="007C0A01" w:rsidRDefault="007C0A01" w:rsidP="001C0C7E">
            <w:pPr>
              <w:pStyle w:val="TableText"/>
            </w:pPr>
            <w:r>
              <w:t>√</w:t>
            </w:r>
          </w:p>
        </w:tc>
        <w:tc>
          <w:tcPr>
            <w:tcW w:w="700" w:type="dxa"/>
            <w:shd w:val="clear" w:color="000000" w:fill="FFFFFF"/>
          </w:tcPr>
          <w:p w:rsidR="007C0A01" w:rsidRDefault="007C0A01" w:rsidP="001C0C7E">
            <w:pPr>
              <w:pStyle w:val="TableText"/>
            </w:pPr>
            <w:r>
              <w:t>√</w:t>
            </w:r>
          </w:p>
        </w:tc>
        <w:tc>
          <w:tcPr>
            <w:tcW w:w="700" w:type="dxa"/>
            <w:shd w:val="clear" w:color="000000" w:fill="FFFFFF"/>
          </w:tcPr>
          <w:p w:rsidR="007C0A01" w:rsidRDefault="007C0A01" w:rsidP="001C0C7E">
            <w:pPr>
              <w:pStyle w:val="TableText"/>
            </w:pPr>
            <w:r>
              <w:t>√</w:t>
            </w:r>
          </w:p>
        </w:tc>
        <w:tc>
          <w:tcPr>
            <w:tcW w:w="700" w:type="dxa"/>
            <w:shd w:val="clear" w:color="000000" w:fill="FFFFFF"/>
          </w:tcPr>
          <w:p w:rsidR="007C0A01" w:rsidRDefault="007C0A01" w:rsidP="001C0C7E">
            <w:pPr>
              <w:pStyle w:val="TableText"/>
            </w:pPr>
            <w:r>
              <w:t>√</w:t>
            </w:r>
          </w:p>
        </w:tc>
        <w:tc>
          <w:tcPr>
            <w:tcW w:w="700" w:type="dxa"/>
            <w:shd w:val="clear" w:color="000000" w:fill="FFFFFF"/>
          </w:tcPr>
          <w:p w:rsidR="007C0A01" w:rsidRDefault="007C0A01" w:rsidP="001C0C7E">
            <w:pPr>
              <w:pStyle w:val="TableText"/>
            </w:pPr>
            <w:r>
              <w:t>√</w:t>
            </w:r>
          </w:p>
        </w:tc>
      </w:tr>
      <w:tr w:rsidR="007C0A01" w:rsidTr="001C0C7E">
        <w:trPr>
          <w:cantSplit/>
        </w:trPr>
        <w:tc>
          <w:tcPr>
            <w:tcW w:w="2188" w:type="dxa"/>
            <w:shd w:val="clear" w:color="000000" w:fill="FFFFFF"/>
          </w:tcPr>
          <w:p w:rsidR="007C0A01" w:rsidRDefault="007C0A01" w:rsidP="001C0C7E">
            <w:pPr>
              <w:pStyle w:val="TableText"/>
            </w:pPr>
            <w:r>
              <w:t>Performance</w:t>
            </w:r>
          </w:p>
        </w:tc>
        <w:tc>
          <w:tcPr>
            <w:tcW w:w="2100" w:type="dxa"/>
            <w:shd w:val="clear" w:color="000000" w:fill="FFFFFF"/>
          </w:tcPr>
          <w:p w:rsidR="007C0A01" w:rsidRDefault="007C0A01" w:rsidP="001C0C7E">
            <w:pPr>
              <w:pStyle w:val="TableText"/>
            </w:pPr>
            <w:r>
              <w:t>(only if required in addition to testing in performance management process)</w:t>
            </w:r>
          </w:p>
        </w:tc>
        <w:tc>
          <w:tcPr>
            <w:tcW w:w="7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p>
        </w:tc>
      </w:tr>
      <w:tr w:rsidR="007C0A01" w:rsidTr="001C0C7E">
        <w:trPr>
          <w:cantSplit/>
        </w:trPr>
        <w:tc>
          <w:tcPr>
            <w:tcW w:w="2188" w:type="dxa"/>
            <w:shd w:val="clear" w:color="000000" w:fill="FFFFFF"/>
          </w:tcPr>
          <w:p w:rsidR="007C0A01" w:rsidRDefault="007C0A01" w:rsidP="001C0C7E">
            <w:pPr>
              <w:pStyle w:val="TableText"/>
            </w:pPr>
            <w:r>
              <w:t>Security and Locking</w:t>
            </w:r>
          </w:p>
        </w:tc>
        <w:tc>
          <w:tcPr>
            <w:tcW w:w="2100" w:type="dxa"/>
            <w:shd w:val="clear" w:color="000000" w:fill="FFFFFF"/>
          </w:tcPr>
          <w:p w:rsidR="007C0A01" w:rsidRDefault="007C0A01" w:rsidP="001C0C7E">
            <w:pPr>
              <w:pStyle w:val="TableText"/>
            </w:pPr>
            <w:r>
              <w:t>Access Permissions</w:t>
            </w:r>
          </w:p>
        </w:tc>
        <w:tc>
          <w:tcPr>
            <w:tcW w:w="7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r>
              <w:t>√</w:t>
            </w:r>
          </w:p>
        </w:tc>
        <w:tc>
          <w:tcPr>
            <w:tcW w:w="700" w:type="dxa"/>
            <w:shd w:val="clear" w:color="000000" w:fill="FFFFFF"/>
          </w:tcPr>
          <w:p w:rsidR="007C0A01" w:rsidRDefault="007C0A01" w:rsidP="001C0C7E">
            <w:pPr>
              <w:pStyle w:val="TableText"/>
            </w:pPr>
            <w:r>
              <w:t>√</w:t>
            </w:r>
          </w:p>
        </w:tc>
      </w:tr>
      <w:tr w:rsidR="007C0A01" w:rsidTr="001C0C7E">
        <w:trPr>
          <w:cantSplit/>
        </w:trPr>
        <w:tc>
          <w:tcPr>
            <w:tcW w:w="2188" w:type="dxa"/>
            <w:shd w:val="clear" w:color="000000" w:fill="FFFFFF"/>
          </w:tcPr>
          <w:p w:rsidR="007C0A01" w:rsidRDefault="007C0A01" w:rsidP="001C0C7E">
            <w:pPr>
              <w:pStyle w:val="TableText"/>
            </w:pPr>
          </w:p>
        </w:tc>
        <w:tc>
          <w:tcPr>
            <w:tcW w:w="2100" w:type="dxa"/>
            <w:shd w:val="clear" w:color="000000" w:fill="FFFFFF"/>
          </w:tcPr>
          <w:p w:rsidR="007C0A01" w:rsidRDefault="007C0A01" w:rsidP="001C0C7E">
            <w:pPr>
              <w:pStyle w:val="TableText"/>
            </w:pPr>
            <w:r>
              <w:t>Communications Security</w:t>
            </w:r>
          </w:p>
        </w:tc>
        <w:tc>
          <w:tcPr>
            <w:tcW w:w="7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r>
              <w:t>√</w:t>
            </w:r>
          </w:p>
        </w:tc>
        <w:tc>
          <w:tcPr>
            <w:tcW w:w="700" w:type="dxa"/>
            <w:shd w:val="clear" w:color="000000" w:fill="FFFFFF"/>
          </w:tcPr>
          <w:p w:rsidR="007C0A01" w:rsidRDefault="007C0A01" w:rsidP="001C0C7E">
            <w:pPr>
              <w:pStyle w:val="TableText"/>
            </w:pPr>
            <w:r>
              <w:t>√</w:t>
            </w:r>
          </w:p>
        </w:tc>
        <w:tc>
          <w:tcPr>
            <w:tcW w:w="700" w:type="dxa"/>
            <w:shd w:val="clear" w:color="000000" w:fill="FFFFFF"/>
          </w:tcPr>
          <w:p w:rsidR="007C0A01" w:rsidRDefault="007C0A01" w:rsidP="001C0C7E">
            <w:pPr>
              <w:pStyle w:val="TableText"/>
            </w:pPr>
            <w:r>
              <w:t>√</w:t>
            </w:r>
          </w:p>
        </w:tc>
      </w:tr>
      <w:tr w:rsidR="007C0A01" w:rsidTr="001C0C7E">
        <w:trPr>
          <w:cantSplit/>
        </w:trPr>
        <w:tc>
          <w:tcPr>
            <w:tcW w:w="2188" w:type="dxa"/>
            <w:shd w:val="clear" w:color="000000" w:fill="FFFFFF"/>
          </w:tcPr>
          <w:p w:rsidR="007C0A01" w:rsidRDefault="007C0A01" w:rsidP="001C0C7E">
            <w:pPr>
              <w:pStyle w:val="TableText"/>
            </w:pPr>
            <w:r>
              <w:t>Documentation</w:t>
            </w:r>
          </w:p>
        </w:tc>
        <w:tc>
          <w:tcPr>
            <w:tcW w:w="2100" w:type="dxa"/>
            <w:shd w:val="clear" w:color="000000" w:fill="FFFFFF"/>
          </w:tcPr>
          <w:p w:rsidR="007C0A01" w:rsidRDefault="007C0A01" w:rsidP="001C0C7E">
            <w:pPr>
              <w:pStyle w:val="TableText"/>
            </w:pPr>
            <w:r>
              <w:t>Use Case Documentation</w:t>
            </w:r>
          </w:p>
        </w:tc>
        <w:tc>
          <w:tcPr>
            <w:tcW w:w="7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r>
              <w:t>√</w:t>
            </w:r>
          </w:p>
        </w:tc>
        <w:tc>
          <w:tcPr>
            <w:tcW w:w="700" w:type="dxa"/>
            <w:shd w:val="clear" w:color="000000" w:fill="FFFFFF"/>
          </w:tcPr>
          <w:p w:rsidR="007C0A01" w:rsidRDefault="007C0A01" w:rsidP="001C0C7E">
            <w:pPr>
              <w:pStyle w:val="TableText"/>
            </w:pPr>
            <w:r>
              <w:t>√</w:t>
            </w:r>
          </w:p>
        </w:tc>
        <w:tc>
          <w:tcPr>
            <w:tcW w:w="700" w:type="dxa"/>
            <w:shd w:val="clear" w:color="000000" w:fill="FFFFFF"/>
          </w:tcPr>
          <w:p w:rsidR="007C0A01" w:rsidRDefault="007C0A01" w:rsidP="001C0C7E">
            <w:pPr>
              <w:pStyle w:val="TableText"/>
            </w:pPr>
            <w:r>
              <w:t>√</w:t>
            </w:r>
          </w:p>
        </w:tc>
      </w:tr>
      <w:tr w:rsidR="007C0A01" w:rsidTr="001C0C7E">
        <w:trPr>
          <w:cantSplit/>
        </w:trPr>
        <w:tc>
          <w:tcPr>
            <w:tcW w:w="2188" w:type="dxa"/>
            <w:shd w:val="clear" w:color="000000" w:fill="FFFFFF"/>
          </w:tcPr>
          <w:p w:rsidR="007C0A01" w:rsidRDefault="007C0A01" w:rsidP="001C0C7E">
            <w:pPr>
              <w:pStyle w:val="TableText"/>
            </w:pPr>
            <w:r>
              <w:t>Etc.</w:t>
            </w:r>
          </w:p>
        </w:tc>
        <w:tc>
          <w:tcPr>
            <w:tcW w:w="21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p>
        </w:tc>
      </w:tr>
      <w:tr w:rsidR="007C0A01" w:rsidTr="001C0C7E">
        <w:trPr>
          <w:cantSplit/>
        </w:trPr>
        <w:tc>
          <w:tcPr>
            <w:tcW w:w="2188" w:type="dxa"/>
            <w:shd w:val="clear" w:color="000000" w:fill="FFFFFF"/>
          </w:tcPr>
          <w:p w:rsidR="007C0A01" w:rsidRDefault="007C0A01" w:rsidP="001C0C7E">
            <w:pPr>
              <w:pStyle w:val="TableText"/>
            </w:pPr>
          </w:p>
        </w:tc>
        <w:tc>
          <w:tcPr>
            <w:tcW w:w="21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p>
        </w:tc>
      </w:tr>
      <w:tr w:rsidR="007C0A01" w:rsidTr="001C0C7E">
        <w:trPr>
          <w:cantSplit/>
        </w:trPr>
        <w:tc>
          <w:tcPr>
            <w:tcW w:w="2188" w:type="dxa"/>
            <w:shd w:val="clear" w:color="000000" w:fill="FFFFFF"/>
          </w:tcPr>
          <w:p w:rsidR="007C0A01" w:rsidRDefault="007C0A01" w:rsidP="001C0C7E">
            <w:pPr>
              <w:pStyle w:val="TableText"/>
            </w:pPr>
            <w:r>
              <w:t>Business Flow</w:t>
            </w:r>
          </w:p>
        </w:tc>
        <w:tc>
          <w:tcPr>
            <w:tcW w:w="21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p>
        </w:tc>
      </w:tr>
      <w:tr w:rsidR="007C0A01" w:rsidTr="001C0C7E">
        <w:trPr>
          <w:cantSplit/>
        </w:trPr>
        <w:tc>
          <w:tcPr>
            <w:tcW w:w="2188" w:type="dxa"/>
            <w:shd w:val="clear" w:color="000000" w:fill="FFFFFF"/>
          </w:tcPr>
          <w:p w:rsidR="007C0A01" w:rsidRDefault="007C0A01" w:rsidP="001C0C7E">
            <w:pPr>
              <w:pStyle w:val="TableText"/>
            </w:pPr>
            <w:r>
              <w:t>Integrity</w:t>
            </w:r>
          </w:p>
        </w:tc>
        <w:tc>
          <w:tcPr>
            <w:tcW w:w="21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p>
        </w:tc>
      </w:tr>
      <w:tr w:rsidR="007C0A01" w:rsidTr="001C0C7E">
        <w:trPr>
          <w:cantSplit/>
        </w:trPr>
        <w:tc>
          <w:tcPr>
            <w:tcW w:w="2188" w:type="dxa"/>
            <w:shd w:val="clear" w:color="000000" w:fill="FFFFFF"/>
          </w:tcPr>
          <w:p w:rsidR="007C0A01" w:rsidRDefault="007C0A01" w:rsidP="001C0C7E">
            <w:pPr>
              <w:pStyle w:val="TableText"/>
            </w:pPr>
            <w:r>
              <w:t>Volume</w:t>
            </w:r>
          </w:p>
        </w:tc>
        <w:tc>
          <w:tcPr>
            <w:tcW w:w="21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p>
        </w:tc>
        <w:tc>
          <w:tcPr>
            <w:tcW w:w="700" w:type="dxa"/>
            <w:shd w:val="clear" w:color="000000" w:fill="FFFFFF"/>
          </w:tcPr>
          <w:p w:rsidR="007C0A01" w:rsidRDefault="007C0A01" w:rsidP="001C0C7E">
            <w:pPr>
              <w:pStyle w:val="TableText"/>
            </w:pPr>
          </w:p>
        </w:tc>
      </w:tr>
    </w:tbl>
    <w:p w:rsidR="007C0A01" w:rsidRDefault="007C0A01" w:rsidP="007C0A01">
      <w:pPr>
        <w:pStyle w:val="BodyText"/>
      </w:pPr>
      <w:r>
        <w:t>IT = Integration Test, IN = Increment, EL = Elaboration Phase, CO = Construction Phase</w:t>
      </w:r>
    </w:p>
    <w:p w:rsidR="007C0A01" w:rsidRDefault="007C0A01" w:rsidP="007C0A01">
      <w:pPr>
        <w:pStyle w:val="Bullet"/>
        <w:numPr>
          <w:ilvl w:val="0"/>
          <w:numId w:val="0"/>
        </w:numPr>
        <w:ind w:left="3096" w:hanging="216"/>
      </w:pPr>
    </w:p>
    <w:p w:rsidR="007C0A01" w:rsidRDefault="007C0A01" w:rsidP="007C0A01">
      <w:pPr>
        <w:pStyle w:val="Heading2"/>
        <w:tabs>
          <w:tab w:val="clear" w:pos="4320"/>
        </w:tabs>
      </w:pPr>
      <w:bookmarkStart w:id="22" w:name="_Toc270506219"/>
      <w:r>
        <w:t>Test Items</w:t>
      </w:r>
      <w:bookmarkEnd w:id="22"/>
    </w:p>
    <w:p w:rsidR="007C0A01" w:rsidRDefault="007C0A01" w:rsidP="007C0A01">
      <w:pPr>
        <w:pStyle w:val="BodyText"/>
      </w:pPr>
      <w:r>
        <w:t xml:space="preserve">The items that will be tested during integration tests are all part of the application, </w:t>
      </w:r>
      <w:r>
        <w:rPr>
          <w:rStyle w:val="HighlightedVariable"/>
        </w:rPr>
        <w:t>&lt;Application Name&gt;</w:t>
      </w:r>
      <w:r>
        <w:t>.</w:t>
      </w:r>
    </w:p>
    <w:p w:rsidR="007C0A01" w:rsidRDefault="007C0A01" w:rsidP="007C0A01">
      <w:pPr>
        <w:pStyle w:val="BodyText"/>
      </w:pPr>
      <w:r>
        <w:t>The items that will be tested will vary some from one increment to another.</w:t>
      </w:r>
    </w:p>
    <w:p w:rsidR="007C0A01" w:rsidRDefault="007C0A01" w:rsidP="007C0A01">
      <w:pPr>
        <w:pStyle w:val="BodyText"/>
        <w:rPr>
          <w:b/>
          <w:bCs/>
        </w:rPr>
      </w:pPr>
      <w:r>
        <w:rPr>
          <w:b/>
          <w:bCs/>
        </w:rPr>
        <w:t>Elaboration Phase</w:t>
      </w:r>
    </w:p>
    <w:p w:rsidR="007C0A01" w:rsidRDefault="007C0A01" w:rsidP="007C0A01">
      <w:pPr>
        <w:pStyle w:val="BodyText"/>
      </w:pPr>
      <w:r>
        <w:t>The following items will be tested during integration tests during the Elaboration phase:</w:t>
      </w:r>
    </w:p>
    <w:p w:rsidR="007C0A01" w:rsidRDefault="007C0A01" w:rsidP="007C0A01">
      <w:pPr>
        <w:pStyle w:val="BodyText"/>
      </w:pPr>
      <w:r>
        <w:t>Integration Test Increment 1:</w:t>
      </w:r>
    </w:p>
    <w:p w:rsidR="007C0A01" w:rsidRDefault="007C0A01" w:rsidP="007C0A01">
      <w:pPr>
        <w:pStyle w:val="Bullet"/>
        <w:tabs>
          <w:tab w:val="clear" w:pos="4320"/>
        </w:tabs>
      </w:pPr>
      <w:r>
        <w:t>Items belonging to &lt;part of system&gt;</w:t>
      </w:r>
    </w:p>
    <w:p w:rsidR="007C0A01" w:rsidRDefault="007C0A01" w:rsidP="007C0A01">
      <w:pPr>
        <w:pStyle w:val="Bullet"/>
        <w:tabs>
          <w:tab w:val="clear" w:pos="4320"/>
        </w:tabs>
      </w:pPr>
      <w:r>
        <w:t>Items belonging to &lt;part of system&gt;</w:t>
      </w:r>
    </w:p>
    <w:p w:rsidR="007C0A01" w:rsidRDefault="007C0A01" w:rsidP="007C0A01">
      <w:pPr>
        <w:pStyle w:val="BodyText"/>
      </w:pPr>
      <w:r>
        <w:lastRenderedPageBreak/>
        <w:t>Integration Test Increment 2:</w:t>
      </w:r>
    </w:p>
    <w:p w:rsidR="007C0A01" w:rsidRDefault="007C0A01" w:rsidP="007C0A01">
      <w:pPr>
        <w:pStyle w:val="Bullet"/>
        <w:tabs>
          <w:tab w:val="clear" w:pos="4320"/>
        </w:tabs>
      </w:pPr>
      <w:r>
        <w:t>Items belonging to &lt;part of system&gt;</w:t>
      </w:r>
    </w:p>
    <w:p w:rsidR="007C0A01" w:rsidRDefault="007C0A01" w:rsidP="007C0A01">
      <w:pPr>
        <w:pStyle w:val="Bullet"/>
        <w:tabs>
          <w:tab w:val="clear" w:pos="4320"/>
        </w:tabs>
      </w:pPr>
      <w:r>
        <w:t>Items belonging to &lt;part of system&gt;</w:t>
      </w:r>
    </w:p>
    <w:p w:rsidR="007C0A01" w:rsidRDefault="007C0A01" w:rsidP="007C0A01">
      <w:pPr>
        <w:pStyle w:val="BodyText"/>
        <w:rPr>
          <w:b/>
          <w:bCs/>
        </w:rPr>
      </w:pPr>
      <w:r>
        <w:rPr>
          <w:b/>
          <w:bCs/>
        </w:rPr>
        <w:t>Construction Phase</w:t>
      </w:r>
    </w:p>
    <w:p w:rsidR="007C0A01" w:rsidRDefault="007C0A01" w:rsidP="007C0A01">
      <w:pPr>
        <w:pStyle w:val="BodyText"/>
      </w:pPr>
      <w:r>
        <w:t>The following items will be tested during integration tests during the Construction phase:</w:t>
      </w:r>
    </w:p>
    <w:p w:rsidR="007C0A01" w:rsidRDefault="007C0A01" w:rsidP="007C0A01">
      <w:pPr>
        <w:pStyle w:val="BodyText"/>
      </w:pPr>
      <w:r>
        <w:t>Integration Test Increment 3:</w:t>
      </w:r>
    </w:p>
    <w:p w:rsidR="007C0A01" w:rsidRDefault="007C0A01" w:rsidP="007C0A01">
      <w:pPr>
        <w:pStyle w:val="Bullet"/>
        <w:tabs>
          <w:tab w:val="clear" w:pos="4320"/>
        </w:tabs>
      </w:pPr>
      <w:r>
        <w:t>Items belonging to &lt;part of system&gt;</w:t>
      </w:r>
    </w:p>
    <w:p w:rsidR="007C0A01" w:rsidRDefault="007C0A01" w:rsidP="007C0A01">
      <w:pPr>
        <w:pStyle w:val="Bullet"/>
        <w:tabs>
          <w:tab w:val="clear" w:pos="4320"/>
        </w:tabs>
      </w:pPr>
      <w:r>
        <w:t>Items belonging to &lt;part of system&gt;</w:t>
      </w:r>
    </w:p>
    <w:p w:rsidR="007C0A01" w:rsidRDefault="007C0A01" w:rsidP="007C0A01">
      <w:pPr>
        <w:pStyle w:val="BodyText"/>
      </w:pPr>
      <w:r>
        <w:t>Integration Test Increment 4:</w:t>
      </w:r>
    </w:p>
    <w:p w:rsidR="007C0A01" w:rsidRDefault="007C0A01" w:rsidP="007C0A01">
      <w:pPr>
        <w:pStyle w:val="Bullet"/>
        <w:tabs>
          <w:tab w:val="clear" w:pos="4320"/>
        </w:tabs>
      </w:pPr>
      <w:r>
        <w:t>Items belonging to &lt;part of system&gt;</w:t>
      </w:r>
    </w:p>
    <w:p w:rsidR="007C0A01" w:rsidRDefault="007C0A01" w:rsidP="007C0A01">
      <w:pPr>
        <w:pStyle w:val="Bullet"/>
        <w:tabs>
          <w:tab w:val="clear" w:pos="4320"/>
        </w:tabs>
      </w:pPr>
      <w:r>
        <w:t>Items belonging to &lt;part of system&gt;</w:t>
      </w:r>
    </w:p>
    <w:p w:rsidR="007C0A01" w:rsidRDefault="007C0A01" w:rsidP="007C0A01">
      <w:pPr>
        <w:pStyle w:val="BodyText"/>
      </w:pPr>
      <w:r>
        <w:t>Integration Test Increment 5:</w:t>
      </w:r>
    </w:p>
    <w:p w:rsidR="007C0A01" w:rsidRDefault="007C0A01" w:rsidP="007C0A01">
      <w:pPr>
        <w:pStyle w:val="Bullet"/>
        <w:tabs>
          <w:tab w:val="clear" w:pos="4320"/>
        </w:tabs>
      </w:pPr>
      <w:r>
        <w:t>Items belonging to &lt;part of system&gt;</w:t>
      </w:r>
    </w:p>
    <w:p w:rsidR="007C0A01" w:rsidRDefault="007C0A01" w:rsidP="007C0A01">
      <w:pPr>
        <w:pStyle w:val="Bullet"/>
        <w:tabs>
          <w:tab w:val="clear" w:pos="4320"/>
        </w:tabs>
      </w:pPr>
      <w:r>
        <w:t>Items belonging to &lt;part of system&gt;</w:t>
      </w:r>
    </w:p>
    <w:p w:rsidR="007C0A01" w:rsidRDefault="007C0A01" w:rsidP="007C0A01">
      <w:pPr>
        <w:pStyle w:val="BodyText"/>
      </w:pPr>
      <w:r>
        <w:t xml:space="preserve">A detailed list with the items that will be tested in each integration test, including their versions, will be produced by the Configuration Manager, </w:t>
      </w:r>
      <w:r>
        <w:rPr>
          <w:rStyle w:val="HighlightedVariable"/>
        </w:rPr>
        <w:t>&lt;Configuration Manager Name&gt;</w:t>
      </w:r>
      <w:r>
        <w:t>, prior to each test.</w:t>
      </w:r>
    </w:p>
    <w:p w:rsidR="007C0A01" w:rsidRDefault="007C0A01" w:rsidP="007C0A01">
      <w:pPr>
        <w:pStyle w:val="BodyText"/>
      </w:pPr>
      <w:r>
        <w:t>Also, this list will be updated whenever new versions are delivered into integration testing as a result of defect fixing or iterative development.  The Configuration Manager will notify the testers when new versions are in place and ready for testing.</w:t>
      </w:r>
    </w:p>
    <w:p w:rsidR="007C0A01" w:rsidRDefault="007C0A01" w:rsidP="007C0A01">
      <w:pPr>
        <w:pStyle w:val="Heading2"/>
        <w:tabs>
          <w:tab w:val="clear" w:pos="4320"/>
        </w:tabs>
      </w:pPr>
      <w:bookmarkStart w:id="23" w:name="_Toc270506220"/>
      <w:r>
        <w:t>Features to be Tested</w:t>
      </w:r>
      <w:bookmarkEnd w:id="23"/>
    </w:p>
    <w:p w:rsidR="007C0A01" w:rsidRDefault="007C0A01" w:rsidP="007C0A01">
      <w:pPr>
        <w:pStyle w:val="BodyText"/>
      </w:pPr>
      <w:r>
        <w:t xml:space="preserve">This section lists the Integration Test Scenarios that should be tested in each integration test. This section will be updated prior to each integration test. Initially the Features to be </w:t>
      </w:r>
      <w:proofErr w:type="gramStart"/>
      <w:r>
        <w:t>Tested</w:t>
      </w:r>
      <w:proofErr w:type="gramEnd"/>
      <w:r>
        <w:t xml:space="preserve"> contain a listing of </w:t>
      </w:r>
      <w:r>
        <w:rPr>
          <w:color w:val="0000FF"/>
        </w:rPr>
        <w:t>Business Use Case Scenarios</w:t>
      </w:r>
      <w:r>
        <w:t xml:space="preserve"> for each use case to be tested. This provides a picture of what functionality will be tested in the various integration tests for each use case.</w:t>
      </w:r>
    </w:p>
    <w:p w:rsidR="007C0A01" w:rsidRDefault="007C0A01" w:rsidP="007C0A01">
      <w:pPr>
        <w:pStyle w:val="BodyText"/>
      </w:pPr>
      <w:r>
        <w:t>Prior to performing each integration test for the each use case, the list will be detailed out to list the specific Integration Test Scenarios for each specific use case that is to be tested in the integration test.</w:t>
      </w:r>
    </w:p>
    <w:p w:rsidR="007C0A01" w:rsidRDefault="007C0A01" w:rsidP="007C0A01">
      <w:pPr>
        <w:pStyle w:val="Heading8"/>
      </w:pPr>
      <w:r>
        <w:t>Elaboration Phase – Increment 1</w:t>
      </w:r>
    </w:p>
    <w:p w:rsidR="007C0A01" w:rsidRDefault="007C0A01" w:rsidP="007C0A01">
      <w:pPr>
        <w:pStyle w:val="BodyText"/>
      </w:pPr>
      <w:r>
        <w:t>The following Integration Test Scenarios are included:</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488"/>
        <w:gridCol w:w="2700"/>
        <w:gridCol w:w="2500"/>
      </w:tblGrid>
      <w:tr w:rsidR="007C0A01" w:rsidTr="001C0C7E">
        <w:trPr>
          <w:cantSplit/>
          <w:tblHeader/>
        </w:trPr>
        <w:tc>
          <w:tcPr>
            <w:tcW w:w="2488" w:type="dxa"/>
            <w:tcBorders>
              <w:top w:val="single" w:sz="12" w:space="0" w:color="000000"/>
              <w:bottom w:val="single" w:sz="6" w:space="0" w:color="000000"/>
              <w:right w:val="nil"/>
            </w:tcBorders>
            <w:shd w:val="clear" w:color="000000" w:fill="E6E6E6"/>
          </w:tcPr>
          <w:p w:rsidR="007C0A01" w:rsidRDefault="007C0A01" w:rsidP="001C0C7E">
            <w:pPr>
              <w:pStyle w:val="TableHeading"/>
            </w:pPr>
            <w:r>
              <w:t>Integration Test Scenario</w:t>
            </w:r>
          </w:p>
        </w:tc>
        <w:tc>
          <w:tcPr>
            <w:tcW w:w="2700" w:type="dxa"/>
            <w:tcBorders>
              <w:top w:val="single" w:sz="12" w:space="0" w:color="000000"/>
              <w:left w:val="nil"/>
              <w:bottom w:val="single" w:sz="6" w:space="0" w:color="000000"/>
              <w:right w:val="nil"/>
            </w:tcBorders>
            <w:shd w:val="clear" w:color="000000" w:fill="E6E6E6"/>
          </w:tcPr>
          <w:p w:rsidR="007C0A01" w:rsidRDefault="007C0A01" w:rsidP="001C0C7E">
            <w:pPr>
              <w:pStyle w:val="TableHeading"/>
            </w:pPr>
            <w:r>
              <w:t>Related System Use Case Scenarios</w:t>
            </w:r>
          </w:p>
        </w:tc>
        <w:tc>
          <w:tcPr>
            <w:tcW w:w="2500" w:type="dxa"/>
            <w:tcBorders>
              <w:top w:val="single" w:sz="12" w:space="0" w:color="000000"/>
              <w:left w:val="nil"/>
              <w:bottom w:val="single" w:sz="6" w:space="0" w:color="000000"/>
            </w:tcBorders>
            <w:shd w:val="clear" w:color="000000" w:fill="E6E6E6"/>
          </w:tcPr>
          <w:p w:rsidR="007C0A01" w:rsidRDefault="007C0A01" w:rsidP="001C0C7E">
            <w:pPr>
              <w:pStyle w:val="TableHeading"/>
            </w:pPr>
            <w:r>
              <w:t>Business Use Case</w:t>
            </w:r>
          </w:p>
        </w:tc>
      </w:tr>
      <w:tr w:rsidR="007C0A01" w:rsidTr="001C0C7E">
        <w:trPr>
          <w:cantSplit/>
        </w:trPr>
        <w:tc>
          <w:tcPr>
            <w:tcW w:w="2488" w:type="dxa"/>
            <w:tcBorders>
              <w:top w:val="single" w:sz="6" w:space="0" w:color="000000"/>
            </w:tcBorders>
            <w:shd w:val="clear" w:color="000000" w:fill="FFFFFF"/>
          </w:tcPr>
          <w:p w:rsidR="007C0A01" w:rsidRPr="00850D25" w:rsidRDefault="007C0A01" w:rsidP="001C0C7E">
            <w:pPr>
              <w:pStyle w:val="TableText"/>
            </w:pPr>
          </w:p>
        </w:tc>
        <w:tc>
          <w:tcPr>
            <w:tcW w:w="2700" w:type="dxa"/>
            <w:tcBorders>
              <w:top w:val="single" w:sz="6" w:space="0" w:color="000000"/>
            </w:tcBorders>
            <w:shd w:val="clear" w:color="000000" w:fill="FFFFFF"/>
          </w:tcPr>
          <w:p w:rsidR="007C0A01" w:rsidRPr="00850D25" w:rsidRDefault="007C0A01" w:rsidP="001C0C7E">
            <w:pPr>
              <w:pStyle w:val="TableText"/>
            </w:pPr>
          </w:p>
        </w:tc>
        <w:tc>
          <w:tcPr>
            <w:tcW w:w="2500" w:type="dxa"/>
            <w:tcBorders>
              <w:top w:val="single" w:sz="6" w:space="0" w:color="000000"/>
            </w:tcBorders>
            <w:shd w:val="clear" w:color="000000" w:fill="FFFFFF"/>
          </w:tcPr>
          <w:p w:rsidR="007C0A01" w:rsidRDefault="007C0A01" w:rsidP="001C0C7E">
            <w:pPr>
              <w:pStyle w:val="TableText"/>
            </w:pPr>
          </w:p>
        </w:tc>
      </w:tr>
      <w:tr w:rsidR="007C0A01" w:rsidTr="001C0C7E">
        <w:trPr>
          <w:cantSplit/>
        </w:trPr>
        <w:tc>
          <w:tcPr>
            <w:tcW w:w="2488" w:type="dxa"/>
            <w:shd w:val="clear" w:color="000000" w:fill="FFFFFF"/>
          </w:tcPr>
          <w:p w:rsidR="007C0A01" w:rsidRDefault="007C0A01" w:rsidP="001C0C7E">
            <w:pPr>
              <w:pStyle w:val="TableText"/>
            </w:pPr>
          </w:p>
        </w:tc>
        <w:tc>
          <w:tcPr>
            <w:tcW w:w="2700" w:type="dxa"/>
            <w:shd w:val="clear" w:color="000000" w:fill="FFFFFF"/>
          </w:tcPr>
          <w:p w:rsidR="007C0A01" w:rsidRDefault="007C0A01" w:rsidP="001C0C7E">
            <w:pPr>
              <w:pStyle w:val="TableText"/>
            </w:pPr>
          </w:p>
        </w:tc>
        <w:tc>
          <w:tcPr>
            <w:tcW w:w="2500" w:type="dxa"/>
            <w:shd w:val="clear" w:color="000000" w:fill="FFFFFF"/>
          </w:tcPr>
          <w:p w:rsidR="007C0A01" w:rsidRDefault="007C0A01" w:rsidP="001C0C7E">
            <w:pPr>
              <w:pStyle w:val="TableText"/>
            </w:pPr>
          </w:p>
        </w:tc>
      </w:tr>
      <w:tr w:rsidR="007C0A01" w:rsidTr="001C0C7E">
        <w:trPr>
          <w:cantSplit/>
        </w:trPr>
        <w:tc>
          <w:tcPr>
            <w:tcW w:w="2488" w:type="dxa"/>
            <w:shd w:val="clear" w:color="000000" w:fill="FFFFFF"/>
          </w:tcPr>
          <w:p w:rsidR="007C0A01" w:rsidRDefault="007C0A01" w:rsidP="001C0C7E">
            <w:pPr>
              <w:pStyle w:val="TableText"/>
            </w:pPr>
          </w:p>
        </w:tc>
        <w:tc>
          <w:tcPr>
            <w:tcW w:w="2700" w:type="dxa"/>
            <w:shd w:val="clear" w:color="000000" w:fill="FFFFFF"/>
          </w:tcPr>
          <w:p w:rsidR="007C0A01" w:rsidRDefault="007C0A01" w:rsidP="001C0C7E">
            <w:pPr>
              <w:pStyle w:val="TableText"/>
            </w:pPr>
          </w:p>
        </w:tc>
        <w:tc>
          <w:tcPr>
            <w:tcW w:w="2500" w:type="dxa"/>
            <w:shd w:val="clear" w:color="000000" w:fill="FFFFFF"/>
          </w:tcPr>
          <w:p w:rsidR="007C0A01" w:rsidRDefault="007C0A01" w:rsidP="001C0C7E">
            <w:pPr>
              <w:pStyle w:val="TableText"/>
            </w:pPr>
          </w:p>
        </w:tc>
      </w:tr>
      <w:tr w:rsidR="007C0A01" w:rsidTr="001C0C7E">
        <w:trPr>
          <w:cantSplit/>
        </w:trPr>
        <w:tc>
          <w:tcPr>
            <w:tcW w:w="2488" w:type="dxa"/>
            <w:shd w:val="clear" w:color="000000" w:fill="FFFFFF"/>
          </w:tcPr>
          <w:p w:rsidR="007C0A01" w:rsidRDefault="007C0A01" w:rsidP="001C0C7E">
            <w:pPr>
              <w:pStyle w:val="TableText"/>
            </w:pPr>
          </w:p>
        </w:tc>
        <w:tc>
          <w:tcPr>
            <w:tcW w:w="2700" w:type="dxa"/>
            <w:shd w:val="clear" w:color="000000" w:fill="FFFFFF"/>
          </w:tcPr>
          <w:p w:rsidR="007C0A01" w:rsidRDefault="007C0A01" w:rsidP="001C0C7E">
            <w:pPr>
              <w:pStyle w:val="TableText"/>
            </w:pPr>
          </w:p>
        </w:tc>
        <w:tc>
          <w:tcPr>
            <w:tcW w:w="2500" w:type="dxa"/>
            <w:shd w:val="clear" w:color="000000" w:fill="FFFFFF"/>
          </w:tcPr>
          <w:p w:rsidR="007C0A01" w:rsidRDefault="007C0A01" w:rsidP="001C0C7E">
            <w:pPr>
              <w:pStyle w:val="TableText"/>
            </w:pPr>
          </w:p>
        </w:tc>
      </w:tr>
      <w:tr w:rsidR="007C0A01" w:rsidTr="001C0C7E">
        <w:trPr>
          <w:cantSplit/>
        </w:trPr>
        <w:tc>
          <w:tcPr>
            <w:tcW w:w="2488" w:type="dxa"/>
            <w:shd w:val="clear" w:color="000000" w:fill="FFFFFF"/>
          </w:tcPr>
          <w:p w:rsidR="007C0A01" w:rsidRDefault="007C0A01" w:rsidP="001C0C7E">
            <w:pPr>
              <w:pStyle w:val="TableText"/>
            </w:pPr>
          </w:p>
        </w:tc>
        <w:tc>
          <w:tcPr>
            <w:tcW w:w="2700" w:type="dxa"/>
            <w:shd w:val="clear" w:color="000000" w:fill="FFFFFF"/>
          </w:tcPr>
          <w:p w:rsidR="007C0A01" w:rsidRDefault="007C0A01" w:rsidP="001C0C7E">
            <w:pPr>
              <w:pStyle w:val="TableText"/>
            </w:pPr>
          </w:p>
        </w:tc>
        <w:tc>
          <w:tcPr>
            <w:tcW w:w="2500" w:type="dxa"/>
            <w:shd w:val="clear" w:color="000000" w:fill="FFFFFF"/>
          </w:tcPr>
          <w:p w:rsidR="007C0A01" w:rsidRDefault="007C0A01" w:rsidP="001C0C7E">
            <w:pPr>
              <w:pStyle w:val="TableText"/>
            </w:pPr>
          </w:p>
        </w:tc>
      </w:tr>
      <w:tr w:rsidR="007C0A01" w:rsidTr="001C0C7E">
        <w:trPr>
          <w:cantSplit/>
        </w:trPr>
        <w:tc>
          <w:tcPr>
            <w:tcW w:w="2488" w:type="dxa"/>
            <w:shd w:val="clear" w:color="000000" w:fill="FFFFFF"/>
          </w:tcPr>
          <w:p w:rsidR="007C0A01" w:rsidRDefault="007C0A01" w:rsidP="001C0C7E">
            <w:pPr>
              <w:pStyle w:val="TableText"/>
            </w:pPr>
          </w:p>
        </w:tc>
        <w:tc>
          <w:tcPr>
            <w:tcW w:w="2700" w:type="dxa"/>
            <w:shd w:val="clear" w:color="000000" w:fill="FFFFFF"/>
          </w:tcPr>
          <w:p w:rsidR="007C0A01" w:rsidRDefault="007C0A01" w:rsidP="001C0C7E">
            <w:pPr>
              <w:pStyle w:val="TableText"/>
            </w:pPr>
          </w:p>
        </w:tc>
        <w:tc>
          <w:tcPr>
            <w:tcW w:w="2500" w:type="dxa"/>
            <w:shd w:val="clear" w:color="000000" w:fill="FFFFFF"/>
          </w:tcPr>
          <w:p w:rsidR="007C0A01" w:rsidRDefault="007C0A01" w:rsidP="001C0C7E">
            <w:pPr>
              <w:pStyle w:val="TableText"/>
            </w:pPr>
          </w:p>
        </w:tc>
      </w:tr>
      <w:tr w:rsidR="007C0A01" w:rsidTr="001C0C7E">
        <w:trPr>
          <w:cantSplit/>
        </w:trPr>
        <w:tc>
          <w:tcPr>
            <w:tcW w:w="2488" w:type="dxa"/>
            <w:shd w:val="clear" w:color="000000" w:fill="FFFFFF"/>
          </w:tcPr>
          <w:p w:rsidR="007C0A01" w:rsidRDefault="007C0A01" w:rsidP="001C0C7E">
            <w:pPr>
              <w:pStyle w:val="TableText"/>
            </w:pPr>
          </w:p>
        </w:tc>
        <w:tc>
          <w:tcPr>
            <w:tcW w:w="2700" w:type="dxa"/>
            <w:shd w:val="clear" w:color="000000" w:fill="FFFFFF"/>
          </w:tcPr>
          <w:p w:rsidR="007C0A01" w:rsidRDefault="007C0A01" w:rsidP="001C0C7E">
            <w:pPr>
              <w:pStyle w:val="TableText"/>
            </w:pPr>
          </w:p>
        </w:tc>
        <w:tc>
          <w:tcPr>
            <w:tcW w:w="2500" w:type="dxa"/>
            <w:shd w:val="clear" w:color="000000" w:fill="FFFFFF"/>
          </w:tcPr>
          <w:p w:rsidR="007C0A01" w:rsidRDefault="007C0A01" w:rsidP="001C0C7E">
            <w:pPr>
              <w:pStyle w:val="TableText"/>
            </w:pPr>
          </w:p>
        </w:tc>
      </w:tr>
      <w:tr w:rsidR="007C0A01" w:rsidTr="001C0C7E">
        <w:trPr>
          <w:cantSplit/>
        </w:trPr>
        <w:tc>
          <w:tcPr>
            <w:tcW w:w="2488" w:type="dxa"/>
            <w:shd w:val="clear" w:color="000000" w:fill="FFFFFF"/>
          </w:tcPr>
          <w:p w:rsidR="007C0A01" w:rsidRDefault="007C0A01" w:rsidP="001C0C7E">
            <w:pPr>
              <w:pStyle w:val="TableText"/>
            </w:pPr>
          </w:p>
        </w:tc>
        <w:tc>
          <w:tcPr>
            <w:tcW w:w="2700" w:type="dxa"/>
            <w:shd w:val="clear" w:color="000000" w:fill="FFFFFF"/>
          </w:tcPr>
          <w:p w:rsidR="007C0A01" w:rsidRDefault="007C0A01" w:rsidP="001C0C7E">
            <w:pPr>
              <w:pStyle w:val="TableText"/>
            </w:pPr>
          </w:p>
        </w:tc>
        <w:tc>
          <w:tcPr>
            <w:tcW w:w="2500" w:type="dxa"/>
            <w:shd w:val="clear" w:color="000000" w:fill="FFFFFF"/>
          </w:tcPr>
          <w:p w:rsidR="007C0A01" w:rsidRDefault="007C0A01" w:rsidP="001C0C7E">
            <w:pPr>
              <w:pStyle w:val="TableText"/>
            </w:pPr>
          </w:p>
        </w:tc>
      </w:tr>
      <w:tr w:rsidR="007C0A01" w:rsidTr="001C0C7E">
        <w:trPr>
          <w:cantSplit/>
        </w:trPr>
        <w:tc>
          <w:tcPr>
            <w:tcW w:w="2488" w:type="dxa"/>
            <w:shd w:val="clear" w:color="000000" w:fill="FFFFFF"/>
          </w:tcPr>
          <w:p w:rsidR="007C0A01" w:rsidRDefault="007C0A01" w:rsidP="001C0C7E">
            <w:pPr>
              <w:pStyle w:val="TableText"/>
            </w:pPr>
          </w:p>
        </w:tc>
        <w:tc>
          <w:tcPr>
            <w:tcW w:w="2700" w:type="dxa"/>
            <w:shd w:val="clear" w:color="000000" w:fill="FFFFFF"/>
          </w:tcPr>
          <w:p w:rsidR="007C0A01" w:rsidRDefault="007C0A01" w:rsidP="001C0C7E">
            <w:pPr>
              <w:pStyle w:val="TableText"/>
            </w:pPr>
          </w:p>
        </w:tc>
        <w:tc>
          <w:tcPr>
            <w:tcW w:w="2500" w:type="dxa"/>
            <w:shd w:val="clear" w:color="000000" w:fill="FFFFFF"/>
          </w:tcPr>
          <w:p w:rsidR="007C0A01" w:rsidRDefault="007C0A01" w:rsidP="001C0C7E">
            <w:pPr>
              <w:pStyle w:val="TableText"/>
            </w:pPr>
          </w:p>
        </w:tc>
      </w:tr>
    </w:tbl>
    <w:p w:rsidR="007C0A01" w:rsidRDefault="007C0A01" w:rsidP="007C0A01">
      <w:pPr>
        <w:pStyle w:val="BodyText"/>
      </w:pPr>
      <w:r>
        <w:t>This section lists Integration Test Scenarios for any other integration tests for groups of two or more interrelated components that you have earmarked for integration testing.</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488"/>
        <w:gridCol w:w="2700"/>
        <w:gridCol w:w="2500"/>
      </w:tblGrid>
      <w:tr w:rsidR="007C0A01" w:rsidTr="001C0C7E">
        <w:trPr>
          <w:cantSplit/>
          <w:tblHeader/>
        </w:trPr>
        <w:tc>
          <w:tcPr>
            <w:tcW w:w="2488" w:type="dxa"/>
            <w:tcBorders>
              <w:top w:val="single" w:sz="12" w:space="0" w:color="000000"/>
              <w:bottom w:val="single" w:sz="6" w:space="0" w:color="000000"/>
              <w:right w:val="nil"/>
            </w:tcBorders>
            <w:shd w:val="clear" w:color="000000" w:fill="E6E6E6"/>
          </w:tcPr>
          <w:p w:rsidR="007C0A01" w:rsidRDefault="007C0A01" w:rsidP="001C0C7E">
            <w:pPr>
              <w:pStyle w:val="TableHeading"/>
            </w:pPr>
            <w:r>
              <w:t>Integration Test Scenario</w:t>
            </w:r>
          </w:p>
        </w:tc>
        <w:tc>
          <w:tcPr>
            <w:tcW w:w="2700" w:type="dxa"/>
            <w:tcBorders>
              <w:top w:val="single" w:sz="12" w:space="0" w:color="000000"/>
              <w:left w:val="nil"/>
              <w:bottom w:val="single" w:sz="6" w:space="0" w:color="000000"/>
              <w:right w:val="nil"/>
            </w:tcBorders>
            <w:shd w:val="clear" w:color="000000" w:fill="E6E6E6"/>
          </w:tcPr>
          <w:p w:rsidR="007C0A01" w:rsidRDefault="007C0A01" w:rsidP="001C0C7E">
            <w:pPr>
              <w:pStyle w:val="TableHeading"/>
            </w:pPr>
            <w:r>
              <w:t>Components</w:t>
            </w:r>
          </w:p>
        </w:tc>
        <w:tc>
          <w:tcPr>
            <w:tcW w:w="2500" w:type="dxa"/>
            <w:tcBorders>
              <w:top w:val="single" w:sz="12" w:space="0" w:color="000000"/>
              <w:left w:val="nil"/>
              <w:bottom w:val="single" w:sz="6" w:space="0" w:color="000000"/>
            </w:tcBorders>
            <w:shd w:val="clear" w:color="000000" w:fill="E6E6E6"/>
          </w:tcPr>
          <w:p w:rsidR="007C0A01" w:rsidRDefault="007C0A01" w:rsidP="001C0C7E">
            <w:pPr>
              <w:pStyle w:val="TableHeading"/>
            </w:pPr>
            <w:r>
              <w:t>Reason for Test</w:t>
            </w:r>
          </w:p>
        </w:tc>
      </w:tr>
      <w:tr w:rsidR="007C0A01" w:rsidTr="001C0C7E">
        <w:trPr>
          <w:cantSplit/>
        </w:trPr>
        <w:tc>
          <w:tcPr>
            <w:tcW w:w="2488" w:type="dxa"/>
            <w:tcBorders>
              <w:top w:val="single" w:sz="6" w:space="0" w:color="000000"/>
            </w:tcBorders>
            <w:shd w:val="clear" w:color="000000" w:fill="FFFFFF"/>
          </w:tcPr>
          <w:p w:rsidR="007C0A01" w:rsidRPr="00850D25" w:rsidRDefault="007C0A01" w:rsidP="001C0C7E">
            <w:pPr>
              <w:pStyle w:val="TableText"/>
            </w:pPr>
          </w:p>
        </w:tc>
        <w:tc>
          <w:tcPr>
            <w:tcW w:w="2700" w:type="dxa"/>
            <w:tcBorders>
              <w:top w:val="single" w:sz="6" w:space="0" w:color="000000"/>
            </w:tcBorders>
            <w:shd w:val="clear" w:color="000000" w:fill="FFFFFF"/>
          </w:tcPr>
          <w:p w:rsidR="007C0A01" w:rsidRPr="00850D25" w:rsidRDefault="007C0A01" w:rsidP="001C0C7E">
            <w:pPr>
              <w:pStyle w:val="TableText"/>
            </w:pPr>
          </w:p>
        </w:tc>
        <w:tc>
          <w:tcPr>
            <w:tcW w:w="2500" w:type="dxa"/>
            <w:tcBorders>
              <w:top w:val="single" w:sz="6" w:space="0" w:color="000000"/>
            </w:tcBorders>
            <w:shd w:val="clear" w:color="000000" w:fill="FFFFFF"/>
          </w:tcPr>
          <w:p w:rsidR="007C0A01" w:rsidRDefault="007C0A01" w:rsidP="001C0C7E">
            <w:pPr>
              <w:pStyle w:val="TableText"/>
            </w:pPr>
          </w:p>
        </w:tc>
      </w:tr>
      <w:tr w:rsidR="007C0A01" w:rsidTr="001C0C7E">
        <w:trPr>
          <w:cantSplit/>
        </w:trPr>
        <w:tc>
          <w:tcPr>
            <w:tcW w:w="2488" w:type="dxa"/>
            <w:shd w:val="clear" w:color="000000" w:fill="FFFFFF"/>
          </w:tcPr>
          <w:p w:rsidR="007C0A01" w:rsidRDefault="007C0A01" w:rsidP="001C0C7E">
            <w:pPr>
              <w:pStyle w:val="TableText"/>
            </w:pPr>
          </w:p>
        </w:tc>
        <w:tc>
          <w:tcPr>
            <w:tcW w:w="2700" w:type="dxa"/>
            <w:shd w:val="clear" w:color="000000" w:fill="FFFFFF"/>
          </w:tcPr>
          <w:p w:rsidR="007C0A01" w:rsidRDefault="007C0A01" w:rsidP="001C0C7E">
            <w:pPr>
              <w:pStyle w:val="TableText"/>
            </w:pPr>
          </w:p>
        </w:tc>
        <w:tc>
          <w:tcPr>
            <w:tcW w:w="2500" w:type="dxa"/>
            <w:shd w:val="clear" w:color="000000" w:fill="FFFFFF"/>
          </w:tcPr>
          <w:p w:rsidR="007C0A01" w:rsidRDefault="007C0A01" w:rsidP="001C0C7E">
            <w:pPr>
              <w:pStyle w:val="TableText"/>
            </w:pPr>
          </w:p>
        </w:tc>
      </w:tr>
      <w:tr w:rsidR="007C0A01" w:rsidTr="001C0C7E">
        <w:trPr>
          <w:cantSplit/>
        </w:trPr>
        <w:tc>
          <w:tcPr>
            <w:tcW w:w="2488" w:type="dxa"/>
            <w:shd w:val="clear" w:color="000000" w:fill="FFFFFF"/>
          </w:tcPr>
          <w:p w:rsidR="007C0A01" w:rsidRDefault="007C0A01" w:rsidP="001C0C7E">
            <w:pPr>
              <w:pStyle w:val="TableText"/>
            </w:pPr>
          </w:p>
        </w:tc>
        <w:tc>
          <w:tcPr>
            <w:tcW w:w="2700" w:type="dxa"/>
            <w:shd w:val="clear" w:color="000000" w:fill="FFFFFF"/>
          </w:tcPr>
          <w:p w:rsidR="007C0A01" w:rsidRDefault="007C0A01" w:rsidP="001C0C7E">
            <w:pPr>
              <w:pStyle w:val="TableText"/>
            </w:pPr>
          </w:p>
        </w:tc>
        <w:tc>
          <w:tcPr>
            <w:tcW w:w="2500" w:type="dxa"/>
            <w:shd w:val="clear" w:color="000000" w:fill="FFFFFF"/>
          </w:tcPr>
          <w:p w:rsidR="007C0A01" w:rsidRDefault="007C0A01" w:rsidP="001C0C7E">
            <w:pPr>
              <w:pStyle w:val="TableText"/>
            </w:pPr>
          </w:p>
        </w:tc>
      </w:tr>
      <w:tr w:rsidR="007C0A01" w:rsidTr="001C0C7E">
        <w:trPr>
          <w:cantSplit/>
        </w:trPr>
        <w:tc>
          <w:tcPr>
            <w:tcW w:w="2488" w:type="dxa"/>
            <w:shd w:val="clear" w:color="000000" w:fill="FFFFFF"/>
          </w:tcPr>
          <w:p w:rsidR="007C0A01" w:rsidRDefault="007C0A01" w:rsidP="001C0C7E">
            <w:pPr>
              <w:pStyle w:val="TableText"/>
            </w:pPr>
          </w:p>
        </w:tc>
        <w:tc>
          <w:tcPr>
            <w:tcW w:w="2700" w:type="dxa"/>
            <w:shd w:val="clear" w:color="000000" w:fill="FFFFFF"/>
          </w:tcPr>
          <w:p w:rsidR="007C0A01" w:rsidRDefault="007C0A01" w:rsidP="001C0C7E">
            <w:pPr>
              <w:pStyle w:val="TableText"/>
            </w:pPr>
          </w:p>
        </w:tc>
        <w:tc>
          <w:tcPr>
            <w:tcW w:w="2500" w:type="dxa"/>
            <w:shd w:val="clear" w:color="000000" w:fill="FFFFFF"/>
          </w:tcPr>
          <w:p w:rsidR="007C0A01" w:rsidRDefault="007C0A01" w:rsidP="001C0C7E">
            <w:pPr>
              <w:pStyle w:val="TableText"/>
            </w:pPr>
          </w:p>
        </w:tc>
      </w:tr>
      <w:tr w:rsidR="007C0A01" w:rsidTr="001C0C7E">
        <w:trPr>
          <w:cantSplit/>
        </w:trPr>
        <w:tc>
          <w:tcPr>
            <w:tcW w:w="2488" w:type="dxa"/>
            <w:shd w:val="clear" w:color="000000" w:fill="FFFFFF"/>
          </w:tcPr>
          <w:p w:rsidR="007C0A01" w:rsidRDefault="007C0A01" w:rsidP="001C0C7E">
            <w:pPr>
              <w:pStyle w:val="TableText"/>
            </w:pPr>
          </w:p>
        </w:tc>
        <w:tc>
          <w:tcPr>
            <w:tcW w:w="2700" w:type="dxa"/>
            <w:shd w:val="clear" w:color="000000" w:fill="FFFFFF"/>
          </w:tcPr>
          <w:p w:rsidR="007C0A01" w:rsidRDefault="007C0A01" w:rsidP="001C0C7E">
            <w:pPr>
              <w:pStyle w:val="TableText"/>
            </w:pPr>
          </w:p>
        </w:tc>
        <w:tc>
          <w:tcPr>
            <w:tcW w:w="2500" w:type="dxa"/>
            <w:shd w:val="clear" w:color="000000" w:fill="FFFFFF"/>
          </w:tcPr>
          <w:p w:rsidR="007C0A01" w:rsidRDefault="007C0A01" w:rsidP="001C0C7E">
            <w:pPr>
              <w:pStyle w:val="TableText"/>
            </w:pPr>
          </w:p>
        </w:tc>
      </w:tr>
      <w:tr w:rsidR="007C0A01" w:rsidTr="001C0C7E">
        <w:trPr>
          <w:cantSplit/>
        </w:trPr>
        <w:tc>
          <w:tcPr>
            <w:tcW w:w="2488" w:type="dxa"/>
            <w:shd w:val="clear" w:color="000000" w:fill="FFFFFF"/>
          </w:tcPr>
          <w:p w:rsidR="007C0A01" w:rsidRDefault="007C0A01" w:rsidP="001C0C7E">
            <w:pPr>
              <w:pStyle w:val="TableText"/>
            </w:pPr>
          </w:p>
        </w:tc>
        <w:tc>
          <w:tcPr>
            <w:tcW w:w="2700" w:type="dxa"/>
            <w:shd w:val="clear" w:color="000000" w:fill="FFFFFF"/>
          </w:tcPr>
          <w:p w:rsidR="007C0A01" w:rsidRDefault="007C0A01" w:rsidP="001C0C7E">
            <w:pPr>
              <w:pStyle w:val="TableText"/>
            </w:pPr>
          </w:p>
        </w:tc>
        <w:tc>
          <w:tcPr>
            <w:tcW w:w="2500" w:type="dxa"/>
            <w:shd w:val="clear" w:color="000000" w:fill="FFFFFF"/>
          </w:tcPr>
          <w:p w:rsidR="007C0A01" w:rsidRDefault="007C0A01" w:rsidP="001C0C7E">
            <w:pPr>
              <w:pStyle w:val="TableText"/>
            </w:pPr>
          </w:p>
        </w:tc>
      </w:tr>
      <w:tr w:rsidR="007C0A01" w:rsidTr="001C0C7E">
        <w:trPr>
          <w:cantSplit/>
        </w:trPr>
        <w:tc>
          <w:tcPr>
            <w:tcW w:w="2488" w:type="dxa"/>
            <w:shd w:val="clear" w:color="000000" w:fill="FFFFFF"/>
          </w:tcPr>
          <w:p w:rsidR="007C0A01" w:rsidRDefault="007C0A01" w:rsidP="001C0C7E">
            <w:pPr>
              <w:pStyle w:val="TableText"/>
            </w:pPr>
          </w:p>
        </w:tc>
        <w:tc>
          <w:tcPr>
            <w:tcW w:w="2700" w:type="dxa"/>
            <w:shd w:val="clear" w:color="000000" w:fill="FFFFFF"/>
          </w:tcPr>
          <w:p w:rsidR="007C0A01" w:rsidRDefault="007C0A01" w:rsidP="001C0C7E">
            <w:pPr>
              <w:pStyle w:val="TableText"/>
            </w:pPr>
          </w:p>
        </w:tc>
        <w:tc>
          <w:tcPr>
            <w:tcW w:w="2500" w:type="dxa"/>
            <w:shd w:val="clear" w:color="000000" w:fill="FFFFFF"/>
          </w:tcPr>
          <w:p w:rsidR="007C0A01" w:rsidRDefault="007C0A01" w:rsidP="001C0C7E">
            <w:pPr>
              <w:pStyle w:val="TableText"/>
            </w:pPr>
          </w:p>
        </w:tc>
      </w:tr>
      <w:tr w:rsidR="007C0A01" w:rsidTr="001C0C7E">
        <w:trPr>
          <w:cantSplit/>
        </w:trPr>
        <w:tc>
          <w:tcPr>
            <w:tcW w:w="2488" w:type="dxa"/>
            <w:shd w:val="clear" w:color="000000" w:fill="FFFFFF"/>
          </w:tcPr>
          <w:p w:rsidR="007C0A01" w:rsidRDefault="007C0A01" w:rsidP="001C0C7E">
            <w:pPr>
              <w:pStyle w:val="TableText"/>
            </w:pPr>
          </w:p>
        </w:tc>
        <w:tc>
          <w:tcPr>
            <w:tcW w:w="2700" w:type="dxa"/>
            <w:shd w:val="clear" w:color="000000" w:fill="FFFFFF"/>
          </w:tcPr>
          <w:p w:rsidR="007C0A01" w:rsidRDefault="007C0A01" w:rsidP="001C0C7E">
            <w:pPr>
              <w:pStyle w:val="TableText"/>
            </w:pPr>
          </w:p>
        </w:tc>
        <w:tc>
          <w:tcPr>
            <w:tcW w:w="2500" w:type="dxa"/>
            <w:shd w:val="clear" w:color="000000" w:fill="FFFFFF"/>
          </w:tcPr>
          <w:p w:rsidR="007C0A01" w:rsidRDefault="007C0A01" w:rsidP="001C0C7E">
            <w:pPr>
              <w:pStyle w:val="TableText"/>
            </w:pPr>
          </w:p>
        </w:tc>
      </w:tr>
      <w:tr w:rsidR="007C0A01" w:rsidTr="001C0C7E">
        <w:trPr>
          <w:cantSplit/>
        </w:trPr>
        <w:tc>
          <w:tcPr>
            <w:tcW w:w="2488" w:type="dxa"/>
            <w:shd w:val="clear" w:color="000000" w:fill="FFFFFF"/>
          </w:tcPr>
          <w:p w:rsidR="007C0A01" w:rsidRDefault="007C0A01" w:rsidP="001C0C7E">
            <w:pPr>
              <w:pStyle w:val="TableText"/>
            </w:pPr>
          </w:p>
        </w:tc>
        <w:tc>
          <w:tcPr>
            <w:tcW w:w="2700" w:type="dxa"/>
            <w:shd w:val="clear" w:color="000000" w:fill="FFFFFF"/>
          </w:tcPr>
          <w:p w:rsidR="007C0A01" w:rsidRDefault="007C0A01" w:rsidP="001C0C7E">
            <w:pPr>
              <w:pStyle w:val="TableText"/>
            </w:pPr>
          </w:p>
        </w:tc>
        <w:tc>
          <w:tcPr>
            <w:tcW w:w="2500" w:type="dxa"/>
            <w:shd w:val="clear" w:color="000000" w:fill="FFFFFF"/>
          </w:tcPr>
          <w:p w:rsidR="007C0A01" w:rsidRDefault="007C0A01" w:rsidP="001C0C7E">
            <w:pPr>
              <w:pStyle w:val="TableText"/>
            </w:pPr>
          </w:p>
        </w:tc>
      </w:tr>
    </w:tbl>
    <w:p w:rsidR="007C0A01" w:rsidRDefault="007C0A01" w:rsidP="007C0A01">
      <w:pPr>
        <w:pStyle w:val="Heading8"/>
      </w:pPr>
      <w:r>
        <w:t>Elaboration Phase – Increment 2</w:t>
      </w:r>
    </w:p>
    <w:p w:rsidR="007C0A01" w:rsidRDefault="007C0A01" w:rsidP="007C0A01">
      <w:pPr>
        <w:pStyle w:val="BodyText"/>
        <w:keepNext/>
      </w:pPr>
      <w:r>
        <w:t>The following Business Use Cases will be included in the integration test:</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488"/>
        <w:gridCol w:w="2700"/>
        <w:gridCol w:w="2500"/>
      </w:tblGrid>
      <w:tr w:rsidR="007C0A01" w:rsidTr="001C0C7E">
        <w:trPr>
          <w:cantSplit/>
          <w:tblHeader/>
        </w:trPr>
        <w:tc>
          <w:tcPr>
            <w:tcW w:w="2488" w:type="dxa"/>
            <w:tcBorders>
              <w:top w:val="single" w:sz="12" w:space="0" w:color="000000"/>
              <w:bottom w:val="single" w:sz="6" w:space="0" w:color="000000"/>
              <w:right w:val="nil"/>
            </w:tcBorders>
            <w:shd w:val="clear" w:color="000000" w:fill="E6E6E6"/>
          </w:tcPr>
          <w:p w:rsidR="007C0A01" w:rsidRDefault="007C0A01" w:rsidP="001C0C7E">
            <w:pPr>
              <w:pStyle w:val="TableHeading"/>
            </w:pPr>
            <w:r>
              <w:t>Integration Test Scenario</w:t>
            </w:r>
          </w:p>
        </w:tc>
        <w:tc>
          <w:tcPr>
            <w:tcW w:w="2700" w:type="dxa"/>
            <w:tcBorders>
              <w:top w:val="single" w:sz="12" w:space="0" w:color="000000"/>
              <w:left w:val="nil"/>
              <w:bottom w:val="single" w:sz="6" w:space="0" w:color="000000"/>
              <w:right w:val="nil"/>
            </w:tcBorders>
            <w:shd w:val="clear" w:color="000000" w:fill="E6E6E6"/>
          </w:tcPr>
          <w:p w:rsidR="007C0A01" w:rsidRDefault="007C0A01" w:rsidP="001C0C7E">
            <w:pPr>
              <w:pStyle w:val="TableHeading"/>
            </w:pPr>
            <w:r>
              <w:t>Related System Use Case Scenarios</w:t>
            </w:r>
          </w:p>
        </w:tc>
        <w:tc>
          <w:tcPr>
            <w:tcW w:w="2500" w:type="dxa"/>
            <w:tcBorders>
              <w:top w:val="single" w:sz="12" w:space="0" w:color="000000"/>
              <w:left w:val="nil"/>
              <w:bottom w:val="single" w:sz="6" w:space="0" w:color="000000"/>
            </w:tcBorders>
            <w:shd w:val="clear" w:color="000000" w:fill="E6E6E6"/>
          </w:tcPr>
          <w:p w:rsidR="007C0A01" w:rsidRDefault="007C0A01" w:rsidP="001C0C7E">
            <w:pPr>
              <w:pStyle w:val="TableHeading"/>
            </w:pPr>
            <w:r>
              <w:t>Business Use Case</w:t>
            </w:r>
          </w:p>
        </w:tc>
      </w:tr>
      <w:tr w:rsidR="007C0A01" w:rsidRPr="00850D25" w:rsidTr="001C0C7E">
        <w:trPr>
          <w:cantSplit/>
        </w:trPr>
        <w:tc>
          <w:tcPr>
            <w:tcW w:w="2488" w:type="dxa"/>
            <w:tcBorders>
              <w:top w:val="single" w:sz="6" w:space="0" w:color="000000"/>
            </w:tcBorders>
            <w:shd w:val="clear" w:color="000000" w:fill="FFFFFF"/>
          </w:tcPr>
          <w:p w:rsidR="007C0A01" w:rsidRDefault="007C0A01" w:rsidP="001C0C7E">
            <w:pPr>
              <w:pStyle w:val="TableText"/>
            </w:pPr>
          </w:p>
        </w:tc>
        <w:tc>
          <w:tcPr>
            <w:tcW w:w="2700" w:type="dxa"/>
            <w:tcBorders>
              <w:top w:val="single" w:sz="6" w:space="0" w:color="000000"/>
            </w:tcBorders>
            <w:shd w:val="clear" w:color="000000" w:fill="FFFFFF"/>
          </w:tcPr>
          <w:p w:rsidR="007C0A01" w:rsidRDefault="007C0A01" w:rsidP="001C0C7E">
            <w:pPr>
              <w:pStyle w:val="TableText"/>
            </w:pPr>
          </w:p>
        </w:tc>
        <w:tc>
          <w:tcPr>
            <w:tcW w:w="2500" w:type="dxa"/>
            <w:tcBorders>
              <w:top w:val="single" w:sz="6" w:space="0" w:color="000000"/>
            </w:tcBorders>
            <w:shd w:val="clear" w:color="000000" w:fill="FFFFFF"/>
          </w:tcPr>
          <w:p w:rsidR="007C0A01" w:rsidRPr="00850D25" w:rsidRDefault="007C0A01" w:rsidP="001C0C7E">
            <w:pPr>
              <w:pStyle w:val="TableText"/>
            </w:pPr>
          </w:p>
        </w:tc>
      </w:tr>
      <w:tr w:rsidR="007C0A01" w:rsidTr="001C0C7E">
        <w:trPr>
          <w:cantSplit/>
        </w:trPr>
        <w:tc>
          <w:tcPr>
            <w:tcW w:w="2488" w:type="dxa"/>
            <w:shd w:val="clear" w:color="000000" w:fill="FFFFFF"/>
          </w:tcPr>
          <w:p w:rsidR="007C0A01" w:rsidRPr="00850D25" w:rsidRDefault="007C0A01" w:rsidP="001C0C7E">
            <w:pPr>
              <w:pStyle w:val="TableText"/>
            </w:pPr>
          </w:p>
        </w:tc>
        <w:tc>
          <w:tcPr>
            <w:tcW w:w="2700" w:type="dxa"/>
            <w:shd w:val="clear" w:color="000000" w:fill="FFFFFF"/>
          </w:tcPr>
          <w:p w:rsidR="007C0A01" w:rsidRPr="00850D25" w:rsidRDefault="007C0A01" w:rsidP="001C0C7E">
            <w:pPr>
              <w:pStyle w:val="TableText"/>
            </w:pPr>
          </w:p>
        </w:tc>
        <w:tc>
          <w:tcPr>
            <w:tcW w:w="2500" w:type="dxa"/>
            <w:shd w:val="clear" w:color="000000" w:fill="FFFFFF"/>
          </w:tcPr>
          <w:p w:rsidR="007C0A01" w:rsidRDefault="007C0A01" w:rsidP="001C0C7E">
            <w:pPr>
              <w:pStyle w:val="TableText"/>
            </w:pPr>
          </w:p>
        </w:tc>
      </w:tr>
      <w:tr w:rsidR="007C0A01" w:rsidTr="001C0C7E">
        <w:trPr>
          <w:cantSplit/>
        </w:trPr>
        <w:tc>
          <w:tcPr>
            <w:tcW w:w="2488" w:type="dxa"/>
            <w:shd w:val="clear" w:color="000000" w:fill="FFFFFF"/>
          </w:tcPr>
          <w:p w:rsidR="007C0A01" w:rsidRDefault="007C0A01" w:rsidP="001C0C7E">
            <w:pPr>
              <w:pStyle w:val="TableText"/>
            </w:pPr>
          </w:p>
        </w:tc>
        <w:tc>
          <w:tcPr>
            <w:tcW w:w="2700" w:type="dxa"/>
            <w:shd w:val="clear" w:color="000000" w:fill="FFFFFF"/>
          </w:tcPr>
          <w:p w:rsidR="007C0A01" w:rsidRDefault="007C0A01" w:rsidP="001C0C7E">
            <w:pPr>
              <w:pStyle w:val="TableText"/>
            </w:pPr>
          </w:p>
        </w:tc>
        <w:tc>
          <w:tcPr>
            <w:tcW w:w="2500" w:type="dxa"/>
            <w:shd w:val="clear" w:color="000000" w:fill="FFFFFF"/>
          </w:tcPr>
          <w:p w:rsidR="007C0A01" w:rsidRDefault="007C0A01" w:rsidP="001C0C7E">
            <w:pPr>
              <w:pStyle w:val="TableText"/>
            </w:pPr>
          </w:p>
        </w:tc>
      </w:tr>
      <w:tr w:rsidR="007C0A01" w:rsidTr="001C0C7E">
        <w:trPr>
          <w:cantSplit/>
        </w:trPr>
        <w:tc>
          <w:tcPr>
            <w:tcW w:w="2488" w:type="dxa"/>
            <w:shd w:val="clear" w:color="000000" w:fill="FFFFFF"/>
          </w:tcPr>
          <w:p w:rsidR="007C0A01" w:rsidRDefault="007C0A01" w:rsidP="001C0C7E">
            <w:pPr>
              <w:pStyle w:val="TableText"/>
            </w:pPr>
          </w:p>
        </w:tc>
        <w:tc>
          <w:tcPr>
            <w:tcW w:w="2700" w:type="dxa"/>
            <w:shd w:val="clear" w:color="000000" w:fill="FFFFFF"/>
          </w:tcPr>
          <w:p w:rsidR="007C0A01" w:rsidRDefault="007C0A01" w:rsidP="001C0C7E">
            <w:pPr>
              <w:pStyle w:val="TableText"/>
            </w:pPr>
          </w:p>
        </w:tc>
        <w:tc>
          <w:tcPr>
            <w:tcW w:w="2500" w:type="dxa"/>
            <w:shd w:val="clear" w:color="000000" w:fill="FFFFFF"/>
          </w:tcPr>
          <w:p w:rsidR="007C0A01" w:rsidRDefault="007C0A01" w:rsidP="001C0C7E">
            <w:pPr>
              <w:pStyle w:val="TableText"/>
            </w:pPr>
          </w:p>
        </w:tc>
      </w:tr>
      <w:tr w:rsidR="007C0A01" w:rsidTr="001C0C7E">
        <w:trPr>
          <w:cantSplit/>
        </w:trPr>
        <w:tc>
          <w:tcPr>
            <w:tcW w:w="2488" w:type="dxa"/>
            <w:shd w:val="clear" w:color="000000" w:fill="FFFFFF"/>
          </w:tcPr>
          <w:p w:rsidR="007C0A01" w:rsidRDefault="007C0A01" w:rsidP="001C0C7E">
            <w:pPr>
              <w:pStyle w:val="TableText"/>
            </w:pPr>
          </w:p>
        </w:tc>
        <w:tc>
          <w:tcPr>
            <w:tcW w:w="2700" w:type="dxa"/>
            <w:shd w:val="clear" w:color="000000" w:fill="FFFFFF"/>
          </w:tcPr>
          <w:p w:rsidR="007C0A01" w:rsidRDefault="007C0A01" w:rsidP="001C0C7E">
            <w:pPr>
              <w:pStyle w:val="TableText"/>
            </w:pPr>
          </w:p>
        </w:tc>
        <w:tc>
          <w:tcPr>
            <w:tcW w:w="2500" w:type="dxa"/>
            <w:shd w:val="clear" w:color="000000" w:fill="FFFFFF"/>
          </w:tcPr>
          <w:p w:rsidR="007C0A01" w:rsidRDefault="007C0A01" w:rsidP="001C0C7E">
            <w:pPr>
              <w:pStyle w:val="TableText"/>
            </w:pPr>
          </w:p>
        </w:tc>
      </w:tr>
      <w:tr w:rsidR="007C0A01" w:rsidTr="001C0C7E">
        <w:trPr>
          <w:cantSplit/>
        </w:trPr>
        <w:tc>
          <w:tcPr>
            <w:tcW w:w="2488" w:type="dxa"/>
            <w:shd w:val="clear" w:color="000000" w:fill="FFFFFF"/>
          </w:tcPr>
          <w:p w:rsidR="007C0A01" w:rsidRDefault="007C0A01" w:rsidP="001C0C7E">
            <w:pPr>
              <w:pStyle w:val="TableText"/>
            </w:pPr>
          </w:p>
        </w:tc>
        <w:tc>
          <w:tcPr>
            <w:tcW w:w="2700" w:type="dxa"/>
            <w:shd w:val="clear" w:color="000000" w:fill="FFFFFF"/>
          </w:tcPr>
          <w:p w:rsidR="007C0A01" w:rsidRDefault="007C0A01" w:rsidP="001C0C7E">
            <w:pPr>
              <w:pStyle w:val="TableText"/>
            </w:pPr>
          </w:p>
        </w:tc>
        <w:tc>
          <w:tcPr>
            <w:tcW w:w="2500" w:type="dxa"/>
            <w:shd w:val="clear" w:color="000000" w:fill="FFFFFF"/>
          </w:tcPr>
          <w:p w:rsidR="007C0A01" w:rsidRDefault="007C0A01" w:rsidP="001C0C7E">
            <w:pPr>
              <w:pStyle w:val="TableText"/>
            </w:pPr>
          </w:p>
        </w:tc>
      </w:tr>
      <w:tr w:rsidR="007C0A01" w:rsidTr="001C0C7E">
        <w:trPr>
          <w:cantSplit/>
        </w:trPr>
        <w:tc>
          <w:tcPr>
            <w:tcW w:w="2488" w:type="dxa"/>
            <w:shd w:val="clear" w:color="000000" w:fill="FFFFFF"/>
          </w:tcPr>
          <w:p w:rsidR="007C0A01" w:rsidRDefault="007C0A01" w:rsidP="001C0C7E">
            <w:pPr>
              <w:pStyle w:val="TableText"/>
            </w:pPr>
          </w:p>
        </w:tc>
        <w:tc>
          <w:tcPr>
            <w:tcW w:w="2700" w:type="dxa"/>
            <w:shd w:val="clear" w:color="000000" w:fill="FFFFFF"/>
          </w:tcPr>
          <w:p w:rsidR="007C0A01" w:rsidRDefault="007C0A01" w:rsidP="001C0C7E">
            <w:pPr>
              <w:pStyle w:val="TableText"/>
            </w:pPr>
          </w:p>
        </w:tc>
        <w:tc>
          <w:tcPr>
            <w:tcW w:w="2500" w:type="dxa"/>
            <w:shd w:val="clear" w:color="000000" w:fill="FFFFFF"/>
          </w:tcPr>
          <w:p w:rsidR="007C0A01" w:rsidRDefault="007C0A01" w:rsidP="001C0C7E">
            <w:pPr>
              <w:pStyle w:val="TableText"/>
            </w:pPr>
          </w:p>
        </w:tc>
      </w:tr>
      <w:tr w:rsidR="007C0A01" w:rsidTr="001C0C7E">
        <w:trPr>
          <w:cantSplit/>
        </w:trPr>
        <w:tc>
          <w:tcPr>
            <w:tcW w:w="2488" w:type="dxa"/>
            <w:shd w:val="clear" w:color="000000" w:fill="FFFFFF"/>
          </w:tcPr>
          <w:p w:rsidR="007C0A01" w:rsidRDefault="007C0A01" w:rsidP="001C0C7E">
            <w:pPr>
              <w:pStyle w:val="TableText"/>
            </w:pPr>
          </w:p>
        </w:tc>
        <w:tc>
          <w:tcPr>
            <w:tcW w:w="2700" w:type="dxa"/>
            <w:shd w:val="clear" w:color="000000" w:fill="FFFFFF"/>
          </w:tcPr>
          <w:p w:rsidR="007C0A01" w:rsidRDefault="007C0A01" w:rsidP="001C0C7E">
            <w:pPr>
              <w:pStyle w:val="TableText"/>
            </w:pPr>
          </w:p>
        </w:tc>
        <w:tc>
          <w:tcPr>
            <w:tcW w:w="2500" w:type="dxa"/>
            <w:shd w:val="clear" w:color="000000" w:fill="FFFFFF"/>
          </w:tcPr>
          <w:p w:rsidR="007C0A01" w:rsidRDefault="007C0A01" w:rsidP="001C0C7E">
            <w:pPr>
              <w:pStyle w:val="TableText"/>
            </w:pPr>
          </w:p>
        </w:tc>
      </w:tr>
      <w:tr w:rsidR="007C0A01" w:rsidTr="001C0C7E">
        <w:trPr>
          <w:cantSplit/>
        </w:trPr>
        <w:tc>
          <w:tcPr>
            <w:tcW w:w="2488" w:type="dxa"/>
            <w:shd w:val="clear" w:color="000000" w:fill="FFFFFF"/>
          </w:tcPr>
          <w:p w:rsidR="007C0A01" w:rsidRDefault="007C0A01" w:rsidP="001C0C7E">
            <w:pPr>
              <w:pStyle w:val="TableText"/>
            </w:pPr>
          </w:p>
        </w:tc>
        <w:tc>
          <w:tcPr>
            <w:tcW w:w="2700" w:type="dxa"/>
            <w:shd w:val="clear" w:color="000000" w:fill="FFFFFF"/>
          </w:tcPr>
          <w:p w:rsidR="007C0A01" w:rsidRDefault="007C0A01" w:rsidP="001C0C7E">
            <w:pPr>
              <w:pStyle w:val="TableText"/>
            </w:pPr>
          </w:p>
        </w:tc>
        <w:tc>
          <w:tcPr>
            <w:tcW w:w="2500" w:type="dxa"/>
            <w:shd w:val="clear" w:color="000000" w:fill="FFFFFF"/>
          </w:tcPr>
          <w:p w:rsidR="007C0A01" w:rsidRDefault="007C0A01" w:rsidP="001C0C7E">
            <w:pPr>
              <w:pStyle w:val="TableText"/>
            </w:pPr>
          </w:p>
        </w:tc>
      </w:tr>
    </w:tbl>
    <w:p w:rsidR="007C0A01" w:rsidRDefault="007C0A01" w:rsidP="007C0A01">
      <w:pPr>
        <w:pStyle w:val="BodyText"/>
      </w:pPr>
      <w:r>
        <w:t>This section lists Integration Test Scenarios for any other integration tests for groups of two or more interrelated components that you have earmarked for integration testing.</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488"/>
        <w:gridCol w:w="2700"/>
        <w:gridCol w:w="2500"/>
      </w:tblGrid>
      <w:tr w:rsidR="007C0A01" w:rsidTr="001C0C7E">
        <w:trPr>
          <w:cantSplit/>
          <w:tblHeader/>
        </w:trPr>
        <w:tc>
          <w:tcPr>
            <w:tcW w:w="2488" w:type="dxa"/>
            <w:tcBorders>
              <w:top w:val="single" w:sz="12" w:space="0" w:color="000000"/>
              <w:bottom w:val="single" w:sz="6" w:space="0" w:color="000000"/>
              <w:right w:val="nil"/>
            </w:tcBorders>
            <w:shd w:val="clear" w:color="000000" w:fill="E6E6E6"/>
          </w:tcPr>
          <w:p w:rsidR="007C0A01" w:rsidRDefault="007C0A01" w:rsidP="001C0C7E">
            <w:pPr>
              <w:pStyle w:val="TableHeading"/>
            </w:pPr>
            <w:r>
              <w:t>Integration Test Scenario</w:t>
            </w:r>
          </w:p>
        </w:tc>
        <w:tc>
          <w:tcPr>
            <w:tcW w:w="2700" w:type="dxa"/>
            <w:tcBorders>
              <w:top w:val="single" w:sz="12" w:space="0" w:color="000000"/>
              <w:left w:val="nil"/>
              <w:bottom w:val="single" w:sz="6" w:space="0" w:color="000000"/>
              <w:right w:val="nil"/>
            </w:tcBorders>
            <w:shd w:val="clear" w:color="000000" w:fill="E6E6E6"/>
          </w:tcPr>
          <w:p w:rsidR="007C0A01" w:rsidRDefault="007C0A01" w:rsidP="001C0C7E">
            <w:pPr>
              <w:pStyle w:val="TableHeading"/>
            </w:pPr>
            <w:r>
              <w:t>Components</w:t>
            </w:r>
          </w:p>
        </w:tc>
        <w:tc>
          <w:tcPr>
            <w:tcW w:w="2500" w:type="dxa"/>
            <w:tcBorders>
              <w:top w:val="single" w:sz="12" w:space="0" w:color="000000"/>
              <w:left w:val="nil"/>
              <w:bottom w:val="single" w:sz="6" w:space="0" w:color="000000"/>
            </w:tcBorders>
            <w:shd w:val="clear" w:color="000000" w:fill="E6E6E6"/>
          </w:tcPr>
          <w:p w:rsidR="007C0A01" w:rsidRDefault="007C0A01" w:rsidP="001C0C7E">
            <w:pPr>
              <w:pStyle w:val="TableHeading"/>
            </w:pPr>
            <w:r>
              <w:t>Reason for Test</w:t>
            </w:r>
          </w:p>
        </w:tc>
      </w:tr>
      <w:tr w:rsidR="007C0A01" w:rsidTr="001C0C7E">
        <w:trPr>
          <w:cantSplit/>
        </w:trPr>
        <w:tc>
          <w:tcPr>
            <w:tcW w:w="2488" w:type="dxa"/>
            <w:tcBorders>
              <w:top w:val="single" w:sz="6" w:space="0" w:color="000000"/>
            </w:tcBorders>
            <w:shd w:val="clear" w:color="000000" w:fill="FFFFFF"/>
          </w:tcPr>
          <w:p w:rsidR="007C0A01" w:rsidRPr="00850D25" w:rsidRDefault="007C0A01" w:rsidP="001C0C7E">
            <w:pPr>
              <w:pStyle w:val="TableText"/>
            </w:pPr>
          </w:p>
        </w:tc>
        <w:tc>
          <w:tcPr>
            <w:tcW w:w="2700" w:type="dxa"/>
            <w:tcBorders>
              <w:top w:val="single" w:sz="6" w:space="0" w:color="000000"/>
            </w:tcBorders>
            <w:shd w:val="clear" w:color="000000" w:fill="FFFFFF"/>
          </w:tcPr>
          <w:p w:rsidR="007C0A01" w:rsidRPr="00850D25" w:rsidRDefault="007C0A01" w:rsidP="001C0C7E">
            <w:pPr>
              <w:pStyle w:val="TableText"/>
            </w:pPr>
          </w:p>
        </w:tc>
        <w:tc>
          <w:tcPr>
            <w:tcW w:w="2500" w:type="dxa"/>
            <w:tcBorders>
              <w:top w:val="single" w:sz="6" w:space="0" w:color="000000"/>
            </w:tcBorders>
            <w:shd w:val="clear" w:color="000000" w:fill="FFFFFF"/>
          </w:tcPr>
          <w:p w:rsidR="007C0A01" w:rsidRDefault="007C0A01" w:rsidP="001C0C7E">
            <w:pPr>
              <w:pStyle w:val="TableText"/>
            </w:pPr>
          </w:p>
        </w:tc>
      </w:tr>
      <w:tr w:rsidR="007C0A01" w:rsidTr="001C0C7E">
        <w:trPr>
          <w:cantSplit/>
        </w:trPr>
        <w:tc>
          <w:tcPr>
            <w:tcW w:w="2488" w:type="dxa"/>
            <w:shd w:val="clear" w:color="000000" w:fill="FFFFFF"/>
          </w:tcPr>
          <w:p w:rsidR="007C0A01" w:rsidRDefault="007C0A01" w:rsidP="001C0C7E">
            <w:pPr>
              <w:pStyle w:val="TableText"/>
            </w:pPr>
          </w:p>
        </w:tc>
        <w:tc>
          <w:tcPr>
            <w:tcW w:w="2700" w:type="dxa"/>
            <w:shd w:val="clear" w:color="000000" w:fill="FFFFFF"/>
          </w:tcPr>
          <w:p w:rsidR="007C0A01" w:rsidRDefault="007C0A01" w:rsidP="001C0C7E">
            <w:pPr>
              <w:pStyle w:val="TableText"/>
            </w:pPr>
          </w:p>
        </w:tc>
        <w:tc>
          <w:tcPr>
            <w:tcW w:w="2500" w:type="dxa"/>
            <w:shd w:val="clear" w:color="000000" w:fill="FFFFFF"/>
          </w:tcPr>
          <w:p w:rsidR="007C0A01" w:rsidRDefault="007C0A01" w:rsidP="001C0C7E">
            <w:pPr>
              <w:pStyle w:val="TableText"/>
            </w:pPr>
          </w:p>
        </w:tc>
      </w:tr>
      <w:tr w:rsidR="007C0A01" w:rsidTr="001C0C7E">
        <w:trPr>
          <w:cantSplit/>
        </w:trPr>
        <w:tc>
          <w:tcPr>
            <w:tcW w:w="2488" w:type="dxa"/>
            <w:shd w:val="clear" w:color="000000" w:fill="FFFFFF"/>
          </w:tcPr>
          <w:p w:rsidR="007C0A01" w:rsidRDefault="007C0A01" w:rsidP="001C0C7E">
            <w:pPr>
              <w:pStyle w:val="TableText"/>
            </w:pPr>
          </w:p>
        </w:tc>
        <w:tc>
          <w:tcPr>
            <w:tcW w:w="2700" w:type="dxa"/>
            <w:shd w:val="clear" w:color="000000" w:fill="FFFFFF"/>
          </w:tcPr>
          <w:p w:rsidR="007C0A01" w:rsidRDefault="007C0A01" w:rsidP="001C0C7E">
            <w:pPr>
              <w:pStyle w:val="TableText"/>
            </w:pPr>
          </w:p>
        </w:tc>
        <w:tc>
          <w:tcPr>
            <w:tcW w:w="2500" w:type="dxa"/>
            <w:shd w:val="clear" w:color="000000" w:fill="FFFFFF"/>
          </w:tcPr>
          <w:p w:rsidR="007C0A01" w:rsidRDefault="007C0A01" w:rsidP="001C0C7E">
            <w:pPr>
              <w:pStyle w:val="TableText"/>
            </w:pPr>
          </w:p>
        </w:tc>
      </w:tr>
      <w:tr w:rsidR="007C0A01" w:rsidTr="001C0C7E">
        <w:trPr>
          <w:cantSplit/>
        </w:trPr>
        <w:tc>
          <w:tcPr>
            <w:tcW w:w="2488" w:type="dxa"/>
            <w:shd w:val="clear" w:color="000000" w:fill="FFFFFF"/>
          </w:tcPr>
          <w:p w:rsidR="007C0A01" w:rsidRDefault="007C0A01" w:rsidP="001C0C7E">
            <w:pPr>
              <w:pStyle w:val="TableText"/>
            </w:pPr>
          </w:p>
        </w:tc>
        <w:tc>
          <w:tcPr>
            <w:tcW w:w="2700" w:type="dxa"/>
            <w:shd w:val="clear" w:color="000000" w:fill="FFFFFF"/>
          </w:tcPr>
          <w:p w:rsidR="007C0A01" w:rsidRDefault="007C0A01" w:rsidP="001C0C7E">
            <w:pPr>
              <w:pStyle w:val="TableText"/>
            </w:pPr>
          </w:p>
        </w:tc>
        <w:tc>
          <w:tcPr>
            <w:tcW w:w="2500" w:type="dxa"/>
            <w:shd w:val="clear" w:color="000000" w:fill="FFFFFF"/>
          </w:tcPr>
          <w:p w:rsidR="007C0A01" w:rsidRDefault="007C0A01" w:rsidP="001C0C7E">
            <w:pPr>
              <w:pStyle w:val="TableText"/>
            </w:pPr>
          </w:p>
        </w:tc>
      </w:tr>
      <w:tr w:rsidR="007C0A01" w:rsidTr="001C0C7E">
        <w:trPr>
          <w:cantSplit/>
        </w:trPr>
        <w:tc>
          <w:tcPr>
            <w:tcW w:w="2488" w:type="dxa"/>
            <w:shd w:val="clear" w:color="000000" w:fill="FFFFFF"/>
          </w:tcPr>
          <w:p w:rsidR="007C0A01" w:rsidRDefault="007C0A01" w:rsidP="001C0C7E">
            <w:pPr>
              <w:pStyle w:val="TableText"/>
            </w:pPr>
          </w:p>
        </w:tc>
        <w:tc>
          <w:tcPr>
            <w:tcW w:w="2700" w:type="dxa"/>
            <w:shd w:val="clear" w:color="000000" w:fill="FFFFFF"/>
          </w:tcPr>
          <w:p w:rsidR="007C0A01" w:rsidRDefault="007C0A01" w:rsidP="001C0C7E">
            <w:pPr>
              <w:pStyle w:val="TableText"/>
            </w:pPr>
          </w:p>
        </w:tc>
        <w:tc>
          <w:tcPr>
            <w:tcW w:w="2500" w:type="dxa"/>
            <w:shd w:val="clear" w:color="000000" w:fill="FFFFFF"/>
          </w:tcPr>
          <w:p w:rsidR="007C0A01" w:rsidRDefault="007C0A01" w:rsidP="001C0C7E">
            <w:pPr>
              <w:pStyle w:val="TableText"/>
            </w:pPr>
          </w:p>
        </w:tc>
      </w:tr>
      <w:tr w:rsidR="007C0A01" w:rsidTr="001C0C7E">
        <w:trPr>
          <w:cantSplit/>
        </w:trPr>
        <w:tc>
          <w:tcPr>
            <w:tcW w:w="2488" w:type="dxa"/>
            <w:shd w:val="clear" w:color="000000" w:fill="FFFFFF"/>
          </w:tcPr>
          <w:p w:rsidR="007C0A01" w:rsidRDefault="007C0A01" w:rsidP="001C0C7E">
            <w:pPr>
              <w:pStyle w:val="TableText"/>
            </w:pPr>
          </w:p>
        </w:tc>
        <w:tc>
          <w:tcPr>
            <w:tcW w:w="2700" w:type="dxa"/>
            <w:shd w:val="clear" w:color="000000" w:fill="FFFFFF"/>
          </w:tcPr>
          <w:p w:rsidR="007C0A01" w:rsidRDefault="007C0A01" w:rsidP="001C0C7E">
            <w:pPr>
              <w:pStyle w:val="TableText"/>
            </w:pPr>
          </w:p>
        </w:tc>
        <w:tc>
          <w:tcPr>
            <w:tcW w:w="2500" w:type="dxa"/>
            <w:shd w:val="clear" w:color="000000" w:fill="FFFFFF"/>
          </w:tcPr>
          <w:p w:rsidR="007C0A01" w:rsidRDefault="007C0A01" w:rsidP="001C0C7E">
            <w:pPr>
              <w:pStyle w:val="TableText"/>
            </w:pPr>
          </w:p>
        </w:tc>
      </w:tr>
      <w:tr w:rsidR="007C0A01" w:rsidTr="001C0C7E">
        <w:trPr>
          <w:cantSplit/>
        </w:trPr>
        <w:tc>
          <w:tcPr>
            <w:tcW w:w="2488" w:type="dxa"/>
            <w:shd w:val="clear" w:color="000000" w:fill="FFFFFF"/>
          </w:tcPr>
          <w:p w:rsidR="007C0A01" w:rsidRDefault="007C0A01" w:rsidP="001C0C7E">
            <w:pPr>
              <w:pStyle w:val="TableText"/>
            </w:pPr>
          </w:p>
        </w:tc>
        <w:tc>
          <w:tcPr>
            <w:tcW w:w="2700" w:type="dxa"/>
            <w:shd w:val="clear" w:color="000000" w:fill="FFFFFF"/>
          </w:tcPr>
          <w:p w:rsidR="007C0A01" w:rsidRDefault="007C0A01" w:rsidP="001C0C7E">
            <w:pPr>
              <w:pStyle w:val="TableText"/>
            </w:pPr>
          </w:p>
        </w:tc>
        <w:tc>
          <w:tcPr>
            <w:tcW w:w="2500" w:type="dxa"/>
            <w:shd w:val="clear" w:color="000000" w:fill="FFFFFF"/>
          </w:tcPr>
          <w:p w:rsidR="007C0A01" w:rsidRDefault="007C0A01" w:rsidP="001C0C7E">
            <w:pPr>
              <w:pStyle w:val="TableText"/>
            </w:pPr>
          </w:p>
        </w:tc>
      </w:tr>
      <w:tr w:rsidR="007C0A01" w:rsidTr="001C0C7E">
        <w:trPr>
          <w:cantSplit/>
        </w:trPr>
        <w:tc>
          <w:tcPr>
            <w:tcW w:w="2488" w:type="dxa"/>
            <w:shd w:val="clear" w:color="000000" w:fill="FFFFFF"/>
          </w:tcPr>
          <w:p w:rsidR="007C0A01" w:rsidRDefault="007C0A01" w:rsidP="001C0C7E">
            <w:pPr>
              <w:pStyle w:val="TableText"/>
            </w:pPr>
          </w:p>
        </w:tc>
        <w:tc>
          <w:tcPr>
            <w:tcW w:w="2700" w:type="dxa"/>
            <w:shd w:val="clear" w:color="000000" w:fill="FFFFFF"/>
          </w:tcPr>
          <w:p w:rsidR="007C0A01" w:rsidRDefault="007C0A01" w:rsidP="001C0C7E">
            <w:pPr>
              <w:pStyle w:val="TableText"/>
            </w:pPr>
          </w:p>
        </w:tc>
        <w:tc>
          <w:tcPr>
            <w:tcW w:w="2500" w:type="dxa"/>
            <w:shd w:val="clear" w:color="000000" w:fill="FFFFFF"/>
          </w:tcPr>
          <w:p w:rsidR="007C0A01" w:rsidRDefault="007C0A01" w:rsidP="001C0C7E">
            <w:pPr>
              <w:pStyle w:val="TableText"/>
            </w:pPr>
          </w:p>
        </w:tc>
      </w:tr>
      <w:tr w:rsidR="007C0A01" w:rsidTr="001C0C7E">
        <w:trPr>
          <w:cantSplit/>
        </w:trPr>
        <w:tc>
          <w:tcPr>
            <w:tcW w:w="2488" w:type="dxa"/>
            <w:shd w:val="clear" w:color="000000" w:fill="FFFFFF"/>
          </w:tcPr>
          <w:p w:rsidR="007C0A01" w:rsidRDefault="007C0A01" w:rsidP="001C0C7E">
            <w:pPr>
              <w:pStyle w:val="TableText"/>
            </w:pPr>
          </w:p>
        </w:tc>
        <w:tc>
          <w:tcPr>
            <w:tcW w:w="2700" w:type="dxa"/>
            <w:shd w:val="clear" w:color="000000" w:fill="FFFFFF"/>
          </w:tcPr>
          <w:p w:rsidR="007C0A01" w:rsidRDefault="007C0A01" w:rsidP="001C0C7E">
            <w:pPr>
              <w:pStyle w:val="TableText"/>
            </w:pPr>
          </w:p>
        </w:tc>
        <w:tc>
          <w:tcPr>
            <w:tcW w:w="2500" w:type="dxa"/>
            <w:shd w:val="clear" w:color="000000" w:fill="FFFFFF"/>
          </w:tcPr>
          <w:p w:rsidR="007C0A01" w:rsidRDefault="007C0A01" w:rsidP="001C0C7E">
            <w:pPr>
              <w:pStyle w:val="TableText"/>
            </w:pPr>
          </w:p>
        </w:tc>
      </w:tr>
    </w:tbl>
    <w:p w:rsidR="007C0A01" w:rsidRDefault="007C0A01" w:rsidP="007C0A01">
      <w:pPr>
        <w:pStyle w:val="BodyText"/>
      </w:pPr>
    </w:p>
    <w:p w:rsidR="007C0A01" w:rsidRDefault="007C0A01" w:rsidP="002A4E57">
      <w:pPr>
        <w:pStyle w:val="Note"/>
      </w:pPr>
      <w:r>
        <w:t>Add similar sections for each increment. In the first version of the plan, only the first table is complete with data in all three columns. For all the other increments, only the last column (Business Use Case) has content. When the Integration Test Plan is updated prior to an integration test, the table belonging to that integration test is updated with the rest of the details.</w:t>
      </w:r>
    </w:p>
    <w:p w:rsidR="007C0A01" w:rsidRDefault="007C0A01" w:rsidP="007C0A01">
      <w:pPr>
        <w:pStyle w:val="BodyText"/>
      </w:pPr>
    </w:p>
    <w:p w:rsidR="007C0A01" w:rsidRDefault="007C0A01" w:rsidP="007C0A01">
      <w:pPr>
        <w:pStyle w:val="Heading2"/>
        <w:tabs>
          <w:tab w:val="clear" w:pos="4320"/>
        </w:tabs>
      </w:pPr>
      <w:bookmarkStart w:id="24" w:name="_Toc270506221"/>
      <w:r>
        <w:t>Features Not to be Tested</w:t>
      </w:r>
      <w:bookmarkEnd w:id="24"/>
    </w:p>
    <w:p w:rsidR="007C0A01" w:rsidRDefault="007C0A01" w:rsidP="007C0A01">
      <w:pPr>
        <w:pStyle w:val="BodyText"/>
      </w:pPr>
      <w:r>
        <w:t>The following features will not be tested:</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20"/>
        <w:gridCol w:w="2520"/>
        <w:gridCol w:w="2520"/>
      </w:tblGrid>
      <w:tr w:rsidR="007C0A01" w:rsidTr="001C0C7E">
        <w:trPr>
          <w:cantSplit/>
          <w:tblHeader/>
        </w:trPr>
        <w:tc>
          <w:tcPr>
            <w:tcW w:w="2520" w:type="dxa"/>
            <w:tcBorders>
              <w:top w:val="single" w:sz="12" w:space="0" w:color="000000"/>
              <w:bottom w:val="single" w:sz="6" w:space="0" w:color="000000"/>
              <w:right w:val="nil"/>
            </w:tcBorders>
            <w:shd w:val="clear" w:color="000000" w:fill="E6E6E6"/>
          </w:tcPr>
          <w:p w:rsidR="007C0A01" w:rsidRDefault="007C0A01" w:rsidP="001C0C7E">
            <w:pPr>
              <w:pStyle w:val="TableHeading"/>
            </w:pPr>
            <w:r>
              <w:t>Feature</w:t>
            </w:r>
          </w:p>
        </w:tc>
        <w:tc>
          <w:tcPr>
            <w:tcW w:w="2520" w:type="dxa"/>
            <w:tcBorders>
              <w:top w:val="single" w:sz="12" w:space="0" w:color="000000"/>
              <w:left w:val="nil"/>
              <w:bottom w:val="single" w:sz="6" w:space="0" w:color="000000"/>
              <w:right w:val="nil"/>
            </w:tcBorders>
            <w:shd w:val="clear" w:color="000000" w:fill="E6E6E6"/>
          </w:tcPr>
          <w:p w:rsidR="007C0A01" w:rsidRDefault="007C0A01" w:rsidP="001C0C7E">
            <w:pPr>
              <w:pStyle w:val="TableHeading"/>
            </w:pPr>
            <w:r>
              <w:t>Reason</w:t>
            </w:r>
          </w:p>
        </w:tc>
        <w:tc>
          <w:tcPr>
            <w:tcW w:w="2520" w:type="dxa"/>
            <w:tcBorders>
              <w:top w:val="single" w:sz="12" w:space="0" w:color="000000"/>
              <w:left w:val="nil"/>
              <w:bottom w:val="single" w:sz="6" w:space="0" w:color="000000"/>
            </w:tcBorders>
            <w:shd w:val="clear" w:color="000000" w:fill="E6E6E6"/>
          </w:tcPr>
          <w:p w:rsidR="007C0A01" w:rsidRDefault="007C0A01" w:rsidP="001C0C7E">
            <w:pPr>
              <w:pStyle w:val="TableHeading"/>
            </w:pPr>
            <w:r>
              <w:t>Integration Test</w:t>
            </w:r>
          </w:p>
        </w:tc>
      </w:tr>
      <w:tr w:rsidR="007C0A01" w:rsidTr="001C0C7E">
        <w:trPr>
          <w:cantSplit/>
        </w:trPr>
        <w:tc>
          <w:tcPr>
            <w:tcW w:w="2520" w:type="dxa"/>
            <w:tcBorders>
              <w:top w:val="single" w:sz="6" w:space="0" w:color="000000"/>
            </w:tcBorders>
            <w:shd w:val="clear" w:color="000000" w:fill="FFFFFF"/>
          </w:tcPr>
          <w:p w:rsidR="007C0A01" w:rsidRPr="00850D25" w:rsidRDefault="007C0A01" w:rsidP="001C0C7E">
            <w:pPr>
              <w:pStyle w:val="TableText"/>
            </w:pPr>
            <w:r w:rsidRPr="00850D25">
              <w:lastRenderedPageBreak/>
              <w:t>UCT-EL-1 Search best available route from A to B</w:t>
            </w:r>
          </w:p>
        </w:tc>
        <w:tc>
          <w:tcPr>
            <w:tcW w:w="2520" w:type="dxa"/>
            <w:tcBorders>
              <w:top w:val="single" w:sz="6" w:space="0" w:color="000000"/>
            </w:tcBorders>
            <w:shd w:val="clear" w:color="000000" w:fill="FFFFFF"/>
          </w:tcPr>
          <w:p w:rsidR="007C0A01" w:rsidRPr="00850D25" w:rsidRDefault="007C0A01" w:rsidP="001C0C7E">
            <w:pPr>
              <w:pStyle w:val="TableText"/>
            </w:pPr>
            <w:r w:rsidRPr="00850D25">
              <w:t>Not possible at this stage as  logistic data is not yet available</w:t>
            </w:r>
          </w:p>
        </w:tc>
        <w:tc>
          <w:tcPr>
            <w:tcW w:w="2520" w:type="dxa"/>
            <w:tcBorders>
              <w:top w:val="single" w:sz="6" w:space="0" w:color="000000"/>
            </w:tcBorders>
            <w:shd w:val="clear" w:color="000000" w:fill="FFFFFF"/>
          </w:tcPr>
          <w:p w:rsidR="007C0A01" w:rsidRPr="00850D25" w:rsidRDefault="007C0A01" w:rsidP="001C0C7E">
            <w:pPr>
              <w:pStyle w:val="TableText"/>
            </w:pPr>
            <w:r w:rsidRPr="00850D25">
              <w:t>Elaboration phase, Increment 1</w:t>
            </w:r>
          </w:p>
        </w:tc>
      </w:tr>
      <w:tr w:rsidR="007C0A01" w:rsidTr="001C0C7E">
        <w:trPr>
          <w:cantSplit/>
        </w:trPr>
        <w:tc>
          <w:tcPr>
            <w:tcW w:w="2520" w:type="dxa"/>
            <w:shd w:val="clear" w:color="000000" w:fill="FFFFFF"/>
          </w:tcPr>
          <w:p w:rsidR="007C0A01" w:rsidRDefault="007C0A01" w:rsidP="001C0C7E">
            <w:pPr>
              <w:pStyle w:val="TableText"/>
            </w:pPr>
          </w:p>
        </w:tc>
        <w:tc>
          <w:tcPr>
            <w:tcW w:w="2520" w:type="dxa"/>
            <w:shd w:val="clear" w:color="000000" w:fill="FFFFFF"/>
          </w:tcPr>
          <w:p w:rsidR="007C0A01" w:rsidRDefault="007C0A01" w:rsidP="001C0C7E">
            <w:pPr>
              <w:pStyle w:val="TableText"/>
            </w:pPr>
          </w:p>
        </w:tc>
        <w:tc>
          <w:tcPr>
            <w:tcW w:w="2520" w:type="dxa"/>
            <w:shd w:val="clear" w:color="000000" w:fill="FFFFFF"/>
          </w:tcPr>
          <w:p w:rsidR="007C0A01" w:rsidRDefault="007C0A01" w:rsidP="001C0C7E">
            <w:pPr>
              <w:pStyle w:val="TableText"/>
            </w:pPr>
          </w:p>
        </w:tc>
      </w:tr>
      <w:tr w:rsidR="007C0A01" w:rsidTr="001C0C7E">
        <w:trPr>
          <w:cantSplit/>
        </w:trPr>
        <w:tc>
          <w:tcPr>
            <w:tcW w:w="2520" w:type="dxa"/>
            <w:shd w:val="clear" w:color="000000" w:fill="FFFFFF"/>
          </w:tcPr>
          <w:p w:rsidR="007C0A01" w:rsidRDefault="007C0A01" w:rsidP="001C0C7E">
            <w:pPr>
              <w:pStyle w:val="TableText"/>
            </w:pPr>
          </w:p>
        </w:tc>
        <w:tc>
          <w:tcPr>
            <w:tcW w:w="2520" w:type="dxa"/>
            <w:shd w:val="clear" w:color="000000" w:fill="FFFFFF"/>
          </w:tcPr>
          <w:p w:rsidR="007C0A01" w:rsidRDefault="007C0A01" w:rsidP="001C0C7E">
            <w:pPr>
              <w:pStyle w:val="TableText"/>
            </w:pPr>
          </w:p>
        </w:tc>
        <w:tc>
          <w:tcPr>
            <w:tcW w:w="2520" w:type="dxa"/>
            <w:shd w:val="clear" w:color="000000" w:fill="FFFFFF"/>
          </w:tcPr>
          <w:p w:rsidR="007C0A01" w:rsidRDefault="007C0A01" w:rsidP="001C0C7E">
            <w:pPr>
              <w:pStyle w:val="TableText"/>
            </w:pPr>
          </w:p>
        </w:tc>
      </w:tr>
      <w:tr w:rsidR="007C0A01" w:rsidTr="001C0C7E">
        <w:trPr>
          <w:cantSplit/>
        </w:trPr>
        <w:tc>
          <w:tcPr>
            <w:tcW w:w="2520" w:type="dxa"/>
            <w:shd w:val="clear" w:color="000000" w:fill="FFFFFF"/>
          </w:tcPr>
          <w:p w:rsidR="007C0A01" w:rsidRDefault="007C0A01" w:rsidP="001C0C7E">
            <w:pPr>
              <w:pStyle w:val="TableText"/>
            </w:pPr>
          </w:p>
        </w:tc>
        <w:tc>
          <w:tcPr>
            <w:tcW w:w="2520" w:type="dxa"/>
            <w:shd w:val="clear" w:color="000000" w:fill="FFFFFF"/>
          </w:tcPr>
          <w:p w:rsidR="007C0A01" w:rsidRDefault="007C0A01" w:rsidP="001C0C7E">
            <w:pPr>
              <w:pStyle w:val="TableText"/>
            </w:pPr>
          </w:p>
        </w:tc>
        <w:tc>
          <w:tcPr>
            <w:tcW w:w="2520" w:type="dxa"/>
            <w:shd w:val="clear" w:color="000000" w:fill="FFFFFF"/>
          </w:tcPr>
          <w:p w:rsidR="007C0A01" w:rsidRDefault="007C0A01" w:rsidP="001C0C7E">
            <w:pPr>
              <w:pStyle w:val="TableText"/>
            </w:pPr>
          </w:p>
        </w:tc>
      </w:tr>
    </w:tbl>
    <w:p w:rsidR="007C0A01" w:rsidRDefault="007C0A01" w:rsidP="007C0A01">
      <w:pPr>
        <w:pStyle w:val="BodyText"/>
      </w:pPr>
    </w:p>
    <w:p w:rsidR="007C0A01" w:rsidRDefault="007C0A01" w:rsidP="007C0A01">
      <w:pPr>
        <w:pStyle w:val="Heading1"/>
      </w:pPr>
      <w:bookmarkStart w:id="25" w:name="_Toc270506222"/>
      <w:r>
        <w:lastRenderedPageBreak/>
        <w:t>Approach</w:t>
      </w:r>
      <w:bookmarkEnd w:id="25"/>
    </w:p>
    <w:p w:rsidR="007C0A01" w:rsidRDefault="007C0A01" w:rsidP="007C0A01">
      <w:pPr>
        <w:pStyle w:val="BodyText"/>
      </w:pPr>
      <w:r>
        <w:t>The approach described below is a supplemental to the approach that has been documented in the Testing Strategy (</w:t>
      </w:r>
      <w:r>
        <w:rPr>
          <w:color w:val="0000FF"/>
        </w:rPr>
        <w:t>&lt;doc.ref&gt;</w:t>
      </w:r>
      <w:r>
        <w:t xml:space="preserve">).  </w:t>
      </w:r>
    </w:p>
    <w:p w:rsidR="007C0A01" w:rsidRDefault="007C0A01" w:rsidP="002A4E57">
      <w:pPr>
        <w:pStyle w:val="Note"/>
      </w:pPr>
      <w:r>
        <w:t xml:space="preserve">Include details about how the integration tests should be performed only if it goes beyond the approach as it has been documented in the Testing Strategy. </w:t>
      </w:r>
    </w:p>
    <w:p w:rsidR="007C0A01" w:rsidRDefault="007C0A01" w:rsidP="002A4E57">
      <w:pPr>
        <w:pStyle w:val="Note"/>
      </w:pPr>
      <w:r>
        <w:t>Keep in mind that the approach that you will use may differ dependent on where you are in the project. An early integration test during Elaboration may look different than one during Construction, as the use cases that are tested become more and more stable for each iteration and increment. The testing techniques may vary through the iterations and increments.</w:t>
      </w:r>
    </w:p>
    <w:p w:rsidR="007C0A01" w:rsidRDefault="007C0A01" w:rsidP="007C0A01">
      <w:pPr>
        <w:pStyle w:val="BodyText"/>
      </w:pPr>
    </w:p>
    <w:p w:rsidR="007C0A01" w:rsidRDefault="007C0A01" w:rsidP="007C0A01">
      <w:pPr>
        <w:pStyle w:val="Heading1"/>
      </w:pPr>
      <w:bookmarkStart w:id="26" w:name="_Toc270506223"/>
      <w:r>
        <w:lastRenderedPageBreak/>
        <w:t>Item Pass/Fail Criteria</w:t>
      </w:r>
      <w:bookmarkEnd w:id="26"/>
    </w:p>
    <w:p w:rsidR="007C0A01" w:rsidRDefault="007C0A01" w:rsidP="007C0A01">
      <w:pPr>
        <w:pStyle w:val="BodyText"/>
      </w:pPr>
      <w:r>
        <w:t>The following criteria must be met before the integration tests have passed:</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288"/>
        <w:gridCol w:w="1500"/>
        <w:gridCol w:w="1400"/>
        <w:gridCol w:w="1300"/>
      </w:tblGrid>
      <w:tr w:rsidR="007C0A01" w:rsidTr="001C0C7E">
        <w:trPr>
          <w:cantSplit/>
          <w:tblHeader/>
        </w:trPr>
        <w:tc>
          <w:tcPr>
            <w:tcW w:w="3288" w:type="dxa"/>
            <w:tcBorders>
              <w:top w:val="single" w:sz="12" w:space="0" w:color="000000"/>
              <w:bottom w:val="single" w:sz="6" w:space="0" w:color="000000"/>
              <w:right w:val="nil"/>
            </w:tcBorders>
            <w:shd w:val="clear" w:color="000000" w:fill="E6E6E6"/>
          </w:tcPr>
          <w:p w:rsidR="007C0A01" w:rsidRDefault="007C0A01" w:rsidP="001C0C7E">
            <w:pPr>
              <w:pStyle w:val="TableHeading"/>
            </w:pPr>
            <w:r>
              <w:t>Use Case/Item</w:t>
            </w:r>
          </w:p>
        </w:tc>
        <w:tc>
          <w:tcPr>
            <w:tcW w:w="1500" w:type="dxa"/>
            <w:tcBorders>
              <w:top w:val="single" w:sz="12" w:space="0" w:color="000000"/>
              <w:left w:val="nil"/>
              <w:bottom w:val="single" w:sz="6" w:space="0" w:color="000000"/>
              <w:right w:val="nil"/>
            </w:tcBorders>
            <w:shd w:val="clear" w:color="000000" w:fill="E6E6E6"/>
          </w:tcPr>
          <w:p w:rsidR="007C0A01" w:rsidRDefault="007C0A01" w:rsidP="001C0C7E">
            <w:pPr>
              <w:pStyle w:val="TableHeading"/>
            </w:pPr>
            <w:r>
              <w:t>Max no of defects of severity &lt;severity&gt;</w:t>
            </w:r>
          </w:p>
        </w:tc>
        <w:tc>
          <w:tcPr>
            <w:tcW w:w="1400" w:type="dxa"/>
            <w:tcBorders>
              <w:top w:val="single" w:sz="12" w:space="0" w:color="000000"/>
              <w:left w:val="nil"/>
              <w:bottom w:val="single" w:sz="6" w:space="0" w:color="000000"/>
              <w:right w:val="nil"/>
            </w:tcBorders>
            <w:shd w:val="clear" w:color="000000" w:fill="E6E6E6"/>
          </w:tcPr>
          <w:p w:rsidR="007C0A01" w:rsidRDefault="007C0A01" w:rsidP="001C0C7E">
            <w:pPr>
              <w:pStyle w:val="TableHeading"/>
            </w:pPr>
            <w:r>
              <w:t>Max no of defects of severity &lt;severity&gt;</w:t>
            </w:r>
          </w:p>
        </w:tc>
        <w:tc>
          <w:tcPr>
            <w:tcW w:w="1300" w:type="dxa"/>
            <w:tcBorders>
              <w:top w:val="single" w:sz="12" w:space="0" w:color="000000"/>
              <w:left w:val="nil"/>
              <w:bottom w:val="single" w:sz="6" w:space="0" w:color="000000"/>
            </w:tcBorders>
            <w:shd w:val="clear" w:color="000000" w:fill="E6E6E6"/>
          </w:tcPr>
          <w:p w:rsidR="007C0A01" w:rsidRDefault="007C0A01" w:rsidP="001C0C7E">
            <w:pPr>
              <w:pStyle w:val="TableHeading"/>
            </w:pPr>
            <w:r>
              <w:t>Max no of defects of severity &lt;severity&gt;</w:t>
            </w:r>
          </w:p>
        </w:tc>
      </w:tr>
      <w:tr w:rsidR="007C0A01" w:rsidRPr="00850D25" w:rsidTr="001C0C7E">
        <w:trPr>
          <w:cantSplit/>
        </w:trPr>
        <w:tc>
          <w:tcPr>
            <w:tcW w:w="3288" w:type="dxa"/>
            <w:tcBorders>
              <w:top w:val="single" w:sz="6" w:space="0" w:color="000000"/>
            </w:tcBorders>
            <w:shd w:val="clear" w:color="000000" w:fill="FFFFFF"/>
          </w:tcPr>
          <w:p w:rsidR="007C0A01" w:rsidRPr="00850D25" w:rsidRDefault="007C0A01" w:rsidP="001C0C7E">
            <w:pPr>
              <w:pStyle w:val="TableText"/>
            </w:pPr>
            <w:r w:rsidRPr="00850D25">
              <w:t>EL-1 / Accounting</w:t>
            </w:r>
          </w:p>
        </w:tc>
        <w:tc>
          <w:tcPr>
            <w:tcW w:w="1500" w:type="dxa"/>
            <w:tcBorders>
              <w:top w:val="single" w:sz="6" w:space="0" w:color="000000"/>
            </w:tcBorders>
            <w:shd w:val="clear" w:color="000000" w:fill="FFFFFF"/>
          </w:tcPr>
          <w:p w:rsidR="007C0A01" w:rsidRPr="00850D25" w:rsidRDefault="007C0A01" w:rsidP="001C0C7E">
            <w:pPr>
              <w:pStyle w:val="TableText"/>
            </w:pPr>
            <w:r w:rsidRPr="00850D25">
              <w:t>6</w:t>
            </w:r>
          </w:p>
        </w:tc>
        <w:tc>
          <w:tcPr>
            <w:tcW w:w="1400" w:type="dxa"/>
            <w:tcBorders>
              <w:top w:val="single" w:sz="6" w:space="0" w:color="000000"/>
            </w:tcBorders>
            <w:shd w:val="clear" w:color="000000" w:fill="FFFFFF"/>
          </w:tcPr>
          <w:p w:rsidR="007C0A01" w:rsidRPr="00850D25" w:rsidRDefault="007C0A01" w:rsidP="001C0C7E">
            <w:pPr>
              <w:pStyle w:val="TableText"/>
            </w:pPr>
            <w:r w:rsidRPr="00850D25">
              <w:t>18</w:t>
            </w:r>
          </w:p>
        </w:tc>
        <w:tc>
          <w:tcPr>
            <w:tcW w:w="1300" w:type="dxa"/>
            <w:tcBorders>
              <w:top w:val="single" w:sz="6" w:space="0" w:color="000000"/>
            </w:tcBorders>
            <w:shd w:val="clear" w:color="000000" w:fill="FFFFFF"/>
          </w:tcPr>
          <w:p w:rsidR="007C0A01" w:rsidRPr="00850D25" w:rsidRDefault="007C0A01" w:rsidP="001C0C7E">
            <w:pPr>
              <w:pStyle w:val="TableText"/>
            </w:pPr>
            <w:r w:rsidRPr="00850D25">
              <w:t>25</w:t>
            </w:r>
          </w:p>
        </w:tc>
      </w:tr>
      <w:tr w:rsidR="007C0A01" w:rsidRPr="00850D25" w:rsidTr="001C0C7E">
        <w:trPr>
          <w:cantSplit/>
        </w:trPr>
        <w:tc>
          <w:tcPr>
            <w:tcW w:w="3288" w:type="dxa"/>
            <w:shd w:val="clear" w:color="000000" w:fill="FFFFFF"/>
          </w:tcPr>
          <w:p w:rsidR="007C0A01" w:rsidRPr="00850D25" w:rsidRDefault="007C0A01" w:rsidP="001C0C7E">
            <w:pPr>
              <w:pStyle w:val="TableText"/>
            </w:pPr>
            <w:r w:rsidRPr="00850D25">
              <w:t>EL-1 / Customer handling</w:t>
            </w:r>
          </w:p>
        </w:tc>
        <w:tc>
          <w:tcPr>
            <w:tcW w:w="1500" w:type="dxa"/>
            <w:shd w:val="clear" w:color="000000" w:fill="FFFFFF"/>
          </w:tcPr>
          <w:p w:rsidR="007C0A01" w:rsidRPr="00850D25" w:rsidRDefault="007C0A01" w:rsidP="001C0C7E">
            <w:pPr>
              <w:pStyle w:val="TableText"/>
            </w:pPr>
            <w:r w:rsidRPr="00850D25">
              <w:t>10</w:t>
            </w:r>
          </w:p>
        </w:tc>
        <w:tc>
          <w:tcPr>
            <w:tcW w:w="1400" w:type="dxa"/>
            <w:shd w:val="clear" w:color="000000" w:fill="FFFFFF"/>
          </w:tcPr>
          <w:p w:rsidR="007C0A01" w:rsidRPr="00850D25" w:rsidRDefault="007C0A01" w:rsidP="001C0C7E">
            <w:pPr>
              <w:pStyle w:val="TableText"/>
            </w:pPr>
            <w:r w:rsidRPr="00850D25">
              <w:t>25</w:t>
            </w:r>
          </w:p>
        </w:tc>
        <w:tc>
          <w:tcPr>
            <w:tcW w:w="1300" w:type="dxa"/>
            <w:shd w:val="clear" w:color="000000" w:fill="FFFFFF"/>
          </w:tcPr>
          <w:p w:rsidR="007C0A01" w:rsidRPr="00850D25" w:rsidRDefault="007C0A01" w:rsidP="001C0C7E">
            <w:pPr>
              <w:pStyle w:val="TableText"/>
            </w:pPr>
            <w:r w:rsidRPr="00850D25">
              <w:t>30</w:t>
            </w:r>
          </w:p>
        </w:tc>
      </w:tr>
      <w:tr w:rsidR="007C0A01" w:rsidRPr="00850D25" w:rsidTr="001C0C7E">
        <w:trPr>
          <w:cantSplit/>
        </w:trPr>
        <w:tc>
          <w:tcPr>
            <w:tcW w:w="3288" w:type="dxa"/>
            <w:shd w:val="clear" w:color="000000" w:fill="FFFFFF"/>
          </w:tcPr>
          <w:p w:rsidR="007C0A01" w:rsidRPr="00850D25" w:rsidRDefault="007C0A01" w:rsidP="001C0C7E">
            <w:pPr>
              <w:pStyle w:val="TableText"/>
            </w:pPr>
            <w:r w:rsidRPr="00850D25">
              <w:t>EL-2 / Accounting</w:t>
            </w:r>
          </w:p>
        </w:tc>
        <w:tc>
          <w:tcPr>
            <w:tcW w:w="1500" w:type="dxa"/>
            <w:shd w:val="clear" w:color="000000" w:fill="FFFFFF"/>
          </w:tcPr>
          <w:p w:rsidR="007C0A01" w:rsidRPr="00850D25" w:rsidRDefault="007C0A01" w:rsidP="001C0C7E">
            <w:pPr>
              <w:pStyle w:val="TableText"/>
            </w:pPr>
            <w:r w:rsidRPr="00850D25">
              <w:t>3</w:t>
            </w:r>
          </w:p>
        </w:tc>
        <w:tc>
          <w:tcPr>
            <w:tcW w:w="1400" w:type="dxa"/>
            <w:shd w:val="clear" w:color="000000" w:fill="FFFFFF"/>
          </w:tcPr>
          <w:p w:rsidR="007C0A01" w:rsidRPr="00850D25" w:rsidRDefault="007C0A01" w:rsidP="001C0C7E">
            <w:pPr>
              <w:pStyle w:val="TableText"/>
            </w:pPr>
            <w:r w:rsidRPr="00850D25">
              <w:t>10</w:t>
            </w:r>
          </w:p>
        </w:tc>
        <w:tc>
          <w:tcPr>
            <w:tcW w:w="1300" w:type="dxa"/>
            <w:shd w:val="clear" w:color="000000" w:fill="FFFFFF"/>
          </w:tcPr>
          <w:p w:rsidR="007C0A01" w:rsidRPr="00850D25" w:rsidRDefault="007C0A01" w:rsidP="001C0C7E">
            <w:pPr>
              <w:pStyle w:val="TableText"/>
            </w:pPr>
            <w:r w:rsidRPr="00850D25">
              <w:t>15</w:t>
            </w:r>
          </w:p>
        </w:tc>
      </w:tr>
      <w:tr w:rsidR="007C0A01" w:rsidTr="001C0C7E">
        <w:trPr>
          <w:cantSplit/>
        </w:trPr>
        <w:tc>
          <w:tcPr>
            <w:tcW w:w="3288" w:type="dxa"/>
            <w:shd w:val="clear" w:color="000000" w:fill="FFFFFF"/>
          </w:tcPr>
          <w:p w:rsidR="007C0A01" w:rsidRPr="00850D25" w:rsidRDefault="007C0A01" w:rsidP="001C0C7E">
            <w:pPr>
              <w:pStyle w:val="TableText"/>
            </w:pPr>
            <w:r w:rsidRPr="00850D25">
              <w:t>EL-2 / Customer handling</w:t>
            </w:r>
          </w:p>
        </w:tc>
        <w:tc>
          <w:tcPr>
            <w:tcW w:w="1500" w:type="dxa"/>
            <w:shd w:val="clear" w:color="000000" w:fill="FFFFFF"/>
          </w:tcPr>
          <w:p w:rsidR="007C0A01" w:rsidRPr="00850D25" w:rsidRDefault="007C0A01" w:rsidP="001C0C7E">
            <w:pPr>
              <w:pStyle w:val="TableText"/>
            </w:pPr>
            <w:r w:rsidRPr="00850D25">
              <w:t>6</w:t>
            </w:r>
          </w:p>
        </w:tc>
        <w:tc>
          <w:tcPr>
            <w:tcW w:w="1400" w:type="dxa"/>
            <w:shd w:val="clear" w:color="000000" w:fill="FFFFFF"/>
          </w:tcPr>
          <w:p w:rsidR="007C0A01" w:rsidRPr="00850D25" w:rsidRDefault="007C0A01" w:rsidP="001C0C7E">
            <w:pPr>
              <w:pStyle w:val="TableText"/>
            </w:pPr>
            <w:r w:rsidRPr="00850D25">
              <w:t>15</w:t>
            </w:r>
          </w:p>
        </w:tc>
        <w:tc>
          <w:tcPr>
            <w:tcW w:w="1300" w:type="dxa"/>
            <w:shd w:val="clear" w:color="000000" w:fill="FFFFFF"/>
          </w:tcPr>
          <w:p w:rsidR="007C0A01" w:rsidRPr="00850D25" w:rsidRDefault="007C0A01" w:rsidP="001C0C7E">
            <w:pPr>
              <w:pStyle w:val="TableText"/>
            </w:pPr>
            <w:r w:rsidRPr="00850D25">
              <w:t>20</w:t>
            </w:r>
          </w:p>
        </w:tc>
      </w:tr>
      <w:tr w:rsidR="007C0A01" w:rsidTr="001C0C7E">
        <w:trPr>
          <w:cantSplit/>
        </w:trPr>
        <w:tc>
          <w:tcPr>
            <w:tcW w:w="3288" w:type="dxa"/>
            <w:shd w:val="clear" w:color="000000" w:fill="FFFFFF"/>
          </w:tcPr>
          <w:p w:rsidR="007C0A01" w:rsidRDefault="007C0A01" w:rsidP="001C0C7E">
            <w:pPr>
              <w:pStyle w:val="TableText"/>
            </w:pPr>
          </w:p>
        </w:tc>
        <w:tc>
          <w:tcPr>
            <w:tcW w:w="1500" w:type="dxa"/>
            <w:shd w:val="clear" w:color="000000" w:fill="FFFFFF"/>
          </w:tcPr>
          <w:p w:rsidR="007C0A01" w:rsidRDefault="007C0A01" w:rsidP="001C0C7E">
            <w:pPr>
              <w:pStyle w:val="TableText"/>
            </w:pPr>
          </w:p>
        </w:tc>
        <w:tc>
          <w:tcPr>
            <w:tcW w:w="1400" w:type="dxa"/>
            <w:shd w:val="clear" w:color="000000" w:fill="FFFFFF"/>
          </w:tcPr>
          <w:p w:rsidR="007C0A01" w:rsidRDefault="007C0A01" w:rsidP="001C0C7E">
            <w:pPr>
              <w:pStyle w:val="TableText"/>
            </w:pPr>
          </w:p>
        </w:tc>
        <w:tc>
          <w:tcPr>
            <w:tcW w:w="1300" w:type="dxa"/>
            <w:shd w:val="clear" w:color="000000" w:fill="FFFFFF"/>
          </w:tcPr>
          <w:p w:rsidR="007C0A01" w:rsidRDefault="007C0A01" w:rsidP="001C0C7E">
            <w:pPr>
              <w:pStyle w:val="TableText"/>
            </w:pPr>
          </w:p>
        </w:tc>
      </w:tr>
      <w:tr w:rsidR="007C0A01" w:rsidTr="001C0C7E">
        <w:trPr>
          <w:cantSplit/>
        </w:trPr>
        <w:tc>
          <w:tcPr>
            <w:tcW w:w="3288" w:type="dxa"/>
            <w:shd w:val="clear" w:color="000000" w:fill="FFFFFF"/>
          </w:tcPr>
          <w:p w:rsidR="007C0A01" w:rsidRDefault="007C0A01" w:rsidP="001C0C7E">
            <w:pPr>
              <w:pStyle w:val="TableText"/>
            </w:pPr>
          </w:p>
        </w:tc>
        <w:tc>
          <w:tcPr>
            <w:tcW w:w="1500" w:type="dxa"/>
            <w:shd w:val="clear" w:color="000000" w:fill="FFFFFF"/>
          </w:tcPr>
          <w:p w:rsidR="007C0A01" w:rsidRDefault="007C0A01" w:rsidP="001C0C7E">
            <w:pPr>
              <w:pStyle w:val="TableText"/>
            </w:pPr>
          </w:p>
        </w:tc>
        <w:tc>
          <w:tcPr>
            <w:tcW w:w="1400" w:type="dxa"/>
            <w:shd w:val="clear" w:color="000000" w:fill="FFFFFF"/>
          </w:tcPr>
          <w:p w:rsidR="007C0A01" w:rsidRDefault="007C0A01" w:rsidP="001C0C7E">
            <w:pPr>
              <w:pStyle w:val="TableText"/>
            </w:pPr>
          </w:p>
        </w:tc>
        <w:tc>
          <w:tcPr>
            <w:tcW w:w="1300" w:type="dxa"/>
            <w:shd w:val="clear" w:color="000000" w:fill="FFFFFF"/>
          </w:tcPr>
          <w:p w:rsidR="007C0A01" w:rsidRDefault="007C0A01" w:rsidP="001C0C7E">
            <w:pPr>
              <w:pStyle w:val="TableText"/>
            </w:pPr>
          </w:p>
        </w:tc>
      </w:tr>
      <w:tr w:rsidR="007C0A01" w:rsidTr="001C0C7E">
        <w:trPr>
          <w:cantSplit/>
        </w:trPr>
        <w:tc>
          <w:tcPr>
            <w:tcW w:w="3288" w:type="dxa"/>
            <w:shd w:val="clear" w:color="000000" w:fill="FFFFFF"/>
          </w:tcPr>
          <w:p w:rsidR="007C0A01" w:rsidRDefault="007C0A01" w:rsidP="001C0C7E">
            <w:pPr>
              <w:pStyle w:val="TableText"/>
            </w:pPr>
          </w:p>
        </w:tc>
        <w:tc>
          <w:tcPr>
            <w:tcW w:w="1500" w:type="dxa"/>
            <w:shd w:val="clear" w:color="000000" w:fill="FFFFFF"/>
          </w:tcPr>
          <w:p w:rsidR="007C0A01" w:rsidRDefault="007C0A01" w:rsidP="001C0C7E">
            <w:pPr>
              <w:pStyle w:val="TableText"/>
            </w:pPr>
          </w:p>
        </w:tc>
        <w:tc>
          <w:tcPr>
            <w:tcW w:w="1400" w:type="dxa"/>
            <w:shd w:val="clear" w:color="000000" w:fill="FFFFFF"/>
          </w:tcPr>
          <w:p w:rsidR="007C0A01" w:rsidRDefault="007C0A01" w:rsidP="001C0C7E">
            <w:pPr>
              <w:pStyle w:val="TableText"/>
            </w:pPr>
          </w:p>
        </w:tc>
        <w:tc>
          <w:tcPr>
            <w:tcW w:w="1300" w:type="dxa"/>
            <w:shd w:val="clear" w:color="000000" w:fill="FFFFFF"/>
          </w:tcPr>
          <w:p w:rsidR="007C0A01" w:rsidRDefault="007C0A01" w:rsidP="001C0C7E">
            <w:pPr>
              <w:pStyle w:val="TableText"/>
            </w:pPr>
          </w:p>
        </w:tc>
      </w:tr>
      <w:tr w:rsidR="007C0A01" w:rsidRPr="00D21EE0" w:rsidTr="001C0C7E">
        <w:trPr>
          <w:cantSplit/>
        </w:trPr>
        <w:tc>
          <w:tcPr>
            <w:tcW w:w="3288" w:type="dxa"/>
            <w:shd w:val="clear" w:color="000000" w:fill="FFFFFF"/>
          </w:tcPr>
          <w:p w:rsidR="007C0A01" w:rsidRPr="00D21EE0" w:rsidRDefault="007C0A01" w:rsidP="001C0C7E">
            <w:pPr>
              <w:pStyle w:val="TableText"/>
            </w:pPr>
            <w:r w:rsidRPr="00D21EE0">
              <w:t>CO-3 / Accounting</w:t>
            </w:r>
          </w:p>
        </w:tc>
        <w:tc>
          <w:tcPr>
            <w:tcW w:w="1500" w:type="dxa"/>
            <w:shd w:val="clear" w:color="000000" w:fill="FFFFFF"/>
          </w:tcPr>
          <w:p w:rsidR="007C0A01" w:rsidRPr="00D21EE0" w:rsidRDefault="007C0A01" w:rsidP="001C0C7E">
            <w:pPr>
              <w:pStyle w:val="TableText"/>
            </w:pPr>
            <w:r w:rsidRPr="00D21EE0">
              <w:t>0</w:t>
            </w:r>
          </w:p>
        </w:tc>
        <w:tc>
          <w:tcPr>
            <w:tcW w:w="1400" w:type="dxa"/>
            <w:shd w:val="clear" w:color="000000" w:fill="FFFFFF"/>
          </w:tcPr>
          <w:p w:rsidR="007C0A01" w:rsidRPr="00D21EE0" w:rsidRDefault="007C0A01" w:rsidP="001C0C7E">
            <w:pPr>
              <w:pStyle w:val="TableText"/>
            </w:pPr>
            <w:r w:rsidRPr="00D21EE0">
              <w:t>0</w:t>
            </w:r>
          </w:p>
        </w:tc>
        <w:tc>
          <w:tcPr>
            <w:tcW w:w="1300" w:type="dxa"/>
            <w:shd w:val="clear" w:color="000000" w:fill="FFFFFF"/>
          </w:tcPr>
          <w:p w:rsidR="007C0A01" w:rsidRPr="00D21EE0" w:rsidRDefault="007C0A01" w:rsidP="001C0C7E">
            <w:pPr>
              <w:pStyle w:val="TableText"/>
            </w:pPr>
            <w:r w:rsidRPr="00D21EE0">
              <w:t>3</w:t>
            </w:r>
          </w:p>
        </w:tc>
      </w:tr>
      <w:tr w:rsidR="007C0A01" w:rsidTr="001C0C7E">
        <w:trPr>
          <w:cantSplit/>
        </w:trPr>
        <w:tc>
          <w:tcPr>
            <w:tcW w:w="3288" w:type="dxa"/>
            <w:shd w:val="clear" w:color="000000" w:fill="FFFFFF"/>
          </w:tcPr>
          <w:p w:rsidR="007C0A01" w:rsidRPr="00D21EE0" w:rsidRDefault="007C0A01" w:rsidP="001C0C7E">
            <w:pPr>
              <w:pStyle w:val="TableText"/>
            </w:pPr>
            <w:r w:rsidRPr="00D21EE0">
              <w:t>CO-3 / Customer handling</w:t>
            </w:r>
          </w:p>
        </w:tc>
        <w:tc>
          <w:tcPr>
            <w:tcW w:w="1500" w:type="dxa"/>
            <w:shd w:val="clear" w:color="000000" w:fill="FFFFFF"/>
          </w:tcPr>
          <w:p w:rsidR="007C0A01" w:rsidRPr="00D21EE0" w:rsidRDefault="007C0A01" w:rsidP="001C0C7E">
            <w:pPr>
              <w:pStyle w:val="TableText"/>
            </w:pPr>
            <w:r w:rsidRPr="00D21EE0">
              <w:t>0</w:t>
            </w:r>
          </w:p>
        </w:tc>
        <w:tc>
          <w:tcPr>
            <w:tcW w:w="1400" w:type="dxa"/>
            <w:shd w:val="clear" w:color="000000" w:fill="FFFFFF"/>
          </w:tcPr>
          <w:p w:rsidR="007C0A01" w:rsidRPr="00D21EE0" w:rsidRDefault="007C0A01" w:rsidP="001C0C7E">
            <w:pPr>
              <w:pStyle w:val="TableText"/>
            </w:pPr>
            <w:r w:rsidRPr="00D21EE0">
              <w:t>2</w:t>
            </w:r>
          </w:p>
        </w:tc>
        <w:tc>
          <w:tcPr>
            <w:tcW w:w="1300" w:type="dxa"/>
            <w:shd w:val="clear" w:color="000000" w:fill="FFFFFF"/>
          </w:tcPr>
          <w:p w:rsidR="007C0A01" w:rsidRPr="00D21EE0" w:rsidRDefault="007C0A01" w:rsidP="001C0C7E">
            <w:pPr>
              <w:pStyle w:val="TableText"/>
            </w:pPr>
            <w:r w:rsidRPr="00D21EE0">
              <w:t>5</w:t>
            </w:r>
          </w:p>
        </w:tc>
      </w:tr>
      <w:tr w:rsidR="007C0A01" w:rsidTr="001C0C7E">
        <w:trPr>
          <w:cantSplit/>
        </w:trPr>
        <w:tc>
          <w:tcPr>
            <w:tcW w:w="3288" w:type="dxa"/>
            <w:shd w:val="clear" w:color="000000" w:fill="FFFFFF"/>
          </w:tcPr>
          <w:p w:rsidR="007C0A01" w:rsidRDefault="007C0A01" w:rsidP="001C0C7E">
            <w:pPr>
              <w:pStyle w:val="TableText"/>
              <w:rPr>
                <w:highlight w:val="lightGray"/>
              </w:rPr>
            </w:pPr>
          </w:p>
        </w:tc>
        <w:tc>
          <w:tcPr>
            <w:tcW w:w="1500" w:type="dxa"/>
            <w:shd w:val="clear" w:color="000000" w:fill="FFFFFF"/>
          </w:tcPr>
          <w:p w:rsidR="007C0A01" w:rsidRDefault="007C0A01" w:rsidP="001C0C7E">
            <w:pPr>
              <w:pStyle w:val="TableText"/>
              <w:rPr>
                <w:highlight w:val="lightGray"/>
              </w:rPr>
            </w:pPr>
          </w:p>
        </w:tc>
        <w:tc>
          <w:tcPr>
            <w:tcW w:w="1400" w:type="dxa"/>
            <w:shd w:val="clear" w:color="000000" w:fill="FFFFFF"/>
          </w:tcPr>
          <w:p w:rsidR="007C0A01" w:rsidRDefault="007C0A01" w:rsidP="001C0C7E">
            <w:pPr>
              <w:pStyle w:val="TableText"/>
              <w:rPr>
                <w:highlight w:val="lightGray"/>
              </w:rPr>
            </w:pPr>
          </w:p>
        </w:tc>
        <w:tc>
          <w:tcPr>
            <w:tcW w:w="1300" w:type="dxa"/>
            <w:shd w:val="clear" w:color="000000" w:fill="FFFFFF"/>
          </w:tcPr>
          <w:p w:rsidR="007C0A01" w:rsidRDefault="007C0A01" w:rsidP="001C0C7E">
            <w:pPr>
              <w:pStyle w:val="TableText"/>
              <w:rPr>
                <w:highlight w:val="lightGray"/>
              </w:rPr>
            </w:pPr>
          </w:p>
        </w:tc>
      </w:tr>
    </w:tbl>
    <w:p w:rsidR="007C0A01" w:rsidRPr="00850D25" w:rsidRDefault="007C0A01" w:rsidP="007C0A01">
      <w:pPr>
        <w:pStyle w:val="BodyText"/>
      </w:pPr>
      <w:r w:rsidRPr="00850D25">
        <w:t xml:space="preserve">EL = Elaboration Phase, CO = </w:t>
      </w:r>
      <w:r w:rsidRPr="00A51ACC">
        <w:t>Construction</w:t>
      </w:r>
      <w:r w:rsidRPr="00850D25">
        <w:t xml:space="preserve"> Phase</w:t>
      </w:r>
    </w:p>
    <w:p w:rsidR="007C0A01" w:rsidRDefault="007C0A01" w:rsidP="007C0A01">
      <w:pPr>
        <w:pStyle w:val="BodyText"/>
      </w:pPr>
    </w:p>
    <w:p w:rsidR="007C0A01" w:rsidRDefault="007C0A01" w:rsidP="007C0A01">
      <w:pPr>
        <w:pStyle w:val="Heading1"/>
      </w:pPr>
      <w:bookmarkStart w:id="27" w:name="_Toc270506224"/>
      <w:r>
        <w:lastRenderedPageBreak/>
        <w:t>Integration Test Work Products</w:t>
      </w:r>
      <w:bookmarkEnd w:id="27"/>
    </w:p>
    <w:p w:rsidR="007C0A01" w:rsidRDefault="007C0A01" w:rsidP="007C0A01">
      <w:pPr>
        <w:pStyle w:val="BodyText"/>
      </w:pPr>
      <w:r>
        <w:t xml:space="preserve">Each integration test delivers a work product that includes both detailed and summary results from the integration test. </w:t>
      </w:r>
    </w:p>
    <w:p w:rsidR="007C0A01" w:rsidRDefault="007C0A01" w:rsidP="007C0A01">
      <w:pPr>
        <w:pStyle w:val="Heading2"/>
        <w:tabs>
          <w:tab w:val="clear" w:pos="4320"/>
        </w:tabs>
      </w:pPr>
      <w:bookmarkStart w:id="28" w:name="_Toc270506225"/>
      <w:r>
        <w:t>Summary Results</w:t>
      </w:r>
      <w:bookmarkEnd w:id="28"/>
    </w:p>
    <w:p w:rsidR="007C0A01" w:rsidRDefault="007C0A01" w:rsidP="007C0A01">
      <w:pPr>
        <w:pStyle w:val="BodyText"/>
      </w:pPr>
      <w:r>
        <w:t>The following summary results will be produced for each integration test:</w:t>
      </w:r>
    </w:p>
    <w:p w:rsidR="007C0A01" w:rsidRDefault="007C0A01" w:rsidP="007C0A01">
      <w:pPr>
        <w:pStyle w:val="Bullet"/>
        <w:tabs>
          <w:tab w:val="clear" w:pos="4320"/>
        </w:tabs>
      </w:pPr>
      <w:r>
        <w:t>As a total per test type</w:t>
      </w:r>
    </w:p>
    <w:p w:rsidR="007C0A01" w:rsidRDefault="007C0A01" w:rsidP="007C0A01">
      <w:pPr>
        <w:pStyle w:val="Bullet"/>
        <w:tabs>
          <w:tab w:val="clear" w:pos="4320"/>
        </w:tabs>
      </w:pPr>
      <w:r>
        <w:t>As a total for the whole test (that is per iteration)</w:t>
      </w:r>
    </w:p>
    <w:p w:rsidR="007C0A01" w:rsidRDefault="007C0A01" w:rsidP="007C0A01">
      <w:pPr>
        <w:pStyle w:val="BodyText"/>
      </w:pPr>
      <w:r>
        <w:t>The following information will be summarized both by test type and by integration test:</w:t>
      </w:r>
    </w:p>
    <w:p w:rsidR="007C0A01" w:rsidRDefault="007C0A01" w:rsidP="007C0A01">
      <w:pPr>
        <w:pStyle w:val="Bullet"/>
        <w:tabs>
          <w:tab w:val="clear" w:pos="4320"/>
        </w:tabs>
      </w:pPr>
      <w:r>
        <w:t>Passed scenarios count</w:t>
      </w:r>
    </w:p>
    <w:p w:rsidR="007C0A01" w:rsidRDefault="007C0A01" w:rsidP="007C0A01">
      <w:pPr>
        <w:pStyle w:val="Bullet"/>
        <w:tabs>
          <w:tab w:val="clear" w:pos="4320"/>
        </w:tabs>
      </w:pPr>
      <w:r>
        <w:t>Failed scenarios count</w:t>
      </w:r>
    </w:p>
    <w:p w:rsidR="007C0A01" w:rsidRDefault="007C0A01" w:rsidP="007C0A01">
      <w:pPr>
        <w:pStyle w:val="Bullet"/>
        <w:tabs>
          <w:tab w:val="clear" w:pos="4320"/>
        </w:tabs>
      </w:pPr>
      <w:r>
        <w:t>Skipped scenarios count</w:t>
      </w:r>
    </w:p>
    <w:p w:rsidR="007C0A01" w:rsidRDefault="007C0A01" w:rsidP="007C0A01">
      <w:pPr>
        <w:pStyle w:val="Bullet"/>
        <w:tabs>
          <w:tab w:val="clear" w:pos="4320"/>
        </w:tabs>
      </w:pPr>
      <w:r>
        <w:t>Completed scenarios count</w:t>
      </w:r>
    </w:p>
    <w:p w:rsidR="007C0A01" w:rsidRDefault="007C0A01" w:rsidP="007C0A01">
      <w:pPr>
        <w:pStyle w:val="Bullet"/>
        <w:tabs>
          <w:tab w:val="clear" w:pos="4320"/>
        </w:tabs>
      </w:pPr>
      <w:proofErr w:type="spellStart"/>
      <w:r>
        <w:t>Baselined</w:t>
      </w:r>
      <w:proofErr w:type="spellEnd"/>
      <w:r>
        <w:t xml:space="preserve"> scenarios count</w:t>
      </w:r>
    </w:p>
    <w:p w:rsidR="007C0A01" w:rsidRDefault="007C0A01" w:rsidP="007C0A01">
      <w:pPr>
        <w:pStyle w:val="Bullet"/>
        <w:tabs>
          <w:tab w:val="clear" w:pos="4320"/>
        </w:tabs>
      </w:pPr>
      <w:r>
        <w:t>% completed</w:t>
      </w:r>
    </w:p>
    <w:p w:rsidR="007C0A01" w:rsidRDefault="007C0A01" w:rsidP="007C0A01">
      <w:pPr>
        <w:pStyle w:val="Bullet"/>
        <w:tabs>
          <w:tab w:val="clear" w:pos="4320"/>
        </w:tabs>
      </w:pPr>
      <w:r>
        <w:t>% passed of completed</w:t>
      </w:r>
    </w:p>
    <w:p w:rsidR="007C0A01" w:rsidRDefault="007C0A01" w:rsidP="007C0A01">
      <w:pPr>
        <w:pStyle w:val="Bullet"/>
        <w:tabs>
          <w:tab w:val="clear" w:pos="4320"/>
        </w:tabs>
      </w:pPr>
      <w:r>
        <w:t>Defect count</w:t>
      </w:r>
    </w:p>
    <w:p w:rsidR="007C0A01" w:rsidRDefault="007C0A01" w:rsidP="007C0A01">
      <w:pPr>
        <w:pStyle w:val="Bullet"/>
        <w:tabs>
          <w:tab w:val="clear" w:pos="4320"/>
        </w:tabs>
      </w:pPr>
      <w:r>
        <w:t xml:space="preserve">Severity </w:t>
      </w:r>
      <w:r>
        <w:rPr>
          <w:color w:val="0000FF"/>
        </w:rPr>
        <w:t>&lt;1&gt;</w:t>
      </w:r>
      <w:r>
        <w:t xml:space="preserve"> count</w:t>
      </w:r>
    </w:p>
    <w:p w:rsidR="007C0A01" w:rsidRDefault="007C0A01" w:rsidP="007C0A01">
      <w:pPr>
        <w:pStyle w:val="Bullet"/>
        <w:tabs>
          <w:tab w:val="clear" w:pos="4320"/>
        </w:tabs>
      </w:pPr>
      <w:r>
        <w:t xml:space="preserve">Severity </w:t>
      </w:r>
      <w:r>
        <w:rPr>
          <w:color w:val="0000FF"/>
        </w:rPr>
        <w:t>&lt;2&gt;</w:t>
      </w:r>
      <w:r>
        <w:t xml:space="preserve"> count</w:t>
      </w:r>
    </w:p>
    <w:p w:rsidR="007C0A01" w:rsidRDefault="007C0A01" w:rsidP="007C0A01">
      <w:pPr>
        <w:pStyle w:val="Bullet"/>
        <w:tabs>
          <w:tab w:val="clear" w:pos="4320"/>
        </w:tabs>
      </w:pPr>
      <w:r>
        <w:t xml:space="preserve">Severity </w:t>
      </w:r>
      <w:r>
        <w:rPr>
          <w:color w:val="0000FF"/>
        </w:rPr>
        <w:t>&lt;3&gt;</w:t>
      </w:r>
      <w:r>
        <w:t xml:space="preserve"> count</w:t>
      </w:r>
    </w:p>
    <w:p w:rsidR="007C0A01" w:rsidRDefault="007C0A01" w:rsidP="007C0A01">
      <w:pPr>
        <w:pStyle w:val="Bullet"/>
        <w:tabs>
          <w:tab w:val="clear" w:pos="4320"/>
        </w:tabs>
      </w:pPr>
      <w:r>
        <w:t xml:space="preserve">Severity </w:t>
      </w:r>
      <w:r>
        <w:rPr>
          <w:color w:val="0000FF"/>
        </w:rPr>
        <w:t>&lt;4&gt;</w:t>
      </w:r>
      <w:r>
        <w:t xml:space="preserve"> count</w:t>
      </w:r>
    </w:p>
    <w:p w:rsidR="007C0A01" w:rsidRDefault="007C0A01" w:rsidP="007C0A01">
      <w:pPr>
        <w:pStyle w:val="BodyText"/>
        <w:spacing w:before="0" w:after="0"/>
      </w:pPr>
    </w:p>
    <w:p w:rsidR="007C0A01" w:rsidRDefault="007C0A01" w:rsidP="007C0A01">
      <w:pPr>
        <w:pStyle w:val="Heading2"/>
        <w:tabs>
          <w:tab w:val="clear" w:pos="4320"/>
        </w:tabs>
      </w:pPr>
      <w:bookmarkStart w:id="29" w:name="_Toc270506226"/>
      <w:r>
        <w:t>Detailed Results</w:t>
      </w:r>
      <w:bookmarkEnd w:id="29"/>
    </w:p>
    <w:p w:rsidR="007C0A01" w:rsidRDefault="007C0A01" w:rsidP="007C0A01">
      <w:pPr>
        <w:pStyle w:val="BodyText"/>
      </w:pPr>
      <w:r>
        <w:t xml:space="preserve">Detailed results will be logged for each Integration Test Scenario in </w:t>
      </w:r>
      <w:r>
        <w:rPr>
          <w:color w:val="0000FF"/>
        </w:rPr>
        <w:t>&lt;defect logging system&gt;</w:t>
      </w:r>
      <w:r>
        <w:t>. As a total for each Integration Test Scenario, the following information should be counted:</w:t>
      </w:r>
    </w:p>
    <w:p w:rsidR="007C0A01" w:rsidRDefault="007C0A01" w:rsidP="007C0A01">
      <w:pPr>
        <w:pStyle w:val="Bullet"/>
        <w:tabs>
          <w:tab w:val="clear" w:pos="4320"/>
        </w:tabs>
      </w:pPr>
      <w:r>
        <w:t xml:space="preserve">Passed steps </w:t>
      </w:r>
    </w:p>
    <w:p w:rsidR="007C0A01" w:rsidRDefault="007C0A01" w:rsidP="007C0A01">
      <w:pPr>
        <w:pStyle w:val="Bullet"/>
        <w:tabs>
          <w:tab w:val="clear" w:pos="4320"/>
        </w:tabs>
      </w:pPr>
      <w:r>
        <w:t xml:space="preserve">Failed steps </w:t>
      </w:r>
    </w:p>
    <w:p w:rsidR="007C0A01" w:rsidRDefault="007C0A01" w:rsidP="007C0A01">
      <w:pPr>
        <w:pStyle w:val="Bullet"/>
        <w:tabs>
          <w:tab w:val="clear" w:pos="4320"/>
        </w:tabs>
      </w:pPr>
      <w:r>
        <w:t xml:space="preserve">Skipped steps </w:t>
      </w:r>
    </w:p>
    <w:p w:rsidR="007C0A01" w:rsidRDefault="007C0A01" w:rsidP="007C0A01">
      <w:pPr>
        <w:pStyle w:val="Bullet"/>
        <w:tabs>
          <w:tab w:val="clear" w:pos="4320"/>
        </w:tabs>
      </w:pPr>
      <w:r>
        <w:t xml:space="preserve">Completed steps </w:t>
      </w:r>
    </w:p>
    <w:p w:rsidR="007C0A01" w:rsidRDefault="007C0A01" w:rsidP="007C0A01">
      <w:pPr>
        <w:pStyle w:val="Bullet"/>
        <w:tabs>
          <w:tab w:val="clear" w:pos="4320"/>
        </w:tabs>
      </w:pPr>
      <w:proofErr w:type="spellStart"/>
      <w:r>
        <w:t>Baselined</w:t>
      </w:r>
      <w:proofErr w:type="spellEnd"/>
      <w:r>
        <w:t xml:space="preserve"> steps </w:t>
      </w:r>
    </w:p>
    <w:p w:rsidR="007C0A01" w:rsidRDefault="007C0A01" w:rsidP="007C0A01">
      <w:pPr>
        <w:pStyle w:val="BodyText"/>
      </w:pPr>
      <w:r w:rsidRPr="00A9321E">
        <w:t>At the end of each integration test, the percentage of completed steps (compared with the number of steps included in the scenario (baseline), as well as the percentage passed steps of completed steps will be recorded.</w:t>
      </w:r>
    </w:p>
    <w:p w:rsidR="007C0A01" w:rsidRDefault="007C0A01" w:rsidP="007C0A01">
      <w:pPr>
        <w:pStyle w:val="Heading8"/>
      </w:pPr>
      <w:r>
        <w:t>Defect Logging</w:t>
      </w:r>
    </w:p>
    <w:p w:rsidR="007C0A01" w:rsidRDefault="007C0A01" w:rsidP="007C0A01">
      <w:pPr>
        <w:pStyle w:val="BodyText"/>
      </w:pPr>
      <w:r>
        <w:t xml:space="preserve">Defects should be logged for each step where there is a discrepancy between the actual and expected step results. </w:t>
      </w:r>
    </w:p>
    <w:p w:rsidR="007C0A01" w:rsidRDefault="007C0A01" w:rsidP="007C0A01">
      <w:pPr>
        <w:pStyle w:val="BodyText"/>
      </w:pPr>
      <w:r>
        <w:t>For each defect the following information should be recorded:</w:t>
      </w:r>
    </w:p>
    <w:p w:rsidR="007C0A01" w:rsidRDefault="007C0A01" w:rsidP="007C0A01">
      <w:pPr>
        <w:pStyle w:val="Bullet"/>
        <w:tabs>
          <w:tab w:val="clear" w:pos="4320"/>
        </w:tabs>
      </w:pPr>
      <w:r>
        <w:t>Integration Test Indicator</w:t>
      </w:r>
    </w:p>
    <w:p w:rsidR="007C0A01" w:rsidRDefault="007C0A01" w:rsidP="007C0A01">
      <w:pPr>
        <w:pStyle w:val="Bullet"/>
        <w:tabs>
          <w:tab w:val="clear" w:pos="4320"/>
        </w:tabs>
      </w:pPr>
      <w:r>
        <w:lastRenderedPageBreak/>
        <w:t xml:space="preserve">Date recorded </w:t>
      </w:r>
    </w:p>
    <w:p w:rsidR="007C0A01" w:rsidRDefault="007C0A01" w:rsidP="007C0A01">
      <w:pPr>
        <w:pStyle w:val="Bullet"/>
        <w:tabs>
          <w:tab w:val="clear" w:pos="4320"/>
        </w:tabs>
      </w:pPr>
      <w:r>
        <w:t>Detected by tester ID</w:t>
      </w:r>
    </w:p>
    <w:p w:rsidR="007C0A01" w:rsidRDefault="007C0A01" w:rsidP="007C0A01">
      <w:pPr>
        <w:pStyle w:val="Bullet"/>
        <w:tabs>
          <w:tab w:val="clear" w:pos="4320"/>
        </w:tabs>
      </w:pPr>
      <w:r>
        <w:t xml:space="preserve">Test Environment </w:t>
      </w:r>
    </w:p>
    <w:p w:rsidR="007C0A01" w:rsidRDefault="007C0A01" w:rsidP="007C0A01">
      <w:pPr>
        <w:pStyle w:val="Bullet"/>
        <w:tabs>
          <w:tab w:val="clear" w:pos="4320"/>
        </w:tabs>
      </w:pPr>
      <w:r>
        <w:t>Scenario and Step</w:t>
      </w:r>
    </w:p>
    <w:p w:rsidR="007C0A01" w:rsidRDefault="007C0A01" w:rsidP="007C0A01">
      <w:pPr>
        <w:pStyle w:val="Bullet"/>
        <w:tabs>
          <w:tab w:val="clear" w:pos="4320"/>
        </w:tabs>
      </w:pPr>
      <w:r>
        <w:t>Test Item</w:t>
      </w:r>
    </w:p>
    <w:p w:rsidR="007C0A01" w:rsidRDefault="007C0A01" w:rsidP="007C0A01">
      <w:pPr>
        <w:pStyle w:val="Bullet"/>
        <w:tabs>
          <w:tab w:val="clear" w:pos="4320"/>
        </w:tabs>
      </w:pPr>
      <w:r>
        <w:t>Defect type (Program Error, Documentation Error, Enhancement, …)</w:t>
      </w:r>
    </w:p>
    <w:p w:rsidR="007C0A01" w:rsidRDefault="007C0A01" w:rsidP="007C0A01">
      <w:pPr>
        <w:pStyle w:val="Bullet"/>
        <w:tabs>
          <w:tab w:val="clear" w:pos="4320"/>
        </w:tabs>
      </w:pPr>
      <w:r>
        <w:t>Status (New)</w:t>
      </w:r>
    </w:p>
    <w:p w:rsidR="007C0A01" w:rsidRDefault="007C0A01" w:rsidP="007C0A01">
      <w:pPr>
        <w:pStyle w:val="Bullet"/>
        <w:tabs>
          <w:tab w:val="clear" w:pos="4320"/>
        </w:tabs>
      </w:pPr>
      <w:r>
        <w:t>Severity (</w:t>
      </w:r>
      <w:r>
        <w:rPr>
          <w:color w:val="0000FF"/>
        </w:rPr>
        <w:t>&lt;allowable values&gt;</w:t>
      </w:r>
      <w:r>
        <w:t>)</w:t>
      </w:r>
    </w:p>
    <w:p w:rsidR="007C0A01" w:rsidRDefault="007C0A01" w:rsidP="007C0A01">
      <w:pPr>
        <w:pStyle w:val="Bullet"/>
        <w:tabs>
          <w:tab w:val="clear" w:pos="4320"/>
        </w:tabs>
      </w:pPr>
      <w:r>
        <w:t xml:space="preserve">Defect details </w:t>
      </w:r>
    </w:p>
    <w:p w:rsidR="007C0A01" w:rsidRDefault="007C0A01" w:rsidP="007C0A01">
      <w:pPr>
        <w:pStyle w:val="Bullet"/>
        <w:numPr>
          <w:ilvl w:val="1"/>
          <w:numId w:val="2"/>
        </w:numPr>
        <w:tabs>
          <w:tab w:val="clear" w:pos="4320"/>
        </w:tabs>
      </w:pPr>
      <w:r>
        <w:t>What was done/steps/scenario step?</w:t>
      </w:r>
    </w:p>
    <w:p w:rsidR="007C0A01" w:rsidRDefault="007C0A01" w:rsidP="007C0A01">
      <w:pPr>
        <w:pStyle w:val="Bullet"/>
        <w:numPr>
          <w:ilvl w:val="1"/>
          <w:numId w:val="2"/>
        </w:numPr>
        <w:tabs>
          <w:tab w:val="clear" w:pos="4320"/>
        </w:tabs>
      </w:pPr>
      <w:r>
        <w:t>Expected result</w:t>
      </w:r>
    </w:p>
    <w:p w:rsidR="007C0A01" w:rsidRDefault="007C0A01" w:rsidP="007C0A01">
      <w:pPr>
        <w:pStyle w:val="Bullet"/>
        <w:numPr>
          <w:ilvl w:val="1"/>
          <w:numId w:val="2"/>
        </w:numPr>
        <w:tabs>
          <w:tab w:val="clear" w:pos="4320"/>
        </w:tabs>
      </w:pPr>
      <w:r>
        <w:t>Actual result</w:t>
      </w:r>
    </w:p>
    <w:p w:rsidR="007C0A01" w:rsidRDefault="007C0A01" w:rsidP="007C0A01">
      <w:pPr>
        <w:pStyle w:val="Bullet"/>
        <w:numPr>
          <w:ilvl w:val="1"/>
          <w:numId w:val="2"/>
        </w:numPr>
        <w:tabs>
          <w:tab w:val="clear" w:pos="4320"/>
        </w:tabs>
      </w:pPr>
      <w:r>
        <w:t>Impact if not fixed (business and/or technical)</w:t>
      </w:r>
    </w:p>
    <w:p w:rsidR="007C0A01" w:rsidRDefault="007C0A01" w:rsidP="007C0A01">
      <w:pPr>
        <w:pStyle w:val="Bullet"/>
        <w:tabs>
          <w:tab w:val="clear" w:pos="4320"/>
        </w:tabs>
      </w:pPr>
      <w:r>
        <w:t>Suspected cause</w:t>
      </w:r>
    </w:p>
    <w:p w:rsidR="007C0A01" w:rsidRDefault="007C0A01" w:rsidP="007C0A01">
      <w:pPr>
        <w:pStyle w:val="BodyText"/>
      </w:pPr>
    </w:p>
    <w:p w:rsidR="007C0A01" w:rsidRDefault="007C0A01" w:rsidP="007C0A01">
      <w:pPr>
        <w:pStyle w:val="Heading1"/>
      </w:pPr>
      <w:bookmarkStart w:id="30" w:name="_Toc270506227"/>
      <w:r>
        <w:lastRenderedPageBreak/>
        <w:t>Integration Test Schedule</w:t>
      </w:r>
      <w:bookmarkEnd w:id="30"/>
    </w:p>
    <w:p w:rsidR="007C0A01" w:rsidRDefault="007C0A01" w:rsidP="002A4E57">
      <w:pPr>
        <w:pStyle w:val="Note"/>
      </w:pPr>
      <w:r>
        <w:t xml:space="preserve">The purpose of this section is to indicate a detailed schedule per integration test. That is an indication of which scenarios must/should be tested first, any dependencies and so on. It is not meant to duplicate the information from the project plan.  If there are no specific details, only refer to the project plan. </w:t>
      </w:r>
    </w:p>
    <w:p w:rsidR="007C0A01" w:rsidRDefault="007C0A01" w:rsidP="007C0A01">
      <w:pPr>
        <w:pStyle w:val="BodyText"/>
      </w:pPr>
    </w:p>
    <w:p w:rsidR="007C0A01" w:rsidRDefault="007C0A01" w:rsidP="007C0A01">
      <w:pPr>
        <w:pStyle w:val="BodyText"/>
      </w:pPr>
      <w:r>
        <w:t>The integration tests are performed following the schedule provided in the Project Plan. This section provides more detail in what order specific test items or scenarios should be performed during the integration test.</w:t>
      </w:r>
    </w:p>
    <w:p w:rsidR="007C0A01" w:rsidRDefault="007C0A01" w:rsidP="007C0A01">
      <w:pPr>
        <w:pStyle w:val="BodyText"/>
      </w:pPr>
    </w:p>
    <w:p w:rsidR="007C0A01" w:rsidRDefault="007C0A01" w:rsidP="007C0A01">
      <w:pPr>
        <w:pStyle w:val="Heading2"/>
        <w:tabs>
          <w:tab w:val="clear" w:pos="4320"/>
        </w:tabs>
      </w:pPr>
      <w:bookmarkStart w:id="31" w:name="_Toc270506228"/>
      <w:r>
        <w:t>Test Estimates</w:t>
      </w:r>
      <w:bookmarkEnd w:id="31"/>
    </w:p>
    <w:p w:rsidR="007C0A01" w:rsidRDefault="007C0A01" w:rsidP="007C0A01">
      <w:pPr>
        <w:pStyle w:val="BodyText"/>
      </w:pPr>
      <w:r>
        <w:t>The following tables show the estimates for Integration Test Scenario development and the estimated duration for the integration test.</w:t>
      </w:r>
    </w:p>
    <w:p w:rsidR="007C0A01" w:rsidRDefault="007C0A01" w:rsidP="007C0A01">
      <w:pPr>
        <w:pStyle w:val="Heading8"/>
      </w:pPr>
      <w:r>
        <w:t>Integration Test Scenario Development Estimates</w:t>
      </w:r>
    </w:p>
    <w:p w:rsidR="007C0A01" w:rsidRDefault="007C0A01" w:rsidP="007C0A01">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820"/>
        <w:gridCol w:w="3338"/>
        <w:gridCol w:w="1500"/>
        <w:gridCol w:w="2499"/>
        <w:gridCol w:w="2211"/>
      </w:tblGrid>
      <w:tr w:rsidR="007C0A01" w:rsidTr="001C0C7E">
        <w:trPr>
          <w:tblHeader/>
        </w:trPr>
        <w:tc>
          <w:tcPr>
            <w:tcW w:w="820" w:type="dxa"/>
            <w:tcBorders>
              <w:top w:val="single" w:sz="12" w:space="0" w:color="000000"/>
              <w:bottom w:val="single" w:sz="6" w:space="0" w:color="000000"/>
              <w:right w:val="nil"/>
            </w:tcBorders>
            <w:shd w:val="clear" w:color="000000" w:fill="E6E6E6"/>
          </w:tcPr>
          <w:p w:rsidR="007C0A01" w:rsidRDefault="007C0A01" w:rsidP="001C0C7E">
            <w:pPr>
              <w:pStyle w:val="TableHeading"/>
            </w:pPr>
            <w:r>
              <w:t>Test ID</w:t>
            </w:r>
          </w:p>
        </w:tc>
        <w:tc>
          <w:tcPr>
            <w:tcW w:w="3338" w:type="dxa"/>
            <w:tcBorders>
              <w:top w:val="single" w:sz="12" w:space="0" w:color="000000"/>
              <w:left w:val="nil"/>
              <w:bottom w:val="single" w:sz="6" w:space="0" w:color="000000"/>
              <w:right w:val="nil"/>
            </w:tcBorders>
            <w:shd w:val="clear" w:color="000000" w:fill="E6E6E6"/>
          </w:tcPr>
          <w:p w:rsidR="007C0A01" w:rsidRDefault="007C0A01" w:rsidP="001C0C7E">
            <w:pPr>
              <w:pStyle w:val="TableHeading"/>
            </w:pPr>
            <w:r>
              <w:t>Test Type</w:t>
            </w:r>
          </w:p>
        </w:tc>
        <w:tc>
          <w:tcPr>
            <w:tcW w:w="1500" w:type="dxa"/>
            <w:tcBorders>
              <w:top w:val="single" w:sz="12" w:space="0" w:color="000000"/>
              <w:left w:val="nil"/>
              <w:bottom w:val="single" w:sz="6" w:space="0" w:color="000000"/>
              <w:right w:val="nil"/>
            </w:tcBorders>
            <w:shd w:val="clear" w:color="000000" w:fill="E6E6E6"/>
          </w:tcPr>
          <w:p w:rsidR="007C0A01" w:rsidRDefault="007C0A01" w:rsidP="001C0C7E">
            <w:pPr>
              <w:pStyle w:val="TableHeading"/>
            </w:pPr>
            <w:r>
              <w:t>Development Complexity</w:t>
            </w:r>
          </w:p>
        </w:tc>
        <w:tc>
          <w:tcPr>
            <w:tcW w:w="2499" w:type="dxa"/>
            <w:tcBorders>
              <w:top w:val="single" w:sz="12" w:space="0" w:color="000000"/>
              <w:left w:val="nil"/>
              <w:bottom w:val="single" w:sz="6" w:space="0" w:color="000000"/>
              <w:right w:val="nil"/>
            </w:tcBorders>
            <w:shd w:val="clear" w:color="000000" w:fill="E6E6E6"/>
          </w:tcPr>
          <w:p w:rsidR="007C0A01" w:rsidRDefault="007C0A01" w:rsidP="001C0C7E">
            <w:pPr>
              <w:pStyle w:val="TableHeading"/>
            </w:pPr>
            <w:r>
              <w:t>Estimated Development (person days)</w:t>
            </w:r>
          </w:p>
        </w:tc>
        <w:tc>
          <w:tcPr>
            <w:tcW w:w="2211" w:type="dxa"/>
            <w:tcBorders>
              <w:top w:val="single" w:sz="12" w:space="0" w:color="000000"/>
              <w:left w:val="nil"/>
              <w:bottom w:val="single" w:sz="6" w:space="0" w:color="000000"/>
            </w:tcBorders>
            <w:shd w:val="clear" w:color="000000" w:fill="E6E6E6"/>
          </w:tcPr>
          <w:p w:rsidR="007C0A01" w:rsidRDefault="007C0A01" w:rsidP="001C0C7E">
            <w:pPr>
              <w:pStyle w:val="TableHeading"/>
            </w:pPr>
            <w:r>
              <w:t>Doc Reference</w:t>
            </w:r>
          </w:p>
        </w:tc>
      </w:tr>
      <w:tr w:rsidR="007C0A01" w:rsidTr="001C0C7E">
        <w:tc>
          <w:tcPr>
            <w:tcW w:w="820" w:type="dxa"/>
            <w:tcBorders>
              <w:top w:val="single" w:sz="6" w:space="0" w:color="000000"/>
            </w:tcBorders>
            <w:shd w:val="clear" w:color="000000" w:fill="FFFFFF"/>
          </w:tcPr>
          <w:p w:rsidR="007C0A01" w:rsidRDefault="007C0A01" w:rsidP="001C0C7E">
            <w:pPr>
              <w:pStyle w:val="TableText"/>
            </w:pPr>
          </w:p>
        </w:tc>
        <w:tc>
          <w:tcPr>
            <w:tcW w:w="3338" w:type="dxa"/>
            <w:tcBorders>
              <w:top w:val="single" w:sz="6" w:space="0" w:color="000000"/>
            </w:tcBorders>
            <w:shd w:val="clear" w:color="000000" w:fill="FFFFFF"/>
          </w:tcPr>
          <w:p w:rsidR="007C0A01" w:rsidRDefault="007C0A01" w:rsidP="001C0C7E">
            <w:pPr>
              <w:pStyle w:val="TableText"/>
            </w:pPr>
          </w:p>
        </w:tc>
        <w:tc>
          <w:tcPr>
            <w:tcW w:w="1500" w:type="dxa"/>
            <w:tcBorders>
              <w:top w:val="single" w:sz="6" w:space="0" w:color="000000"/>
            </w:tcBorders>
            <w:shd w:val="clear" w:color="000000" w:fill="FFFFFF"/>
          </w:tcPr>
          <w:p w:rsidR="007C0A01" w:rsidRDefault="007C0A01" w:rsidP="001C0C7E">
            <w:pPr>
              <w:pStyle w:val="TableText"/>
            </w:pPr>
            <w:r>
              <w:t>Simple/Average/Complex</w:t>
            </w:r>
          </w:p>
        </w:tc>
        <w:tc>
          <w:tcPr>
            <w:tcW w:w="2499" w:type="dxa"/>
            <w:tcBorders>
              <w:top w:val="single" w:sz="6" w:space="0" w:color="000000"/>
            </w:tcBorders>
            <w:shd w:val="clear" w:color="000000" w:fill="FFFFFF"/>
          </w:tcPr>
          <w:p w:rsidR="007C0A01" w:rsidRDefault="007C0A01" w:rsidP="001C0C7E">
            <w:pPr>
              <w:pStyle w:val="TableText"/>
            </w:pPr>
          </w:p>
        </w:tc>
        <w:tc>
          <w:tcPr>
            <w:tcW w:w="2211" w:type="dxa"/>
            <w:tcBorders>
              <w:top w:val="single" w:sz="6" w:space="0" w:color="000000"/>
            </w:tcBorders>
            <w:shd w:val="clear" w:color="000000" w:fill="FFFFFF"/>
          </w:tcPr>
          <w:p w:rsidR="007C0A01" w:rsidRDefault="007C0A01" w:rsidP="001C0C7E">
            <w:pPr>
              <w:pStyle w:val="TableText"/>
            </w:pPr>
          </w:p>
        </w:tc>
      </w:tr>
      <w:tr w:rsidR="007C0A01" w:rsidTr="001C0C7E">
        <w:tc>
          <w:tcPr>
            <w:tcW w:w="820" w:type="dxa"/>
            <w:shd w:val="clear" w:color="000000" w:fill="FFFFFF"/>
          </w:tcPr>
          <w:p w:rsidR="007C0A01" w:rsidRDefault="007C0A01" w:rsidP="001C0C7E">
            <w:pPr>
              <w:pStyle w:val="TableText"/>
            </w:pPr>
          </w:p>
        </w:tc>
        <w:tc>
          <w:tcPr>
            <w:tcW w:w="3338" w:type="dxa"/>
            <w:shd w:val="clear" w:color="000000" w:fill="FFFFFF"/>
          </w:tcPr>
          <w:p w:rsidR="007C0A01" w:rsidRDefault="007C0A01" w:rsidP="001C0C7E">
            <w:pPr>
              <w:pStyle w:val="TableText"/>
            </w:pPr>
          </w:p>
        </w:tc>
        <w:tc>
          <w:tcPr>
            <w:tcW w:w="1500" w:type="dxa"/>
            <w:shd w:val="clear" w:color="000000" w:fill="FFFFFF"/>
          </w:tcPr>
          <w:p w:rsidR="007C0A01" w:rsidRDefault="007C0A01" w:rsidP="001C0C7E">
            <w:pPr>
              <w:pStyle w:val="TableText"/>
            </w:pPr>
          </w:p>
        </w:tc>
        <w:tc>
          <w:tcPr>
            <w:tcW w:w="2499" w:type="dxa"/>
            <w:shd w:val="clear" w:color="000000" w:fill="FFFFFF"/>
          </w:tcPr>
          <w:p w:rsidR="007C0A01" w:rsidRDefault="007C0A01" w:rsidP="001C0C7E">
            <w:pPr>
              <w:pStyle w:val="TableText"/>
            </w:pPr>
          </w:p>
        </w:tc>
        <w:tc>
          <w:tcPr>
            <w:tcW w:w="2211" w:type="dxa"/>
            <w:shd w:val="clear" w:color="000000" w:fill="FFFFFF"/>
          </w:tcPr>
          <w:p w:rsidR="007C0A01" w:rsidRDefault="007C0A01" w:rsidP="001C0C7E">
            <w:pPr>
              <w:pStyle w:val="TableText"/>
            </w:pPr>
          </w:p>
        </w:tc>
      </w:tr>
      <w:tr w:rsidR="007C0A01" w:rsidTr="001C0C7E">
        <w:tc>
          <w:tcPr>
            <w:tcW w:w="820" w:type="dxa"/>
            <w:shd w:val="clear" w:color="000000" w:fill="FFFFFF"/>
          </w:tcPr>
          <w:p w:rsidR="007C0A01" w:rsidRDefault="007C0A01" w:rsidP="001C0C7E">
            <w:pPr>
              <w:pStyle w:val="TableText"/>
            </w:pPr>
          </w:p>
        </w:tc>
        <w:tc>
          <w:tcPr>
            <w:tcW w:w="3338" w:type="dxa"/>
            <w:shd w:val="clear" w:color="000000" w:fill="FFFFFF"/>
          </w:tcPr>
          <w:p w:rsidR="007C0A01" w:rsidRDefault="007C0A01" w:rsidP="001C0C7E">
            <w:pPr>
              <w:pStyle w:val="TableText"/>
            </w:pPr>
          </w:p>
        </w:tc>
        <w:tc>
          <w:tcPr>
            <w:tcW w:w="1500" w:type="dxa"/>
            <w:shd w:val="clear" w:color="000000" w:fill="FFFFFF"/>
          </w:tcPr>
          <w:p w:rsidR="007C0A01" w:rsidRDefault="007C0A01" w:rsidP="001C0C7E">
            <w:pPr>
              <w:pStyle w:val="TableText"/>
            </w:pPr>
          </w:p>
        </w:tc>
        <w:tc>
          <w:tcPr>
            <w:tcW w:w="2499" w:type="dxa"/>
            <w:shd w:val="clear" w:color="000000" w:fill="FFFFFF"/>
          </w:tcPr>
          <w:p w:rsidR="007C0A01" w:rsidRDefault="007C0A01" w:rsidP="001C0C7E">
            <w:pPr>
              <w:pStyle w:val="TableText"/>
            </w:pPr>
          </w:p>
        </w:tc>
        <w:tc>
          <w:tcPr>
            <w:tcW w:w="2211" w:type="dxa"/>
            <w:shd w:val="clear" w:color="000000" w:fill="FFFFFF"/>
          </w:tcPr>
          <w:p w:rsidR="007C0A01" w:rsidRDefault="007C0A01" w:rsidP="001C0C7E">
            <w:pPr>
              <w:pStyle w:val="TableText"/>
            </w:pPr>
          </w:p>
        </w:tc>
      </w:tr>
      <w:tr w:rsidR="007C0A01" w:rsidTr="001C0C7E">
        <w:tc>
          <w:tcPr>
            <w:tcW w:w="820" w:type="dxa"/>
            <w:shd w:val="clear" w:color="000000" w:fill="FFFFFF"/>
          </w:tcPr>
          <w:p w:rsidR="007C0A01" w:rsidRDefault="007C0A01" w:rsidP="001C0C7E">
            <w:pPr>
              <w:pStyle w:val="TableText"/>
            </w:pPr>
          </w:p>
        </w:tc>
        <w:tc>
          <w:tcPr>
            <w:tcW w:w="3338" w:type="dxa"/>
            <w:shd w:val="clear" w:color="000000" w:fill="FFFFFF"/>
          </w:tcPr>
          <w:p w:rsidR="007C0A01" w:rsidRDefault="007C0A01" w:rsidP="001C0C7E">
            <w:pPr>
              <w:pStyle w:val="TableText"/>
            </w:pPr>
          </w:p>
        </w:tc>
        <w:tc>
          <w:tcPr>
            <w:tcW w:w="1500" w:type="dxa"/>
            <w:shd w:val="clear" w:color="000000" w:fill="FFFFFF"/>
          </w:tcPr>
          <w:p w:rsidR="007C0A01" w:rsidRDefault="007C0A01" w:rsidP="001C0C7E">
            <w:pPr>
              <w:pStyle w:val="TableText"/>
            </w:pPr>
          </w:p>
        </w:tc>
        <w:tc>
          <w:tcPr>
            <w:tcW w:w="2499" w:type="dxa"/>
            <w:shd w:val="clear" w:color="000000" w:fill="FFFFFF"/>
          </w:tcPr>
          <w:p w:rsidR="007C0A01" w:rsidRDefault="007C0A01" w:rsidP="001C0C7E">
            <w:pPr>
              <w:pStyle w:val="TableText"/>
            </w:pPr>
          </w:p>
        </w:tc>
        <w:tc>
          <w:tcPr>
            <w:tcW w:w="2211" w:type="dxa"/>
            <w:shd w:val="clear" w:color="000000" w:fill="FFFFFF"/>
          </w:tcPr>
          <w:p w:rsidR="007C0A01" w:rsidRDefault="007C0A01" w:rsidP="001C0C7E">
            <w:pPr>
              <w:pStyle w:val="TableText"/>
            </w:pPr>
          </w:p>
        </w:tc>
      </w:tr>
    </w:tbl>
    <w:p w:rsidR="007C0A01" w:rsidRDefault="007C0A01" w:rsidP="007C0A01">
      <w:pPr>
        <w:pStyle w:val="BodyText"/>
      </w:pPr>
    </w:p>
    <w:p w:rsidR="007C0A01" w:rsidRDefault="007C0A01" w:rsidP="007C0A01">
      <w:pPr>
        <w:pStyle w:val="Heading8"/>
      </w:pPr>
      <w:r>
        <w:t>Integration Test Duration Estimates</w:t>
      </w:r>
    </w:p>
    <w:p w:rsidR="007C0A01" w:rsidRDefault="007C0A01" w:rsidP="007C0A01">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800"/>
        <w:gridCol w:w="3358"/>
        <w:gridCol w:w="900"/>
        <w:gridCol w:w="1980"/>
        <w:gridCol w:w="1260"/>
        <w:gridCol w:w="2358"/>
      </w:tblGrid>
      <w:tr w:rsidR="007C0A01" w:rsidTr="001C0C7E">
        <w:trPr>
          <w:tblHeader/>
        </w:trPr>
        <w:tc>
          <w:tcPr>
            <w:tcW w:w="800" w:type="dxa"/>
            <w:tcBorders>
              <w:top w:val="single" w:sz="12" w:space="0" w:color="000000"/>
              <w:bottom w:val="single" w:sz="6" w:space="0" w:color="000000"/>
              <w:right w:val="nil"/>
            </w:tcBorders>
            <w:shd w:val="clear" w:color="000000" w:fill="E6E6E6"/>
          </w:tcPr>
          <w:p w:rsidR="007C0A01" w:rsidRDefault="007C0A01" w:rsidP="001C0C7E">
            <w:pPr>
              <w:pStyle w:val="TableHeading"/>
            </w:pPr>
            <w:r>
              <w:t>Serial No.</w:t>
            </w:r>
          </w:p>
        </w:tc>
        <w:tc>
          <w:tcPr>
            <w:tcW w:w="3358" w:type="dxa"/>
            <w:tcBorders>
              <w:top w:val="single" w:sz="12" w:space="0" w:color="000000"/>
              <w:left w:val="nil"/>
              <w:bottom w:val="single" w:sz="6" w:space="0" w:color="000000"/>
              <w:right w:val="nil"/>
            </w:tcBorders>
            <w:shd w:val="clear" w:color="000000" w:fill="E6E6E6"/>
          </w:tcPr>
          <w:p w:rsidR="007C0A01" w:rsidRDefault="007C0A01" w:rsidP="001C0C7E">
            <w:pPr>
              <w:pStyle w:val="TableHeading"/>
            </w:pPr>
            <w:r>
              <w:t>Task</w:t>
            </w:r>
          </w:p>
        </w:tc>
        <w:tc>
          <w:tcPr>
            <w:tcW w:w="900" w:type="dxa"/>
            <w:tcBorders>
              <w:top w:val="single" w:sz="12" w:space="0" w:color="000000"/>
              <w:left w:val="nil"/>
              <w:bottom w:val="single" w:sz="6" w:space="0" w:color="000000"/>
              <w:right w:val="nil"/>
            </w:tcBorders>
            <w:shd w:val="clear" w:color="000000" w:fill="E6E6E6"/>
          </w:tcPr>
          <w:p w:rsidR="007C0A01" w:rsidRDefault="007C0A01" w:rsidP="001C0C7E">
            <w:pPr>
              <w:pStyle w:val="TableHeading"/>
            </w:pPr>
            <w:r>
              <w:t>Test ID</w:t>
            </w:r>
          </w:p>
        </w:tc>
        <w:tc>
          <w:tcPr>
            <w:tcW w:w="1980" w:type="dxa"/>
            <w:tcBorders>
              <w:top w:val="single" w:sz="12" w:space="0" w:color="000000"/>
              <w:left w:val="nil"/>
              <w:bottom w:val="single" w:sz="6" w:space="0" w:color="000000"/>
              <w:right w:val="nil"/>
            </w:tcBorders>
            <w:shd w:val="clear" w:color="000000" w:fill="E6E6E6"/>
          </w:tcPr>
          <w:p w:rsidR="007C0A01" w:rsidRDefault="007C0A01" w:rsidP="001C0C7E">
            <w:pPr>
              <w:pStyle w:val="TableHeading"/>
            </w:pPr>
            <w:r>
              <w:t>Complexity</w:t>
            </w:r>
          </w:p>
        </w:tc>
        <w:tc>
          <w:tcPr>
            <w:tcW w:w="1260" w:type="dxa"/>
            <w:tcBorders>
              <w:top w:val="single" w:sz="12" w:space="0" w:color="000000"/>
              <w:left w:val="nil"/>
              <w:bottom w:val="single" w:sz="6" w:space="0" w:color="000000"/>
              <w:right w:val="nil"/>
            </w:tcBorders>
            <w:shd w:val="clear" w:color="000000" w:fill="E6E6E6"/>
          </w:tcPr>
          <w:p w:rsidR="007C0A01" w:rsidRDefault="007C0A01" w:rsidP="001C0C7E">
            <w:pPr>
              <w:pStyle w:val="TableHeading"/>
            </w:pPr>
            <w:r>
              <w:t>Role</w:t>
            </w:r>
          </w:p>
        </w:tc>
        <w:tc>
          <w:tcPr>
            <w:tcW w:w="2358" w:type="dxa"/>
            <w:tcBorders>
              <w:top w:val="single" w:sz="12" w:space="0" w:color="000000"/>
              <w:left w:val="nil"/>
              <w:bottom w:val="single" w:sz="6" w:space="0" w:color="000000"/>
            </w:tcBorders>
            <w:shd w:val="clear" w:color="000000" w:fill="E6E6E6"/>
          </w:tcPr>
          <w:p w:rsidR="007C0A01" w:rsidRDefault="007C0A01" w:rsidP="001C0C7E">
            <w:pPr>
              <w:pStyle w:val="TableHeading"/>
            </w:pPr>
            <w:r>
              <w:t>Estimated Duration (person days)</w:t>
            </w:r>
          </w:p>
        </w:tc>
      </w:tr>
      <w:tr w:rsidR="007C0A01" w:rsidTr="001C0C7E">
        <w:trPr>
          <w:cantSplit/>
        </w:trPr>
        <w:tc>
          <w:tcPr>
            <w:tcW w:w="10656" w:type="dxa"/>
            <w:gridSpan w:val="6"/>
            <w:tcBorders>
              <w:top w:val="single" w:sz="6" w:space="0" w:color="000000"/>
            </w:tcBorders>
            <w:shd w:val="clear" w:color="000000" w:fill="FFFFFF"/>
          </w:tcPr>
          <w:p w:rsidR="007C0A01" w:rsidRDefault="007C0A01" w:rsidP="001C0C7E">
            <w:pPr>
              <w:pStyle w:val="TableText"/>
            </w:pPr>
            <w:r>
              <w:t>Initial Setup</w:t>
            </w:r>
          </w:p>
        </w:tc>
      </w:tr>
      <w:tr w:rsidR="007C0A01" w:rsidTr="001C0C7E">
        <w:tc>
          <w:tcPr>
            <w:tcW w:w="800" w:type="dxa"/>
            <w:shd w:val="clear" w:color="000000" w:fill="FFFFFF"/>
          </w:tcPr>
          <w:p w:rsidR="007C0A01" w:rsidRDefault="007C0A01" w:rsidP="001C0C7E">
            <w:pPr>
              <w:pStyle w:val="TableText"/>
            </w:pPr>
          </w:p>
        </w:tc>
        <w:tc>
          <w:tcPr>
            <w:tcW w:w="3358" w:type="dxa"/>
            <w:shd w:val="clear" w:color="000000" w:fill="FFFFFF"/>
          </w:tcPr>
          <w:p w:rsidR="007C0A01" w:rsidRDefault="007C0A01" w:rsidP="001C0C7E">
            <w:pPr>
              <w:pStyle w:val="TableText"/>
            </w:pPr>
          </w:p>
        </w:tc>
        <w:tc>
          <w:tcPr>
            <w:tcW w:w="900" w:type="dxa"/>
            <w:shd w:val="clear" w:color="000000" w:fill="FFFFFF"/>
          </w:tcPr>
          <w:p w:rsidR="007C0A01" w:rsidRDefault="007C0A01" w:rsidP="001C0C7E">
            <w:pPr>
              <w:pStyle w:val="TableText"/>
            </w:pPr>
          </w:p>
        </w:tc>
        <w:tc>
          <w:tcPr>
            <w:tcW w:w="1980" w:type="dxa"/>
            <w:shd w:val="clear" w:color="000000" w:fill="FFFFFF"/>
          </w:tcPr>
          <w:p w:rsidR="007C0A01" w:rsidRDefault="007C0A01" w:rsidP="001C0C7E">
            <w:pPr>
              <w:pStyle w:val="TableText"/>
            </w:pPr>
          </w:p>
        </w:tc>
        <w:tc>
          <w:tcPr>
            <w:tcW w:w="1260" w:type="dxa"/>
            <w:shd w:val="clear" w:color="000000" w:fill="FFFFFF"/>
          </w:tcPr>
          <w:p w:rsidR="007C0A01" w:rsidRDefault="007C0A01" w:rsidP="001C0C7E">
            <w:pPr>
              <w:pStyle w:val="TableText"/>
            </w:pPr>
          </w:p>
        </w:tc>
        <w:tc>
          <w:tcPr>
            <w:tcW w:w="2358" w:type="dxa"/>
            <w:shd w:val="clear" w:color="000000" w:fill="FFFFFF"/>
          </w:tcPr>
          <w:p w:rsidR="007C0A01" w:rsidRDefault="007C0A01" w:rsidP="001C0C7E">
            <w:pPr>
              <w:pStyle w:val="TableText"/>
            </w:pPr>
          </w:p>
        </w:tc>
      </w:tr>
      <w:tr w:rsidR="007C0A01" w:rsidTr="001C0C7E">
        <w:tc>
          <w:tcPr>
            <w:tcW w:w="800" w:type="dxa"/>
            <w:shd w:val="clear" w:color="000000" w:fill="FFFFFF"/>
          </w:tcPr>
          <w:p w:rsidR="007C0A01" w:rsidRDefault="007C0A01" w:rsidP="001C0C7E">
            <w:pPr>
              <w:pStyle w:val="TableText"/>
            </w:pPr>
          </w:p>
        </w:tc>
        <w:tc>
          <w:tcPr>
            <w:tcW w:w="3358" w:type="dxa"/>
            <w:shd w:val="clear" w:color="000000" w:fill="FFFFFF"/>
          </w:tcPr>
          <w:p w:rsidR="007C0A01" w:rsidRDefault="007C0A01" w:rsidP="001C0C7E">
            <w:pPr>
              <w:pStyle w:val="TableText"/>
            </w:pPr>
          </w:p>
        </w:tc>
        <w:tc>
          <w:tcPr>
            <w:tcW w:w="900" w:type="dxa"/>
            <w:shd w:val="clear" w:color="000000" w:fill="FFFFFF"/>
          </w:tcPr>
          <w:p w:rsidR="007C0A01" w:rsidRDefault="007C0A01" w:rsidP="001C0C7E">
            <w:pPr>
              <w:pStyle w:val="TableText"/>
            </w:pPr>
          </w:p>
        </w:tc>
        <w:tc>
          <w:tcPr>
            <w:tcW w:w="1980" w:type="dxa"/>
            <w:shd w:val="clear" w:color="000000" w:fill="FFFFFF"/>
          </w:tcPr>
          <w:p w:rsidR="007C0A01" w:rsidRDefault="007C0A01" w:rsidP="001C0C7E">
            <w:pPr>
              <w:pStyle w:val="TableText"/>
            </w:pPr>
          </w:p>
        </w:tc>
        <w:tc>
          <w:tcPr>
            <w:tcW w:w="1260" w:type="dxa"/>
            <w:shd w:val="clear" w:color="000000" w:fill="FFFFFF"/>
          </w:tcPr>
          <w:p w:rsidR="007C0A01" w:rsidRDefault="007C0A01" w:rsidP="001C0C7E">
            <w:pPr>
              <w:pStyle w:val="TableText"/>
            </w:pPr>
          </w:p>
        </w:tc>
        <w:tc>
          <w:tcPr>
            <w:tcW w:w="2358" w:type="dxa"/>
            <w:shd w:val="clear" w:color="000000" w:fill="FFFFFF"/>
          </w:tcPr>
          <w:p w:rsidR="007C0A01" w:rsidRDefault="007C0A01" w:rsidP="001C0C7E">
            <w:pPr>
              <w:pStyle w:val="TableText"/>
            </w:pPr>
          </w:p>
        </w:tc>
      </w:tr>
      <w:tr w:rsidR="007C0A01" w:rsidTr="001C0C7E">
        <w:trPr>
          <w:cantSplit/>
        </w:trPr>
        <w:tc>
          <w:tcPr>
            <w:tcW w:w="10656" w:type="dxa"/>
            <w:gridSpan w:val="6"/>
            <w:shd w:val="clear" w:color="000000" w:fill="FFFFFF"/>
          </w:tcPr>
          <w:p w:rsidR="007C0A01" w:rsidRDefault="007C0A01" w:rsidP="001C0C7E">
            <w:pPr>
              <w:pStyle w:val="TableText"/>
            </w:pPr>
            <w:r>
              <w:t>Scenarios</w:t>
            </w:r>
          </w:p>
        </w:tc>
      </w:tr>
      <w:tr w:rsidR="007C0A01" w:rsidTr="001C0C7E">
        <w:tc>
          <w:tcPr>
            <w:tcW w:w="800" w:type="dxa"/>
            <w:shd w:val="clear" w:color="000000" w:fill="FFFFFF"/>
          </w:tcPr>
          <w:p w:rsidR="007C0A01" w:rsidRDefault="007C0A01" w:rsidP="001C0C7E">
            <w:pPr>
              <w:pStyle w:val="TableText"/>
            </w:pPr>
          </w:p>
        </w:tc>
        <w:tc>
          <w:tcPr>
            <w:tcW w:w="3358" w:type="dxa"/>
            <w:shd w:val="clear" w:color="000000" w:fill="FFFFFF"/>
          </w:tcPr>
          <w:p w:rsidR="007C0A01" w:rsidRDefault="007C0A01" w:rsidP="001C0C7E">
            <w:pPr>
              <w:pStyle w:val="TableText"/>
            </w:pPr>
          </w:p>
        </w:tc>
        <w:tc>
          <w:tcPr>
            <w:tcW w:w="900" w:type="dxa"/>
            <w:shd w:val="clear" w:color="000000" w:fill="FFFFFF"/>
          </w:tcPr>
          <w:p w:rsidR="007C0A01" w:rsidRDefault="007C0A01" w:rsidP="001C0C7E">
            <w:pPr>
              <w:pStyle w:val="TableText"/>
            </w:pPr>
          </w:p>
        </w:tc>
        <w:tc>
          <w:tcPr>
            <w:tcW w:w="1980" w:type="dxa"/>
            <w:shd w:val="clear" w:color="000000" w:fill="FFFFFF"/>
          </w:tcPr>
          <w:p w:rsidR="007C0A01" w:rsidRDefault="007C0A01" w:rsidP="001C0C7E">
            <w:pPr>
              <w:pStyle w:val="TableText"/>
            </w:pPr>
            <w:r>
              <w:t>Simple/Average/Complex</w:t>
            </w:r>
          </w:p>
        </w:tc>
        <w:tc>
          <w:tcPr>
            <w:tcW w:w="1260" w:type="dxa"/>
            <w:shd w:val="clear" w:color="000000" w:fill="FFFFFF"/>
          </w:tcPr>
          <w:p w:rsidR="007C0A01" w:rsidRDefault="007C0A01" w:rsidP="001C0C7E">
            <w:pPr>
              <w:pStyle w:val="TableText"/>
            </w:pPr>
          </w:p>
        </w:tc>
        <w:tc>
          <w:tcPr>
            <w:tcW w:w="2358" w:type="dxa"/>
            <w:shd w:val="clear" w:color="000000" w:fill="FFFFFF"/>
          </w:tcPr>
          <w:p w:rsidR="007C0A01" w:rsidRDefault="007C0A01" w:rsidP="001C0C7E">
            <w:pPr>
              <w:pStyle w:val="TableText"/>
            </w:pPr>
          </w:p>
        </w:tc>
      </w:tr>
      <w:tr w:rsidR="007C0A01" w:rsidTr="001C0C7E">
        <w:tc>
          <w:tcPr>
            <w:tcW w:w="800" w:type="dxa"/>
            <w:shd w:val="clear" w:color="000000" w:fill="FFFFFF"/>
          </w:tcPr>
          <w:p w:rsidR="007C0A01" w:rsidRDefault="007C0A01" w:rsidP="001C0C7E">
            <w:pPr>
              <w:pStyle w:val="TableText"/>
            </w:pPr>
          </w:p>
        </w:tc>
        <w:tc>
          <w:tcPr>
            <w:tcW w:w="3358" w:type="dxa"/>
            <w:shd w:val="clear" w:color="000000" w:fill="FFFFFF"/>
          </w:tcPr>
          <w:p w:rsidR="007C0A01" w:rsidRDefault="007C0A01" w:rsidP="001C0C7E">
            <w:pPr>
              <w:pStyle w:val="TableText"/>
            </w:pPr>
          </w:p>
        </w:tc>
        <w:tc>
          <w:tcPr>
            <w:tcW w:w="900" w:type="dxa"/>
            <w:shd w:val="clear" w:color="000000" w:fill="FFFFFF"/>
          </w:tcPr>
          <w:p w:rsidR="007C0A01" w:rsidRDefault="007C0A01" w:rsidP="001C0C7E">
            <w:pPr>
              <w:pStyle w:val="TableText"/>
            </w:pPr>
          </w:p>
        </w:tc>
        <w:tc>
          <w:tcPr>
            <w:tcW w:w="1980" w:type="dxa"/>
            <w:shd w:val="clear" w:color="000000" w:fill="FFFFFF"/>
          </w:tcPr>
          <w:p w:rsidR="007C0A01" w:rsidRDefault="007C0A01" w:rsidP="001C0C7E">
            <w:pPr>
              <w:pStyle w:val="TableText"/>
            </w:pPr>
          </w:p>
        </w:tc>
        <w:tc>
          <w:tcPr>
            <w:tcW w:w="1260" w:type="dxa"/>
            <w:shd w:val="clear" w:color="000000" w:fill="FFFFFF"/>
          </w:tcPr>
          <w:p w:rsidR="007C0A01" w:rsidRDefault="007C0A01" w:rsidP="001C0C7E">
            <w:pPr>
              <w:pStyle w:val="TableText"/>
            </w:pPr>
          </w:p>
        </w:tc>
        <w:tc>
          <w:tcPr>
            <w:tcW w:w="2358" w:type="dxa"/>
            <w:shd w:val="clear" w:color="000000" w:fill="FFFFFF"/>
          </w:tcPr>
          <w:p w:rsidR="007C0A01" w:rsidRDefault="007C0A01" w:rsidP="001C0C7E">
            <w:pPr>
              <w:pStyle w:val="TableText"/>
            </w:pPr>
          </w:p>
        </w:tc>
      </w:tr>
      <w:tr w:rsidR="007C0A01" w:rsidTr="001C0C7E">
        <w:tc>
          <w:tcPr>
            <w:tcW w:w="800" w:type="dxa"/>
            <w:shd w:val="clear" w:color="000000" w:fill="FFFFFF"/>
          </w:tcPr>
          <w:p w:rsidR="007C0A01" w:rsidRDefault="007C0A01" w:rsidP="001C0C7E">
            <w:pPr>
              <w:pStyle w:val="TableText"/>
            </w:pPr>
          </w:p>
        </w:tc>
        <w:tc>
          <w:tcPr>
            <w:tcW w:w="3358" w:type="dxa"/>
            <w:shd w:val="clear" w:color="000000" w:fill="FFFFFF"/>
          </w:tcPr>
          <w:p w:rsidR="007C0A01" w:rsidRDefault="007C0A01" w:rsidP="001C0C7E">
            <w:pPr>
              <w:pStyle w:val="TableText"/>
            </w:pPr>
          </w:p>
        </w:tc>
        <w:tc>
          <w:tcPr>
            <w:tcW w:w="900" w:type="dxa"/>
            <w:shd w:val="clear" w:color="000000" w:fill="FFFFFF"/>
          </w:tcPr>
          <w:p w:rsidR="007C0A01" w:rsidRDefault="007C0A01" w:rsidP="001C0C7E">
            <w:pPr>
              <w:pStyle w:val="TableText"/>
            </w:pPr>
          </w:p>
        </w:tc>
        <w:tc>
          <w:tcPr>
            <w:tcW w:w="1980" w:type="dxa"/>
            <w:shd w:val="clear" w:color="000000" w:fill="FFFFFF"/>
          </w:tcPr>
          <w:p w:rsidR="007C0A01" w:rsidRDefault="007C0A01" w:rsidP="001C0C7E">
            <w:pPr>
              <w:pStyle w:val="TableText"/>
            </w:pPr>
          </w:p>
        </w:tc>
        <w:tc>
          <w:tcPr>
            <w:tcW w:w="1260" w:type="dxa"/>
            <w:shd w:val="clear" w:color="000000" w:fill="FFFFFF"/>
          </w:tcPr>
          <w:p w:rsidR="007C0A01" w:rsidRDefault="007C0A01" w:rsidP="001C0C7E">
            <w:pPr>
              <w:pStyle w:val="TableText"/>
            </w:pPr>
          </w:p>
        </w:tc>
        <w:tc>
          <w:tcPr>
            <w:tcW w:w="2358" w:type="dxa"/>
            <w:shd w:val="clear" w:color="000000" w:fill="FFFFFF"/>
          </w:tcPr>
          <w:p w:rsidR="007C0A01" w:rsidRDefault="007C0A01" w:rsidP="001C0C7E">
            <w:pPr>
              <w:pStyle w:val="TableText"/>
            </w:pPr>
          </w:p>
        </w:tc>
      </w:tr>
      <w:tr w:rsidR="007C0A01" w:rsidTr="001C0C7E">
        <w:tc>
          <w:tcPr>
            <w:tcW w:w="800" w:type="dxa"/>
            <w:shd w:val="clear" w:color="000000" w:fill="FFFFFF"/>
          </w:tcPr>
          <w:p w:rsidR="007C0A01" w:rsidRDefault="007C0A01" w:rsidP="001C0C7E">
            <w:pPr>
              <w:pStyle w:val="TableText"/>
            </w:pPr>
          </w:p>
        </w:tc>
        <w:tc>
          <w:tcPr>
            <w:tcW w:w="3358" w:type="dxa"/>
            <w:shd w:val="clear" w:color="000000" w:fill="FFFFFF"/>
          </w:tcPr>
          <w:p w:rsidR="007C0A01" w:rsidRDefault="007C0A01" w:rsidP="001C0C7E">
            <w:pPr>
              <w:pStyle w:val="TableText"/>
            </w:pPr>
          </w:p>
        </w:tc>
        <w:tc>
          <w:tcPr>
            <w:tcW w:w="900" w:type="dxa"/>
            <w:shd w:val="clear" w:color="000000" w:fill="FFFFFF"/>
          </w:tcPr>
          <w:p w:rsidR="007C0A01" w:rsidRDefault="007C0A01" w:rsidP="001C0C7E">
            <w:pPr>
              <w:pStyle w:val="TableText"/>
            </w:pPr>
          </w:p>
        </w:tc>
        <w:tc>
          <w:tcPr>
            <w:tcW w:w="1980" w:type="dxa"/>
            <w:shd w:val="clear" w:color="000000" w:fill="FFFFFF"/>
          </w:tcPr>
          <w:p w:rsidR="007C0A01" w:rsidRDefault="007C0A01" w:rsidP="001C0C7E">
            <w:pPr>
              <w:pStyle w:val="TableText"/>
            </w:pPr>
          </w:p>
        </w:tc>
        <w:tc>
          <w:tcPr>
            <w:tcW w:w="1260" w:type="dxa"/>
            <w:shd w:val="clear" w:color="000000" w:fill="FFFFFF"/>
          </w:tcPr>
          <w:p w:rsidR="007C0A01" w:rsidRDefault="007C0A01" w:rsidP="001C0C7E">
            <w:pPr>
              <w:pStyle w:val="TableText"/>
            </w:pPr>
          </w:p>
        </w:tc>
        <w:tc>
          <w:tcPr>
            <w:tcW w:w="2358" w:type="dxa"/>
            <w:shd w:val="clear" w:color="000000" w:fill="FFFFFF"/>
          </w:tcPr>
          <w:p w:rsidR="007C0A01" w:rsidRDefault="007C0A01" w:rsidP="001C0C7E">
            <w:pPr>
              <w:pStyle w:val="TableText"/>
            </w:pPr>
          </w:p>
        </w:tc>
      </w:tr>
    </w:tbl>
    <w:p w:rsidR="007C0A01" w:rsidRDefault="007C0A01" w:rsidP="007C0A01">
      <w:pPr>
        <w:pStyle w:val="BodyText"/>
      </w:pPr>
    </w:p>
    <w:p w:rsidR="007C0A01" w:rsidRDefault="007C0A01" w:rsidP="007C0A01">
      <w:pPr>
        <w:pStyle w:val="Heading1"/>
      </w:pPr>
      <w:bookmarkStart w:id="32" w:name="_Toc270506229"/>
      <w:r>
        <w:lastRenderedPageBreak/>
        <w:t>Resources</w:t>
      </w:r>
      <w:bookmarkEnd w:id="32"/>
    </w:p>
    <w:p w:rsidR="007C0A01" w:rsidRDefault="007C0A01" w:rsidP="007C0A01">
      <w:pPr>
        <w:pStyle w:val="BodyText"/>
      </w:pPr>
    </w:p>
    <w:p w:rsidR="007C0A01" w:rsidRDefault="007C0A01" w:rsidP="007C0A01">
      <w:pPr>
        <w:pStyle w:val="Heading2"/>
        <w:tabs>
          <w:tab w:val="clear" w:pos="4320"/>
        </w:tabs>
      </w:pPr>
      <w:bookmarkStart w:id="33" w:name="_Toc270506230"/>
      <w:r>
        <w:t>Environment Requirements</w:t>
      </w:r>
      <w:bookmarkEnd w:id="33"/>
    </w:p>
    <w:p w:rsidR="007C0A01" w:rsidRDefault="007C0A01" w:rsidP="007C0A01">
      <w:pPr>
        <w:pStyle w:val="BodyText"/>
      </w:pPr>
    </w:p>
    <w:p w:rsidR="007C0A01" w:rsidRDefault="007C0A01" w:rsidP="002A4E57">
      <w:pPr>
        <w:pStyle w:val="Note"/>
      </w:pPr>
      <w:r>
        <w:t>Describe the hardware and software requirements that are required for the integration tests. This is including any other kind of physical requirements needed to perform a proper integration test. The Testing Strategy (TE.010) should include details for the required testing environment. If it contains sufficient level of detail, only include a reference to the document rather than duplicating the information here.</w:t>
      </w:r>
    </w:p>
    <w:p w:rsidR="007C0A01" w:rsidRDefault="007C0A01" w:rsidP="007C0A01">
      <w:pPr>
        <w:pStyle w:val="BodyText"/>
      </w:pPr>
    </w:p>
    <w:p w:rsidR="007C0A01" w:rsidRDefault="007C0A01" w:rsidP="007C0A01">
      <w:pPr>
        <w:pStyle w:val="Heading2"/>
        <w:tabs>
          <w:tab w:val="clear" w:pos="4320"/>
        </w:tabs>
      </w:pPr>
      <w:bookmarkStart w:id="34" w:name="_Toc270506231"/>
      <w:r>
        <w:t>Responsibilities</w:t>
      </w:r>
      <w:bookmarkEnd w:id="34"/>
    </w:p>
    <w:p w:rsidR="007C0A01" w:rsidRDefault="007C0A01" w:rsidP="007C0A01">
      <w:pPr>
        <w:pStyle w:val="BodyText"/>
      </w:pPr>
      <w:r>
        <w:t>The following roles and responsibilities are relevant for the integration tests: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tblPr>
      <w:tblGrid>
        <w:gridCol w:w="1788"/>
        <w:gridCol w:w="3900"/>
        <w:gridCol w:w="1872"/>
      </w:tblGrid>
      <w:tr w:rsidR="007C0A01" w:rsidTr="001C0C7E">
        <w:trPr>
          <w:cantSplit/>
          <w:tblHeader/>
        </w:trPr>
        <w:tc>
          <w:tcPr>
            <w:tcW w:w="1788" w:type="dxa"/>
            <w:tcBorders>
              <w:top w:val="single" w:sz="12" w:space="0" w:color="000000"/>
              <w:bottom w:val="single" w:sz="6" w:space="0" w:color="000000"/>
              <w:right w:val="nil"/>
            </w:tcBorders>
            <w:shd w:val="clear" w:color="auto" w:fill="E6E6E6"/>
          </w:tcPr>
          <w:p w:rsidR="007C0A01" w:rsidRDefault="007C0A01" w:rsidP="001C0C7E">
            <w:pPr>
              <w:pStyle w:val="TableHeading"/>
            </w:pPr>
            <w:r>
              <w:t>Role</w:t>
            </w:r>
          </w:p>
        </w:tc>
        <w:tc>
          <w:tcPr>
            <w:tcW w:w="3900" w:type="dxa"/>
            <w:tcBorders>
              <w:top w:val="single" w:sz="12" w:space="0" w:color="000000"/>
              <w:left w:val="nil"/>
              <w:bottom w:val="single" w:sz="6" w:space="0" w:color="000000"/>
              <w:right w:val="nil"/>
            </w:tcBorders>
            <w:shd w:val="clear" w:color="auto" w:fill="E6E6E6"/>
          </w:tcPr>
          <w:p w:rsidR="007C0A01" w:rsidRDefault="007C0A01" w:rsidP="001C0C7E">
            <w:pPr>
              <w:pStyle w:val="TableHeading"/>
            </w:pPr>
            <w:r>
              <w:t>Responsibility</w:t>
            </w:r>
          </w:p>
        </w:tc>
        <w:tc>
          <w:tcPr>
            <w:tcW w:w="1872" w:type="dxa"/>
            <w:tcBorders>
              <w:top w:val="single" w:sz="12" w:space="0" w:color="000000"/>
              <w:left w:val="nil"/>
              <w:bottom w:val="single" w:sz="6" w:space="0" w:color="000000"/>
            </w:tcBorders>
            <w:shd w:val="clear" w:color="auto" w:fill="E6E6E6"/>
          </w:tcPr>
          <w:p w:rsidR="007C0A01" w:rsidRDefault="007C0A01" w:rsidP="001C0C7E">
            <w:pPr>
              <w:pStyle w:val="TableHeading"/>
            </w:pPr>
            <w:r>
              <w:t>Who</w:t>
            </w:r>
          </w:p>
        </w:tc>
      </w:tr>
      <w:tr w:rsidR="007C0A01" w:rsidTr="001C0C7E">
        <w:trPr>
          <w:cantSplit/>
        </w:trPr>
        <w:tc>
          <w:tcPr>
            <w:tcW w:w="1788" w:type="dxa"/>
            <w:tcBorders>
              <w:top w:val="single" w:sz="6" w:space="0" w:color="000000"/>
            </w:tcBorders>
            <w:shd w:val="clear" w:color="auto" w:fill="FFFFFF"/>
          </w:tcPr>
          <w:p w:rsidR="007C0A01" w:rsidRDefault="007C0A01" w:rsidP="001C0C7E">
            <w:pPr>
              <w:pStyle w:val="TableText"/>
            </w:pPr>
            <w:r>
              <w:t>Lead Tester</w:t>
            </w:r>
          </w:p>
        </w:tc>
        <w:tc>
          <w:tcPr>
            <w:tcW w:w="3900" w:type="dxa"/>
            <w:tcBorders>
              <w:top w:val="single" w:sz="6" w:space="0" w:color="000000"/>
            </w:tcBorders>
            <w:shd w:val="clear" w:color="auto" w:fill="FFFFFF"/>
          </w:tcPr>
          <w:p w:rsidR="007C0A01" w:rsidRDefault="007C0A01" w:rsidP="001C0C7E">
            <w:pPr>
              <w:pStyle w:val="TableText"/>
            </w:pPr>
            <w:r>
              <w:t>reports to the project manager</w:t>
            </w:r>
          </w:p>
          <w:p w:rsidR="007C0A01" w:rsidRDefault="007C0A01" w:rsidP="001C0C7E">
            <w:pPr>
              <w:pStyle w:val="TableText"/>
            </w:pPr>
            <w:r>
              <w:t>plans integration testing tasks</w:t>
            </w:r>
          </w:p>
          <w:p w:rsidR="007C0A01" w:rsidRDefault="007C0A01" w:rsidP="001C0C7E">
            <w:pPr>
              <w:pStyle w:val="TableText"/>
            </w:pPr>
            <w:r>
              <w:t>manages the integration test scenario and script development -- ensures that scenarios and scripts are reviewed and approved</w:t>
            </w:r>
          </w:p>
          <w:p w:rsidR="007C0A01" w:rsidRDefault="007C0A01" w:rsidP="001C0C7E">
            <w:pPr>
              <w:pStyle w:val="TableText"/>
            </w:pPr>
            <w:r>
              <w:t>manages the integration  test execution -- ensures that integration tests are performed to schedule with logged results and faults</w:t>
            </w:r>
          </w:p>
          <w:p w:rsidR="007C0A01" w:rsidRDefault="007C0A01" w:rsidP="001C0C7E">
            <w:pPr>
              <w:pStyle w:val="TableText"/>
            </w:pPr>
            <w:r>
              <w:t>member of the team for defect prioritization</w:t>
            </w:r>
          </w:p>
        </w:tc>
        <w:tc>
          <w:tcPr>
            <w:tcW w:w="1872" w:type="dxa"/>
            <w:tcBorders>
              <w:top w:val="single" w:sz="6" w:space="0" w:color="000000"/>
            </w:tcBorders>
            <w:shd w:val="clear" w:color="auto" w:fill="FFFFFF"/>
          </w:tcPr>
          <w:p w:rsidR="007C0A01" w:rsidRDefault="007C0A01" w:rsidP="001C0C7E">
            <w:pPr>
              <w:pStyle w:val="TableText"/>
            </w:pPr>
          </w:p>
        </w:tc>
      </w:tr>
      <w:tr w:rsidR="007C0A01" w:rsidTr="001C0C7E">
        <w:trPr>
          <w:cantSplit/>
        </w:trPr>
        <w:tc>
          <w:tcPr>
            <w:tcW w:w="1788" w:type="dxa"/>
            <w:shd w:val="clear" w:color="auto" w:fill="FFFFFF"/>
          </w:tcPr>
          <w:p w:rsidR="007C0A01" w:rsidRDefault="007C0A01" w:rsidP="001C0C7E">
            <w:pPr>
              <w:pStyle w:val="TableText"/>
            </w:pPr>
            <w:r>
              <w:t>Tester</w:t>
            </w:r>
          </w:p>
        </w:tc>
        <w:tc>
          <w:tcPr>
            <w:tcW w:w="3900" w:type="dxa"/>
            <w:shd w:val="clear" w:color="auto" w:fill="FFFFFF"/>
          </w:tcPr>
          <w:p w:rsidR="007C0A01" w:rsidRDefault="007C0A01" w:rsidP="001C0C7E">
            <w:pPr>
              <w:pStyle w:val="TableText"/>
            </w:pPr>
            <w:r>
              <w:t>reports to the lead tester</w:t>
            </w:r>
          </w:p>
          <w:p w:rsidR="007C0A01" w:rsidRDefault="007C0A01" w:rsidP="001C0C7E">
            <w:pPr>
              <w:pStyle w:val="TableText"/>
            </w:pPr>
            <w:r>
              <w:t>develops Integration Test Scenarios and scripts -- ensures that they are reviewed by the appropriate business analysts, and approved by the lead tester</w:t>
            </w:r>
          </w:p>
          <w:p w:rsidR="007C0A01" w:rsidRDefault="007C0A01" w:rsidP="001C0C7E">
            <w:pPr>
              <w:pStyle w:val="TableText"/>
            </w:pPr>
            <w:r>
              <w:t>performs integration testing</w:t>
            </w:r>
          </w:p>
          <w:p w:rsidR="007C0A01" w:rsidRDefault="007C0A01" w:rsidP="001C0C7E">
            <w:pPr>
              <w:pStyle w:val="TableText"/>
            </w:pPr>
            <w:r>
              <w:t>logs test results</w:t>
            </w:r>
          </w:p>
          <w:p w:rsidR="007C0A01" w:rsidRDefault="007C0A01" w:rsidP="001C0C7E">
            <w:pPr>
              <w:pStyle w:val="TableText"/>
            </w:pPr>
            <w:r>
              <w:t>logs integration test defects -- software, data, environment</w:t>
            </w:r>
          </w:p>
          <w:p w:rsidR="007C0A01" w:rsidRDefault="007C0A01" w:rsidP="001C0C7E">
            <w:pPr>
              <w:pStyle w:val="TableText"/>
            </w:pPr>
            <w:r>
              <w:t>updates defect log when problems are resolved after re-testing</w:t>
            </w:r>
          </w:p>
          <w:p w:rsidR="007C0A01" w:rsidRDefault="007C0A01" w:rsidP="001C0C7E">
            <w:pPr>
              <w:pStyle w:val="TableText"/>
            </w:pPr>
            <w:r>
              <w:t>provides integration test results</w:t>
            </w:r>
          </w:p>
        </w:tc>
        <w:tc>
          <w:tcPr>
            <w:tcW w:w="1872" w:type="dxa"/>
            <w:shd w:val="clear" w:color="auto" w:fill="FFFFFF"/>
          </w:tcPr>
          <w:p w:rsidR="007C0A01" w:rsidRDefault="007C0A01" w:rsidP="001C0C7E">
            <w:pPr>
              <w:pStyle w:val="TableText"/>
            </w:pPr>
          </w:p>
        </w:tc>
      </w:tr>
      <w:tr w:rsidR="007C0A01" w:rsidTr="001C0C7E">
        <w:trPr>
          <w:cantSplit/>
        </w:trPr>
        <w:tc>
          <w:tcPr>
            <w:tcW w:w="1788" w:type="dxa"/>
            <w:shd w:val="clear" w:color="auto" w:fill="FFFFFF"/>
          </w:tcPr>
          <w:p w:rsidR="007C0A01" w:rsidRDefault="007C0A01" w:rsidP="001C0C7E">
            <w:pPr>
              <w:pStyle w:val="TableText"/>
            </w:pPr>
            <w:r>
              <w:t>System Administrator</w:t>
            </w:r>
          </w:p>
        </w:tc>
        <w:tc>
          <w:tcPr>
            <w:tcW w:w="3900" w:type="dxa"/>
            <w:shd w:val="clear" w:color="auto" w:fill="FFFFFF"/>
          </w:tcPr>
          <w:p w:rsidR="007C0A01" w:rsidRDefault="007C0A01" w:rsidP="001C0C7E">
            <w:pPr>
              <w:pStyle w:val="TableText"/>
            </w:pPr>
            <w:r>
              <w:t>reports to the project manager</w:t>
            </w:r>
          </w:p>
          <w:p w:rsidR="007C0A01" w:rsidRDefault="007C0A01" w:rsidP="001C0C7E">
            <w:pPr>
              <w:pStyle w:val="TableText"/>
            </w:pPr>
            <w:r>
              <w:t>manages the installation and stability of the testing environments</w:t>
            </w:r>
          </w:p>
        </w:tc>
        <w:tc>
          <w:tcPr>
            <w:tcW w:w="1872" w:type="dxa"/>
            <w:shd w:val="clear" w:color="auto" w:fill="FFFFFF"/>
          </w:tcPr>
          <w:p w:rsidR="007C0A01" w:rsidRDefault="007C0A01" w:rsidP="001C0C7E">
            <w:pPr>
              <w:pStyle w:val="TableText"/>
            </w:pPr>
          </w:p>
        </w:tc>
      </w:tr>
      <w:tr w:rsidR="007C0A01" w:rsidTr="001C0C7E">
        <w:trPr>
          <w:cantSplit/>
        </w:trPr>
        <w:tc>
          <w:tcPr>
            <w:tcW w:w="1788" w:type="dxa"/>
            <w:shd w:val="clear" w:color="auto" w:fill="FFFFFF"/>
          </w:tcPr>
          <w:p w:rsidR="007C0A01" w:rsidRDefault="007C0A01" w:rsidP="001C0C7E">
            <w:pPr>
              <w:pStyle w:val="TableText"/>
            </w:pPr>
            <w:r>
              <w:t>Configuration Manager</w:t>
            </w:r>
          </w:p>
        </w:tc>
        <w:tc>
          <w:tcPr>
            <w:tcW w:w="3900" w:type="dxa"/>
            <w:shd w:val="clear" w:color="auto" w:fill="FFFFFF"/>
          </w:tcPr>
          <w:p w:rsidR="007C0A01" w:rsidRDefault="007C0A01" w:rsidP="001C0C7E">
            <w:pPr>
              <w:pStyle w:val="TableText"/>
            </w:pPr>
            <w:r>
              <w:t>provides the versions of the software and documentation components required for the integration test environment</w:t>
            </w:r>
          </w:p>
          <w:p w:rsidR="007C0A01" w:rsidRDefault="007C0A01" w:rsidP="001C0C7E">
            <w:pPr>
              <w:pStyle w:val="TableText"/>
            </w:pPr>
            <w:proofErr w:type="gramStart"/>
            <w:r>
              <w:t>ensures</w:t>
            </w:r>
            <w:proofErr w:type="gramEnd"/>
            <w:r>
              <w:t xml:space="preserve"> that no unauthorized changes are made to the Integration Test Environment. </w:t>
            </w:r>
          </w:p>
        </w:tc>
        <w:tc>
          <w:tcPr>
            <w:tcW w:w="1872" w:type="dxa"/>
            <w:shd w:val="clear" w:color="auto" w:fill="FFFFFF"/>
          </w:tcPr>
          <w:p w:rsidR="007C0A01" w:rsidRDefault="007C0A01" w:rsidP="001C0C7E">
            <w:pPr>
              <w:pStyle w:val="TableText"/>
            </w:pPr>
          </w:p>
        </w:tc>
      </w:tr>
    </w:tbl>
    <w:p w:rsidR="007C0A01" w:rsidRDefault="007C0A01" w:rsidP="007C0A01">
      <w:pPr>
        <w:pStyle w:val="Heading2"/>
        <w:tabs>
          <w:tab w:val="clear" w:pos="4320"/>
        </w:tabs>
      </w:pPr>
      <w:bookmarkStart w:id="35" w:name="_Toc270506232"/>
      <w:r>
        <w:t>Staffing and Training Needs</w:t>
      </w:r>
      <w:bookmarkEnd w:id="35"/>
    </w:p>
    <w:p w:rsidR="007C0A01" w:rsidRDefault="007C0A01" w:rsidP="007C0A01">
      <w:pPr>
        <w:pStyle w:val="BodyText"/>
      </w:pPr>
      <w:r>
        <w:t xml:space="preserve">The staff that should take part of the integration tests needs to be trained appropriately to perform this task in a most effective way. The Project Team Learning Plan (TR.020) describes what training is required for the testers, and then the training will be performed. </w:t>
      </w:r>
    </w:p>
    <w:p w:rsidR="007C0A01" w:rsidRDefault="007C0A01" w:rsidP="007C0A01">
      <w:pPr>
        <w:pStyle w:val="Heading2"/>
        <w:tabs>
          <w:tab w:val="clear" w:pos="4320"/>
        </w:tabs>
      </w:pPr>
      <w:bookmarkStart w:id="36" w:name="_Toc270506233"/>
      <w:r>
        <w:lastRenderedPageBreak/>
        <w:t>Risk Management</w:t>
      </w:r>
      <w:bookmarkEnd w:id="36"/>
    </w:p>
    <w:p w:rsidR="007C0A01" w:rsidRDefault="007C0A01" w:rsidP="007C0A01">
      <w:pPr>
        <w:pStyle w:val="BodyText"/>
      </w:pPr>
      <w:r>
        <w:t xml:space="preserve">This section identifies the most critical areas that should be integration tested as they pose the largest risk for a successful implementation of the application. </w:t>
      </w:r>
    </w:p>
    <w:p w:rsidR="007C0A01" w:rsidRDefault="007C0A01" w:rsidP="007C0A01">
      <w:pPr>
        <w:pStyle w:val="BodyText"/>
      </w:pPr>
      <w:r>
        <w:t>It also describes the criteria under which the integration test should be fully or partly suspended, and the criteria under which the integration test can be resumed if stopped.</w:t>
      </w:r>
    </w:p>
    <w:p w:rsidR="007C0A01" w:rsidRDefault="007C0A01" w:rsidP="007C0A01">
      <w:pPr>
        <w:pStyle w:val="Heading2"/>
        <w:tabs>
          <w:tab w:val="clear" w:pos="4320"/>
        </w:tabs>
      </w:pPr>
      <w:bookmarkStart w:id="37" w:name="_Toc270506234"/>
      <w:r>
        <w:t>Suspension Criteria and Resumption Requirements</w:t>
      </w:r>
      <w:bookmarkEnd w:id="37"/>
    </w:p>
    <w:p w:rsidR="007C0A01" w:rsidRDefault="007C0A01" w:rsidP="007C0A01">
      <w:pPr>
        <w:pStyle w:val="BodyText"/>
      </w:pPr>
      <w:r>
        <w:t>The following suspension criteria are applicable for the project, and the following requirements must be met to resume the test:</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188"/>
        <w:gridCol w:w="4400"/>
        <w:gridCol w:w="2200"/>
      </w:tblGrid>
      <w:tr w:rsidR="007C0A01" w:rsidTr="001C0C7E">
        <w:trPr>
          <w:cantSplit/>
          <w:tblHeader/>
        </w:trPr>
        <w:tc>
          <w:tcPr>
            <w:tcW w:w="1188" w:type="dxa"/>
            <w:tcBorders>
              <w:top w:val="single" w:sz="12" w:space="0" w:color="000000"/>
              <w:bottom w:val="single" w:sz="6" w:space="0" w:color="000000"/>
              <w:right w:val="nil"/>
            </w:tcBorders>
            <w:shd w:val="clear" w:color="000000" w:fill="E6E6E6"/>
          </w:tcPr>
          <w:p w:rsidR="007C0A01" w:rsidRDefault="007C0A01" w:rsidP="001C0C7E">
            <w:pPr>
              <w:pStyle w:val="TableHeading"/>
            </w:pPr>
            <w:r>
              <w:t>Type of Suspension</w:t>
            </w:r>
          </w:p>
        </w:tc>
        <w:tc>
          <w:tcPr>
            <w:tcW w:w="4400" w:type="dxa"/>
            <w:tcBorders>
              <w:top w:val="single" w:sz="12" w:space="0" w:color="000000"/>
              <w:left w:val="nil"/>
              <w:bottom w:val="single" w:sz="6" w:space="0" w:color="000000"/>
              <w:right w:val="nil"/>
            </w:tcBorders>
            <w:shd w:val="clear" w:color="000000" w:fill="E6E6E6"/>
          </w:tcPr>
          <w:p w:rsidR="007C0A01" w:rsidRDefault="007C0A01" w:rsidP="001C0C7E">
            <w:pPr>
              <w:pStyle w:val="TableHeading"/>
            </w:pPr>
            <w:r>
              <w:t>Criterion</w:t>
            </w:r>
          </w:p>
        </w:tc>
        <w:tc>
          <w:tcPr>
            <w:tcW w:w="2200" w:type="dxa"/>
            <w:tcBorders>
              <w:top w:val="single" w:sz="12" w:space="0" w:color="000000"/>
              <w:left w:val="nil"/>
              <w:bottom w:val="single" w:sz="6" w:space="0" w:color="000000"/>
            </w:tcBorders>
            <w:shd w:val="clear" w:color="000000" w:fill="E6E6E6"/>
          </w:tcPr>
          <w:p w:rsidR="007C0A01" w:rsidRDefault="007C0A01" w:rsidP="001C0C7E">
            <w:pPr>
              <w:pStyle w:val="TableHeading"/>
            </w:pPr>
            <w:r>
              <w:t>Resumption requirement</w:t>
            </w:r>
          </w:p>
        </w:tc>
      </w:tr>
      <w:tr w:rsidR="007C0A01" w:rsidRPr="00A9321E" w:rsidTr="001C0C7E">
        <w:trPr>
          <w:cantSplit/>
        </w:trPr>
        <w:tc>
          <w:tcPr>
            <w:tcW w:w="1188" w:type="dxa"/>
            <w:tcBorders>
              <w:top w:val="single" w:sz="6" w:space="0" w:color="000000"/>
            </w:tcBorders>
            <w:shd w:val="clear" w:color="000000" w:fill="FFFFFF"/>
          </w:tcPr>
          <w:p w:rsidR="007C0A01" w:rsidRPr="00A9321E" w:rsidRDefault="007C0A01" w:rsidP="001C0C7E">
            <w:pPr>
              <w:pStyle w:val="TableText"/>
            </w:pPr>
            <w:r w:rsidRPr="00A9321E">
              <w:t>Full stop of Integration Test</w:t>
            </w:r>
          </w:p>
        </w:tc>
        <w:tc>
          <w:tcPr>
            <w:tcW w:w="4400" w:type="dxa"/>
            <w:tcBorders>
              <w:top w:val="single" w:sz="6" w:space="0" w:color="000000"/>
            </w:tcBorders>
            <w:shd w:val="clear" w:color="000000" w:fill="FFFFFF"/>
          </w:tcPr>
          <w:p w:rsidR="007C0A01" w:rsidRPr="00A9321E" w:rsidRDefault="007C0A01" w:rsidP="001C0C7E">
            <w:pPr>
              <w:pStyle w:val="TableText"/>
            </w:pPr>
            <w:r w:rsidRPr="00A9321E">
              <w:t>Unavailability of Integration Test Environment</w:t>
            </w:r>
          </w:p>
        </w:tc>
        <w:tc>
          <w:tcPr>
            <w:tcW w:w="2200" w:type="dxa"/>
            <w:tcBorders>
              <w:top w:val="single" w:sz="6" w:space="0" w:color="000000"/>
            </w:tcBorders>
            <w:shd w:val="clear" w:color="000000" w:fill="FFFFFF"/>
          </w:tcPr>
          <w:p w:rsidR="007C0A01" w:rsidRPr="00A9321E" w:rsidRDefault="007C0A01" w:rsidP="001C0C7E">
            <w:pPr>
              <w:pStyle w:val="TableText"/>
            </w:pPr>
            <w:r w:rsidRPr="00A9321E">
              <w:t>Availability of Integration Test Environment</w:t>
            </w:r>
          </w:p>
        </w:tc>
      </w:tr>
      <w:tr w:rsidR="007C0A01" w:rsidRPr="00A9321E" w:rsidTr="001C0C7E">
        <w:trPr>
          <w:cantSplit/>
        </w:trPr>
        <w:tc>
          <w:tcPr>
            <w:tcW w:w="1188" w:type="dxa"/>
            <w:shd w:val="clear" w:color="000000" w:fill="FFFFFF"/>
          </w:tcPr>
          <w:p w:rsidR="007C0A01" w:rsidRPr="00A9321E" w:rsidRDefault="007C0A01" w:rsidP="001C0C7E">
            <w:pPr>
              <w:pStyle w:val="TableText"/>
            </w:pPr>
            <w:r w:rsidRPr="00A9321E">
              <w:t>Integration Test Scenario stop</w:t>
            </w:r>
          </w:p>
        </w:tc>
        <w:tc>
          <w:tcPr>
            <w:tcW w:w="4400" w:type="dxa"/>
            <w:shd w:val="clear" w:color="000000" w:fill="FFFFFF"/>
          </w:tcPr>
          <w:p w:rsidR="007C0A01" w:rsidRPr="00A9321E" w:rsidRDefault="007C0A01" w:rsidP="001C0C7E">
            <w:pPr>
              <w:pStyle w:val="TableText"/>
            </w:pPr>
            <w:r w:rsidRPr="00A9321E">
              <w:t>Error is detected at a scenario where no workaround is available, and the following steps are dependent on completion of that step.</w:t>
            </w:r>
          </w:p>
        </w:tc>
        <w:tc>
          <w:tcPr>
            <w:tcW w:w="2200" w:type="dxa"/>
            <w:shd w:val="clear" w:color="000000" w:fill="FFFFFF"/>
          </w:tcPr>
          <w:p w:rsidR="007C0A01" w:rsidRPr="00A9321E" w:rsidRDefault="007C0A01" w:rsidP="001C0C7E">
            <w:pPr>
              <w:pStyle w:val="TableText"/>
            </w:pPr>
            <w:r w:rsidRPr="00A9321E">
              <w:t>Fix of error, or availability of workaround</w:t>
            </w:r>
          </w:p>
        </w:tc>
      </w:tr>
      <w:tr w:rsidR="007C0A01" w:rsidRPr="00A9321E" w:rsidTr="001C0C7E">
        <w:trPr>
          <w:cantSplit/>
        </w:trPr>
        <w:tc>
          <w:tcPr>
            <w:tcW w:w="1188" w:type="dxa"/>
            <w:shd w:val="clear" w:color="000000" w:fill="FFFFFF"/>
          </w:tcPr>
          <w:p w:rsidR="007C0A01" w:rsidRPr="00A9321E" w:rsidRDefault="007C0A01" w:rsidP="001C0C7E">
            <w:pPr>
              <w:pStyle w:val="TableText"/>
            </w:pPr>
            <w:r w:rsidRPr="00A9321E">
              <w:t>Integration Test Scenario stop</w:t>
            </w:r>
          </w:p>
        </w:tc>
        <w:tc>
          <w:tcPr>
            <w:tcW w:w="4400" w:type="dxa"/>
            <w:shd w:val="clear" w:color="000000" w:fill="FFFFFF"/>
          </w:tcPr>
          <w:p w:rsidR="007C0A01" w:rsidRPr="00A9321E" w:rsidRDefault="007C0A01" w:rsidP="001C0C7E">
            <w:pPr>
              <w:pStyle w:val="TableText"/>
            </w:pPr>
            <w:r w:rsidRPr="00A9321E">
              <w:t>Test data for Integration Test Scenarios is not available or in poor quality</w:t>
            </w:r>
          </w:p>
        </w:tc>
        <w:tc>
          <w:tcPr>
            <w:tcW w:w="2200" w:type="dxa"/>
            <w:shd w:val="clear" w:color="000000" w:fill="FFFFFF"/>
          </w:tcPr>
          <w:p w:rsidR="007C0A01" w:rsidRPr="00A9321E" w:rsidRDefault="007C0A01" w:rsidP="001C0C7E">
            <w:pPr>
              <w:pStyle w:val="TableText"/>
            </w:pPr>
            <w:r w:rsidRPr="00A9321E">
              <w:t>Availability of proper test data</w:t>
            </w:r>
          </w:p>
        </w:tc>
      </w:tr>
      <w:tr w:rsidR="007C0A01" w:rsidRPr="00A9321E" w:rsidTr="001C0C7E">
        <w:trPr>
          <w:cantSplit/>
        </w:trPr>
        <w:tc>
          <w:tcPr>
            <w:tcW w:w="1188" w:type="dxa"/>
            <w:shd w:val="clear" w:color="000000" w:fill="FFFFFF"/>
          </w:tcPr>
          <w:p w:rsidR="007C0A01" w:rsidRPr="00A9321E" w:rsidRDefault="007C0A01" w:rsidP="001C0C7E">
            <w:pPr>
              <w:pStyle w:val="TableText"/>
            </w:pPr>
            <w:r w:rsidRPr="00A9321E">
              <w:t>Integration Test Scenario stop</w:t>
            </w:r>
          </w:p>
        </w:tc>
        <w:tc>
          <w:tcPr>
            <w:tcW w:w="4400" w:type="dxa"/>
            <w:shd w:val="clear" w:color="000000" w:fill="FFFFFF"/>
          </w:tcPr>
          <w:p w:rsidR="007C0A01" w:rsidRPr="00A9321E" w:rsidRDefault="007C0A01" w:rsidP="001C0C7E">
            <w:pPr>
              <w:pStyle w:val="TableText"/>
            </w:pPr>
            <w:r w:rsidRPr="00A9321E">
              <w:t>Critical errors or unavailability of software components required for the scenario</w:t>
            </w:r>
          </w:p>
        </w:tc>
        <w:tc>
          <w:tcPr>
            <w:tcW w:w="2200" w:type="dxa"/>
            <w:shd w:val="clear" w:color="000000" w:fill="FFFFFF"/>
          </w:tcPr>
          <w:p w:rsidR="007C0A01" w:rsidRPr="00A9321E" w:rsidRDefault="007C0A01" w:rsidP="001C0C7E">
            <w:pPr>
              <w:pStyle w:val="TableText"/>
            </w:pPr>
            <w:r w:rsidRPr="00A9321E">
              <w:t>Fix of errors, and availability of the required software components</w:t>
            </w:r>
          </w:p>
        </w:tc>
      </w:tr>
      <w:tr w:rsidR="007C0A01" w:rsidTr="001C0C7E">
        <w:trPr>
          <w:cantSplit/>
        </w:trPr>
        <w:tc>
          <w:tcPr>
            <w:tcW w:w="1188" w:type="dxa"/>
            <w:shd w:val="clear" w:color="000000" w:fill="FFFFFF"/>
          </w:tcPr>
          <w:p w:rsidR="007C0A01" w:rsidRPr="00A9321E" w:rsidRDefault="007C0A01" w:rsidP="001C0C7E">
            <w:pPr>
              <w:pStyle w:val="TableText"/>
            </w:pPr>
            <w:r w:rsidRPr="00A9321E">
              <w:t>Integration Test Scenario stop</w:t>
            </w:r>
          </w:p>
        </w:tc>
        <w:tc>
          <w:tcPr>
            <w:tcW w:w="4400" w:type="dxa"/>
            <w:shd w:val="clear" w:color="000000" w:fill="FFFFFF"/>
          </w:tcPr>
          <w:p w:rsidR="007C0A01" w:rsidRPr="00A9321E" w:rsidRDefault="007C0A01" w:rsidP="001C0C7E">
            <w:pPr>
              <w:pStyle w:val="TableText"/>
            </w:pPr>
            <w:r w:rsidRPr="00A9321E">
              <w:t>Incomplete information required to perform full test of scenario, so retest will be required when information is complete</w:t>
            </w:r>
          </w:p>
        </w:tc>
        <w:tc>
          <w:tcPr>
            <w:tcW w:w="2200" w:type="dxa"/>
            <w:shd w:val="clear" w:color="000000" w:fill="FFFFFF"/>
          </w:tcPr>
          <w:p w:rsidR="007C0A01" w:rsidRDefault="007C0A01" w:rsidP="001C0C7E">
            <w:pPr>
              <w:pStyle w:val="TableText"/>
            </w:pPr>
            <w:r w:rsidRPr="00A9321E">
              <w:t>Availability of all information required for the test</w:t>
            </w:r>
          </w:p>
        </w:tc>
      </w:tr>
      <w:tr w:rsidR="007C0A01" w:rsidTr="001C0C7E">
        <w:trPr>
          <w:cantSplit/>
        </w:trPr>
        <w:tc>
          <w:tcPr>
            <w:tcW w:w="1188" w:type="dxa"/>
            <w:shd w:val="clear" w:color="000000" w:fill="FFFFFF"/>
          </w:tcPr>
          <w:p w:rsidR="007C0A01" w:rsidRDefault="007C0A01" w:rsidP="001C0C7E">
            <w:pPr>
              <w:pStyle w:val="TableText"/>
            </w:pPr>
          </w:p>
        </w:tc>
        <w:tc>
          <w:tcPr>
            <w:tcW w:w="4400" w:type="dxa"/>
            <w:shd w:val="clear" w:color="000000" w:fill="FFFFFF"/>
          </w:tcPr>
          <w:p w:rsidR="007C0A01" w:rsidRDefault="007C0A01" w:rsidP="001C0C7E">
            <w:pPr>
              <w:pStyle w:val="TableText"/>
            </w:pPr>
          </w:p>
        </w:tc>
        <w:tc>
          <w:tcPr>
            <w:tcW w:w="2200" w:type="dxa"/>
            <w:shd w:val="clear" w:color="000000" w:fill="FFFFFF"/>
          </w:tcPr>
          <w:p w:rsidR="007C0A01" w:rsidRDefault="007C0A01" w:rsidP="001C0C7E">
            <w:pPr>
              <w:pStyle w:val="TableText"/>
            </w:pPr>
          </w:p>
        </w:tc>
      </w:tr>
    </w:tbl>
    <w:p w:rsidR="007C0A01" w:rsidRDefault="007C0A01" w:rsidP="007C0A01">
      <w:pPr>
        <w:pStyle w:val="BodyText"/>
      </w:pPr>
    </w:p>
    <w:p w:rsidR="007C0A01" w:rsidRDefault="007C0A01" w:rsidP="007C0A01">
      <w:pPr>
        <w:pStyle w:val="Heading2"/>
        <w:tabs>
          <w:tab w:val="clear" w:pos="4320"/>
        </w:tabs>
      </w:pPr>
      <w:bookmarkStart w:id="38" w:name="_Toc270506235"/>
      <w:r>
        <w:t>Risk and Contingencies</w:t>
      </w:r>
      <w:bookmarkEnd w:id="38"/>
    </w:p>
    <w:p w:rsidR="007C0A01" w:rsidRDefault="007C0A01" w:rsidP="002A4E57">
      <w:pPr>
        <w:pStyle w:val="Note"/>
      </w:pPr>
      <w:r>
        <w:t xml:space="preserve">Identify the risks that are relevant for a successful performance of the integration test. </w:t>
      </w:r>
    </w:p>
    <w:p w:rsidR="007C0A01" w:rsidRDefault="007C0A01" w:rsidP="002A4E57">
      <w:pPr>
        <w:pStyle w:val="Note"/>
      </w:pPr>
      <w:r>
        <w:t>Do not repeat risks identified in the Baseline Risk Assessment (PJM.RKM.020) document. If there are relevant risks for integration test documented here, include a reference.</w:t>
      </w:r>
    </w:p>
    <w:p w:rsidR="007C0A01" w:rsidRDefault="007C0A01" w:rsidP="007C0A01">
      <w:pPr>
        <w:pStyle w:val="BodyText"/>
      </w:pPr>
      <w:r>
        <w:t>The following risks are relevant for a successful performance of the integration test:</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20"/>
        <w:gridCol w:w="2520"/>
        <w:gridCol w:w="2520"/>
      </w:tblGrid>
      <w:tr w:rsidR="007C0A01" w:rsidTr="001C0C7E">
        <w:trPr>
          <w:cantSplit/>
          <w:tblHeader/>
        </w:trPr>
        <w:tc>
          <w:tcPr>
            <w:tcW w:w="2520" w:type="dxa"/>
            <w:tcBorders>
              <w:top w:val="single" w:sz="12" w:space="0" w:color="000000"/>
              <w:bottom w:val="single" w:sz="6" w:space="0" w:color="000000"/>
              <w:right w:val="nil"/>
            </w:tcBorders>
            <w:shd w:val="clear" w:color="000000" w:fill="E6E6E6"/>
          </w:tcPr>
          <w:p w:rsidR="007C0A01" w:rsidRDefault="007C0A01" w:rsidP="001C0C7E">
            <w:pPr>
              <w:pStyle w:val="TableHeading"/>
            </w:pPr>
            <w:r>
              <w:t>Risk</w:t>
            </w:r>
          </w:p>
        </w:tc>
        <w:tc>
          <w:tcPr>
            <w:tcW w:w="2520" w:type="dxa"/>
            <w:tcBorders>
              <w:top w:val="single" w:sz="12" w:space="0" w:color="000000"/>
              <w:left w:val="nil"/>
              <w:bottom w:val="single" w:sz="6" w:space="0" w:color="000000"/>
              <w:right w:val="nil"/>
            </w:tcBorders>
            <w:shd w:val="clear" w:color="000000" w:fill="E6E6E6"/>
          </w:tcPr>
          <w:p w:rsidR="007C0A01" w:rsidRDefault="007C0A01" w:rsidP="001C0C7E">
            <w:pPr>
              <w:pStyle w:val="TableHeading"/>
            </w:pPr>
            <w:r>
              <w:t>Mitigation Strategy</w:t>
            </w:r>
          </w:p>
        </w:tc>
        <w:tc>
          <w:tcPr>
            <w:tcW w:w="2520" w:type="dxa"/>
            <w:tcBorders>
              <w:top w:val="single" w:sz="12" w:space="0" w:color="000000"/>
              <w:left w:val="nil"/>
              <w:bottom w:val="single" w:sz="6" w:space="0" w:color="000000"/>
            </w:tcBorders>
            <w:shd w:val="clear" w:color="000000" w:fill="E6E6E6"/>
          </w:tcPr>
          <w:p w:rsidR="007C0A01" w:rsidRDefault="007C0A01" w:rsidP="001C0C7E">
            <w:pPr>
              <w:pStyle w:val="TableHeading"/>
            </w:pPr>
            <w:r>
              <w:t>Contingency</w:t>
            </w:r>
          </w:p>
        </w:tc>
      </w:tr>
      <w:tr w:rsidR="007C0A01" w:rsidTr="001C0C7E">
        <w:trPr>
          <w:cantSplit/>
        </w:trPr>
        <w:tc>
          <w:tcPr>
            <w:tcW w:w="2520" w:type="dxa"/>
            <w:tcBorders>
              <w:top w:val="single" w:sz="6" w:space="0" w:color="000000"/>
            </w:tcBorders>
            <w:shd w:val="clear" w:color="000000" w:fill="FFFFFF"/>
          </w:tcPr>
          <w:p w:rsidR="007C0A01" w:rsidRDefault="007C0A01" w:rsidP="001C0C7E">
            <w:pPr>
              <w:pStyle w:val="TableText"/>
            </w:pPr>
          </w:p>
        </w:tc>
        <w:tc>
          <w:tcPr>
            <w:tcW w:w="2520" w:type="dxa"/>
            <w:tcBorders>
              <w:top w:val="single" w:sz="6" w:space="0" w:color="000000"/>
            </w:tcBorders>
            <w:shd w:val="clear" w:color="000000" w:fill="FFFFFF"/>
          </w:tcPr>
          <w:p w:rsidR="007C0A01" w:rsidRDefault="007C0A01" w:rsidP="001C0C7E">
            <w:pPr>
              <w:pStyle w:val="TableText"/>
            </w:pPr>
          </w:p>
        </w:tc>
        <w:tc>
          <w:tcPr>
            <w:tcW w:w="2520" w:type="dxa"/>
            <w:tcBorders>
              <w:top w:val="single" w:sz="6" w:space="0" w:color="000000"/>
            </w:tcBorders>
            <w:shd w:val="clear" w:color="000000" w:fill="FFFFFF"/>
          </w:tcPr>
          <w:p w:rsidR="007C0A01" w:rsidRDefault="007C0A01" w:rsidP="001C0C7E">
            <w:pPr>
              <w:pStyle w:val="TableText"/>
            </w:pPr>
          </w:p>
        </w:tc>
      </w:tr>
      <w:tr w:rsidR="007C0A01" w:rsidTr="001C0C7E">
        <w:trPr>
          <w:cantSplit/>
        </w:trPr>
        <w:tc>
          <w:tcPr>
            <w:tcW w:w="2520" w:type="dxa"/>
            <w:shd w:val="clear" w:color="000000" w:fill="FFFFFF"/>
          </w:tcPr>
          <w:p w:rsidR="007C0A01" w:rsidRDefault="007C0A01" w:rsidP="001C0C7E">
            <w:pPr>
              <w:pStyle w:val="TableText"/>
            </w:pPr>
          </w:p>
        </w:tc>
        <w:tc>
          <w:tcPr>
            <w:tcW w:w="2520" w:type="dxa"/>
            <w:shd w:val="clear" w:color="000000" w:fill="FFFFFF"/>
          </w:tcPr>
          <w:p w:rsidR="007C0A01" w:rsidRDefault="007C0A01" w:rsidP="001C0C7E">
            <w:pPr>
              <w:pStyle w:val="TableText"/>
            </w:pPr>
          </w:p>
        </w:tc>
        <w:tc>
          <w:tcPr>
            <w:tcW w:w="2520" w:type="dxa"/>
            <w:shd w:val="clear" w:color="000000" w:fill="FFFFFF"/>
          </w:tcPr>
          <w:p w:rsidR="007C0A01" w:rsidRDefault="007C0A01" w:rsidP="001C0C7E">
            <w:pPr>
              <w:pStyle w:val="TableText"/>
            </w:pPr>
          </w:p>
        </w:tc>
      </w:tr>
      <w:tr w:rsidR="007C0A01" w:rsidTr="001C0C7E">
        <w:trPr>
          <w:cantSplit/>
        </w:trPr>
        <w:tc>
          <w:tcPr>
            <w:tcW w:w="2520" w:type="dxa"/>
            <w:shd w:val="clear" w:color="000000" w:fill="FFFFFF"/>
          </w:tcPr>
          <w:p w:rsidR="007C0A01" w:rsidRDefault="007C0A01" w:rsidP="001C0C7E">
            <w:pPr>
              <w:pStyle w:val="TableText"/>
            </w:pPr>
          </w:p>
        </w:tc>
        <w:tc>
          <w:tcPr>
            <w:tcW w:w="2520" w:type="dxa"/>
            <w:shd w:val="clear" w:color="000000" w:fill="FFFFFF"/>
          </w:tcPr>
          <w:p w:rsidR="007C0A01" w:rsidRDefault="007C0A01" w:rsidP="001C0C7E">
            <w:pPr>
              <w:pStyle w:val="TableText"/>
            </w:pPr>
          </w:p>
        </w:tc>
        <w:tc>
          <w:tcPr>
            <w:tcW w:w="2520" w:type="dxa"/>
            <w:shd w:val="clear" w:color="000000" w:fill="FFFFFF"/>
          </w:tcPr>
          <w:p w:rsidR="007C0A01" w:rsidRDefault="007C0A01" w:rsidP="001C0C7E">
            <w:pPr>
              <w:pStyle w:val="TableText"/>
            </w:pPr>
          </w:p>
        </w:tc>
      </w:tr>
    </w:tbl>
    <w:p w:rsidR="007C0A01" w:rsidRDefault="007C0A01" w:rsidP="007C0A01">
      <w:pPr>
        <w:pStyle w:val="BodyText"/>
      </w:pPr>
    </w:p>
    <w:p w:rsidR="007C0A01" w:rsidRDefault="007C0A01" w:rsidP="007C0A01">
      <w:pPr>
        <w:pStyle w:val="Heading1"/>
      </w:pPr>
      <w:bookmarkStart w:id="39" w:name="_Toc270506236"/>
      <w:r>
        <w:lastRenderedPageBreak/>
        <w:t>Approvals</w:t>
      </w:r>
      <w:bookmarkEnd w:id="39"/>
    </w:p>
    <w:p w:rsidR="007C0A01" w:rsidRDefault="007C0A01" w:rsidP="007C0A01">
      <w:pPr>
        <w:pStyle w:val="BodyText"/>
      </w:pPr>
      <w:r>
        <w:t>The following persons should approve this plan:</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7C0A01" w:rsidTr="001C0C7E">
        <w:trPr>
          <w:cantSplit/>
          <w:tblHeader/>
        </w:trPr>
        <w:tc>
          <w:tcPr>
            <w:tcW w:w="3960" w:type="dxa"/>
            <w:tcBorders>
              <w:top w:val="single" w:sz="12" w:space="0" w:color="000000"/>
              <w:bottom w:val="single" w:sz="6" w:space="0" w:color="000000"/>
              <w:right w:val="nil"/>
            </w:tcBorders>
            <w:shd w:val="clear" w:color="000000" w:fill="E6E6E6"/>
          </w:tcPr>
          <w:p w:rsidR="007C0A01" w:rsidRDefault="007C0A01" w:rsidP="001C0C7E">
            <w:pPr>
              <w:pStyle w:val="TableHeading"/>
            </w:pPr>
            <w:r>
              <w:t>Name</w:t>
            </w:r>
          </w:p>
        </w:tc>
        <w:tc>
          <w:tcPr>
            <w:tcW w:w="3708" w:type="dxa"/>
            <w:tcBorders>
              <w:top w:val="single" w:sz="12" w:space="0" w:color="000000"/>
              <w:left w:val="nil"/>
              <w:bottom w:val="single" w:sz="6" w:space="0" w:color="000000"/>
            </w:tcBorders>
            <w:shd w:val="clear" w:color="000000" w:fill="E6E6E6"/>
          </w:tcPr>
          <w:p w:rsidR="007C0A01" w:rsidRDefault="007C0A01" w:rsidP="001C0C7E">
            <w:pPr>
              <w:pStyle w:val="TableHeading"/>
            </w:pPr>
            <w:r>
              <w:t>Position</w:t>
            </w:r>
          </w:p>
        </w:tc>
      </w:tr>
      <w:tr w:rsidR="007C0A01" w:rsidTr="001C0C7E">
        <w:trPr>
          <w:cantSplit/>
        </w:trPr>
        <w:tc>
          <w:tcPr>
            <w:tcW w:w="3960" w:type="dxa"/>
            <w:tcBorders>
              <w:top w:val="single" w:sz="6" w:space="0" w:color="000000"/>
            </w:tcBorders>
            <w:shd w:val="clear" w:color="000000" w:fill="FFFFFF"/>
          </w:tcPr>
          <w:p w:rsidR="007C0A01" w:rsidRDefault="007C0A01" w:rsidP="001C0C7E">
            <w:pPr>
              <w:pStyle w:val="TableText"/>
            </w:pPr>
          </w:p>
        </w:tc>
        <w:tc>
          <w:tcPr>
            <w:tcW w:w="3708" w:type="dxa"/>
            <w:tcBorders>
              <w:top w:val="single" w:sz="6" w:space="0" w:color="000000"/>
            </w:tcBorders>
            <w:shd w:val="clear" w:color="000000" w:fill="FFFFFF"/>
          </w:tcPr>
          <w:p w:rsidR="007C0A01" w:rsidRDefault="007C0A01" w:rsidP="001C0C7E">
            <w:pPr>
              <w:pStyle w:val="TableText"/>
            </w:pPr>
          </w:p>
        </w:tc>
      </w:tr>
      <w:tr w:rsidR="007C0A01" w:rsidTr="001C0C7E">
        <w:trPr>
          <w:cantSplit/>
        </w:trPr>
        <w:tc>
          <w:tcPr>
            <w:tcW w:w="3960" w:type="dxa"/>
            <w:shd w:val="clear" w:color="000000" w:fill="FFFFFF"/>
          </w:tcPr>
          <w:p w:rsidR="007C0A01" w:rsidRDefault="007C0A01" w:rsidP="001C0C7E">
            <w:pPr>
              <w:pStyle w:val="TableText"/>
            </w:pPr>
          </w:p>
        </w:tc>
        <w:tc>
          <w:tcPr>
            <w:tcW w:w="3708" w:type="dxa"/>
            <w:shd w:val="clear" w:color="000000" w:fill="FFFFFF"/>
          </w:tcPr>
          <w:p w:rsidR="007C0A01" w:rsidRDefault="007C0A01" w:rsidP="001C0C7E">
            <w:pPr>
              <w:pStyle w:val="TableText"/>
            </w:pPr>
          </w:p>
        </w:tc>
      </w:tr>
      <w:tr w:rsidR="007C0A01" w:rsidTr="001C0C7E">
        <w:trPr>
          <w:cantSplit/>
        </w:trPr>
        <w:tc>
          <w:tcPr>
            <w:tcW w:w="3960" w:type="dxa"/>
            <w:shd w:val="clear" w:color="000000" w:fill="FFFFFF"/>
          </w:tcPr>
          <w:p w:rsidR="007C0A01" w:rsidRDefault="007C0A01" w:rsidP="001C0C7E">
            <w:pPr>
              <w:pStyle w:val="TableText"/>
            </w:pPr>
          </w:p>
        </w:tc>
        <w:tc>
          <w:tcPr>
            <w:tcW w:w="3708" w:type="dxa"/>
            <w:shd w:val="clear" w:color="000000" w:fill="FFFFFF"/>
          </w:tcPr>
          <w:p w:rsidR="007C0A01" w:rsidRDefault="007C0A01" w:rsidP="001C0C7E">
            <w:pPr>
              <w:pStyle w:val="TableText"/>
            </w:pPr>
          </w:p>
        </w:tc>
      </w:tr>
      <w:tr w:rsidR="007C0A01" w:rsidTr="001C0C7E">
        <w:trPr>
          <w:cantSplit/>
        </w:trPr>
        <w:tc>
          <w:tcPr>
            <w:tcW w:w="3960" w:type="dxa"/>
            <w:shd w:val="clear" w:color="000000" w:fill="FFFFFF"/>
          </w:tcPr>
          <w:p w:rsidR="007C0A01" w:rsidRDefault="007C0A01" w:rsidP="001C0C7E">
            <w:pPr>
              <w:pStyle w:val="TableText"/>
            </w:pPr>
          </w:p>
        </w:tc>
        <w:tc>
          <w:tcPr>
            <w:tcW w:w="3708" w:type="dxa"/>
            <w:shd w:val="clear" w:color="000000" w:fill="FFFFFF"/>
          </w:tcPr>
          <w:p w:rsidR="007C0A01" w:rsidRDefault="007C0A01" w:rsidP="001C0C7E">
            <w:pPr>
              <w:pStyle w:val="TableText"/>
            </w:pPr>
          </w:p>
        </w:tc>
      </w:tr>
    </w:tbl>
    <w:p w:rsidR="007C0A01" w:rsidRDefault="007C0A01" w:rsidP="007C0A01">
      <w:pPr>
        <w:pStyle w:val="BodyText"/>
      </w:pPr>
    </w:p>
    <w:p w:rsidR="007C0A01" w:rsidRDefault="007C0A01" w:rsidP="002A4E57">
      <w:pPr>
        <w:pStyle w:val="Note"/>
      </w:pPr>
      <w:r>
        <w:t>The Roles and Responsibilities table is pre-defined in the work product template.  Modify it to suit you projects structure.</w:t>
      </w:r>
    </w:p>
    <w:p w:rsidR="007C0A01" w:rsidRDefault="007C0A01" w:rsidP="007C0A01">
      <w:pPr>
        <w:pStyle w:val="BodyText"/>
      </w:pPr>
    </w:p>
    <w:sectPr w:rsidR="007C0A01"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53189" w:rsidRDefault="00153189">
      <w:r>
        <w:separator/>
      </w:r>
    </w:p>
  </w:endnote>
  <w:endnote w:type="continuationSeparator" w:id="0">
    <w:p w:rsidR="00153189" w:rsidRDefault="0015318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0A01" w:rsidRDefault="008629E4">
    <w:pPr>
      <w:pStyle w:val="Footer"/>
      <w:framePr w:hSpace="187" w:wrap="around" w:vAnchor="text" w:hAnchor="margin" w:xAlign="right" w:y="1"/>
      <w:tabs>
        <w:tab w:val="right" w:pos="9900"/>
        <w:tab w:val="right" w:pos="10440"/>
      </w:tabs>
    </w:pPr>
    <w:fldSimple w:instr=" STYLEREF HD1 \* MERGEFORMAT ">
      <w:r w:rsidR="002A4E57">
        <w:rPr>
          <w:noProof/>
        </w:rPr>
        <w:t>Document Control</w:t>
      </w:r>
    </w:fldSimple>
    <w:r w:rsidR="007C0A01">
      <w:t xml:space="preserve">     </w:t>
    </w:r>
    <w:r>
      <w:fldChar w:fldCharType="begin"/>
    </w:r>
    <w:r w:rsidR="007C0A01">
      <w:instrText xml:space="preserve"> If </w:instrText>
    </w:r>
    <w:fldSimple w:instr=" Section ">
      <w:r w:rsidR="002A4E57">
        <w:instrText>1</w:instrText>
      </w:r>
    </w:fldSimple>
    <w:r w:rsidR="007C0A01">
      <w:instrText xml:space="preserve"> &gt; 1 “</w:instrText>
    </w:r>
    <w:fldSimple w:instr="PAGE ">
      <w:r w:rsidR="002A4E57">
        <w:rPr>
          <w:noProof/>
        </w:rPr>
        <w:instrText>13</w:instrText>
      </w:r>
    </w:fldSimple>
    <w:r w:rsidR="007C0A01">
      <w:instrText xml:space="preserve"> of </w:instrText>
    </w:r>
    <w:r>
      <w:fldChar w:fldCharType="begin"/>
    </w:r>
    <w:r w:rsidR="007C0A01">
      <w:instrText xml:space="preserve"> =  </w:instrText>
    </w:r>
    <w:fldSimple w:instr=" NUMPAGES ">
      <w:r w:rsidR="002A4E57">
        <w:rPr>
          <w:noProof/>
        </w:rPr>
        <w:instrText>29</w:instrText>
      </w:r>
    </w:fldSimple>
    <w:r w:rsidR="007C0A01">
      <w:instrText xml:space="preserve"> - Sec1  </w:instrText>
    </w:r>
    <w:r>
      <w:fldChar w:fldCharType="separate"/>
    </w:r>
    <w:r w:rsidR="002A4E57">
      <w:rPr>
        <w:noProof/>
      </w:rPr>
      <w:instrText>24</w:instrText>
    </w:r>
    <w:r>
      <w:fldChar w:fldCharType="end"/>
    </w:r>
    <w:r w:rsidR="007C0A01">
      <w:instrText>” “</w:instrText>
    </w:r>
    <w:fldSimple w:instr=" PAGE ">
      <w:r w:rsidR="002A4E57">
        <w:rPr>
          <w:noProof/>
        </w:rPr>
        <w:instrText>ii</w:instrText>
      </w:r>
    </w:fldSimple>
    <w:r w:rsidR="007C0A01">
      <w:instrText xml:space="preserve">” </w:instrText>
    </w:r>
    <w:r>
      <w:fldChar w:fldCharType="separate"/>
    </w:r>
    <w:r w:rsidR="002A4E57">
      <w:rPr>
        <w:noProof/>
      </w:rPr>
      <w:t>ii</w:t>
    </w:r>
    <w:r>
      <w:fldChar w:fldCharType="end"/>
    </w:r>
  </w:p>
  <w:p w:rsidR="007C0A01" w:rsidRDefault="008629E4">
    <w:pPr>
      <w:pStyle w:val="Footer"/>
      <w:tabs>
        <w:tab w:val="clear" w:pos="7920"/>
        <w:tab w:val="right" w:pos="9900"/>
        <w:tab w:val="right" w:pos="10440"/>
      </w:tabs>
    </w:pPr>
    <w:fldSimple w:instr=" REF Subject \* MERGEFORMAT ">
      <w:r w:rsidR="007C0A01" w:rsidRPr="00D21EE0">
        <w:rPr>
          <w:rStyle w:val="HighlightedVariable"/>
        </w:rPr>
        <w:t>&lt;Subject&gt;</w:t>
      </w:r>
    </w:fldSimple>
  </w:p>
  <w:p w:rsidR="007C0A01" w:rsidRDefault="007C0A01">
    <w:pPr>
      <w:pStyle w:val="Footer"/>
      <w:tabs>
        <w:tab w:val="center" w:pos="5400"/>
        <w:tab w:val="right" w:pos="9720"/>
        <w:tab w:val="right" w:pos="10440"/>
      </w:tabs>
    </w:pPr>
    <w:r>
      <w:t xml:space="preserve">File Ref:  </w:t>
    </w:r>
    <w:fldSimple w:instr=" FILENAME \* FirstCap ">
      <w:r w:rsidR="00444102">
        <w:rPr>
          <w:noProof/>
        </w:rPr>
        <w:t>TE-015_INTEGRATION_TEST_PLAN.DOCX</w:t>
      </w:r>
    </w:fldSimple>
    <w:r>
      <w:t xml:space="preserve">     (v. </w:t>
    </w:r>
    <w:fldSimple w:instr=" REF DocVersion \* MERGEFORMAT ">
      <w:r>
        <w:t>DRAFT 1A</w:t>
      </w:r>
    </w:fldSimple>
    <w:r>
      <w:t xml:space="preserve"> )</w:t>
    </w:r>
  </w:p>
  <w:p w:rsidR="00444102" w:rsidRDefault="00444102">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0A01" w:rsidRDefault="007C0A01">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629E4">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53189" w:rsidRDefault="00153189">
      <w:r>
        <w:separator/>
      </w:r>
    </w:p>
  </w:footnote>
  <w:footnote w:type="continuationSeparator" w:id="0">
    <w:p w:rsidR="00153189" w:rsidRDefault="0015318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0A01" w:rsidRDefault="007C0A01">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D21EE0">
        <w:rPr>
          <w:b/>
        </w:rPr>
        <w:t xml:space="preserve"> </w:t>
      </w:r>
    </w:fldSimple>
  </w:p>
  <w:p w:rsidR="007C0A01" w:rsidRDefault="008629E4">
    <w:pPr>
      <w:pStyle w:val="Header"/>
    </w:pPr>
    <w:fldSimple w:instr=" REF DocTitle \* MERGEFORMAT ">
      <w:r w:rsidR="007C0A01">
        <w:t>TE.015 Integration Test Plan</w:t>
      </w:r>
    </w:fldSimple>
  </w:p>
  <w:p w:rsidR="007C0A01" w:rsidRDefault="008629E4">
    <w:pPr>
      <w:pStyle w:val="Header"/>
      <w:framePr w:hSpace="187" w:wrap="around" w:vAnchor="text" w:hAnchor="margin" w:xAlign="right" w:y="1"/>
    </w:pPr>
    <w:fldSimple w:instr=" REF LastDate \* MERGEFORMAT ">
      <w:r w:rsidR="007C0A01">
        <w:t>XXX 0, 0000</w:t>
      </w:r>
    </w:fldSimple>
  </w:p>
  <w:p w:rsidR="007C0A01" w:rsidRDefault="007C0A0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9796B"/>
    <w:multiLevelType w:val="singleLevel"/>
    <w:tmpl w:val="14486EE0"/>
    <w:lvl w:ilvl="0">
      <w:start w:val="1"/>
      <w:numFmt w:val="none"/>
      <w:lvlText w:val="Note:"/>
      <w:legacy w:legacy="1" w:legacySpace="0" w:legacyIndent="720"/>
      <w:lvlJc w:val="left"/>
      <w:pPr>
        <w:ind w:left="720" w:hanging="720"/>
      </w:pPr>
      <w:rPr>
        <w:b/>
        <w:i w:val="0"/>
      </w:rPr>
    </w:lvl>
  </w:abstractNum>
  <w:abstractNum w:abstractNumId="1">
    <w:nsid w:val="177766BD"/>
    <w:multiLevelType w:val="singleLevel"/>
    <w:tmpl w:val="14486EE0"/>
    <w:lvl w:ilvl="0">
      <w:start w:val="1"/>
      <w:numFmt w:val="none"/>
      <w:lvlText w:val="Note:"/>
      <w:legacy w:legacy="1" w:legacySpace="0" w:legacyIndent="720"/>
      <w:lvlJc w:val="left"/>
      <w:pPr>
        <w:ind w:left="720" w:hanging="720"/>
      </w:pPr>
      <w:rPr>
        <w:b/>
        <w:i w:val="0"/>
      </w:rPr>
    </w:lvl>
  </w:abstractNum>
  <w:abstractNum w:abstractNumId="2">
    <w:nsid w:val="1A1726F4"/>
    <w:multiLevelType w:val="singleLevel"/>
    <w:tmpl w:val="14486EE0"/>
    <w:lvl w:ilvl="0">
      <w:start w:val="1"/>
      <w:numFmt w:val="none"/>
      <w:lvlText w:val="Note:"/>
      <w:legacy w:legacy="1" w:legacySpace="0" w:legacyIndent="720"/>
      <w:lvlJc w:val="left"/>
      <w:pPr>
        <w:ind w:left="720" w:hanging="720"/>
      </w:pPr>
      <w:rPr>
        <w:b/>
        <w:i w:val="0"/>
      </w:rPr>
    </w:lvl>
  </w:abstractNum>
  <w:abstractNum w:abstractNumId="3">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4">
    <w:nsid w:val="2A8D2EF8"/>
    <w:multiLevelType w:val="singleLevel"/>
    <w:tmpl w:val="14486EE0"/>
    <w:lvl w:ilvl="0">
      <w:start w:val="1"/>
      <w:numFmt w:val="none"/>
      <w:lvlText w:val="Note:"/>
      <w:legacy w:legacy="1" w:legacySpace="0" w:legacyIndent="720"/>
      <w:lvlJc w:val="left"/>
      <w:pPr>
        <w:ind w:left="720" w:hanging="720"/>
      </w:pPr>
      <w:rPr>
        <w:b/>
        <w:i w:val="0"/>
      </w:rPr>
    </w:lvl>
  </w:abstractNum>
  <w:abstractNum w:abstractNumId="5">
    <w:nsid w:val="2DCA69C8"/>
    <w:multiLevelType w:val="singleLevel"/>
    <w:tmpl w:val="14486EE0"/>
    <w:lvl w:ilvl="0">
      <w:start w:val="1"/>
      <w:numFmt w:val="none"/>
      <w:lvlText w:val="Note:"/>
      <w:legacy w:legacy="1" w:legacySpace="0" w:legacyIndent="720"/>
      <w:lvlJc w:val="left"/>
      <w:pPr>
        <w:ind w:left="720" w:hanging="720"/>
      </w:pPr>
      <w:rPr>
        <w:b/>
        <w:i w:val="0"/>
      </w:rPr>
    </w:lvl>
  </w:abstractNum>
  <w:abstractNum w:abstractNumId="6">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7">
    <w:nsid w:val="37EC2100"/>
    <w:multiLevelType w:val="singleLevel"/>
    <w:tmpl w:val="14486EE0"/>
    <w:lvl w:ilvl="0">
      <w:start w:val="1"/>
      <w:numFmt w:val="none"/>
      <w:lvlText w:val="Note:"/>
      <w:legacy w:legacy="1" w:legacySpace="0" w:legacyIndent="720"/>
      <w:lvlJc w:val="left"/>
      <w:pPr>
        <w:ind w:left="720" w:hanging="720"/>
      </w:pPr>
      <w:rPr>
        <w:b/>
        <w:i w:val="0"/>
      </w:rPr>
    </w:lvl>
  </w:abstractNum>
  <w:abstractNum w:abstractNumId="8">
    <w:nsid w:val="39286802"/>
    <w:multiLevelType w:val="singleLevel"/>
    <w:tmpl w:val="14486EE0"/>
    <w:lvl w:ilvl="0">
      <w:start w:val="1"/>
      <w:numFmt w:val="none"/>
      <w:lvlText w:val="Note:"/>
      <w:legacy w:legacy="1" w:legacySpace="0" w:legacyIndent="720"/>
      <w:lvlJc w:val="left"/>
      <w:pPr>
        <w:ind w:left="720" w:hanging="720"/>
      </w:pPr>
      <w:rPr>
        <w:b/>
        <w:i w:val="0"/>
      </w:rPr>
    </w:lvl>
  </w:abstractNum>
  <w:abstractNum w:abstractNumId="9">
    <w:nsid w:val="54BE3655"/>
    <w:multiLevelType w:val="singleLevel"/>
    <w:tmpl w:val="14486EE0"/>
    <w:lvl w:ilvl="0">
      <w:start w:val="1"/>
      <w:numFmt w:val="none"/>
      <w:lvlText w:val="Note:"/>
      <w:legacy w:legacy="1" w:legacySpace="0" w:legacyIndent="720"/>
      <w:lvlJc w:val="left"/>
      <w:pPr>
        <w:ind w:left="720" w:hanging="720"/>
      </w:pPr>
      <w:rPr>
        <w:b/>
        <w:i w:val="0"/>
      </w:rPr>
    </w:lvl>
  </w:abstractNum>
  <w:abstractNum w:abstractNumId="10">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1">
    <w:nsid w:val="5DEF5556"/>
    <w:multiLevelType w:val="singleLevel"/>
    <w:tmpl w:val="14486EE0"/>
    <w:lvl w:ilvl="0">
      <w:start w:val="1"/>
      <w:numFmt w:val="none"/>
      <w:lvlText w:val="Note:"/>
      <w:legacy w:legacy="1" w:legacySpace="0" w:legacyIndent="720"/>
      <w:lvlJc w:val="left"/>
      <w:pPr>
        <w:ind w:left="720" w:hanging="720"/>
      </w:pPr>
      <w:rPr>
        <w:b/>
        <w:i w:val="0"/>
      </w:rPr>
    </w:lvl>
  </w:abstractNum>
  <w:abstractNum w:abstractNumId="12">
    <w:nsid w:val="63061A75"/>
    <w:multiLevelType w:val="singleLevel"/>
    <w:tmpl w:val="14486EE0"/>
    <w:lvl w:ilvl="0">
      <w:start w:val="1"/>
      <w:numFmt w:val="none"/>
      <w:lvlText w:val="Note:"/>
      <w:legacy w:legacy="1" w:legacySpace="0" w:legacyIndent="720"/>
      <w:lvlJc w:val="left"/>
      <w:pPr>
        <w:ind w:left="720" w:hanging="720"/>
      </w:pPr>
      <w:rPr>
        <w:b/>
        <w:i w:val="0"/>
      </w:rPr>
    </w:lvl>
  </w:abstractNum>
  <w:abstractNum w:abstractNumId="13">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4">
    <w:nsid w:val="72340D83"/>
    <w:multiLevelType w:val="singleLevel"/>
    <w:tmpl w:val="14486EE0"/>
    <w:lvl w:ilvl="0">
      <w:start w:val="1"/>
      <w:numFmt w:val="none"/>
      <w:lvlText w:val="Note:"/>
      <w:legacy w:legacy="1" w:legacySpace="0" w:legacyIndent="720"/>
      <w:lvlJc w:val="left"/>
      <w:pPr>
        <w:ind w:left="720" w:hanging="720"/>
      </w:pPr>
      <w:rPr>
        <w:b/>
        <w:i w:val="0"/>
      </w:rPr>
    </w:lvl>
  </w:abstractNum>
  <w:abstractNum w:abstractNumId="15">
    <w:nsid w:val="74256FB5"/>
    <w:multiLevelType w:val="singleLevel"/>
    <w:tmpl w:val="D3805670"/>
    <w:lvl w:ilvl="0">
      <w:start w:val="1"/>
      <w:numFmt w:val="none"/>
      <w:pStyle w:val="Note"/>
      <w:lvlText w:val="Note:"/>
      <w:legacy w:legacy="1" w:legacySpace="0" w:legacyIndent="720"/>
      <w:lvlJc w:val="left"/>
      <w:pPr>
        <w:ind w:left="720" w:hanging="720"/>
      </w:pPr>
      <w:rPr>
        <w:b/>
        <w:i w:val="0"/>
      </w:rPr>
    </w:lvl>
  </w:abstractNum>
  <w:abstractNum w:abstractNumId="16">
    <w:nsid w:val="772D55E5"/>
    <w:multiLevelType w:val="singleLevel"/>
    <w:tmpl w:val="14486EE0"/>
    <w:lvl w:ilvl="0">
      <w:start w:val="1"/>
      <w:numFmt w:val="none"/>
      <w:lvlText w:val="Note:"/>
      <w:legacy w:legacy="1" w:legacySpace="0" w:legacyIndent="720"/>
      <w:lvlJc w:val="left"/>
      <w:pPr>
        <w:ind w:left="720" w:hanging="720"/>
      </w:pPr>
      <w:rPr>
        <w:b/>
        <w:i w:val="0"/>
      </w:rPr>
    </w:lvl>
  </w:abstractNum>
  <w:num w:numId="1">
    <w:abstractNumId w:val="3"/>
  </w:num>
  <w:num w:numId="2">
    <w:abstractNumId w:val="10"/>
  </w:num>
  <w:num w:numId="3">
    <w:abstractNumId w:val="13"/>
  </w:num>
  <w:num w:numId="4">
    <w:abstractNumId w:val="6"/>
  </w:num>
  <w:num w:numId="5">
    <w:abstractNumId w:val="4"/>
  </w:num>
  <w:num w:numId="6">
    <w:abstractNumId w:val="15"/>
  </w:num>
  <w:num w:numId="7">
    <w:abstractNumId w:val="2"/>
  </w:num>
  <w:num w:numId="8">
    <w:abstractNumId w:val="7"/>
  </w:num>
  <w:num w:numId="9">
    <w:abstractNumId w:val="16"/>
  </w:num>
  <w:num w:numId="10">
    <w:abstractNumId w:val="12"/>
  </w:num>
  <w:num w:numId="11">
    <w:abstractNumId w:val="8"/>
  </w:num>
  <w:num w:numId="12">
    <w:abstractNumId w:val="11"/>
  </w:num>
  <w:num w:numId="13">
    <w:abstractNumId w:val="1"/>
  </w:num>
  <w:num w:numId="14">
    <w:abstractNumId w:val="9"/>
  </w:num>
  <w:num w:numId="15">
    <w:abstractNumId w:val="0"/>
  </w:num>
  <w:num w:numId="16">
    <w:abstractNumId w:val="14"/>
  </w:num>
  <w:num w:numId="17">
    <w:abstractNumId w:val="5"/>
  </w:num>
  <w:numIdMacAtCleanup w:val="1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9874"/>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2E20"/>
    <w:rsid w:val="00126CC1"/>
    <w:rsid w:val="00151B42"/>
    <w:rsid w:val="00153189"/>
    <w:rsid w:val="001A5273"/>
    <w:rsid w:val="001D2C4B"/>
    <w:rsid w:val="00212229"/>
    <w:rsid w:val="0024040C"/>
    <w:rsid w:val="0024726E"/>
    <w:rsid w:val="002578A5"/>
    <w:rsid w:val="002A473B"/>
    <w:rsid w:val="002A4E57"/>
    <w:rsid w:val="002A5EAF"/>
    <w:rsid w:val="002B3AAD"/>
    <w:rsid w:val="002E39DB"/>
    <w:rsid w:val="002E7471"/>
    <w:rsid w:val="00303FE8"/>
    <w:rsid w:val="0031360D"/>
    <w:rsid w:val="0032404E"/>
    <w:rsid w:val="00342CA9"/>
    <w:rsid w:val="00345CE0"/>
    <w:rsid w:val="00357E01"/>
    <w:rsid w:val="00387F6B"/>
    <w:rsid w:val="00395F20"/>
    <w:rsid w:val="003E6D46"/>
    <w:rsid w:val="00441AB7"/>
    <w:rsid w:val="00444102"/>
    <w:rsid w:val="00475663"/>
    <w:rsid w:val="00481479"/>
    <w:rsid w:val="004C47D9"/>
    <w:rsid w:val="004C5CF5"/>
    <w:rsid w:val="004D49B9"/>
    <w:rsid w:val="004D7E4E"/>
    <w:rsid w:val="00505445"/>
    <w:rsid w:val="005233BB"/>
    <w:rsid w:val="00526F88"/>
    <w:rsid w:val="005363E6"/>
    <w:rsid w:val="00562F97"/>
    <w:rsid w:val="005A15A1"/>
    <w:rsid w:val="005B3650"/>
    <w:rsid w:val="005E2275"/>
    <w:rsid w:val="005F249F"/>
    <w:rsid w:val="00601D0B"/>
    <w:rsid w:val="006133FE"/>
    <w:rsid w:val="0061705B"/>
    <w:rsid w:val="006318FA"/>
    <w:rsid w:val="006658D3"/>
    <w:rsid w:val="006859C7"/>
    <w:rsid w:val="006A4663"/>
    <w:rsid w:val="006B327F"/>
    <w:rsid w:val="006C55BE"/>
    <w:rsid w:val="006C6D6C"/>
    <w:rsid w:val="006D3114"/>
    <w:rsid w:val="006E2668"/>
    <w:rsid w:val="007018A8"/>
    <w:rsid w:val="00723CDA"/>
    <w:rsid w:val="007515CA"/>
    <w:rsid w:val="00771C98"/>
    <w:rsid w:val="00783807"/>
    <w:rsid w:val="007C0A01"/>
    <w:rsid w:val="007D3959"/>
    <w:rsid w:val="007E48F7"/>
    <w:rsid w:val="00815F65"/>
    <w:rsid w:val="0081693D"/>
    <w:rsid w:val="00847182"/>
    <w:rsid w:val="008629E4"/>
    <w:rsid w:val="008B7402"/>
    <w:rsid w:val="008C7005"/>
    <w:rsid w:val="008D6A18"/>
    <w:rsid w:val="00917862"/>
    <w:rsid w:val="0092323F"/>
    <w:rsid w:val="009313C8"/>
    <w:rsid w:val="00931531"/>
    <w:rsid w:val="0097035D"/>
    <w:rsid w:val="009705DE"/>
    <w:rsid w:val="00985E0B"/>
    <w:rsid w:val="009C22D7"/>
    <w:rsid w:val="009C2AE3"/>
    <w:rsid w:val="00A36816"/>
    <w:rsid w:val="00A423BC"/>
    <w:rsid w:val="00A67866"/>
    <w:rsid w:val="00A83A5C"/>
    <w:rsid w:val="00AB1A42"/>
    <w:rsid w:val="00AB27D9"/>
    <w:rsid w:val="00AC4657"/>
    <w:rsid w:val="00AD0A79"/>
    <w:rsid w:val="00AF389A"/>
    <w:rsid w:val="00B10EEC"/>
    <w:rsid w:val="00B1332F"/>
    <w:rsid w:val="00B154DA"/>
    <w:rsid w:val="00B21C10"/>
    <w:rsid w:val="00B22C95"/>
    <w:rsid w:val="00B35A10"/>
    <w:rsid w:val="00BA74B8"/>
    <w:rsid w:val="00BF6F67"/>
    <w:rsid w:val="00C02327"/>
    <w:rsid w:val="00C1067D"/>
    <w:rsid w:val="00C27F1B"/>
    <w:rsid w:val="00C57B27"/>
    <w:rsid w:val="00C6040A"/>
    <w:rsid w:val="00C61732"/>
    <w:rsid w:val="00C6535E"/>
    <w:rsid w:val="00C80844"/>
    <w:rsid w:val="00CB2759"/>
    <w:rsid w:val="00CF2E8C"/>
    <w:rsid w:val="00D13DF7"/>
    <w:rsid w:val="00D4094F"/>
    <w:rsid w:val="00D63CFA"/>
    <w:rsid w:val="00DB4C36"/>
    <w:rsid w:val="00DC2A45"/>
    <w:rsid w:val="00DC6D0D"/>
    <w:rsid w:val="00DD4D8A"/>
    <w:rsid w:val="00DE08BB"/>
    <w:rsid w:val="00DE248E"/>
    <w:rsid w:val="00DF3DA6"/>
    <w:rsid w:val="00E6452A"/>
    <w:rsid w:val="00E7593F"/>
    <w:rsid w:val="00E76037"/>
    <w:rsid w:val="00E83E79"/>
    <w:rsid w:val="00EB2988"/>
    <w:rsid w:val="00EB5C3F"/>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98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2A4E57"/>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532697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2748</Words>
  <Characters>15666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18378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TE.015 Integration Test Plan</dc:title>
  <dc:creator>Oracle Global Methods</dc:creator>
  <cp:keywords>OUM</cp:keywords>
  <dc:description>Copyright © 2016, Oracle and/or its affiliates.  All rights reserved.</dc:description>
  <cp:lastModifiedBy>masander</cp:lastModifiedBy>
  <cp:revision>6</cp:revision>
  <dcterms:created xsi:type="dcterms:W3CDTF">2014-05-08T16:49:00Z</dcterms:created>
  <dcterms:modified xsi:type="dcterms:W3CDTF">2016-09-18T23:43:00Z</dcterms:modified>
</cp:coreProperties>
</file>