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4C86" w:rsidRDefault="000E4C86" w:rsidP="000E4C86">
      <w:pPr>
        <w:pStyle w:val="TitleBar"/>
      </w:pPr>
      <w:bookmarkStart w:id="0" w:name="_Toc425135095"/>
      <w:bookmarkStart w:id="1" w:name="_Toc427479839"/>
    </w:p>
    <w:p w:rsidR="000E4C86" w:rsidRDefault="000E4C86" w:rsidP="000E4C86">
      <w:pPr>
        <w:pStyle w:val="RouteTitle"/>
      </w:pPr>
      <w:r>
        <w:t>OUM</w:t>
      </w:r>
    </w:p>
    <w:p w:rsidR="000E4C86" w:rsidRDefault="000E4C86" w:rsidP="000E4C86">
      <w:pPr>
        <w:pStyle w:val="Title-Major"/>
      </w:pPr>
      <w:bookmarkStart w:id="2" w:name="DocTitle"/>
      <w:r>
        <w:t>TE.020 Unit Test Checklists</w:t>
      </w:r>
      <w:bookmarkEnd w:id="2"/>
    </w:p>
    <w:p w:rsidR="000E4C86" w:rsidRDefault="000E4C86" w:rsidP="000E4C86">
      <w:pPr>
        <w:pStyle w:val="BodyText"/>
        <w:rPr>
          <w:sz w:val="48"/>
        </w:rPr>
      </w:pPr>
      <w:r>
        <w:rPr>
          <w:rStyle w:val="HighlightedVariable"/>
          <w:sz w:val="48"/>
        </w:rPr>
        <w:t>&lt;Company Long Name&gt;</w:t>
      </w:r>
    </w:p>
    <w:p w:rsidR="000E4C86" w:rsidRDefault="000E4C86" w:rsidP="000E4C86">
      <w:pPr>
        <w:pStyle w:val="Subject"/>
      </w:pPr>
      <w:bookmarkStart w:id="3" w:name="Subject"/>
      <w:r>
        <w:rPr>
          <w:rStyle w:val="HighlightedVariable"/>
        </w:rPr>
        <w:t xml:space="preserve">&lt;Subject&gt; </w:t>
      </w:r>
      <w:bookmarkEnd w:id="3"/>
    </w:p>
    <w:p w:rsidR="000E4C86" w:rsidRDefault="000E4C86" w:rsidP="000E4C86">
      <w:pPr>
        <w:pStyle w:val="BodyText"/>
      </w:pPr>
    </w:p>
    <w:p w:rsidR="0034509C" w:rsidRDefault="0034509C" w:rsidP="0034509C">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34509C" w:rsidRDefault="0034509C" w:rsidP="0034509C">
      <w:pPr>
        <w:pStyle w:val="Note"/>
      </w:pPr>
      <w:r>
        <w:t>Please refer to the OUM Template User’s Guide for detailed instructions for working with OUM templates.</w:t>
      </w:r>
    </w:p>
    <w:p w:rsidR="000E4C86" w:rsidRDefault="000E4C86" w:rsidP="000E4C86">
      <w:pPr>
        <w:pStyle w:val="BodyText"/>
      </w:pPr>
    </w:p>
    <w:p w:rsidR="000E4C86" w:rsidRDefault="000E4C86" w:rsidP="000E4C86">
      <w:pPr>
        <w:pStyle w:val="BodyText"/>
      </w:pPr>
    </w:p>
    <w:p w:rsidR="000E4C86" w:rsidRDefault="000E4C86" w:rsidP="000E4C86">
      <w:pPr>
        <w:pStyle w:val="BodyText"/>
      </w:pPr>
    </w:p>
    <w:p w:rsidR="000E4C86" w:rsidRDefault="000E4C86" w:rsidP="000E4C86">
      <w:pPr>
        <w:pStyle w:val="BodyText"/>
        <w:spacing w:after="0"/>
      </w:pPr>
      <w:r>
        <w:t>Author:</w:t>
      </w:r>
      <w:r>
        <w:tab/>
      </w:r>
      <w:r>
        <w:rPr>
          <w:rStyle w:val="HighlightedVariable"/>
        </w:rPr>
        <w:t>&lt;Author&gt;</w:t>
      </w:r>
    </w:p>
    <w:p w:rsidR="000E4C86" w:rsidRDefault="000E4C86" w:rsidP="000E4C86">
      <w:pPr>
        <w:pStyle w:val="BodyText"/>
        <w:spacing w:after="0"/>
      </w:pPr>
      <w:r>
        <w:t>Creation Date:</w:t>
      </w:r>
      <w:r>
        <w:tab/>
      </w:r>
      <w:fldSimple w:instr="createdate \@ &quot;MMMM d, yyyy&quot;">
        <w:r w:rsidR="00355817">
          <w:rPr>
            <w:noProof/>
          </w:rPr>
          <w:t>May 8, 2014</w:t>
        </w:r>
      </w:fldSimple>
    </w:p>
    <w:p w:rsidR="000E4C86" w:rsidRDefault="000E4C86" w:rsidP="000E4C86">
      <w:pPr>
        <w:pStyle w:val="BodyText"/>
        <w:spacing w:after="0"/>
      </w:pPr>
      <w:r>
        <w:t>Last Updated:</w:t>
      </w:r>
      <w:r>
        <w:tab/>
      </w:r>
      <w:bookmarkStart w:id="4" w:name="LastDate"/>
      <w:r w:rsidR="00385F5A">
        <w:fldChar w:fldCharType="begin"/>
      </w:r>
      <w:r>
        <w:instrText>savedate \@ "MMMM d, yyyy"</w:instrText>
      </w:r>
      <w:r w:rsidR="00385F5A">
        <w:fldChar w:fldCharType="separate"/>
      </w:r>
      <w:r w:rsidR="0034509C">
        <w:rPr>
          <w:noProof/>
        </w:rPr>
        <w:t>June 26, 2014</w:t>
      </w:r>
      <w:r w:rsidR="00385F5A">
        <w:fldChar w:fldCharType="end"/>
      </w:r>
      <w:bookmarkEnd w:id="4"/>
    </w:p>
    <w:p w:rsidR="000E4C86" w:rsidRDefault="000E4C86" w:rsidP="000E4C86">
      <w:pPr>
        <w:pStyle w:val="BodyText"/>
        <w:spacing w:after="0"/>
      </w:pPr>
      <w:r>
        <w:t>Document Ref:</w:t>
      </w:r>
      <w:r>
        <w:tab/>
      </w:r>
      <w:bookmarkStart w:id="5" w:name="DocRefNumber"/>
      <w:r>
        <w:rPr>
          <w:rStyle w:val="HighlightedVariable"/>
        </w:rPr>
        <w:t>&lt;Document Reference Number&gt;</w:t>
      </w:r>
      <w:r>
        <w:t xml:space="preserve"> </w:t>
      </w:r>
      <w:bookmarkEnd w:id="5"/>
    </w:p>
    <w:p w:rsidR="000E4C86" w:rsidRDefault="000E4C86" w:rsidP="000E4C86">
      <w:pPr>
        <w:pStyle w:val="BodyText"/>
        <w:spacing w:after="0"/>
      </w:pPr>
      <w:r>
        <w:t>Version:</w:t>
      </w:r>
      <w:r>
        <w:tab/>
      </w:r>
      <w:bookmarkStart w:id="6" w:name="DocVersion"/>
      <w:r>
        <w:t>DRAFT 1A</w:t>
      </w:r>
      <w:bookmarkEnd w:id="6"/>
    </w:p>
    <w:p w:rsidR="000E4C86" w:rsidRDefault="000E4C86" w:rsidP="000E4C86">
      <w:pPr>
        <w:pStyle w:val="BodyText"/>
        <w:tabs>
          <w:tab w:val="left" w:pos="4230"/>
        </w:tabs>
        <w:spacing w:after="0"/>
      </w:pPr>
    </w:p>
    <w:p w:rsidR="000E4C86" w:rsidRDefault="000E4C86" w:rsidP="0034509C">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087ECA">
        <w:rPr>
          <w:b/>
        </w:rPr>
        <w:t>You can make bookmarks visible by selecting the Office Button&gt;Word Options&gt;Advanced&gt; and checking the Show bookmarks option in the Show document content region.</w:t>
      </w:r>
    </w:p>
    <w:p w:rsidR="000E4C86" w:rsidRDefault="000E4C86" w:rsidP="000E4C86">
      <w:pPr>
        <w:pStyle w:val="BodyText"/>
        <w:spacing w:after="0"/>
      </w:pPr>
    </w:p>
    <w:p w:rsidR="000E4C86" w:rsidRDefault="000E4C86" w:rsidP="000E4C86">
      <w:pPr>
        <w:pStyle w:val="BodyText"/>
      </w:pPr>
    </w:p>
    <w:p w:rsidR="000E4C86" w:rsidRDefault="000E4C86" w:rsidP="000E4C86">
      <w:pPr>
        <w:pStyle w:val="BodyText"/>
      </w:pPr>
      <w:r>
        <w:rPr>
          <w:b/>
        </w:rPr>
        <w:t>Approvals:</w:t>
      </w:r>
    </w:p>
    <w:tbl>
      <w:tblPr>
        <w:tblW w:w="0" w:type="auto"/>
        <w:tblInd w:w="1440" w:type="dxa"/>
        <w:tblLayout w:type="fixed"/>
        <w:tblLook w:val="0000"/>
      </w:tblPr>
      <w:tblGrid>
        <w:gridCol w:w="2718"/>
        <w:gridCol w:w="5040"/>
      </w:tblGrid>
      <w:tr w:rsidR="000E4C86" w:rsidTr="00830463">
        <w:tc>
          <w:tcPr>
            <w:tcW w:w="2718" w:type="dxa"/>
          </w:tcPr>
          <w:p w:rsidR="000E4C86" w:rsidRDefault="000E4C86" w:rsidP="00830463">
            <w:pPr>
              <w:spacing w:before="360"/>
              <w:rPr>
                <w:sz w:val="18"/>
              </w:rPr>
            </w:pPr>
            <w:r>
              <w:rPr>
                <w:rStyle w:val="HighlightedVariable"/>
              </w:rPr>
              <w:t>&lt;Approver 1&gt;</w:t>
            </w:r>
          </w:p>
        </w:tc>
        <w:tc>
          <w:tcPr>
            <w:tcW w:w="5040" w:type="dxa"/>
            <w:tcBorders>
              <w:bottom w:val="single" w:sz="6" w:space="0" w:color="auto"/>
            </w:tcBorders>
          </w:tcPr>
          <w:p w:rsidR="000E4C86" w:rsidRDefault="000E4C86" w:rsidP="00830463">
            <w:pPr>
              <w:spacing w:before="360"/>
            </w:pPr>
          </w:p>
        </w:tc>
      </w:tr>
      <w:tr w:rsidR="000E4C86" w:rsidTr="00830463">
        <w:tc>
          <w:tcPr>
            <w:tcW w:w="2718" w:type="dxa"/>
          </w:tcPr>
          <w:p w:rsidR="000E4C86" w:rsidRDefault="000E4C86" w:rsidP="00830463">
            <w:pPr>
              <w:spacing w:before="360"/>
              <w:rPr>
                <w:sz w:val="18"/>
              </w:rPr>
            </w:pPr>
            <w:r>
              <w:rPr>
                <w:rStyle w:val="HighlightedVariable"/>
              </w:rPr>
              <w:t>&lt;Approver 2&gt;</w:t>
            </w:r>
          </w:p>
        </w:tc>
        <w:tc>
          <w:tcPr>
            <w:tcW w:w="5040" w:type="dxa"/>
            <w:tcBorders>
              <w:top w:val="single" w:sz="6" w:space="0" w:color="auto"/>
              <w:bottom w:val="single" w:sz="6" w:space="0" w:color="auto"/>
            </w:tcBorders>
          </w:tcPr>
          <w:p w:rsidR="000E4C86" w:rsidRDefault="000E4C86" w:rsidP="00830463">
            <w:pPr>
              <w:spacing w:before="360"/>
            </w:pPr>
          </w:p>
        </w:tc>
      </w:tr>
    </w:tbl>
    <w:p w:rsidR="000E4C86" w:rsidRDefault="000E4C86" w:rsidP="0034509C">
      <w:pPr>
        <w:pStyle w:val="Note"/>
      </w:pPr>
      <w:r>
        <w:t>To add additional approval lines, press [Tab] from the last cell in the table above.</w:t>
      </w:r>
    </w:p>
    <w:p w:rsidR="000E4C86" w:rsidRDefault="00355817" w:rsidP="000E4C86">
      <w:pPr>
        <w:pStyle w:val="BodyText"/>
        <w:framePr w:w="10138" w:hSpace="187" w:wrap="auto" w:vAnchor="page" w:hAnchor="page" w:x="1101" w:y="13812"/>
        <w:tabs>
          <w:tab w:val="right" w:pos="9360"/>
          <w:tab w:val="right" w:pos="10080"/>
        </w:tabs>
        <w:spacing w:after="0"/>
        <w:ind w:right="-30"/>
      </w:pPr>
      <w:r w:rsidRPr="00355817">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0E4C86" w:rsidRDefault="000E4C86" w:rsidP="0034509C">
      <w:pPr>
        <w:pStyle w:val="Note"/>
      </w:pPr>
      <w:r>
        <w:t>You can delete any elements of this cover page that you do not need for your document.</w:t>
      </w:r>
    </w:p>
    <w:p w:rsidR="000E4C86" w:rsidRDefault="000E4C86" w:rsidP="000E4C86">
      <w:pPr>
        <w:rPr>
          <w:sz w:val="2"/>
        </w:rPr>
      </w:pPr>
    </w:p>
    <w:p w:rsidR="000E4C86" w:rsidRDefault="000E4C86" w:rsidP="000E4C86">
      <w:pPr>
        <w:pStyle w:val="Heading1"/>
      </w:pPr>
      <w:bookmarkStart w:id="7" w:name="_Toc270506794"/>
      <w:r>
        <w:lastRenderedPageBreak/>
        <w:t>Document Control</w:t>
      </w:r>
      <w:bookmarkEnd w:id="7"/>
    </w:p>
    <w:p w:rsidR="000E4C86" w:rsidRDefault="000E4C86" w:rsidP="000E4C86">
      <w:pPr>
        <w:pStyle w:val="Heading2"/>
        <w:tabs>
          <w:tab w:val="clear" w:pos="4320"/>
        </w:tabs>
      </w:pPr>
      <w:bookmarkStart w:id="8" w:name="_Toc270506795"/>
      <w:r>
        <w:t>Change Record</w:t>
      </w:r>
      <w:bookmarkEnd w:id="8"/>
    </w:p>
    <w:bookmarkStart w:id="9" w:name="Sec1"/>
    <w:p w:rsidR="000E4C86" w:rsidRDefault="00385F5A" w:rsidP="000E4C86">
      <w:pPr>
        <w:pStyle w:val="BodyText"/>
        <w:ind w:left="8640" w:firstLine="720"/>
      </w:pPr>
      <w:r>
        <w:rPr>
          <w:color w:val="FFFFFF"/>
          <w:sz w:val="10"/>
        </w:rPr>
        <w:fldChar w:fldCharType="begin"/>
      </w:r>
      <w:r w:rsidR="000E4C86">
        <w:rPr>
          <w:color w:val="FFFFFF"/>
          <w:sz w:val="10"/>
        </w:rPr>
        <w:instrText xml:space="preserve"> SECTIONPAGES  \* MERGEFORMAT </w:instrText>
      </w:r>
      <w:r>
        <w:rPr>
          <w:color w:val="FFFFFF"/>
          <w:sz w:val="10"/>
        </w:rPr>
        <w:fldChar w:fldCharType="separate"/>
      </w:r>
      <w:r w:rsidR="00355817">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0E4C86" w:rsidTr="00830463">
        <w:trPr>
          <w:cantSplit/>
          <w:tblHeader/>
        </w:trPr>
        <w:tc>
          <w:tcPr>
            <w:tcW w:w="990" w:type="dxa"/>
            <w:tcBorders>
              <w:top w:val="single" w:sz="12" w:space="0" w:color="000000"/>
              <w:bottom w:val="single" w:sz="6" w:space="0" w:color="000000"/>
              <w:right w:val="nil"/>
            </w:tcBorders>
            <w:shd w:val="clear" w:color="000000" w:fill="E6E6E6"/>
          </w:tcPr>
          <w:p w:rsidR="000E4C86" w:rsidRDefault="000E4C86" w:rsidP="00830463">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0E4C86" w:rsidRDefault="000E4C86" w:rsidP="00830463">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0E4C86" w:rsidRDefault="000E4C86" w:rsidP="00830463">
            <w:pPr>
              <w:pStyle w:val="TableHeading"/>
            </w:pPr>
            <w:r>
              <w:t>Version</w:t>
            </w:r>
          </w:p>
        </w:tc>
        <w:tc>
          <w:tcPr>
            <w:tcW w:w="3870" w:type="dxa"/>
            <w:tcBorders>
              <w:top w:val="single" w:sz="12" w:space="0" w:color="000000"/>
              <w:left w:val="nil"/>
              <w:bottom w:val="single" w:sz="6" w:space="0" w:color="000000"/>
            </w:tcBorders>
            <w:shd w:val="clear" w:color="000000" w:fill="E6E6E6"/>
          </w:tcPr>
          <w:p w:rsidR="000E4C86" w:rsidRDefault="000E4C86" w:rsidP="00830463">
            <w:pPr>
              <w:pStyle w:val="TableHeading"/>
            </w:pPr>
            <w:r>
              <w:t>Change Reference</w:t>
            </w:r>
          </w:p>
        </w:tc>
      </w:tr>
      <w:tr w:rsidR="000E4C86" w:rsidTr="00830463">
        <w:trPr>
          <w:cantSplit/>
        </w:trPr>
        <w:tc>
          <w:tcPr>
            <w:tcW w:w="990" w:type="dxa"/>
            <w:tcBorders>
              <w:top w:val="single" w:sz="6" w:space="0" w:color="000000"/>
            </w:tcBorders>
            <w:shd w:val="clear" w:color="000000" w:fill="FFFFFF"/>
          </w:tcPr>
          <w:p w:rsidR="000E4C86" w:rsidRDefault="00385F5A" w:rsidP="00830463">
            <w:pPr>
              <w:pStyle w:val="TableText"/>
            </w:pPr>
            <w:fldSimple w:instr=" CREATEDATE \@ &quot;d-MMM-yy&quot; ">
              <w:r w:rsidR="00355817">
                <w:rPr>
                  <w:noProof/>
                </w:rPr>
                <w:t>8-May-14</w:t>
              </w:r>
            </w:fldSimple>
          </w:p>
        </w:tc>
        <w:tc>
          <w:tcPr>
            <w:tcW w:w="1890" w:type="dxa"/>
            <w:tcBorders>
              <w:top w:val="single" w:sz="6" w:space="0" w:color="000000"/>
            </w:tcBorders>
            <w:shd w:val="clear" w:color="000000" w:fill="FFFFFF"/>
          </w:tcPr>
          <w:p w:rsidR="000E4C86" w:rsidRDefault="000E4C86" w:rsidP="00830463">
            <w:pPr>
              <w:pStyle w:val="TableText"/>
            </w:pPr>
            <w:r>
              <w:rPr>
                <w:rStyle w:val="HighlightedVariable"/>
              </w:rPr>
              <w:t>&lt;Author&gt;</w:t>
            </w:r>
          </w:p>
        </w:tc>
        <w:tc>
          <w:tcPr>
            <w:tcW w:w="906" w:type="dxa"/>
            <w:tcBorders>
              <w:top w:val="single" w:sz="6" w:space="0" w:color="000000"/>
            </w:tcBorders>
            <w:shd w:val="clear" w:color="000000" w:fill="FFFFFF"/>
          </w:tcPr>
          <w:p w:rsidR="000E4C86" w:rsidRDefault="000E4C86" w:rsidP="00830463">
            <w:pPr>
              <w:pStyle w:val="TableText"/>
            </w:pPr>
            <w:r>
              <w:t>Draft 1a</w:t>
            </w:r>
          </w:p>
        </w:tc>
        <w:tc>
          <w:tcPr>
            <w:tcW w:w="3870" w:type="dxa"/>
            <w:tcBorders>
              <w:top w:val="single" w:sz="6" w:space="0" w:color="000000"/>
            </w:tcBorders>
            <w:shd w:val="clear" w:color="000000" w:fill="FFFFFF"/>
          </w:tcPr>
          <w:p w:rsidR="000E4C86" w:rsidRDefault="000E4C86" w:rsidP="00830463">
            <w:pPr>
              <w:pStyle w:val="TableText"/>
            </w:pPr>
            <w:r>
              <w:t>No Previous Document</w:t>
            </w:r>
          </w:p>
        </w:tc>
      </w:tr>
      <w:tr w:rsidR="000E4C86" w:rsidTr="00830463">
        <w:trPr>
          <w:cantSplit/>
        </w:trPr>
        <w:tc>
          <w:tcPr>
            <w:tcW w:w="990" w:type="dxa"/>
            <w:shd w:val="clear" w:color="000000" w:fill="FFFFFF"/>
          </w:tcPr>
          <w:p w:rsidR="000E4C86" w:rsidRDefault="000E4C86" w:rsidP="00830463">
            <w:pPr>
              <w:pStyle w:val="TableText"/>
            </w:pPr>
          </w:p>
        </w:tc>
        <w:tc>
          <w:tcPr>
            <w:tcW w:w="1890" w:type="dxa"/>
            <w:shd w:val="clear" w:color="000000" w:fill="FFFFFF"/>
          </w:tcPr>
          <w:p w:rsidR="000E4C86" w:rsidRDefault="000E4C86" w:rsidP="00830463">
            <w:pPr>
              <w:pStyle w:val="TableText"/>
            </w:pPr>
          </w:p>
        </w:tc>
        <w:tc>
          <w:tcPr>
            <w:tcW w:w="906" w:type="dxa"/>
            <w:shd w:val="clear" w:color="000000" w:fill="FFFFFF"/>
          </w:tcPr>
          <w:p w:rsidR="000E4C86" w:rsidRDefault="000E4C86" w:rsidP="00830463">
            <w:pPr>
              <w:pStyle w:val="TableText"/>
            </w:pPr>
          </w:p>
        </w:tc>
        <w:tc>
          <w:tcPr>
            <w:tcW w:w="3870" w:type="dxa"/>
            <w:shd w:val="clear" w:color="000000" w:fill="FFFFFF"/>
          </w:tcPr>
          <w:p w:rsidR="000E4C86" w:rsidRDefault="000E4C86" w:rsidP="00830463">
            <w:pPr>
              <w:pStyle w:val="TableText"/>
            </w:pPr>
          </w:p>
        </w:tc>
      </w:tr>
      <w:tr w:rsidR="000E4C86" w:rsidTr="00830463">
        <w:trPr>
          <w:cantSplit/>
        </w:trPr>
        <w:tc>
          <w:tcPr>
            <w:tcW w:w="990" w:type="dxa"/>
            <w:shd w:val="clear" w:color="000000" w:fill="FFFFFF"/>
          </w:tcPr>
          <w:p w:rsidR="000E4C86" w:rsidRDefault="000E4C86" w:rsidP="00830463">
            <w:pPr>
              <w:pStyle w:val="TableText"/>
            </w:pPr>
          </w:p>
        </w:tc>
        <w:tc>
          <w:tcPr>
            <w:tcW w:w="1890" w:type="dxa"/>
            <w:shd w:val="clear" w:color="000000" w:fill="FFFFFF"/>
          </w:tcPr>
          <w:p w:rsidR="000E4C86" w:rsidRDefault="000E4C86" w:rsidP="00830463">
            <w:pPr>
              <w:pStyle w:val="TableText"/>
            </w:pPr>
          </w:p>
        </w:tc>
        <w:tc>
          <w:tcPr>
            <w:tcW w:w="906" w:type="dxa"/>
            <w:shd w:val="clear" w:color="000000" w:fill="FFFFFF"/>
          </w:tcPr>
          <w:p w:rsidR="000E4C86" w:rsidRDefault="000E4C86" w:rsidP="00830463">
            <w:pPr>
              <w:pStyle w:val="TableText"/>
            </w:pPr>
          </w:p>
        </w:tc>
        <w:tc>
          <w:tcPr>
            <w:tcW w:w="3870" w:type="dxa"/>
            <w:shd w:val="clear" w:color="000000" w:fill="FFFFFF"/>
          </w:tcPr>
          <w:p w:rsidR="000E4C86" w:rsidRDefault="000E4C86" w:rsidP="00830463">
            <w:pPr>
              <w:pStyle w:val="TableText"/>
            </w:pPr>
          </w:p>
        </w:tc>
      </w:tr>
      <w:tr w:rsidR="000E4C86" w:rsidTr="00830463">
        <w:trPr>
          <w:cantSplit/>
        </w:trPr>
        <w:tc>
          <w:tcPr>
            <w:tcW w:w="990" w:type="dxa"/>
            <w:shd w:val="clear" w:color="000000" w:fill="FFFFFF"/>
          </w:tcPr>
          <w:p w:rsidR="000E4C86" w:rsidRDefault="000E4C86" w:rsidP="00830463">
            <w:pPr>
              <w:pStyle w:val="TableText"/>
            </w:pPr>
          </w:p>
        </w:tc>
        <w:tc>
          <w:tcPr>
            <w:tcW w:w="1890" w:type="dxa"/>
            <w:shd w:val="clear" w:color="000000" w:fill="FFFFFF"/>
          </w:tcPr>
          <w:p w:rsidR="000E4C86" w:rsidRDefault="000E4C86" w:rsidP="00830463">
            <w:pPr>
              <w:pStyle w:val="TableText"/>
            </w:pPr>
          </w:p>
        </w:tc>
        <w:tc>
          <w:tcPr>
            <w:tcW w:w="906" w:type="dxa"/>
            <w:shd w:val="clear" w:color="000000" w:fill="FFFFFF"/>
          </w:tcPr>
          <w:p w:rsidR="000E4C86" w:rsidRDefault="000E4C86" w:rsidP="00830463">
            <w:pPr>
              <w:pStyle w:val="TableText"/>
            </w:pPr>
          </w:p>
        </w:tc>
        <w:tc>
          <w:tcPr>
            <w:tcW w:w="3870" w:type="dxa"/>
            <w:shd w:val="clear" w:color="000000" w:fill="FFFFFF"/>
          </w:tcPr>
          <w:p w:rsidR="000E4C86" w:rsidRDefault="000E4C86" w:rsidP="00830463">
            <w:pPr>
              <w:pStyle w:val="TableText"/>
            </w:pPr>
          </w:p>
        </w:tc>
      </w:tr>
    </w:tbl>
    <w:p w:rsidR="000E4C86" w:rsidRDefault="000E4C86" w:rsidP="000E4C86">
      <w:pPr>
        <w:pStyle w:val="BodyText"/>
      </w:pPr>
    </w:p>
    <w:p w:rsidR="000E4C86" w:rsidRDefault="000E4C86" w:rsidP="000E4C86">
      <w:pPr>
        <w:pStyle w:val="Heading2"/>
        <w:tabs>
          <w:tab w:val="clear" w:pos="4320"/>
        </w:tabs>
      </w:pPr>
      <w:bookmarkStart w:id="10" w:name="_Toc270506796"/>
      <w:r>
        <w:t>Reviewers</w:t>
      </w:r>
      <w:bookmarkEnd w:id="10"/>
    </w:p>
    <w:p w:rsidR="000E4C86" w:rsidRDefault="000E4C86" w:rsidP="000E4C86">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0E4C86" w:rsidTr="00830463">
        <w:trPr>
          <w:cantSplit/>
          <w:tblHeader/>
        </w:trPr>
        <w:tc>
          <w:tcPr>
            <w:tcW w:w="3960" w:type="dxa"/>
            <w:tcBorders>
              <w:top w:val="single" w:sz="12" w:space="0" w:color="000000"/>
              <w:bottom w:val="single" w:sz="6" w:space="0" w:color="000000"/>
              <w:right w:val="nil"/>
            </w:tcBorders>
            <w:shd w:val="clear" w:color="000000" w:fill="E6E6E6"/>
          </w:tcPr>
          <w:p w:rsidR="000E4C86" w:rsidRDefault="000E4C86" w:rsidP="00830463">
            <w:pPr>
              <w:pStyle w:val="TableHeading"/>
            </w:pPr>
            <w:r>
              <w:t>Name</w:t>
            </w:r>
          </w:p>
        </w:tc>
        <w:tc>
          <w:tcPr>
            <w:tcW w:w="3708" w:type="dxa"/>
            <w:tcBorders>
              <w:top w:val="single" w:sz="12" w:space="0" w:color="000000"/>
              <w:left w:val="nil"/>
              <w:bottom w:val="single" w:sz="6" w:space="0" w:color="000000"/>
            </w:tcBorders>
            <w:shd w:val="clear" w:color="000000" w:fill="E6E6E6"/>
          </w:tcPr>
          <w:p w:rsidR="000E4C86" w:rsidRDefault="000E4C86" w:rsidP="00830463">
            <w:pPr>
              <w:pStyle w:val="TableHeading"/>
            </w:pPr>
            <w:r>
              <w:t>Position</w:t>
            </w:r>
          </w:p>
        </w:tc>
      </w:tr>
      <w:tr w:rsidR="000E4C86" w:rsidTr="00830463">
        <w:trPr>
          <w:cantSplit/>
        </w:trPr>
        <w:tc>
          <w:tcPr>
            <w:tcW w:w="3960" w:type="dxa"/>
            <w:tcBorders>
              <w:top w:val="single" w:sz="6" w:space="0" w:color="000000"/>
            </w:tcBorders>
            <w:shd w:val="clear" w:color="000000" w:fill="FFFFFF"/>
          </w:tcPr>
          <w:p w:rsidR="000E4C86" w:rsidRDefault="000E4C86" w:rsidP="00830463">
            <w:pPr>
              <w:pStyle w:val="TableText"/>
            </w:pPr>
          </w:p>
        </w:tc>
        <w:tc>
          <w:tcPr>
            <w:tcW w:w="3708" w:type="dxa"/>
            <w:tcBorders>
              <w:top w:val="single" w:sz="6" w:space="0" w:color="000000"/>
            </w:tcBorders>
            <w:shd w:val="clear" w:color="000000" w:fill="FFFFFF"/>
          </w:tcPr>
          <w:p w:rsidR="000E4C86" w:rsidRDefault="000E4C86" w:rsidP="00830463">
            <w:pPr>
              <w:pStyle w:val="TableText"/>
            </w:pPr>
          </w:p>
        </w:tc>
      </w:tr>
      <w:tr w:rsidR="000E4C86" w:rsidTr="00830463">
        <w:trPr>
          <w:cantSplit/>
        </w:trPr>
        <w:tc>
          <w:tcPr>
            <w:tcW w:w="3960" w:type="dxa"/>
            <w:shd w:val="clear" w:color="000000" w:fill="FFFFFF"/>
          </w:tcPr>
          <w:p w:rsidR="000E4C86" w:rsidRDefault="000E4C86" w:rsidP="00830463">
            <w:pPr>
              <w:pStyle w:val="TableText"/>
            </w:pPr>
          </w:p>
        </w:tc>
        <w:tc>
          <w:tcPr>
            <w:tcW w:w="3708" w:type="dxa"/>
            <w:shd w:val="clear" w:color="000000" w:fill="FFFFFF"/>
          </w:tcPr>
          <w:p w:rsidR="000E4C86" w:rsidRDefault="000E4C86" w:rsidP="00830463">
            <w:pPr>
              <w:pStyle w:val="TableText"/>
            </w:pPr>
          </w:p>
        </w:tc>
      </w:tr>
      <w:tr w:rsidR="000E4C86" w:rsidTr="00830463">
        <w:trPr>
          <w:cantSplit/>
        </w:trPr>
        <w:tc>
          <w:tcPr>
            <w:tcW w:w="3960" w:type="dxa"/>
            <w:shd w:val="clear" w:color="000000" w:fill="FFFFFF"/>
          </w:tcPr>
          <w:p w:rsidR="000E4C86" w:rsidRDefault="000E4C86" w:rsidP="00830463">
            <w:pPr>
              <w:pStyle w:val="TableText"/>
            </w:pPr>
          </w:p>
        </w:tc>
        <w:tc>
          <w:tcPr>
            <w:tcW w:w="3708" w:type="dxa"/>
            <w:shd w:val="clear" w:color="000000" w:fill="FFFFFF"/>
          </w:tcPr>
          <w:p w:rsidR="000E4C86" w:rsidRDefault="000E4C86" w:rsidP="00830463">
            <w:pPr>
              <w:pStyle w:val="TableText"/>
            </w:pPr>
          </w:p>
        </w:tc>
      </w:tr>
      <w:tr w:rsidR="000E4C86" w:rsidTr="00830463">
        <w:trPr>
          <w:cantSplit/>
        </w:trPr>
        <w:tc>
          <w:tcPr>
            <w:tcW w:w="3960" w:type="dxa"/>
            <w:shd w:val="clear" w:color="000000" w:fill="FFFFFF"/>
          </w:tcPr>
          <w:p w:rsidR="000E4C86" w:rsidRDefault="000E4C86" w:rsidP="00830463">
            <w:pPr>
              <w:pStyle w:val="TableText"/>
            </w:pPr>
          </w:p>
        </w:tc>
        <w:tc>
          <w:tcPr>
            <w:tcW w:w="3708" w:type="dxa"/>
            <w:shd w:val="clear" w:color="000000" w:fill="FFFFFF"/>
          </w:tcPr>
          <w:p w:rsidR="000E4C86" w:rsidRDefault="000E4C86" w:rsidP="00830463">
            <w:pPr>
              <w:pStyle w:val="TableText"/>
            </w:pPr>
          </w:p>
        </w:tc>
      </w:tr>
    </w:tbl>
    <w:p w:rsidR="000E4C86" w:rsidRDefault="000E4C86" w:rsidP="000E4C86">
      <w:pPr>
        <w:pStyle w:val="BodyText"/>
      </w:pPr>
    </w:p>
    <w:p w:rsidR="000E4C86" w:rsidRDefault="000E4C86" w:rsidP="000E4C86">
      <w:pPr>
        <w:pStyle w:val="tocheading"/>
      </w:pPr>
      <w:r>
        <w:lastRenderedPageBreak/>
        <w:t>Contents</w:t>
      </w:r>
    </w:p>
    <w:p w:rsidR="000E4C86" w:rsidRDefault="00385F5A" w:rsidP="000E4C86">
      <w:pPr>
        <w:pStyle w:val="TOC1"/>
        <w:rPr>
          <w:rFonts w:ascii="Times New Roman" w:hAnsi="Times New Roman"/>
          <w:b w:val="0"/>
          <w:sz w:val="24"/>
          <w:szCs w:val="24"/>
          <w:lang w:eastAsia="en-US"/>
        </w:rPr>
      </w:pPr>
      <w:r w:rsidRPr="00385F5A">
        <w:fldChar w:fldCharType="begin"/>
      </w:r>
      <w:r w:rsidR="000E4C86">
        <w:instrText xml:space="preserve"> TOC \o "1-2" </w:instrText>
      </w:r>
      <w:r w:rsidRPr="00385F5A">
        <w:fldChar w:fldCharType="separate"/>
      </w:r>
      <w:r w:rsidR="000E4C86">
        <w:t>1</w:t>
      </w:r>
      <w:r w:rsidR="000E4C86">
        <w:rPr>
          <w:rFonts w:ascii="Times New Roman" w:hAnsi="Times New Roman"/>
          <w:b w:val="0"/>
          <w:sz w:val="24"/>
          <w:szCs w:val="24"/>
          <w:lang w:eastAsia="en-US"/>
        </w:rPr>
        <w:tab/>
      </w:r>
      <w:r w:rsidR="000E4C86">
        <w:t>Document Control</w:t>
      </w:r>
      <w:r w:rsidR="000E4C86">
        <w:tab/>
      </w:r>
      <w:r>
        <w:fldChar w:fldCharType="begin"/>
      </w:r>
      <w:r w:rsidR="000E4C86">
        <w:instrText xml:space="preserve"> PAGEREF _Toc270506794 \h </w:instrText>
      </w:r>
      <w:r>
        <w:fldChar w:fldCharType="separate"/>
      </w:r>
      <w:r w:rsidR="00355817">
        <w:t>iii</w:t>
      </w:r>
      <w:r>
        <w:fldChar w:fldCharType="end"/>
      </w:r>
    </w:p>
    <w:p w:rsidR="000E4C86" w:rsidRDefault="000E4C86" w:rsidP="000E4C86">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385F5A">
        <w:fldChar w:fldCharType="begin"/>
      </w:r>
      <w:r>
        <w:instrText xml:space="preserve"> PAGEREF _Toc270506795 \h </w:instrText>
      </w:r>
      <w:r w:rsidR="00385F5A">
        <w:fldChar w:fldCharType="separate"/>
      </w:r>
      <w:r w:rsidR="00355817">
        <w:t>iii</w:t>
      </w:r>
      <w:r w:rsidR="00385F5A">
        <w:fldChar w:fldCharType="end"/>
      </w:r>
    </w:p>
    <w:p w:rsidR="000E4C86" w:rsidRDefault="000E4C86" w:rsidP="000E4C86">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385F5A">
        <w:fldChar w:fldCharType="begin"/>
      </w:r>
      <w:r>
        <w:instrText xml:space="preserve"> PAGEREF _Toc270506796 \h </w:instrText>
      </w:r>
      <w:r w:rsidR="00385F5A">
        <w:fldChar w:fldCharType="separate"/>
      </w:r>
      <w:r w:rsidR="00355817">
        <w:t>iii</w:t>
      </w:r>
      <w:r w:rsidR="00385F5A">
        <w:fldChar w:fldCharType="end"/>
      </w:r>
    </w:p>
    <w:p w:rsidR="000E4C86" w:rsidRDefault="000E4C86" w:rsidP="000E4C86">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385F5A">
        <w:fldChar w:fldCharType="begin"/>
      </w:r>
      <w:r>
        <w:instrText xml:space="preserve"> PAGEREF _Toc270506797 \h </w:instrText>
      </w:r>
      <w:r w:rsidR="00385F5A">
        <w:fldChar w:fldCharType="separate"/>
      </w:r>
      <w:r w:rsidR="00355817">
        <w:t>1</w:t>
      </w:r>
      <w:r w:rsidR="00385F5A">
        <w:fldChar w:fldCharType="end"/>
      </w:r>
    </w:p>
    <w:p w:rsidR="000E4C86" w:rsidRDefault="000E4C86" w:rsidP="000E4C86">
      <w:pPr>
        <w:pStyle w:val="TOC2"/>
        <w:rPr>
          <w:rFonts w:ascii="Times New Roman" w:hAnsi="Times New Roman"/>
          <w:sz w:val="24"/>
          <w:szCs w:val="24"/>
          <w:lang w:eastAsia="en-US"/>
        </w:rPr>
      </w:pPr>
      <w:r>
        <w:t>2.1</w:t>
      </w:r>
      <w:r>
        <w:rPr>
          <w:rFonts w:ascii="Times New Roman" w:hAnsi="Times New Roman"/>
          <w:sz w:val="24"/>
          <w:szCs w:val="24"/>
          <w:lang w:eastAsia="en-US"/>
        </w:rPr>
        <w:tab/>
      </w:r>
      <w:r>
        <w:t>Purpose of this Document</w:t>
      </w:r>
      <w:r>
        <w:tab/>
      </w:r>
      <w:r w:rsidR="00385F5A">
        <w:fldChar w:fldCharType="begin"/>
      </w:r>
      <w:r>
        <w:instrText xml:space="preserve"> PAGEREF _Toc270506798 \h </w:instrText>
      </w:r>
      <w:r w:rsidR="00385F5A">
        <w:fldChar w:fldCharType="separate"/>
      </w:r>
      <w:r w:rsidR="00355817">
        <w:t>1</w:t>
      </w:r>
      <w:r w:rsidR="00385F5A">
        <w:fldChar w:fldCharType="end"/>
      </w:r>
    </w:p>
    <w:p w:rsidR="000E4C86" w:rsidRDefault="000E4C86" w:rsidP="000E4C86">
      <w:pPr>
        <w:pStyle w:val="TOC2"/>
        <w:rPr>
          <w:rFonts w:ascii="Times New Roman" w:hAnsi="Times New Roman"/>
          <w:sz w:val="24"/>
          <w:szCs w:val="24"/>
          <w:lang w:eastAsia="en-US"/>
        </w:rPr>
      </w:pPr>
      <w:r>
        <w:t>2.2</w:t>
      </w:r>
      <w:r>
        <w:rPr>
          <w:rFonts w:ascii="Times New Roman" w:hAnsi="Times New Roman"/>
          <w:sz w:val="24"/>
          <w:szCs w:val="24"/>
          <w:lang w:eastAsia="en-US"/>
        </w:rPr>
        <w:tab/>
      </w:r>
      <w:r>
        <w:t>Audience</w:t>
      </w:r>
      <w:r>
        <w:tab/>
      </w:r>
      <w:r w:rsidR="00385F5A">
        <w:fldChar w:fldCharType="begin"/>
      </w:r>
      <w:r>
        <w:instrText xml:space="preserve"> PAGEREF _Toc270506799 \h </w:instrText>
      </w:r>
      <w:r w:rsidR="00385F5A">
        <w:fldChar w:fldCharType="separate"/>
      </w:r>
      <w:r w:rsidR="00355817">
        <w:t>1</w:t>
      </w:r>
      <w:r w:rsidR="00385F5A">
        <w:fldChar w:fldCharType="end"/>
      </w:r>
    </w:p>
    <w:p w:rsidR="000E4C86" w:rsidRDefault="000E4C86" w:rsidP="000E4C86">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Unit Test Checklist</w:t>
      </w:r>
      <w:r>
        <w:tab/>
      </w:r>
      <w:r w:rsidR="00385F5A">
        <w:fldChar w:fldCharType="begin"/>
      </w:r>
      <w:r>
        <w:instrText xml:space="preserve"> PAGEREF _Toc270506800 \h </w:instrText>
      </w:r>
      <w:r w:rsidR="00385F5A">
        <w:fldChar w:fldCharType="separate"/>
      </w:r>
      <w:r w:rsidR="00355817">
        <w:t>2</w:t>
      </w:r>
      <w:r w:rsidR="00385F5A">
        <w:fldChar w:fldCharType="end"/>
      </w:r>
    </w:p>
    <w:p w:rsidR="000E4C86" w:rsidRDefault="000E4C86" w:rsidP="000E4C86">
      <w:pPr>
        <w:pStyle w:val="TOC2"/>
        <w:rPr>
          <w:rFonts w:ascii="Times New Roman" w:hAnsi="Times New Roman"/>
          <w:sz w:val="24"/>
          <w:szCs w:val="24"/>
          <w:lang w:eastAsia="en-US"/>
        </w:rPr>
      </w:pPr>
      <w:r>
        <w:t>3.1</w:t>
      </w:r>
      <w:r>
        <w:rPr>
          <w:rFonts w:ascii="Times New Roman" w:hAnsi="Times New Roman"/>
          <w:sz w:val="24"/>
          <w:szCs w:val="24"/>
          <w:lang w:eastAsia="en-US"/>
        </w:rPr>
        <w:tab/>
      </w:r>
      <w:r>
        <w:t>&lt;Component Type&gt;</w:t>
      </w:r>
      <w:r>
        <w:tab/>
      </w:r>
      <w:r w:rsidR="00385F5A">
        <w:fldChar w:fldCharType="begin"/>
      </w:r>
      <w:r>
        <w:instrText xml:space="preserve"> PAGEREF _Toc270506801 \h </w:instrText>
      </w:r>
      <w:r w:rsidR="00385F5A">
        <w:fldChar w:fldCharType="separate"/>
      </w:r>
      <w:r w:rsidR="00355817">
        <w:t>2</w:t>
      </w:r>
      <w:r w:rsidR="00385F5A">
        <w:fldChar w:fldCharType="end"/>
      </w:r>
    </w:p>
    <w:p w:rsidR="000E4C86" w:rsidRDefault="00385F5A" w:rsidP="000E4C86">
      <w:r>
        <w:fldChar w:fldCharType="end"/>
      </w:r>
    </w:p>
    <w:p w:rsidR="000E4C86" w:rsidRDefault="000E4C86" w:rsidP="0034509C">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0E4C86" w:rsidRDefault="000E4C86" w:rsidP="000E4C86"/>
    <w:p w:rsidR="000E4C86" w:rsidRDefault="000E4C86" w:rsidP="000E4C86">
      <w:pPr>
        <w:pStyle w:val="BodyText"/>
        <w:sectPr w:rsidR="000E4C86" w:rsidSect="00632DDA">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0E4C86" w:rsidRDefault="000E4C86" w:rsidP="000E4C86">
      <w:pPr>
        <w:pStyle w:val="Heading1"/>
      </w:pPr>
      <w:bookmarkStart w:id="11" w:name="_Toc270506797"/>
      <w:r>
        <w:lastRenderedPageBreak/>
        <w:t>Introduction</w:t>
      </w:r>
      <w:bookmarkEnd w:id="0"/>
      <w:bookmarkEnd w:id="1"/>
      <w:bookmarkEnd w:id="11"/>
    </w:p>
    <w:p w:rsidR="000E4C86" w:rsidRDefault="000E4C86" w:rsidP="000E4C86">
      <w:pPr>
        <w:pStyle w:val="BodyText"/>
      </w:pPr>
      <w:r>
        <w:t xml:space="preserve">The Unit Test is used to a single component that will take part of the application. A component is the smallest unit that the application consists of. </w:t>
      </w:r>
    </w:p>
    <w:p w:rsidR="000E4C86" w:rsidRDefault="000E4C86" w:rsidP="000E4C86">
      <w:pPr>
        <w:pStyle w:val="BodyText"/>
      </w:pPr>
      <w:r>
        <w:t>In the &lt;project name&gt; project, the following type of components will be unit tested:</w:t>
      </w:r>
    </w:p>
    <w:p w:rsidR="000E4C86" w:rsidRDefault="000E4C86" w:rsidP="000E4C86">
      <w:pPr>
        <w:pStyle w:val="Bullet"/>
        <w:tabs>
          <w:tab w:val="clear" w:pos="4320"/>
        </w:tabs>
      </w:pPr>
      <w:r>
        <w:t>&lt;…&gt;</w:t>
      </w:r>
    </w:p>
    <w:p w:rsidR="000E4C86" w:rsidRDefault="000E4C86" w:rsidP="000E4C86">
      <w:pPr>
        <w:pStyle w:val="BodyText"/>
      </w:pPr>
    </w:p>
    <w:p w:rsidR="000E4C86" w:rsidRDefault="000E4C86" w:rsidP="0034509C">
      <w:pPr>
        <w:pStyle w:val="Note"/>
      </w:pPr>
      <w:r>
        <w:t>List all the components that will be unit tested. This would depend on the languages used for development. Examples may be a table, a method, a database trigger, a screen etc.</w:t>
      </w:r>
    </w:p>
    <w:p w:rsidR="000E4C86" w:rsidRDefault="000E4C86" w:rsidP="000E4C86">
      <w:pPr>
        <w:pStyle w:val="Heading2"/>
        <w:tabs>
          <w:tab w:val="clear" w:pos="4320"/>
        </w:tabs>
      </w:pPr>
      <w:bookmarkStart w:id="12" w:name="_Toc270506798"/>
      <w:r>
        <w:t>Purpose of this Document</w:t>
      </w:r>
      <w:bookmarkEnd w:id="12"/>
    </w:p>
    <w:p w:rsidR="000E4C86" w:rsidRDefault="000E4C86" w:rsidP="000E4C86">
      <w:pPr>
        <w:pStyle w:val="BodyText"/>
      </w:pPr>
      <w:r>
        <w:t xml:space="preserve">For most components there are specific common testing steps that should be performed for every component of a specific type. The developers should use this as a starting point to determine the scenarios that should be used in the unit test for a specific component. </w:t>
      </w:r>
    </w:p>
    <w:p w:rsidR="000E4C86" w:rsidRDefault="000E4C86" w:rsidP="000E4C86">
      <w:pPr>
        <w:pStyle w:val="Heading2"/>
        <w:tabs>
          <w:tab w:val="clear" w:pos="4320"/>
        </w:tabs>
      </w:pPr>
      <w:bookmarkStart w:id="13" w:name="_Toc270506799"/>
      <w:r>
        <w:t>Audience</w:t>
      </w:r>
      <w:bookmarkEnd w:id="13"/>
    </w:p>
    <w:p w:rsidR="000E4C86" w:rsidRDefault="000E4C86" w:rsidP="000E4C86">
      <w:pPr>
        <w:pStyle w:val="BodyText"/>
      </w:pPr>
      <w:r>
        <w:t>Developers should use this document as a starting point to produce test scenarios for the unit test of components.</w:t>
      </w:r>
    </w:p>
    <w:p w:rsidR="000E4C86" w:rsidRDefault="000E4C86" w:rsidP="000E4C86">
      <w:pPr>
        <w:pStyle w:val="BodyText"/>
      </w:pPr>
    </w:p>
    <w:p w:rsidR="000E4C86" w:rsidRDefault="000E4C86" w:rsidP="000E4C86">
      <w:pPr>
        <w:pStyle w:val="Heading1"/>
      </w:pPr>
      <w:bookmarkStart w:id="14" w:name="_Toc270506800"/>
      <w:r>
        <w:lastRenderedPageBreak/>
        <w:t>Unit Test Checklist</w:t>
      </w:r>
      <w:bookmarkEnd w:id="14"/>
    </w:p>
    <w:p w:rsidR="000E4C86" w:rsidRDefault="000E4C86" w:rsidP="000E4C86">
      <w:pPr>
        <w:pStyle w:val="BodyText"/>
      </w:pPr>
    </w:p>
    <w:p w:rsidR="000E4C86" w:rsidRDefault="000E4C86" w:rsidP="000E4C86">
      <w:pPr>
        <w:pStyle w:val="Heading2"/>
        <w:tabs>
          <w:tab w:val="clear" w:pos="4320"/>
        </w:tabs>
      </w:pPr>
      <w:bookmarkStart w:id="15" w:name="_Toc270506801"/>
      <w:r>
        <w:t>&lt;Component Type&gt;</w:t>
      </w:r>
      <w:bookmarkEnd w:id="15"/>
    </w:p>
    <w:p w:rsidR="000E4C86" w:rsidRDefault="000E4C86" w:rsidP="0034509C">
      <w:pPr>
        <w:pStyle w:val="Note"/>
      </w:pPr>
      <w:r>
        <w:t>For all components where it is practical and appropriate produce a common checklist that should be used as a starting point to produce the scenarios for each component.</w:t>
      </w:r>
    </w:p>
    <w:p w:rsidR="000E4C86" w:rsidRDefault="000E4C86" w:rsidP="0034509C">
      <w:pPr>
        <w:pStyle w:val="Note"/>
      </w:pPr>
      <w:r>
        <w:t>Document the purpose of the text as well as the expected result where appropriate.</w:t>
      </w:r>
    </w:p>
    <w:p w:rsidR="000E4C86" w:rsidRDefault="000E4C86" w:rsidP="000E4C86">
      <w:pPr>
        <w:pStyle w:val="BodyText"/>
      </w:pPr>
      <w:r>
        <w:t>The following aspects should be tested for each component of &lt;Component Type&gt;:</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1485"/>
        <w:gridCol w:w="3278"/>
        <w:gridCol w:w="3119"/>
        <w:gridCol w:w="2774"/>
      </w:tblGrid>
      <w:tr w:rsidR="000E4C86" w:rsidTr="00002956">
        <w:trPr>
          <w:tblHeader/>
        </w:trPr>
        <w:tc>
          <w:tcPr>
            <w:tcW w:w="1088" w:type="dxa"/>
            <w:tcBorders>
              <w:top w:val="single" w:sz="12" w:space="0" w:color="000000"/>
              <w:bottom w:val="single" w:sz="6" w:space="0" w:color="000000"/>
              <w:right w:val="nil"/>
            </w:tcBorders>
            <w:shd w:val="clear" w:color="000000" w:fill="E6E6E6"/>
          </w:tcPr>
          <w:p w:rsidR="000E4C86" w:rsidRDefault="000E4C86" w:rsidP="00830463">
            <w:pPr>
              <w:pStyle w:val="TableHeading"/>
            </w:pPr>
            <w:r>
              <w:t>Test ID</w:t>
            </w:r>
          </w:p>
        </w:tc>
        <w:tc>
          <w:tcPr>
            <w:tcW w:w="2400" w:type="dxa"/>
            <w:tcBorders>
              <w:top w:val="single" w:sz="12" w:space="0" w:color="000000"/>
              <w:left w:val="nil"/>
              <w:bottom w:val="single" w:sz="6" w:space="0" w:color="000000"/>
              <w:right w:val="nil"/>
            </w:tcBorders>
            <w:shd w:val="clear" w:color="000000" w:fill="E6E6E6"/>
          </w:tcPr>
          <w:p w:rsidR="000E4C86" w:rsidRDefault="000E4C86" w:rsidP="00830463">
            <w:pPr>
              <w:pStyle w:val="TableHeading"/>
            </w:pPr>
            <w:r>
              <w:t xml:space="preserve">Test </w:t>
            </w:r>
          </w:p>
        </w:tc>
        <w:tc>
          <w:tcPr>
            <w:tcW w:w="2284" w:type="dxa"/>
            <w:tcBorders>
              <w:top w:val="single" w:sz="12" w:space="0" w:color="000000"/>
              <w:left w:val="nil"/>
              <w:bottom w:val="single" w:sz="6" w:space="0" w:color="000000"/>
              <w:right w:val="nil"/>
            </w:tcBorders>
            <w:shd w:val="clear" w:color="000000" w:fill="E6E6E6"/>
          </w:tcPr>
          <w:p w:rsidR="000E4C86" w:rsidRDefault="000E4C86" w:rsidP="00830463">
            <w:pPr>
              <w:pStyle w:val="TableHeading"/>
            </w:pPr>
            <w:r>
              <w:t>Purpose</w:t>
            </w:r>
          </w:p>
        </w:tc>
        <w:tc>
          <w:tcPr>
            <w:tcW w:w="2031" w:type="dxa"/>
            <w:tcBorders>
              <w:top w:val="single" w:sz="12" w:space="0" w:color="000000"/>
              <w:left w:val="nil"/>
              <w:bottom w:val="single" w:sz="6" w:space="0" w:color="000000"/>
            </w:tcBorders>
            <w:shd w:val="clear" w:color="000000" w:fill="E6E6E6"/>
          </w:tcPr>
          <w:p w:rsidR="000E4C86" w:rsidRDefault="000E4C86" w:rsidP="00830463">
            <w:pPr>
              <w:pStyle w:val="TableHeading"/>
            </w:pPr>
            <w:r>
              <w:t>Expected Result</w:t>
            </w:r>
          </w:p>
        </w:tc>
      </w:tr>
      <w:tr w:rsidR="000E4C86" w:rsidTr="00002956">
        <w:tc>
          <w:tcPr>
            <w:tcW w:w="1088" w:type="dxa"/>
            <w:tcBorders>
              <w:top w:val="single" w:sz="6" w:space="0" w:color="000000"/>
            </w:tcBorders>
            <w:shd w:val="clear" w:color="000000" w:fill="FFFFFF"/>
          </w:tcPr>
          <w:p w:rsidR="000E4C86" w:rsidRDefault="000E4C86" w:rsidP="00830463">
            <w:pPr>
              <w:pStyle w:val="TableText"/>
            </w:pPr>
          </w:p>
        </w:tc>
        <w:tc>
          <w:tcPr>
            <w:tcW w:w="2400" w:type="dxa"/>
            <w:tcBorders>
              <w:top w:val="single" w:sz="6" w:space="0" w:color="000000"/>
            </w:tcBorders>
            <w:shd w:val="clear" w:color="000000" w:fill="FFFFFF"/>
          </w:tcPr>
          <w:p w:rsidR="000E4C86" w:rsidRDefault="000E4C86" w:rsidP="00830463">
            <w:pPr>
              <w:pStyle w:val="TableText"/>
            </w:pPr>
          </w:p>
        </w:tc>
        <w:tc>
          <w:tcPr>
            <w:tcW w:w="2284" w:type="dxa"/>
            <w:tcBorders>
              <w:top w:val="single" w:sz="6" w:space="0" w:color="000000"/>
            </w:tcBorders>
            <w:shd w:val="clear" w:color="000000" w:fill="FFFFFF"/>
          </w:tcPr>
          <w:p w:rsidR="000E4C86" w:rsidRDefault="000E4C86" w:rsidP="00830463">
            <w:pPr>
              <w:pStyle w:val="TableText"/>
            </w:pPr>
          </w:p>
        </w:tc>
        <w:tc>
          <w:tcPr>
            <w:tcW w:w="2031" w:type="dxa"/>
            <w:tcBorders>
              <w:top w:val="single" w:sz="6" w:space="0" w:color="000000"/>
            </w:tcBorders>
            <w:shd w:val="clear" w:color="000000" w:fill="FFFFFF"/>
          </w:tcPr>
          <w:p w:rsidR="000E4C86" w:rsidRDefault="000E4C86" w:rsidP="00830463">
            <w:pPr>
              <w:pStyle w:val="TableText"/>
            </w:pPr>
          </w:p>
        </w:tc>
      </w:tr>
      <w:tr w:rsidR="000E4C86" w:rsidTr="00002956">
        <w:tc>
          <w:tcPr>
            <w:tcW w:w="1088" w:type="dxa"/>
            <w:shd w:val="clear" w:color="000000" w:fill="FFFFFF"/>
          </w:tcPr>
          <w:p w:rsidR="000E4C86" w:rsidRDefault="000E4C86" w:rsidP="00830463">
            <w:pPr>
              <w:pStyle w:val="TableText"/>
            </w:pPr>
          </w:p>
        </w:tc>
        <w:tc>
          <w:tcPr>
            <w:tcW w:w="2400" w:type="dxa"/>
            <w:shd w:val="clear" w:color="000000" w:fill="FFFFFF"/>
          </w:tcPr>
          <w:p w:rsidR="000E4C86" w:rsidRDefault="000E4C86" w:rsidP="00830463">
            <w:pPr>
              <w:pStyle w:val="TableText"/>
            </w:pPr>
          </w:p>
        </w:tc>
        <w:tc>
          <w:tcPr>
            <w:tcW w:w="2284" w:type="dxa"/>
            <w:shd w:val="clear" w:color="000000" w:fill="FFFFFF"/>
          </w:tcPr>
          <w:p w:rsidR="000E4C86" w:rsidRDefault="000E4C86" w:rsidP="00830463">
            <w:pPr>
              <w:pStyle w:val="TableText"/>
            </w:pPr>
          </w:p>
        </w:tc>
        <w:tc>
          <w:tcPr>
            <w:tcW w:w="2031" w:type="dxa"/>
            <w:shd w:val="clear" w:color="000000" w:fill="FFFFFF"/>
          </w:tcPr>
          <w:p w:rsidR="000E4C86" w:rsidRDefault="000E4C86" w:rsidP="00830463">
            <w:pPr>
              <w:pStyle w:val="TableText"/>
            </w:pPr>
          </w:p>
        </w:tc>
      </w:tr>
      <w:tr w:rsidR="000E4C86" w:rsidTr="00002956">
        <w:tc>
          <w:tcPr>
            <w:tcW w:w="1088" w:type="dxa"/>
            <w:shd w:val="clear" w:color="000000" w:fill="FFFFFF"/>
          </w:tcPr>
          <w:p w:rsidR="000E4C86" w:rsidRDefault="000E4C86" w:rsidP="00830463">
            <w:pPr>
              <w:pStyle w:val="TableText"/>
            </w:pPr>
          </w:p>
        </w:tc>
        <w:tc>
          <w:tcPr>
            <w:tcW w:w="2400" w:type="dxa"/>
            <w:shd w:val="clear" w:color="000000" w:fill="FFFFFF"/>
          </w:tcPr>
          <w:p w:rsidR="000E4C86" w:rsidRDefault="000E4C86" w:rsidP="00830463">
            <w:pPr>
              <w:pStyle w:val="TableText"/>
            </w:pPr>
          </w:p>
        </w:tc>
        <w:tc>
          <w:tcPr>
            <w:tcW w:w="2284" w:type="dxa"/>
            <w:shd w:val="clear" w:color="000000" w:fill="FFFFFF"/>
          </w:tcPr>
          <w:p w:rsidR="000E4C86" w:rsidRDefault="000E4C86" w:rsidP="00830463">
            <w:pPr>
              <w:pStyle w:val="TableText"/>
            </w:pPr>
          </w:p>
        </w:tc>
        <w:tc>
          <w:tcPr>
            <w:tcW w:w="2031" w:type="dxa"/>
            <w:shd w:val="clear" w:color="000000" w:fill="FFFFFF"/>
          </w:tcPr>
          <w:p w:rsidR="000E4C86" w:rsidRDefault="000E4C86" w:rsidP="00830463">
            <w:pPr>
              <w:pStyle w:val="TableText"/>
            </w:pPr>
          </w:p>
        </w:tc>
      </w:tr>
    </w:tbl>
    <w:p w:rsidR="00481479" w:rsidRPr="006859C7" w:rsidRDefault="00481479" w:rsidP="003E6D46"/>
    <w:sectPr w:rsidR="00481479" w:rsidRPr="006859C7"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84C6C" w:rsidRDefault="00984C6C">
      <w:r>
        <w:separator/>
      </w:r>
    </w:p>
  </w:endnote>
  <w:endnote w:type="continuationSeparator" w:id="0">
    <w:p w:rsidR="00984C6C" w:rsidRDefault="00984C6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4C86" w:rsidRDefault="00385F5A">
    <w:pPr>
      <w:pStyle w:val="Footer"/>
      <w:framePr w:hSpace="187" w:wrap="around" w:vAnchor="text" w:hAnchor="margin" w:xAlign="right" w:y="1"/>
      <w:tabs>
        <w:tab w:val="right" w:pos="9900"/>
        <w:tab w:val="right" w:pos="10440"/>
      </w:tabs>
    </w:pPr>
    <w:fldSimple w:instr=" STYLEREF HD1 \* MERGEFORMAT ">
      <w:r w:rsidR="0034509C" w:rsidRPr="0034509C">
        <w:rPr>
          <w:bCs/>
          <w:noProof/>
        </w:rPr>
        <w:t>Document</w:t>
      </w:r>
      <w:r w:rsidR="0034509C">
        <w:rPr>
          <w:noProof/>
        </w:rPr>
        <w:t xml:space="preserve"> Control</w:t>
      </w:r>
    </w:fldSimple>
    <w:r w:rsidR="000E4C86">
      <w:t xml:space="preserve">     </w:t>
    </w:r>
    <w:r>
      <w:fldChar w:fldCharType="begin"/>
    </w:r>
    <w:r w:rsidR="000E4C86">
      <w:instrText xml:space="preserve"> If </w:instrText>
    </w:r>
    <w:fldSimple w:instr=" Section ">
      <w:r w:rsidR="0034509C">
        <w:instrText>1</w:instrText>
      </w:r>
    </w:fldSimple>
    <w:r w:rsidR="000E4C86">
      <w:instrText xml:space="preserve"> &gt; 1 “</w:instrText>
    </w:r>
    <w:fldSimple w:instr="PAGE ">
      <w:r w:rsidR="0034509C">
        <w:rPr>
          <w:noProof/>
        </w:rPr>
        <w:instrText>2</w:instrText>
      </w:r>
    </w:fldSimple>
    <w:r w:rsidR="000E4C86">
      <w:instrText xml:space="preserve"> of </w:instrText>
    </w:r>
    <w:r>
      <w:fldChar w:fldCharType="begin"/>
    </w:r>
    <w:r w:rsidR="000E4C86">
      <w:instrText xml:space="preserve"> =  </w:instrText>
    </w:r>
    <w:fldSimple w:instr=" NUMPAGES ">
      <w:r w:rsidR="0034509C">
        <w:rPr>
          <w:noProof/>
        </w:rPr>
        <w:instrText>6</w:instrText>
      </w:r>
    </w:fldSimple>
    <w:r w:rsidR="000E4C86">
      <w:instrText xml:space="preserve"> - Sec1  </w:instrText>
    </w:r>
    <w:r>
      <w:fldChar w:fldCharType="separate"/>
    </w:r>
    <w:r w:rsidR="0034509C">
      <w:rPr>
        <w:noProof/>
      </w:rPr>
      <w:instrText>2</w:instrText>
    </w:r>
    <w:r>
      <w:fldChar w:fldCharType="end"/>
    </w:r>
    <w:r w:rsidR="000E4C86">
      <w:instrText>” “</w:instrText>
    </w:r>
    <w:fldSimple w:instr=" PAGE ">
      <w:r w:rsidR="0034509C">
        <w:rPr>
          <w:noProof/>
        </w:rPr>
        <w:instrText>ii</w:instrText>
      </w:r>
    </w:fldSimple>
    <w:r w:rsidR="000E4C86">
      <w:instrText xml:space="preserve">” </w:instrText>
    </w:r>
    <w:r>
      <w:fldChar w:fldCharType="separate"/>
    </w:r>
    <w:r w:rsidR="0034509C">
      <w:rPr>
        <w:noProof/>
      </w:rPr>
      <w:t>ii</w:t>
    </w:r>
    <w:r>
      <w:fldChar w:fldCharType="end"/>
    </w:r>
  </w:p>
  <w:p w:rsidR="000E4C86" w:rsidRDefault="00385F5A">
    <w:pPr>
      <w:pStyle w:val="Footer"/>
      <w:tabs>
        <w:tab w:val="clear" w:pos="7920"/>
        <w:tab w:val="right" w:pos="9900"/>
        <w:tab w:val="right" w:pos="10440"/>
      </w:tabs>
    </w:pPr>
    <w:fldSimple w:instr=" REF Subject \* MERGEFORMAT ">
      <w:r w:rsidR="000E4C86" w:rsidRPr="004620D2">
        <w:rPr>
          <w:rStyle w:val="HighlightedVariable"/>
        </w:rPr>
        <w:t>&lt;Subject&gt;</w:t>
      </w:r>
    </w:fldSimple>
  </w:p>
  <w:p w:rsidR="000E4C86" w:rsidRDefault="000E4C86">
    <w:pPr>
      <w:pStyle w:val="Footer"/>
      <w:tabs>
        <w:tab w:val="clear" w:pos="7920"/>
        <w:tab w:val="center" w:pos="5400"/>
        <w:tab w:val="right" w:pos="9720"/>
        <w:tab w:val="right" w:pos="10440"/>
      </w:tabs>
    </w:pPr>
    <w:r>
      <w:t xml:space="preserve">File Ref:  </w:t>
    </w:r>
    <w:fldSimple w:instr=" FILENAME \* FirstCap ">
      <w:r w:rsidR="00002956">
        <w:rPr>
          <w:noProof/>
        </w:rPr>
        <w:t>TE-020_UNIT_TEST_CHECKLISTS.DOCX</w:t>
      </w:r>
    </w:fldSimple>
    <w:r>
      <w:t xml:space="preserve">     (v. </w:t>
    </w:r>
    <w:fldSimple w:instr=" REF DocVersion \* MERGEFORMAT ">
      <w:r w:rsidR="00002956">
        <w:t>DRAFT 1A</w:t>
      </w:r>
    </w:fldSimple>
    <w:r>
      <w:t xml:space="preserve"> )</w:t>
    </w:r>
  </w:p>
  <w:p w:rsidR="00002956" w:rsidRDefault="00002956">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4C86" w:rsidRDefault="000E4C86">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385F5A">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84C6C" w:rsidRDefault="00984C6C">
      <w:r>
        <w:separator/>
      </w:r>
    </w:p>
  </w:footnote>
  <w:footnote w:type="continuationSeparator" w:id="0">
    <w:p w:rsidR="00984C6C" w:rsidRDefault="00984C6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4C86" w:rsidRDefault="000E4C86">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4620D2">
        <w:rPr>
          <w:b/>
        </w:rPr>
        <w:t xml:space="preserve"> </w:t>
      </w:r>
    </w:fldSimple>
  </w:p>
  <w:p w:rsidR="000E4C86" w:rsidRDefault="00385F5A">
    <w:pPr>
      <w:pStyle w:val="Header"/>
    </w:pPr>
    <w:fldSimple w:instr=" REF DocTitle \* MERGEFORMAT ">
      <w:r w:rsidR="000E4C86">
        <w:t>TE.020 Unit Test Checklists</w:t>
      </w:r>
    </w:fldSimple>
  </w:p>
  <w:p w:rsidR="000E4C86" w:rsidRDefault="00385F5A">
    <w:pPr>
      <w:pStyle w:val="Header"/>
      <w:framePr w:hSpace="187" w:wrap="around" w:vAnchor="text" w:hAnchor="margin" w:xAlign="right" w:y="1"/>
    </w:pPr>
    <w:fldSimple w:instr=" REF LastDate \* MERGEFORMAT ">
      <w:r w:rsidR="000E4C86">
        <w:t>XXX 0, 0000</w:t>
      </w:r>
    </w:fldSimple>
  </w:p>
  <w:p w:rsidR="000E4C86" w:rsidRDefault="000E4C8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1726F4"/>
    <w:multiLevelType w:val="singleLevel"/>
    <w:tmpl w:val="14486EE0"/>
    <w:lvl w:ilvl="0">
      <w:start w:val="1"/>
      <w:numFmt w:val="none"/>
      <w:lvlText w:val="Note:"/>
      <w:legacy w:legacy="1" w:legacySpace="0" w:legacyIndent="720"/>
      <w:lvlJc w:val="left"/>
      <w:pPr>
        <w:ind w:left="720" w:hanging="720"/>
      </w:pPr>
      <w:rPr>
        <w:b/>
        <w:i w:val="0"/>
      </w:rPr>
    </w:lvl>
  </w:abstractNum>
  <w:abstractNum w:abstractNumId="1">
    <w:nsid w:val="226959C5"/>
    <w:multiLevelType w:val="singleLevel"/>
    <w:tmpl w:val="14486EE0"/>
    <w:lvl w:ilvl="0">
      <w:start w:val="1"/>
      <w:numFmt w:val="none"/>
      <w:lvlText w:val="Note:"/>
      <w:legacy w:legacy="1" w:legacySpace="0" w:legacyIndent="720"/>
      <w:lvlJc w:val="left"/>
      <w:pPr>
        <w:ind w:left="720" w:hanging="720"/>
      </w:pPr>
      <w:rPr>
        <w:b/>
        <w:i w:val="0"/>
      </w:rPr>
    </w:lvl>
  </w:abstractNum>
  <w:abstractNum w:abstractNumId="2">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3">
    <w:nsid w:val="2A8D2EF8"/>
    <w:multiLevelType w:val="singleLevel"/>
    <w:tmpl w:val="14486EE0"/>
    <w:lvl w:ilvl="0">
      <w:start w:val="1"/>
      <w:numFmt w:val="none"/>
      <w:lvlText w:val="Note:"/>
      <w:legacy w:legacy="1" w:legacySpace="0" w:legacyIndent="720"/>
      <w:lvlJc w:val="left"/>
      <w:pPr>
        <w:ind w:left="720" w:hanging="720"/>
      </w:pPr>
      <w:rPr>
        <w:b/>
        <w:i w:val="0"/>
      </w:rPr>
    </w:lvl>
  </w:abstractNum>
  <w:abstractNum w:abstractNumId="4">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nsid w:val="2F3B38CE"/>
    <w:multiLevelType w:val="singleLevel"/>
    <w:tmpl w:val="14486EE0"/>
    <w:lvl w:ilvl="0">
      <w:start w:val="1"/>
      <w:numFmt w:val="none"/>
      <w:lvlText w:val="Note:"/>
      <w:legacy w:legacy="1" w:legacySpace="0" w:legacyIndent="720"/>
      <w:lvlJc w:val="left"/>
      <w:pPr>
        <w:ind w:left="720" w:hanging="720"/>
      </w:pPr>
      <w:rPr>
        <w:b/>
        <w:i w:val="0"/>
      </w:rPr>
    </w:lvl>
  </w:abstractNum>
  <w:abstractNum w:abstractNumId="6">
    <w:nsid w:val="37EC2100"/>
    <w:multiLevelType w:val="singleLevel"/>
    <w:tmpl w:val="14486EE0"/>
    <w:lvl w:ilvl="0">
      <w:start w:val="1"/>
      <w:numFmt w:val="none"/>
      <w:lvlText w:val="Note:"/>
      <w:legacy w:legacy="1" w:legacySpace="0" w:legacyIndent="720"/>
      <w:lvlJc w:val="left"/>
      <w:pPr>
        <w:ind w:left="720" w:hanging="720"/>
      </w:pPr>
      <w:rPr>
        <w:b/>
        <w:i w:val="0"/>
      </w:rPr>
    </w:lvl>
  </w:abstractNum>
  <w:abstractNum w:abstractNumId="7">
    <w:nsid w:val="550D247B"/>
    <w:multiLevelType w:val="singleLevel"/>
    <w:tmpl w:val="14486EE0"/>
    <w:lvl w:ilvl="0">
      <w:start w:val="1"/>
      <w:numFmt w:val="none"/>
      <w:lvlText w:val="Note:"/>
      <w:legacy w:legacy="1" w:legacySpace="0" w:legacyIndent="720"/>
      <w:lvlJc w:val="left"/>
      <w:pPr>
        <w:ind w:left="720" w:hanging="720"/>
      </w:pPr>
      <w:rPr>
        <w:b/>
        <w:i w:val="0"/>
      </w:rPr>
    </w:lvl>
  </w:abstractNum>
  <w:abstractNum w:abstractNumId="8">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9">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74256FB5"/>
    <w:multiLevelType w:val="singleLevel"/>
    <w:tmpl w:val="FCEA674A"/>
    <w:lvl w:ilvl="0">
      <w:start w:val="1"/>
      <w:numFmt w:val="none"/>
      <w:pStyle w:val="Note"/>
      <w:lvlText w:val="Note:"/>
      <w:legacy w:legacy="1" w:legacySpace="0" w:legacyIndent="720"/>
      <w:lvlJc w:val="left"/>
      <w:pPr>
        <w:ind w:left="720" w:hanging="720"/>
      </w:pPr>
      <w:rPr>
        <w:b/>
        <w:i w:val="0"/>
      </w:rPr>
    </w:lvl>
  </w:abstractNum>
  <w:num w:numId="1">
    <w:abstractNumId w:val="2"/>
  </w:num>
  <w:num w:numId="2">
    <w:abstractNumId w:val="8"/>
  </w:num>
  <w:num w:numId="3">
    <w:abstractNumId w:val="9"/>
  </w:num>
  <w:num w:numId="4">
    <w:abstractNumId w:val="4"/>
  </w:num>
  <w:num w:numId="5">
    <w:abstractNumId w:val="3"/>
  </w:num>
  <w:num w:numId="6">
    <w:abstractNumId w:val="10"/>
  </w:num>
  <w:num w:numId="7">
    <w:abstractNumId w:val="0"/>
  </w:num>
  <w:num w:numId="8">
    <w:abstractNumId w:val="6"/>
  </w:num>
  <w:num w:numId="9">
    <w:abstractNumId w:val="5"/>
  </w:num>
  <w:num w:numId="10">
    <w:abstractNumId w:val="7"/>
  </w:num>
  <w:num w:numId="11">
    <w:abstractNumId w:val="1"/>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9874"/>
  </w:hdrShapeDefaults>
  <w:footnotePr>
    <w:footnote w:id="-1"/>
    <w:footnote w:id="0"/>
  </w:footnotePr>
  <w:endnotePr>
    <w:endnote w:id="-1"/>
    <w:endnote w:id="0"/>
  </w:endnotePr>
  <w:compat/>
  <w:rsids>
    <w:rsidRoot w:val="008B7402"/>
    <w:rsid w:val="00002956"/>
    <w:rsid w:val="00014E4C"/>
    <w:rsid w:val="000274F6"/>
    <w:rsid w:val="000527B0"/>
    <w:rsid w:val="00086487"/>
    <w:rsid w:val="00087ECA"/>
    <w:rsid w:val="000937CB"/>
    <w:rsid w:val="000A0CA2"/>
    <w:rsid w:val="000B6334"/>
    <w:rsid w:val="000C4584"/>
    <w:rsid w:val="000E4C86"/>
    <w:rsid w:val="000F6E70"/>
    <w:rsid w:val="00122E20"/>
    <w:rsid w:val="00126CC1"/>
    <w:rsid w:val="00151B42"/>
    <w:rsid w:val="001A5273"/>
    <w:rsid w:val="001D2C4B"/>
    <w:rsid w:val="00212229"/>
    <w:rsid w:val="0024040C"/>
    <w:rsid w:val="0024726E"/>
    <w:rsid w:val="002578A5"/>
    <w:rsid w:val="002A5EAF"/>
    <w:rsid w:val="002B3AAD"/>
    <w:rsid w:val="002E39DB"/>
    <w:rsid w:val="002E7471"/>
    <w:rsid w:val="00303FE8"/>
    <w:rsid w:val="0031360D"/>
    <w:rsid w:val="0032404E"/>
    <w:rsid w:val="00342CA9"/>
    <w:rsid w:val="0034509C"/>
    <w:rsid w:val="00345CE0"/>
    <w:rsid w:val="00355817"/>
    <w:rsid w:val="00357E01"/>
    <w:rsid w:val="00385F5A"/>
    <w:rsid w:val="00387F6B"/>
    <w:rsid w:val="00395F20"/>
    <w:rsid w:val="003E6D46"/>
    <w:rsid w:val="00432025"/>
    <w:rsid w:val="00441AB7"/>
    <w:rsid w:val="00475663"/>
    <w:rsid w:val="00481479"/>
    <w:rsid w:val="004C47D9"/>
    <w:rsid w:val="004C5CF5"/>
    <w:rsid w:val="004D49B9"/>
    <w:rsid w:val="004D7E4E"/>
    <w:rsid w:val="00505445"/>
    <w:rsid w:val="005233BB"/>
    <w:rsid w:val="00526F88"/>
    <w:rsid w:val="00562F97"/>
    <w:rsid w:val="005A15A1"/>
    <w:rsid w:val="005B3650"/>
    <w:rsid w:val="005E0E4E"/>
    <w:rsid w:val="005E2275"/>
    <w:rsid w:val="005F249F"/>
    <w:rsid w:val="00601D0B"/>
    <w:rsid w:val="006133FE"/>
    <w:rsid w:val="0061705B"/>
    <w:rsid w:val="006658D3"/>
    <w:rsid w:val="006859C7"/>
    <w:rsid w:val="006A4663"/>
    <w:rsid w:val="006B327F"/>
    <w:rsid w:val="006C6D6C"/>
    <w:rsid w:val="006D3114"/>
    <w:rsid w:val="006E2668"/>
    <w:rsid w:val="007018A8"/>
    <w:rsid w:val="00715085"/>
    <w:rsid w:val="00723CDA"/>
    <w:rsid w:val="007515CA"/>
    <w:rsid w:val="00771C98"/>
    <w:rsid w:val="00783807"/>
    <w:rsid w:val="007D3959"/>
    <w:rsid w:val="007E48F7"/>
    <w:rsid w:val="0081693D"/>
    <w:rsid w:val="00847182"/>
    <w:rsid w:val="0085127A"/>
    <w:rsid w:val="008B7402"/>
    <w:rsid w:val="008C7005"/>
    <w:rsid w:val="008D6A18"/>
    <w:rsid w:val="00917862"/>
    <w:rsid w:val="0092323F"/>
    <w:rsid w:val="009313C8"/>
    <w:rsid w:val="00931531"/>
    <w:rsid w:val="00936942"/>
    <w:rsid w:val="0097035D"/>
    <w:rsid w:val="009705DE"/>
    <w:rsid w:val="00984C6C"/>
    <w:rsid w:val="00985E0B"/>
    <w:rsid w:val="009C22D7"/>
    <w:rsid w:val="009C2AE3"/>
    <w:rsid w:val="00A36816"/>
    <w:rsid w:val="00A423BC"/>
    <w:rsid w:val="00A67866"/>
    <w:rsid w:val="00A83A5C"/>
    <w:rsid w:val="00AB1A42"/>
    <w:rsid w:val="00AB27D9"/>
    <w:rsid w:val="00AC4657"/>
    <w:rsid w:val="00AD0A79"/>
    <w:rsid w:val="00AD4095"/>
    <w:rsid w:val="00B10EEC"/>
    <w:rsid w:val="00B1332F"/>
    <w:rsid w:val="00B154DA"/>
    <w:rsid w:val="00B21C10"/>
    <w:rsid w:val="00B22C95"/>
    <w:rsid w:val="00B35A10"/>
    <w:rsid w:val="00BA74B8"/>
    <w:rsid w:val="00BF6F67"/>
    <w:rsid w:val="00C02327"/>
    <w:rsid w:val="00C1067D"/>
    <w:rsid w:val="00C27F1B"/>
    <w:rsid w:val="00C57B27"/>
    <w:rsid w:val="00C6040A"/>
    <w:rsid w:val="00C61732"/>
    <w:rsid w:val="00C80844"/>
    <w:rsid w:val="00CB2759"/>
    <w:rsid w:val="00CF2E8C"/>
    <w:rsid w:val="00D13DF7"/>
    <w:rsid w:val="00D4094F"/>
    <w:rsid w:val="00D63CFA"/>
    <w:rsid w:val="00DB4C36"/>
    <w:rsid w:val="00DC2A45"/>
    <w:rsid w:val="00DC6D0D"/>
    <w:rsid w:val="00DD4D8A"/>
    <w:rsid w:val="00DE08BB"/>
    <w:rsid w:val="00DE248E"/>
    <w:rsid w:val="00DF3DA6"/>
    <w:rsid w:val="00E6452A"/>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98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34509C"/>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643848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568</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3799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TE.020 Unit Test Checklists</dc:title>
  <dc:creator>Oracle Global Methods</dc:creator>
  <cp:keywords>OUM</cp:keywords>
  <dc:description>Copyright © 2016, Oracle and/or its affiliates.  All rights reserved.</dc:description>
  <cp:lastModifiedBy>masander</cp:lastModifiedBy>
  <cp:revision>6</cp:revision>
  <dcterms:created xsi:type="dcterms:W3CDTF">2014-05-08T16:53:00Z</dcterms:created>
  <dcterms:modified xsi:type="dcterms:W3CDTF">2016-09-18T23:46:00Z</dcterms:modified>
</cp:coreProperties>
</file>