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4D69" w:rsidRDefault="00CF4D69" w:rsidP="00CF4D69">
      <w:pPr>
        <w:pStyle w:val="TitleBar"/>
      </w:pPr>
      <w:bookmarkStart w:id="0" w:name="_Toc419698698"/>
    </w:p>
    <w:p w:rsidR="00BE6B18" w:rsidRDefault="00BE6B18" w:rsidP="00BE6B18">
      <w:pPr>
        <w:pStyle w:val="RouteTitle"/>
      </w:pPr>
      <w:r>
        <w:t>OUM</w:t>
      </w:r>
    </w:p>
    <w:p w:rsidR="00CF4D69" w:rsidRDefault="00CF4D69" w:rsidP="00CF4D69">
      <w:pPr>
        <w:pStyle w:val="Title-Major"/>
      </w:pPr>
      <w:bookmarkStart w:id="1" w:name="TitleEnd"/>
      <w:bookmarkStart w:id="2" w:name="DocTitle"/>
      <w:bookmarkEnd w:id="1"/>
      <w:r>
        <w:t>BT.020 Confirmed Business Case</w:t>
      </w:r>
      <w:bookmarkEnd w:id="2"/>
    </w:p>
    <w:p w:rsidR="00CF4D69" w:rsidRDefault="00CF4D69" w:rsidP="00CF4D69">
      <w:pPr>
        <w:pStyle w:val="BodyText"/>
        <w:rPr>
          <w:sz w:val="48"/>
        </w:rPr>
      </w:pPr>
      <w:r>
        <w:rPr>
          <w:rStyle w:val="HighlightedVariable"/>
          <w:sz w:val="48"/>
        </w:rPr>
        <w:t>&lt;Company Long Name&gt;</w:t>
      </w:r>
    </w:p>
    <w:p w:rsidR="00CF4D69" w:rsidRDefault="00CF4D69" w:rsidP="00CF4D69">
      <w:pPr>
        <w:pStyle w:val="Subject"/>
      </w:pPr>
      <w:bookmarkStart w:id="3" w:name="Subject"/>
      <w:r>
        <w:rPr>
          <w:rStyle w:val="HighlightedVariable"/>
        </w:rPr>
        <w:t xml:space="preserve">&lt;Subject&gt; </w:t>
      </w:r>
      <w:bookmarkEnd w:id="3"/>
    </w:p>
    <w:p w:rsidR="00CF4D69" w:rsidRDefault="00CF4D69" w:rsidP="00CF4D69">
      <w:pPr>
        <w:pStyle w:val="BodyText"/>
      </w:pPr>
    </w:p>
    <w:p w:rsidR="00006739" w:rsidRDefault="00006739" w:rsidP="00006739">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006739" w:rsidRDefault="00006739" w:rsidP="00006739">
      <w:pPr>
        <w:pStyle w:val="Note"/>
      </w:pPr>
      <w:r>
        <w:t>Please refer to the OUM Template User’s Guide for detailed instructions for working with OUM templates.</w:t>
      </w:r>
    </w:p>
    <w:p w:rsidR="00CF4D69" w:rsidRDefault="00CF4D69" w:rsidP="00CF4D69">
      <w:pPr>
        <w:pStyle w:val="BodyText"/>
      </w:pPr>
    </w:p>
    <w:p w:rsidR="00CF4D69" w:rsidRDefault="00CF4D69" w:rsidP="00CF4D69">
      <w:pPr>
        <w:pStyle w:val="BodyText"/>
      </w:pPr>
    </w:p>
    <w:p w:rsidR="00CF4D69" w:rsidRDefault="00CF4D69" w:rsidP="00CF4D69">
      <w:pPr>
        <w:pStyle w:val="BodyText"/>
      </w:pPr>
    </w:p>
    <w:p w:rsidR="00CF4D69" w:rsidRDefault="00CF4D69" w:rsidP="00CF4D69">
      <w:pPr>
        <w:pStyle w:val="BodyText"/>
        <w:spacing w:after="0"/>
      </w:pPr>
      <w:r>
        <w:t>Author:</w:t>
      </w:r>
      <w:r>
        <w:tab/>
      </w:r>
      <w:r>
        <w:rPr>
          <w:rStyle w:val="HighlightedVariable"/>
        </w:rPr>
        <w:t>&lt;Author&gt;</w:t>
      </w:r>
    </w:p>
    <w:p w:rsidR="00CF4D69" w:rsidRDefault="00CF4D69" w:rsidP="00CF4D69">
      <w:pPr>
        <w:pStyle w:val="BodyText"/>
        <w:spacing w:after="0"/>
      </w:pPr>
      <w:r>
        <w:t>Creation Date:</w:t>
      </w:r>
      <w:r>
        <w:tab/>
      </w:r>
      <w:fldSimple w:instr="createdate \@ &quot;MMMM d, yyyy&quot;">
        <w:r w:rsidR="00176B09">
          <w:rPr>
            <w:noProof/>
          </w:rPr>
          <w:t>May 8, 2014</w:t>
        </w:r>
      </w:fldSimple>
    </w:p>
    <w:p w:rsidR="00CF4D69" w:rsidRDefault="00CF4D69" w:rsidP="00CF4D69">
      <w:pPr>
        <w:pStyle w:val="BodyText"/>
        <w:spacing w:after="0"/>
      </w:pPr>
      <w:r>
        <w:t>Last Updated:</w:t>
      </w:r>
      <w:r>
        <w:tab/>
      </w:r>
      <w:bookmarkStart w:id="4" w:name="LastDate"/>
      <w:r w:rsidR="00282BC7">
        <w:fldChar w:fldCharType="begin"/>
      </w:r>
      <w:r>
        <w:instrText>savedate \@ "MMMM d, yyyy"</w:instrText>
      </w:r>
      <w:r w:rsidR="00282BC7">
        <w:fldChar w:fldCharType="separate"/>
      </w:r>
      <w:r w:rsidR="00006739">
        <w:rPr>
          <w:noProof/>
        </w:rPr>
        <w:t>January 11, 2016</w:t>
      </w:r>
      <w:r w:rsidR="00282BC7">
        <w:fldChar w:fldCharType="end"/>
      </w:r>
      <w:bookmarkEnd w:id="4"/>
    </w:p>
    <w:p w:rsidR="00CF4D69" w:rsidRDefault="00CF4D69" w:rsidP="00CF4D69">
      <w:pPr>
        <w:pStyle w:val="BodyText"/>
        <w:spacing w:after="0"/>
      </w:pPr>
      <w:r>
        <w:t>Document Ref:</w:t>
      </w:r>
      <w:r>
        <w:tab/>
      </w:r>
      <w:bookmarkStart w:id="5" w:name="DocRefNumber"/>
      <w:r>
        <w:rPr>
          <w:rStyle w:val="HighlightedVariable"/>
        </w:rPr>
        <w:t>&lt;Document Reference Number&gt;</w:t>
      </w:r>
      <w:r>
        <w:t xml:space="preserve"> </w:t>
      </w:r>
      <w:bookmarkEnd w:id="5"/>
    </w:p>
    <w:p w:rsidR="00CF4D69" w:rsidRDefault="00CF4D69" w:rsidP="00CF4D69">
      <w:pPr>
        <w:pStyle w:val="BodyText"/>
        <w:spacing w:after="0"/>
      </w:pPr>
      <w:r>
        <w:t>Version:</w:t>
      </w:r>
      <w:r>
        <w:tab/>
      </w:r>
      <w:bookmarkStart w:id="6" w:name="DocVersion"/>
      <w:r>
        <w:t xml:space="preserve">DRAFT 1A   </w:t>
      </w:r>
      <w:bookmarkEnd w:id="6"/>
    </w:p>
    <w:p w:rsidR="00CF4D69" w:rsidRDefault="00CF4D69" w:rsidP="00CF4D69">
      <w:pPr>
        <w:pStyle w:val="BodyText"/>
        <w:tabs>
          <w:tab w:val="left" w:pos="4230"/>
        </w:tabs>
        <w:spacing w:after="0"/>
      </w:pPr>
    </w:p>
    <w:p w:rsidR="00CF4D69" w:rsidRDefault="00CF4D69" w:rsidP="005B68AF">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624A00">
        <w:rPr>
          <w:b/>
        </w:rPr>
        <w:t>You can make bookmarks visible by selecting the Office Button&gt;Word Options&gt;Advanced&gt; and checking the Show bookmarks option in the Show document content region.</w:t>
      </w:r>
    </w:p>
    <w:p w:rsidR="00CF4D69" w:rsidRDefault="00CF4D69" w:rsidP="00CF4D69">
      <w:pPr>
        <w:pStyle w:val="BodyText"/>
        <w:spacing w:after="0"/>
      </w:pPr>
    </w:p>
    <w:p w:rsidR="00CF4D69" w:rsidRDefault="00CF4D69" w:rsidP="00CF4D69">
      <w:pPr>
        <w:pStyle w:val="BodyText"/>
      </w:pPr>
    </w:p>
    <w:p w:rsidR="00CF4D69" w:rsidRDefault="00CF4D69" w:rsidP="00CF4D69">
      <w:pPr>
        <w:pStyle w:val="BodyText"/>
      </w:pPr>
      <w:r>
        <w:rPr>
          <w:b/>
        </w:rPr>
        <w:t>Approvals:</w:t>
      </w:r>
    </w:p>
    <w:tbl>
      <w:tblPr>
        <w:tblW w:w="0" w:type="auto"/>
        <w:tblInd w:w="1440" w:type="dxa"/>
        <w:tblLayout w:type="fixed"/>
        <w:tblLook w:val="0000"/>
      </w:tblPr>
      <w:tblGrid>
        <w:gridCol w:w="2718"/>
        <w:gridCol w:w="5040"/>
      </w:tblGrid>
      <w:tr w:rsidR="00CF4D69" w:rsidTr="00B3726D">
        <w:tc>
          <w:tcPr>
            <w:tcW w:w="2718" w:type="dxa"/>
            <w:tcBorders>
              <w:top w:val="nil"/>
              <w:left w:val="nil"/>
              <w:bottom w:val="nil"/>
              <w:right w:val="nil"/>
            </w:tcBorders>
          </w:tcPr>
          <w:p w:rsidR="00CF4D69" w:rsidRDefault="00CF4D69" w:rsidP="00B3726D">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CF4D69" w:rsidRDefault="00CF4D69" w:rsidP="00B3726D">
            <w:pPr>
              <w:spacing w:before="360"/>
            </w:pPr>
          </w:p>
        </w:tc>
      </w:tr>
      <w:tr w:rsidR="00CF4D69" w:rsidTr="00B3726D">
        <w:tc>
          <w:tcPr>
            <w:tcW w:w="2718" w:type="dxa"/>
            <w:tcBorders>
              <w:top w:val="nil"/>
              <w:left w:val="nil"/>
              <w:bottom w:val="nil"/>
              <w:right w:val="nil"/>
            </w:tcBorders>
          </w:tcPr>
          <w:p w:rsidR="00CF4D69" w:rsidRDefault="00CF4D69" w:rsidP="00B3726D">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CF4D69" w:rsidRDefault="00CF4D69" w:rsidP="00B3726D">
            <w:pPr>
              <w:spacing w:before="360"/>
            </w:pPr>
          </w:p>
        </w:tc>
      </w:tr>
    </w:tbl>
    <w:p w:rsidR="00CF4D69" w:rsidRDefault="00CF4D69" w:rsidP="005B68AF">
      <w:pPr>
        <w:pStyle w:val="Note"/>
      </w:pPr>
      <w:r>
        <w:t xml:space="preserve">To add </w:t>
      </w:r>
      <w:r w:rsidRPr="005B68AF">
        <w:t>additional</w:t>
      </w:r>
      <w:r>
        <w:t xml:space="preserve"> approval lines, press [Tab] from the last cell in the table above.</w:t>
      </w:r>
    </w:p>
    <w:p w:rsidR="00CF4D69" w:rsidRDefault="00176B09" w:rsidP="00CF4D69">
      <w:pPr>
        <w:pStyle w:val="BodyText"/>
        <w:framePr w:w="10138" w:hSpace="187" w:wrap="auto" w:vAnchor="page" w:hAnchor="page" w:x="1101" w:y="13812"/>
        <w:tabs>
          <w:tab w:val="right" w:pos="9360"/>
          <w:tab w:val="right" w:pos="10080"/>
        </w:tabs>
        <w:spacing w:after="0"/>
        <w:ind w:right="-30"/>
      </w:pPr>
      <w:r w:rsidRPr="00176B09">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CF4D69" w:rsidRDefault="00CF4D69" w:rsidP="005B68AF">
      <w:pPr>
        <w:pStyle w:val="Note"/>
      </w:pPr>
      <w:r>
        <w:t>You can delete any elements of this cover page that you do not need for your document.</w:t>
      </w:r>
    </w:p>
    <w:p w:rsidR="00CF4D69" w:rsidRDefault="00CF4D69" w:rsidP="00CF4D69">
      <w:pPr>
        <w:rPr>
          <w:sz w:val="2"/>
        </w:rPr>
      </w:pPr>
    </w:p>
    <w:p w:rsidR="00CF4D69" w:rsidRDefault="00CF4D69" w:rsidP="00CF4D69">
      <w:pPr>
        <w:pStyle w:val="Heading1"/>
      </w:pPr>
      <w:bookmarkStart w:id="7" w:name="_Toc270621049"/>
      <w:r>
        <w:lastRenderedPageBreak/>
        <w:t>Document Control</w:t>
      </w:r>
      <w:bookmarkEnd w:id="7"/>
    </w:p>
    <w:p w:rsidR="00CF4D69" w:rsidRDefault="00CF4D69" w:rsidP="00CF4D69">
      <w:pPr>
        <w:pStyle w:val="Heading2"/>
        <w:tabs>
          <w:tab w:val="clear" w:pos="4320"/>
        </w:tabs>
      </w:pPr>
      <w:bookmarkStart w:id="8" w:name="_Toc270621050"/>
      <w:r>
        <w:t>Change Record</w:t>
      </w:r>
      <w:bookmarkEnd w:id="8"/>
    </w:p>
    <w:bookmarkStart w:id="9" w:name="Sec1"/>
    <w:p w:rsidR="00CF4D69" w:rsidRDefault="00282BC7" w:rsidP="00CF4D69">
      <w:pPr>
        <w:pStyle w:val="BodyText"/>
        <w:ind w:left="8640" w:firstLine="720"/>
      </w:pPr>
      <w:r>
        <w:rPr>
          <w:color w:val="FFFFFF"/>
          <w:sz w:val="10"/>
        </w:rPr>
        <w:fldChar w:fldCharType="begin"/>
      </w:r>
      <w:r w:rsidR="00CF4D69">
        <w:rPr>
          <w:color w:val="FFFFFF"/>
          <w:sz w:val="10"/>
        </w:rPr>
        <w:instrText xml:space="preserve"> SECTIONPAGES  \* MERGEFORMAT </w:instrText>
      </w:r>
      <w:r>
        <w:rPr>
          <w:color w:val="FFFFFF"/>
          <w:sz w:val="10"/>
        </w:rPr>
        <w:fldChar w:fldCharType="separate"/>
      </w:r>
      <w:r w:rsidR="00176B09">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CF4D69" w:rsidTr="00B3726D">
        <w:trPr>
          <w:cantSplit/>
          <w:tblHeader/>
        </w:trPr>
        <w:tc>
          <w:tcPr>
            <w:tcW w:w="990" w:type="dxa"/>
            <w:tcBorders>
              <w:top w:val="single" w:sz="12" w:space="0" w:color="000000"/>
              <w:bottom w:val="single" w:sz="6" w:space="0" w:color="000000"/>
              <w:right w:val="nil"/>
            </w:tcBorders>
            <w:shd w:val="clear" w:color="000000" w:fill="E6E6E6"/>
          </w:tcPr>
          <w:p w:rsidR="00CF4D69" w:rsidRDefault="00CF4D69" w:rsidP="00B3726D">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CF4D69" w:rsidRDefault="00CF4D69" w:rsidP="00B3726D">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CF4D69" w:rsidRDefault="00CF4D69" w:rsidP="00B3726D">
            <w:pPr>
              <w:pStyle w:val="TableHeading"/>
            </w:pPr>
            <w:r>
              <w:t>Version</w:t>
            </w:r>
          </w:p>
        </w:tc>
        <w:tc>
          <w:tcPr>
            <w:tcW w:w="3870" w:type="dxa"/>
            <w:tcBorders>
              <w:top w:val="single" w:sz="12" w:space="0" w:color="000000"/>
              <w:left w:val="nil"/>
              <w:bottom w:val="single" w:sz="6" w:space="0" w:color="000000"/>
            </w:tcBorders>
            <w:shd w:val="clear" w:color="000000" w:fill="E6E6E6"/>
          </w:tcPr>
          <w:p w:rsidR="00CF4D69" w:rsidRDefault="00CF4D69" w:rsidP="00B3726D">
            <w:pPr>
              <w:pStyle w:val="TableHeading"/>
            </w:pPr>
            <w:r>
              <w:t>Change Reference</w:t>
            </w:r>
          </w:p>
        </w:tc>
      </w:tr>
      <w:tr w:rsidR="00CF4D69" w:rsidTr="00B3726D">
        <w:trPr>
          <w:cantSplit/>
        </w:trPr>
        <w:tc>
          <w:tcPr>
            <w:tcW w:w="990" w:type="dxa"/>
            <w:tcBorders>
              <w:top w:val="single" w:sz="6" w:space="0" w:color="000000"/>
            </w:tcBorders>
            <w:shd w:val="clear" w:color="000000" w:fill="FFFFFF"/>
          </w:tcPr>
          <w:p w:rsidR="00CF4D69" w:rsidRDefault="00282BC7" w:rsidP="00B3726D">
            <w:pPr>
              <w:pStyle w:val="TableText"/>
            </w:pPr>
            <w:fldSimple w:instr=" CREATEDATE \@ &quot;d-MMM-yy&quot; ">
              <w:r w:rsidR="00176B09">
                <w:rPr>
                  <w:noProof/>
                </w:rPr>
                <w:t>8-May-14</w:t>
              </w:r>
            </w:fldSimple>
          </w:p>
        </w:tc>
        <w:tc>
          <w:tcPr>
            <w:tcW w:w="1890" w:type="dxa"/>
            <w:tcBorders>
              <w:top w:val="single" w:sz="6" w:space="0" w:color="000000"/>
            </w:tcBorders>
            <w:shd w:val="clear" w:color="000000" w:fill="FFFFFF"/>
          </w:tcPr>
          <w:p w:rsidR="00CF4D69" w:rsidRDefault="00CF4D69" w:rsidP="00B3726D">
            <w:pPr>
              <w:pStyle w:val="TableText"/>
            </w:pPr>
            <w:r>
              <w:rPr>
                <w:rStyle w:val="HighlightedVariable"/>
              </w:rPr>
              <w:t>&lt;Author&gt;</w:t>
            </w:r>
          </w:p>
        </w:tc>
        <w:tc>
          <w:tcPr>
            <w:tcW w:w="906" w:type="dxa"/>
            <w:tcBorders>
              <w:top w:val="single" w:sz="6" w:space="0" w:color="000000"/>
            </w:tcBorders>
            <w:shd w:val="clear" w:color="000000" w:fill="FFFFFF"/>
          </w:tcPr>
          <w:p w:rsidR="00CF4D69" w:rsidRDefault="00CF4D69" w:rsidP="00B3726D">
            <w:pPr>
              <w:pStyle w:val="TableText"/>
            </w:pPr>
            <w:r>
              <w:t>Draft 1a</w:t>
            </w:r>
          </w:p>
        </w:tc>
        <w:tc>
          <w:tcPr>
            <w:tcW w:w="3870" w:type="dxa"/>
            <w:tcBorders>
              <w:top w:val="single" w:sz="6" w:space="0" w:color="000000"/>
            </w:tcBorders>
            <w:shd w:val="clear" w:color="000000" w:fill="FFFFFF"/>
          </w:tcPr>
          <w:p w:rsidR="00CF4D69" w:rsidRDefault="00CF4D69" w:rsidP="00B3726D">
            <w:pPr>
              <w:pStyle w:val="TableText"/>
            </w:pPr>
            <w:r>
              <w:t>No Previous Document</w:t>
            </w:r>
          </w:p>
        </w:tc>
      </w:tr>
      <w:tr w:rsidR="00CF4D69" w:rsidTr="00B3726D">
        <w:trPr>
          <w:cantSplit/>
        </w:trPr>
        <w:tc>
          <w:tcPr>
            <w:tcW w:w="990" w:type="dxa"/>
            <w:shd w:val="clear" w:color="000000" w:fill="FFFFFF"/>
          </w:tcPr>
          <w:p w:rsidR="00CF4D69" w:rsidRDefault="00CF4D69" w:rsidP="00B3726D">
            <w:pPr>
              <w:pStyle w:val="TableText"/>
            </w:pPr>
          </w:p>
        </w:tc>
        <w:tc>
          <w:tcPr>
            <w:tcW w:w="1890" w:type="dxa"/>
            <w:shd w:val="clear" w:color="000000" w:fill="FFFFFF"/>
          </w:tcPr>
          <w:p w:rsidR="00CF4D69" w:rsidRDefault="00CF4D69" w:rsidP="00B3726D">
            <w:pPr>
              <w:pStyle w:val="TableText"/>
            </w:pPr>
          </w:p>
        </w:tc>
        <w:tc>
          <w:tcPr>
            <w:tcW w:w="906" w:type="dxa"/>
            <w:shd w:val="clear" w:color="000000" w:fill="FFFFFF"/>
          </w:tcPr>
          <w:p w:rsidR="00CF4D69" w:rsidRDefault="00CF4D69" w:rsidP="00B3726D">
            <w:pPr>
              <w:pStyle w:val="TableText"/>
            </w:pPr>
          </w:p>
        </w:tc>
        <w:tc>
          <w:tcPr>
            <w:tcW w:w="3870" w:type="dxa"/>
            <w:shd w:val="clear" w:color="000000" w:fill="FFFFFF"/>
          </w:tcPr>
          <w:p w:rsidR="00CF4D69" w:rsidRDefault="00CF4D69" w:rsidP="00B3726D">
            <w:pPr>
              <w:pStyle w:val="TableText"/>
            </w:pPr>
          </w:p>
        </w:tc>
      </w:tr>
      <w:tr w:rsidR="00CF4D69" w:rsidTr="00B3726D">
        <w:trPr>
          <w:cantSplit/>
        </w:trPr>
        <w:tc>
          <w:tcPr>
            <w:tcW w:w="990" w:type="dxa"/>
            <w:shd w:val="clear" w:color="000000" w:fill="FFFFFF"/>
          </w:tcPr>
          <w:p w:rsidR="00CF4D69" w:rsidRDefault="00CF4D69" w:rsidP="00B3726D">
            <w:pPr>
              <w:pStyle w:val="TableText"/>
            </w:pPr>
          </w:p>
        </w:tc>
        <w:tc>
          <w:tcPr>
            <w:tcW w:w="1890" w:type="dxa"/>
            <w:shd w:val="clear" w:color="000000" w:fill="FFFFFF"/>
          </w:tcPr>
          <w:p w:rsidR="00CF4D69" w:rsidRDefault="00CF4D69" w:rsidP="00B3726D">
            <w:pPr>
              <w:pStyle w:val="TableText"/>
            </w:pPr>
          </w:p>
        </w:tc>
        <w:tc>
          <w:tcPr>
            <w:tcW w:w="906" w:type="dxa"/>
            <w:shd w:val="clear" w:color="000000" w:fill="FFFFFF"/>
          </w:tcPr>
          <w:p w:rsidR="00CF4D69" w:rsidRDefault="00CF4D69" w:rsidP="00B3726D">
            <w:pPr>
              <w:pStyle w:val="TableText"/>
            </w:pPr>
          </w:p>
        </w:tc>
        <w:tc>
          <w:tcPr>
            <w:tcW w:w="3870" w:type="dxa"/>
            <w:shd w:val="clear" w:color="000000" w:fill="FFFFFF"/>
          </w:tcPr>
          <w:p w:rsidR="00CF4D69" w:rsidRDefault="00CF4D69" w:rsidP="00B3726D">
            <w:pPr>
              <w:pStyle w:val="TableText"/>
            </w:pPr>
          </w:p>
        </w:tc>
      </w:tr>
      <w:tr w:rsidR="00CF4D69" w:rsidTr="00B3726D">
        <w:trPr>
          <w:cantSplit/>
        </w:trPr>
        <w:tc>
          <w:tcPr>
            <w:tcW w:w="990" w:type="dxa"/>
            <w:shd w:val="clear" w:color="000000" w:fill="FFFFFF"/>
          </w:tcPr>
          <w:p w:rsidR="00CF4D69" w:rsidRDefault="00CF4D69" w:rsidP="00B3726D">
            <w:pPr>
              <w:pStyle w:val="TableText"/>
            </w:pPr>
          </w:p>
        </w:tc>
        <w:tc>
          <w:tcPr>
            <w:tcW w:w="1890" w:type="dxa"/>
            <w:shd w:val="clear" w:color="000000" w:fill="FFFFFF"/>
          </w:tcPr>
          <w:p w:rsidR="00CF4D69" w:rsidRDefault="00CF4D69" w:rsidP="00B3726D">
            <w:pPr>
              <w:pStyle w:val="TableText"/>
            </w:pPr>
          </w:p>
        </w:tc>
        <w:tc>
          <w:tcPr>
            <w:tcW w:w="906" w:type="dxa"/>
            <w:shd w:val="clear" w:color="000000" w:fill="FFFFFF"/>
          </w:tcPr>
          <w:p w:rsidR="00CF4D69" w:rsidRDefault="00CF4D69" w:rsidP="00B3726D">
            <w:pPr>
              <w:pStyle w:val="TableText"/>
            </w:pPr>
          </w:p>
        </w:tc>
        <w:tc>
          <w:tcPr>
            <w:tcW w:w="3870" w:type="dxa"/>
            <w:shd w:val="clear" w:color="000000" w:fill="FFFFFF"/>
          </w:tcPr>
          <w:p w:rsidR="00CF4D69" w:rsidRDefault="00CF4D69" w:rsidP="00B3726D">
            <w:pPr>
              <w:pStyle w:val="TableText"/>
            </w:pPr>
          </w:p>
        </w:tc>
      </w:tr>
    </w:tbl>
    <w:p w:rsidR="00CF4D69" w:rsidRDefault="00CF4D69" w:rsidP="00CF4D69">
      <w:pPr>
        <w:pStyle w:val="BodyText"/>
      </w:pPr>
    </w:p>
    <w:p w:rsidR="00CF4D69" w:rsidRDefault="00CF4D69" w:rsidP="00CF4D69">
      <w:pPr>
        <w:pStyle w:val="Heading2"/>
        <w:tabs>
          <w:tab w:val="clear" w:pos="4320"/>
        </w:tabs>
      </w:pPr>
      <w:bookmarkStart w:id="10" w:name="_Toc270621051"/>
      <w:r>
        <w:t>Reviewers</w:t>
      </w:r>
      <w:bookmarkEnd w:id="10"/>
    </w:p>
    <w:p w:rsidR="00CF4D69" w:rsidRDefault="00CF4D69" w:rsidP="00CF4D6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CF4D69" w:rsidTr="00B3726D">
        <w:trPr>
          <w:cantSplit/>
          <w:tblHeader/>
        </w:trPr>
        <w:tc>
          <w:tcPr>
            <w:tcW w:w="3960" w:type="dxa"/>
            <w:tcBorders>
              <w:top w:val="single" w:sz="12" w:space="0" w:color="000000"/>
              <w:bottom w:val="single" w:sz="6" w:space="0" w:color="000000"/>
              <w:right w:val="nil"/>
            </w:tcBorders>
            <w:shd w:val="clear" w:color="000000" w:fill="E6E6E6"/>
          </w:tcPr>
          <w:p w:rsidR="00CF4D69" w:rsidRDefault="00CF4D69" w:rsidP="00B3726D">
            <w:pPr>
              <w:pStyle w:val="TableHeading"/>
            </w:pPr>
            <w:r>
              <w:t>Name</w:t>
            </w:r>
          </w:p>
        </w:tc>
        <w:tc>
          <w:tcPr>
            <w:tcW w:w="3708" w:type="dxa"/>
            <w:tcBorders>
              <w:top w:val="single" w:sz="12" w:space="0" w:color="000000"/>
              <w:left w:val="nil"/>
              <w:bottom w:val="single" w:sz="6" w:space="0" w:color="000000"/>
            </w:tcBorders>
            <w:shd w:val="clear" w:color="000000" w:fill="E6E6E6"/>
          </w:tcPr>
          <w:p w:rsidR="00CF4D69" w:rsidRDefault="00CF4D69" w:rsidP="00B3726D">
            <w:pPr>
              <w:pStyle w:val="TableHeading"/>
            </w:pPr>
            <w:r>
              <w:t>Position</w:t>
            </w:r>
          </w:p>
        </w:tc>
      </w:tr>
      <w:tr w:rsidR="00CF4D69" w:rsidTr="00B3726D">
        <w:trPr>
          <w:cantSplit/>
        </w:trPr>
        <w:tc>
          <w:tcPr>
            <w:tcW w:w="3960" w:type="dxa"/>
            <w:tcBorders>
              <w:top w:val="single" w:sz="6" w:space="0" w:color="000000"/>
            </w:tcBorders>
            <w:shd w:val="clear" w:color="000000" w:fill="FFFFFF"/>
          </w:tcPr>
          <w:p w:rsidR="00CF4D69" w:rsidRDefault="00CF4D69" w:rsidP="00B3726D">
            <w:pPr>
              <w:pStyle w:val="TableText"/>
            </w:pPr>
          </w:p>
        </w:tc>
        <w:tc>
          <w:tcPr>
            <w:tcW w:w="3708" w:type="dxa"/>
            <w:tcBorders>
              <w:top w:val="single" w:sz="6" w:space="0" w:color="000000"/>
            </w:tcBorders>
            <w:shd w:val="clear" w:color="000000" w:fill="FFFFFF"/>
          </w:tcPr>
          <w:p w:rsidR="00CF4D69" w:rsidRDefault="00CF4D69" w:rsidP="00B3726D">
            <w:pPr>
              <w:pStyle w:val="TableText"/>
            </w:pPr>
          </w:p>
        </w:tc>
      </w:tr>
      <w:tr w:rsidR="00CF4D69" w:rsidTr="00B3726D">
        <w:trPr>
          <w:cantSplit/>
        </w:trPr>
        <w:tc>
          <w:tcPr>
            <w:tcW w:w="3960" w:type="dxa"/>
            <w:shd w:val="clear" w:color="000000" w:fill="FFFFFF"/>
          </w:tcPr>
          <w:p w:rsidR="00CF4D69" w:rsidRDefault="00CF4D69" w:rsidP="00B3726D">
            <w:pPr>
              <w:pStyle w:val="TableText"/>
            </w:pPr>
          </w:p>
        </w:tc>
        <w:tc>
          <w:tcPr>
            <w:tcW w:w="3708" w:type="dxa"/>
            <w:shd w:val="clear" w:color="000000" w:fill="FFFFFF"/>
          </w:tcPr>
          <w:p w:rsidR="00CF4D69" w:rsidRDefault="00CF4D69" w:rsidP="00B3726D">
            <w:pPr>
              <w:pStyle w:val="TableText"/>
            </w:pPr>
          </w:p>
        </w:tc>
      </w:tr>
      <w:tr w:rsidR="00CF4D69" w:rsidTr="00B3726D">
        <w:trPr>
          <w:cantSplit/>
        </w:trPr>
        <w:tc>
          <w:tcPr>
            <w:tcW w:w="3960" w:type="dxa"/>
            <w:shd w:val="clear" w:color="000000" w:fill="FFFFFF"/>
          </w:tcPr>
          <w:p w:rsidR="00CF4D69" w:rsidRDefault="00CF4D69" w:rsidP="00B3726D">
            <w:pPr>
              <w:pStyle w:val="TableText"/>
            </w:pPr>
          </w:p>
        </w:tc>
        <w:tc>
          <w:tcPr>
            <w:tcW w:w="3708" w:type="dxa"/>
            <w:shd w:val="clear" w:color="000000" w:fill="FFFFFF"/>
          </w:tcPr>
          <w:p w:rsidR="00CF4D69" w:rsidRDefault="00CF4D69" w:rsidP="00B3726D">
            <w:pPr>
              <w:pStyle w:val="TableText"/>
            </w:pPr>
          </w:p>
        </w:tc>
      </w:tr>
      <w:tr w:rsidR="00CF4D69" w:rsidTr="00B3726D">
        <w:trPr>
          <w:cantSplit/>
        </w:trPr>
        <w:tc>
          <w:tcPr>
            <w:tcW w:w="3960" w:type="dxa"/>
            <w:shd w:val="clear" w:color="000000" w:fill="FFFFFF"/>
          </w:tcPr>
          <w:p w:rsidR="00CF4D69" w:rsidRDefault="00CF4D69" w:rsidP="00B3726D">
            <w:pPr>
              <w:pStyle w:val="TableText"/>
            </w:pPr>
          </w:p>
        </w:tc>
        <w:tc>
          <w:tcPr>
            <w:tcW w:w="3708" w:type="dxa"/>
            <w:shd w:val="clear" w:color="000000" w:fill="FFFFFF"/>
          </w:tcPr>
          <w:p w:rsidR="00CF4D69" w:rsidRDefault="00CF4D69" w:rsidP="00B3726D">
            <w:pPr>
              <w:pStyle w:val="TableText"/>
            </w:pPr>
          </w:p>
        </w:tc>
      </w:tr>
    </w:tbl>
    <w:p w:rsidR="00CF4D69" w:rsidRDefault="00CF4D69" w:rsidP="00CF4D69">
      <w:pPr>
        <w:pStyle w:val="BodyText"/>
      </w:pPr>
    </w:p>
    <w:p w:rsidR="00CF4D69" w:rsidRPr="00725634" w:rsidRDefault="00CF4D69" w:rsidP="00CF4D69">
      <w:pPr>
        <w:pStyle w:val="tocheading"/>
        <w:rPr>
          <w:lang w:val="fr-FR"/>
        </w:rPr>
      </w:pPr>
      <w:r w:rsidRPr="00725634">
        <w:rPr>
          <w:lang w:val="fr-FR"/>
        </w:rPr>
        <w:lastRenderedPageBreak/>
        <w:t>Contents</w:t>
      </w:r>
    </w:p>
    <w:p w:rsidR="00CF4D69" w:rsidRDefault="00282BC7" w:rsidP="00CF4D69">
      <w:pPr>
        <w:pStyle w:val="TOC1"/>
        <w:rPr>
          <w:rFonts w:ascii="Times New Roman" w:hAnsi="Times New Roman"/>
          <w:b w:val="0"/>
          <w:sz w:val="24"/>
          <w:szCs w:val="24"/>
          <w:lang w:eastAsia="en-US"/>
        </w:rPr>
      </w:pPr>
      <w:r w:rsidRPr="00282BC7">
        <w:fldChar w:fldCharType="begin"/>
      </w:r>
      <w:r w:rsidR="00CF4D69" w:rsidRPr="00725634">
        <w:rPr>
          <w:lang w:val="fr-FR"/>
        </w:rPr>
        <w:instrText xml:space="preserve"> TOC \o "1</w:instrText>
      </w:r>
      <w:r w:rsidR="00CF4D69">
        <w:rPr>
          <w:lang w:val="fr-FR"/>
        </w:rPr>
        <w:instrText>-2</w:instrText>
      </w:r>
      <w:r w:rsidR="00CF4D69" w:rsidRPr="00725634">
        <w:rPr>
          <w:lang w:val="fr-FR"/>
        </w:rPr>
        <w:instrText xml:space="preserve">" </w:instrText>
      </w:r>
      <w:r w:rsidRPr="00282BC7">
        <w:fldChar w:fldCharType="separate"/>
      </w:r>
      <w:r w:rsidR="00CF4D69">
        <w:t>1</w:t>
      </w:r>
      <w:r w:rsidR="00CF4D69">
        <w:rPr>
          <w:rFonts w:ascii="Times New Roman" w:hAnsi="Times New Roman"/>
          <w:b w:val="0"/>
          <w:sz w:val="24"/>
          <w:szCs w:val="24"/>
          <w:lang w:eastAsia="en-US"/>
        </w:rPr>
        <w:tab/>
      </w:r>
      <w:r w:rsidR="00CF4D69">
        <w:t>Document Control</w:t>
      </w:r>
      <w:r w:rsidR="00CF4D69">
        <w:tab/>
      </w:r>
      <w:r>
        <w:fldChar w:fldCharType="begin"/>
      </w:r>
      <w:r w:rsidR="00CF4D69">
        <w:instrText xml:space="preserve"> PAGEREF _Toc270621049 \h </w:instrText>
      </w:r>
      <w:r>
        <w:fldChar w:fldCharType="separate"/>
      </w:r>
      <w:r w:rsidR="00176B09">
        <w:t>iii</w:t>
      </w:r>
      <w:r>
        <w:fldChar w:fldCharType="end"/>
      </w:r>
    </w:p>
    <w:p w:rsidR="00CF4D69" w:rsidRDefault="00CF4D69" w:rsidP="00CF4D69">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282BC7">
        <w:fldChar w:fldCharType="begin"/>
      </w:r>
      <w:r>
        <w:instrText xml:space="preserve"> PAGEREF _Toc270621050 \h </w:instrText>
      </w:r>
      <w:r w:rsidR="00282BC7">
        <w:fldChar w:fldCharType="separate"/>
      </w:r>
      <w:r w:rsidR="00176B09">
        <w:t>iii</w:t>
      </w:r>
      <w:r w:rsidR="00282BC7">
        <w:fldChar w:fldCharType="end"/>
      </w:r>
    </w:p>
    <w:p w:rsidR="00CF4D69" w:rsidRDefault="00CF4D69" w:rsidP="00CF4D69">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282BC7">
        <w:fldChar w:fldCharType="begin"/>
      </w:r>
      <w:r>
        <w:instrText xml:space="preserve"> PAGEREF _Toc270621051 \h </w:instrText>
      </w:r>
      <w:r w:rsidR="00282BC7">
        <w:fldChar w:fldCharType="separate"/>
      </w:r>
      <w:r w:rsidR="00176B09">
        <w:t>iii</w:t>
      </w:r>
      <w:r w:rsidR="00282BC7">
        <w:fldChar w:fldCharType="end"/>
      </w:r>
    </w:p>
    <w:p w:rsidR="00CF4D69" w:rsidRDefault="00CF4D69" w:rsidP="00CF4D69">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Business Case</w:t>
      </w:r>
      <w:r>
        <w:tab/>
      </w:r>
      <w:r w:rsidR="00282BC7">
        <w:fldChar w:fldCharType="begin"/>
      </w:r>
      <w:r>
        <w:instrText xml:space="preserve"> PAGEREF _Toc270621052 \h </w:instrText>
      </w:r>
      <w:r w:rsidR="00282BC7">
        <w:fldChar w:fldCharType="separate"/>
      </w:r>
      <w:r w:rsidR="00176B09">
        <w:t>1</w:t>
      </w:r>
      <w:r w:rsidR="00282BC7">
        <w:fldChar w:fldCharType="end"/>
      </w:r>
    </w:p>
    <w:p w:rsidR="00CF4D69" w:rsidRDefault="00CF4D69" w:rsidP="00CF4D69">
      <w:pPr>
        <w:pStyle w:val="TOC2"/>
        <w:rPr>
          <w:rFonts w:ascii="Times New Roman" w:hAnsi="Times New Roman"/>
          <w:sz w:val="24"/>
          <w:szCs w:val="24"/>
          <w:lang w:eastAsia="en-US"/>
        </w:rPr>
      </w:pPr>
      <w:r>
        <w:t>2.1</w:t>
      </w:r>
      <w:r>
        <w:rPr>
          <w:rFonts w:ascii="Times New Roman" w:hAnsi="Times New Roman"/>
          <w:sz w:val="24"/>
          <w:szCs w:val="24"/>
          <w:lang w:eastAsia="en-US"/>
        </w:rPr>
        <w:tab/>
      </w:r>
      <w:r>
        <w:t>Business Objective</w:t>
      </w:r>
      <w:r>
        <w:tab/>
      </w:r>
      <w:r w:rsidR="00282BC7">
        <w:fldChar w:fldCharType="begin"/>
      </w:r>
      <w:r>
        <w:instrText xml:space="preserve"> PAGEREF _Toc270621053 \h </w:instrText>
      </w:r>
      <w:r w:rsidR="00282BC7">
        <w:fldChar w:fldCharType="separate"/>
      </w:r>
      <w:r w:rsidR="00176B09">
        <w:t>1</w:t>
      </w:r>
      <w:r w:rsidR="00282BC7">
        <w:fldChar w:fldCharType="end"/>
      </w:r>
    </w:p>
    <w:p w:rsidR="00CF4D69" w:rsidRDefault="00CF4D69" w:rsidP="00CF4D69">
      <w:pPr>
        <w:pStyle w:val="TOC2"/>
        <w:rPr>
          <w:rFonts w:ascii="Times New Roman" w:hAnsi="Times New Roman"/>
          <w:sz w:val="24"/>
          <w:szCs w:val="24"/>
          <w:lang w:eastAsia="en-US"/>
        </w:rPr>
      </w:pPr>
      <w:r>
        <w:t>2.2</w:t>
      </w:r>
      <w:r>
        <w:rPr>
          <w:rFonts w:ascii="Times New Roman" w:hAnsi="Times New Roman"/>
          <w:sz w:val="24"/>
          <w:szCs w:val="24"/>
          <w:lang w:eastAsia="en-US"/>
        </w:rPr>
        <w:tab/>
      </w:r>
      <w:r>
        <w:t>Critical Success Factors</w:t>
      </w:r>
      <w:r>
        <w:tab/>
      </w:r>
      <w:r w:rsidR="00282BC7">
        <w:fldChar w:fldCharType="begin"/>
      </w:r>
      <w:r>
        <w:instrText xml:space="preserve"> PAGEREF _Toc270621054 \h </w:instrText>
      </w:r>
      <w:r w:rsidR="00282BC7">
        <w:fldChar w:fldCharType="separate"/>
      </w:r>
      <w:r w:rsidR="00176B09">
        <w:t>1</w:t>
      </w:r>
      <w:r w:rsidR="00282BC7">
        <w:fldChar w:fldCharType="end"/>
      </w:r>
    </w:p>
    <w:p w:rsidR="00CF4D69" w:rsidRDefault="00CF4D69" w:rsidP="00CF4D69">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Business Performance Metrics</w:t>
      </w:r>
      <w:r>
        <w:tab/>
      </w:r>
      <w:r w:rsidR="00282BC7">
        <w:fldChar w:fldCharType="begin"/>
      </w:r>
      <w:r>
        <w:instrText xml:space="preserve"> PAGEREF _Toc270621055 \h </w:instrText>
      </w:r>
      <w:r w:rsidR="00282BC7">
        <w:fldChar w:fldCharType="separate"/>
      </w:r>
      <w:r w:rsidR="00176B09">
        <w:t>2</w:t>
      </w:r>
      <w:r w:rsidR="00282BC7">
        <w:fldChar w:fldCharType="end"/>
      </w:r>
    </w:p>
    <w:p w:rsidR="00CF4D69" w:rsidRDefault="00CF4D69" w:rsidP="00CF4D69">
      <w:pPr>
        <w:pStyle w:val="TOC2"/>
        <w:rPr>
          <w:rFonts w:ascii="Times New Roman" w:hAnsi="Times New Roman"/>
          <w:sz w:val="24"/>
          <w:szCs w:val="24"/>
          <w:lang w:eastAsia="en-US"/>
        </w:rPr>
      </w:pPr>
      <w:r>
        <w:t>3.1</w:t>
      </w:r>
      <w:r>
        <w:rPr>
          <w:rFonts w:ascii="Times New Roman" w:hAnsi="Times New Roman"/>
          <w:sz w:val="24"/>
          <w:szCs w:val="24"/>
          <w:lang w:eastAsia="en-US"/>
        </w:rPr>
        <w:tab/>
      </w:r>
      <w:r>
        <w:t>Performance Metrics</w:t>
      </w:r>
      <w:r>
        <w:tab/>
      </w:r>
      <w:r w:rsidR="00282BC7">
        <w:fldChar w:fldCharType="begin"/>
      </w:r>
      <w:r>
        <w:instrText xml:space="preserve"> PAGEREF _Toc270621056 \h </w:instrText>
      </w:r>
      <w:r w:rsidR="00282BC7">
        <w:fldChar w:fldCharType="separate"/>
      </w:r>
      <w:r w:rsidR="00176B09">
        <w:t>2</w:t>
      </w:r>
      <w:r w:rsidR="00282BC7">
        <w:fldChar w:fldCharType="end"/>
      </w:r>
    </w:p>
    <w:p w:rsidR="00CF4D69" w:rsidRDefault="00CF4D69" w:rsidP="00CF4D69">
      <w:pPr>
        <w:pStyle w:val="TOC2"/>
        <w:rPr>
          <w:rFonts w:ascii="Times New Roman" w:hAnsi="Times New Roman"/>
          <w:sz w:val="24"/>
          <w:szCs w:val="24"/>
          <w:lang w:eastAsia="en-US"/>
        </w:rPr>
      </w:pPr>
      <w:r>
        <w:t>3.2</w:t>
      </w:r>
      <w:r>
        <w:rPr>
          <w:rFonts w:ascii="Times New Roman" w:hAnsi="Times New Roman"/>
          <w:sz w:val="24"/>
          <w:szCs w:val="24"/>
          <w:lang w:eastAsia="en-US"/>
        </w:rPr>
        <w:tab/>
      </w:r>
      <w:r>
        <w:t>Win Plan</w:t>
      </w:r>
      <w:r>
        <w:tab/>
      </w:r>
      <w:r w:rsidR="00282BC7">
        <w:fldChar w:fldCharType="begin"/>
      </w:r>
      <w:r>
        <w:instrText xml:space="preserve"> PAGEREF _Toc270621057 \h </w:instrText>
      </w:r>
      <w:r w:rsidR="00282BC7">
        <w:fldChar w:fldCharType="separate"/>
      </w:r>
      <w:r w:rsidR="00176B09">
        <w:t>2</w:t>
      </w:r>
      <w:r w:rsidR="00282BC7">
        <w:fldChar w:fldCharType="end"/>
      </w:r>
    </w:p>
    <w:p w:rsidR="00CF4D69" w:rsidRDefault="00CF4D69" w:rsidP="00CF4D69">
      <w:pPr>
        <w:pStyle w:val="TOC2"/>
        <w:rPr>
          <w:rFonts w:ascii="Times New Roman" w:hAnsi="Times New Roman"/>
          <w:sz w:val="24"/>
          <w:szCs w:val="24"/>
          <w:lang w:eastAsia="en-US"/>
        </w:rPr>
      </w:pPr>
      <w:r>
        <w:t>3.3</w:t>
      </w:r>
      <w:r>
        <w:rPr>
          <w:rFonts w:ascii="Times New Roman" w:hAnsi="Times New Roman"/>
          <w:sz w:val="24"/>
          <w:szCs w:val="24"/>
          <w:lang w:eastAsia="en-US"/>
        </w:rPr>
        <w:tab/>
      </w:r>
      <w:r>
        <w:t>Business Case Gaps</w:t>
      </w:r>
      <w:r>
        <w:tab/>
      </w:r>
      <w:r w:rsidR="00282BC7">
        <w:fldChar w:fldCharType="begin"/>
      </w:r>
      <w:r>
        <w:instrText xml:space="preserve"> PAGEREF _Toc270621058 \h </w:instrText>
      </w:r>
      <w:r w:rsidR="00282BC7">
        <w:fldChar w:fldCharType="separate"/>
      </w:r>
      <w:r w:rsidR="00176B09">
        <w:t>2</w:t>
      </w:r>
      <w:r w:rsidR="00282BC7">
        <w:fldChar w:fldCharType="end"/>
      </w:r>
    </w:p>
    <w:p w:rsidR="00CF4D69" w:rsidRDefault="00CF4D69" w:rsidP="00CF4D69">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Open and Closed Issues</w:t>
      </w:r>
      <w:r>
        <w:tab/>
      </w:r>
      <w:r w:rsidR="00282BC7">
        <w:fldChar w:fldCharType="begin"/>
      </w:r>
      <w:r>
        <w:instrText xml:space="preserve"> PAGEREF _Toc270621059 \h </w:instrText>
      </w:r>
      <w:r w:rsidR="00282BC7">
        <w:fldChar w:fldCharType="separate"/>
      </w:r>
      <w:r w:rsidR="00176B09">
        <w:t>3</w:t>
      </w:r>
      <w:r w:rsidR="00282BC7">
        <w:fldChar w:fldCharType="end"/>
      </w:r>
    </w:p>
    <w:p w:rsidR="00CF4D69" w:rsidRDefault="00CF4D69" w:rsidP="00CF4D69">
      <w:pPr>
        <w:pStyle w:val="TOC2"/>
        <w:rPr>
          <w:rFonts w:ascii="Times New Roman" w:hAnsi="Times New Roman"/>
          <w:sz w:val="24"/>
          <w:szCs w:val="24"/>
          <w:lang w:eastAsia="en-US"/>
        </w:rPr>
      </w:pPr>
      <w:r>
        <w:t>4.1</w:t>
      </w:r>
      <w:r>
        <w:rPr>
          <w:rFonts w:ascii="Times New Roman" w:hAnsi="Times New Roman"/>
          <w:sz w:val="24"/>
          <w:szCs w:val="24"/>
          <w:lang w:eastAsia="en-US"/>
        </w:rPr>
        <w:tab/>
      </w:r>
      <w:r>
        <w:t>Open Issues</w:t>
      </w:r>
      <w:r>
        <w:tab/>
      </w:r>
      <w:r w:rsidR="00282BC7">
        <w:fldChar w:fldCharType="begin"/>
      </w:r>
      <w:r>
        <w:instrText xml:space="preserve"> PAGEREF _Toc270621060 \h </w:instrText>
      </w:r>
      <w:r w:rsidR="00282BC7">
        <w:fldChar w:fldCharType="separate"/>
      </w:r>
      <w:r w:rsidR="00176B09">
        <w:t>3</w:t>
      </w:r>
      <w:r w:rsidR="00282BC7">
        <w:fldChar w:fldCharType="end"/>
      </w:r>
    </w:p>
    <w:p w:rsidR="00CF4D69" w:rsidRDefault="00CF4D69" w:rsidP="00CF4D69">
      <w:pPr>
        <w:pStyle w:val="TOC2"/>
        <w:rPr>
          <w:rFonts w:ascii="Times New Roman" w:hAnsi="Times New Roman"/>
          <w:sz w:val="24"/>
          <w:szCs w:val="24"/>
          <w:lang w:eastAsia="en-US"/>
        </w:rPr>
      </w:pPr>
      <w:r>
        <w:t>4.2</w:t>
      </w:r>
      <w:r>
        <w:rPr>
          <w:rFonts w:ascii="Times New Roman" w:hAnsi="Times New Roman"/>
          <w:sz w:val="24"/>
          <w:szCs w:val="24"/>
          <w:lang w:eastAsia="en-US"/>
        </w:rPr>
        <w:tab/>
      </w:r>
      <w:r>
        <w:t>Closed Issues</w:t>
      </w:r>
      <w:r>
        <w:tab/>
      </w:r>
      <w:r w:rsidR="00282BC7">
        <w:fldChar w:fldCharType="begin"/>
      </w:r>
      <w:r>
        <w:instrText xml:space="preserve"> PAGEREF _Toc270621061 \h </w:instrText>
      </w:r>
      <w:r w:rsidR="00282BC7">
        <w:fldChar w:fldCharType="separate"/>
      </w:r>
      <w:r w:rsidR="00176B09">
        <w:t>3</w:t>
      </w:r>
      <w:r w:rsidR="00282BC7">
        <w:fldChar w:fldCharType="end"/>
      </w:r>
    </w:p>
    <w:p w:rsidR="00CF4D69" w:rsidRDefault="00282BC7" w:rsidP="00CF4D69">
      <w:r>
        <w:fldChar w:fldCharType="end"/>
      </w:r>
    </w:p>
    <w:p w:rsidR="00CF4D69" w:rsidRDefault="00CF4D69" w:rsidP="005B68AF">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CF4D69" w:rsidRDefault="00CF4D69" w:rsidP="00CF4D69"/>
    <w:p w:rsidR="00CF4D69" w:rsidRDefault="00CF4D69" w:rsidP="00CF4D69">
      <w:pPr>
        <w:sectPr w:rsidR="00CF4D69" w:rsidSect="00CF4D69">
          <w:headerReference w:type="default" r:id="rId8"/>
          <w:footerReference w:type="default" r:id="rId9"/>
          <w:pgSz w:w="12240" w:h="15840" w:code="1"/>
          <w:pgMar w:top="1080" w:right="720" w:bottom="1440" w:left="720" w:header="432" w:footer="720" w:gutter="360"/>
          <w:pgNumType w:fmt="lowerRoman" w:start="1"/>
          <w:cols w:space="720"/>
          <w:titlePg/>
        </w:sectPr>
      </w:pPr>
    </w:p>
    <w:p w:rsidR="00CF4D69" w:rsidRDefault="00CF4D69" w:rsidP="00CF4D69">
      <w:pPr>
        <w:pStyle w:val="Heading1"/>
      </w:pPr>
      <w:bookmarkStart w:id="11" w:name="_Toc270621052"/>
      <w:bookmarkEnd w:id="0"/>
      <w:r>
        <w:lastRenderedPageBreak/>
        <w:t>Business Case</w:t>
      </w:r>
      <w:bookmarkEnd w:id="11"/>
    </w:p>
    <w:p w:rsidR="00CF4D69" w:rsidRDefault="00CF4D69" w:rsidP="00CF4D69">
      <w:pPr>
        <w:pStyle w:val="BodyText"/>
      </w:pPr>
      <w:r>
        <w:t xml:space="preserve">The following section provides detail regarding the business case.  </w:t>
      </w:r>
    </w:p>
    <w:p w:rsidR="00CF4D69" w:rsidRDefault="00CF4D69" w:rsidP="00CF4D69">
      <w:pPr>
        <w:pStyle w:val="Heading2"/>
        <w:tabs>
          <w:tab w:val="clear" w:pos="4320"/>
        </w:tabs>
      </w:pPr>
      <w:bookmarkStart w:id="12" w:name="_Toc131241495"/>
      <w:bookmarkStart w:id="13" w:name="_Toc270621053"/>
      <w:r>
        <w:t>Business Objective</w:t>
      </w:r>
      <w:bookmarkEnd w:id="12"/>
      <w:bookmarkEnd w:id="13"/>
    </w:p>
    <w:p w:rsidR="00CF4D69" w:rsidRDefault="00CF4D69" w:rsidP="00CF4D69">
      <w:pPr>
        <w:pStyle w:val="BodyText"/>
      </w:pPr>
    </w:p>
    <w:p w:rsidR="00CF4D69" w:rsidRDefault="00CF4D69" w:rsidP="00CF4D69">
      <w:pPr>
        <w:pStyle w:val="Heading2"/>
        <w:tabs>
          <w:tab w:val="clear" w:pos="4320"/>
        </w:tabs>
      </w:pPr>
      <w:bookmarkStart w:id="14" w:name="_Toc131241496"/>
      <w:bookmarkStart w:id="15" w:name="_Toc270621054"/>
      <w:r>
        <w:t>Critical Success Factors</w:t>
      </w:r>
      <w:bookmarkEnd w:id="14"/>
      <w:bookmarkEnd w:id="15"/>
    </w:p>
    <w:p w:rsidR="00CF4D69" w:rsidRPr="0098431A" w:rsidRDefault="00CF4D69" w:rsidP="00CF4D69">
      <w:pPr>
        <w:pStyle w:val="Bullet"/>
        <w:tabs>
          <w:tab w:val="clear" w:pos="4320"/>
        </w:tabs>
      </w:pPr>
    </w:p>
    <w:p w:rsidR="00CF4D69" w:rsidRPr="0098431A" w:rsidRDefault="00CF4D69" w:rsidP="00CF4D69">
      <w:pPr>
        <w:pStyle w:val="Bullet"/>
        <w:tabs>
          <w:tab w:val="clear" w:pos="4320"/>
        </w:tabs>
      </w:pPr>
      <w:r w:rsidRPr="0098431A">
        <w:t xml:space="preserve">  </w:t>
      </w:r>
    </w:p>
    <w:p w:rsidR="00CF4D69" w:rsidRPr="0098431A" w:rsidRDefault="00CF4D69" w:rsidP="00CF4D69">
      <w:pPr>
        <w:pStyle w:val="Bullet"/>
        <w:tabs>
          <w:tab w:val="clear" w:pos="4320"/>
        </w:tabs>
      </w:pPr>
      <w:r w:rsidRPr="0098431A">
        <w:t xml:space="preserve">  </w:t>
      </w:r>
    </w:p>
    <w:p w:rsidR="00CF4D69" w:rsidRPr="0098431A" w:rsidRDefault="00CF4D69" w:rsidP="00CF4D69">
      <w:pPr>
        <w:pStyle w:val="Bullet"/>
        <w:tabs>
          <w:tab w:val="clear" w:pos="4320"/>
        </w:tabs>
      </w:pPr>
      <w:r w:rsidRPr="0098431A">
        <w:t xml:space="preserve">  </w:t>
      </w:r>
    </w:p>
    <w:p w:rsidR="00CF4D69" w:rsidRDefault="00CF4D69" w:rsidP="00CF4D69">
      <w:pPr>
        <w:pStyle w:val="Heading1"/>
      </w:pPr>
      <w:bookmarkStart w:id="16" w:name="_Toc131241497"/>
      <w:bookmarkStart w:id="17" w:name="_Toc270621055"/>
      <w:r>
        <w:lastRenderedPageBreak/>
        <w:t>Business Performance Metrics</w:t>
      </w:r>
      <w:bookmarkEnd w:id="16"/>
      <w:bookmarkEnd w:id="17"/>
    </w:p>
    <w:p w:rsidR="00CF4D69" w:rsidRDefault="00CF4D69" w:rsidP="00CF4D69">
      <w:pPr>
        <w:pStyle w:val="BodyText"/>
      </w:pPr>
      <w:r>
        <w:t xml:space="preserve">The following section provides detail regarding the performance metrics.  </w:t>
      </w:r>
    </w:p>
    <w:p w:rsidR="00CF4D69" w:rsidRDefault="00CF4D69" w:rsidP="00CF4D69">
      <w:pPr>
        <w:pStyle w:val="Heading2"/>
        <w:tabs>
          <w:tab w:val="clear" w:pos="4320"/>
        </w:tabs>
      </w:pPr>
      <w:bookmarkStart w:id="18" w:name="_Toc131241498"/>
      <w:bookmarkStart w:id="19" w:name="_Toc270621056"/>
      <w:r>
        <w:t>Performance Metrics</w:t>
      </w:r>
      <w:bookmarkEnd w:id="18"/>
      <w:bookmarkEnd w:id="19"/>
    </w:p>
    <w:p w:rsidR="00CF4D69" w:rsidRDefault="00CF4D69" w:rsidP="00CF4D69">
      <w:pPr>
        <w:pStyle w:val="BodyText"/>
      </w:pPr>
    </w:p>
    <w:p w:rsidR="00CF4D69" w:rsidRDefault="00CF4D69" w:rsidP="00CF4D69">
      <w:pPr>
        <w:pStyle w:val="Heading2"/>
        <w:tabs>
          <w:tab w:val="clear" w:pos="4320"/>
        </w:tabs>
      </w:pPr>
      <w:bookmarkStart w:id="20" w:name="_Toc131241499"/>
      <w:bookmarkStart w:id="21" w:name="_Toc270621057"/>
      <w:r>
        <w:t>Win Plan</w:t>
      </w:r>
      <w:bookmarkEnd w:id="20"/>
      <w:bookmarkEnd w:id="21"/>
    </w:p>
    <w:p w:rsidR="00CF4D69" w:rsidRDefault="00CF4D69" w:rsidP="00CF4D69">
      <w:pPr>
        <w:pStyle w:val="BodyText"/>
      </w:pPr>
    </w:p>
    <w:tbl>
      <w:tblPr>
        <w:tblW w:w="0" w:type="auto"/>
        <w:jc w:val="righ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69"/>
        <w:gridCol w:w="1768"/>
        <w:gridCol w:w="2097"/>
        <w:gridCol w:w="2097"/>
        <w:gridCol w:w="2097"/>
      </w:tblGrid>
      <w:tr w:rsidR="00CF4D69" w:rsidTr="00B3726D">
        <w:trPr>
          <w:tblHeader/>
          <w:jc w:val="right"/>
        </w:trPr>
        <w:tc>
          <w:tcPr>
            <w:tcW w:w="1769" w:type="dxa"/>
            <w:tcBorders>
              <w:top w:val="single" w:sz="12" w:space="0" w:color="000000"/>
              <w:bottom w:val="single" w:sz="6" w:space="0" w:color="000000"/>
              <w:right w:val="nil"/>
            </w:tcBorders>
            <w:shd w:val="clear" w:color="000000" w:fill="E6E6E6"/>
          </w:tcPr>
          <w:p w:rsidR="00CF4D69" w:rsidRDefault="00CF4D69" w:rsidP="00B3726D">
            <w:pPr>
              <w:pStyle w:val="TableHeading"/>
            </w:pPr>
            <w:r>
              <w:t>Critical Issue</w:t>
            </w:r>
          </w:p>
        </w:tc>
        <w:tc>
          <w:tcPr>
            <w:tcW w:w="1768" w:type="dxa"/>
            <w:tcBorders>
              <w:top w:val="single" w:sz="12" w:space="0" w:color="000000"/>
              <w:left w:val="nil"/>
              <w:bottom w:val="single" w:sz="6" w:space="0" w:color="000000"/>
              <w:right w:val="nil"/>
            </w:tcBorders>
            <w:shd w:val="clear" w:color="000000" w:fill="E6E6E6"/>
          </w:tcPr>
          <w:p w:rsidR="00CF4D69" w:rsidRDefault="00CF4D69" w:rsidP="00B3726D">
            <w:pPr>
              <w:pStyle w:val="TableHeading"/>
            </w:pPr>
            <w:r>
              <w:t>Description</w:t>
            </w:r>
          </w:p>
        </w:tc>
        <w:tc>
          <w:tcPr>
            <w:tcW w:w="2097" w:type="dxa"/>
            <w:tcBorders>
              <w:top w:val="single" w:sz="12" w:space="0" w:color="000000"/>
              <w:left w:val="nil"/>
              <w:bottom w:val="single" w:sz="6" w:space="0" w:color="000000"/>
              <w:right w:val="nil"/>
            </w:tcBorders>
            <w:shd w:val="clear" w:color="000000" w:fill="E6E6E6"/>
          </w:tcPr>
          <w:p w:rsidR="00CF4D69" w:rsidRDefault="00CF4D69" w:rsidP="00B3726D">
            <w:pPr>
              <w:pStyle w:val="TableHeading"/>
            </w:pPr>
            <w:r>
              <w:t>Recommendations</w:t>
            </w:r>
          </w:p>
        </w:tc>
        <w:tc>
          <w:tcPr>
            <w:tcW w:w="2097" w:type="dxa"/>
            <w:tcBorders>
              <w:top w:val="single" w:sz="12" w:space="0" w:color="000000"/>
              <w:left w:val="nil"/>
              <w:bottom w:val="single" w:sz="6" w:space="0" w:color="000000"/>
              <w:right w:val="nil"/>
            </w:tcBorders>
            <w:shd w:val="clear" w:color="000000" w:fill="E6E6E6"/>
          </w:tcPr>
          <w:p w:rsidR="00CF4D69" w:rsidRDefault="00CF4D69" w:rsidP="00B3726D">
            <w:pPr>
              <w:pStyle w:val="TableHeading"/>
            </w:pPr>
            <w:r>
              <w:t>Benefits (Short Term and Long Term)</w:t>
            </w:r>
          </w:p>
        </w:tc>
        <w:tc>
          <w:tcPr>
            <w:tcW w:w="2097" w:type="dxa"/>
            <w:tcBorders>
              <w:top w:val="single" w:sz="12" w:space="0" w:color="000000"/>
              <w:left w:val="nil"/>
              <w:bottom w:val="single" w:sz="6" w:space="0" w:color="000000"/>
            </w:tcBorders>
            <w:shd w:val="clear" w:color="000000" w:fill="E6E6E6"/>
          </w:tcPr>
          <w:p w:rsidR="00CF4D69" w:rsidRDefault="00CF4D69" w:rsidP="00B3726D">
            <w:pPr>
              <w:pStyle w:val="TableHeading"/>
            </w:pPr>
            <w:r>
              <w:t>Specific Performance Metric</w:t>
            </w:r>
          </w:p>
        </w:tc>
      </w:tr>
      <w:tr w:rsidR="00CF4D69" w:rsidTr="00B3726D">
        <w:trPr>
          <w:jc w:val="right"/>
        </w:trPr>
        <w:tc>
          <w:tcPr>
            <w:tcW w:w="1769" w:type="dxa"/>
            <w:tcBorders>
              <w:top w:val="single" w:sz="6" w:space="0" w:color="000000"/>
            </w:tcBorders>
            <w:shd w:val="clear" w:color="000000" w:fill="FFFFFF"/>
          </w:tcPr>
          <w:p w:rsidR="00CF4D69" w:rsidRDefault="00CF4D69" w:rsidP="00B3726D">
            <w:pPr>
              <w:pStyle w:val="TableText"/>
            </w:pPr>
            <w:r>
              <w:t xml:space="preserve">&lt;What the </w:t>
            </w:r>
            <w:r w:rsidR="003F788D">
              <w:t>customer</w:t>
            </w:r>
            <w:r>
              <w:t xml:space="preserve"> wants, needs&gt;</w:t>
            </w:r>
          </w:p>
        </w:tc>
        <w:tc>
          <w:tcPr>
            <w:tcW w:w="1768" w:type="dxa"/>
            <w:tcBorders>
              <w:top w:val="single" w:sz="6" w:space="0" w:color="000000"/>
            </w:tcBorders>
            <w:shd w:val="clear" w:color="000000" w:fill="FFFFFF"/>
          </w:tcPr>
          <w:p w:rsidR="00CF4D69" w:rsidRDefault="00CF4D69" w:rsidP="00B3726D">
            <w:pPr>
              <w:pStyle w:val="TableText"/>
            </w:pPr>
            <w:r>
              <w:t>&lt; Negative effects of problems&gt;</w:t>
            </w:r>
          </w:p>
        </w:tc>
        <w:tc>
          <w:tcPr>
            <w:tcW w:w="2097" w:type="dxa"/>
            <w:tcBorders>
              <w:top w:val="single" w:sz="6" w:space="0" w:color="000000"/>
            </w:tcBorders>
            <w:shd w:val="clear" w:color="000000" w:fill="FFFFFF"/>
          </w:tcPr>
          <w:p w:rsidR="00CF4D69" w:rsidRDefault="00CF4D69" w:rsidP="00B3726D">
            <w:pPr>
              <w:pStyle w:val="TableText"/>
            </w:pPr>
            <w:r>
              <w:t>&lt;Products and services that will help solve the problem or achieve objectives.&gt;</w:t>
            </w:r>
          </w:p>
        </w:tc>
        <w:tc>
          <w:tcPr>
            <w:tcW w:w="2097" w:type="dxa"/>
            <w:tcBorders>
              <w:top w:val="single" w:sz="6" w:space="0" w:color="000000"/>
            </w:tcBorders>
            <w:shd w:val="clear" w:color="000000" w:fill="FFFFFF"/>
          </w:tcPr>
          <w:p w:rsidR="00CF4D69" w:rsidRDefault="00CF4D69" w:rsidP="00B3726D">
            <w:pPr>
              <w:pStyle w:val="TableText"/>
            </w:pPr>
            <w:r>
              <w:t xml:space="preserve">&lt; What the </w:t>
            </w:r>
            <w:r w:rsidR="003F788D">
              <w:t>customer</w:t>
            </w:r>
            <w:r>
              <w:t xml:space="preserve"> will gain.</w:t>
            </w:r>
          </w:p>
          <w:p w:rsidR="00CF4D69" w:rsidRDefault="00CF4D69" w:rsidP="00B3726D">
            <w:pPr>
              <w:pStyle w:val="TableText"/>
            </w:pPr>
          </w:p>
          <w:p w:rsidR="00CF4D69" w:rsidRDefault="00CF4D69" w:rsidP="00B3726D">
            <w:pPr>
              <w:pStyle w:val="TableText"/>
            </w:pPr>
            <w:r>
              <w:t xml:space="preserve">Tie to the </w:t>
            </w:r>
            <w:r w:rsidR="003F788D">
              <w:t>customer</w:t>
            </w:r>
            <w:r>
              <w:t>’s business drivers&gt;</w:t>
            </w:r>
          </w:p>
        </w:tc>
        <w:tc>
          <w:tcPr>
            <w:tcW w:w="2097" w:type="dxa"/>
            <w:tcBorders>
              <w:top w:val="single" w:sz="6" w:space="0" w:color="000000"/>
            </w:tcBorders>
            <w:shd w:val="clear" w:color="000000" w:fill="FFFFFF"/>
          </w:tcPr>
          <w:p w:rsidR="00CF4D69" w:rsidRDefault="00CF4D69" w:rsidP="00B3726D">
            <w:pPr>
              <w:pStyle w:val="TableText"/>
            </w:pPr>
          </w:p>
        </w:tc>
      </w:tr>
      <w:tr w:rsidR="00CF4D69" w:rsidTr="00B3726D">
        <w:trPr>
          <w:jc w:val="right"/>
        </w:trPr>
        <w:tc>
          <w:tcPr>
            <w:tcW w:w="1769" w:type="dxa"/>
            <w:shd w:val="clear" w:color="000000" w:fill="FFFFFF"/>
          </w:tcPr>
          <w:p w:rsidR="00CF4D69" w:rsidRDefault="00CF4D69" w:rsidP="00B3726D">
            <w:pPr>
              <w:pStyle w:val="TableText"/>
            </w:pPr>
            <w:r>
              <w:t>&lt;Pain Points&gt;</w:t>
            </w:r>
          </w:p>
        </w:tc>
        <w:tc>
          <w:tcPr>
            <w:tcW w:w="1768" w:type="dxa"/>
            <w:shd w:val="clear" w:color="000000" w:fill="FFFFFF"/>
          </w:tcPr>
          <w:p w:rsidR="00CF4D69" w:rsidRDefault="00CF4D69" w:rsidP="00B3726D">
            <w:pPr>
              <w:pStyle w:val="TableText"/>
            </w:pPr>
            <w:r>
              <w:t>&lt;Positive effects of recommendations&gt;</w:t>
            </w:r>
          </w:p>
        </w:tc>
        <w:tc>
          <w:tcPr>
            <w:tcW w:w="2097" w:type="dxa"/>
            <w:shd w:val="clear" w:color="000000" w:fill="FFFFFF"/>
          </w:tcPr>
          <w:p w:rsidR="00CF4D69" w:rsidRDefault="00CF4D69" w:rsidP="00B3726D">
            <w:pPr>
              <w:pStyle w:val="TableText"/>
              <w:rPr>
                <w:sz w:val="24"/>
              </w:rPr>
            </w:pPr>
            <w:r>
              <w:t xml:space="preserve">&lt;Products and services will help solve the problem or </w:t>
            </w:r>
            <w:proofErr w:type="gramStart"/>
            <w:r>
              <w:t>achieve  objective</w:t>
            </w:r>
            <w:proofErr w:type="gramEnd"/>
            <w:r>
              <w:t>?</w:t>
            </w:r>
          </w:p>
          <w:p w:rsidR="00CF4D69" w:rsidRDefault="00CF4D69" w:rsidP="00B3726D">
            <w:pPr>
              <w:pStyle w:val="TableText"/>
            </w:pPr>
          </w:p>
          <w:p w:rsidR="00CF4D69" w:rsidRDefault="00CF4D69" w:rsidP="00B3726D">
            <w:pPr>
              <w:pStyle w:val="TableText"/>
            </w:pPr>
            <w:r>
              <w:t>What did they buy?&gt;</w:t>
            </w:r>
          </w:p>
        </w:tc>
        <w:tc>
          <w:tcPr>
            <w:tcW w:w="2097" w:type="dxa"/>
            <w:shd w:val="clear" w:color="000000" w:fill="FFFFFF"/>
          </w:tcPr>
          <w:p w:rsidR="00CF4D69" w:rsidRDefault="00CF4D69" w:rsidP="00B3726D">
            <w:pPr>
              <w:pStyle w:val="TableText"/>
            </w:pPr>
            <w:r>
              <w:t xml:space="preserve">&lt;What the </w:t>
            </w:r>
            <w:r w:rsidR="003F788D">
              <w:t>customer</w:t>
            </w:r>
            <w:r>
              <w:t xml:space="preserve"> will gain</w:t>
            </w:r>
          </w:p>
          <w:p w:rsidR="00CF4D69" w:rsidRDefault="00CF4D69" w:rsidP="00B3726D">
            <w:pPr>
              <w:pStyle w:val="TableText"/>
            </w:pPr>
          </w:p>
          <w:p w:rsidR="00CF4D69" w:rsidRDefault="00CF4D69" w:rsidP="00B3726D">
            <w:pPr>
              <w:pStyle w:val="TableText"/>
            </w:pPr>
            <w:r>
              <w:t xml:space="preserve">Tie to the </w:t>
            </w:r>
            <w:r w:rsidR="003F788D">
              <w:t>customer</w:t>
            </w:r>
            <w:r>
              <w:t>’s business drivers&gt;</w:t>
            </w:r>
          </w:p>
        </w:tc>
        <w:tc>
          <w:tcPr>
            <w:tcW w:w="2097" w:type="dxa"/>
            <w:shd w:val="clear" w:color="000000" w:fill="FFFFFF"/>
          </w:tcPr>
          <w:p w:rsidR="00CF4D69" w:rsidRDefault="00CF4D69" w:rsidP="00B3726D">
            <w:pPr>
              <w:pStyle w:val="TableText"/>
            </w:pPr>
          </w:p>
        </w:tc>
      </w:tr>
      <w:tr w:rsidR="00CF4D69" w:rsidTr="00B3726D">
        <w:trPr>
          <w:jc w:val="right"/>
        </w:trPr>
        <w:tc>
          <w:tcPr>
            <w:tcW w:w="1769" w:type="dxa"/>
            <w:shd w:val="clear" w:color="000000" w:fill="FFFFFF"/>
          </w:tcPr>
          <w:p w:rsidR="00CF4D69" w:rsidRDefault="00CF4D69" w:rsidP="00B3726D">
            <w:pPr>
              <w:pStyle w:val="TableText"/>
              <w:rPr>
                <w:color w:val="000000"/>
              </w:rPr>
            </w:pPr>
            <w:r>
              <w:t>&lt;Key business objectives&gt;</w:t>
            </w:r>
          </w:p>
          <w:p w:rsidR="00CF4D69" w:rsidRDefault="00CF4D69" w:rsidP="00B3726D">
            <w:pPr>
              <w:pStyle w:val="TableText"/>
              <w:rPr>
                <w:color w:val="000000"/>
              </w:rPr>
            </w:pPr>
          </w:p>
        </w:tc>
        <w:tc>
          <w:tcPr>
            <w:tcW w:w="1768" w:type="dxa"/>
            <w:shd w:val="clear" w:color="000000" w:fill="FFFFFF"/>
          </w:tcPr>
          <w:p w:rsidR="00CF4D69" w:rsidRDefault="00CF4D69" w:rsidP="00B3726D">
            <w:pPr>
              <w:pStyle w:val="TableText"/>
              <w:rPr>
                <w:color w:val="000000"/>
              </w:rPr>
            </w:pPr>
            <w:r>
              <w:t>&lt;Positive effects of recommendations&gt;</w:t>
            </w:r>
          </w:p>
          <w:p w:rsidR="00CF4D69" w:rsidRDefault="00CF4D69" w:rsidP="00B3726D">
            <w:pPr>
              <w:pStyle w:val="TableText"/>
              <w:rPr>
                <w:color w:val="000000"/>
              </w:rPr>
            </w:pPr>
          </w:p>
        </w:tc>
        <w:tc>
          <w:tcPr>
            <w:tcW w:w="2097" w:type="dxa"/>
            <w:shd w:val="clear" w:color="000000" w:fill="FFFFFF"/>
          </w:tcPr>
          <w:p w:rsidR="00CF4D69" w:rsidRDefault="00CF4D69" w:rsidP="00B3726D">
            <w:pPr>
              <w:pStyle w:val="TableText"/>
              <w:rPr>
                <w:color w:val="000000"/>
              </w:rPr>
            </w:pPr>
          </w:p>
        </w:tc>
        <w:tc>
          <w:tcPr>
            <w:tcW w:w="2097" w:type="dxa"/>
            <w:shd w:val="clear" w:color="000000" w:fill="FFFFFF"/>
          </w:tcPr>
          <w:p w:rsidR="00CF4D69" w:rsidRDefault="00CF4D69" w:rsidP="00B3726D">
            <w:pPr>
              <w:pStyle w:val="TableText"/>
            </w:pPr>
            <w:r>
              <w:t xml:space="preserve">&lt;What the </w:t>
            </w:r>
            <w:r w:rsidR="003F788D">
              <w:t>customer</w:t>
            </w:r>
            <w:r>
              <w:t xml:space="preserve"> will gain</w:t>
            </w:r>
          </w:p>
          <w:p w:rsidR="00CF4D69" w:rsidRDefault="00CF4D69" w:rsidP="00B3726D">
            <w:pPr>
              <w:pStyle w:val="TableText"/>
            </w:pPr>
          </w:p>
          <w:p w:rsidR="00CF4D69" w:rsidRDefault="00CF4D69" w:rsidP="00B3726D">
            <w:pPr>
              <w:pStyle w:val="TableText"/>
              <w:rPr>
                <w:color w:val="000000"/>
              </w:rPr>
            </w:pPr>
            <w:r>
              <w:t xml:space="preserve">Tie to the </w:t>
            </w:r>
            <w:r w:rsidR="003F788D">
              <w:t>customer</w:t>
            </w:r>
            <w:r>
              <w:t>’s business drivers&gt;</w:t>
            </w:r>
          </w:p>
        </w:tc>
        <w:tc>
          <w:tcPr>
            <w:tcW w:w="2097" w:type="dxa"/>
            <w:shd w:val="clear" w:color="000000" w:fill="FFFFFF"/>
          </w:tcPr>
          <w:p w:rsidR="00CF4D69" w:rsidRDefault="00CF4D69" w:rsidP="00B3726D">
            <w:pPr>
              <w:pStyle w:val="TableText"/>
            </w:pPr>
          </w:p>
        </w:tc>
      </w:tr>
      <w:tr w:rsidR="00CF4D69" w:rsidTr="00B3726D">
        <w:trPr>
          <w:jc w:val="right"/>
        </w:trPr>
        <w:tc>
          <w:tcPr>
            <w:tcW w:w="1769" w:type="dxa"/>
            <w:shd w:val="clear" w:color="000000" w:fill="FFFFFF"/>
          </w:tcPr>
          <w:p w:rsidR="00CF4D69" w:rsidRDefault="00CF4D69" w:rsidP="00B3726D">
            <w:pPr>
              <w:pStyle w:val="TableText"/>
            </w:pPr>
          </w:p>
        </w:tc>
        <w:tc>
          <w:tcPr>
            <w:tcW w:w="1768" w:type="dxa"/>
            <w:shd w:val="clear" w:color="000000" w:fill="FFFFFF"/>
          </w:tcPr>
          <w:p w:rsidR="00CF4D69" w:rsidRDefault="00CF4D69" w:rsidP="00B3726D">
            <w:pPr>
              <w:pStyle w:val="TableText"/>
            </w:pPr>
          </w:p>
        </w:tc>
        <w:tc>
          <w:tcPr>
            <w:tcW w:w="2097" w:type="dxa"/>
            <w:shd w:val="clear" w:color="000000" w:fill="FFFFFF"/>
          </w:tcPr>
          <w:p w:rsidR="00CF4D69" w:rsidRDefault="00CF4D69" w:rsidP="00B3726D">
            <w:pPr>
              <w:pStyle w:val="TableText"/>
            </w:pPr>
          </w:p>
        </w:tc>
        <w:tc>
          <w:tcPr>
            <w:tcW w:w="2097" w:type="dxa"/>
            <w:shd w:val="clear" w:color="000000" w:fill="FFFFFF"/>
          </w:tcPr>
          <w:p w:rsidR="00CF4D69" w:rsidRDefault="00CF4D69" w:rsidP="00B3726D">
            <w:pPr>
              <w:pStyle w:val="TableText"/>
            </w:pPr>
          </w:p>
        </w:tc>
        <w:tc>
          <w:tcPr>
            <w:tcW w:w="2097" w:type="dxa"/>
            <w:shd w:val="clear" w:color="000000" w:fill="FFFFFF"/>
          </w:tcPr>
          <w:p w:rsidR="00CF4D69" w:rsidRDefault="00CF4D69" w:rsidP="00B3726D">
            <w:pPr>
              <w:pStyle w:val="TableText"/>
            </w:pPr>
          </w:p>
        </w:tc>
      </w:tr>
      <w:tr w:rsidR="00CF4D69" w:rsidTr="00B3726D">
        <w:trPr>
          <w:jc w:val="right"/>
        </w:trPr>
        <w:tc>
          <w:tcPr>
            <w:tcW w:w="1769" w:type="dxa"/>
            <w:shd w:val="clear" w:color="000000" w:fill="FFFFFF"/>
          </w:tcPr>
          <w:p w:rsidR="00CF4D69" w:rsidRDefault="00CF4D69" w:rsidP="00B3726D">
            <w:pPr>
              <w:pStyle w:val="TableText"/>
            </w:pPr>
          </w:p>
        </w:tc>
        <w:tc>
          <w:tcPr>
            <w:tcW w:w="1768" w:type="dxa"/>
            <w:shd w:val="clear" w:color="000000" w:fill="FFFFFF"/>
          </w:tcPr>
          <w:p w:rsidR="00CF4D69" w:rsidRDefault="00CF4D69" w:rsidP="00B3726D">
            <w:pPr>
              <w:pStyle w:val="TableText"/>
            </w:pPr>
          </w:p>
        </w:tc>
        <w:tc>
          <w:tcPr>
            <w:tcW w:w="2097" w:type="dxa"/>
            <w:shd w:val="clear" w:color="000000" w:fill="FFFFFF"/>
          </w:tcPr>
          <w:p w:rsidR="00CF4D69" w:rsidRDefault="00CF4D69" w:rsidP="00B3726D">
            <w:pPr>
              <w:pStyle w:val="TableText"/>
            </w:pPr>
          </w:p>
        </w:tc>
        <w:tc>
          <w:tcPr>
            <w:tcW w:w="2097" w:type="dxa"/>
            <w:shd w:val="clear" w:color="000000" w:fill="FFFFFF"/>
          </w:tcPr>
          <w:p w:rsidR="00CF4D69" w:rsidRDefault="00CF4D69" w:rsidP="00B3726D">
            <w:pPr>
              <w:pStyle w:val="TableText"/>
            </w:pPr>
          </w:p>
        </w:tc>
        <w:tc>
          <w:tcPr>
            <w:tcW w:w="2097" w:type="dxa"/>
            <w:shd w:val="clear" w:color="000000" w:fill="FFFFFF"/>
          </w:tcPr>
          <w:p w:rsidR="00CF4D69" w:rsidRDefault="00CF4D69" w:rsidP="00B3726D">
            <w:pPr>
              <w:pStyle w:val="TableText"/>
            </w:pPr>
          </w:p>
        </w:tc>
      </w:tr>
    </w:tbl>
    <w:p w:rsidR="00CF4D69" w:rsidRDefault="00CF4D69" w:rsidP="00CF4D69">
      <w:pPr>
        <w:pStyle w:val="BodyText"/>
      </w:pPr>
    </w:p>
    <w:p w:rsidR="00CF4D69" w:rsidRDefault="00CF4D69" w:rsidP="00CF4D69">
      <w:pPr>
        <w:pStyle w:val="Heading2"/>
        <w:tabs>
          <w:tab w:val="clear" w:pos="4320"/>
        </w:tabs>
      </w:pPr>
      <w:bookmarkStart w:id="22" w:name="_Toc131241500"/>
      <w:bookmarkStart w:id="23" w:name="_Toc270621058"/>
      <w:r>
        <w:t>Business Case Gaps</w:t>
      </w:r>
      <w:bookmarkEnd w:id="22"/>
      <w:bookmarkEnd w:id="23"/>
    </w:p>
    <w:p w:rsidR="00CF4D69" w:rsidRDefault="00CF4D69" w:rsidP="00CF4D69">
      <w:pPr>
        <w:pStyle w:val="BodyText"/>
      </w:pPr>
      <w:r>
        <w:t>The following Business Case Gaps have been identified as project risks:</w:t>
      </w:r>
    </w:p>
    <w:p w:rsidR="00CF4D69" w:rsidRPr="0098431A" w:rsidRDefault="00CF4D69" w:rsidP="00CF4D69">
      <w:pPr>
        <w:pStyle w:val="Bullet"/>
        <w:tabs>
          <w:tab w:val="clear" w:pos="4320"/>
        </w:tabs>
      </w:pPr>
      <w:r w:rsidRPr="0098431A">
        <w:t xml:space="preserve">   </w:t>
      </w:r>
    </w:p>
    <w:p w:rsidR="00CF4D69" w:rsidRPr="0098431A" w:rsidRDefault="00CF4D69" w:rsidP="00CF4D69">
      <w:pPr>
        <w:pStyle w:val="Bullet"/>
        <w:tabs>
          <w:tab w:val="clear" w:pos="4320"/>
        </w:tabs>
      </w:pPr>
      <w:r w:rsidRPr="0098431A">
        <w:t xml:space="preserve">   </w:t>
      </w:r>
    </w:p>
    <w:p w:rsidR="00CF4D69" w:rsidRPr="0098431A" w:rsidRDefault="00CF4D69" w:rsidP="00CF4D69">
      <w:pPr>
        <w:pStyle w:val="Bullet"/>
        <w:tabs>
          <w:tab w:val="clear" w:pos="4320"/>
        </w:tabs>
      </w:pPr>
      <w:r w:rsidRPr="0098431A">
        <w:t xml:space="preserve">     </w:t>
      </w:r>
    </w:p>
    <w:p w:rsidR="00CF4D69" w:rsidRDefault="00CF4D69" w:rsidP="00CF4D69">
      <w:pPr>
        <w:pStyle w:val="Heading1"/>
      </w:pPr>
      <w:bookmarkStart w:id="24" w:name="_Toc137016362"/>
      <w:bookmarkStart w:id="25" w:name="_Toc263252226"/>
      <w:bookmarkStart w:id="26" w:name="_Toc266303080"/>
      <w:bookmarkStart w:id="27" w:name="_Toc270621059"/>
      <w:r>
        <w:lastRenderedPageBreak/>
        <w:t>Open and Closed Issues</w:t>
      </w:r>
      <w:bookmarkEnd w:id="24"/>
      <w:bookmarkEnd w:id="25"/>
      <w:bookmarkEnd w:id="26"/>
      <w:bookmarkEnd w:id="27"/>
    </w:p>
    <w:p w:rsidR="00CF4D69" w:rsidRDefault="00CF4D69" w:rsidP="005B68AF">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CF4D69" w:rsidRDefault="00CF4D69" w:rsidP="00CF4D69">
      <w:pPr>
        <w:pStyle w:val="Heading2"/>
        <w:tabs>
          <w:tab w:val="clear" w:pos="4320"/>
        </w:tabs>
      </w:pPr>
      <w:bookmarkStart w:id="28" w:name="_Toc137016363"/>
      <w:bookmarkStart w:id="29" w:name="_Toc263252227"/>
      <w:bookmarkStart w:id="30" w:name="_Toc266303081"/>
      <w:bookmarkStart w:id="31" w:name="_Toc270621060"/>
      <w:r>
        <w:t>Open Issues</w:t>
      </w:r>
      <w:bookmarkEnd w:id="28"/>
      <w:bookmarkEnd w:id="29"/>
      <w:bookmarkEnd w:id="30"/>
      <w:bookmarkEnd w:id="31"/>
    </w:p>
    <w:p w:rsidR="00CF4D69" w:rsidRDefault="00CF4D69" w:rsidP="00CF4D6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CF4D69" w:rsidTr="00B3726D">
        <w:trPr>
          <w:tblHeader/>
        </w:trPr>
        <w:tc>
          <w:tcPr>
            <w:tcW w:w="900" w:type="dxa"/>
            <w:tcBorders>
              <w:top w:val="single" w:sz="12" w:space="0" w:color="000000"/>
              <w:bottom w:val="single" w:sz="6" w:space="0" w:color="000000"/>
              <w:right w:val="nil"/>
            </w:tcBorders>
            <w:shd w:val="clear" w:color="000000" w:fill="E6E6E6"/>
          </w:tcPr>
          <w:p w:rsidR="00CF4D69" w:rsidRDefault="00CF4D69" w:rsidP="00B3726D">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CF4D69" w:rsidRDefault="00CF4D69" w:rsidP="00B3726D">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CF4D69" w:rsidRDefault="00CF4D69" w:rsidP="00B3726D">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CF4D69" w:rsidRDefault="00CF4D69" w:rsidP="00B3726D">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CF4D69" w:rsidRDefault="00CF4D69" w:rsidP="00B3726D">
            <w:pPr>
              <w:pStyle w:val="TableHeading"/>
            </w:pPr>
            <w:r>
              <w:t>Target Date</w:t>
            </w:r>
          </w:p>
        </w:tc>
        <w:tc>
          <w:tcPr>
            <w:tcW w:w="1256" w:type="dxa"/>
            <w:tcBorders>
              <w:top w:val="single" w:sz="12" w:space="0" w:color="000000"/>
              <w:left w:val="nil"/>
              <w:bottom w:val="single" w:sz="6" w:space="0" w:color="000000"/>
            </w:tcBorders>
            <w:shd w:val="clear" w:color="000000" w:fill="E6E6E6"/>
          </w:tcPr>
          <w:p w:rsidR="00CF4D69" w:rsidRDefault="00CF4D69" w:rsidP="00B3726D">
            <w:pPr>
              <w:pStyle w:val="TableHeading"/>
            </w:pPr>
            <w:r>
              <w:t>Impact Date</w:t>
            </w:r>
          </w:p>
        </w:tc>
      </w:tr>
      <w:tr w:rsidR="00CF4D69" w:rsidTr="00B3726D">
        <w:tc>
          <w:tcPr>
            <w:tcW w:w="900" w:type="dxa"/>
            <w:tcBorders>
              <w:top w:val="single" w:sz="6" w:space="0" w:color="000000"/>
            </w:tcBorders>
            <w:shd w:val="clear" w:color="000000" w:fill="FFFFFF"/>
          </w:tcPr>
          <w:p w:rsidR="00CF4D69" w:rsidRDefault="00CF4D69" w:rsidP="00B3726D">
            <w:pPr>
              <w:pStyle w:val="TableText"/>
              <w:rPr>
                <w:color w:val="000000"/>
              </w:rPr>
            </w:pPr>
          </w:p>
        </w:tc>
        <w:tc>
          <w:tcPr>
            <w:tcW w:w="2183" w:type="dxa"/>
            <w:tcBorders>
              <w:top w:val="single" w:sz="6" w:space="0" w:color="000000"/>
            </w:tcBorders>
            <w:shd w:val="clear" w:color="000000" w:fill="FFFFFF"/>
          </w:tcPr>
          <w:p w:rsidR="00CF4D69" w:rsidRDefault="00CF4D69" w:rsidP="00B3726D">
            <w:pPr>
              <w:pStyle w:val="TableText"/>
              <w:rPr>
                <w:color w:val="000000"/>
              </w:rPr>
            </w:pPr>
          </w:p>
        </w:tc>
        <w:tc>
          <w:tcPr>
            <w:tcW w:w="2880" w:type="dxa"/>
            <w:tcBorders>
              <w:top w:val="single" w:sz="6" w:space="0" w:color="000000"/>
            </w:tcBorders>
            <w:shd w:val="clear" w:color="000000" w:fill="FFFFFF"/>
          </w:tcPr>
          <w:p w:rsidR="00CF4D69" w:rsidRDefault="00CF4D69" w:rsidP="00B3726D">
            <w:pPr>
              <w:pStyle w:val="TableText"/>
              <w:rPr>
                <w:color w:val="000000"/>
              </w:rPr>
            </w:pPr>
          </w:p>
        </w:tc>
        <w:tc>
          <w:tcPr>
            <w:tcW w:w="1673" w:type="dxa"/>
            <w:tcBorders>
              <w:top w:val="single" w:sz="6" w:space="0" w:color="000000"/>
            </w:tcBorders>
            <w:shd w:val="clear" w:color="000000" w:fill="FFFFFF"/>
          </w:tcPr>
          <w:p w:rsidR="00CF4D69" w:rsidRDefault="00CF4D69" w:rsidP="00B3726D">
            <w:pPr>
              <w:pStyle w:val="TableText"/>
              <w:rPr>
                <w:color w:val="000000"/>
              </w:rPr>
            </w:pPr>
          </w:p>
        </w:tc>
        <w:tc>
          <w:tcPr>
            <w:tcW w:w="1295" w:type="dxa"/>
            <w:tcBorders>
              <w:top w:val="single" w:sz="6" w:space="0" w:color="000000"/>
            </w:tcBorders>
            <w:shd w:val="clear" w:color="000000" w:fill="FFFFFF"/>
          </w:tcPr>
          <w:p w:rsidR="00CF4D69" w:rsidRDefault="00CF4D69" w:rsidP="00B3726D">
            <w:pPr>
              <w:pStyle w:val="TableText"/>
              <w:rPr>
                <w:color w:val="000000"/>
              </w:rPr>
            </w:pPr>
          </w:p>
        </w:tc>
        <w:tc>
          <w:tcPr>
            <w:tcW w:w="1256" w:type="dxa"/>
            <w:tcBorders>
              <w:top w:val="single" w:sz="6" w:space="0" w:color="000000"/>
            </w:tcBorders>
            <w:shd w:val="clear" w:color="000000" w:fill="FFFFFF"/>
          </w:tcPr>
          <w:p w:rsidR="00CF4D69" w:rsidRDefault="00CF4D69" w:rsidP="00B3726D">
            <w:pPr>
              <w:pStyle w:val="TableText"/>
              <w:rPr>
                <w:color w:val="000000"/>
              </w:rPr>
            </w:pPr>
          </w:p>
        </w:tc>
      </w:tr>
      <w:tr w:rsidR="00CF4D69" w:rsidTr="00B3726D">
        <w:tc>
          <w:tcPr>
            <w:tcW w:w="900" w:type="dxa"/>
            <w:shd w:val="clear" w:color="000000" w:fill="FFFFFF"/>
          </w:tcPr>
          <w:p w:rsidR="00CF4D69" w:rsidRDefault="00CF4D69" w:rsidP="00B3726D">
            <w:pPr>
              <w:pStyle w:val="TableText"/>
              <w:rPr>
                <w:color w:val="000000"/>
              </w:rPr>
            </w:pPr>
          </w:p>
        </w:tc>
        <w:tc>
          <w:tcPr>
            <w:tcW w:w="2183" w:type="dxa"/>
            <w:shd w:val="clear" w:color="000000" w:fill="FFFFFF"/>
          </w:tcPr>
          <w:p w:rsidR="00CF4D69" w:rsidRDefault="00CF4D69" w:rsidP="00B3726D">
            <w:pPr>
              <w:pStyle w:val="TableText"/>
              <w:rPr>
                <w:color w:val="000000"/>
              </w:rPr>
            </w:pPr>
          </w:p>
        </w:tc>
        <w:tc>
          <w:tcPr>
            <w:tcW w:w="2880" w:type="dxa"/>
            <w:shd w:val="clear" w:color="000000" w:fill="FFFFFF"/>
          </w:tcPr>
          <w:p w:rsidR="00CF4D69" w:rsidRDefault="00CF4D69" w:rsidP="00B3726D">
            <w:pPr>
              <w:pStyle w:val="TableText"/>
              <w:rPr>
                <w:color w:val="000000"/>
              </w:rPr>
            </w:pPr>
          </w:p>
        </w:tc>
        <w:tc>
          <w:tcPr>
            <w:tcW w:w="1673" w:type="dxa"/>
            <w:shd w:val="clear" w:color="000000" w:fill="FFFFFF"/>
          </w:tcPr>
          <w:p w:rsidR="00CF4D69" w:rsidRDefault="00CF4D69" w:rsidP="00B3726D">
            <w:pPr>
              <w:pStyle w:val="TableText"/>
              <w:rPr>
                <w:color w:val="000000"/>
              </w:rPr>
            </w:pPr>
          </w:p>
        </w:tc>
        <w:tc>
          <w:tcPr>
            <w:tcW w:w="1295" w:type="dxa"/>
            <w:shd w:val="clear" w:color="000000" w:fill="FFFFFF"/>
          </w:tcPr>
          <w:p w:rsidR="00CF4D69" w:rsidRDefault="00CF4D69" w:rsidP="00B3726D">
            <w:pPr>
              <w:pStyle w:val="TableText"/>
              <w:rPr>
                <w:color w:val="000000"/>
              </w:rPr>
            </w:pPr>
          </w:p>
        </w:tc>
        <w:tc>
          <w:tcPr>
            <w:tcW w:w="1256" w:type="dxa"/>
            <w:shd w:val="clear" w:color="000000" w:fill="FFFFFF"/>
          </w:tcPr>
          <w:p w:rsidR="00CF4D69" w:rsidRDefault="00CF4D69" w:rsidP="00B3726D">
            <w:pPr>
              <w:pStyle w:val="TableText"/>
              <w:rPr>
                <w:color w:val="000000"/>
              </w:rPr>
            </w:pPr>
          </w:p>
        </w:tc>
      </w:tr>
      <w:tr w:rsidR="00CF4D69" w:rsidTr="00B3726D">
        <w:tc>
          <w:tcPr>
            <w:tcW w:w="900" w:type="dxa"/>
            <w:shd w:val="clear" w:color="000000" w:fill="FFFFFF"/>
          </w:tcPr>
          <w:p w:rsidR="00CF4D69" w:rsidRDefault="00CF4D69" w:rsidP="00B3726D">
            <w:pPr>
              <w:pStyle w:val="TableText"/>
              <w:rPr>
                <w:color w:val="000000"/>
              </w:rPr>
            </w:pPr>
          </w:p>
        </w:tc>
        <w:tc>
          <w:tcPr>
            <w:tcW w:w="2183" w:type="dxa"/>
            <w:shd w:val="clear" w:color="000000" w:fill="FFFFFF"/>
          </w:tcPr>
          <w:p w:rsidR="00CF4D69" w:rsidRDefault="00CF4D69" w:rsidP="00B3726D">
            <w:pPr>
              <w:pStyle w:val="TableText"/>
              <w:rPr>
                <w:color w:val="000000"/>
              </w:rPr>
            </w:pPr>
          </w:p>
        </w:tc>
        <w:tc>
          <w:tcPr>
            <w:tcW w:w="2880" w:type="dxa"/>
            <w:shd w:val="clear" w:color="000000" w:fill="FFFFFF"/>
          </w:tcPr>
          <w:p w:rsidR="00CF4D69" w:rsidRDefault="00CF4D69" w:rsidP="00B3726D">
            <w:pPr>
              <w:pStyle w:val="TableText"/>
              <w:rPr>
                <w:color w:val="000000"/>
              </w:rPr>
            </w:pPr>
          </w:p>
        </w:tc>
        <w:tc>
          <w:tcPr>
            <w:tcW w:w="1673" w:type="dxa"/>
            <w:shd w:val="clear" w:color="000000" w:fill="FFFFFF"/>
          </w:tcPr>
          <w:p w:rsidR="00CF4D69" w:rsidRDefault="00CF4D69" w:rsidP="00B3726D">
            <w:pPr>
              <w:pStyle w:val="TableText"/>
              <w:rPr>
                <w:color w:val="000000"/>
              </w:rPr>
            </w:pPr>
          </w:p>
        </w:tc>
        <w:tc>
          <w:tcPr>
            <w:tcW w:w="1295" w:type="dxa"/>
            <w:shd w:val="clear" w:color="000000" w:fill="FFFFFF"/>
          </w:tcPr>
          <w:p w:rsidR="00CF4D69" w:rsidRDefault="00CF4D69" w:rsidP="00B3726D">
            <w:pPr>
              <w:pStyle w:val="TableText"/>
              <w:rPr>
                <w:color w:val="000000"/>
              </w:rPr>
            </w:pPr>
          </w:p>
        </w:tc>
        <w:tc>
          <w:tcPr>
            <w:tcW w:w="1256" w:type="dxa"/>
            <w:shd w:val="clear" w:color="000000" w:fill="FFFFFF"/>
          </w:tcPr>
          <w:p w:rsidR="00CF4D69" w:rsidRDefault="00CF4D69" w:rsidP="00B3726D">
            <w:pPr>
              <w:pStyle w:val="TableText"/>
              <w:rPr>
                <w:color w:val="000000"/>
              </w:rPr>
            </w:pPr>
          </w:p>
        </w:tc>
      </w:tr>
      <w:tr w:rsidR="00CF4D69" w:rsidTr="00B3726D">
        <w:tc>
          <w:tcPr>
            <w:tcW w:w="900" w:type="dxa"/>
            <w:shd w:val="clear" w:color="000000" w:fill="FFFFFF"/>
          </w:tcPr>
          <w:p w:rsidR="00CF4D69" w:rsidRDefault="00CF4D69" w:rsidP="00B3726D">
            <w:pPr>
              <w:pStyle w:val="TableText"/>
              <w:rPr>
                <w:color w:val="000000"/>
              </w:rPr>
            </w:pPr>
          </w:p>
        </w:tc>
        <w:tc>
          <w:tcPr>
            <w:tcW w:w="2183" w:type="dxa"/>
            <w:shd w:val="clear" w:color="000000" w:fill="FFFFFF"/>
          </w:tcPr>
          <w:p w:rsidR="00CF4D69" w:rsidRDefault="00CF4D69" w:rsidP="00B3726D">
            <w:pPr>
              <w:pStyle w:val="TableText"/>
              <w:rPr>
                <w:color w:val="000000"/>
              </w:rPr>
            </w:pPr>
          </w:p>
        </w:tc>
        <w:tc>
          <w:tcPr>
            <w:tcW w:w="2880" w:type="dxa"/>
            <w:shd w:val="clear" w:color="000000" w:fill="FFFFFF"/>
          </w:tcPr>
          <w:p w:rsidR="00CF4D69" w:rsidRDefault="00CF4D69" w:rsidP="00B3726D">
            <w:pPr>
              <w:pStyle w:val="TableText"/>
              <w:rPr>
                <w:color w:val="000000"/>
              </w:rPr>
            </w:pPr>
          </w:p>
        </w:tc>
        <w:tc>
          <w:tcPr>
            <w:tcW w:w="1673" w:type="dxa"/>
            <w:shd w:val="clear" w:color="000000" w:fill="FFFFFF"/>
          </w:tcPr>
          <w:p w:rsidR="00CF4D69" w:rsidRDefault="00CF4D69" w:rsidP="00B3726D">
            <w:pPr>
              <w:pStyle w:val="TableText"/>
              <w:rPr>
                <w:color w:val="000000"/>
              </w:rPr>
            </w:pPr>
          </w:p>
        </w:tc>
        <w:tc>
          <w:tcPr>
            <w:tcW w:w="1295" w:type="dxa"/>
            <w:shd w:val="clear" w:color="000000" w:fill="FFFFFF"/>
          </w:tcPr>
          <w:p w:rsidR="00CF4D69" w:rsidRDefault="00CF4D69" w:rsidP="00B3726D">
            <w:pPr>
              <w:pStyle w:val="TableText"/>
              <w:rPr>
                <w:color w:val="000000"/>
              </w:rPr>
            </w:pPr>
          </w:p>
        </w:tc>
        <w:tc>
          <w:tcPr>
            <w:tcW w:w="1256" w:type="dxa"/>
            <w:shd w:val="clear" w:color="000000" w:fill="FFFFFF"/>
          </w:tcPr>
          <w:p w:rsidR="00CF4D69" w:rsidRDefault="00CF4D69" w:rsidP="00B3726D">
            <w:pPr>
              <w:pStyle w:val="TableText"/>
              <w:rPr>
                <w:color w:val="000000"/>
              </w:rPr>
            </w:pPr>
          </w:p>
        </w:tc>
      </w:tr>
    </w:tbl>
    <w:p w:rsidR="00CF4D69" w:rsidRDefault="00CF4D69" w:rsidP="00CF4D69">
      <w:pPr>
        <w:pStyle w:val="BodyText"/>
      </w:pPr>
    </w:p>
    <w:p w:rsidR="00CF4D69" w:rsidRDefault="00CF4D69" w:rsidP="00CF4D69">
      <w:pPr>
        <w:pStyle w:val="Heading2"/>
        <w:tabs>
          <w:tab w:val="clear" w:pos="4320"/>
        </w:tabs>
      </w:pPr>
      <w:bookmarkStart w:id="32" w:name="_Toc137016364"/>
      <w:bookmarkStart w:id="33" w:name="_Toc263252228"/>
      <w:bookmarkStart w:id="34" w:name="_Toc266303082"/>
      <w:bookmarkStart w:id="35" w:name="_Toc270621061"/>
      <w:r>
        <w:t>Closed Issues</w:t>
      </w:r>
      <w:bookmarkEnd w:id="32"/>
      <w:bookmarkEnd w:id="33"/>
      <w:bookmarkEnd w:id="34"/>
      <w:bookmarkEnd w:id="35"/>
    </w:p>
    <w:p w:rsidR="00CF4D69" w:rsidRDefault="00CF4D69" w:rsidP="00CF4D6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CF4D69" w:rsidTr="00B3726D">
        <w:trPr>
          <w:tblHeader/>
        </w:trPr>
        <w:tc>
          <w:tcPr>
            <w:tcW w:w="900" w:type="dxa"/>
            <w:tcBorders>
              <w:top w:val="single" w:sz="12" w:space="0" w:color="000000"/>
              <w:bottom w:val="single" w:sz="6" w:space="0" w:color="000000"/>
              <w:right w:val="nil"/>
            </w:tcBorders>
            <w:shd w:val="clear" w:color="000000" w:fill="E6E6E6"/>
          </w:tcPr>
          <w:p w:rsidR="00CF4D69" w:rsidRDefault="00CF4D69" w:rsidP="00B3726D">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CF4D69" w:rsidRDefault="00CF4D69" w:rsidP="00B3726D">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CF4D69" w:rsidRDefault="00CF4D69" w:rsidP="00B3726D">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CF4D69" w:rsidRDefault="00CF4D69" w:rsidP="00B3726D">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CF4D69" w:rsidRDefault="00CF4D69" w:rsidP="00B3726D">
            <w:pPr>
              <w:pStyle w:val="TableHeading"/>
            </w:pPr>
            <w:r>
              <w:t>Target Date</w:t>
            </w:r>
          </w:p>
        </w:tc>
        <w:tc>
          <w:tcPr>
            <w:tcW w:w="1256" w:type="dxa"/>
            <w:tcBorders>
              <w:top w:val="single" w:sz="12" w:space="0" w:color="000000"/>
              <w:left w:val="nil"/>
              <w:bottom w:val="single" w:sz="6" w:space="0" w:color="000000"/>
            </w:tcBorders>
            <w:shd w:val="clear" w:color="000000" w:fill="E6E6E6"/>
          </w:tcPr>
          <w:p w:rsidR="00CF4D69" w:rsidRDefault="00CF4D69" w:rsidP="00B3726D">
            <w:pPr>
              <w:pStyle w:val="TableHeading"/>
            </w:pPr>
            <w:r>
              <w:t>Impact Date</w:t>
            </w:r>
          </w:p>
        </w:tc>
      </w:tr>
      <w:tr w:rsidR="00CF4D69" w:rsidTr="00B3726D">
        <w:tc>
          <w:tcPr>
            <w:tcW w:w="900" w:type="dxa"/>
            <w:tcBorders>
              <w:top w:val="single" w:sz="6" w:space="0" w:color="000000"/>
            </w:tcBorders>
            <w:shd w:val="clear" w:color="000000" w:fill="FFFFFF"/>
          </w:tcPr>
          <w:p w:rsidR="00CF4D69" w:rsidRDefault="00CF4D69" w:rsidP="00B3726D">
            <w:pPr>
              <w:pStyle w:val="TableText"/>
              <w:rPr>
                <w:color w:val="000000"/>
              </w:rPr>
            </w:pPr>
          </w:p>
        </w:tc>
        <w:tc>
          <w:tcPr>
            <w:tcW w:w="2183" w:type="dxa"/>
            <w:tcBorders>
              <w:top w:val="single" w:sz="6" w:space="0" w:color="000000"/>
            </w:tcBorders>
            <w:shd w:val="clear" w:color="000000" w:fill="FFFFFF"/>
          </w:tcPr>
          <w:p w:rsidR="00CF4D69" w:rsidRDefault="00CF4D69" w:rsidP="00B3726D">
            <w:pPr>
              <w:pStyle w:val="TableText"/>
              <w:rPr>
                <w:color w:val="000000"/>
              </w:rPr>
            </w:pPr>
          </w:p>
        </w:tc>
        <w:tc>
          <w:tcPr>
            <w:tcW w:w="2880" w:type="dxa"/>
            <w:tcBorders>
              <w:top w:val="single" w:sz="6" w:space="0" w:color="000000"/>
            </w:tcBorders>
            <w:shd w:val="clear" w:color="000000" w:fill="FFFFFF"/>
          </w:tcPr>
          <w:p w:rsidR="00CF4D69" w:rsidRDefault="00CF4D69" w:rsidP="00B3726D">
            <w:pPr>
              <w:pStyle w:val="TableText"/>
              <w:rPr>
                <w:color w:val="000000"/>
              </w:rPr>
            </w:pPr>
          </w:p>
        </w:tc>
        <w:tc>
          <w:tcPr>
            <w:tcW w:w="1673" w:type="dxa"/>
            <w:tcBorders>
              <w:top w:val="single" w:sz="6" w:space="0" w:color="000000"/>
            </w:tcBorders>
            <w:shd w:val="clear" w:color="000000" w:fill="FFFFFF"/>
          </w:tcPr>
          <w:p w:rsidR="00CF4D69" w:rsidRDefault="00CF4D69" w:rsidP="00B3726D">
            <w:pPr>
              <w:pStyle w:val="TableText"/>
              <w:rPr>
                <w:color w:val="000000"/>
              </w:rPr>
            </w:pPr>
          </w:p>
        </w:tc>
        <w:tc>
          <w:tcPr>
            <w:tcW w:w="1295" w:type="dxa"/>
            <w:tcBorders>
              <w:top w:val="single" w:sz="6" w:space="0" w:color="000000"/>
            </w:tcBorders>
            <w:shd w:val="clear" w:color="000000" w:fill="FFFFFF"/>
          </w:tcPr>
          <w:p w:rsidR="00CF4D69" w:rsidRDefault="00CF4D69" w:rsidP="00B3726D">
            <w:pPr>
              <w:pStyle w:val="TableText"/>
              <w:rPr>
                <w:color w:val="000000"/>
              </w:rPr>
            </w:pPr>
          </w:p>
        </w:tc>
        <w:tc>
          <w:tcPr>
            <w:tcW w:w="1256" w:type="dxa"/>
            <w:tcBorders>
              <w:top w:val="single" w:sz="6" w:space="0" w:color="000000"/>
            </w:tcBorders>
            <w:shd w:val="clear" w:color="000000" w:fill="FFFFFF"/>
          </w:tcPr>
          <w:p w:rsidR="00CF4D69" w:rsidRDefault="00CF4D69" w:rsidP="00B3726D">
            <w:pPr>
              <w:pStyle w:val="TableText"/>
              <w:rPr>
                <w:color w:val="000000"/>
              </w:rPr>
            </w:pPr>
          </w:p>
        </w:tc>
      </w:tr>
      <w:tr w:rsidR="00CF4D69" w:rsidTr="00B3726D">
        <w:tc>
          <w:tcPr>
            <w:tcW w:w="900" w:type="dxa"/>
            <w:shd w:val="clear" w:color="000000" w:fill="FFFFFF"/>
          </w:tcPr>
          <w:p w:rsidR="00CF4D69" w:rsidRDefault="00CF4D69" w:rsidP="00B3726D">
            <w:pPr>
              <w:pStyle w:val="TableText"/>
              <w:rPr>
                <w:color w:val="000000"/>
              </w:rPr>
            </w:pPr>
          </w:p>
        </w:tc>
        <w:tc>
          <w:tcPr>
            <w:tcW w:w="2183" w:type="dxa"/>
            <w:shd w:val="clear" w:color="000000" w:fill="FFFFFF"/>
          </w:tcPr>
          <w:p w:rsidR="00CF4D69" w:rsidRDefault="00CF4D69" w:rsidP="00B3726D">
            <w:pPr>
              <w:pStyle w:val="TableText"/>
              <w:rPr>
                <w:color w:val="000000"/>
              </w:rPr>
            </w:pPr>
          </w:p>
        </w:tc>
        <w:tc>
          <w:tcPr>
            <w:tcW w:w="2880" w:type="dxa"/>
            <w:shd w:val="clear" w:color="000000" w:fill="FFFFFF"/>
          </w:tcPr>
          <w:p w:rsidR="00CF4D69" w:rsidRDefault="00CF4D69" w:rsidP="00B3726D">
            <w:pPr>
              <w:pStyle w:val="TableText"/>
              <w:rPr>
                <w:color w:val="000000"/>
              </w:rPr>
            </w:pPr>
          </w:p>
        </w:tc>
        <w:tc>
          <w:tcPr>
            <w:tcW w:w="1673" w:type="dxa"/>
            <w:shd w:val="clear" w:color="000000" w:fill="FFFFFF"/>
          </w:tcPr>
          <w:p w:rsidR="00CF4D69" w:rsidRDefault="00CF4D69" w:rsidP="00B3726D">
            <w:pPr>
              <w:pStyle w:val="TableText"/>
              <w:rPr>
                <w:color w:val="000000"/>
              </w:rPr>
            </w:pPr>
          </w:p>
        </w:tc>
        <w:tc>
          <w:tcPr>
            <w:tcW w:w="1295" w:type="dxa"/>
            <w:shd w:val="clear" w:color="000000" w:fill="FFFFFF"/>
          </w:tcPr>
          <w:p w:rsidR="00CF4D69" w:rsidRDefault="00CF4D69" w:rsidP="00B3726D">
            <w:pPr>
              <w:pStyle w:val="TableText"/>
              <w:rPr>
                <w:color w:val="000000"/>
              </w:rPr>
            </w:pPr>
          </w:p>
        </w:tc>
        <w:tc>
          <w:tcPr>
            <w:tcW w:w="1256" w:type="dxa"/>
            <w:shd w:val="clear" w:color="000000" w:fill="FFFFFF"/>
          </w:tcPr>
          <w:p w:rsidR="00CF4D69" w:rsidRDefault="00CF4D69" w:rsidP="00B3726D">
            <w:pPr>
              <w:pStyle w:val="TableText"/>
              <w:rPr>
                <w:color w:val="000000"/>
              </w:rPr>
            </w:pPr>
          </w:p>
        </w:tc>
      </w:tr>
      <w:tr w:rsidR="00CF4D69" w:rsidTr="00B3726D">
        <w:tc>
          <w:tcPr>
            <w:tcW w:w="900" w:type="dxa"/>
            <w:shd w:val="clear" w:color="000000" w:fill="FFFFFF"/>
          </w:tcPr>
          <w:p w:rsidR="00CF4D69" w:rsidRDefault="00CF4D69" w:rsidP="00B3726D">
            <w:pPr>
              <w:pStyle w:val="TableText"/>
              <w:rPr>
                <w:color w:val="000000"/>
              </w:rPr>
            </w:pPr>
          </w:p>
        </w:tc>
        <w:tc>
          <w:tcPr>
            <w:tcW w:w="2183" w:type="dxa"/>
            <w:shd w:val="clear" w:color="000000" w:fill="FFFFFF"/>
          </w:tcPr>
          <w:p w:rsidR="00CF4D69" w:rsidRDefault="00CF4D69" w:rsidP="00B3726D">
            <w:pPr>
              <w:pStyle w:val="TableText"/>
              <w:rPr>
                <w:color w:val="000000"/>
              </w:rPr>
            </w:pPr>
          </w:p>
        </w:tc>
        <w:tc>
          <w:tcPr>
            <w:tcW w:w="2880" w:type="dxa"/>
            <w:shd w:val="clear" w:color="000000" w:fill="FFFFFF"/>
          </w:tcPr>
          <w:p w:rsidR="00CF4D69" w:rsidRDefault="00CF4D69" w:rsidP="00B3726D">
            <w:pPr>
              <w:pStyle w:val="TableText"/>
              <w:rPr>
                <w:color w:val="000000"/>
              </w:rPr>
            </w:pPr>
          </w:p>
        </w:tc>
        <w:tc>
          <w:tcPr>
            <w:tcW w:w="1673" w:type="dxa"/>
            <w:shd w:val="clear" w:color="000000" w:fill="FFFFFF"/>
          </w:tcPr>
          <w:p w:rsidR="00CF4D69" w:rsidRDefault="00CF4D69" w:rsidP="00B3726D">
            <w:pPr>
              <w:pStyle w:val="TableText"/>
              <w:rPr>
                <w:color w:val="000000"/>
              </w:rPr>
            </w:pPr>
          </w:p>
        </w:tc>
        <w:tc>
          <w:tcPr>
            <w:tcW w:w="1295" w:type="dxa"/>
            <w:shd w:val="clear" w:color="000000" w:fill="FFFFFF"/>
          </w:tcPr>
          <w:p w:rsidR="00CF4D69" w:rsidRDefault="00CF4D69" w:rsidP="00B3726D">
            <w:pPr>
              <w:pStyle w:val="TableText"/>
              <w:rPr>
                <w:color w:val="000000"/>
              </w:rPr>
            </w:pPr>
          </w:p>
        </w:tc>
        <w:tc>
          <w:tcPr>
            <w:tcW w:w="1256" w:type="dxa"/>
            <w:shd w:val="clear" w:color="000000" w:fill="FFFFFF"/>
          </w:tcPr>
          <w:p w:rsidR="00CF4D69" w:rsidRDefault="00CF4D69" w:rsidP="00B3726D">
            <w:pPr>
              <w:pStyle w:val="TableText"/>
              <w:rPr>
                <w:color w:val="000000"/>
              </w:rPr>
            </w:pPr>
          </w:p>
        </w:tc>
      </w:tr>
      <w:tr w:rsidR="00CF4D69" w:rsidTr="00B3726D">
        <w:tc>
          <w:tcPr>
            <w:tcW w:w="900" w:type="dxa"/>
            <w:shd w:val="clear" w:color="000000" w:fill="FFFFFF"/>
          </w:tcPr>
          <w:p w:rsidR="00CF4D69" w:rsidRDefault="00CF4D69" w:rsidP="00B3726D">
            <w:pPr>
              <w:pStyle w:val="TableText"/>
              <w:rPr>
                <w:color w:val="000000"/>
              </w:rPr>
            </w:pPr>
          </w:p>
        </w:tc>
        <w:tc>
          <w:tcPr>
            <w:tcW w:w="2183" w:type="dxa"/>
            <w:shd w:val="clear" w:color="000000" w:fill="FFFFFF"/>
          </w:tcPr>
          <w:p w:rsidR="00CF4D69" w:rsidRDefault="00CF4D69" w:rsidP="00B3726D">
            <w:pPr>
              <w:pStyle w:val="TableText"/>
              <w:rPr>
                <w:color w:val="000000"/>
              </w:rPr>
            </w:pPr>
          </w:p>
        </w:tc>
        <w:tc>
          <w:tcPr>
            <w:tcW w:w="2880" w:type="dxa"/>
            <w:shd w:val="clear" w:color="000000" w:fill="FFFFFF"/>
          </w:tcPr>
          <w:p w:rsidR="00CF4D69" w:rsidRDefault="00CF4D69" w:rsidP="00B3726D">
            <w:pPr>
              <w:pStyle w:val="TableText"/>
              <w:rPr>
                <w:color w:val="000000"/>
              </w:rPr>
            </w:pPr>
          </w:p>
        </w:tc>
        <w:tc>
          <w:tcPr>
            <w:tcW w:w="1673" w:type="dxa"/>
            <w:shd w:val="clear" w:color="000000" w:fill="FFFFFF"/>
          </w:tcPr>
          <w:p w:rsidR="00CF4D69" w:rsidRDefault="00CF4D69" w:rsidP="00B3726D">
            <w:pPr>
              <w:pStyle w:val="TableText"/>
              <w:rPr>
                <w:color w:val="000000"/>
              </w:rPr>
            </w:pPr>
          </w:p>
        </w:tc>
        <w:tc>
          <w:tcPr>
            <w:tcW w:w="1295" w:type="dxa"/>
            <w:shd w:val="clear" w:color="000000" w:fill="FFFFFF"/>
          </w:tcPr>
          <w:p w:rsidR="00CF4D69" w:rsidRDefault="00CF4D69" w:rsidP="00B3726D">
            <w:pPr>
              <w:pStyle w:val="TableText"/>
              <w:rPr>
                <w:color w:val="000000"/>
              </w:rPr>
            </w:pPr>
          </w:p>
        </w:tc>
        <w:tc>
          <w:tcPr>
            <w:tcW w:w="1256" w:type="dxa"/>
            <w:shd w:val="clear" w:color="000000" w:fill="FFFFFF"/>
          </w:tcPr>
          <w:p w:rsidR="00CF4D69" w:rsidRDefault="00CF4D69" w:rsidP="00B3726D">
            <w:pPr>
              <w:pStyle w:val="TableText"/>
              <w:rPr>
                <w:color w:val="000000"/>
              </w:rPr>
            </w:pPr>
          </w:p>
        </w:tc>
      </w:tr>
    </w:tbl>
    <w:p w:rsidR="00481479" w:rsidRPr="006859C7" w:rsidRDefault="00481479" w:rsidP="003E6D46"/>
    <w:sectPr w:rsidR="00481479" w:rsidRPr="006859C7" w:rsidSect="00B22C95">
      <w:headerReference w:type="even" r:id="rId10"/>
      <w:footerReference w:type="even" r:id="rId11"/>
      <w:headerReference w:type="first" r:id="rId12"/>
      <w:footerReference w:type="first" r:id="rId13"/>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25B55" w:rsidRDefault="00825B55">
      <w:r>
        <w:separator/>
      </w:r>
    </w:p>
  </w:endnote>
  <w:endnote w:type="continuationSeparator" w:id="0">
    <w:p w:rsidR="00825B55" w:rsidRDefault="00825B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4D69" w:rsidRDefault="00282BC7">
    <w:pPr>
      <w:pStyle w:val="Footer"/>
      <w:framePr w:hSpace="187" w:wrap="auto" w:vAnchor="text" w:hAnchor="margin" w:xAlign="right" w:y="1"/>
      <w:tabs>
        <w:tab w:val="right" w:pos="9900"/>
        <w:tab w:val="right" w:pos="10440"/>
      </w:tabs>
    </w:pPr>
    <w:fldSimple w:instr=" STYLEREF HD1 \* MERGEFORMAT ">
      <w:r w:rsidR="00006739">
        <w:rPr>
          <w:noProof/>
        </w:rPr>
        <w:t>Open and Closed Issues</w:t>
      </w:r>
    </w:fldSimple>
    <w:r w:rsidR="00CF4D69">
      <w:t xml:space="preserve">     </w:t>
    </w:r>
    <w:r>
      <w:fldChar w:fldCharType="begin"/>
    </w:r>
    <w:r w:rsidR="00CF4D69">
      <w:instrText xml:space="preserve"> If </w:instrText>
    </w:r>
    <w:fldSimple w:instr=" Section ">
      <w:r w:rsidR="00006739">
        <w:instrText>2</w:instrText>
      </w:r>
    </w:fldSimple>
    <w:r w:rsidR="00CF4D69">
      <w:instrText xml:space="preserve"> &gt; 1 “</w:instrText>
    </w:r>
    <w:fldSimple w:instr="PAGE ">
      <w:r w:rsidR="00006739">
        <w:rPr>
          <w:noProof/>
        </w:rPr>
        <w:instrText>3</w:instrText>
      </w:r>
    </w:fldSimple>
    <w:r w:rsidR="00CF4D69">
      <w:instrText xml:space="preserve"> of </w:instrText>
    </w:r>
    <w:r>
      <w:fldChar w:fldCharType="begin"/>
    </w:r>
    <w:r w:rsidR="00CF4D69">
      <w:instrText xml:space="preserve"> =  </w:instrText>
    </w:r>
    <w:fldSimple w:instr=" NUMPAGES ">
      <w:r w:rsidR="00006739">
        <w:rPr>
          <w:noProof/>
        </w:rPr>
        <w:instrText>7</w:instrText>
      </w:r>
    </w:fldSimple>
    <w:r w:rsidR="00CF4D69">
      <w:instrText xml:space="preserve"> - Sec1  </w:instrText>
    </w:r>
    <w:r>
      <w:fldChar w:fldCharType="separate"/>
    </w:r>
    <w:r w:rsidR="00006739">
      <w:rPr>
        <w:noProof/>
      </w:rPr>
      <w:instrText>3</w:instrText>
    </w:r>
    <w:r>
      <w:fldChar w:fldCharType="end"/>
    </w:r>
    <w:r w:rsidR="00CF4D69">
      <w:instrText>” “</w:instrText>
    </w:r>
    <w:fldSimple w:instr=" PAGE ">
      <w:r w:rsidR="00006739">
        <w:rPr>
          <w:noProof/>
        </w:rPr>
        <w:instrText>iv</w:instrText>
      </w:r>
    </w:fldSimple>
    <w:r w:rsidR="00CF4D69">
      <w:instrText xml:space="preserve">” </w:instrText>
    </w:r>
    <w:r>
      <w:fldChar w:fldCharType="separate"/>
    </w:r>
    <w:r w:rsidR="00006739">
      <w:rPr>
        <w:noProof/>
      </w:rPr>
      <w:t>3 of 3</w:t>
    </w:r>
    <w:r>
      <w:fldChar w:fldCharType="end"/>
    </w:r>
  </w:p>
  <w:p w:rsidR="00CF4D69" w:rsidRDefault="00282BC7">
    <w:pPr>
      <w:pStyle w:val="Footer"/>
      <w:tabs>
        <w:tab w:val="right" w:pos="9900"/>
        <w:tab w:val="right" w:pos="10440"/>
      </w:tabs>
    </w:pPr>
    <w:fldSimple w:instr=" REF Subject \* MERGEFORMAT ">
      <w:r w:rsidR="00CF4D69" w:rsidRPr="00725634">
        <w:rPr>
          <w:rStyle w:val="HighlightedVariable"/>
        </w:rPr>
        <w:t>&lt;Subject&gt;</w:t>
      </w:r>
    </w:fldSimple>
  </w:p>
  <w:p w:rsidR="00CF4D69" w:rsidRDefault="00CF4D69">
    <w:pPr>
      <w:pStyle w:val="Footer"/>
      <w:tabs>
        <w:tab w:val="center" w:pos="5400"/>
        <w:tab w:val="right" w:pos="9720"/>
        <w:tab w:val="right" w:pos="10440"/>
      </w:tabs>
    </w:pPr>
    <w:r>
      <w:t xml:space="preserve">File Ref:  </w:t>
    </w:r>
    <w:fldSimple w:instr=" FILENAME \* FirstCap ">
      <w:r w:rsidR="004B25F1">
        <w:rPr>
          <w:noProof/>
        </w:rPr>
        <w:t>BT020_CONFIRMED_BUSINESS_CASE.DOCX</w:t>
      </w:r>
    </w:fldSimple>
    <w:r>
      <w:t xml:space="preserve">     (v. </w:t>
    </w:r>
    <w:fldSimple w:instr=" REF DocVersion \* MERGEFORMAT ">
      <w:r w:rsidR="004B25F1">
        <w:t xml:space="preserve">DRAFT 1A   </w:t>
      </w:r>
    </w:fldSimple>
    <w:r>
      <w:t xml:space="preserve"> )</w:t>
    </w:r>
  </w:p>
  <w:p w:rsidR="004B25F1" w:rsidRDefault="004B25F1">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282BC7">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25B55" w:rsidRDefault="00825B55">
      <w:r>
        <w:separator/>
      </w:r>
    </w:p>
  </w:footnote>
  <w:footnote w:type="continuationSeparator" w:id="0">
    <w:p w:rsidR="00825B55" w:rsidRDefault="00825B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4D69" w:rsidRDefault="00282BC7">
    <w:pPr>
      <w:pStyle w:val="Header"/>
    </w:pPr>
    <w:fldSimple w:instr=" REF DocTitle \* MERGEFORMAT ">
      <w:r w:rsidR="00CF4D69">
        <w:t>BT.020 Confirmed Business Case</w:t>
      </w:r>
    </w:fldSimple>
  </w:p>
  <w:p w:rsidR="00CF4D69" w:rsidRDefault="00CF4D69">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725634">
        <w:rPr>
          <w:b/>
        </w:rPr>
        <w:t xml:space="preserve"> </w:t>
      </w:r>
    </w:fldSimple>
  </w:p>
  <w:p w:rsidR="00CF4D69" w:rsidRDefault="00282BC7">
    <w:pPr>
      <w:pStyle w:val="Header"/>
      <w:framePr w:hSpace="187" w:wrap="auto" w:vAnchor="text" w:hAnchor="margin" w:xAlign="right" w:y="1"/>
    </w:pPr>
    <w:fldSimple w:instr=" REF LastDate \* MERGEFORMAT ">
      <w:r w:rsidR="00CF4D69">
        <w:t>XXX 0, 0000</w:t>
      </w:r>
    </w:fldSimple>
  </w:p>
  <w:p w:rsidR="00CF4D69" w:rsidRDefault="00CF4D6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658EA"/>
    <w:multiLevelType w:val="singleLevel"/>
    <w:tmpl w:val="26A27CAE"/>
    <w:lvl w:ilvl="0">
      <w:start w:val="1"/>
      <w:numFmt w:val="none"/>
      <w:lvlText w:val="Note:"/>
      <w:legacy w:legacy="1" w:legacySpace="0" w:legacyIndent="720"/>
      <w:lvlJc w:val="left"/>
      <w:pPr>
        <w:ind w:left="720" w:hanging="720"/>
      </w:pPr>
      <w:rPr>
        <w:b/>
        <w:i w:val="0"/>
      </w:rPr>
    </w:lvl>
  </w:abstractNum>
  <w:abstractNum w:abstractNumId="1">
    <w:nsid w:val="15563735"/>
    <w:multiLevelType w:val="singleLevel"/>
    <w:tmpl w:val="26A27CAE"/>
    <w:lvl w:ilvl="0">
      <w:start w:val="1"/>
      <w:numFmt w:val="none"/>
      <w:lvlText w:val="Note:"/>
      <w:legacy w:legacy="1" w:legacySpace="0" w:legacyIndent="720"/>
      <w:lvlJc w:val="left"/>
      <w:pPr>
        <w:ind w:left="720" w:hanging="720"/>
      </w:pPr>
      <w:rPr>
        <w:b/>
        <w:i w:val="0"/>
      </w:rPr>
    </w:lvl>
  </w:abstractNum>
  <w:abstractNum w:abstractNumId="2">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5">
    <w:nsid w:val="555F5963"/>
    <w:multiLevelType w:val="singleLevel"/>
    <w:tmpl w:val="A41A27DC"/>
    <w:lvl w:ilvl="0">
      <w:start w:val="1"/>
      <w:numFmt w:val="none"/>
      <w:pStyle w:val="Note"/>
      <w:lvlText w:val="Note:"/>
      <w:legacy w:legacy="1" w:legacySpace="0" w:legacyIndent="720"/>
      <w:lvlJc w:val="left"/>
      <w:pPr>
        <w:ind w:left="720" w:hanging="720"/>
      </w:pPr>
      <w:rPr>
        <w:b/>
        <w:i w:val="0"/>
      </w:rPr>
    </w:lvl>
  </w:abstractNum>
  <w:abstractNum w:abstractNumId="6">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7">
    <w:nsid w:val="639D57EB"/>
    <w:multiLevelType w:val="singleLevel"/>
    <w:tmpl w:val="26A27CAE"/>
    <w:lvl w:ilvl="0">
      <w:start w:val="1"/>
      <w:numFmt w:val="none"/>
      <w:lvlText w:val="Note:"/>
      <w:legacy w:legacy="1" w:legacySpace="0" w:legacyIndent="720"/>
      <w:lvlJc w:val="left"/>
      <w:pPr>
        <w:ind w:left="720" w:hanging="720"/>
      </w:pPr>
      <w:rPr>
        <w:b/>
        <w:i w:val="0"/>
      </w:rPr>
    </w:lvl>
  </w:abstractNum>
  <w:abstractNum w:abstractNumId="8">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num w:numId="1">
    <w:abstractNumId w:val="3"/>
  </w:num>
  <w:num w:numId="2">
    <w:abstractNumId w:val="6"/>
  </w:num>
  <w:num w:numId="3">
    <w:abstractNumId w:val="8"/>
  </w:num>
  <w:num w:numId="4">
    <w:abstractNumId w:val="4"/>
  </w:num>
  <w:num w:numId="5">
    <w:abstractNumId w:val="7"/>
  </w:num>
  <w:num w:numId="6">
    <w:abstractNumId w:val="5"/>
  </w:num>
  <w:num w:numId="7">
    <w:abstractNumId w:val="1"/>
  </w:num>
  <w:num w:numId="8">
    <w:abstractNumId w:val="0"/>
  </w:num>
  <w:num w:numId="9">
    <w:abstractNumId w:val="2"/>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06739"/>
    <w:rsid w:val="00014E4C"/>
    <w:rsid w:val="000274F6"/>
    <w:rsid w:val="000527B0"/>
    <w:rsid w:val="00086487"/>
    <w:rsid w:val="000937CB"/>
    <w:rsid w:val="000A0CA2"/>
    <w:rsid w:val="000B6334"/>
    <w:rsid w:val="000C4584"/>
    <w:rsid w:val="000F6E70"/>
    <w:rsid w:val="00122E20"/>
    <w:rsid w:val="00126CC1"/>
    <w:rsid w:val="00151B42"/>
    <w:rsid w:val="00162241"/>
    <w:rsid w:val="00171488"/>
    <w:rsid w:val="00176B09"/>
    <w:rsid w:val="001A5273"/>
    <w:rsid w:val="001D2C4B"/>
    <w:rsid w:val="00212229"/>
    <w:rsid w:val="0024040C"/>
    <w:rsid w:val="0024726E"/>
    <w:rsid w:val="002578A5"/>
    <w:rsid w:val="00260178"/>
    <w:rsid w:val="00282BC7"/>
    <w:rsid w:val="002937EE"/>
    <w:rsid w:val="002A5EAF"/>
    <w:rsid w:val="002B3AAD"/>
    <w:rsid w:val="002E39DB"/>
    <w:rsid w:val="002E7471"/>
    <w:rsid w:val="00303FE8"/>
    <w:rsid w:val="0031360D"/>
    <w:rsid w:val="0032404E"/>
    <w:rsid w:val="00342CA9"/>
    <w:rsid w:val="00345CE0"/>
    <w:rsid w:val="00357E01"/>
    <w:rsid w:val="003671F0"/>
    <w:rsid w:val="00387F6B"/>
    <w:rsid w:val="00395F20"/>
    <w:rsid w:val="003E6D46"/>
    <w:rsid w:val="003F788D"/>
    <w:rsid w:val="00441AB7"/>
    <w:rsid w:val="00475663"/>
    <w:rsid w:val="00481479"/>
    <w:rsid w:val="004B25F1"/>
    <w:rsid w:val="004C47D9"/>
    <w:rsid w:val="004C5CF5"/>
    <w:rsid w:val="004D49B9"/>
    <w:rsid w:val="004D7E4E"/>
    <w:rsid w:val="00505445"/>
    <w:rsid w:val="005233BB"/>
    <w:rsid w:val="00526F88"/>
    <w:rsid w:val="00547D57"/>
    <w:rsid w:val="00562F97"/>
    <w:rsid w:val="005A15A1"/>
    <w:rsid w:val="005B3650"/>
    <w:rsid w:val="005B68AF"/>
    <w:rsid w:val="005E2275"/>
    <w:rsid w:val="005F249F"/>
    <w:rsid w:val="00601D0B"/>
    <w:rsid w:val="006133FE"/>
    <w:rsid w:val="0061705B"/>
    <w:rsid w:val="00620F4C"/>
    <w:rsid w:val="00624A00"/>
    <w:rsid w:val="006658D3"/>
    <w:rsid w:val="006859C7"/>
    <w:rsid w:val="006A4663"/>
    <w:rsid w:val="006B327F"/>
    <w:rsid w:val="006C6D6C"/>
    <w:rsid w:val="006D3114"/>
    <w:rsid w:val="006E2668"/>
    <w:rsid w:val="007018A8"/>
    <w:rsid w:val="00723CDA"/>
    <w:rsid w:val="007515CA"/>
    <w:rsid w:val="00767748"/>
    <w:rsid w:val="00771C98"/>
    <w:rsid w:val="00783807"/>
    <w:rsid w:val="007A75D9"/>
    <w:rsid w:val="007D3959"/>
    <w:rsid w:val="007E48F7"/>
    <w:rsid w:val="0081693D"/>
    <w:rsid w:val="00825B55"/>
    <w:rsid w:val="00834FA7"/>
    <w:rsid w:val="00847182"/>
    <w:rsid w:val="008B7402"/>
    <w:rsid w:val="008C7005"/>
    <w:rsid w:val="008D6A18"/>
    <w:rsid w:val="00912789"/>
    <w:rsid w:val="00917862"/>
    <w:rsid w:val="0092323F"/>
    <w:rsid w:val="009313C8"/>
    <w:rsid w:val="00931531"/>
    <w:rsid w:val="0097035D"/>
    <w:rsid w:val="009705DE"/>
    <w:rsid w:val="00985E0B"/>
    <w:rsid w:val="009C22D7"/>
    <w:rsid w:val="009C2AE3"/>
    <w:rsid w:val="009D3E35"/>
    <w:rsid w:val="00A36816"/>
    <w:rsid w:val="00A412E1"/>
    <w:rsid w:val="00A423BC"/>
    <w:rsid w:val="00A453B5"/>
    <w:rsid w:val="00A67866"/>
    <w:rsid w:val="00A83A5C"/>
    <w:rsid w:val="00AB1A42"/>
    <w:rsid w:val="00AB27D9"/>
    <w:rsid w:val="00AC4657"/>
    <w:rsid w:val="00AD0A79"/>
    <w:rsid w:val="00AF1274"/>
    <w:rsid w:val="00B10EEC"/>
    <w:rsid w:val="00B1332F"/>
    <w:rsid w:val="00B154DA"/>
    <w:rsid w:val="00B21C10"/>
    <w:rsid w:val="00B22C95"/>
    <w:rsid w:val="00B27868"/>
    <w:rsid w:val="00B35A10"/>
    <w:rsid w:val="00BA74B8"/>
    <w:rsid w:val="00BE6B18"/>
    <w:rsid w:val="00BF6F67"/>
    <w:rsid w:val="00C02327"/>
    <w:rsid w:val="00C1067D"/>
    <w:rsid w:val="00C21122"/>
    <w:rsid w:val="00C27F1B"/>
    <w:rsid w:val="00C57B27"/>
    <w:rsid w:val="00C6040A"/>
    <w:rsid w:val="00C61732"/>
    <w:rsid w:val="00C80844"/>
    <w:rsid w:val="00CB2759"/>
    <w:rsid w:val="00CF2E8C"/>
    <w:rsid w:val="00CF4D69"/>
    <w:rsid w:val="00D13DF7"/>
    <w:rsid w:val="00D4094F"/>
    <w:rsid w:val="00D429CB"/>
    <w:rsid w:val="00D63CFA"/>
    <w:rsid w:val="00DB4C36"/>
    <w:rsid w:val="00DC2A45"/>
    <w:rsid w:val="00DC6D0D"/>
    <w:rsid w:val="00DD4D8A"/>
    <w:rsid w:val="00DE08BB"/>
    <w:rsid w:val="00DE248E"/>
    <w:rsid w:val="00DF3DA6"/>
    <w:rsid w:val="00E6452A"/>
    <w:rsid w:val="00E7593F"/>
    <w:rsid w:val="00E76037"/>
    <w:rsid w:val="00E83E79"/>
    <w:rsid w:val="00E95C32"/>
    <w:rsid w:val="00EB2988"/>
    <w:rsid w:val="00F77ED5"/>
    <w:rsid w:val="00F9380B"/>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006739"/>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704</Words>
  <Characters>4018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BT.020 Confirmed Business Case</dc:title>
  <dc:creator>Oracle Global Methods</dc:creator>
  <cp:keywords>OUM</cp:keywords>
  <dc:description>Copyright © 2016, Oracle and/or its affiliates.  All rights reserved.</dc:description>
  <cp:lastModifiedBy>masander</cp:lastModifiedBy>
  <cp:revision>12</cp:revision>
  <dcterms:created xsi:type="dcterms:W3CDTF">2014-05-09T01:06:00Z</dcterms:created>
  <dcterms:modified xsi:type="dcterms:W3CDTF">2016-09-16T22:54:00Z</dcterms:modified>
</cp:coreProperties>
</file>