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157F" w:rsidRDefault="0096157F" w:rsidP="0096157F">
      <w:pPr>
        <w:pStyle w:val="Title-Major"/>
      </w:pPr>
      <w:bookmarkStart w:id="0" w:name="_Toc445876245"/>
      <w:r>
        <w:t>Project Management Plan (PMP)</w:t>
      </w:r>
    </w:p>
    <w:p w:rsidR="0096157F" w:rsidRPr="00923A89" w:rsidRDefault="0096157F" w:rsidP="0096157F">
      <w:pPr>
        <w:pStyle w:val="BodyText"/>
      </w:pPr>
    </w:p>
    <w:p w:rsidR="0096157F" w:rsidRDefault="00803674" w:rsidP="0096157F">
      <w:pPr>
        <w:pStyle w:val="BodyText"/>
      </w:pPr>
      <w:r>
        <w:t>September 29</w:t>
      </w:r>
      <w:r w:rsidR="0096157F">
        <w:t>, 2016</w:t>
      </w:r>
    </w:p>
    <w:p w:rsidR="0096157F" w:rsidRDefault="0096157F" w:rsidP="0096157F">
      <w:pPr>
        <w:pStyle w:val="BodyText"/>
      </w:pPr>
    </w:p>
    <w:p w:rsidR="0096157F" w:rsidRPr="00923A89" w:rsidRDefault="0096157F" w:rsidP="0096157F">
      <w:pPr>
        <w:pStyle w:val="BodyText"/>
        <w:rPr>
          <w:b/>
          <w:sz w:val="28"/>
          <w:szCs w:val="28"/>
        </w:rPr>
      </w:pPr>
      <w:r w:rsidRPr="00923A89">
        <w:rPr>
          <w:b/>
          <w:sz w:val="28"/>
          <w:szCs w:val="28"/>
        </w:rPr>
        <w:t>Instructions for Using this Template</w:t>
      </w:r>
    </w:p>
    <w:p w:rsidR="0096157F" w:rsidRDefault="0096157F" w:rsidP="0096157F">
      <w:pPr>
        <w:pStyle w:val="Heading8"/>
      </w:pPr>
      <w:r>
        <w:t>General Information</w:t>
      </w:r>
    </w:p>
    <w:p w:rsidR="0096157F" w:rsidRDefault="00D00598" w:rsidP="0096157F">
      <w:pPr>
        <w:pStyle w:val="BodyText"/>
      </w:pPr>
      <w:r>
        <w:t xml:space="preserve">The Project Management Plan is NOT a </w:t>
      </w:r>
      <w:r w:rsidR="00095D70">
        <w:t>legal</w:t>
      </w:r>
      <w:r>
        <w:t xml:space="preserve"> document, and therefore, should not include any </w:t>
      </w:r>
      <w:r w:rsidR="00095D70">
        <w:t xml:space="preserve">contractual </w:t>
      </w:r>
      <w:r>
        <w:t>terms</w:t>
      </w:r>
      <w:r w:rsidR="00095D70">
        <w:t xml:space="preserve"> or conditions</w:t>
      </w:r>
      <w:r>
        <w:t>.</w:t>
      </w:r>
    </w:p>
    <w:p w:rsidR="0096157F" w:rsidRDefault="0096157F" w:rsidP="0096157F">
      <w:pPr>
        <w:pStyle w:val="Heading8"/>
      </w:pPr>
      <w:r>
        <w:t>Updating this Document</w:t>
      </w:r>
    </w:p>
    <w:p w:rsidR="0096157F" w:rsidRDefault="0096157F" w:rsidP="0096157F">
      <w:pPr>
        <w:pStyle w:val="BodyText"/>
      </w:pPr>
      <w:r w:rsidRPr="00026570">
        <w:t>If you have a valid reason for making adjustments to this template, including</w:t>
      </w:r>
      <w:r>
        <w:t xml:space="preserve"> reformatting or</w:t>
      </w:r>
      <w:r w:rsidRPr="00026570">
        <w:t xml:space="preserve"> adding/d</w:t>
      </w:r>
      <w:r>
        <w:t>eleting content, you may do so.</w:t>
      </w:r>
    </w:p>
    <w:p w:rsidR="0096157F" w:rsidRDefault="007E5C42" w:rsidP="0096157F">
      <w:pPr>
        <w:pStyle w:val="BodyText"/>
      </w:pPr>
      <w:r>
        <w:t>Feel free to remove complete sections from this PMP if they are not relevant for your project</w:t>
      </w:r>
      <w:r w:rsidR="0004644E">
        <w:t>. For example, t</w:t>
      </w:r>
      <w:r>
        <w:t>he Procurement Management Plan and Organizational Change Management Plan may not be relevant to your project</w:t>
      </w:r>
      <w:r w:rsidR="00095D70">
        <w:t xml:space="preserve">, and therefore need not </w:t>
      </w:r>
      <w:r w:rsidR="0004644E">
        <w:t>be included in the PMP</w:t>
      </w:r>
      <w:r>
        <w:t>.</w:t>
      </w:r>
    </w:p>
    <w:p w:rsidR="0004644E" w:rsidRDefault="0004644E" w:rsidP="0096157F">
      <w:pPr>
        <w:pStyle w:val="BodyText"/>
      </w:pPr>
      <w:r>
        <w:t>Much of the content in this template is EXAMPLE content. Please replace/update/remove the example text as appropriate for your project.</w:t>
      </w:r>
    </w:p>
    <w:p w:rsidR="0096157F" w:rsidRDefault="0096157F" w:rsidP="0096157F">
      <w:pPr>
        <w:pStyle w:val="Heading8"/>
      </w:pPr>
      <w:r>
        <w:t>Completing this Template</w:t>
      </w:r>
    </w:p>
    <w:p w:rsidR="0096157F" w:rsidRDefault="0096157F" w:rsidP="0096157F">
      <w:pPr>
        <w:pStyle w:val="BodyText"/>
      </w:pPr>
      <w:r w:rsidRPr="0033125B">
        <w:t xml:space="preserve">This template is scalable to the size of your </w:t>
      </w:r>
      <w:r>
        <w:t>project</w:t>
      </w:r>
      <w:r w:rsidRPr="0033125B">
        <w:t xml:space="preserve">. </w:t>
      </w:r>
      <w:r>
        <w:t>The Project Management Plan template contains the following OUM template types of guidance:</w:t>
      </w:r>
    </w:p>
    <w:p w:rsidR="00734685" w:rsidRDefault="00734685" w:rsidP="00734685">
      <w:pPr>
        <w:pStyle w:val="Bullet"/>
        <w:tabs>
          <w:tab w:val="clear" w:pos="2520"/>
        </w:tabs>
        <w:ind w:left="1080"/>
      </w:pPr>
      <w:r>
        <w:t>Suggestions, advice and other important information appear in yellow note fields throughout the template.</w:t>
      </w:r>
    </w:p>
    <w:p w:rsidR="00734685" w:rsidRPr="00EE232D" w:rsidRDefault="00734685" w:rsidP="00734685">
      <w:pPr>
        <w:pStyle w:val="Bullet"/>
        <w:keepNext/>
        <w:tabs>
          <w:tab w:val="clear" w:pos="2520"/>
        </w:tabs>
        <w:ind w:left="1080"/>
        <w:rPr>
          <w:b/>
        </w:rPr>
      </w:pPr>
      <w:r w:rsidRPr="00A11254">
        <w:rPr>
          <w:rStyle w:val="HighlightedVariable"/>
        </w:rPr>
        <w:t>&lt;</w:t>
      </w:r>
      <w:r>
        <w:rPr>
          <w:rStyle w:val="HighlightedVariable"/>
        </w:rPr>
        <w:t>Highlighted Variables</w:t>
      </w:r>
      <w:r w:rsidRPr="00A11254">
        <w:rPr>
          <w:rStyle w:val="HighlightedVariable"/>
        </w:rPr>
        <w:t>&gt;</w:t>
      </w:r>
      <w:r>
        <w:t xml:space="preserve"> - Highlighted Variables are designated with a character style of Highlighted Variable, with blue font and contained within angled less than and greater than brackets or chevrons (&lt;   &gt;). There can be many of these variables and each of these variables may appear more than once in the document, but there is only one substitution value for all occurrences. You should update these with text specific to your engagement. </w:t>
      </w:r>
      <w:r w:rsidRPr="00EE232D">
        <w:rPr>
          <w:b/>
        </w:rPr>
        <w:t>To substitute values for Highlighted Variables:</w:t>
      </w:r>
    </w:p>
    <w:p w:rsidR="00734685" w:rsidRPr="00C55BF6" w:rsidRDefault="00734685" w:rsidP="00734685">
      <w:pPr>
        <w:pStyle w:val="NumberedList"/>
        <w:keepNext/>
        <w:keepLines w:val="0"/>
        <w:numPr>
          <w:ilvl w:val="0"/>
          <w:numId w:val="0"/>
        </w:numPr>
        <w:tabs>
          <w:tab w:val="clear" w:pos="1440"/>
          <w:tab w:val="clear" w:pos="4320"/>
        </w:tabs>
        <w:spacing w:before="0" w:after="0"/>
        <w:ind w:left="2160" w:hanging="360"/>
        <w:contextualSpacing/>
      </w:pPr>
      <w:r w:rsidRPr="00C55BF6">
        <w:t>Open your saved document.</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Open the Find and Replace window.</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Enter the Highlighted Variable name including the brackets in the Find what: box, for example &lt;Company Long Name&gt;.</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Enter the replacement text in the Replace with: box.</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Optionally, if you want to change the font from blue to black, with the cursor in the Replace with: box, select the Format option (bottom left of window), and choose Font….</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In the Find Font pop-up window, select your font and click OK.</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Select Replace, Replace All or Find Next and update the variables.</w:t>
      </w:r>
    </w:p>
    <w:p w:rsidR="00734685" w:rsidRPr="00C55BF6" w:rsidRDefault="00734685" w:rsidP="00734685">
      <w:pPr>
        <w:pStyle w:val="NumberedList"/>
        <w:keepLines w:val="0"/>
        <w:tabs>
          <w:tab w:val="clear" w:pos="1440"/>
          <w:tab w:val="clear" w:pos="1800"/>
          <w:tab w:val="clear" w:pos="4320"/>
          <w:tab w:val="num" w:pos="2700"/>
        </w:tabs>
        <w:spacing w:before="0" w:after="0"/>
        <w:ind w:left="2160"/>
        <w:contextualSpacing/>
      </w:pPr>
      <w:r w:rsidRPr="00C55BF6">
        <w:t>Repeat for each Highlighted Variable.</w:t>
      </w:r>
    </w:p>
    <w:p w:rsidR="00734685" w:rsidRDefault="00734685" w:rsidP="00734685">
      <w:pPr>
        <w:pStyle w:val="Bullet"/>
        <w:tabs>
          <w:tab w:val="clear" w:pos="2520"/>
        </w:tabs>
        <w:ind w:left="1080"/>
      </w:pPr>
      <w:r>
        <w:t>Non-Highlighted Variables (and sample data) are not designated with a special character style but are also contained within angled less than and greater than brackets or chevrons (&lt;   &gt;).  Generally, these are used for project-specific content that is different for each occurrence.  For the most part, replace these variables as you customize your document.</w:t>
      </w:r>
    </w:p>
    <w:p w:rsidR="00734685" w:rsidRDefault="00734685" w:rsidP="00734685">
      <w:pPr>
        <w:pStyle w:val="BodyText"/>
      </w:pPr>
      <w:r>
        <w:t>Please refer to the OUM Template User’s Guide, available for detailed instructions for working with OUM templates.</w:t>
      </w:r>
    </w:p>
    <w:p w:rsidR="0096157F" w:rsidRDefault="0096157F" w:rsidP="0096157F">
      <w:pPr>
        <w:pStyle w:val="Heading8"/>
      </w:pPr>
      <w:r>
        <w:t>Deleting Instructions and Guidance</w:t>
      </w:r>
    </w:p>
    <w:p w:rsidR="0096157F" w:rsidRDefault="0096157F" w:rsidP="0096157F">
      <w:pPr>
        <w:pStyle w:val="BodyText"/>
      </w:pPr>
      <w:r>
        <w:t>When you are finished editing your document:</w:t>
      </w:r>
    </w:p>
    <w:p w:rsidR="0096157F" w:rsidRDefault="0096157F" w:rsidP="0096157F">
      <w:pPr>
        <w:pStyle w:val="Bullet"/>
        <w:tabs>
          <w:tab w:val="clear" w:pos="2520"/>
        </w:tabs>
        <w:ind w:left="1080"/>
      </w:pPr>
      <w:r>
        <w:t xml:space="preserve">Check that there are no variables left in your document. To find any variables that you have not updated, simply </w:t>
      </w:r>
      <w:proofErr w:type="gramStart"/>
      <w:r w:rsidR="00393076">
        <w:t>do</w:t>
      </w:r>
      <w:proofErr w:type="gramEnd"/>
      <w:r w:rsidR="00393076">
        <w:t xml:space="preserve"> a </w:t>
      </w:r>
      <w:r>
        <w:t>search using &lt; or &gt;.</w:t>
      </w:r>
    </w:p>
    <w:p w:rsidR="0096157F" w:rsidRDefault="0096157F" w:rsidP="0096157F">
      <w:pPr>
        <w:pStyle w:val="Bullet"/>
        <w:tabs>
          <w:tab w:val="clear" w:pos="2520"/>
        </w:tabs>
        <w:ind w:left="1080"/>
      </w:pPr>
      <w:r>
        <w:lastRenderedPageBreak/>
        <w:t xml:space="preserve">Remove ALL yellow guidance notes. You can delete each note individually, but you can also use Search and Replace to remove the yellow notes: </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With your document open, open the Find and Replace window.</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Expand the Find and Replace window using the More&gt;&gt; button.</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Place the cursor in the Find what: field.</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Choose Format &gt; Style.</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When the Find Style box opens, scroll through the list and select Note and click OK.</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Leave the Replace with: field blank.</w:t>
      </w:r>
    </w:p>
    <w:p w:rsidR="0096157F" w:rsidRDefault="0096157F" w:rsidP="0096157F">
      <w:pPr>
        <w:pStyle w:val="NumberedList"/>
        <w:keepLines w:val="0"/>
        <w:numPr>
          <w:ilvl w:val="0"/>
          <w:numId w:val="35"/>
        </w:numPr>
        <w:tabs>
          <w:tab w:val="clear" w:pos="1440"/>
          <w:tab w:val="clear" w:pos="1800"/>
          <w:tab w:val="clear" w:pos="4320"/>
          <w:tab w:val="num" w:pos="2700"/>
        </w:tabs>
        <w:spacing w:before="0" w:after="0"/>
        <w:ind w:left="2160"/>
        <w:contextualSpacing/>
      </w:pPr>
      <w:r>
        <w:t>Select Replace, Replace All or Find Next to remove the yellow notes.</w:t>
      </w:r>
    </w:p>
    <w:p w:rsidR="0096157F" w:rsidRDefault="0096157F" w:rsidP="0096157F">
      <w:pPr>
        <w:pStyle w:val="Bullet"/>
        <w:tabs>
          <w:tab w:val="clear" w:pos="2520"/>
        </w:tabs>
        <w:ind w:left="1080"/>
      </w:pPr>
      <w:r w:rsidRPr="0033125B">
        <w:t>DELETE these Instructions</w:t>
      </w:r>
      <w:r>
        <w:t>.</w:t>
      </w:r>
    </w:p>
    <w:p w:rsidR="0096157F" w:rsidRDefault="0096157F" w:rsidP="0096157F">
      <w:pPr>
        <w:pStyle w:val="Heading8"/>
      </w:pPr>
      <w:r>
        <w:t>Creating a PDF Document</w:t>
      </w:r>
    </w:p>
    <w:p w:rsidR="0096157F" w:rsidRPr="00923A89" w:rsidRDefault="0096157F" w:rsidP="0096157F">
      <w:pPr>
        <w:pStyle w:val="BodyText"/>
      </w:pPr>
      <w:r>
        <w:t xml:space="preserve">Save the Word document as a </w:t>
      </w:r>
      <w:proofErr w:type="spellStart"/>
      <w:r>
        <w:t>pdf</w:t>
      </w:r>
      <w:proofErr w:type="spellEnd"/>
      <w:r>
        <w:t xml:space="preserve"> file for delivery to the customer.</w:t>
      </w:r>
    </w:p>
    <w:p w:rsidR="0096157F" w:rsidRDefault="0096157F" w:rsidP="00F957DB">
      <w:pPr>
        <w:pStyle w:val="TitleBar"/>
      </w:pPr>
    </w:p>
    <w:p w:rsidR="00F957DB" w:rsidRDefault="00F957DB" w:rsidP="00F957DB">
      <w:pPr>
        <w:pStyle w:val="RouteTitle"/>
      </w:pPr>
      <w:r>
        <w:t>OUM</w:t>
      </w:r>
    </w:p>
    <w:p w:rsidR="00F957DB" w:rsidRDefault="00DE7812" w:rsidP="00F957DB">
      <w:pPr>
        <w:pStyle w:val="Title-Major"/>
      </w:pPr>
      <w:bookmarkStart w:id="1" w:name="DocTitle"/>
      <w:r>
        <w:t>Project Management Plan</w:t>
      </w:r>
      <w:bookmarkStart w:id="2" w:name="TitleEnd"/>
      <w:bookmarkEnd w:id="1"/>
      <w:bookmarkEnd w:id="2"/>
    </w:p>
    <w:p w:rsidR="00F957DB" w:rsidRDefault="00F957DB" w:rsidP="00F957DB">
      <w:pPr>
        <w:pStyle w:val="BodyText"/>
        <w:rPr>
          <w:sz w:val="48"/>
        </w:rPr>
      </w:pPr>
      <w:r>
        <w:rPr>
          <w:rStyle w:val="HighlightedVariable"/>
          <w:sz w:val="48"/>
        </w:rPr>
        <w:t>&lt;Company Long Name&gt;</w:t>
      </w:r>
    </w:p>
    <w:p w:rsidR="00F957DB" w:rsidRDefault="00F957DB" w:rsidP="00F957DB">
      <w:pPr>
        <w:pStyle w:val="Subject"/>
      </w:pPr>
      <w:bookmarkStart w:id="3" w:name="Subject"/>
      <w:r>
        <w:rPr>
          <w:rStyle w:val="HighlightedVariable"/>
        </w:rPr>
        <w:t xml:space="preserve">&lt;Subject&gt; </w:t>
      </w:r>
      <w:bookmarkEnd w:id="3"/>
    </w:p>
    <w:p w:rsidR="00F957DB" w:rsidRDefault="00F957DB" w:rsidP="00F957DB">
      <w:pPr>
        <w:pStyle w:val="BodyText"/>
      </w:pPr>
    </w:p>
    <w:p w:rsidR="00F957DB" w:rsidRDefault="00F957DB" w:rsidP="00F957DB">
      <w:pPr>
        <w:pStyle w:val="BodyText"/>
      </w:pPr>
    </w:p>
    <w:p w:rsidR="002102E9" w:rsidRDefault="002102E9" w:rsidP="00F957DB">
      <w:pPr>
        <w:pStyle w:val="BodyText"/>
      </w:pPr>
    </w:p>
    <w:p w:rsidR="00F957DB" w:rsidRDefault="00F957DB" w:rsidP="00F957DB">
      <w:pPr>
        <w:pStyle w:val="BodyText"/>
      </w:pPr>
    </w:p>
    <w:p w:rsidR="00F957DB" w:rsidRDefault="00F957DB" w:rsidP="00F957DB">
      <w:pPr>
        <w:pStyle w:val="BodyText"/>
        <w:spacing w:after="0"/>
      </w:pPr>
      <w:r>
        <w:t>Author:</w:t>
      </w:r>
      <w:r>
        <w:tab/>
      </w:r>
      <w:r>
        <w:rPr>
          <w:rStyle w:val="HighlightedVariable"/>
        </w:rPr>
        <w:t>&lt;Author&gt;</w:t>
      </w:r>
    </w:p>
    <w:p w:rsidR="00F957DB" w:rsidRDefault="00F957DB" w:rsidP="00F957DB">
      <w:pPr>
        <w:pStyle w:val="BodyText"/>
        <w:spacing w:after="0"/>
      </w:pPr>
      <w:r>
        <w:t>Creation Date:</w:t>
      </w:r>
      <w:r>
        <w:tab/>
      </w:r>
      <w:fldSimple w:instr="createdate \@ &quot;MMMM d, yyyy&quot;">
        <w:r w:rsidR="00295120">
          <w:rPr>
            <w:noProof/>
          </w:rPr>
          <w:t>May 9, 2014</w:t>
        </w:r>
      </w:fldSimple>
    </w:p>
    <w:p w:rsidR="00F957DB" w:rsidRDefault="00F957DB" w:rsidP="00F957DB">
      <w:pPr>
        <w:pStyle w:val="BodyText"/>
        <w:spacing w:after="0"/>
      </w:pPr>
      <w:r>
        <w:t>Last Updated:</w:t>
      </w:r>
      <w:r>
        <w:tab/>
      </w:r>
      <w:bookmarkStart w:id="4" w:name="LastDate"/>
      <w:r w:rsidR="00F0015A">
        <w:fldChar w:fldCharType="begin"/>
      </w:r>
      <w:r>
        <w:instrText>savedate \@ "MMMM d, yyyy"</w:instrText>
      </w:r>
      <w:r w:rsidR="00F0015A">
        <w:fldChar w:fldCharType="separate"/>
      </w:r>
      <w:r w:rsidR="00A972AF">
        <w:rPr>
          <w:noProof/>
        </w:rPr>
        <w:t>September 19, 2016</w:t>
      </w:r>
      <w:r w:rsidR="00F0015A">
        <w:fldChar w:fldCharType="end"/>
      </w:r>
      <w:bookmarkEnd w:id="4"/>
    </w:p>
    <w:p w:rsidR="00F957DB" w:rsidRDefault="00F957DB" w:rsidP="00F957DB">
      <w:pPr>
        <w:pStyle w:val="BodyText"/>
        <w:spacing w:after="0"/>
      </w:pPr>
      <w:r>
        <w:t>Document Ref:</w:t>
      </w:r>
      <w:r>
        <w:tab/>
      </w:r>
      <w:bookmarkStart w:id="5" w:name="DocRefNumber"/>
      <w:r>
        <w:rPr>
          <w:rStyle w:val="HighlightedVariable"/>
        </w:rPr>
        <w:t>&lt;Document Reference Number&gt;</w:t>
      </w:r>
      <w:r>
        <w:t xml:space="preserve"> </w:t>
      </w:r>
      <w:bookmarkEnd w:id="5"/>
    </w:p>
    <w:p w:rsidR="00F957DB" w:rsidRDefault="00F957DB" w:rsidP="00F957DB">
      <w:pPr>
        <w:pStyle w:val="BodyText"/>
        <w:spacing w:after="0"/>
      </w:pPr>
      <w:r>
        <w:t>Version:</w:t>
      </w:r>
      <w:r>
        <w:tab/>
      </w:r>
      <w:bookmarkStart w:id="6" w:name="DocVersion"/>
      <w:r w:rsidRPr="00237C47">
        <w:t>DRAFT</w:t>
      </w:r>
      <w:r>
        <w:t xml:space="preserve"> 1A</w:t>
      </w:r>
      <w:bookmarkEnd w:id="6"/>
    </w:p>
    <w:p w:rsidR="00F957DB" w:rsidRDefault="00F957DB" w:rsidP="00F957DB">
      <w:pPr>
        <w:pStyle w:val="BodyText"/>
        <w:tabs>
          <w:tab w:val="left" w:pos="4230"/>
        </w:tabs>
        <w:spacing w:after="0"/>
      </w:pPr>
    </w:p>
    <w:p w:rsidR="00F957DB" w:rsidRDefault="00F957DB" w:rsidP="006B636D">
      <w:pPr>
        <w:pStyle w:val="Note"/>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4702F">
        <w:rPr>
          <w:b/>
        </w:rPr>
        <w:t>You can make bookmarks visible by selecting the Office Button&gt;Word Options&gt;Advanced&gt; and checking the Show bookmarks option in the Show document content region.</w:t>
      </w:r>
    </w:p>
    <w:p w:rsidR="00F957DB" w:rsidRDefault="00F957DB" w:rsidP="00F957DB">
      <w:pPr>
        <w:pStyle w:val="BodyText"/>
        <w:spacing w:after="0"/>
      </w:pPr>
    </w:p>
    <w:p w:rsidR="00F957DB" w:rsidRDefault="00F957DB" w:rsidP="00F957DB">
      <w:pPr>
        <w:pStyle w:val="BodyText"/>
      </w:pPr>
    </w:p>
    <w:p w:rsidR="00F957DB" w:rsidRDefault="00295120" w:rsidP="00F957DB">
      <w:pPr>
        <w:pStyle w:val="BodyText"/>
        <w:framePr w:w="10138" w:hSpace="187" w:wrap="auto" w:vAnchor="page" w:hAnchor="page" w:x="1101" w:y="13812"/>
        <w:tabs>
          <w:tab w:val="right" w:pos="9360"/>
          <w:tab w:val="right" w:pos="10080"/>
        </w:tabs>
        <w:spacing w:after="0"/>
        <w:ind w:right="-30"/>
      </w:pPr>
      <w:r w:rsidRPr="0029512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957DB" w:rsidRDefault="00D3619F" w:rsidP="006B636D">
      <w:pPr>
        <w:pStyle w:val="Note"/>
      </w:pPr>
      <w:r>
        <w:t>You can delete any elements</w:t>
      </w:r>
      <w:r w:rsidR="00F957DB">
        <w:t xml:space="preserve"> of this cover page that you do not need for your document.</w:t>
      </w:r>
    </w:p>
    <w:p w:rsidR="00F957DB" w:rsidRDefault="00F957DB" w:rsidP="00F957DB">
      <w:pPr>
        <w:rPr>
          <w:sz w:val="2"/>
        </w:rPr>
      </w:pPr>
    </w:p>
    <w:p w:rsidR="00F957DB" w:rsidRDefault="00F957DB" w:rsidP="00F957DB">
      <w:pPr>
        <w:pStyle w:val="Heading1"/>
      </w:pPr>
      <w:bookmarkStart w:id="7" w:name="_Toc462249060"/>
      <w:r>
        <w:lastRenderedPageBreak/>
        <w:t>Document Control</w:t>
      </w:r>
      <w:bookmarkEnd w:id="7"/>
    </w:p>
    <w:p w:rsidR="00F957DB" w:rsidRDefault="00F957DB" w:rsidP="00F957DB">
      <w:pPr>
        <w:pStyle w:val="Heading2"/>
        <w:tabs>
          <w:tab w:val="clear" w:pos="4320"/>
        </w:tabs>
      </w:pPr>
      <w:bookmarkStart w:id="8" w:name="_Toc462249061"/>
      <w:r>
        <w:t>Change Record</w:t>
      </w:r>
      <w:bookmarkEnd w:id="8"/>
    </w:p>
    <w:bookmarkStart w:id="9" w:name="Sec1"/>
    <w:p w:rsidR="00F957DB" w:rsidRDefault="00F0015A" w:rsidP="00F957DB">
      <w:pPr>
        <w:pStyle w:val="BodyText"/>
        <w:ind w:left="8640" w:firstLine="720"/>
      </w:pPr>
      <w:r>
        <w:rPr>
          <w:color w:val="FFFFFF"/>
          <w:sz w:val="10"/>
        </w:rPr>
        <w:fldChar w:fldCharType="begin"/>
      </w:r>
      <w:r w:rsidR="00F957DB">
        <w:rPr>
          <w:color w:val="FFFFFF"/>
          <w:sz w:val="10"/>
        </w:rPr>
        <w:instrText xml:space="preserve"> SECTIONPAGES  \* MERGEFORMAT </w:instrText>
      </w:r>
      <w:r>
        <w:rPr>
          <w:color w:val="FFFFFF"/>
          <w:sz w:val="10"/>
        </w:rPr>
        <w:fldChar w:fldCharType="separate"/>
      </w:r>
      <w:r w:rsidR="00E17858">
        <w:rPr>
          <w:noProof/>
          <w:color w:val="FFFFFF"/>
          <w:sz w:val="10"/>
        </w:rPr>
        <w:t>7</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957DB" w:rsidTr="006E7511">
        <w:trPr>
          <w:cantSplit/>
          <w:tblHeader/>
        </w:trPr>
        <w:tc>
          <w:tcPr>
            <w:tcW w:w="990" w:type="dxa"/>
            <w:tcBorders>
              <w:top w:val="single" w:sz="12" w:space="0" w:color="000000"/>
              <w:bottom w:val="single" w:sz="6" w:space="0" w:color="000000"/>
              <w:right w:val="nil"/>
            </w:tcBorders>
            <w:shd w:val="clear" w:color="000000" w:fill="E6E6E6"/>
          </w:tcPr>
          <w:p w:rsidR="00F957DB" w:rsidRDefault="00F957DB" w:rsidP="006E751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957DB" w:rsidRDefault="00F957DB" w:rsidP="006E751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957DB" w:rsidRDefault="00F957DB" w:rsidP="006E7511">
            <w:pPr>
              <w:pStyle w:val="TableHeading"/>
            </w:pPr>
            <w:r>
              <w:t>Version</w:t>
            </w:r>
          </w:p>
        </w:tc>
        <w:tc>
          <w:tcPr>
            <w:tcW w:w="3870" w:type="dxa"/>
            <w:tcBorders>
              <w:top w:val="single" w:sz="12" w:space="0" w:color="000000"/>
              <w:left w:val="nil"/>
              <w:bottom w:val="single" w:sz="6" w:space="0" w:color="000000"/>
            </w:tcBorders>
            <w:shd w:val="clear" w:color="000000" w:fill="E6E6E6"/>
          </w:tcPr>
          <w:p w:rsidR="00F957DB" w:rsidRDefault="00F957DB" w:rsidP="006E7511">
            <w:pPr>
              <w:pStyle w:val="TableHeading"/>
            </w:pPr>
            <w:r>
              <w:t>Change Reference</w:t>
            </w:r>
          </w:p>
        </w:tc>
      </w:tr>
      <w:tr w:rsidR="00F957DB" w:rsidTr="006E7511">
        <w:trPr>
          <w:cantSplit/>
        </w:trPr>
        <w:tc>
          <w:tcPr>
            <w:tcW w:w="990" w:type="dxa"/>
            <w:tcBorders>
              <w:top w:val="single" w:sz="6" w:space="0" w:color="000000"/>
            </w:tcBorders>
            <w:shd w:val="clear" w:color="000000" w:fill="FFFFFF"/>
          </w:tcPr>
          <w:p w:rsidR="00F957DB" w:rsidRDefault="00F0015A" w:rsidP="006E7511">
            <w:pPr>
              <w:pStyle w:val="TableText"/>
            </w:pPr>
            <w:fldSimple w:instr=" CREATEDATE \@ &quot;d-MMM-yy&quot; ">
              <w:r w:rsidR="00AD7098">
                <w:rPr>
                  <w:noProof/>
                </w:rPr>
                <w:t>23-Apr-15</w:t>
              </w:r>
            </w:fldSimple>
          </w:p>
        </w:tc>
        <w:tc>
          <w:tcPr>
            <w:tcW w:w="1890" w:type="dxa"/>
            <w:tcBorders>
              <w:top w:val="single" w:sz="6" w:space="0" w:color="000000"/>
            </w:tcBorders>
            <w:shd w:val="clear" w:color="000000" w:fill="FFFFFF"/>
          </w:tcPr>
          <w:p w:rsidR="00F957DB" w:rsidRDefault="00F957DB" w:rsidP="006E7511">
            <w:pPr>
              <w:pStyle w:val="TableText"/>
            </w:pPr>
            <w:r>
              <w:rPr>
                <w:rStyle w:val="HighlightedVariable"/>
              </w:rPr>
              <w:t>&lt;Author&gt;</w:t>
            </w:r>
          </w:p>
        </w:tc>
        <w:tc>
          <w:tcPr>
            <w:tcW w:w="906" w:type="dxa"/>
            <w:tcBorders>
              <w:top w:val="single" w:sz="6" w:space="0" w:color="000000"/>
            </w:tcBorders>
            <w:shd w:val="clear" w:color="000000" w:fill="FFFFFF"/>
          </w:tcPr>
          <w:p w:rsidR="00F957DB" w:rsidRDefault="00F957DB" w:rsidP="006E7511">
            <w:pPr>
              <w:pStyle w:val="TableText"/>
            </w:pPr>
            <w:r>
              <w:t>Draft 1a</w:t>
            </w:r>
          </w:p>
        </w:tc>
        <w:tc>
          <w:tcPr>
            <w:tcW w:w="3870" w:type="dxa"/>
            <w:tcBorders>
              <w:top w:val="single" w:sz="6" w:space="0" w:color="000000"/>
            </w:tcBorders>
            <w:shd w:val="clear" w:color="000000" w:fill="FFFFFF"/>
          </w:tcPr>
          <w:p w:rsidR="00F957DB" w:rsidRDefault="00F957DB" w:rsidP="006E7511">
            <w:pPr>
              <w:pStyle w:val="TableText"/>
            </w:pPr>
            <w:r>
              <w:t>No Previous Document</w:t>
            </w:r>
          </w:p>
        </w:tc>
      </w:tr>
      <w:tr w:rsidR="00F957DB" w:rsidTr="006E7511">
        <w:trPr>
          <w:cantSplit/>
        </w:trPr>
        <w:tc>
          <w:tcPr>
            <w:tcW w:w="990" w:type="dxa"/>
            <w:shd w:val="clear" w:color="000000" w:fill="FFFFFF"/>
          </w:tcPr>
          <w:p w:rsidR="00F957DB" w:rsidRDefault="00F957DB" w:rsidP="006E7511">
            <w:pPr>
              <w:pStyle w:val="TableText"/>
            </w:pPr>
          </w:p>
        </w:tc>
        <w:tc>
          <w:tcPr>
            <w:tcW w:w="1890" w:type="dxa"/>
            <w:shd w:val="clear" w:color="000000" w:fill="FFFFFF"/>
          </w:tcPr>
          <w:p w:rsidR="00F957DB" w:rsidRDefault="00F957DB" w:rsidP="006E7511">
            <w:pPr>
              <w:pStyle w:val="TableText"/>
            </w:pPr>
          </w:p>
        </w:tc>
        <w:tc>
          <w:tcPr>
            <w:tcW w:w="906" w:type="dxa"/>
            <w:shd w:val="clear" w:color="000000" w:fill="FFFFFF"/>
          </w:tcPr>
          <w:p w:rsidR="00F957DB" w:rsidRDefault="00F957DB" w:rsidP="006E7511">
            <w:pPr>
              <w:pStyle w:val="TableText"/>
            </w:pPr>
          </w:p>
        </w:tc>
        <w:tc>
          <w:tcPr>
            <w:tcW w:w="3870" w:type="dxa"/>
            <w:shd w:val="clear" w:color="000000" w:fill="FFFFFF"/>
          </w:tcPr>
          <w:p w:rsidR="00F957DB" w:rsidRDefault="00F957DB" w:rsidP="006E7511">
            <w:pPr>
              <w:pStyle w:val="TableText"/>
            </w:pPr>
          </w:p>
        </w:tc>
      </w:tr>
      <w:tr w:rsidR="00F957DB" w:rsidTr="006E7511">
        <w:trPr>
          <w:cantSplit/>
        </w:trPr>
        <w:tc>
          <w:tcPr>
            <w:tcW w:w="990" w:type="dxa"/>
            <w:shd w:val="clear" w:color="000000" w:fill="FFFFFF"/>
          </w:tcPr>
          <w:p w:rsidR="00F957DB" w:rsidRDefault="00F957DB" w:rsidP="006E7511">
            <w:pPr>
              <w:pStyle w:val="TableText"/>
            </w:pPr>
          </w:p>
        </w:tc>
        <w:tc>
          <w:tcPr>
            <w:tcW w:w="1890" w:type="dxa"/>
            <w:shd w:val="clear" w:color="000000" w:fill="FFFFFF"/>
          </w:tcPr>
          <w:p w:rsidR="00F957DB" w:rsidRDefault="00F957DB" w:rsidP="006E7511">
            <w:pPr>
              <w:pStyle w:val="TableText"/>
            </w:pPr>
          </w:p>
        </w:tc>
        <w:tc>
          <w:tcPr>
            <w:tcW w:w="906" w:type="dxa"/>
            <w:shd w:val="clear" w:color="000000" w:fill="FFFFFF"/>
          </w:tcPr>
          <w:p w:rsidR="00F957DB" w:rsidRDefault="00F957DB" w:rsidP="006E7511">
            <w:pPr>
              <w:pStyle w:val="TableText"/>
            </w:pPr>
          </w:p>
        </w:tc>
        <w:tc>
          <w:tcPr>
            <w:tcW w:w="3870" w:type="dxa"/>
            <w:shd w:val="clear" w:color="000000" w:fill="FFFFFF"/>
          </w:tcPr>
          <w:p w:rsidR="00F957DB" w:rsidRDefault="00F957DB" w:rsidP="006E7511">
            <w:pPr>
              <w:pStyle w:val="TableText"/>
            </w:pPr>
          </w:p>
        </w:tc>
      </w:tr>
      <w:tr w:rsidR="00F957DB" w:rsidTr="006E7511">
        <w:trPr>
          <w:cantSplit/>
        </w:trPr>
        <w:tc>
          <w:tcPr>
            <w:tcW w:w="990" w:type="dxa"/>
            <w:shd w:val="clear" w:color="000000" w:fill="FFFFFF"/>
          </w:tcPr>
          <w:p w:rsidR="00F957DB" w:rsidRDefault="00F957DB" w:rsidP="006E7511">
            <w:pPr>
              <w:pStyle w:val="TableText"/>
            </w:pPr>
          </w:p>
        </w:tc>
        <w:tc>
          <w:tcPr>
            <w:tcW w:w="1890" w:type="dxa"/>
            <w:shd w:val="clear" w:color="000000" w:fill="FFFFFF"/>
          </w:tcPr>
          <w:p w:rsidR="00F957DB" w:rsidRDefault="00F957DB" w:rsidP="006E7511">
            <w:pPr>
              <w:pStyle w:val="TableText"/>
            </w:pPr>
          </w:p>
        </w:tc>
        <w:tc>
          <w:tcPr>
            <w:tcW w:w="906" w:type="dxa"/>
            <w:shd w:val="clear" w:color="000000" w:fill="FFFFFF"/>
          </w:tcPr>
          <w:p w:rsidR="00F957DB" w:rsidRDefault="00F957DB" w:rsidP="006E7511">
            <w:pPr>
              <w:pStyle w:val="TableText"/>
            </w:pPr>
          </w:p>
        </w:tc>
        <w:tc>
          <w:tcPr>
            <w:tcW w:w="3870" w:type="dxa"/>
            <w:shd w:val="clear" w:color="000000" w:fill="FFFFFF"/>
          </w:tcPr>
          <w:p w:rsidR="00F957DB" w:rsidRDefault="00F957DB" w:rsidP="006E7511">
            <w:pPr>
              <w:pStyle w:val="TableText"/>
            </w:pPr>
          </w:p>
        </w:tc>
      </w:tr>
    </w:tbl>
    <w:p w:rsidR="00F957DB" w:rsidRDefault="00F957DB" w:rsidP="00F957DB">
      <w:pPr>
        <w:pStyle w:val="BodyText"/>
      </w:pPr>
    </w:p>
    <w:p w:rsidR="00F957DB" w:rsidRDefault="00F957DB" w:rsidP="00F957DB">
      <w:pPr>
        <w:pStyle w:val="Heading2"/>
        <w:tabs>
          <w:tab w:val="clear" w:pos="4320"/>
        </w:tabs>
      </w:pPr>
      <w:bookmarkStart w:id="10" w:name="_Toc462249062"/>
      <w:r>
        <w:t>Reviewers</w:t>
      </w:r>
      <w:bookmarkEnd w:id="10"/>
    </w:p>
    <w:p w:rsidR="00F957DB" w:rsidRDefault="00F957DB" w:rsidP="00F957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957DB" w:rsidTr="006E7511">
        <w:trPr>
          <w:cantSplit/>
          <w:tblHeader/>
        </w:trPr>
        <w:tc>
          <w:tcPr>
            <w:tcW w:w="3960" w:type="dxa"/>
            <w:tcBorders>
              <w:top w:val="single" w:sz="12" w:space="0" w:color="000000"/>
              <w:bottom w:val="single" w:sz="6" w:space="0" w:color="000000"/>
              <w:right w:val="nil"/>
            </w:tcBorders>
            <w:shd w:val="clear" w:color="000000" w:fill="E6E6E6"/>
          </w:tcPr>
          <w:p w:rsidR="00F957DB" w:rsidRDefault="00F957DB" w:rsidP="006E7511">
            <w:pPr>
              <w:pStyle w:val="TableHeading"/>
            </w:pPr>
            <w:r>
              <w:t>Name</w:t>
            </w:r>
          </w:p>
        </w:tc>
        <w:tc>
          <w:tcPr>
            <w:tcW w:w="3708" w:type="dxa"/>
            <w:tcBorders>
              <w:top w:val="single" w:sz="12" w:space="0" w:color="000000"/>
              <w:left w:val="nil"/>
              <w:bottom w:val="single" w:sz="6" w:space="0" w:color="000000"/>
            </w:tcBorders>
            <w:shd w:val="clear" w:color="000000" w:fill="E6E6E6"/>
          </w:tcPr>
          <w:p w:rsidR="00F957DB" w:rsidRDefault="00F957DB" w:rsidP="006E7511">
            <w:pPr>
              <w:pStyle w:val="TableHeading"/>
            </w:pPr>
            <w:r>
              <w:t>Position</w:t>
            </w:r>
          </w:p>
        </w:tc>
      </w:tr>
      <w:tr w:rsidR="00F957DB" w:rsidTr="006E7511">
        <w:trPr>
          <w:cantSplit/>
        </w:trPr>
        <w:tc>
          <w:tcPr>
            <w:tcW w:w="3960" w:type="dxa"/>
            <w:tcBorders>
              <w:top w:val="single" w:sz="6" w:space="0" w:color="000000"/>
            </w:tcBorders>
            <w:shd w:val="clear" w:color="000000" w:fill="FFFFFF"/>
          </w:tcPr>
          <w:p w:rsidR="00F957DB" w:rsidRDefault="00F957DB" w:rsidP="006E7511">
            <w:pPr>
              <w:pStyle w:val="TableText"/>
            </w:pPr>
          </w:p>
        </w:tc>
        <w:tc>
          <w:tcPr>
            <w:tcW w:w="3708" w:type="dxa"/>
            <w:tcBorders>
              <w:top w:val="single" w:sz="6" w:space="0" w:color="000000"/>
            </w:tcBorders>
            <w:shd w:val="clear" w:color="000000" w:fill="FFFFFF"/>
          </w:tcPr>
          <w:p w:rsidR="00F957DB" w:rsidRDefault="00F957DB" w:rsidP="006E7511">
            <w:pPr>
              <w:pStyle w:val="TableText"/>
            </w:pPr>
          </w:p>
        </w:tc>
      </w:tr>
      <w:tr w:rsidR="00F957DB" w:rsidTr="006E7511">
        <w:trPr>
          <w:cantSplit/>
        </w:trPr>
        <w:tc>
          <w:tcPr>
            <w:tcW w:w="3960" w:type="dxa"/>
            <w:shd w:val="clear" w:color="000000" w:fill="FFFFFF"/>
          </w:tcPr>
          <w:p w:rsidR="00F957DB" w:rsidRDefault="00F957DB" w:rsidP="006E7511">
            <w:pPr>
              <w:pStyle w:val="TableText"/>
            </w:pPr>
          </w:p>
        </w:tc>
        <w:tc>
          <w:tcPr>
            <w:tcW w:w="3708" w:type="dxa"/>
            <w:shd w:val="clear" w:color="000000" w:fill="FFFFFF"/>
          </w:tcPr>
          <w:p w:rsidR="00F957DB" w:rsidRDefault="00F957DB" w:rsidP="006E7511">
            <w:pPr>
              <w:pStyle w:val="TableText"/>
            </w:pPr>
          </w:p>
        </w:tc>
      </w:tr>
      <w:tr w:rsidR="00F957DB" w:rsidTr="006E7511">
        <w:trPr>
          <w:cantSplit/>
        </w:trPr>
        <w:tc>
          <w:tcPr>
            <w:tcW w:w="3960" w:type="dxa"/>
            <w:shd w:val="clear" w:color="000000" w:fill="FFFFFF"/>
          </w:tcPr>
          <w:p w:rsidR="00F957DB" w:rsidRDefault="00F957DB" w:rsidP="006E7511">
            <w:pPr>
              <w:pStyle w:val="TableText"/>
            </w:pPr>
          </w:p>
        </w:tc>
        <w:tc>
          <w:tcPr>
            <w:tcW w:w="3708" w:type="dxa"/>
            <w:shd w:val="clear" w:color="000000" w:fill="FFFFFF"/>
          </w:tcPr>
          <w:p w:rsidR="00F957DB" w:rsidRDefault="00F957DB" w:rsidP="006E7511">
            <w:pPr>
              <w:pStyle w:val="TableText"/>
            </w:pPr>
          </w:p>
        </w:tc>
      </w:tr>
      <w:tr w:rsidR="00F957DB" w:rsidTr="006E7511">
        <w:trPr>
          <w:cantSplit/>
        </w:trPr>
        <w:tc>
          <w:tcPr>
            <w:tcW w:w="3960" w:type="dxa"/>
            <w:shd w:val="clear" w:color="000000" w:fill="FFFFFF"/>
          </w:tcPr>
          <w:p w:rsidR="00F957DB" w:rsidRDefault="00F957DB" w:rsidP="006E7511">
            <w:pPr>
              <w:pStyle w:val="TableText"/>
            </w:pPr>
          </w:p>
        </w:tc>
        <w:tc>
          <w:tcPr>
            <w:tcW w:w="3708" w:type="dxa"/>
            <w:shd w:val="clear" w:color="000000" w:fill="FFFFFF"/>
          </w:tcPr>
          <w:p w:rsidR="00F957DB" w:rsidRDefault="00F957DB" w:rsidP="006E7511">
            <w:pPr>
              <w:pStyle w:val="TableText"/>
            </w:pPr>
          </w:p>
        </w:tc>
      </w:tr>
    </w:tbl>
    <w:p w:rsidR="00F957DB" w:rsidRDefault="00F957DB" w:rsidP="00F957DB">
      <w:pPr>
        <w:pStyle w:val="BodyText"/>
      </w:pPr>
    </w:p>
    <w:p w:rsidR="00FD1BA1" w:rsidRDefault="00FD1BA1" w:rsidP="00FD1BA1">
      <w:pPr>
        <w:pStyle w:val="Heading2"/>
        <w:tabs>
          <w:tab w:val="clear" w:pos="4320"/>
        </w:tabs>
      </w:pPr>
      <w:bookmarkStart w:id="11" w:name="_Toc462249063"/>
      <w:r>
        <w:t>Distribution List</w:t>
      </w:r>
      <w:bookmarkEnd w:id="11"/>
    </w:p>
    <w:p w:rsidR="00FD1BA1" w:rsidRDefault="00FD1BA1" w:rsidP="00FD1BA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D1BA1" w:rsidTr="00F90C2A">
        <w:trPr>
          <w:cantSplit/>
          <w:tblHeader/>
        </w:trPr>
        <w:tc>
          <w:tcPr>
            <w:tcW w:w="3960" w:type="dxa"/>
            <w:tcBorders>
              <w:top w:val="single" w:sz="12" w:space="0" w:color="000000"/>
              <w:bottom w:val="single" w:sz="6" w:space="0" w:color="000000"/>
              <w:right w:val="nil"/>
            </w:tcBorders>
            <w:shd w:val="clear" w:color="000000" w:fill="E6E6E6"/>
          </w:tcPr>
          <w:p w:rsidR="00FD1BA1" w:rsidRDefault="00FD1BA1" w:rsidP="00F90C2A">
            <w:pPr>
              <w:pStyle w:val="TableHeading"/>
            </w:pPr>
            <w:r>
              <w:t>Name</w:t>
            </w:r>
          </w:p>
        </w:tc>
        <w:tc>
          <w:tcPr>
            <w:tcW w:w="3708" w:type="dxa"/>
            <w:tcBorders>
              <w:top w:val="single" w:sz="12" w:space="0" w:color="000000"/>
              <w:left w:val="nil"/>
              <w:bottom w:val="single" w:sz="6" w:space="0" w:color="000000"/>
            </w:tcBorders>
            <w:shd w:val="clear" w:color="000000" w:fill="E6E6E6"/>
          </w:tcPr>
          <w:p w:rsidR="00FD1BA1" w:rsidRDefault="007C6F4C" w:rsidP="00F90C2A">
            <w:pPr>
              <w:pStyle w:val="TableHeading"/>
            </w:pPr>
            <w:r>
              <w:t>Location</w:t>
            </w:r>
          </w:p>
        </w:tc>
      </w:tr>
      <w:tr w:rsidR="00FD1BA1" w:rsidTr="00F90C2A">
        <w:trPr>
          <w:cantSplit/>
        </w:trPr>
        <w:tc>
          <w:tcPr>
            <w:tcW w:w="3960" w:type="dxa"/>
            <w:tcBorders>
              <w:top w:val="single" w:sz="6" w:space="0" w:color="000000"/>
            </w:tcBorders>
            <w:shd w:val="clear" w:color="000000" w:fill="FFFFFF"/>
          </w:tcPr>
          <w:p w:rsidR="00FD1BA1" w:rsidRDefault="00FD1BA1" w:rsidP="00F90C2A">
            <w:pPr>
              <w:pStyle w:val="TableText"/>
            </w:pPr>
          </w:p>
        </w:tc>
        <w:tc>
          <w:tcPr>
            <w:tcW w:w="3708" w:type="dxa"/>
            <w:tcBorders>
              <w:top w:val="single" w:sz="6" w:space="0" w:color="000000"/>
            </w:tcBorders>
            <w:shd w:val="clear" w:color="000000" w:fill="FFFFFF"/>
          </w:tcPr>
          <w:p w:rsidR="00FD1BA1" w:rsidRDefault="00FD1BA1" w:rsidP="00F90C2A">
            <w:pPr>
              <w:pStyle w:val="TableText"/>
            </w:pPr>
          </w:p>
        </w:tc>
      </w:tr>
      <w:tr w:rsidR="00FD1BA1" w:rsidTr="00F90C2A">
        <w:trPr>
          <w:cantSplit/>
        </w:trPr>
        <w:tc>
          <w:tcPr>
            <w:tcW w:w="3960" w:type="dxa"/>
            <w:shd w:val="clear" w:color="000000" w:fill="FFFFFF"/>
          </w:tcPr>
          <w:p w:rsidR="00FD1BA1" w:rsidRDefault="00FD1BA1" w:rsidP="00F90C2A">
            <w:pPr>
              <w:pStyle w:val="TableText"/>
            </w:pPr>
          </w:p>
        </w:tc>
        <w:tc>
          <w:tcPr>
            <w:tcW w:w="3708" w:type="dxa"/>
            <w:shd w:val="clear" w:color="000000" w:fill="FFFFFF"/>
          </w:tcPr>
          <w:p w:rsidR="00FD1BA1" w:rsidRDefault="00FD1BA1" w:rsidP="00F90C2A">
            <w:pPr>
              <w:pStyle w:val="TableText"/>
            </w:pPr>
          </w:p>
        </w:tc>
      </w:tr>
      <w:tr w:rsidR="00FD1BA1" w:rsidTr="00F90C2A">
        <w:trPr>
          <w:cantSplit/>
        </w:trPr>
        <w:tc>
          <w:tcPr>
            <w:tcW w:w="3960" w:type="dxa"/>
            <w:shd w:val="clear" w:color="000000" w:fill="FFFFFF"/>
          </w:tcPr>
          <w:p w:rsidR="00FD1BA1" w:rsidRDefault="00FD1BA1" w:rsidP="00F90C2A">
            <w:pPr>
              <w:pStyle w:val="TableText"/>
            </w:pPr>
          </w:p>
        </w:tc>
        <w:tc>
          <w:tcPr>
            <w:tcW w:w="3708" w:type="dxa"/>
            <w:shd w:val="clear" w:color="000000" w:fill="FFFFFF"/>
          </w:tcPr>
          <w:p w:rsidR="00FD1BA1" w:rsidRDefault="00FD1BA1" w:rsidP="00F90C2A">
            <w:pPr>
              <w:pStyle w:val="TableText"/>
            </w:pPr>
          </w:p>
        </w:tc>
      </w:tr>
      <w:tr w:rsidR="00FD1BA1" w:rsidTr="00F90C2A">
        <w:trPr>
          <w:cantSplit/>
        </w:trPr>
        <w:tc>
          <w:tcPr>
            <w:tcW w:w="3960" w:type="dxa"/>
            <w:shd w:val="clear" w:color="000000" w:fill="FFFFFF"/>
          </w:tcPr>
          <w:p w:rsidR="00FD1BA1" w:rsidRDefault="00FD1BA1" w:rsidP="00F90C2A">
            <w:pPr>
              <w:pStyle w:val="TableText"/>
            </w:pPr>
          </w:p>
        </w:tc>
        <w:tc>
          <w:tcPr>
            <w:tcW w:w="3708" w:type="dxa"/>
            <w:shd w:val="clear" w:color="000000" w:fill="FFFFFF"/>
          </w:tcPr>
          <w:p w:rsidR="00FD1BA1" w:rsidRDefault="00FD1BA1" w:rsidP="00F90C2A">
            <w:pPr>
              <w:pStyle w:val="TableText"/>
            </w:pPr>
          </w:p>
        </w:tc>
      </w:tr>
    </w:tbl>
    <w:p w:rsidR="00FD1BA1" w:rsidRDefault="00FD1BA1" w:rsidP="00FD1BA1">
      <w:pPr>
        <w:pStyle w:val="BodyText"/>
      </w:pPr>
    </w:p>
    <w:p w:rsidR="00F957DB" w:rsidRDefault="00F957DB" w:rsidP="00F957DB">
      <w:pPr>
        <w:pStyle w:val="tocheading"/>
      </w:pPr>
      <w:r>
        <w:lastRenderedPageBreak/>
        <w:t>Contents</w:t>
      </w:r>
    </w:p>
    <w:p w:rsidR="00E17858" w:rsidRDefault="00F0015A">
      <w:pPr>
        <w:pStyle w:val="TOC1"/>
        <w:rPr>
          <w:rFonts w:asciiTheme="minorHAnsi" w:eastAsiaTheme="minorEastAsia" w:hAnsiTheme="minorHAnsi" w:cstheme="minorBidi"/>
          <w:b w:val="0"/>
          <w:sz w:val="22"/>
          <w:szCs w:val="22"/>
          <w:lang w:eastAsia="en-US"/>
        </w:rPr>
      </w:pPr>
      <w:r w:rsidRPr="00F0015A">
        <w:fldChar w:fldCharType="begin"/>
      </w:r>
      <w:r w:rsidR="0002753F">
        <w:instrText xml:space="preserve"> TOC \o "1-3</w:instrText>
      </w:r>
      <w:r w:rsidR="00F957DB">
        <w:instrText xml:space="preserve">" </w:instrText>
      </w:r>
      <w:r w:rsidRPr="00F0015A">
        <w:fldChar w:fldCharType="separate"/>
      </w:r>
      <w:r w:rsidR="00E17858">
        <w:t>1</w:t>
      </w:r>
      <w:r w:rsidR="00E17858">
        <w:rPr>
          <w:rFonts w:asciiTheme="minorHAnsi" w:eastAsiaTheme="minorEastAsia" w:hAnsiTheme="minorHAnsi" w:cstheme="minorBidi"/>
          <w:b w:val="0"/>
          <w:sz w:val="22"/>
          <w:szCs w:val="22"/>
          <w:lang w:eastAsia="en-US"/>
        </w:rPr>
        <w:tab/>
      </w:r>
      <w:r w:rsidR="00E17858">
        <w:t>Document Control</w:t>
      </w:r>
      <w:r w:rsidR="00E17858">
        <w:tab/>
      </w:r>
      <w:r w:rsidR="00E17858">
        <w:fldChar w:fldCharType="begin"/>
      </w:r>
      <w:r w:rsidR="00E17858">
        <w:instrText xml:space="preserve"> PAGEREF _Toc462249060 \h </w:instrText>
      </w:r>
      <w:r w:rsidR="00E17858">
        <w:fldChar w:fldCharType="separate"/>
      </w:r>
      <w:r w:rsidR="00E17858">
        <w:t>iv</w:t>
      </w:r>
      <w:r w:rsidR="00E17858">
        <w:fldChar w:fldCharType="end"/>
      </w:r>
    </w:p>
    <w:p w:rsidR="00E17858" w:rsidRDefault="00E17858">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fldChar w:fldCharType="begin"/>
      </w:r>
      <w:r>
        <w:instrText xml:space="preserve"> PAGEREF _Toc462249061 \h </w:instrText>
      </w:r>
      <w:r>
        <w:fldChar w:fldCharType="separate"/>
      </w:r>
      <w:r>
        <w:t>iv</w:t>
      </w:r>
      <w:r>
        <w:fldChar w:fldCharType="end"/>
      </w:r>
    </w:p>
    <w:p w:rsidR="00E17858" w:rsidRDefault="00E17858">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fldChar w:fldCharType="begin"/>
      </w:r>
      <w:r>
        <w:instrText xml:space="preserve"> PAGEREF _Toc462249062 \h </w:instrText>
      </w:r>
      <w:r>
        <w:fldChar w:fldCharType="separate"/>
      </w:r>
      <w:r>
        <w:t>iv</w:t>
      </w:r>
      <w:r>
        <w:fldChar w:fldCharType="end"/>
      </w:r>
    </w:p>
    <w:p w:rsidR="00E17858" w:rsidRDefault="00E17858">
      <w:pPr>
        <w:pStyle w:val="TOC2"/>
        <w:rPr>
          <w:rFonts w:asciiTheme="minorHAnsi" w:eastAsiaTheme="minorEastAsia" w:hAnsiTheme="minorHAnsi" w:cstheme="minorBidi"/>
          <w:sz w:val="22"/>
          <w:szCs w:val="22"/>
          <w:lang w:eastAsia="en-US"/>
        </w:rPr>
      </w:pPr>
      <w:r>
        <w:t>1.3</w:t>
      </w:r>
      <w:r>
        <w:rPr>
          <w:rFonts w:asciiTheme="minorHAnsi" w:eastAsiaTheme="minorEastAsia" w:hAnsiTheme="minorHAnsi" w:cstheme="minorBidi"/>
          <w:sz w:val="22"/>
          <w:szCs w:val="22"/>
          <w:lang w:eastAsia="en-US"/>
        </w:rPr>
        <w:tab/>
      </w:r>
      <w:r>
        <w:t>Distribution List</w:t>
      </w:r>
      <w:r>
        <w:tab/>
      </w:r>
      <w:r>
        <w:fldChar w:fldCharType="begin"/>
      </w:r>
      <w:r>
        <w:instrText xml:space="preserve"> PAGEREF _Toc462249063 \h </w:instrText>
      </w:r>
      <w:r>
        <w:fldChar w:fldCharType="separate"/>
      </w:r>
      <w:r>
        <w:t>iv</w:t>
      </w:r>
      <w:r>
        <w:fldChar w:fldCharType="end"/>
      </w:r>
    </w:p>
    <w:p w:rsidR="00E17858" w:rsidRDefault="00E17858">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fldChar w:fldCharType="begin"/>
      </w:r>
      <w:r>
        <w:instrText xml:space="preserve"> PAGEREF _Toc462249064 \h </w:instrText>
      </w:r>
      <w:r>
        <w:fldChar w:fldCharType="separate"/>
      </w:r>
      <w:r>
        <w:t>1</w:t>
      </w:r>
      <w:r>
        <w:fldChar w:fldCharType="end"/>
      </w:r>
    </w:p>
    <w:p w:rsidR="00E17858" w:rsidRDefault="00E17858">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_Toc462249065 \h </w:instrText>
      </w:r>
      <w:r>
        <w:fldChar w:fldCharType="separate"/>
      </w:r>
      <w:r>
        <w:t>1</w:t>
      </w:r>
      <w:r>
        <w:fldChar w:fldCharType="end"/>
      </w:r>
    </w:p>
    <w:p w:rsidR="00E17858" w:rsidRDefault="00E17858">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Project Description</w:t>
      </w:r>
      <w:r>
        <w:tab/>
      </w:r>
      <w:r>
        <w:fldChar w:fldCharType="begin"/>
      </w:r>
      <w:r>
        <w:instrText xml:space="preserve"> PAGEREF _Toc462249066 \h </w:instrText>
      </w:r>
      <w:r>
        <w:fldChar w:fldCharType="separate"/>
      </w:r>
      <w:r>
        <w:t>1</w:t>
      </w:r>
      <w:r>
        <w:fldChar w:fldCharType="end"/>
      </w:r>
    </w:p>
    <w:p w:rsidR="00E17858" w:rsidRDefault="00E17858">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Objectives</w:t>
      </w:r>
      <w:r>
        <w:tab/>
      </w:r>
      <w:r>
        <w:fldChar w:fldCharType="begin"/>
      </w:r>
      <w:r>
        <w:instrText xml:space="preserve"> PAGEREF _Toc462249067 \h </w:instrText>
      </w:r>
      <w:r>
        <w:fldChar w:fldCharType="separate"/>
      </w:r>
      <w:r>
        <w:t>1</w:t>
      </w:r>
      <w:r>
        <w:fldChar w:fldCharType="end"/>
      </w:r>
    </w:p>
    <w:p w:rsidR="00E17858" w:rsidRDefault="00E17858">
      <w:pPr>
        <w:pStyle w:val="TOC2"/>
        <w:rPr>
          <w:rFonts w:asciiTheme="minorHAnsi" w:eastAsiaTheme="minorEastAsia" w:hAnsiTheme="minorHAnsi" w:cstheme="minorBidi"/>
          <w:sz w:val="22"/>
          <w:szCs w:val="22"/>
          <w:lang w:eastAsia="en-US"/>
        </w:rPr>
      </w:pPr>
      <w:r>
        <w:t>2.4</w:t>
      </w:r>
      <w:r>
        <w:rPr>
          <w:rFonts w:asciiTheme="minorHAnsi" w:eastAsiaTheme="minorEastAsia" w:hAnsiTheme="minorHAnsi" w:cstheme="minorBidi"/>
          <w:sz w:val="22"/>
          <w:szCs w:val="22"/>
          <w:lang w:eastAsia="en-US"/>
        </w:rPr>
        <w:tab/>
      </w:r>
      <w:r>
        <w:t>Project Approach</w:t>
      </w:r>
      <w:r>
        <w:tab/>
      </w:r>
      <w:r>
        <w:fldChar w:fldCharType="begin"/>
      </w:r>
      <w:r>
        <w:instrText xml:space="preserve"> PAGEREF _Toc462249068 \h </w:instrText>
      </w:r>
      <w:r>
        <w:fldChar w:fldCharType="separate"/>
      </w:r>
      <w:r>
        <w:t>1</w:t>
      </w:r>
      <w:r>
        <w:fldChar w:fldCharType="end"/>
      </w:r>
    </w:p>
    <w:p w:rsidR="00E17858" w:rsidRDefault="00E17858">
      <w:pPr>
        <w:pStyle w:val="TOC3"/>
        <w:rPr>
          <w:rFonts w:asciiTheme="minorHAnsi" w:eastAsiaTheme="minorEastAsia" w:hAnsiTheme="minorHAnsi" w:cstheme="minorBidi"/>
          <w:sz w:val="22"/>
          <w:szCs w:val="22"/>
          <w:lang w:eastAsia="en-US"/>
        </w:rPr>
      </w:pPr>
      <w:r>
        <w:t>2.4.1</w:t>
      </w:r>
      <w:r>
        <w:rPr>
          <w:rFonts w:asciiTheme="minorHAnsi" w:eastAsiaTheme="minorEastAsia" w:hAnsiTheme="minorHAnsi" w:cstheme="minorBidi"/>
          <w:sz w:val="22"/>
          <w:szCs w:val="22"/>
          <w:lang w:eastAsia="en-US"/>
        </w:rPr>
        <w:tab/>
      </w:r>
      <w:r>
        <w:t>Methodology</w:t>
      </w:r>
      <w:r>
        <w:tab/>
      </w:r>
      <w:r>
        <w:fldChar w:fldCharType="begin"/>
      </w:r>
      <w:r>
        <w:instrText xml:space="preserve"> PAGEREF _Toc462249069 \h </w:instrText>
      </w:r>
      <w:r>
        <w:fldChar w:fldCharType="separate"/>
      </w:r>
      <w:r>
        <w:t>1</w:t>
      </w:r>
      <w:r>
        <w:fldChar w:fldCharType="end"/>
      </w:r>
    </w:p>
    <w:p w:rsidR="00E17858" w:rsidRDefault="00E17858">
      <w:pPr>
        <w:pStyle w:val="TOC3"/>
        <w:rPr>
          <w:rFonts w:asciiTheme="minorHAnsi" w:eastAsiaTheme="minorEastAsia" w:hAnsiTheme="minorHAnsi" w:cstheme="minorBidi"/>
          <w:sz w:val="22"/>
          <w:szCs w:val="22"/>
          <w:lang w:eastAsia="en-US"/>
        </w:rPr>
      </w:pPr>
      <w:r>
        <w:t>2.4.2</w:t>
      </w:r>
      <w:r>
        <w:rPr>
          <w:rFonts w:asciiTheme="minorHAnsi" w:eastAsiaTheme="minorEastAsia" w:hAnsiTheme="minorHAnsi" w:cstheme="minorBidi"/>
          <w:sz w:val="22"/>
          <w:szCs w:val="22"/>
          <w:lang w:eastAsia="en-US"/>
        </w:rPr>
        <w:tab/>
      </w:r>
      <w:r>
        <w:t>Phases / Milestones</w:t>
      </w:r>
      <w:r>
        <w:tab/>
      </w:r>
      <w:r>
        <w:fldChar w:fldCharType="begin"/>
      </w:r>
      <w:r>
        <w:instrText xml:space="preserve"> PAGEREF _Toc462249070 \h </w:instrText>
      </w:r>
      <w:r>
        <w:fldChar w:fldCharType="separate"/>
      </w:r>
      <w:r>
        <w:t>1</w:t>
      </w:r>
      <w:r>
        <w:fldChar w:fldCharType="end"/>
      </w:r>
    </w:p>
    <w:p w:rsidR="00E17858" w:rsidRDefault="00E17858">
      <w:pPr>
        <w:pStyle w:val="TOC2"/>
        <w:rPr>
          <w:rFonts w:asciiTheme="minorHAnsi" w:eastAsiaTheme="minorEastAsia" w:hAnsiTheme="minorHAnsi" w:cstheme="minorBidi"/>
          <w:sz w:val="22"/>
          <w:szCs w:val="22"/>
          <w:lang w:eastAsia="en-US"/>
        </w:rPr>
      </w:pPr>
      <w:r>
        <w:t>2.5</w:t>
      </w:r>
      <w:r>
        <w:rPr>
          <w:rFonts w:asciiTheme="minorHAnsi" w:eastAsiaTheme="minorEastAsia" w:hAnsiTheme="minorHAnsi" w:cstheme="minorBidi"/>
          <w:sz w:val="22"/>
          <w:szCs w:val="22"/>
          <w:lang w:eastAsia="en-US"/>
        </w:rPr>
        <w:tab/>
      </w:r>
      <w:r>
        <w:t>Regulatory Compliance</w:t>
      </w:r>
      <w:r>
        <w:tab/>
      </w:r>
      <w:r>
        <w:fldChar w:fldCharType="begin"/>
      </w:r>
      <w:r>
        <w:instrText xml:space="preserve"> PAGEREF _Toc462249071 \h </w:instrText>
      </w:r>
      <w:r>
        <w:fldChar w:fldCharType="separate"/>
      </w:r>
      <w:r>
        <w:t>3</w:t>
      </w:r>
      <w:r>
        <w:fldChar w:fldCharType="end"/>
      </w:r>
    </w:p>
    <w:p w:rsidR="00E17858" w:rsidRDefault="00E17858">
      <w:pPr>
        <w:pStyle w:val="TOC2"/>
        <w:rPr>
          <w:rFonts w:asciiTheme="minorHAnsi" w:eastAsiaTheme="minorEastAsia" w:hAnsiTheme="minorHAnsi" w:cstheme="minorBidi"/>
          <w:sz w:val="22"/>
          <w:szCs w:val="22"/>
          <w:lang w:eastAsia="en-US"/>
        </w:rPr>
      </w:pPr>
      <w:r>
        <w:t>2.6</w:t>
      </w:r>
      <w:r>
        <w:rPr>
          <w:rFonts w:asciiTheme="minorHAnsi" w:eastAsiaTheme="minorEastAsia" w:hAnsiTheme="minorHAnsi" w:cstheme="minorBidi"/>
          <w:sz w:val="22"/>
          <w:szCs w:val="22"/>
          <w:lang w:eastAsia="en-US"/>
        </w:rPr>
        <w:tab/>
      </w:r>
      <w:r>
        <w:t>Related Documents</w:t>
      </w:r>
      <w:r>
        <w:tab/>
      </w:r>
      <w:r>
        <w:fldChar w:fldCharType="begin"/>
      </w:r>
      <w:r>
        <w:instrText xml:space="preserve"> PAGEREF _Toc462249072 \h </w:instrText>
      </w:r>
      <w:r>
        <w:fldChar w:fldCharType="separate"/>
      </w:r>
      <w:r>
        <w:t>3</w:t>
      </w:r>
      <w:r>
        <w:fldChar w:fldCharType="end"/>
      </w:r>
    </w:p>
    <w:p w:rsidR="00E17858" w:rsidRDefault="00E17858">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Scope Baseline</w:t>
      </w:r>
      <w:r>
        <w:tab/>
      </w:r>
      <w:r>
        <w:fldChar w:fldCharType="begin"/>
      </w:r>
      <w:r>
        <w:instrText xml:space="preserve"> PAGEREF _Toc462249073 \h </w:instrText>
      </w:r>
      <w:r>
        <w:fldChar w:fldCharType="separate"/>
      </w:r>
      <w:r>
        <w:t>4</w:t>
      </w:r>
      <w:r>
        <w:fldChar w:fldCharType="end"/>
      </w:r>
    </w:p>
    <w:p w:rsidR="00E17858" w:rsidRDefault="00E17858">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_Toc462249074 \h </w:instrText>
      </w:r>
      <w:r>
        <w:fldChar w:fldCharType="separate"/>
      </w:r>
      <w:r>
        <w:t>4</w:t>
      </w:r>
      <w:r>
        <w:fldChar w:fldCharType="end"/>
      </w:r>
    </w:p>
    <w:p w:rsidR="00E17858" w:rsidRDefault="00E17858">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Scope Description</w:t>
      </w:r>
      <w:r>
        <w:tab/>
      </w:r>
      <w:r>
        <w:fldChar w:fldCharType="begin"/>
      </w:r>
      <w:r>
        <w:instrText xml:space="preserve"> PAGEREF _Toc462249075 \h </w:instrText>
      </w:r>
      <w:r>
        <w:fldChar w:fldCharType="separate"/>
      </w:r>
      <w:r>
        <w:t>4</w:t>
      </w:r>
      <w:r>
        <w:fldChar w:fldCharType="end"/>
      </w:r>
    </w:p>
    <w:p w:rsidR="00E17858" w:rsidRDefault="00E17858">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Scope Acceptance Criteria</w:t>
      </w:r>
      <w:r>
        <w:tab/>
      </w:r>
      <w:r>
        <w:fldChar w:fldCharType="begin"/>
      </w:r>
      <w:r>
        <w:instrText xml:space="preserve"> PAGEREF _Toc462249076 \h </w:instrText>
      </w:r>
      <w:r>
        <w:fldChar w:fldCharType="separate"/>
      </w:r>
      <w:r>
        <w:t>4</w:t>
      </w:r>
      <w:r>
        <w:fldChar w:fldCharType="end"/>
      </w:r>
    </w:p>
    <w:p w:rsidR="00E17858" w:rsidRDefault="00E17858">
      <w:pPr>
        <w:pStyle w:val="TOC2"/>
        <w:rPr>
          <w:rFonts w:asciiTheme="minorHAnsi" w:eastAsiaTheme="minorEastAsia" w:hAnsiTheme="minorHAnsi" w:cstheme="minorBidi"/>
          <w:sz w:val="22"/>
          <w:szCs w:val="22"/>
          <w:lang w:eastAsia="en-US"/>
        </w:rPr>
      </w:pPr>
      <w:r>
        <w:t>3.4</w:t>
      </w:r>
      <w:r>
        <w:rPr>
          <w:rFonts w:asciiTheme="minorHAnsi" w:eastAsiaTheme="minorEastAsia" w:hAnsiTheme="minorHAnsi" w:cstheme="minorBidi"/>
          <w:sz w:val="22"/>
          <w:szCs w:val="22"/>
          <w:lang w:eastAsia="en-US"/>
        </w:rPr>
        <w:tab/>
      </w:r>
      <w:r>
        <w:t>Exclusions</w:t>
      </w:r>
      <w:r>
        <w:tab/>
      </w:r>
      <w:r>
        <w:fldChar w:fldCharType="begin"/>
      </w:r>
      <w:r>
        <w:instrText xml:space="preserve"> PAGEREF _Toc462249077 \h </w:instrText>
      </w:r>
      <w:r>
        <w:fldChar w:fldCharType="separate"/>
      </w:r>
      <w:r>
        <w:t>5</w:t>
      </w:r>
      <w:r>
        <w:fldChar w:fldCharType="end"/>
      </w:r>
    </w:p>
    <w:p w:rsidR="00E17858" w:rsidRDefault="00E17858" w:rsidP="00E17858">
      <w:pPr>
        <w:pStyle w:val="TOC2"/>
        <w:ind w:left="2549" w:hanging="1109"/>
        <w:rPr>
          <w:rFonts w:asciiTheme="minorHAnsi" w:eastAsiaTheme="minorEastAsia" w:hAnsiTheme="minorHAnsi" w:cstheme="minorBidi"/>
          <w:sz w:val="22"/>
          <w:szCs w:val="22"/>
          <w:lang w:eastAsia="en-US"/>
        </w:rPr>
      </w:pPr>
      <w:r>
        <w:t>3.5</w:t>
      </w:r>
      <w:r>
        <w:rPr>
          <w:rFonts w:asciiTheme="minorHAnsi" w:eastAsiaTheme="minorEastAsia" w:hAnsiTheme="minorHAnsi" w:cstheme="minorBidi"/>
          <w:sz w:val="22"/>
          <w:szCs w:val="22"/>
          <w:lang w:eastAsia="en-US"/>
        </w:rPr>
        <w:tab/>
      </w:r>
      <w:r>
        <w:t xml:space="preserve">Constraints &lt;Delete this section if there is a Contract. </w:t>
      </w:r>
      <w:r>
        <w:br/>
        <w:t>This section is for non-Contract projects.&gt;</w:t>
      </w:r>
      <w:r>
        <w:tab/>
      </w:r>
      <w:r>
        <w:fldChar w:fldCharType="begin"/>
      </w:r>
      <w:r>
        <w:instrText xml:space="preserve"> PAGEREF _Toc462249078 \h </w:instrText>
      </w:r>
      <w:r>
        <w:fldChar w:fldCharType="separate"/>
      </w:r>
      <w:r>
        <w:t>5</w:t>
      </w:r>
      <w:r>
        <w:fldChar w:fldCharType="end"/>
      </w:r>
    </w:p>
    <w:p w:rsidR="00E17858" w:rsidRDefault="00E17858" w:rsidP="00E17858">
      <w:pPr>
        <w:pStyle w:val="TOC2"/>
        <w:ind w:left="2549" w:hanging="1109"/>
        <w:rPr>
          <w:rFonts w:asciiTheme="minorHAnsi" w:eastAsiaTheme="minorEastAsia" w:hAnsiTheme="minorHAnsi" w:cstheme="minorBidi"/>
          <w:sz w:val="22"/>
          <w:szCs w:val="22"/>
          <w:lang w:eastAsia="en-US"/>
        </w:rPr>
      </w:pPr>
      <w:r>
        <w:t>3.6</w:t>
      </w:r>
      <w:r>
        <w:rPr>
          <w:rFonts w:asciiTheme="minorHAnsi" w:eastAsiaTheme="minorEastAsia" w:hAnsiTheme="minorHAnsi" w:cstheme="minorBidi"/>
          <w:sz w:val="22"/>
          <w:szCs w:val="22"/>
          <w:lang w:eastAsia="en-US"/>
        </w:rPr>
        <w:tab/>
      </w:r>
      <w:r>
        <w:t xml:space="preserve">Assumptions &lt;Delete this section if there is a Contract. </w:t>
      </w:r>
      <w:r>
        <w:br/>
        <w:t>This section is for non-Contract projects.&gt;</w:t>
      </w:r>
      <w:r>
        <w:tab/>
      </w:r>
      <w:r>
        <w:fldChar w:fldCharType="begin"/>
      </w:r>
      <w:r>
        <w:instrText xml:space="preserve"> PAGEREF _Toc462249079 \h </w:instrText>
      </w:r>
      <w:r>
        <w:fldChar w:fldCharType="separate"/>
      </w:r>
      <w:r>
        <w:t>5</w:t>
      </w:r>
      <w:r>
        <w:fldChar w:fldCharType="end"/>
      </w:r>
    </w:p>
    <w:p w:rsidR="00E17858" w:rsidRDefault="00E17858">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Scope Change Management Processes</w:t>
      </w:r>
      <w:r>
        <w:tab/>
      </w:r>
      <w:r>
        <w:fldChar w:fldCharType="begin"/>
      </w:r>
      <w:r>
        <w:instrText xml:space="preserve"> PAGEREF _Toc462249080 \h </w:instrText>
      </w:r>
      <w:r>
        <w:fldChar w:fldCharType="separate"/>
      </w:r>
      <w:r>
        <w:t>6</w:t>
      </w:r>
      <w:r>
        <w:fldChar w:fldCharType="end"/>
      </w:r>
    </w:p>
    <w:p w:rsidR="00E17858" w:rsidRDefault="00E17858">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_Toc462249081 \h </w:instrText>
      </w:r>
      <w:r>
        <w:fldChar w:fldCharType="separate"/>
      </w:r>
      <w:r>
        <w:t>6</w:t>
      </w:r>
      <w:r>
        <w:fldChar w:fldCharType="end"/>
      </w:r>
    </w:p>
    <w:p w:rsidR="00E17858" w:rsidRDefault="00E17858">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Scope Verification</w:t>
      </w:r>
      <w:r>
        <w:tab/>
      </w:r>
      <w:r>
        <w:fldChar w:fldCharType="begin"/>
      </w:r>
      <w:r>
        <w:instrText xml:space="preserve"> PAGEREF _Toc462249082 \h </w:instrText>
      </w:r>
      <w:r>
        <w:fldChar w:fldCharType="separate"/>
      </w:r>
      <w:r>
        <w:t>6</w:t>
      </w:r>
      <w:r>
        <w:fldChar w:fldCharType="end"/>
      </w:r>
    </w:p>
    <w:p w:rsidR="00E17858" w:rsidRDefault="00E17858">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Requirements Management</w:t>
      </w:r>
      <w:r>
        <w:tab/>
      </w:r>
      <w:r>
        <w:fldChar w:fldCharType="begin"/>
      </w:r>
      <w:r>
        <w:instrText xml:space="preserve"> PAGEREF _Toc462249083 \h </w:instrText>
      </w:r>
      <w:r>
        <w:fldChar w:fldCharType="separate"/>
      </w:r>
      <w:r>
        <w:t>6</w:t>
      </w:r>
      <w:r>
        <w:fldChar w:fldCharType="end"/>
      </w:r>
    </w:p>
    <w:p w:rsidR="00E17858" w:rsidRDefault="00E17858">
      <w:pPr>
        <w:pStyle w:val="TOC2"/>
        <w:rPr>
          <w:rFonts w:asciiTheme="minorHAnsi" w:eastAsiaTheme="minorEastAsia" w:hAnsiTheme="minorHAnsi" w:cstheme="minorBidi"/>
          <w:sz w:val="22"/>
          <w:szCs w:val="22"/>
          <w:lang w:eastAsia="en-US"/>
        </w:rPr>
      </w:pPr>
      <w:r>
        <w:t>4.4</w:t>
      </w:r>
      <w:r>
        <w:rPr>
          <w:rFonts w:asciiTheme="minorHAnsi" w:eastAsiaTheme="minorEastAsia" w:hAnsiTheme="minorHAnsi" w:cstheme="minorBidi"/>
          <w:sz w:val="22"/>
          <w:szCs w:val="22"/>
          <w:lang w:eastAsia="en-US"/>
        </w:rPr>
        <w:tab/>
      </w:r>
      <w:r>
        <w:t>Scope Change Control</w:t>
      </w:r>
      <w:r>
        <w:tab/>
      </w:r>
      <w:r>
        <w:fldChar w:fldCharType="begin"/>
      </w:r>
      <w:r>
        <w:instrText xml:space="preserve"> PAGEREF _Toc462249084 \h </w:instrText>
      </w:r>
      <w:r>
        <w:fldChar w:fldCharType="separate"/>
      </w:r>
      <w:r>
        <w:t>7</w:t>
      </w:r>
      <w:r>
        <w:fldChar w:fldCharType="end"/>
      </w:r>
    </w:p>
    <w:p w:rsidR="00E17858" w:rsidRDefault="00E17858">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Financial Management Plan</w:t>
      </w:r>
      <w:r>
        <w:tab/>
      </w:r>
      <w:r>
        <w:fldChar w:fldCharType="begin"/>
      </w:r>
      <w:r>
        <w:instrText xml:space="preserve"> PAGEREF _Toc462249085 \h </w:instrText>
      </w:r>
      <w:r>
        <w:fldChar w:fldCharType="separate"/>
      </w:r>
      <w:r>
        <w:t>9</w:t>
      </w:r>
      <w:r>
        <w:fldChar w:fldCharType="end"/>
      </w:r>
    </w:p>
    <w:p w:rsidR="00E17858" w:rsidRDefault="00E17858">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_Toc462249086 \h </w:instrText>
      </w:r>
      <w:r>
        <w:fldChar w:fldCharType="separate"/>
      </w:r>
      <w:r>
        <w:t>9</w:t>
      </w:r>
      <w:r>
        <w:fldChar w:fldCharType="end"/>
      </w:r>
    </w:p>
    <w:p w:rsidR="00E17858" w:rsidRDefault="00E17858">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Approach</w:t>
      </w:r>
      <w:r>
        <w:tab/>
      </w:r>
      <w:r>
        <w:fldChar w:fldCharType="begin"/>
      </w:r>
      <w:r>
        <w:instrText xml:space="preserve"> PAGEREF _Toc462249087 \h </w:instrText>
      </w:r>
      <w:r>
        <w:fldChar w:fldCharType="separate"/>
      </w:r>
      <w:r>
        <w:t>9</w:t>
      </w:r>
      <w:r>
        <w:fldChar w:fldCharType="end"/>
      </w:r>
    </w:p>
    <w:p w:rsidR="00E17858" w:rsidRDefault="00E17858">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Financial Tracking and Control</w:t>
      </w:r>
      <w:r>
        <w:tab/>
      </w:r>
      <w:r>
        <w:fldChar w:fldCharType="begin"/>
      </w:r>
      <w:r>
        <w:instrText xml:space="preserve"> PAGEREF _Toc462249088 \h </w:instrText>
      </w:r>
      <w:r>
        <w:fldChar w:fldCharType="separate"/>
      </w:r>
      <w:r>
        <w:t>10</w:t>
      </w:r>
      <w:r>
        <w:fldChar w:fldCharType="end"/>
      </w:r>
    </w:p>
    <w:p w:rsidR="00E17858" w:rsidRDefault="00E17858">
      <w:pPr>
        <w:pStyle w:val="TOC2"/>
        <w:rPr>
          <w:rFonts w:asciiTheme="minorHAnsi" w:eastAsiaTheme="minorEastAsia" w:hAnsiTheme="minorHAnsi" w:cstheme="minorBidi"/>
          <w:sz w:val="22"/>
          <w:szCs w:val="22"/>
          <w:lang w:eastAsia="en-US"/>
        </w:rPr>
      </w:pPr>
      <w:r>
        <w:t>5.4</w:t>
      </w:r>
      <w:r>
        <w:rPr>
          <w:rFonts w:asciiTheme="minorHAnsi" w:eastAsiaTheme="minorEastAsia" w:hAnsiTheme="minorHAnsi" w:cstheme="minorBidi"/>
          <w:sz w:val="22"/>
          <w:szCs w:val="22"/>
          <w:lang w:eastAsia="en-US"/>
        </w:rPr>
        <w:tab/>
      </w:r>
      <w:r>
        <w:t>Invoice Processing</w:t>
      </w:r>
      <w:r>
        <w:tab/>
      </w:r>
      <w:r>
        <w:fldChar w:fldCharType="begin"/>
      </w:r>
      <w:r>
        <w:instrText xml:space="preserve"> PAGEREF _Toc462249089 \h </w:instrText>
      </w:r>
      <w:r>
        <w:fldChar w:fldCharType="separate"/>
      </w:r>
      <w:r>
        <w:t>10</w:t>
      </w:r>
      <w:r>
        <w:fldChar w:fldCharType="end"/>
      </w:r>
    </w:p>
    <w:p w:rsidR="00E17858" w:rsidRDefault="00E17858">
      <w:pPr>
        <w:pStyle w:val="TOC2"/>
        <w:rPr>
          <w:rFonts w:asciiTheme="minorHAnsi" w:eastAsiaTheme="minorEastAsia" w:hAnsiTheme="minorHAnsi" w:cstheme="minorBidi"/>
          <w:sz w:val="22"/>
          <w:szCs w:val="22"/>
          <w:lang w:eastAsia="en-US"/>
        </w:rPr>
      </w:pPr>
      <w:r>
        <w:t>5.5</w:t>
      </w:r>
      <w:r>
        <w:rPr>
          <w:rFonts w:asciiTheme="minorHAnsi" w:eastAsiaTheme="minorEastAsia" w:hAnsiTheme="minorHAnsi" w:cstheme="minorBidi"/>
          <w:sz w:val="22"/>
          <w:szCs w:val="22"/>
          <w:lang w:eastAsia="en-US"/>
        </w:rPr>
        <w:tab/>
      </w:r>
      <w:r>
        <w:t>Reporting</w:t>
      </w:r>
      <w:r>
        <w:tab/>
      </w:r>
      <w:r>
        <w:fldChar w:fldCharType="begin"/>
      </w:r>
      <w:r>
        <w:instrText xml:space="preserve"> PAGEREF _Toc462249090 \h </w:instrText>
      </w:r>
      <w:r>
        <w:fldChar w:fldCharType="separate"/>
      </w:r>
      <w:r>
        <w:t>10</w:t>
      </w:r>
      <w:r>
        <w:fldChar w:fldCharType="end"/>
      </w:r>
    </w:p>
    <w:p w:rsidR="00E17858" w:rsidRDefault="00E17858" w:rsidP="00E17858">
      <w:pPr>
        <w:pStyle w:val="TOC1"/>
        <w:rPr>
          <w:rFonts w:asciiTheme="minorHAnsi" w:eastAsiaTheme="minorEastAsia" w:hAnsiTheme="minorHAnsi" w:cstheme="minorBidi"/>
          <w:b w:val="0"/>
          <w:sz w:val="22"/>
          <w:szCs w:val="22"/>
          <w:lang w:eastAsia="en-US"/>
        </w:rPr>
      </w:pPr>
      <w:r>
        <w:lastRenderedPageBreak/>
        <w:t>6</w:t>
      </w:r>
      <w:r>
        <w:rPr>
          <w:rFonts w:asciiTheme="minorHAnsi" w:eastAsiaTheme="minorEastAsia" w:hAnsiTheme="minorHAnsi" w:cstheme="minorBidi"/>
          <w:b w:val="0"/>
          <w:sz w:val="22"/>
          <w:szCs w:val="22"/>
          <w:lang w:eastAsia="en-US"/>
        </w:rPr>
        <w:tab/>
      </w:r>
      <w:r>
        <w:t>Work Management Plan</w:t>
      </w:r>
      <w:r>
        <w:tab/>
      </w:r>
      <w:r>
        <w:fldChar w:fldCharType="begin"/>
      </w:r>
      <w:r>
        <w:instrText xml:space="preserve"> PAGEREF _Toc462249091 \h </w:instrText>
      </w:r>
      <w:r>
        <w:fldChar w:fldCharType="separate"/>
      </w:r>
      <w:r>
        <w:t>11</w:t>
      </w:r>
      <w:r>
        <w:fldChar w:fldCharType="end"/>
      </w:r>
    </w:p>
    <w:p w:rsidR="00E17858" w:rsidRDefault="00E17858" w:rsidP="00E17858">
      <w:pPr>
        <w:pStyle w:val="TOC2"/>
        <w:keepNext/>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_Toc462249092 \h </w:instrText>
      </w:r>
      <w:r>
        <w:fldChar w:fldCharType="separate"/>
      </w:r>
      <w:r>
        <w:t>11</w:t>
      </w:r>
      <w:r>
        <w:fldChar w:fldCharType="end"/>
      </w:r>
    </w:p>
    <w:p w:rsidR="00E17858" w:rsidRDefault="00E17858" w:rsidP="00E17858">
      <w:pPr>
        <w:pStyle w:val="TOC2"/>
        <w:keepNext/>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Workplan Management</w:t>
      </w:r>
      <w:r>
        <w:tab/>
      </w:r>
      <w:r>
        <w:fldChar w:fldCharType="begin"/>
      </w:r>
      <w:r>
        <w:instrText xml:space="preserve"> PAGEREF _Toc462249093 \h </w:instrText>
      </w:r>
      <w:r>
        <w:fldChar w:fldCharType="separate"/>
      </w:r>
      <w:r>
        <w:t>11</w:t>
      </w:r>
      <w:r>
        <w:fldChar w:fldCharType="end"/>
      </w:r>
    </w:p>
    <w:p w:rsidR="00E17858" w:rsidRDefault="00E17858">
      <w:pPr>
        <w:pStyle w:val="TOC2"/>
        <w:rPr>
          <w:rFonts w:asciiTheme="minorHAnsi" w:eastAsiaTheme="minorEastAsia" w:hAnsiTheme="minorHAnsi" w:cstheme="minorBidi"/>
          <w:sz w:val="22"/>
          <w:szCs w:val="22"/>
          <w:lang w:eastAsia="en-US"/>
        </w:rPr>
      </w:pPr>
      <w:r>
        <w:t>6.3</w:t>
      </w:r>
      <w:r>
        <w:rPr>
          <w:rFonts w:asciiTheme="minorHAnsi" w:eastAsiaTheme="minorEastAsia" w:hAnsiTheme="minorHAnsi" w:cstheme="minorBidi"/>
          <w:sz w:val="22"/>
          <w:szCs w:val="22"/>
          <w:lang w:eastAsia="en-US"/>
        </w:rPr>
        <w:tab/>
      </w:r>
      <w:r>
        <w:t>Work Management</w:t>
      </w:r>
      <w:r>
        <w:tab/>
      </w:r>
      <w:r>
        <w:fldChar w:fldCharType="begin"/>
      </w:r>
      <w:r>
        <w:instrText xml:space="preserve"> PAGEREF _Toc462249094 \h </w:instrText>
      </w:r>
      <w:r>
        <w:fldChar w:fldCharType="separate"/>
      </w:r>
      <w:r>
        <w:t>11</w:t>
      </w:r>
      <w:r>
        <w:fldChar w:fldCharType="end"/>
      </w:r>
    </w:p>
    <w:p w:rsidR="00E17858" w:rsidRDefault="00E17858">
      <w:pPr>
        <w:pStyle w:val="TOC2"/>
        <w:rPr>
          <w:rFonts w:asciiTheme="minorHAnsi" w:eastAsiaTheme="minorEastAsia" w:hAnsiTheme="minorHAnsi" w:cstheme="minorBidi"/>
          <w:sz w:val="22"/>
          <w:szCs w:val="22"/>
          <w:lang w:eastAsia="en-US"/>
        </w:rPr>
      </w:pPr>
      <w:r>
        <w:t>6.4</w:t>
      </w:r>
      <w:r>
        <w:rPr>
          <w:rFonts w:asciiTheme="minorHAnsi" w:eastAsiaTheme="minorEastAsia" w:hAnsiTheme="minorHAnsi" w:cstheme="minorBidi"/>
          <w:sz w:val="22"/>
          <w:szCs w:val="22"/>
          <w:lang w:eastAsia="en-US"/>
        </w:rPr>
        <w:tab/>
      </w:r>
      <w:r>
        <w:t>Reporting</w:t>
      </w:r>
      <w:r>
        <w:tab/>
      </w:r>
      <w:r>
        <w:fldChar w:fldCharType="begin"/>
      </w:r>
      <w:r>
        <w:instrText xml:space="preserve"> PAGEREF _Toc462249095 \h </w:instrText>
      </w:r>
      <w:r>
        <w:fldChar w:fldCharType="separate"/>
      </w:r>
      <w:r>
        <w:t>12</w:t>
      </w:r>
      <w:r>
        <w:fldChar w:fldCharType="end"/>
      </w:r>
    </w:p>
    <w:p w:rsidR="00E17858" w:rsidRDefault="00E17858">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Risk Management Plan</w:t>
      </w:r>
      <w:r>
        <w:tab/>
      </w:r>
      <w:r>
        <w:fldChar w:fldCharType="begin"/>
      </w:r>
      <w:r>
        <w:instrText xml:space="preserve"> PAGEREF _Toc462249096 \h </w:instrText>
      </w:r>
      <w:r>
        <w:fldChar w:fldCharType="separate"/>
      </w:r>
      <w:r>
        <w:t>13</w:t>
      </w:r>
      <w:r>
        <w:fldChar w:fldCharType="end"/>
      </w:r>
    </w:p>
    <w:p w:rsidR="00E17858" w:rsidRDefault="00E17858">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_Toc462249097 \h </w:instrText>
      </w:r>
      <w:r>
        <w:fldChar w:fldCharType="separate"/>
      </w:r>
      <w:r>
        <w:t>13</w:t>
      </w:r>
      <w:r>
        <w:fldChar w:fldCharType="end"/>
      </w:r>
    </w:p>
    <w:p w:rsidR="00E17858" w:rsidRDefault="00E17858">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t>Risk Management Flow</w:t>
      </w:r>
      <w:r>
        <w:tab/>
      </w:r>
      <w:r>
        <w:fldChar w:fldCharType="begin"/>
      </w:r>
      <w:r>
        <w:instrText xml:space="preserve"> PAGEREF _Toc462249098 \h </w:instrText>
      </w:r>
      <w:r>
        <w:fldChar w:fldCharType="separate"/>
      </w:r>
      <w:r>
        <w:t>13</w:t>
      </w:r>
      <w:r>
        <w:fldChar w:fldCharType="end"/>
      </w:r>
    </w:p>
    <w:p w:rsidR="00E17858" w:rsidRDefault="00E17858">
      <w:pPr>
        <w:pStyle w:val="TOC2"/>
        <w:rPr>
          <w:rFonts w:asciiTheme="minorHAnsi" w:eastAsiaTheme="minorEastAsia" w:hAnsiTheme="minorHAnsi" w:cstheme="minorBidi"/>
          <w:sz w:val="22"/>
          <w:szCs w:val="22"/>
          <w:lang w:eastAsia="en-US"/>
        </w:rPr>
      </w:pPr>
      <w:r>
        <w:t>7.3</w:t>
      </w:r>
      <w:r>
        <w:rPr>
          <w:rFonts w:asciiTheme="minorHAnsi" w:eastAsiaTheme="minorEastAsia" w:hAnsiTheme="minorHAnsi" w:cstheme="minorBidi"/>
          <w:sz w:val="22"/>
          <w:szCs w:val="22"/>
          <w:lang w:eastAsia="en-US"/>
        </w:rPr>
        <w:tab/>
      </w:r>
      <w:r>
        <w:t>Risk Management Steps</w:t>
      </w:r>
      <w:r>
        <w:tab/>
      </w:r>
      <w:r>
        <w:fldChar w:fldCharType="begin"/>
      </w:r>
      <w:r>
        <w:instrText xml:space="preserve"> PAGEREF _Toc462249099 \h </w:instrText>
      </w:r>
      <w:r>
        <w:fldChar w:fldCharType="separate"/>
      </w:r>
      <w:r>
        <w:t>14</w:t>
      </w:r>
      <w:r>
        <w:fldChar w:fldCharType="end"/>
      </w:r>
    </w:p>
    <w:p w:rsidR="00E17858" w:rsidRDefault="00E17858">
      <w:pPr>
        <w:pStyle w:val="TOC2"/>
        <w:rPr>
          <w:rFonts w:asciiTheme="minorHAnsi" w:eastAsiaTheme="minorEastAsia" w:hAnsiTheme="minorHAnsi" w:cstheme="minorBidi"/>
          <w:sz w:val="22"/>
          <w:szCs w:val="22"/>
          <w:lang w:eastAsia="en-US"/>
        </w:rPr>
      </w:pPr>
      <w:r>
        <w:t>7.4</w:t>
      </w:r>
      <w:r>
        <w:rPr>
          <w:rFonts w:asciiTheme="minorHAnsi" w:eastAsiaTheme="minorEastAsia" w:hAnsiTheme="minorHAnsi" w:cstheme="minorBidi"/>
          <w:sz w:val="22"/>
          <w:szCs w:val="22"/>
          <w:lang w:eastAsia="en-US"/>
        </w:rPr>
        <w:tab/>
      </w:r>
      <w:r>
        <w:t>Reporting</w:t>
      </w:r>
      <w:r>
        <w:tab/>
      </w:r>
      <w:r>
        <w:fldChar w:fldCharType="begin"/>
      </w:r>
      <w:r>
        <w:instrText xml:space="preserve"> PAGEREF _Toc462249100 \h </w:instrText>
      </w:r>
      <w:r>
        <w:fldChar w:fldCharType="separate"/>
      </w:r>
      <w:r>
        <w:t>14</w:t>
      </w:r>
      <w:r>
        <w:fldChar w:fldCharType="end"/>
      </w:r>
    </w:p>
    <w:p w:rsidR="00E17858" w:rsidRDefault="00E17858">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Issue Management Strategy</w:t>
      </w:r>
      <w:r>
        <w:tab/>
      </w:r>
      <w:r>
        <w:fldChar w:fldCharType="begin"/>
      </w:r>
      <w:r>
        <w:instrText xml:space="preserve"> PAGEREF _Toc462249101 \h </w:instrText>
      </w:r>
      <w:r>
        <w:fldChar w:fldCharType="separate"/>
      </w:r>
      <w:r>
        <w:t>15</w:t>
      </w:r>
      <w:r>
        <w:fldChar w:fldCharType="end"/>
      </w:r>
    </w:p>
    <w:p w:rsidR="00E17858" w:rsidRDefault="00E17858">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_Toc462249102 \h </w:instrText>
      </w:r>
      <w:r>
        <w:fldChar w:fldCharType="separate"/>
      </w:r>
      <w:r>
        <w:t>15</w:t>
      </w:r>
      <w:r>
        <w:fldChar w:fldCharType="end"/>
      </w:r>
    </w:p>
    <w:p w:rsidR="00E17858" w:rsidRDefault="00E17858">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Issue Management Flow</w:t>
      </w:r>
      <w:r>
        <w:tab/>
      </w:r>
      <w:r>
        <w:fldChar w:fldCharType="begin"/>
      </w:r>
      <w:r>
        <w:instrText xml:space="preserve"> PAGEREF _Toc462249103 \h </w:instrText>
      </w:r>
      <w:r>
        <w:fldChar w:fldCharType="separate"/>
      </w:r>
      <w:r>
        <w:t>15</w:t>
      </w:r>
      <w:r>
        <w:fldChar w:fldCharType="end"/>
      </w:r>
    </w:p>
    <w:p w:rsidR="00E17858" w:rsidRDefault="00E17858">
      <w:pPr>
        <w:pStyle w:val="TOC2"/>
        <w:rPr>
          <w:rFonts w:asciiTheme="minorHAnsi" w:eastAsiaTheme="minorEastAsia" w:hAnsiTheme="minorHAnsi" w:cstheme="minorBidi"/>
          <w:sz w:val="22"/>
          <w:szCs w:val="22"/>
          <w:lang w:eastAsia="en-US"/>
        </w:rPr>
      </w:pPr>
      <w:r>
        <w:t>8.3</w:t>
      </w:r>
      <w:r>
        <w:rPr>
          <w:rFonts w:asciiTheme="minorHAnsi" w:eastAsiaTheme="minorEastAsia" w:hAnsiTheme="minorHAnsi" w:cstheme="minorBidi"/>
          <w:sz w:val="22"/>
          <w:szCs w:val="22"/>
          <w:lang w:eastAsia="en-US"/>
        </w:rPr>
        <w:tab/>
      </w:r>
      <w:r>
        <w:t>Issue Management Steps</w:t>
      </w:r>
      <w:r>
        <w:tab/>
      </w:r>
      <w:r>
        <w:fldChar w:fldCharType="begin"/>
      </w:r>
      <w:r>
        <w:instrText xml:space="preserve"> PAGEREF _Toc462249104 \h </w:instrText>
      </w:r>
      <w:r>
        <w:fldChar w:fldCharType="separate"/>
      </w:r>
      <w:r>
        <w:t>16</w:t>
      </w:r>
      <w:r>
        <w:fldChar w:fldCharType="end"/>
      </w:r>
    </w:p>
    <w:p w:rsidR="00E17858" w:rsidRDefault="00E17858">
      <w:pPr>
        <w:pStyle w:val="TOC2"/>
        <w:rPr>
          <w:rFonts w:asciiTheme="minorHAnsi" w:eastAsiaTheme="minorEastAsia" w:hAnsiTheme="minorHAnsi" w:cstheme="minorBidi"/>
          <w:sz w:val="22"/>
          <w:szCs w:val="22"/>
          <w:lang w:eastAsia="en-US"/>
        </w:rPr>
      </w:pPr>
      <w:r>
        <w:t>8.4</w:t>
      </w:r>
      <w:r>
        <w:rPr>
          <w:rFonts w:asciiTheme="minorHAnsi" w:eastAsiaTheme="minorEastAsia" w:hAnsiTheme="minorHAnsi" w:cstheme="minorBidi"/>
          <w:sz w:val="22"/>
          <w:szCs w:val="22"/>
          <w:lang w:eastAsia="en-US"/>
        </w:rPr>
        <w:tab/>
      </w:r>
      <w:r>
        <w:t>Reporting</w:t>
      </w:r>
      <w:r>
        <w:tab/>
      </w:r>
      <w:r>
        <w:fldChar w:fldCharType="begin"/>
      </w:r>
      <w:r>
        <w:instrText xml:space="preserve"> PAGEREF _Toc462249105 \h </w:instrText>
      </w:r>
      <w:r>
        <w:fldChar w:fldCharType="separate"/>
      </w:r>
      <w:r>
        <w:t>16</w:t>
      </w:r>
      <w:r>
        <w:fldChar w:fldCharType="end"/>
      </w:r>
    </w:p>
    <w:p w:rsidR="00E17858" w:rsidRDefault="00E17858">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Problem Management Strategy</w:t>
      </w:r>
      <w:r>
        <w:tab/>
      </w:r>
      <w:r>
        <w:fldChar w:fldCharType="begin"/>
      </w:r>
      <w:r>
        <w:instrText xml:space="preserve"> PAGEREF _Toc462249106 \h </w:instrText>
      </w:r>
      <w:r>
        <w:fldChar w:fldCharType="separate"/>
      </w:r>
      <w:r>
        <w:t>17</w:t>
      </w:r>
      <w:r>
        <w:fldChar w:fldCharType="end"/>
      </w:r>
    </w:p>
    <w:p w:rsidR="00E17858" w:rsidRDefault="00E17858">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_Toc462249107 \h </w:instrText>
      </w:r>
      <w:r>
        <w:fldChar w:fldCharType="separate"/>
      </w:r>
      <w:r>
        <w:t>17</w:t>
      </w:r>
      <w:r>
        <w:fldChar w:fldCharType="end"/>
      </w:r>
    </w:p>
    <w:p w:rsidR="00E17858" w:rsidRDefault="00E17858">
      <w:pPr>
        <w:pStyle w:val="TOC2"/>
        <w:rPr>
          <w:rFonts w:asciiTheme="minorHAnsi" w:eastAsiaTheme="minorEastAsia" w:hAnsiTheme="minorHAnsi" w:cstheme="minorBidi"/>
          <w:sz w:val="22"/>
          <w:szCs w:val="22"/>
          <w:lang w:eastAsia="en-US"/>
        </w:rPr>
      </w:pPr>
      <w:r>
        <w:t>9.2</w:t>
      </w:r>
      <w:r>
        <w:rPr>
          <w:rFonts w:asciiTheme="minorHAnsi" w:eastAsiaTheme="minorEastAsia" w:hAnsiTheme="minorHAnsi" w:cstheme="minorBidi"/>
          <w:sz w:val="22"/>
          <w:szCs w:val="22"/>
          <w:lang w:eastAsia="en-US"/>
        </w:rPr>
        <w:tab/>
      </w:r>
      <w:r>
        <w:t>Problem Management Flow</w:t>
      </w:r>
      <w:r>
        <w:tab/>
      </w:r>
      <w:r>
        <w:fldChar w:fldCharType="begin"/>
      </w:r>
      <w:r>
        <w:instrText xml:space="preserve"> PAGEREF _Toc462249108 \h </w:instrText>
      </w:r>
      <w:r>
        <w:fldChar w:fldCharType="separate"/>
      </w:r>
      <w:r>
        <w:t>17</w:t>
      </w:r>
      <w:r>
        <w:fldChar w:fldCharType="end"/>
      </w:r>
    </w:p>
    <w:p w:rsidR="00E17858" w:rsidRDefault="00E17858">
      <w:pPr>
        <w:pStyle w:val="TOC2"/>
        <w:rPr>
          <w:rFonts w:asciiTheme="minorHAnsi" w:eastAsiaTheme="minorEastAsia" w:hAnsiTheme="minorHAnsi" w:cstheme="minorBidi"/>
          <w:sz w:val="22"/>
          <w:szCs w:val="22"/>
          <w:lang w:eastAsia="en-US"/>
        </w:rPr>
      </w:pPr>
      <w:r>
        <w:t>9.3</w:t>
      </w:r>
      <w:r>
        <w:rPr>
          <w:rFonts w:asciiTheme="minorHAnsi" w:eastAsiaTheme="minorEastAsia" w:hAnsiTheme="minorHAnsi" w:cstheme="minorBidi"/>
          <w:sz w:val="22"/>
          <w:szCs w:val="22"/>
          <w:lang w:eastAsia="en-US"/>
        </w:rPr>
        <w:tab/>
      </w:r>
      <w:r>
        <w:t>Problem Management Steps</w:t>
      </w:r>
      <w:r>
        <w:tab/>
      </w:r>
      <w:r>
        <w:fldChar w:fldCharType="begin"/>
      </w:r>
      <w:r>
        <w:instrText xml:space="preserve"> PAGEREF _Toc462249109 \h </w:instrText>
      </w:r>
      <w:r>
        <w:fldChar w:fldCharType="separate"/>
      </w:r>
      <w:r>
        <w:t>18</w:t>
      </w:r>
      <w:r>
        <w:fldChar w:fldCharType="end"/>
      </w:r>
    </w:p>
    <w:p w:rsidR="00E17858" w:rsidRDefault="00E17858">
      <w:pPr>
        <w:pStyle w:val="TOC2"/>
        <w:rPr>
          <w:rFonts w:asciiTheme="minorHAnsi" w:eastAsiaTheme="minorEastAsia" w:hAnsiTheme="minorHAnsi" w:cstheme="minorBidi"/>
          <w:sz w:val="22"/>
          <w:szCs w:val="22"/>
          <w:lang w:eastAsia="en-US"/>
        </w:rPr>
      </w:pPr>
      <w:r>
        <w:t>9.4</w:t>
      </w:r>
      <w:r>
        <w:rPr>
          <w:rFonts w:asciiTheme="minorHAnsi" w:eastAsiaTheme="minorEastAsia" w:hAnsiTheme="minorHAnsi" w:cstheme="minorBidi"/>
          <w:sz w:val="22"/>
          <w:szCs w:val="22"/>
          <w:lang w:eastAsia="en-US"/>
        </w:rPr>
        <w:tab/>
      </w:r>
      <w:r>
        <w:t>Reporting</w:t>
      </w:r>
      <w:r>
        <w:tab/>
      </w:r>
      <w:r>
        <w:fldChar w:fldCharType="begin"/>
      </w:r>
      <w:r>
        <w:instrText xml:space="preserve"> PAGEREF _Toc462249110 \h </w:instrText>
      </w:r>
      <w:r>
        <w:fldChar w:fldCharType="separate"/>
      </w:r>
      <w:r>
        <w:t>18</w:t>
      </w:r>
      <w:r>
        <w:fldChar w:fldCharType="end"/>
      </w:r>
    </w:p>
    <w:p w:rsidR="00E17858" w:rsidRDefault="00E17858">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Staff Management Plan</w:t>
      </w:r>
      <w:r>
        <w:tab/>
      </w:r>
      <w:r>
        <w:fldChar w:fldCharType="begin"/>
      </w:r>
      <w:r>
        <w:instrText xml:space="preserve"> PAGEREF _Toc462249111 \h </w:instrText>
      </w:r>
      <w:r>
        <w:fldChar w:fldCharType="separate"/>
      </w:r>
      <w:r>
        <w:t>19</w:t>
      </w:r>
      <w:r>
        <w:fldChar w:fldCharType="end"/>
      </w:r>
    </w:p>
    <w:p w:rsidR="00E17858" w:rsidRDefault="00E17858">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_Toc462249112 \h </w:instrText>
      </w:r>
      <w:r>
        <w:fldChar w:fldCharType="separate"/>
      </w:r>
      <w:r>
        <w:t>19</w:t>
      </w:r>
      <w:r>
        <w:fldChar w:fldCharType="end"/>
      </w:r>
    </w:p>
    <w:p w:rsidR="00E17858" w:rsidRDefault="00E17858">
      <w:pPr>
        <w:pStyle w:val="TOC2"/>
        <w:rPr>
          <w:rFonts w:asciiTheme="minorHAnsi" w:eastAsiaTheme="minorEastAsia" w:hAnsiTheme="minorHAnsi" w:cstheme="minorBidi"/>
          <w:sz w:val="22"/>
          <w:szCs w:val="22"/>
          <w:lang w:eastAsia="en-US"/>
        </w:rPr>
      </w:pPr>
      <w:r>
        <w:t>10.2</w:t>
      </w:r>
      <w:r>
        <w:rPr>
          <w:rFonts w:asciiTheme="minorHAnsi" w:eastAsiaTheme="minorEastAsia" w:hAnsiTheme="minorHAnsi" w:cstheme="minorBidi"/>
          <w:sz w:val="22"/>
          <w:szCs w:val="22"/>
          <w:lang w:eastAsia="en-US"/>
        </w:rPr>
        <w:tab/>
      </w:r>
      <w:r>
        <w:t>Approach</w:t>
      </w:r>
      <w:r>
        <w:tab/>
      </w:r>
      <w:r>
        <w:fldChar w:fldCharType="begin"/>
      </w:r>
      <w:r>
        <w:instrText xml:space="preserve"> PAGEREF _Toc462249113 \h </w:instrText>
      </w:r>
      <w:r>
        <w:fldChar w:fldCharType="separate"/>
      </w:r>
      <w:r>
        <w:t>19</w:t>
      </w:r>
      <w:r>
        <w:fldChar w:fldCharType="end"/>
      </w:r>
    </w:p>
    <w:p w:rsidR="00E17858" w:rsidRDefault="00E17858">
      <w:pPr>
        <w:pStyle w:val="TOC2"/>
        <w:rPr>
          <w:rFonts w:asciiTheme="minorHAnsi" w:eastAsiaTheme="minorEastAsia" w:hAnsiTheme="minorHAnsi" w:cstheme="minorBidi"/>
          <w:sz w:val="22"/>
          <w:szCs w:val="22"/>
          <w:lang w:eastAsia="en-US"/>
        </w:rPr>
      </w:pPr>
      <w:r>
        <w:t>10.3</w:t>
      </w:r>
      <w:r>
        <w:rPr>
          <w:rFonts w:asciiTheme="minorHAnsi" w:eastAsiaTheme="minorEastAsia" w:hAnsiTheme="minorHAnsi" w:cstheme="minorBidi"/>
          <w:sz w:val="22"/>
          <w:szCs w:val="22"/>
          <w:lang w:eastAsia="en-US"/>
        </w:rPr>
        <w:tab/>
      </w:r>
      <w:r>
        <w:t>Project Organization Chart</w:t>
      </w:r>
      <w:r>
        <w:tab/>
      </w:r>
      <w:r>
        <w:fldChar w:fldCharType="begin"/>
      </w:r>
      <w:r>
        <w:instrText xml:space="preserve"> PAGEREF _Toc462249114 \h </w:instrText>
      </w:r>
      <w:r>
        <w:fldChar w:fldCharType="separate"/>
      </w:r>
      <w:r>
        <w:t>19</w:t>
      </w:r>
      <w:r>
        <w:fldChar w:fldCharType="end"/>
      </w:r>
    </w:p>
    <w:p w:rsidR="00E17858" w:rsidRDefault="00E17858">
      <w:pPr>
        <w:pStyle w:val="TOC2"/>
        <w:rPr>
          <w:rFonts w:asciiTheme="minorHAnsi" w:eastAsiaTheme="minorEastAsia" w:hAnsiTheme="minorHAnsi" w:cstheme="minorBidi"/>
          <w:sz w:val="22"/>
          <w:szCs w:val="22"/>
          <w:lang w:eastAsia="en-US"/>
        </w:rPr>
      </w:pPr>
      <w:r>
        <w:t>10.4</w:t>
      </w:r>
      <w:r>
        <w:rPr>
          <w:rFonts w:asciiTheme="minorHAnsi" w:eastAsiaTheme="minorEastAsia" w:hAnsiTheme="minorHAnsi" w:cstheme="minorBidi"/>
          <w:sz w:val="22"/>
          <w:szCs w:val="22"/>
          <w:lang w:eastAsia="en-US"/>
        </w:rPr>
        <w:tab/>
      </w:r>
      <w:r>
        <w:t>Project Roles and Responsibilities</w:t>
      </w:r>
      <w:r>
        <w:tab/>
      </w:r>
      <w:r>
        <w:fldChar w:fldCharType="begin"/>
      </w:r>
      <w:r>
        <w:instrText xml:space="preserve"> PAGEREF _Toc462249115 \h </w:instrText>
      </w:r>
      <w:r>
        <w:fldChar w:fldCharType="separate"/>
      </w:r>
      <w:r>
        <w:t>19</w:t>
      </w:r>
      <w:r>
        <w:fldChar w:fldCharType="end"/>
      </w:r>
    </w:p>
    <w:p w:rsidR="00E17858" w:rsidRDefault="00E17858">
      <w:pPr>
        <w:pStyle w:val="TOC2"/>
        <w:rPr>
          <w:rFonts w:asciiTheme="minorHAnsi" w:eastAsiaTheme="minorEastAsia" w:hAnsiTheme="minorHAnsi" w:cstheme="minorBidi"/>
          <w:sz w:val="22"/>
          <w:szCs w:val="22"/>
          <w:lang w:eastAsia="en-US"/>
        </w:rPr>
      </w:pPr>
      <w:r>
        <w:t>10.5</w:t>
      </w:r>
      <w:r>
        <w:rPr>
          <w:rFonts w:asciiTheme="minorHAnsi" w:eastAsiaTheme="minorEastAsia" w:hAnsiTheme="minorHAnsi" w:cstheme="minorBidi"/>
          <w:sz w:val="22"/>
          <w:szCs w:val="22"/>
          <w:lang w:eastAsia="en-US"/>
        </w:rPr>
        <w:tab/>
      </w:r>
      <w:r>
        <w:t>Staff Training Plan</w:t>
      </w:r>
      <w:r>
        <w:tab/>
      </w:r>
      <w:r>
        <w:fldChar w:fldCharType="begin"/>
      </w:r>
      <w:r>
        <w:instrText xml:space="preserve"> PAGEREF _Toc462249116 \h </w:instrText>
      </w:r>
      <w:r>
        <w:fldChar w:fldCharType="separate"/>
      </w:r>
      <w:r>
        <w:t>19</w:t>
      </w:r>
      <w:r>
        <w:fldChar w:fldCharType="end"/>
      </w:r>
    </w:p>
    <w:p w:rsidR="00E17858" w:rsidRDefault="00E17858">
      <w:pPr>
        <w:pStyle w:val="TOC1"/>
        <w:rPr>
          <w:rFonts w:asciiTheme="minorHAnsi" w:eastAsiaTheme="minorEastAsia" w:hAnsiTheme="minorHAnsi" w:cstheme="minorBidi"/>
          <w:b w:val="0"/>
          <w:sz w:val="22"/>
          <w:szCs w:val="22"/>
          <w:lang w:eastAsia="en-US"/>
        </w:rPr>
      </w:pPr>
      <w:r>
        <w:t>11</w:t>
      </w:r>
      <w:r>
        <w:rPr>
          <w:rFonts w:asciiTheme="minorHAnsi" w:eastAsiaTheme="minorEastAsia" w:hAnsiTheme="minorHAnsi" w:cstheme="minorBidi"/>
          <w:b w:val="0"/>
          <w:sz w:val="22"/>
          <w:szCs w:val="22"/>
          <w:lang w:eastAsia="en-US"/>
        </w:rPr>
        <w:tab/>
      </w:r>
      <w:r>
        <w:t>Project Team Communication Plan</w:t>
      </w:r>
      <w:r>
        <w:tab/>
      </w:r>
      <w:r>
        <w:fldChar w:fldCharType="begin"/>
      </w:r>
      <w:r>
        <w:instrText xml:space="preserve"> PAGEREF _Toc462249117 \h </w:instrText>
      </w:r>
      <w:r>
        <w:fldChar w:fldCharType="separate"/>
      </w:r>
      <w:r>
        <w:t>21</w:t>
      </w:r>
      <w:r>
        <w:fldChar w:fldCharType="end"/>
      </w:r>
    </w:p>
    <w:p w:rsidR="00E17858" w:rsidRDefault="00E17858">
      <w:pPr>
        <w:pStyle w:val="TOC2"/>
        <w:rPr>
          <w:rFonts w:asciiTheme="minorHAnsi" w:eastAsiaTheme="minorEastAsia" w:hAnsiTheme="minorHAnsi" w:cstheme="minorBidi"/>
          <w:sz w:val="22"/>
          <w:szCs w:val="22"/>
          <w:lang w:eastAsia="en-US"/>
        </w:rPr>
      </w:pPr>
      <w:r>
        <w:t>11.1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_Toc462249118 \h </w:instrText>
      </w:r>
      <w:r>
        <w:fldChar w:fldCharType="separate"/>
      </w:r>
      <w:r>
        <w:t>21</w:t>
      </w:r>
      <w:r>
        <w:fldChar w:fldCharType="end"/>
      </w:r>
    </w:p>
    <w:p w:rsidR="00E17858" w:rsidRDefault="00E17858">
      <w:pPr>
        <w:pStyle w:val="TOC2"/>
        <w:rPr>
          <w:rFonts w:asciiTheme="minorHAnsi" w:eastAsiaTheme="minorEastAsia" w:hAnsiTheme="minorHAnsi" w:cstheme="minorBidi"/>
          <w:sz w:val="22"/>
          <w:szCs w:val="22"/>
          <w:lang w:eastAsia="en-US"/>
        </w:rPr>
      </w:pPr>
      <w:r>
        <w:t>11.2</w:t>
      </w:r>
      <w:r>
        <w:rPr>
          <w:rFonts w:asciiTheme="minorHAnsi" w:eastAsiaTheme="minorEastAsia" w:hAnsiTheme="minorHAnsi" w:cstheme="minorBidi"/>
          <w:sz w:val="22"/>
          <w:szCs w:val="22"/>
          <w:lang w:eastAsia="en-US"/>
        </w:rPr>
        <w:tab/>
      </w:r>
      <w:r>
        <w:t>Communication Matrix</w:t>
      </w:r>
      <w:r>
        <w:tab/>
      </w:r>
      <w:r>
        <w:fldChar w:fldCharType="begin"/>
      </w:r>
      <w:r>
        <w:instrText xml:space="preserve"> PAGEREF _Toc462249119 \h </w:instrText>
      </w:r>
      <w:r>
        <w:fldChar w:fldCharType="separate"/>
      </w:r>
      <w:r>
        <w:t>21</w:t>
      </w:r>
      <w:r>
        <w:fldChar w:fldCharType="end"/>
      </w:r>
    </w:p>
    <w:p w:rsidR="00E17858" w:rsidRDefault="00E17858">
      <w:pPr>
        <w:pStyle w:val="TOC2"/>
        <w:rPr>
          <w:rFonts w:asciiTheme="minorHAnsi" w:eastAsiaTheme="minorEastAsia" w:hAnsiTheme="minorHAnsi" w:cstheme="minorBidi"/>
          <w:sz w:val="22"/>
          <w:szCs w:val="22"/>
          <w:lang w:eastAsia="en-US"/>
        </w:rPr>
      </w:pPr>
      <w:r>
        <w:t>11.3</w:t>
      </w:r>
      <w:r>
        <w:rPr>
          <w:rFonts w:asciiTheme="minorHAnsi" w:eastAsiaTheme="minorEastAsia" w:hAnsiTheme="minorHAnsi" w:cstheme="minorBidi"/>
          <w:sz w:val="22"/>
          <w:szCs w:val="22"/>
          <w:lang w:eastAsia="en-US"/>
        </w:rPr>
        <w:tab/>
      </w:r>
      <w:r>
        <w:t>Meeting Matrix</w:t>
      </w:r>
      <w:r>
        <w:tab/>
      </w:r>
      <w:r>
        <w:fldChar w:fldCharType="begin"/>
      </w:r>
      <w:r>
        <w:instrText xml:space="preserve"> PAGEREF _Toc462249120 \h </w:instrText>
      </w:r>
      <w:r>
        <w:fldChar w:fldCharType="separate"/>
      </w:r>
      <w:r>
        <w:t>21</w:t>
      </w:r>
      <w:r>
        <w:fldChar w:fldCharType="end"/>
      </w:r>
    </w:p>
    <w:p w:rsidR="00E17858" w:rsidRDefault="00E17858">
      <w:pPr>
        <w:pStyle w:val="TOC2"/>
        <w:rPr>
          <w:rFonts w:asciiTheme="minorHAnsi" w:eastAsiaTheme="minorEastAsia" w:hAnsiTheme="minorHAnsi" w:cstheme="minorBidi"/>
          <w:sz w:val="22"/>
          <w:szCs w:val="22"/>
          <w:lang w:eastAsia="en-US"/>
        </w:rPr>
      </w:pPr>
      <w:r>
        <w:t>11.4</w:t>
      </w:r>
      <w:r>
        <w:rPr>
          <w:rFonts w:asciiTheme="minorHAnsi" w:eastAsiaTheme="minorEastAsia" w:hAnsiTheme="minorHAnsi" w:cstheme="minorBidi"/>
          <w:sz w:val="22"/>
          <w:szCs w:val="22"/>
          <w:lang w:eastAsia="en-US"/>
        </w:rPr>
        <w:tab/>
      </w:r>
      <w:r>
        <w:t>Escalation Process</w:t>
      </w:r>
      <w:r>
        <w:tab/>
      </w:r>
      <w:r>
        <w:fldChar w:fldCharType="begin"/>
      </w:r>
      <w:r>
        <w:instrText xml:space="preserve"> PAGEREF _Toc462249121 \h </w:instrText>
      </w:r>
      <w:r>
        <w:fldChar w:fldCharType="separate"/>
      </w:r>
      <w:r>
        <w:t>22</w:t>
      </w:r>
      <w:r>
        <w:fldChar w:fldCharType="end"/>
      </w:r>
    </w:p>
    <w:p w:rsidR="00E17858" w:rsidRDefault="00E17858">
      <w:pPr>
        <w:pStyle w:val="TOC1"/>
        <w:rPr>
          <w:rFonts w:asciiTheme="minorHAnsi" w:eastAsiaTheme="minorEastAsia" w:hAnsiTheme="minorHAnsi" w:cstheme="minorBidi"/>
          <w:b w:val="0"/>
          <w:sz w:val="22"/>
          <w:szCs w:val="22"/>
          <w:lang w:eastAsia="en-US"/>
        </w:rPr>
      </w:pPr>
      <w:r>
        <w:t>12</w:t>
      </w:r>
      <w:r>
        <w:rPr>
          <w:rFonts w:asciiTheme="minorHAnsi" w:eastAsiaTheme="minorEastAsia" w:hAnsiTheme="minorHAnsi" w:cstheme="minorBidi"/>
          <w:b w:val="0"/>
          <w:sz w:val="22"/>
          <w:szCs w:val="22"/>
          <w:lang w:eastAsia="en-US"/>
        </w:rPr>
        <w:tab/>
      </w:r>
      <w:r>
        <w:t>Quality Management Plan</w:t>
      </w:r>
      <w:r>
        <w:tab/>
      </w:r>
      <w:r>
        <w:fldChar w:fldCharType="begin"/>
      </w:r>
      <w:r>
        <w:instrText xml:space="preserve"> PAGEREF _Toc462249122 \h </w:instrText>
      </w:r>
      <w:r>
        <w:fldChar w:fldCharType="separate"/>
      </w:r>
      <w:r>
        <w:t>23</w:t>
      </w:r>
      <w:r>
        <w:fldChar w:fldCharType="end"/>
      </w:r>
    </w:p>
    <w:p w:rsidR="00E17858" w:rsidRDefault="00E17858">
      <w:pPr>
        <w:pStyle w:val="TOC2"/>
        <w:rPr>
          <w:rFonts w:asciiTheme="minorHAnsi" w:eastAsiaTheme="minorEastAsia" w:hAnsiTheme="minorHAnsi" w:cstheme="minorBidi"/>
          <w:sz w:val="22"/>
          <w:szCs w:val="22"/>
          <w:lang w:eastAsia="en-US"/>
        </w:rPr>
      </w:pPr>
      <w:r>
        <w:t>12.1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_Toc462249123 \h </w:instrText>
      </w:r>
      <w:r>
        <w:fldChar w:fldCharType="separate"/>
      </w:r>
      <w:r>
        <w:t>23</w:t>
      </w:r>
      <w:r>
        <w:fldChar w:fldCharType="end"/>
      </w:r>
    </w:p>
    <w:p w:rsidR="00E17858" w:rsidRDefault="00E17858">
      <w:pPr>
        <w:pStyle w:val="TOC2"/>
        <w:rPr>
          <w:rFonts w:asciiTheme="minorHAnsi" w:eastAsiaTheme="minorEastAsia" w:hAnsiTheme="minorHAnsi" w:cstheme="minorBidi"/>
          <w:sz w:val="22"/>
          <w:szCs w:val="22"/>
          <w:lang w:eastAsia="en-US"/>
        </w:rPr>
      </w:pPr>
      <w:r>
        <w:t>12.2</w:t>
      </w:r>
      <w:r>
        <w:rPr>
          <w:rFonts w:asciiTheme="minorHAnsi" w:eastAsiaTheme="minorEastAsia" w:hAnsiTheme="minorHAnsi" w:cstheme="minorBidi"/>
          <w:sz w:val="22"/>
          <w:szCs w:val="22"/>
          <w:lang w:eastAsia="en-US"/>
        </w:rPr>
        <w:tab/>
      </w:r>
      <w:r>
        <w:t>Quality Objectives for the Project</w:t>
      </w:r>
      <w:r>
        <w:tab/>
      </w:r>
      <w:r>
        <w:fldChar w:fldCharType="begin"/>
      </w:r>
      <w:r>
        <w:instrText xml:space="preserve"> PAGEREF _Toc462249124 \h </w:instrText>
      </w:r>
      <w:r>
        <w:fldChar w:fldCharType="separate"/>
      </w:r>
      <w:r>
        <w:t>23</w:t>
      </w:r>
      <w:r>
        <w:fldChar w:fldCharType="end"/>
      </w:r>
    </w:p>
    <w:p w:rsidR="00E17858" w:rsidRDefault="00E17858">
      <w:pPr>
        <w:pStyle w:val="TOC2"/>
        <w:rPr>
          <w:rFonts w:asciiTheme="minorHAnsi" w:eastAsiaTheme="minorEastAsia" w:hAnsiTheme="minorHAnsi" w:cstheme="minorBidi"/>
          <w:sz w:val="22"/>
          <w:szCs w:val="22"/>
          <w:lang w:eastAsia="en-US"/>
        </w:rPr>
      </w:pPr>
      <w:r>
        <w:t>12.3</w:t>
      </w:r>
      <w:r>
        <w:rPr>
          <w:rFonts w:asciiTheme="minorHAnsi" w:eastAsiaTheme="minorEastAsia" w:hAnsiTheme="minorHAnsi" w:cstheme="minorBidi"/>
          <w:sz w:val="22"/>
          <w:szCs w:val="22"/>
          <w:lang w:eastAsia="en-US"/>
        </w:rPr>
        <w:tab/>
      </w:r>
      <w:r>
        <w:t>Quality Control Plan</w:t>
      </w:r>
      <w:r>
        <w:tab/>
      </w:r>
      <w:r>
        <w:fldChar w:fldCharType="begin"/>
      </w:r>
      <w:r>
        <w:instrText xml:space="preserve"> PAGEREF _Toc462249125 \h </w:instrText>
      </w:r>
      <w:r>
        <w:fldChar w:fldCharType="separate"/>
      </w:r>
      <w:r>
        <w:t>23</w:t>
      </w:r>
      <w:r>
        <w:fldChar w:fldCharType="end"/>
      </w:r>
    </w:p>
    <w:p w:rsidR="00E17858" w:rsidRDefault="00E17858">
      <w:pPr>
        <w:pStyle w:val="TOC2"/>
        <w:rPr>
          <w:rFonts w:asciiTheme="minorHAnsi" w:eastAsiaTheme="minorEastAsia" w:hAnsiTheme="minorHAnsi" w:cstheme="minorBidi"/>
          <w:sz w:val="22"/>
          <w:szCs w:val="22"/>
          <w:lang w:eastAsia="en-US"/>
        </w:rPr>
      </w:pPr>
      <w:r>
        <w:t>12.4</w:t>
      </w:r>
      <w:r>
        <w:rPr>
          <w:rFonts w:asciiTheme="minorHAnsi" w:eastAsiaTheme="minorEastAsia" w:hAnsiTheme="minorHAnsi" w:cstheme="minorBidi"/>
          <w:sz w:val="22"/>
          <w:szCs w:val="22"/>
          <w:lang w:eastAsia="en-US"/>
        </w:rPr>
        <w:tab/>
      </w:r>
      <w:r>
        <w:t>Quality Assurance Plan</w:t>
      </w:r>
      <w:r>
        <w:tab/>
      </w:r>
      <w:r>
        <w:fldChar w:fldCharType="begin"/>
      </w:r>
      <w:r>
        <w:instrText xml:space="preserve"> PAGEREF _Toc462249126 \h </w:instrText>
      </w:r>
      <w:r>
        <w:fldChar w:fldCharType="separate"/>
      </w:r>
      <w:r>
        <w:t>23</w:t>
      </w:r>
      <w:r>
        <w:fldChar w:fldCharType="end"/>
      </w:r>
    </w:p>
    <w:p w:rsidR="00E17858" w:rsidRDefault="00E17858">
      <w:pPr>
        <w:pStyle w:val="TOC2"/>
        <w:rPr>
          <w:rFonts w:asciiTheme="minorHAnsi" w:eastAsiaTheme="minorEastAsia" w:hAnsiTheme="minorHAnsi" w:cstheme="minorBidi"/>
          <w:sz w:val="22"/>
          <w:szCs w:val="22"/>
          <w:lang w:eastAsia="en-US"/>
        </w:rPr>
      </w:pPr>
      <w:r>
        <w:t>12.5</w:t>
      </w:r>
      <w:r>
        <w:rPr>
          <w:rFonts w:asciiTheme="minorHAnsi" w:eastAsiaTheme="minorEastAsia" w:hAnsiTheme="minorHAnsi" w:cstheme="minorBidi"/>
          <w:sz w:val="22"/>
          <w:szCs w:val="22"/>
          <w:lang w:eastAsia="en-US"/>
        </w:rPr>
        <w:tab/>
      </w:r>
      <w:r>
        <w:t>Quality Management Tools and Techniques</w:t>
      </w:r>
      <w:r>
        <w:tab/>
      </w:r>
      <w:r>
        <w:fldChar w:fldCharType="begin"/>
      </w:r>
      <w:r>
        <w:instrText xml:space="preserve"> PAGEREF _Toc462249127 \h </w:instrText>
      </w:r>
      <w:r>
        <w:fldChar w:fldCharType="separate"/>
      </w:r>
      <w:r>
        <w:t>24</w:t>
      </w:r>
      <w:r>
        <w:fldChar w:fldCharType="end"/>
      </w:r>
    </w:p>
    <w:p w:rsidR="00E17858" w:rsidRDefault="00E17858">
      <w:pPr>
        <w:pStyle w:val="TOC1"/>
        <w:rPr>
          <w:rFonts w:asciiTheme="minorHAnsi" w:eastAsiaTheme="minorEastAsia" w:hAnsiTheme="minorHAnsi" w:cstheme="minorBidi"/>
          <w:b w:val="0"/>
          <w:sz w:val="22"/>
          <w:szCs w:val="22"/>
          <w:lang w:eastAsia="en-US"/>
        </w:rPr>
      </w:pPr>
      <w:r>
        <w:t>13</w:t>
      </w:r>
      <w:r>
        <w:rPr>
          <w:rFonts w:asciiTheme="minorHAnsi" w:eastAsiaTheme="minorEastAsia" w:hAnsiTheme="minorHAnsi" w:cstheme="minorBidi"/>
          <w:b w:val="0"/>
          <w:sz w:val="22"/>
          <w:szCs w:val="22"/>
          <w:lang w:eastAsia="en-US"/>
        </w:rPr>
        <w:tab/>
      </w:r>
      <w:r>
        <w:t>Configuration Management Plan and Processes</w:t>
      </w:r>
      <w:r>
        <w:tab/>
      </w:r>
      <w:r>
        <w:fldChar w:fldCharType="begin"/>
      </w:r>
      <w:r>
        <w:instrText xml:space="preserve"> PAGEREF _Toc462249128 \h </w:instrText>
      </w:r>
      <w:r>
        <w:fldChar w:fldCharType="separate"/>
      </w:r>
      <w:r>
        <w:t>25</w:t>
      </w:r>
      <w:r>
        <w:fldChar w:fldCharType="end"/>
      </w:r>
    </w:p>
    <w:p w:rsidR="00E17858" w:rsidRDefault="00E17858">
      <w:pPr>
        <w:pStyle w:val="TOC2"/>
        <w:rPr>
          <w:rFonts w:asciiTheme="minorHAnsi" w:eastAsiaTheme="minorEastAsia" w:hAnsiTheme="minorHAnsi" w:cstheme="minorBidi"/>
          <w:sz w:val="22"/>
          <w:szCs w:val="22"/>
          <w:lang w:eastAsia="en-US"/>
        </w:rPr>
      </w:pPr>
      <w:r>
        <w:t>13.1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_Toc462249129 \h </w:instrText>
      </w:r>
      <w:r>
        <w:fldChar w:fldCharType="separate"/>
      </w:r>
      <w:r>
        <w:t>25</w:t>
      </w:r>
      <w:r>
        <w:fldChar w:fldCharType="end"/>
      </w:r>
    </w:p>
    <w:p w:rsidR="00E17858" w:rsidRDefault="00E17858">
      <w:pPr>
        <w:pStyle w:val="TOC2"/>
        <w:rPr>
          <w:rFonts w:asciiTheme="minorHAnsi" w:eastAsiaTheme="minorEastAsia" w:hAnsiTheme="minorHAnsi" w:cstheme="minorBidi"/>
          <w:sz w:val="22"/>
          <w:szCs w:val="22"/>
          <w:lang w:eastAsia="en-US"/>
        </w:rPr>
      </w:pPr>
      <w:r>
        <w:t>13.2</w:t>
      </w:r>
      <w:r>
        <w:rPr>
          <w:rFonts w:asciiTheme="minorHAnsi" w:eastAsiaTheme="minorEastAsia" w:hAnsiTheme="minorHAnsi" w:cstheme="minorBidi"/>
          <w:sz w:val="22"/>
          <w:szCs w:val="22"/>
          <w:lang w:eastAsia="en-US"/>
        </w:rPr>
        <w:tab/>
      </w:r>
      <w:r>
        <w:t>Configuration Management Items</w:t>
      </w:r>
      <w:r>
        <w:tab/>
      </w:r>
      <w:r>
        <w:fldChar w:fldCharType="begin"/>
      </w:r>
      <w:r>
        <w:instrText xml:space="preserve"> PAGEREF _Toc462249130 \h </w:instrText>
      </w:r>
      <w:r>
        <w:fldChar w:fldCharType="separate"/>
      </w:r>
      <w:r>
        <w:t>25</w:t>
      </w:r>
      <w:r>
        <w:fldChar w:fldCharType="end"/>
      </w:r>
    </w:p>
    <w:p w:rsidR="00E17858" w:rsidRDefault="00E17858">
      <w:pPr>
        <w:pStyle w:val="TOC2"/>
        <w:rPr>
          <w:rFonts w:asciiTheme="minorHAnsi" w:eastAsiaTheme="minorEastAsia" w:hAnsiTheme="minorHAnsi" w:cstheme="minorBidi"/>
          <w:sz w:val="22"/>
          <w:szCs w:val="22"/>
          <w:lang w:eastAsia="en-US"/>
        </w:rPr>
      </w:pPr>
      <w:r>
        <w:t>13.3</w:t>
      </w:r>
      <w:r>
        <w:rPr>
          <w:rFonts w:asciiTheme="minorHAnsi" w:eastAsiaTheme="minorEastAsia" w:hAnsiTheme="minorHAnsi" w:cstheme="minorBidi"/>
          <w:sz w:val="22"/>
          <w:szCs w:val="22"/>
          <w:lang w:eastAsia="en-US"/>
        </w:rPr>
        <w:tab/>
      </w:r>
      <w:r>
        <w:t>Tools</w:t>
      </w:r>
      <w:r>
        <w:tab/>
      </w:r>
      <w:r>
        <w:fldChar w:fldCharType="begin"/>
      </w:r>
      <w:r>
        <w:instrText xml:space="preserve"> PAGEREF _Toc462249131 \h </w:instrText>
      </w:r>
      <w:r>
        <w:fldChar w:fldCharType="separate"/>
      </w:r>
      <w:r>
        <w:t>25</w:t>
      </w:r>
      <w:r>
        <w:fldChar w:fldCharType="end"/>
      </w:r>
    </w:p>
    <w:p w:rsidR="00E17858" w:rsidRDefault="00E17858">
      <w:pPr>
        <w:pStyle w:val="TOC2"/>
        <w:rPr>
          <w:rFonts w:asciiTheme="minorHAnsi" w:eastAsiaTheme="minorEastAsia" w:hAnsiTheme="minorHAnsi" w:cstheme="minorBidi"/>
          <w:sz w:val="22"/>
          <w:szCs w:val="22"/>
          <w:lang w:eastAsia="en-US"/>
        </w:rPr>
      </w:pPr>
      <w:r>
        <w:t>13.4</w:t>
      </w:r>
      <w:r>
        <w:rPr>
          <w:rFonts w:asciiTheme="minorHAnsi" w:eastAsiaTheme="minorEastAsia" w:hAnsiTheme="minorHAnsi" w:cstheme="minorBidi"/>
          <w:sz w:val="22"/>
          <w:szCs w:val="22"/>
          <w:lang w:eastAsia="en-US"/>
        </w:rPr>
        <w:tab/>
      </w:r>
      <w:r>
        <w:t>Roles and Responsibilities</w:t>
      </w:r>
      <w:r>
        <w:tab/>
      </w:r>
      <w:r>
        <w:fldChar w:fldCharType="begin"/>
      </w:r>
      <w:r>
        <w:instrText xml:space="preserve"> PAGEREF _Toc462249132 \h </w:instrText>
      </w:r>
      <w:r>
        <w:fldChar w:fldCharType="separate"/>
      </w:r>
      <w:r>
        <w:t>26</w:t>
      </w:r>
      <w:r>
        <w:fldChar w:fldCharType="end"/>
      </w:r>
    </w:p>
    <w:p w:rsidR="00E17858" w:rsidRDefault="00E17858" w:rsidP="00E17858">
      <w:pPr>
        <w:pStyle w:val="TOC1"/>
        <w:rPr>
          <w:rFonts w:asciiTheme="minorHAnsi" w:eastAsiaTheme="minorEastAsia" w:hAnsiTheme="minorHAnsi" w:cstheme="minorBidi"/>
          <w:b w:val="0"/>
          <w:sz w:val="22"/>
          <w:szCs w:val="22"/>
          <w:lang w:eastAsia="en-US"/>
        </w:rPr>
      </w:pPr>
      <w:r>
        <w:lastRenderedPageBreak/>
        <w:t>14</w:t>
      </w:r>
      <w:r>
        <w:rPr>
          <w:rFonts w:asciiTheme="minorHAnsi" w:eastAsiaTheme="minorEastAsia" w:hAnsiTheme="minorHAnsi" w:cstheme="minorBidi"/>
          <w:b w:val="0"/>
          <w:sz w:val="22"/>
          <w:szCs w:val="22"/>
          <w:lang w:eastAsia="en-US"/>
        </w:rPr>
        <w:tab/>
      </w:r>
      <w:r>
        <w:t>Infrastructure Management Plan</w:t>
      </w:r>
      <w:r>
        <w:tab/>
      </w:r>
      <w:r>
        <w:fldChar w:fldCharType="begin"/>
      </w:r>
      <w:r>
        <w:instrText xml:space="preserve"> PAGEREF _Toc462249133 \h </w:instrText>
      </w:r>
      <w:r>
        <w:fldChar w:fldCharType="separate"/>
      </w:r>
      <w:r>
        <w:t>27</w:t>
      </w:r>
      <w:r>
        <w:fldChar w:fldCharType="end"/>
      </w:r>
    </w:p>
    <w:p w:rsidR="00E17858" w:rsidRDefault="00E17858" w:rsidP="00E17858">
      <w:pPr>
        <w:pStyle w:val="TOC2"/>
        <w:keepNext/>
        <w:rPr>
          <w:rFonts w:asciiTheme="minorHAnsi" w:eastAsiaTheme="minorEastAsia" w:hAnsiTheme="minorHAnsi" w:cstheme="minorBidi"/>
          <w:sz w:val="22"/>
          <w:szCs w:val="22"/>
          <w:lang w:eastAsia="en-US"/>
        </w:rPr>
      </w:pPr>
      <w:r>
        <w:t>14.1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_Toc462249134 \h </w:instrText>
      </w:r>
      <w:r>
        <w:fldChar w:fldCharType="separate"/>
      </w:r>
      <w:r>
        <w:t>27</w:t>
      </w:r>
      <w:r>
        <w:fldChar w:fldCharType="end"/>
      </w:r>
    </w:p>
    <w:p w:rsidR="00E17858" w:rsidRDefault="00E17858">
      <w:pPr>
        <w:pStyle w:val="TOC2"/>
        <w:rPr>
          <w:rFonts w:asciiTheme="minorHAnsi" w:eastAsiaTheme="minorEastAsia" w:hAnsiTheme="minorHAnsi" w:cstheme="minorBidi"/>
          <w:sz w:val="22"/>
          <w:szCs w:val="22"/>
          <w:lang w:eastAsia="en-US"/>
        </w:rPr>
      </w:pPr>
      <w:r>
        <w:t>14.2</w:t>
      </w:r>
      <w:r>
        <w:rPr>
          <w:rFonts w:asciiTheme="minorHAnsi" w:eastAsiaTheme="minorEastAsia" w:hAnsiTheme="minorHAnsi" w:cstheme="minorBidi"/>
          <w:sz w:val="22"/>
          <w:szCs w:val="22"/>
          <w:lang w:eastAsia="en-US"/>
        </w:rPr>
        <w:tab/>
      </w:r>
      <w:r>
        <w:t>Team Work Environment</w:t>
      </w:r>
      <w:r>
        <w:tab/>
      </w:r>
      <w:r>
        <w:fldChar w:fldCharType="begin"/>
      </w:r>
      <w:r>
        <w:instrText xml:space="preserve"> PAGEREF _Toc462249135 \h </w:instrText>
      </w:r>
      <w:r>
        <w:fldChar w:fldCharType="separate"/>
      </w:r>
      <w:r>
        <w:t>27</w:t>
      </w:r>
      <w:r>
        <w:fldChar w:fldCharType="end"/>
      </w:r>
    </w:p>
    <w:p w:rsidR="00E17858" w:rsidRDefault="00E17858">
      <w:pPr>
        <w:pStyle w:val="TOC3"/>
        <w:rPr>
          <w:rFonts w:asciiTheme="minorHAnsi" w:eastAsiaTheme="minorEastAsia" w:hAnsiTheme="minorHAnsi" w:cstheme="minorBidi"/>
          <w:sz w:val="22"/>
          <w:szCs w:val="22"/>
          <w:lang w:eastAsia="en-US"/>
        </w:rPr>
      </w:pPr>
      <w:r>
        <w:t>14.2.1</w:t>
      </w:r>
      <w:r>
        <w:rPr>
          <w:rFonts w:asciiTheme="minorHAnsi" w:eastAsiaTheme="minorEastAsia" w:hAnsiTheme="minorHAnsi" w:cstheme="minorBidi"/>
          <w:sz w:val="22"/>
          <w:szCs w:val="22"/>
          <w:lang w:eastAsia="en-US"/>
        </w:rPr>
        <w:tab/>
      </w:r>
      <w:r>
        <w:t>Equipment</w:t>
      </w:r>
      <w:r>
        <w:tab/>
      </w:r>
      <w:r>
        <w:fldChar w:fldCharType="begin"/>
      </w:r>
      <w:r>
        <w:instrText xml:space="preserve"> PAGEREF _Toc462249136 \h </w:instrText>
      </w:r>
      <w:r>
        <w:fldChar w:fldCharType="separate"/>
      </w:r>
      <w:r>
        <w:t>27</w:t>
      </w:r>
      <w:r>
        <w:fldChar w:fldCharType="end"/>
      </w:r>
    </w:p>
    <w:p w:rsidR="00E17858" w:rsidRDefault="00E17858">
      <w:pPr>
        <w:pStyle w:val="TOC3"/>
        <w:rPr>
          <w:rFonts w:asciiTheme="minorHAnsi" w:eastAsiaTheme="minorEastAsia" w:hAnsiTheme="minorHAnsi" w:cstheme="minorBidi"/>
          <w:sz w:val="22"/>
          <w:szCs w:val="22"/>
          <w:lang w:eastAsia="en-US"/>
        </w:rPr>
      </w:pPr>
      <w:r>
        <w:t>14.2.2</w:t>
      </w:r>
      <w:r>
        <w:rPr>
          <w:rFonts w:asciiTheme="minorHAnsi" w:eastAsiaTheme="minorEastAsia" w:hAnsiTheme="minorHAnsi" w:cstheme="minorBidi"/>
          <w:sz w:val="22"/>
          <w:szCs w:val="22"/>
          <w:lang w:eastAsia="en-US"/>
        </w:rPr>
        <w:tab/>
      </w:r>
      <w:r>
        <w:t>Materials</w:t>
      </w:r>
      <w:r>
        <w:tab/>
      </w:r>
      <w:r>
        <w:fldChar w:fldCharType="begin"/>
      </w:r>
      <w:r>
        <w:instrText xml:space="preserve"> PAGEREF _Toc462249137 \h </w:instrText>
      </w:r>
      <w:r>
        <w:fldChar w:fldCharType="separate"/>
      </w:r>
      <w:r>
        <w:t>27</w:t>
      </w:r>
      <w:r>
        <w:fldChar w:fldCharType="end"/>
      </w:r>
    </w:p>
    <w:p w:rsidR="00E17858" w:rsidRDefault="00E17858">
      <w:pPr>
        <w:pStyle w:val="TOC3"/>
        <w:rPr>
          <w:rFonts w:asciiTheme="minorHAnsi" w:eastAsiaTheme="minorEastAsia" w:hAnsiTheme="minorHAnsi" w:cstheme="minorBidi"/>
          <w:sz w:val="22"/>
          <w:szCs w:val="22"/>
          <w:lang w:eastAsia="en-US"/>
        </w:rPr>
      </w:pPr>
      <w:r>
        <w:t>14.2.3</w:t>
      </w:r>
      <w:r>
        <w:rPr>
          <w:rFonts w:asciiTheme="minorHAnsi" w:eastAsiaTheme="minorEastAsia" w:hAnsiTheme="minorHAnsi" w:cstheme="minorBidi"/>
          <w:sz w:val="22"/>
          <w:szCs w:val="22"/>
          <w:lang w:eastAsia="en-US"/>
        </w:rPr>
        <w:tab/>
      </w:r>
      <w:r>
        <w:t>Software Tools</w:t>
      </w:r>
      <w:r>
        <w:tab/>
      </w:r>
      <w:r>
        <w:fldChar w:fldCharType="begin"/>
      </w:r>
      <w:r>
        <w:instrText xml:space="preserve"> PAGEREF _Toc462249138 \h </w:instrText>
      </w:r>
      <w:r>
        <w:fldChar w:fldCharType="separate"/>
      </w:r>
      <w:r>
        <w:t>27</w:t>
      </w:r>
      <w:r>
        <w:fldChar w:fldCharType="end"/>
      </w:r>
    </w:p>
    <w:p w:rsidR="00E17858" w:rsidRDefault="00E17858">
      <w:pPr>
        <w:pStyle w:val="TOC2"/>
        <w:rPr>
          <w:rFonts w:asciiTheme="minorHAnsi" w:eastAsiaTheme="minorEastAsia" w:hAnsiTheme="minorHAnsi" w:cstheme="minorBidi"/>
          <w:sz w:val="22"/>
          <w:szCs w:val="22"/>
          <w:lang w:eastAsia="en-US"/>
        </w:rPr>
      </w:pPr>
      <w:r>
        <w:t>14.3</w:t>
      </w:r>
      <w:r>
        <w:rPr>
          <w:rFonts w:asciiTheme="minorHAnsi" w:eastAsiaTheme="minorEastAsia" w:hAnsiTheme="minorHAnsi" w:cstheme="minorBidi"/>
          <w:sz w:val="22"/>
          <w:szCs w:val="22"/>
          <w:lang w:eastAsia="en-US"/>
        </w:rPr>
        <w:tab/>
      </w:r>
      <w:r>
        <w:t>Technical Infrastructure</w:t>
      </w:r>
      <w:r>
        <w:tab/>
      </w:r>
      <w:r>
        <w:fldChar w:fldCharType="begin"/>
      </w:r>
      <w:r>
        <w:instrText xml:space="preserve"> PAGEREF _Toc462249139 \h </w:instrText>
      </w:r>
      <w:r>
        <w:fldChar w:fldCharType="separate"/>
      </w:r>
      <w:r>
        <w:t>27</w:t>
      </w:r>
      <w:r>
        <w:fldChar w:fldCharType="end"/>
      </w:r>
    </w:p>
    <w:p w:rsidR="00E17858" w:rsidRDefault="00E17858">
      <w:pPr>
        <w:pStyle w:val="TOC3"/>
        <w:rPr>
          <w:rFonts w:asciiTheme="minorHAnsi" w:eastAsiaTheme="minorEastAsia" w:hAnsiTheme="minorHAnsi" w:cstheme="minorBidi"/>
          <w:sz w:val="22"/>
          <w:szCs w:val="22"/>
          <w:lang w:eastAsia="en-US"/>
        </w:rPr>
      </w:pPr>
      <w:r>
        <w:t>14.3.4</w:t>
      </w:r>
      <w:r>
        <w:rPr>
          <w:rFonts w:asciiTheme="minorHAnsi" w:eastAsiaTheme="minorEastAsia" w:hAnsiTheme="minorHAnsi" w:cstheme="minorBidi"/>
          <w:sz w:val="22"/>
          <w:szCs w:val="22"/>
          <w:lang w:eastAsia="en-US"/>
        </w:rPr>
        <w:tab/>
      </w:r>
      <w:r>
        <w:t>Cloud Environment</w:t>
      </w:r>
      <w:r>
        <w:tab/>
      </w:r>
      <w:r>
        <w:fldChar w:fldCharType="begin"/>
      </w:r>
      <w:r>
        <w:instrText xml:space="preserve"> PAGEREF _Toc462249140 \h </w:instrText>
      </w:r>
      <w:r>
        <w:fldChar w:fldCharType="separate"/>
      </w:r>
      <w:r>
        <w:t>28</w:t>
      </w:r>
      <w:r>
        <w:fldChar w:fldCharType="end"/>
      </w:r>
    </w:p>
    <w:p w:rsidR="00E17858" w:rsidRDefault="00E17858">
      <w:pPr>
        <w:pStyle w:val="TOC3"/>
        <w:rPr>
          <w:rFonts w:asciiTheme="minorHAnsi" w:eastAsiaTheme="minorEastAsia" w:hAnsiTheme="minorHAnsi" w:cstheme="minorBidi"/>
          <w:sz w:val="22"/>
          <w:szCs w:val="22"/>
          <w:lang w:eastAsia="en-US"/>
        </w:rPr>
      </w:pPr>
      <w:r>
        <w:t>14.3.5</w:t>
      </w:r>
      <w:r>
        <w:rPr>
          <w:rFonts w:asciiTheme="minorHAnsi" w:eastAsiaTheme="minorEastAsia" w:hAnsiTheme="minorHAnsi" w:cstheme="minorBidi"/>
          <w:sz w:val="22"/>
          <w:szCs w:val="22"/>
          <w:lang w:eastAsia="en-US"/>
        </w:rPr>
        <w:tab/>
      </w:r>
      <w:r>
        <w:t>Technical Environment</w:t>
      </w:r>
      <w:r>
        <w:tab/>
      </w:r>
      <w:r>
        <w:fldChar w:fldCharType="begin"/>
      </w:r>
      <w:r>
        <w:instrText xml:space="preserve"> PAGEREF _Toc462249141 \h </w:instrText>
      </w:r>
      <w:r>
        <w:fldChar w:fldCharType="separate"/>
      </w:r>
      <w:r>
        <w:t>28</w:t>
      </w:r>
      <w:r>
        <w:fldChar w:fldCharType="end"/>
      </w:r>
    </w:p>
    <w:p w:rsidR="00E17858" w:rsidRDefault="00E17858">
      <w:pPr>
        <w:pStyle w:val="TOC3"/>
        <w:rPr>
          <w:rFonts w:asciiTheme="minorHAnsi" w:eastAsiaTheme="minorEastAsia" w:hAnsiTheme="minorHAnsi" w:cstheme="minorBidi"/>
          <w:sz w:val="22"/>
          <w:szCs w:val="22"/>
          <w:lang w:eastAsia="en-US"/>
        </w:rPr>
      </w:pPr>
      <w:r>
        <w:t>14.3.6</w:t>
      </w:r>
      <w:r>
        <w:rPr>
          <w:rFonts w:asciiTheme="minorHAnsi" w:eastAsiaTheme="minorEastAsia" w:hAnsiTheme="minorHAnsi" w:cstheme="minorBidi"/>
          <w:sz w:val="22"/>
          <w:szCs w:val="22"/>
          <w:lang w:eastAsia="en-US"/>
        </w:rPr>
        <w:tab/>
      </w:r>
      <w:r>
        <w:t>Development Environment</w:t>
      </w:r>
      <w:r>
        <w:tab/>
      </w:r>
      <w:r>
        <w:fldChar w:fldCharType="begin"/>
      </w:r>
      <w:r>
        <w:instrText xml:space="preserve"> PAGEREF _Toc462249142 \h </w:instrText>
      </w:r>
      <w:r>
        <w:fldChar w:fldCharType="separate"/>
      </w:r>
      <w:r>
        <w:t>28</w:t>
      </w:r>
      <w:r>
        <w:fldChar w:fldCharType="end"/>
      </w:r>
    </w:p>
    <w:p w:rsidR="00E17858" w:rsidRDefault="00E17858">
      <w:pPr>
        <w:pStyle w:val="TOC3"/>
        <w:rPr>
          <w:rFonts w:asciiTheme="minorHAnsi" w:eastAsiaTheme="minorEastAsia" w:hAnsiTheme="minorHAnsi" w:cstheme="minorBidi"/>
          <w:sz w:val="22"/>
          <w:szCs w:val="22"/>
          <w:lang w:eastAsia="en-US"/>
        </w:rPr>
      </w:pPr>
      <w:r>
        <w:t>14.3.7</w:t>
      </w:r>
      <w:r>
        <w:rPr>
          <w:rFonts w:asciiTheme="minorHAnsi" w:eastAsiaTheme="minorEastAsia" w:hAnsiTheme="minorHAnsi" w:cstheme="minorBidi"/>
          <w:sz w:val="22"/>
          <w:szCs w:val="22"/>
          <w:lang w:eastAsia="en-US"/>
        </w:rPr>
        <w:tab/>
      </w:r>
      <w:r>
        <w:t>Production Environment</w:t>
      </w:r>
      <w:r>
        <w:tab/>
      </w:r>
      <w:r>
        <w:fldChar w:fldCharType="begin"/>
      </w:r>
      <w:r>
        <w:instrText xml:space="preserve"> PAGEREF _Toc462249143 \h </w:instrText>
      </w:r>
      <w:r>
        <w:fldChar w:fldCharType="separate"/>
      </w:r>
      <w:r>
        <w:t>29</w:t>
      </w:r>
      <w:r>
        <w:fldChar w:fldCharType="end"/>
      </w:r>
    </w:p>
    <w:p w:rsidR="00E17858" w:rsidRDefault="00E17858">
      <w:pPr>
        <w:pStyle w:val="TOC3"/>
        <w:rPr>
          <w:rFonts w:asciiTheme="minorHAnsi" w:eastAsiaTheme="minorEastAsia" w:hAnsiTheme="minorHAnsi" w:cstheme="minorBidi"/>
          <w:sz w:val="22"/>
          <w:szCs w:val="22"/>
          <w:lang w:eastAsia="en-US"/>
        </w:rPr>
      </w:pPr>
      <w:r>
        <w:t>14.3.8</w:t>
      </w:r>
      <w:r>
        <w:rPr>
          <w:rFonts w:asciiTheme="minorHAnsi" w:eastAsiaTheme="minorEastAsia" w:hAnsiTheme="minorHAnsi" w:cstheme="minorBidi"/>
          <w:sz w:val="22"/>
          <w:szCs w:val="22"/>
          <w:lang w:eastAsia="en-US"/>
        </w:rPr>
        <w:tab/>
      </w:r>
      <w:r>
        <w:t>Test Environment</w:t>
      </w:r>
      <w:r>
        <w:tab/>
      </w:r>
      <w:r>
        <w:fldChar w:fldCharType="begin"/>
      </w:r>
      <w:r>
        <w:instrText xml:space="preserve"> PAGEREF _Toc462249144 \h </w:instrText>
      </w:r>
      <w:r>
        <w:fldChar w:fldCharType="separate"/>
      </w:r>
      <w:r>
        <w:t>29</w:t>
      </w:r>
      <w:r>
        <w:fldChar w:fldCharType="end"/>
      </w:r>
    </w:p>
    <w:p w:rsidR="00E17858" w:rsidRDefault="00E17858">
      <w:pPr>
        <w:pStyle w:val="TOC3"/>
        <w:rPr>
          <w:rFonts w:asciiTheme="minorHAnsi" w:eastAsiaTheme="minorEastAsia" w:hAnsiTheme="minorHAnsi" w:cstheme="minorBidi"/>
          <w:sz w:val="22"/>
          <w:szCs w:val="22"/>
          <w:lang w:eastAsia="en-US"/>
        </w:rPr>
      </w:pPr>
      <w:r>
        <w:t>14.3.9</w:t>
      </w:r>
      <w:r>
        <w:rPr>
          <w:rFonts w:asciiTheme="minorHAnsi" w:eastAsiaTheme="minorEastAsia" w:hAnsiTheme="minorHAnsi" w:cstheme="minorBidi"/>
          <w:sz w:val="22"/>
          <w:szCs w:val="22"/>
          <w:lang w:eastAsia="en-US"/>
        </w:rPr>
        <w:tab/>
      </w:r>
      <w:r>
        <w:t>&lt;Other&gt; Environment</w:t>
      </w:r>
      <w:r>
        <w:tab/>
      </w:r>
      <w:r>
        <w:fldChar w:fldCharType="begin"/>
      </w:r>
      <w:r>
        <w:instrText xml:space="preserve"> PAGEREF _Toc462249145 \h </w:instrText>
      </w:r>
      <w:r>
        <w:fldChar w:fldCharType="separate"/>
      </w:r>
      <w:r>
        <w:t>29</w:t>
      </w:r>
      <w:r>
        <w:fldChar w:fldCharType="end"/>
      </w:r>
    </w:p>
    <w:p w:rsidR="00E17858" w:rsidRDefault="00E17858">
      <w:pPr>
        <w:pStyle w:val="TOC1"/>
        <w:rPr>
          <w:rFonts w:asciiTheme="minorHAnsi" w:eastAsiaTheme="minorEastAsia" w:hAnsiTheme="minorHAnsi" w:cstheme="minorBidi"/>
          <w:b w:val="0"/>
          <w:sz w:val="22"/>
          <w:szCs w:val="22"/>
          <w:lang w:eastAsia="en-US"/>
        </w:rPr>
      </w:pPr>
      <w:r>
        <w:t>15</w:t>
      </w:r>
      <w:r>
        <w:rPr>
          <w:rFonts w:asciiTheme="minorHAnsi" w:eastAsiaTheme="minorEastAsia" w:hAnsiTheme="minorHAnsi" w:cstheme="minorBidi"/>
          <w:b w:val="0"/>
          <w:sz w:val="22"/>
          <w:szCs w:val="22"/>
          <w:lang w:eastAsia="en-US"/>
        </w:rPr>
        <w:tab/>
      </w:r>
      <w:r>
        <w:t>Procurement Strategy and Process</w:t>
      </w:r>
      <w:r>
        <w:tab/>
      </w:r>
      <w:r>
        <w:fldChar w:fldCharType="begin"/>
      </w:r>
      <w:r>
        <w:instrText xml:space="preserve"> PAGEREF _Toc462249146 \h </w:instrText>
      </w:r>
      <w:r>
        <w:fldChar w:fldCharType="separate"/>
      </w:r>
      <w:r>
        <w:t>30</w:t>
      </w:r>
      <w:r>
        <w:fldChar w:fldCharType="end"/>
      </w:r>
    </w:p>
    <w:p w:rsidR="00E17858" w:rsidRDefault="00E17858">
      <w:pPr>
        <w:pStyle w:val="TOC2"/>
        <w:rPr>
          <w:rFonts w:asciiTheme="minorHAnsi" w:eastAsiaTheme="minorEastAsia" w:hAnsiTheme="minorHAnsi" w:cstheme="minorBidi"/>
          <w:sz w:val="22"/>
          <w:szCs w:val="22"/>
          <w:lang w:eastAsia="en-US"/>
        </w:rPr>
      </w:pPr>
      <w:r>
        <w:t>15.1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_Toc462249147 \h </w:instrText>
      </w:r>
      <w:r>
        <w:fldChar w:fldCharType="separate"/>
      </w:r>
      <w:r>
        <w:t>30</w:t>
      </w:r>
      <w:r>
        <w:fldChar w:fldCharType="end"/>
      </w:r>
    </w:p>
    <w:p w:rsidR="00E17858" w:rsidRDefault="00E17858">
      <w:pPr>
        <w:pStyle w:val="TOC2"/>
        <w:rPr>
          <w:rFonts w:asciiTheme="minorHAnsi" w:eastAsiaTheme="minorEastAsia" w:hAnsiTheme="minorHAnsi" w:cstheme="minorBidi"/>
          <w:sz w:val="22"/>
          <w:szCs w:val="22"/>
          <w:lang w:eastAsia="en-US"/>
        </w:rPr>
      </w:pPr>
      <w:r>
        <w:t>15.2</w:t>
      </w:r>
      <w:r>
        <w:rPr>
          <w:rFonts w:asciiTheme="minorHAnsi" w:eastAsiaTheme="minorEastAsia" w:hAnsiTheme="minorHAnsi" w:cstheme="minorBidi"/>
          <w:sz w:val="22"/>
          <w:szCs w:val="22"/>
          <w:lang w:eastAsia="en-US"/>
        </w:rPr>
        <w:tab/>
      </w:r>
      <w:r>
        <w:t>Procurement Requirements</w:t>
      </w:r>
      <w:r>
        <w:tab/>
      </w:r>
      <w:r>
        <w:fldChar w:fldCharType="begin"/>
      </w:r>
      <w:r>
        <w:instrText xml:space="preserve"> PAGEREF _Toc462249148 \h </w:instrText>
      </w:r>
      <w:r>
        <w:fldChar w:fldCharType="separate"/>
      </w:r>
      <w:r>
        <w:t>30</w:t>
      </w:r>
      <w:r>
        <w:fldChar w:fldCharType="end"/>
      </w:r>
    </w:p>
    <w:p w:rsidR="00E17858" w:rsidRDefault="00E17858">
      <w:pPr>
        <w:pStyle w:val="TOC3"/>
        <w:rPr>
          <w:rFonts w:asciiTheme="minorHAnsi" w:eastAsiaTheme="minorEastAsia" w:hAnsiTheme="minorHAnsi" w:cstheme="minorBidi"/>
          <w:sz w:val="22"/>
          <w:szCs w:val="22"/>
          <w:lang w:eastAsia="en-US"/>
        </w:rPr>
      </w:pPr>
      <w:r>
        <w:t>15.2.1</w:t>
      </w:r>
      <w:r>
        <w:rPr>
          <w:rFonts w:asciiTheme="minorHAnsi" w:eastAsiaTheme="minorEastAsia" w:hAnsiTheme="minorHAnsi" w:cstheme="minorBidi"/>
          <w:sz w:val="22"/>
          <w:szCs w:val="22"/>
          <w:lang w:eastAsia="en-US"/>
        </w:rPr>
        <w:tab/>
      </w:r>
      <w:r>
        <w:t>Budget</w:t>
      </w:r>
      <w:r>
        <w:tab/>
      </w:r>
      <w:r>
        <w:fldChar w:fldCharType="begin"/>
      </w:r>
      <w:r>
        <w:instrText xml:space="preserve"> PAGEREF _Toc462249149 \h </w:instrText>
      </w:r>
      <w:r>
        <w:fldChar w:fldCharType="separate"/>
      </w:r>
      <w:r>
        <w:t>30</w:t>
      </w:r>
      <w:r>
        <w:fldChar w:fldCharType="end"/>
      </w:r>
    </w:p>
    <w:p w:rsidR="00E17858" w:rsidRDefault="00E17858">
      <w:pPr>
        <w:pStyle w:val="TOC2"/>
        <w:rPr>
          <w:rFonts w:asciiTheme="minorHAnsi" w:eastAsiaTheme="minorEastAsia" w:hAnsiTheme="minorHAnsi" w:cstheme="minorBidi"/>
          <w:sz w:val="22"/>
          <w:szCs w:val="22"/>
          <w:lang w:eastAsia="en-US"/>
        </w:rPr>
      </w:pPr>
      <w:r>
        <w:t>15.3</w:t>
      </w:r>
      <w:r>
        <w:rPr>
          <w:rFonts w:asciiTheme="minorHAnsi" w:eastAsiaTheme="minorEastAsia" w:hAnsiTheme="minorHAnsi" w:cstheme="minorBidi"/>
          <w:sz w:val="22"/>
          <w:szCs w:val="22"/>
          <w:lang w:eastAsia="en-US"/>
        </w:rPr>
        <w:tab/>
      </w:r>
      <w:r>
        <w:t>Procurement Procedures</w:t>
      </w:r>
      <w:r>
        <w:tab/>
      </w:r>
      <w:r>
        <w:fldChar w:fldCharType="begin"/>
      </w:r>
      <w:r>
        <w:instrText xml:space="preserve"> PAGEREF _Toc462249150 \h </w:instrText>
      </w:r>
      <w:r>
        <w:fldChar w:fldCharType="separate"/>
      </w:r>
      <w:r>
        <w:t>30</w:t>
      </w:r>
      <w:r>
        <w:fldChar w:fldCharType="end"/>
      </w:r>
    </w:p>
    <w:p w:rsidR="00E17858" w:rsidRDefault="00E17858">
      <w:pPr>
        <w:pStyle w:val="TOC1"/>
        <w:rPr>
          <w:rFonts w:asciiTheme="minorHAnsi" w:eastAsiaTheme="minorEastAsia" w:hAnsiTheme="minorHAnsi" w:cstheme="minorBidi"/>
          <w:b w:val="0"/>
          <w:sz w:val="22"/>
          <w:szCs w:val="22"/>
          <w:lang w:eastAsia="en-US"/>
        </w:rPr>
      </w:pPr>
      <w:r>
        <w:t>16</w:t>
      </w:r>
      <w:r>
        <w:rPr>
          <w:rFonts w:asciiTheme="minorHAnsi" w:eastAsiaTheme="minorEastAsia" w:hAnsiTheme="minorHAnsi" w:cstheme="minorBidi"/>
          <w:b w:val="0"/>
          <w:sz w:val="22"/>
          <w:szCs w:val="22"/>
          <w:lang w:eastAsia="en-US"/>
        </w:rPr>
        <w:tab/>
      </w:r>
      <w:r w:rsidRPr="00542EB1">
        <w:rPr>
          <w:color w:val="0000FF"/>
        </w:rPr>
        <w:t>&lt;Customer Name&gt;</w:t>
      </w:r>
      <w:r>
        <w:t>’s Organizational Change Management Strategy</w:t>
      </w:r>
      <w:r>
        <w:tab/>
      </w:r>
      <w:r>
        <w:fldChar w:fldCharType="begin"/>
      </w:r>
      <w:r>
        <w:instrText xml:space="preserve"> PAGEREF _Toc462249151 \h </w:instrText>
      </w:r>
      <w:r>
        <w:fldChar w:fldCharType="separate"/>
      </w:r>
      <w:r>
        <w:t>31</w:t>
      </w:r>
      <w:r>
        <w:fldChar w:fldCharType="end"/>
      </w:r>
    </w:p>
    <w:p w:rsidR="00E17858" w:rsidRDefault="00E17858">
      <w:pPr>
        <w:pStyle w:val="TOC2"/>
        <w:rPr>
          <w:rFonts w:asciiTheme="minorHAnsi" w:eastAsiaTheme="minorEastAsia" w:hAnsiTheme="minorHAnsi" w:cstheme="minorBidi"/>
          <w:sz w:val="22"/>
          <w:szCs w:val="22"/>
          <w:lang w:eastAsia="en-US"/>
        </w:rPr>
      </w:pPr>
      <w:r>
        <w:t>16.1</w:t>
      </w:r>
      <w:r>
        <w:rPr>
          <w:rFonts w:asciiTheme="minorHAnsi" w:eastAsiaTheme="minorEastAsia" w:hAnsiTheme="minorHAnsi" w:cstheme="minorBidi"/>
          <w:sz w:val="22"/>
          <w:szCs w:val="22"/>
          <w:lang w:eastAsia="en-US"/>
        </w:rPr>
        <w:tab/>
      </w:r>
      <w:r>
        <w:t>Purpose</w:t>
      </w:r>
      <w:r>
        <w:tab/>
      </w:r>
      <w:r>
        <w:fldChar w:fldCharType="begin"/>
      </w:r>
      <w:r>
        <w:instrText xml:space="preserve"> PAGEREF _Toc462249152 \h </w:instrText>
      </w:r>
      <w:r>
        <w:fldChar w:fldCharType="separate"/>
      </w:r>
      <w:r>
        <w:t>31</w:t>
      </w:r>
      <w:r>
        <w:fldChar w:fldCharType="end"/>
      </w:r>
    </w:p>
    <w:p w:rsidR="00E17858" w:rsidRDefault="00E17858">
      <w:pPr>
        <w:pStyle w:val="TOC2"/>
        <w:rPr>
          <w:rFonts w:asciiTheme="minorHAnsi" w:eastAsiaTheme="minorEastAsia" w:hAnsiTheme="minorHAnsi" w:cstheme="minorBidi"/>
          <w:sz w:val="22"/>
          <w:szCs w:val="22"/>
          <w:lang w:eastAsia="en-US"/>
        </w:rPr>
      </w:pPr>
      <w:r>
        <w:t>16.2</w:t>
      </w:r>
      <w:r>
        <w:rPr>
          <w:rFonts w:asciiTheme="minorHAnsi" w:eastAsiaTheme="minorEastAsia" w:hAnsiTheme="minorHAnsi" w:cstheme="minorBidi"/>
          <w:sz w:val="22"/>
          <w:szCs w:val="22"/>
          <w:lang w:eastAsia="en-US"/>
        </w:rPr>
        <w:tab/>
      </w:r>
      <w:r>
        <w:t>Requirements</w:t>
      </w:r>
      <w:r>
        <w:tab/>
      </w:r>
      <w:r>
        <w:fldChar w:fldCharType="begin"/>
      </w:r>
      <w:r>
        <w:instrText xml:space="preserve"> PAGEREF _Toc462249153 \h </w:instrText>
      </w:r>
      <w:r>
        <w:fldChar w:fldCharType="separate"/>
      </w:r>
      <w:r>
        <w:t>31</w:t>
      </w:r>
      <w:r>
        <w:fldChar w:fldCharType="end"/>
      </w:r>
    </w:p>
    <w:p w:rsidR="00E17858" w:rsidRDefault="00E17858">
      <w:pPr>
        <w:pStyle w:val="TOC2"/>
        <w:rPr>
          <w:rFonts w:asciiTheme="minorHAnsi" w:eastAsiaTheme="minorEastAsia" w:hAnsiTheme="minorHAnsi" w:cstheme="minorBidi"/>
          <w:sz w:val="22"/>
          <w:szCs w:val="22"/>
          <w:lang w:eastAsia="en-US"/>
        </w:rPr>
      </w:pPr>
      <w:r>
        <w:t>16.3</w:t>
      </w:r>
      <w:r>
        <w:rPr>
          <w:rFonts w:asciiTheme="minorHAnsi" w:eastAsiaTheme="minorEastAsia" w:hAnsiTheme="minorHAnsi" w:cstheme="minorBidi"/>
          <w:sz w:val="22"/>
          <w:szCs w:val="22"/>
          <w:lang w:eastAsia="en-US"/>
        </w:rPr>
        <w:tab/>
      </w:r>
      <w:r>
        <w:t>High-Level Organizational Change Management Events</w:t>
      </w:r>
      <w:r>
        <w:tab/>
      </w:r>
      <w:r>
        <w:fldChar w:fldCharType="begin"/>
      </w:r>
      <w:r>
        <w:instrText xml:space="preserve"> PAGEREF _Toc462249154 \h </w:instrText>
      </w:r>
      <w:r>
        <w:fldChar w:fldCharType="separate"/>
      </w:r>
      <w:r>
        <w:t>32</w:t>
      </w:r>
      <w:r>
        <w:fldChar w:fldCharType="end"/>
      </w:r>
    </w:p>
    <w:p w:rsidR="00E17858" w:rsidRDefault="00E17858">
      <w:pPr>
        <w:pStyle w:val="TOC2"/>
        <w:rPr>
          <w:rFonts w:asciiTheme="minorHAnsi" w:eastAsiaTheme="minorEastAsia" w:hAnsiTheme="minorHAnsi" w:cstheme="minorBidi"/>
          <w:sz w:val="22"/>
          <w:szCs w:val="22"/>
          <w:lang w:eastAsia="en-US"/>
        </w:rPr>
      </w:pPr>
      <w:r>
        <w:t>16.4</w:t>
      </w:r>
      <w:r>
        <w:rPr>
          <w:rFonts w:asciiTheme="minorHAnsi" w:eastAsiaTheme="minorEastAsia" w:hAnsiTheme="minorHAnsi" w:cstheme="minorBidi"/>
          <w:sz w:val="22"/>
          <w:szCs w:val="22"/>
          <w:lang w:eastAsia="en-US"/>
        </w:rPr>
        <w:tab/>
      </w:r>
      <w:r>
        <w:t>High-Level Training Responsibilities</w:t>
      </w:r>
      <w:r>
        <w:tab/>
      </w:r>
      <w:r>
        <w:fldChar w:fldCharType="begin"/>
      </w:r>
      <w:r>
        <w:instrText xml:space="preserve"> PAGEREF _Toc462249155 \h </w:instrText>
      </w:r>
      <w:r>
        <w:fldChar w:fldCharType="separate"/>
      </w:r>
      <w:r>
        <w:t>32</w:t>
      </w:r>
      <w:r>
        <w:fldChar w:fldCharType="end"/>
      </w:r>
    </w:p>
    <w:p w:rsidR="00F957DB" w:rsidRDefault="00F0015A" w:rsidP="00F957DB">
      <w:r>
        <w:fldChar w:fldCharType="end"/>
      </w:r>
    </w:p>
    <w:p w:rsidR="00F957DB" w:rsidRDefault="00F957DB" w:rsidP="006B636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957DB" w:rsidRDefault="00F957DB" w:rsidP="00F957DB"/>
    <w:p w:rsidR="00F957DB" w:rsidRDefault="00F957DB" w:rsidP="00F957DB">
      <w:pPr>
        <w:pStyle w:val="BodyText"/>
        <w:sectPr w:rsidR="00F957D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F957DB" w:rsidRDefault="00F957DB" w:rsidP="000548DE">
      <w:pPr>
        <w:pStyle w:val="Heading1"/>
      </w:pPr>
      <w:bookmarkStart w:id="12" w:name="_Toc462249064"/>
      <w:bookmarkEnd w:id="0"/>
      <w:r w:rsidRPr="0047034E">
        <w:lastRenderedPageBreak/>
        <w:t>Introduction</w:t>
      </w:r>
      <w:bookmarkEnd w:id="12"/>
    </w:p>
    <w:p w:rsidR="00447495" w:rsidRDefault="00447495" w:rsidP="000548DE">
      <w:pPr>
        <w:pStyle w:val="Heading2"/>
      </w:pPr>
      <w:bookmarkStart w:id="13" w:name="_Toc462249065"/>
      <w:r>
        <w:t>Purpose</w:t>
      </w:r>
      <w:bookmarkEnd w:id="13"/>
    </w:p>
    <w:p w:rsidR="00447495" w:rsidRDefault="00447495" w:rsidP="00447495">
      <w:pPr>
        <w:pStyle w:val="BodyText"/>
      </w:pPr>
      <w:r>
        <w:t xml:space="preserve">The purpose of the Project Management Plan is to </w:t>
      </w:r>
      <w:r w:rsidR="00FE7D1F">
        <w:t>document</w:t>
      </w:r>
      <w:r>
        <w:t xml:space="preserve"> the governance for the </w:t>
      </w:r>
      <w:r w:rsidRPr="00073EAA">
        <w:rPr>
          <w:rStyle w:val="HighlightedVariable"/>
        </w:rPr>
        <w:t>&lt;Project Name&gt;</w:t>
      </w:r>
      <w:r>
        <w:t xml:space="preserve"> project.</w:t>
      </w:r>
    </w:p>
    <w:p w:rsidR="000548DE" w:rsidRDefault="000548DE" w:rsidP="000548DE">
      <w:pPr>
        <w:pStyle w:val="Heading2"/>
      </w:pPr>
      <w:bookmarkStart w:id="14" w:name="_Toc462249066"/>
      <w:r>
        <w:t>Project Description</w:t>
      </w:r>
      <w:bookmarkEnd w:id="14"/>
    </w:p>
    <w:p w:rsidR="00490DB3" w:rsidRPr="00490DB3" w:rsidRDefault="00490DB3" w:rsidP="00490DB3">
      <w:pPr>
        <w:pStyle w:val="Note"/>
      </w:pPr>
      <w:r>
        <w:t>Include a brief description of the project, similar to that of a Project Charter. Include the purpose</w:t>
      </w:r>
      <w:r w:rsidR="00401DB2">
        <w:t xml:space="preserve">. Optionally, include the </w:t>
      </w:r>
      <w:r>
        <w:t xml:space="preserve">business </w:t>
      </w:r>
      <w:r w:rsidR="00401DB2">
        <w:t xml:space="preserve">justification for the project. </w:t>
      </w:r>
      <w:r>
        <w:t xml:space="preserve">Use </w:t>
      </w:r>
      <w:r w:rsidR="00307AD1">
        <w:t xml:space="preserve">the Contract and tasks, </w:t>
      </w:r>
      <w:r>
        <w:t>BT.020, Review and Confirm Business Case</w:t>
      </w:r>
      <w:r w:rsidR="00307AD1">
        <w:t xml:space="preserve"> and BT.050, Review Contract with </w:t>
      </w:r>
      <w:r w:rsidR="00E5718C">
        <w:t>Customer</w:t>
      </w:r>
      <w:r w:rsidR="00307AD1">
        <w:t>.</w:t>
      </w:r>
    </w:p>
    <w:p w:rsidR="00307AD1" w:rsidRPr="00307AD1" w:rsidRDefault="00307AD1" w:rsidP="00307AD1"/>
    <w:p w:rsidR="00490DB3" w:rsidRPr="00490DB3" w:rsidRDefault="00447495" w:rsidP="000548DE">
      <w:pPr>
        <w:pStyle w:val="Heading2"/>
      </w:pPr>
      <w:bookmarkStart w:id="15" w:name="_Toc462249067"/>
      <w:r>
        <w:t>Objectives</w:t>
      </w:r>
      <w:bookmarkEnd w:id="15"/>
    </w:p>
    <w:p w:rsidR="00490DB3" w:rsidRPr="00490DB3" w:rsidRDefault="005B36A1" w:rsidP="00490DB3">
      <w:pPr>
        <w:pStyle w:val="Note"/>
      </w:pPr>
      <w:r>
        <w:t>Use task, BT.020, Review and Confirm Business Case</w:t>
      </w:r>
      <w:r w:rsidR="00BF1E62">
        <w:t xml:space="preserve"> to complete this section.</w:t>
      </w:r>
      <w:r w:rsidR="00103455">
        <w:t xml:space="preserve"> </w:t>
      </w:r>
    </w:p>
    <w:p w:rsidR="00490DB3" w:rsidRDefault="00490DB3" w:rsidP="00490DB3">
      <w:pPr>
        <w:pStyle w:val="BodyText"/>
      </w:pPr>
      <w:r>
        <w:t>The objectives of this project are:</w:t>
      </w:r>
    </w:p>
    <w:p w:rsidR="00490DB3" w:rsidRPr="00490DB3" w:rsidRDefault="00490DB3" w:rsidP="00490DB3">
      <w:pPr>
        <w:pStyle w:val="Bullet"/>
      </w:pPr>
    </w:p>
    <w:p w:rsidR="00037BFF" w:rsidRPr="00490DB3" w:rsidRDefault="00037BFF" w:rsidP="00037BFF">
      <w:pPr>
        <w:pStyle w:val="Heading2"/>
      </w:pPr>
      <w:bookmarkStart w:id="16" w:name="_Toc462249068"/>
      <w:r w:rsidRPr="00490DB3">
        <w:t>Project Approach</w:t>
      </w:r>
      <w:bookmarkEnd w:id="16"/>
    </w:p>
    <w:p w:rsidR="00490DB3" w:rsidRDefault="00490DB3" w:rsidP="00490DB3">
      <w:pPr>
        <w:pStyle w:val="Note"/>
      </w:pPr>
      <w:r>
        <w:t xml:space="preserve">This section should </w:t>
      </w:r>
      <w:r w:rsidR="00E738D6">
        <w:t xml:space="preserve">reflect what is discussed with the customer during the execution of task </w:t>
      </w:r>
      <w:r>
        <w:t xml:space="preserve">BT.060, Review Project Approach with </w:t>
      </w:r>
      <w:r w:rsidR="00E5718C">
        <w:t>Customer</w:t>
      </w:r>
      <w:r>
        <w:t>.</w:t>
      </w:r>
    </w:p>
    <w:p w:rsidR="0091003A" w:rsidRPr="00490DB3" w:rsidRDefault="0091003A" w:rsidP="00490DB3">
      <w:pPr>
        <w:pStyle w:val="Note"/>
      </w:pPr>
      <w:r>
        <w:t>Replace/Update/Remove the content as appropriate.</w:t>
      </w:r>
    </w:p>
    <w:p w:rsidR="000548DE" w:rsidRDefault="00037BFF" w:rsidP="00037BFF">
      <w:pPr>
        <w:pStyle w:val="Heading3"/>
      </w:pPr>
      <w:bookmarkStart w:id="17" w:name="_Toc462249069"/>
      <w:r>
        <w:t>Method</w:t>
      </w:r>
      <w:r w:rsidR="00615265">
        <w:t>ology</w:t>
      </w:r>
      <w:bookmarkEnd w:id="17"/>
    </w:p>
    <w:p w:rsidR="00615265" w:rsidRDefault="00F61C17" w:rsidP="00615265">
      <w:pPr>
        <w:pStyle w:val="BodyText"/>
      </w:pPr>
      <w:r>
        <w:t xml:space="preserve">The </w:t>
      </w:r>
      <w:r w:rsidR="00D26E7E" w:rsidRPr="00D26E7E">
        <w:t>Oracle® Unified Method (OUM)</w:t>
      </w:r>
      <w:r w:rsidR="00D26E7E">
        <w:t xml:space="preserve"> will be used to manage and deliver this project.  The OUM Manage focus area will be used to manage the project and the Implement focus area will be used to deliver the project.</w:t>
      </w:r>
    </w:p>
    <w:p w:rsidR="00BD2685" w:rsidRDefault="00BD2685" w:rsidP="00BD2685">
      <w:pPr>
        <w:pStyle w:val="BodyText"/>
      </w:pPr>
      <w:r w:rsidRPr="00BD2685">
        <w:t>The OUM implementation architecture provides a rapid, adaptive, and business-focused, approach to Implementation.  These features are embodied within a framework that supports the complete software development and implementation lifecycle.</w:t>
      </w:r>
    </w:p>
    <w:p w:rsidR="00A13719" w:rsidRDefault="00A13719" w:rsidP="00BD2685">
      <w:pPr>
        <w:pStyle w:val="Heading3"/>
      </w:pPr>
      <w:bookmarkStart w:id="18" w:name="_Toc462249070"/>
      <w:r>
        <w:t>Phases / Milestones</w:t>
      </w:r>
      <w:bookmarkEnd w:id="18"/>
    </w:p>
    <w:p w:rsidR="00B3533C" w:rsidRDefault="00D00598" w:rsidP="00490DB3">
      <w:pPr>
        <w:pStyle w:val="Note"/>
        <w:keepNext/>
      </w:pPr>
      <w:r>
        <w:t>Delete either the On-P</w:t>
      </w:r>
      <w:r w:rsidR="00CE428A">
        <w:t xml:space="preserve">remise or Cloud table and customize the phases and descriptions of the </w:t>
      </w:r>
      <w:r>
        <w:t>retained t</w:t>
      </w:r>
      <w:r w:rsidR="00CE428A">
        <w:t xml:space="preserve">able to fit </w:t>
      </w:r>
      <w:r w:rsidR="00B3533C">
        <w:t>your project.</w:t>
      </w:r>
    </w:p>
    <w:p w:rsidR="00490DB3" w:rsidRPr="00B3533C" w:rsidRDefault="00490DB3" w:rsidP="00490DB3">
      <w:pPr>
        <w:pStyle w:val="BodyText"/>
        <w:keepNext/>
      </w:pPr>
      <w:r>
        <w:t xml:space="preserve">The </w:t>
      </w:r>
      <w:r w:rsidRPr="00D00598">
        <w:rPr>
          <w:rStyle w:val="HighlightedVariable"/>
        </w:rPr>
        <w:t>&lt;Project Name&gt;</w:t>
      </w:r>
      <w:r>
        <w:t xml:space="preserve"> has the following phase/milestones: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808"/>
        <w:gridCol w:w="5940"/>
        <w:gridCol w:w="1908"/>
      </w:tblGrid>
      <w:tr w:rsidR="00D00598" w:rsidTr="00F90C2A">
        <w:trPr>
          <w:tblHeader/>
        </w:trPr>
        <w:tc>
          <w:tcPr>
            <w:tcW w:w="10656" w:type="dxa"/>
            <w:gridSpan w:val="3"/>
            <w:tcBorders>
              <w:top w:val="single" w:sz="12" w:space="0" w:color="000000"/>
              <w:bottom w:val="single" w:sz="6" w:space="0" w:color="000000"/>
            </w:tcBorders>
            <w:shd w:val="clear" w:color="auto" w:fill="E6E6E6"/>
          </w:tcPr>
          <w:p w:rsidR="00D00598" w:rsidRDefault="00D00598" w:rsidP="006E7511">
            <w:pPr>
              <w:pStyle w:val="TableHeading"/>
            </w:pPr>
            <w:r>
              <w:t>On-Premise</w:t>
            </w:r>
          </w:p>
        </w:tc>
      </w:tr>
      <w:tr w:rsidR="00F61C17" w:rsidTr="00B3533C">
        <w:trPr>
          <w:tblHeader/>
        </w:trPr>
        <w:tc>
          <w:tcPr>
            <w:tcW w:w="2808" w:type="dxa"/>
            <w:tcBorders>
              <w:top w:val="single" w:sz="12" w:space="0" w:color="000000"/>
              <w:bottom w:val="single" w:sz="6" w:space="0" w:color="000000"/>
              <w:right w:val="nil"/>
            </w:tcBorders>
            <w:shd w:val="clear" w:color="auto" w:fill="E6E6E6"/>
          </w:tcPr>
          <w:p w:rsidR="00F61C17" w:rsidRDefault="00F61C17" w:rsidP="006E7511">
            <w:pPr>
              <w:pStyle w:val="TableHeading"/>
            </w:pPr>
            <w:r>
              <w:t>Phase/Milestone</w:t>
            </w:r>
          </w:p>
        </w:tc>
        <w:tc>
          <w:tcPr>
            <w:tcW w:w="5940" w:type="dxa"/>
            <w:tcBorders>
              <w:top w:val="single" w:sz="12" w:space="0" w:color="000000"/>
              <w:left w:val="nil"/>
              <w:bottom w:val="single" w:sz="6" w:space="0" w:color="000000"/>
              <w:right w:val="nil"/>
            </w:tcBorders>
            <w:shd w:val="clear" w:color="auto" w:fill="E6E6E6"/>
          </w:tcPr>
          <w:p w:rsidR="00F61C17" w:rsidRDefault="00F61C17" w:rsidP="006E7511">
            <w:pPr>
              <w:pStyle w:val="TableHeading"/>
            </w:pPr>
            <w:r>
              <w:t>Description</w:t>
            </w:r>
          </w:p>
        </w:tc>
        <w:tc>
          <w:tcPr>
            <w:tcW w:w="1908" w:type="dxa"/>
            <w:tcBorders>
              <w:top w:val="single" w:sz="12" w:space="0" w:color="000000"/>
              <w:left w:val="nil"/>
              <w:bottom w:val="single" w:sz="6" w:space="0" w:color="000000"/>
            </w:tcBorders>
            <w:shd w:val="clear" w:color="auto" w:fill="E6E6E6"/>
          </w:tcPr>
          <w:p w:rsidR="00F61C17" w:rsidRDefault="00F61C17" w:rsidP="006E7511">
            <w:pPr>
              <w:pStyle w:val="TableHeading"/>
            </w:pPr>
            <w:r>
              <w:t>Baseline Target Date</w:t>
            </w:r>
          </w:p>
        </w:tc>
      </w:tr>
      <w:tr w:rsidR="00F61C17" w:rsidTr="00B3533C">
        <w:tc>
          <w:tcPr>
            <w:tcW w:w="2808" w:type="dxa"/>
            <w:tcBorders>
              <w:top w:val="single" w:sz="6" w:space="0" w:color="000000"/>
            </w:tcBorders>
            <w:shd w:val="clear" w:color="auto" w:fill="FFFFFF"/>
          </w:tcPr>
          <w:p w:rsidR="00F61C17" w:rsidRDefault="00F61C17" w:rsidP="006E7511">
            <w:pPr>
              <w:pStyle w:val="TableText"/>
            </w:pPr>
            <w:r>
              <w:t>Inception</w:t>
            </w:r>
            <w:r w:rsidR="00B3533C">
              <w:t xml:space="preserve"> / Lifecycle Objective </w:t>
            </w:r>
          </w:p>
        </w:tc>
        <w:tc>
          <w:tcPr>
            <w:tcW w:w="5940" w:type="dxa"/>
            <w:tcBorders>
              <w:top w:val="single" w:sz="6" w:space="0" w:color="000000"/>
            </w:tcBorders>
            <w:shd w:val="clear" w:color="auto" w:fill="FFFFFF"/>
          </w:tcPr>
          <w:p w:rsidR="00B3533C" w:rsidRDefault="00B3533C" w:rsidP="00B3533C">
            <w:pPr>
              <w:pStyle w:val="TableText"/>
              <w:numPr>
                <w:ilvl w:val="0"/>
                <w:numId w:val="20"/>
              </w:numPr>
            </w:pPr>
            <w:r>
              <w:t>Confirm business objectives.</w:t>
            </w:r>
          </w:p>
          <w:p w:rsidR="00B3533C" w:rsidRDefault="00B3533C" w:rsidP="00B3533C">
            <w:pPr>
              <w:pStyle w:val="TableText"/>
              <w:numPr>
                <w:ilvl w:val="0"/>
                <w:numId w:val="20"/>
              </w:numPr>
            </w:pPr>
            <w:r>
              <w:lastRenderedPageBreak/>
              <w:t>Confirm project scope.</w:t>
            </w:r>
          </w:p>
          <w:p w:rsidR="00F61C17" w:rsidRDefault="00B3533C" w:rsidP="00B3533C">
            <w:pPr>
              <w:pStyle w:val="TableText"/>
              <w:numPr>
                <w:ilvl w:val="0"/>
                <w:numId w:val="20"/>
              </w:numPr>
            </w:pPr>
            <w:r>
              <w:t>Staff and prepare project team.</w:t>
            </w:r>
          </w:p>
        </w:tc>
        <w:tc>
          <w:tcPr>
            <w:tcW w:w="1908" w:type="dxa"/>
            <w:tcBorders>
              <w:top w:val="single" w:sz="6" w:space="0" w:color="000000"/>
            </w:tcBorders>
            <w:shd w:val="clear" w:color="auto" w:fill="FFFFFF"/>
          </w:tcPr>
          <w:p w:rsidR="00F61C17" w:rsidRDefault="00F61C17" w:rsidP="006E7511">
            <w:pPr>
              <w:pStyle w:val="TableText"/>
            </w:pPr>
          </w:p>
        </w:tc>
      </w:tr>
      <w:tr w:rsidR="00F61C17" w:rsidTr="00B3533C">
        <w:tc>
          <w:tcPr>
            <w:tcW w:w="2808" w:type="dxa"/>
            <w:shd w:val="clear" w:color="auto" w:fill="FFFFFF"/>
          </w:tcPr>
          <w:p w:rsidR="00F61C17" w:rsidRDefault="00F61C17" w:rsidP="006E7511">
            <w:pPr>
              <w:pStyle w:val="TableText"/>
            </w:pPr>
            <w:r>
              <w:lastRenderedPageBreak/>
              <w:t>Elaboration</w:t>
            </w:r>
            <w:r w:rsidR="00B3533C">
              <w:t xml:space="preserve"> / Lifecycle Architecture</w:t>
            </w:r>
          </w:p>
        </w:tc>
        <w:tc>
          <w:tcPr>
            <w:tcW w:w="5940" w:type="dxa"/>
            <w:shd w:val="clear" w:color="auto" w:fill="FFFFFF"/>
          </w:tcPr>
          <w:p w:rsidR="00B3533C" w:rsidRDefault="00B3533C" w:rsidP="00B3533C">
            <w:pPr>
              <w:pStyle w:val="TableText"/>
              <w:numPr>
                <w:ilvl w:val="0"/>
                <w:numId w:val="20"/>
              </w:numPr>
            </w:pPr>
            <w:r>
              <w:t>Identify and validate architecture (i.e., the architecturally-significant requirements).</w:t>
            </w:r>
          </w:p>
          <w:p w:rsidR="00B3533C" w:rsidRDefault="00B3533C" w:rsidP="00B3533C">
            <w:pPr>
              <w:pStyle w:val="TableText"/>
              <w:numPr>
                <w:ilvl w:val="0"/>
                <w:numId w:val="20"/>
              </w:numPr>
            </w:pPr>
            <w:r>
              <w:t>Identify key configuration decisions.</w:t>
            </w:r>
          </w:p>
          <w:p w:rsidR="00F61C17" w:rsidRDefault="00B3533C" w:rsidP="00B3533C">
            <w:pPr>
              <w:pStyle w:val="TableText"/>
              <w:numPr>
                <w:ilvl w:val="0"/>
                <w:numId w:val="20"/>
              </w:numPr>
            </w:pPr>
            <w:r>
              <w:t>Prepare project environment.</w:t>
            </w:r>
          </w:p>
        </w:tc>
        <w:tc>
          <w:tcPr>
            <w:tcW w:w="1908" w:type="dxa"/>
            <w:shd w:val="clear" w:color="auto" w:fill="FFFFFF"/>
          </w:tcPr>
          <w:p w:rsidR="00F61C17" w:rsidRDefault="00F61C17" w:rsidP="006E7511">
            <w:pPr>
              <w:pStyle w:val="TableText"/>
            </w:pPr>
          </w:p>
        </w:tc>
      </w:tr>
      <w:tr w:rsidR="00F61C17" w:rsidTr="00B3533C">
        <w:tc>
          <w:tcPr>
            <w:tcW w:w="2808" w:type="dxa"/>
            <w:shd w:val="clear" w:color="auto" w:fill="FFFFFF"/>
          </w:tcPr>
          <w:p w:rsidR="00F61C17" w:rsidRDefault="00F61C17" w:rsidP="006E7511">
            <w:pPr>
              <w:pStyle w:val="TableText"/>
            </w:pPr>
            <w:r>
              <w:t>Construction</w:t>
            </w:r>
            <w:r w:rsidR="00B3533C">
              <w:t xml:space="preserve"> / Initial Operational Capability</w:t>
            </w:r>
          </w:p>
        </w:tc>
        <w:tc>
          <w:tcPr>
            <w:tcW w:w="5940" w:type="dxa"/>
            <w:shd w:val="clear" w:color="auto" w:fill="FFFFFF"/>
          </w:tcPr>
          <w:p w:rsidR="00B3533C" w:rsidRDefault="00B3533C" w:rsidP="00B3533C">
            <w:pPr>
              <w:pStyle w:val="TableText"/>
              <w:numPr>
                <w:ilvl w:val="0"/>
                <w:numId w:val="20"/>
              </w:numPr>
            </w:pPr>
            <w:r>
              <w:t>Prepare system for acceptance test and deployment.</w:t>
            </w:r>
          </w:p>
          <w:p w:rsidR="00B3533C" w:rsidRDefault="00B3533C" w:rsidP="00B3533C">
            <w:pPr>
              <w:pStyle w:val="TableText"/>
              <w:numPr>
                <w:ilvl w:val="0"/>
                <w:numId w:val="20"/>
              </w:numPr>
            </w:pPr>
            <w:r>
              <w:t>Develop supporting documentation.</w:t>
            </w:r>
          </w:p>
          <w:p w:rsidR="00F61C17" w:rsidRDefault="00B3533C" w:rsidP="00B3533C">
            <w:pPr>
              <w:pStyle w:val="TableText"/>
              <w:numPr>
                <w:ilvl w:val="0"/>
                <w:numId w:val="20"/>
              </w:numPr>
            </w:pPr>
            <w:r>
              <w:t>Prepare users for Transition.</w:t>
            </w:r>
          </w:p>
        </w:tc>
        <w:tc>
          <w:tcPr>
            <w:tcW w:w="1908" w:type="dxa"/>
            <w:shd w:val="clear" w:color="auto" w:fill="FFFFFF"/>
          </w:tcPr>
          <w:p w:rsidR="00F61C17" w:rsidRDefault="00F61C17" w:rsidP="006E7511">
            <w:pPr>
              <w:pStyle w:val="TableText"/>
            </w:pPr>
          </w:p>
        </w:tc>
      </w:tr>
      <w:tr w:rsidR="00F61C17" w:rsidTr="00B3533C">
        <w:tc>
          <w:tcPr>
            <w:tcW w:w="2808" w:type="dxa"/>
            <w:shd w:val="clear" w:color="auto" w:fill="FFFFFF"/>
          </w:tcPr>
          <w:p w:rsidR="00F61C17" w:rsidRDefault="00F61C17" w:rsidP="006E7511">
            <w:pPr>
              <w:pStyle w:val="TableText"/>
            </w:pPr>
            <w:r>
              <w:t>Transition</w:t>
            </w:r>
            <w:r w:rsidR="00B3533C">
              <w:t xml:space="preserve"> / System in Production</w:t>
            </w:r>
          </w:p>
        </w:tc>
        <w:tc>
          <w:tcPr>
            <w:tcW w:w="5940" w:type="dxa"/>
            <w:shd w:val="clear" w:color="auto" w:fill="FFFFFF"/>
          </w:tcPr>
          <w:p w:rsidR="00B3533C" w:rsidRDefault="00B3533C" w:rsidP="00B3533C">
            <w:pPr>
              <w:pStyle w:val="TableText"/>
              <w:numPr>
                <w:ilvl w:val="0"/>
                <w:numId w:val="21"/>
              </w:numPr>
            </w:pPr>
            <w:r>
              <w:t>Prepare users for Production.</w:t>
            </w:r>
          </w:p>
          <w:p w:rsidR="00B3533C" w:rsidRDefault="00B3533C" w:rsidP="00B3533C">
            <w:pPr>
              <w:pStyle w:val="TableText"/>
              <w:numPr>
                <w:ilvl w:val="0"/>
                <w:numId w:val="21"/>
              </w:numPr>
            </w:pPr>
            <w:r>
              <w:t>Implement Production support infrastructure.</w:t>
            </w:r>
          </w:p>
          <w:p w:rsidR="00F61C17" w:rsidRDefault="00B3533C" w:rsidP="00B3533C">
            <w:pPr>
              <w:pStyle w:val="TableText"/>
              <w:numPr>
                <w:ilvl w:val="0"/>
                <w:numId w:val="21"/>
              </w:numPr>
            </w:pPr>
            <w:r>
              <w:t>Deploy system into Production.</w:t>
            </w:r>
          </w:p>
        </w:tc>
        <w:tc>
          <w:tcPr>
            <w:tcW w:w="1908" w:type="dxa"/>
            <w:shd w:val="clear" w:color="auto" w:fill="FFFFFF"/>
          </w:tcPr>
          <w:p w:rsidR="00F61C17" w:rsidRDefault="00F61C17" w:rsidP="006E7511">
            <w:pPr>
              <w:pStyle w:val="TableText"/>
            </w:pPr>
          </w:p>
        </w:tc>
      </w:tr>
      <w:tr w:rsidR="00F61C17" w:rsidTr="00B3533C">
        <w:tc>
          <w:tcPr>
            <w:tcW w:w="2808" w:type="dxa"/>
            <w:shd w:val="clear" w:color="auto" w:fill="FFFFFF"/>
          </w:tcPr>
          <w:p w:rsidR="00F61C17" w:rsidRDefault="00F61C17" w:rsidP="006E7511">
            <w:pPr>
              <w:pStyle w:val="TableText"/>
            </w:pPr>
            <w:r>
              <w:t>Production</w:t>
            </w:r>
            <w:r w:rsidR="00B3533C">
              <w:t xml:space="preserve"> / Sign Off</w:t>
            </w:r>
          </w:p>
        </w:tc>
        <w:tc>
          <w:tcPr>
            <w:tcW w:w="5940" w:type="dxa"/>
            <w:shd w:val="clear" w:color="auto" w:fill="FFFFFF"/>
          </w:tcPr>
          <w:p w:rsidR="00F61C17" w:rsidRDefault="00B3533C" w:rsidP="00B3533C">
            <w:pPr>
              <w:pStyle w:val="TableText"/>
              <w:numPr>
                <w:ilvl w:val="0"/>
                <w:numId w:val="22"/>
              </w:numPr>
            </w:pPr>
            <w:r>
              <w:t>Address critical operational issues.</w:t>
            </w:r>
          </w:p>
        </w:tc>
        <w:tc>
          <w:tcPr>
            <w:tcW w:w="1908" w:type="dxa"/>
            <w:shd w:val="clear" w:color="auto" w:fill="FFFFFF"/>
          </w:tcPr>
          <w:p w:rsidR="00F61C17" w:rsidRDefault="00F61C17" w:rsidP="006E7511">
            <w:pPr>
              <w:pStyle w:val="TableText"/>
            </w:pPr>
          </w:p>
        </w:tc>
      </w:tr>
    </w:tbl>
    <w:p w:rsidR="00D26E7E" w:rsidRDefault="00D26E7E" w:rsidP="00D26E7E">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808"/>
        <w:gridCol w:w="5940"/>
        <w:gridCol w:w="1908"/>
      </w:tblGrid>
      <w:tr w:rsidR="00D00598" w:rsidTr="00F90C2A">
        <w:trPr>
          <w:tblHeader/>
        </w:trPr>
        <w:tc>
          <w:tcPr>
            <w:tcW w:w="10656" w:type="dxa"/>
            <w:gridSpan w:val="3"/>
            <w:tcBorders>
              <w:top w:val="single" w:sz="12" w:space="0" w:color="000000"/>
              <w:bottom w:val="single" w:sz="6" w:space="0" w:color="000000"/>
            </w:tcBorders>
            <w:shd w:val="clear" w:color="auto" w:fill="E6E6E6"/>
          </w:tcPr>
          <w:p w:rsidR="00D00598" w:rsidRDefault="00D00598" w:rsidP="005F0E97">
            <w:pPr>
              <w:pStyle w:val="TableHeading"/>
            </w:pPr>
            <w:r>
              <w:t>Cloud</w:t>
            </w:r>
          </w:p>
        </w:tc>
      </w:tr>
      <w:tr w:rsidR="005F0E97" w:rsidTr="005F0E97">
        <w:trPr>
          <w:tblHeader/>
        </w:trPr>
        <w:tc>
          <w:tcPr>
            <w:tcW w:w="2808" w:type="dxa"/>
            <w:tcBorders>
              <w:top w:val="single" w:sz="12" w:space="0" w:color="000000"/>
              <w:bottom w:val="single" w:sz="6" w:space="0" w:color="000000"/>
              <w:right w:val="nil"/>
            </w:tcBorders>
            <w:shd w:val="clear" w:color="auto" w:fill="E6E6E6"/>
          </w:tcPr>
          <w:p w:rsidR="005F0E97" w:rsidRDefault="005F0E97" w:rsidP="005F0E97">
            <w:pPr>
              <w:pStyle w:val="TableHeading"/>
            </w:pPr>
            <w:r>
              <w:t>Phase/Milestone</w:t>
            </w:r>
          </w:p>
        </w:tc>
        <w:tc>
          <w:tcPr>
            <w:tcW w:w="5940" w:type="dxa"/>
            <w:tcBorders>
              <w:top w:val="single" w:sz="12" w:space="0" w:color="000000"/>
              <w:left w:val="nil"/>
              <w:bottom w:val="single" w:sz="6" w:space="0" w:color="000000"/>
              <w:right w:val="nil"/>
            </w:tcBorders>
            <w:shd w:val="clear" w:color="auto" w:fill="E6E6E6"/>
          </w:tcPr>
          <w:p w:rsidR="005F0E97" w:rsidRDefault="005F0E97" w:rsidP="005F0E97">
            <w:pPr>
              <w:pStyle w:val="TableHeading"/>
            </w:pPr>
            <w:r>
              <w:t>Description</w:t>
            </w:r>
          </w:p>
        </w:tc>
        <w:tc>
          <w:tcPr>
            <w:tcW w:w="1908" w:type="dxa"/>
            <w:tcBorders>
              <w:top w:val="single" w:sz="12" w:space="0" w:color="000000"/>
              <w:left w:val="nil"/>
              <w:bottom w:val="single" w:sz="6" w:space="0" w:color="000000"/>
            </w:tcBorders>
            <w:shd w:val="clear" w:color="auto" w:fill="E6E6E6"/>
          </w:tcPr>
          <w:p w:rsidR="005F0E97" w:rsidRDefault="005F0E97" w:rsidP="005F0E97">
            <w:pPr>
              <w:pStyle w:val="TableHeading"/>
            </w:pPr>
            <w:r>
              <w:t>Baseline Target Date</w:t>
            </w:r>
          </w:p>
        </w:tc>
      </w:tr>
      <w:tr w:rsidR="005F0E97" w:rsidTr="005F0E97">
        <w:tc>
          <w:tcPr>
            <w:tcW w:w="2808" w:type="dxa"/>
            <w:tcBorders>
              <w:top w:val="single" w:sz="6" w:space="0" w:color="000000"/>
            </w:tcBorders>
            <w:shd w:val="clear" w:color="auto" w:fill="FFFFFF"/>
          </w:tcPr>
          <w:p w:rsidR="005F0E97" w:rsidRDefault="005F0E97" w:rsidP="005F0E97">
            <w:pPr>
              <w:pStyle w:val="TableText"/>
            </w:pPr>
            <w:r>
              <w:t>Project Design</w:t>
            </w:r>
          </w:p>
        </w:tc>
        <w:tc>
          <w:tcPr>
            <w:tcW w:w="5940" w:type="dxa"/>
            <w:tcBorders>
              <w:top w:val="single" w:sz="6" w:space="0" w:color="000000"/>
            </w:tcBorders>
            <w:shd w:val="clear" w:color="auto" w:fill="FFFFFF"/>
          </w:tcPr>
          <w:p w:rsidR="00CE428A" w:rsidRDefault="00CE428A" w:rsidP="00CE428A">
            <w:pPr>
              <w:pStyle w:val="TableText"/>
              <w:numPr>
                <w:ilvl w:val="0"/>
                <w:numId w:val="20"/>
              </w:numPr>
            </w:pPr>
            <w:r>
              <w:t>Statement of work is reviewed and agreement with customer obtained.</w:t>
            </w:r>
          </w:p>
          <w:p w:rsidR="00CE428A" w:rsidRDefault="00CE428A" w:rsidP="00CE428A">
            <w:pPr>
              <w:pStyle w:val="TableText"/>
              <w:numPr>
                <w:ilvl w:val="0"/>
                <w:numId w:val="20"/>
              </w:numPr>
            </w:pPr>
            <w:r>
              <w:t>Project plan (including planned releases) is completed and base lined for project planning and control.</w:t>
            </w:r>
          </w:p>
          <w:p w:rsidR="00CE428A" w:rsidRDefault="00CE428A" w:rsidP="00CE428A">
            <w:pPr>
              <w:pStyle w:val="TableText"/>
              <w:numPr>
                <w:ilvl w:val="0"/>
                <w:numId w:val="20"/>
              </w:numPr>
            </w:pPr>
            <w:r>
              <w:t>Project budget is reviewed and finalized.</w:t>
            </w:r>
          </w:p>
          <w:p w:rsidR="00CE428A" w:rsidRDefault="00CE428A" w:rsidP="00CE428A">
            <w:pPr>
              <w:pStyle w:val="TableText"/>
              <w:numPr>
                <w:ilvl w:val="0"/>
                <w:numId w:val="20"/>
              </w:numPr>
            </w:pPr>
            <w:r>
              <w:t>Project is appropriately staffed.</w:t>
            </w:r>
          </w:p>
          <w:p w:rsidR="00CE428A" w:rsidRDefault="00CE428A" w:rsidP="00CE428A">
            <w:pPr>
              <w:pStyle w:val="TableText"/>
              <w:numPr>
                <w:ilvl w:val="0"/>
                <w:numId w:val="20"/>
              </w:numPr>
            </w:pPr>
            <w:r>
              <w:t>Conduct customer Kickoff Meeting.</w:t>
            </w:r>
          </w:p>
          <w:p w:rsidR="00CE428A" w:rsidRDefault="00CE428A" w:rsidP="00CE428A">
            <w:pPr>
              <w:pStyle w:val="TableText"/>
              <w:numPr>
                <w:ilvl w:val="0"/>
                <w:numId w:val="20"/>
              </w:numPr>
            </w:pPr>
            <w:r>
              <w:t>Schedule workshops.</w:t>
            </w:r>
          </w:p>
          <w:p w:rsidR="00CE428A" w:rsidRDefault="00CE428A" w:rsidP="00CE428A">
            <w:pPr>
              <w:pStyle w:val="TableText"/>
              <w:numPr>
                <w:ilvl w:val="0"/>
                <w:numId w:val="20"/>
              </w:numPr>
            </w:pPr>
            <w:r>
              <w:t>Define Functional Design/Configuration parameters.</w:t>
            </w:r>
          </w:p>
          <w:p w:rsidR="005F0E97" w:rsidRDefault="00CE428A" w:rsidP="00CE428A">
            <w:pPr>
              <w:pStyle w:val="TableText"/>
              <w:numPr>
                <w:ilvl w:val="0"/>
                <w:numId w:val="20"/>
              </w:numPr>
            </w:pPr>
            <w:r>
              <w:t>Prepare Technical Designs.</w:t>
            </w:r>
          </w:p>
        </w:tc>
        <w:tc>
          <w:tcPr>
            <w:tcW w:w="1908" w:type="dxa"/>
            <w:tcBorders>
              <w:top w:val="single" w:sz="6" w:space="0" w:color="000000"/>
            </w:tcBorders>
            <w:shd w:val="clear" w:color="auto" w:fill="FFFFFF"/>
          </w:tcPr>
          <w:p w:rsidR="005F0E97" w:rsidRDefault="005F0E97" w:rsidP="005F0E97">
            <w:pPr>
              <w:pStyle w:val="TableText"/>
            </w:pPr>
          </w:p>
        </w:tc>
      </w:tr>
      <w:tr w:rsidR="005F0E97" w:rsidTr="005F0E97">
        <w:tc>
          <w:tcPr>
            <w:tcW w:w="2808" w:type="dxa"/>
            <w:shd w:val="clear" w:color="auto" w:fill="FFFFFF"/>
          </w:tcPr>
          <w:p w:rsidR="005F0E97" w:rsidRDefault="00CE428A" w:rsidP="005F0E97">
            <w:pPr>
              <w:pStyle w:val="TableText"/>
            </w:pPr>
            <w:r>
              <w:t>Configure</w:t>
            </w:r>
          </w:p>
        </w:tc>
        <w:tc>
          <w:tcPr>
            <w:tcW w:w="5940" w:type="dxa"/>
            <w:shd w:val="clear" w:color="auto" w:fill="FFFFFF"/>
          </w:tcPr>
          <w:p w:rsidR="00CE428A" w:rsidRDefault="00CE428A" w:rsidP="00CE428A">
            <w:pPr>
              <w:pStyle w:val="TableText"/>
              <w:numPr>
                <w:ilvl w:val="0"/>
                <w:numId w:val="20"/>
              </w:numPr>
            </w:pPr>
            <w:r>
              <w:t>Perform initial setups in the non-production environment.</w:t>
            </w:r>
          </w:p>
          <w:p w:rsidR="00CE428A" w:rsidRDefault="00CE428A" w:rsidP="00CE428A">
            <w:pPr>
              <w:pStyle w:val="TableText"/>
              <w:numPr>
                <w:ilvl w:val="0"/>
                <w:numId w:val="20"/>
              </w:numPr>
            </w:pPr>
            <w:r>
              <w:t>Conduct workshops to validate the configuration of standard functionality.</w:t>
            </w:r>
          </w:p>
          <w:p w:rsidR="00CE428A" w:rsidRDefault="00CE428A" w:rsidP="00CE428A">
            <w:pPr>
              <w:pStyle w:val="TableText"/>
              <w:numPr>
                <w:ilvl w:val="0"/>
                <w:numId w:val="20"/>
              </w:numPr>
            </w:pPr>
            <w:r>
              <w:t>Load, reconcile and validate customer data.</w:t>
            </w:r>
          </w:p>
          <w:p w:rsidR="00CE428A" w:rsidRDefault="00CE428A" w:rsidP="00CE428A">
            <w:pPr>
              <w:pStyle w:val="TableText"/>
              <w:numPr>
                <w:ilvl w:val="0"/>
                <w:numId w:val="20"/>
              </w:numPr>
            </w:pPr>
            <w:r>
              <w:t xml:space="preserve">Implement and validate integrations and extensions (only where essential to the business and does not compromise the integrity of the </w:t>
            </w:r>
            <w:proofErr w:type="spellStart"/>
            <w:r>
              <w:t>SaaS</w:t>
            </w:r>
            <w:proofErr w:type="spellEnd"/>
            <w:r>
              <w:t xml:space="preserve"> solution).</w:t>
            </w:r>
          </w:p>
          <w:p w:rsidR="005F0E97" w:rsidRDefault="00CE428A" w:rsidP="00CE428A">
            <w:pPr>
              <w:pStyle w:val="TableText"/>
              <w:numPr>
                <w:ilvl w:val="0"/>
                <w:numId w:val="20"/>
              </w:numPr>
            </w:pPr>
            <w:r>
              <w:t>Prepare a Cutover Strategy.</w:t>
            </w:r>
          </w:p>
        </w:tc>
        <w:tc>
          <w:tcPr>
            <w:tcW w:w="1908" w:type="dxa"/>
            <w:shd w:val="clear" w:color="auto" w:fill="FFFFFF"/>
          </w:tcPr>
          <w:p w:rsidR="005F0E97" w:rsidRDefault="005F0E97" w:rsidP="005F0E97">
            <w:pPr>
              <w:pStyle w:val="TableText"/>
            </w:pPr>
          </w:p>
        </w:tc>
      </w:tr>
      <w:tr w:rsidR="005F0E97" w:rsidTr="005F0E97">
        <w:tc>
          <w:tcPr>
            <w:tcW w:w="2808" w:type="dxa"/>
            <w:shd w:val="clear" w:color="auto" w:fill="FFFFFF"/>
          </w:tcPr>
          <w:p w:rsidR="005F0E97" w:rsidRDefault="00CE428A" w:rsidP="005F0E97">
            <w:pPr>
              <w:pStyle w:val="TableText"/>
            </w:pPr>
            <w:r>
              <w:t>Validate</w:t>
            </w:r>
          </w:p>
        </w:tc>
        <w:tc>
          <w:tcPr>
            <w:tcW w:w="5940" w:type="dxa"/>
            <w:shd w:val="clear" w:color="auto" w:fill="FFFFFF"/>
          </w:tcPr>
          <w:p w:rsidR="00CE428A" w:rsidRDefault="00CE428A" w:rsidP="00CE428A">
            <w:pPr>
              <w:pStyle w:val="TableText"/>
              <w:numPr>
                <w:ilvl w:val="0"/>
                <w:numId w:val="20"/>
              </w:numPr>
            </w:pPr>
            <w:r>
              <w:t>Apply adjusted setup changes to the non-production environment.</w:t>
            </w:r>
          </w:p>
          <w:p w:rsidR="00CE428A" w:rsidRDefault="00CE428A" w:rsidP="00CE428A">
            <w:pPr>
              <w:pStyle w:val="TableText"/>
              <w:numPr>
                <w:ilvl w:val="0"/>
                <w:numId w:val="20"/>
              </w:numPr>
            </w:pPr>
            <w:r>
              <w:t>Load, reconcile and validate data loads.</w:t>
            </w:r>
          </w:p>
          <w:p w:rsidR="00CE428A" w:rsidRDefault="00CE428A" w:rsidP="00CE428A">
            <w:pPr>
              <w:pStyle w:val="TableText"/>
              <w:numPr>
                <w:ilvl w:val="0"/>
                <w:numId w:val="20"/>
              </w:numPr>
            </w:pPr>
            <w:r>
              <w:t>Prepare users for validation.</w:t>
            </w:r>
          </w:p>
          <w:p w:rsidR="00CE428A" w:rsidRDefault="00CE428A" w:rsidP="00CE428A">
            <w:pPr>
              <w:pStyle w:val="TableText"/>
              <w:numPr>
                <w:ilvl w:val="0"/>
                <w:numId w:val="20"/>
              </w:numPr>
            </w:pPr>
            <w:r>
              <w:t>Confirm solution to be migrated to Production.</w:t>
            </w:r>
          </w:p>
          <w:p w:rsidR="00CE428A" w:rsidRDefault="00CE428A" w:rsidP="00CE428A">
            <w:pPr>
              <w:pStyle w:val="TableText"/>
              <w:numPr>
                <w:ilvl w:val="0"/>
                <w:numId w:val="20"/>
              </w:numPr>
            </w:pPr>
            <w:r>
              <w:t>Prepare for training (customer responsibility).</w:t>
            </w:r>
          </w:p>
          <w:p w:rsidR="005F0E97" w:rsidRDefault="00CE428A" w:rsidP="00CE428A">
            <w:pPr>
              <w:pStyle w:val="TableText"/>
              <w:numPr>
                <w:ilvl w:val="0"/>
                <w:numId w:val="20"/>
              </w:numPr>
            </w:pPr>
            <w:r>
              <w:t>Conduct train-the-trainer sessions.</w:t>
            </w:r>
          </w:p>
        </w:tc>
        <w:tc>
          <w:tcPr>
            <w:tcW w:w="1908" w:type="dxa"/>
            <w:shd w:val="clear" w:color="auto" w:fill="FFFFFF"/>
          </w:tcPr>
          <w:p w:rsidR="005F0E97" w:rsidRDefault="005F0E97" w:rsidP="005F0E97">
            <w:pPr>
              <w:pStyle w:val="TableText"/>
            </w:pPr>
          </w:p>
        </w:tc>
      </w:tr>
      <w:tr w:rsidR="005F0E97" w:rsidTr="005F0E97">
        <w:tc>
          <w:tcPr>
            <w:tcW w:w="2808" w:type="dxa"/>
            <w:shd w:val="clear" w:color="auto" w:fill="FFFFFF"/>
          </w:tcPr>
          <w:p w:rsidR="005F0E97" w:rsidRDefault="005F0E97" w:rsidP="00CE428A">
            <w:pPr>
              <w:pStyle w:val="TableText"/>
            </w:pPr>
            <w:r>
              <w:t>Transition</w:t>
            </w:r>
          </w:p>
        </w:tc>
        <w:tc>
          <w:tcPr>
            <w:tcW w:w="5940" w:type="dxa"/>
            <w:shd w:val="clear" w:color="auto" w:fill="FFFFFF"/>
          </w:tcPr>
          <w:p w:rsidR="00C26092" w:rsidRDefault="00C26092" w:rsidP="00C26092">
            <w:pPr>
              <w:pStyle w:val="TableText"/>
              <w:numPr>
                <w:ilvl w:val="0"/>
                <w:numId w:val="21"/>
              </w:numPr>
            </w:pPr>
            <w:r>
              <w:t>Configure the production environment.</w:t>
            </w:r>
          </w:p>
          <w:p w:rsidR="00C26092" w:rsidRDefault="00C26092" w:rsidP="00C26092">
            <w:pPr>
              <w:pStyle w:val="TableText"/>
              <w:numPr>
                <w:ilvl w:val="0"/>
                <w:numId w:val="21"/>
              </w:numPr>
            </w:pPr>
            <w:proofErr w:type="gramStart"/>
            <w:r>
              <w:t>Migrate</w:t>
            </w:r>
            <w:proofErr w:type="gramEnd"/>
            <w:r>
              <w:t xml:space="preserve"> integrations and extensions to the production environment.</w:t>
            </w:r>
          </w:p>
          <w:p w:rsidR="00C26092" w:rsidRDefault="00C26092" w:rsidP="00C26092">
            <w:pPr>
              <w:pStyle w:val="TableText"/>
              <w:numPr>
                <w:ilvl w:val="0"/>
                <w:numId w:val="21"/>
              </w:numPr>
            </w:pPr>
            <w:r>
              <w:t>Load, reconcile and validate data loads in the production environment.</w:t>
            </w:r>
          </w:p>
          <w:p w:rsidR="00C26092" w:rsidRDefault="00C26092" w:rsidP="00C26092">
            <w:pPr>
              <w:pStyle w:val="TableText"/>
              <w:numPr>
                <w:ilvl w:val="0"/>
                <w:numId w:val="21"/>
              </w:numPr>
            </w:pPr>
            <w:r>
              <w:t>Conduct final validation review.</w:t>
            </w:r>
          </w:p>
          <w:p w:rsidR="00C26092" w:rsidRDefault="00C26092" w:rsidP="00C26092">
            <w:pPr>
              <w:pStyle w:val="TableText"/>
              <w:numPr>
                <w:ilvl w:val="0"/>
                <w:numId w:val="21"/>
              </w:numPr>
            </w:pPr>
            <w:r>
              <w:t>Verify production and operational readiness.</w:t>
            </w:r>
          </w:p>
          <w:p w:rsidR="005F0E97" w:rsidRDefault="00C26092" w:rsidP="00C26092">
            <w:pPr>
              <w:pStyle w:val="TableText"/>
              <w:numPr>
                <w:ilvl w:val="0"/>
                <w:numId w:val="21"/>
              </w:numPr>
            </w:pPr>
            <w:r>
              <w:t>Begin production use of the system.</w:t>
            </w:r>
          </w:p>
        </w:tc>
        <w:tc>
          <w:tcPr>
            <w:tcW w:w="1908" w:type="dxa"/>
            <w:shd w:val="clear" w:color="auto" w:fill="FFFFFF"/>
          </w:tcPr>
          <w:p w:rsidR="005F0E97" w:rsidRDefault="005F0E97" w:rsidP="005F0E97">
            <w:pPr>
              <w:pStyle w:val="TableText"/>
            </w:pPr>
          </w:p>
        </w:tc>
      </w:tr>
      <w:tr w:rsidR="005F0E97" w:rsidTr="005F0E97">
        <w:tc>
          <w:tcPr>
            <w:tcW w:w="2808" w:type="dxa"/>
            <w:shd w:val="clear" w:color="auto" w:fill="FFFFFF"/>
          </w:tcPr>
          <w:p w:rsidR="005F0E97" w:rsidRDefault="00CE428A" w:rsidP="005F0E97">
            <w:pPr>
              <w:pStyle w:val="TableText"/>
            </w:pPr>
            <w:r>
              <w:t>Realization</w:t>
            </w:r>
          </w:p>
        </w:tc>
        <w:tc>
          <w:tcPr>
            <w:tcW w:w="5940" w:type="dxa"/>
            <w:shd w:val="clear" w:color="auto" w:fill="FFFFFF"/>
          </w:tcPr>
          <w:p w:rsidR="00C26092" w:rsidRDefault="00C26092" w:rsidP="00C26092">
            <w:pPr>
              <w:pStyle w:val="TableText"/>
              <w:numPr>
                <w:ilvl w:val="0"/>
                <w:numId w:val="22"/>
              </w:numPr>
            </w:pPr>
            <w:r>
              <w:t>Manage transition to steady-state operations.</w:t>
            </w:r>
          </w:p>
          <w:p w:rsidR="00C26092" w:rsidRDefault="00C26092" w:rsidP="00C26092">
            <w:pPr>
              <w:pStyle w:val="TableText"/>
              <w:numPr>
                <w:ilvl w:val="0"/>
                <w:numId w:val="22"/>
              </w:numPr>
            </w:pPr>
            <w:r>
              <w:t>Provide post-go live support.</w:t>
            </w:r>
          </w:p>
          <w:p w:rsidR="00C26092" w:rsidRDefault="00C26092" w:rsidP="00C26092">
            <w:pPr>
              <w:pStyle w:val="TableText"/>
              <w:numPr>
                <w:ilvl w:val="0"/>
                <w:numId w:val="22"/>
              </w:numPr>
            </w:pPr>
            <w:r>
              <w:t>Conduct a handoff to the ongoing customer relationship management team.</w:t>
            </w:r>
          </w:p>
          <w:p w:rsidR="00C26092" w:rsidRDefault="00C26092" w:rsidP="00C26092">
            <w:pPr>
              <w:pStyle w:val="TableText"/>
              <w:numPr>
                <w:ilvl w:val="0"/>
                <w:numId w:val="22"/>
              </w:numPr>
            </w:pPr>
            <w:r>
              <w:t>Validate that the project work products are complete.</w:t>
            </w:r>
          </w:p>
          <w:p w:rsidR="00C26092" w:rsidRDefault="00C26092" w:rsidP="00C26092">
            <w:pPr>
              <w:pStyle w:val="TableText"/>
              <w:numPr>
                <w:ilvl w:val="0"/>
                <w:numId w:val="22"/>
              </w:numPr>
            </w:pPr>
            <w:r>
              <w:t>Gain final sign-off.</w:t>
            </w:r>
          </w:p>
          <w:p w:rsidR="00C26092" w:rsidRDefault="00C26092" w:rsidP="00C26092">
            <w:pPr>
              <w:pStyle w:val="TableText"/>
              <w:numPr>
                <w:ilvl w:val="0"/>
                <w:numId w:val="22"/>
              </w:numPr>
            </w:pPr>
            <w:r>
              <w:t>Collect documents for reuse and retention.</w:t>
            </w:r>
          </w:p>
          <w:p w:rsidR="00C26092" w:rsidRDefault="00C26092" w:rsidP="00C26092">
            <w:pPr>
              <w:pStyle w:val="TableText"/>
              <w:numPr>
                <w:ilvl w:val="0"/>
                <w:numId w:val="22"/>
              </w:numPr>
            </w:pPr>
            <w:r>
              <w:t>Document lessons learned.</w:t>
            </w:r>
          </w:p>
          <w:p w:rsidR="005F0E97" w:rsidRDefault="00C26092" w:rsidP="00C26092">
            <w:pPr>
              <w:pStyle w:val="TableText"/>
              <w:numPr>
                <w:ilvl w:val="0"/>
                <w:numId w:val="22"/>
              </w:numPr>
            </w:pPr>
            <w:r>
              <w:t>Close contract and processes.</w:t>
            </w:r>
          </w:p>
        </w:tc>
        <w:tc>
          <w:tcPr>
            <w:tcW w:w="1908" w:type="dxa"/>
            <w:shd w:val="clear" w:color="auto" w:fill="FFFFFF"/>
          </w:tcPr>
          <w:p w:rsidR="005F0E97" w:rsidRDefault="005F0E97" w:rsidP="005F0E97">
            <w:pPr>
              <w:pStyle w:val="TableText"/>
            </w:pPr>
          </w:p>
        </w:tc>
      </w:tr>
    </w:tbl>
    <w:p w:rsidR="007C3ECA" w:rsidRDefault="007C3ECA" w:rsidP="00D26E7E">
      <w:pPr>
        <w:pStyle w:val="BodyText"/>
      </w:pPr>
    </w:p>
    <w:p w:rsidR="005F0E97" w:rsidRDefault="007C3ECA" w:rsidP="007C3ECA">
      <w:pPr>
        <w:pStyle w:val="Heading2"/>
      </w:pPr>
      <w:bookmarkStart w:id="19" w:name="_Toc462249071"/>
      <w:r>
        <w:lastRenderedPageBreak/>
        <w:t>Regulatory Compliance</w:t>
      </w:r>
      <w:bookmarkEnd w:id="19"/>
    </w:p>
    <w:p w:rsidR="007C3ECA" w:rsidRDefault="007C3ECA" w:rsidP="007C3ECA">
      <w:pPr>
        <w:pStyle w:val="Note"/>
      </w:pPr>
      <w:r>
        <w:t xml:space="preserve">If your project is subject to Regulatory Compliance, update the example. </w:t>
      </w:r>
      <w:r w:rsidR="00FA3D79">
        <w:t>Add an Appendix with Compliance Management details as necessary and refer to it from this section.</w:t>
      </w:r>
    </w:p>
    <w:p w:rsidR="0091003A" w:rsidRPr="007C3ECA" w:rsidRDefault="0091003A" w:rsidP="007C3ECA">
      <w:pPr>
        <w:pStyle w:val="Note"/>
      </w:pPr>
      <w:r>
        <w:t xml:space="preserve">If your project is not subject to any compliance, remove this section.  </w:t>
      </w:r>
    </w:p>
    <w:p w:rsidR="007C3ECA" w:rsidRDefault="007C3ECA" w:rsidP="007C3ECA">
      <w:pPr>
        <w:pStyle w:val="BodyText"/>
      </w:pPr>
      <w:r w:rsidRPr="007C3ECA">
        <w:t xml:space="preserve">This project will follow the </w:t>
      </w:r>
      <w:r>
        <w:t xml:space="preserve">&lt;Regulatory Reference, e.g., HIPAA, SOPs, etc. </w:t>
      </w:r>
      <w:r w:rsidRPr="007C3ECA">
        <w:t xml:space="preserve">and </w:t>
      </w:r>
      <w:r>
        <w:t>any c</w:t>
      </w:r>
      <w:r w:rsidRPr="007C3ECA">
        <w:t>ustomer SOPs</w:t>
      </w:r>
      <w:r>
        <w:t xml:space="preserve">&gt;. </w:t>
      </w:r>
      <w:r w:rsidRPr="007C3ECA">
        <w:t>The Confidentiality Agreement and contract provide the detail on compliance obligations.</w:t>
      </w:r>
    </w:p>
    <w:p w:rsidR="00970682" w:rsidRDefault="00970682" w:rsidP="007C3ECA">
      <w:pPr>
        <w:pStyle w:val="BodyText"/>
      </w:pPr>
    </w:p>
    <w:p w:rsidR="00970682" w:rsidRDefault="00970682" w:rsidP="00970682">
      <w:pPr>
        <w:pStyle w:val="Heading2"/>
      </w:pPr>
      <w:bookmarkStart w:id="20" w:name="_Toc462249072"/>
      <w:r>
        <w:t>Related Documents</w:t>
      </w:r>
      <w:bookmarkEnd w:id="20"/>
    </w:p>
    <w:p w:rsidR="00970682" w:rsidRDefault="00970682" w:rsidP="00970682">
      <w:pPr>
        <w:pStyle w:val="Note"/>
      </w:pPr>
      <w:r>
        <w:t>List any related documents and either provide a link to them or describe where they can be found, e.g., in the Project Library.</w:t>
      </w:r>
    </w:p>
    <w:p w:rsidR="00065B0B" w:rsidRPr="00CA1C83" w:rsidRDefault="00065B0B" w:rsidP="00065B0B">
      <w:pPr>
        <w:pStyle w:val="Note"/>
      </w:pPr>
      <w:r>
        <w:t>Replace/update the list below as appropriate.</w:t>
      </w:r>
    </w:p>
    <w:p w:rsidR="00970682" w:rsidRDefault="00970682" w:rsidP="00970682">
      <w:pPr>
        <w:pStyle w:val="BodyText"/>
      </w:pPr>
      <w:r>
        <w:t>You may wish to refer to the following related documents:</w:t>
      </w:r>
    </w:p>
    <w:p w:rsidR="00970682" w:rsidRPr="00970682" w:rsidRDefault="00970682" w:rsidP="00970682">
      <w:pPr>
        <w:pStyle w:val="Bullet"/>
      </w:pPr>
      <w:r>
        <w:t xml:space="preserve">Project </w:t>
      </w:r>
      <w:proofErr w:type="spellStart"/>
      <w:r>
        <w:t>Workplan</w:t>
      </w:r>
      <w:proofErr w:type="spellEnd"/>
    </w:p>
    <w:p w:rsidR="00C5628A" w:rsidRDefault="00C5628A" w:rsidP="0090238A">
      <w:pPr>
        <w:pStyle w:val="Heading1"/>
      </w:pPr>
      <w:bookmarkStart w:id="21" w:name="_Toc462249073"/>
      <w:r w:rsidRPr="00DD2419">
        <w:lastRenderedPageBreak/>
        <w:t>Scope Baseline</w:t>
      </w:r>
      <w:bookmarkEnd w:id="21"/>
    </w:p>
    <w:p w:rsidR="00B41598" w:rsidRDefault="00BF1E62" w:rsidP="00E75A7D">
      <w:pPr>
        <w:pStyle w:val="Note"/>
      </w:pPr>
      <w:r>
        <w:t>U</w:t>
      </w:r>
      <w:r w:rsidR="00B41598">
        <w:t xml:space="preserve">se task, SM.010, </w:t>
      </w:r>
      <w:r w:rsidR="00B41598" w:rsidRPr="007C63C1">
        <w:t>Define and Confirm Scope</w:t>
      </w:r>
      <w:r>
        <w:t xml:space="preserve"> to complete this section.</w:t>
      </w:r>
    </w:p>
    <w:p w:rsidR="00E75A7D" w:rsidRDefault="00E75A7D" w:rsidP="00E75A7D"/>
    <w:p w:rsidR="00B41598" w:rsidRPr="00E75A7D" w:rsidRDefault="00B41598" w:rsidP="00B41598">
      <w:pPr>
        <w:pStyle w:val="Heading2"/>
      </w:pPr>
      <w:bookmarkStart w:id="22" w:name="_Toc462249074"/>
      <w:r>
        <w:t>Purpose</w:t>
      </w:r>
      <w:bookmarkEnd w:id="22"/>
    </w:p>
    <w:p w:rsidR="00B41598" w:rsidRPr="00490DB3" w:rsidRDefault="00B41598" w:rsidP="00B41598">
      <w:pPr>
        <w:pStyle w:val="BodyText"/>
      </w:pPr>
      <w:r>
        <w:t>The purpose of the Scope Baseline is to document the initial Scope Definition for the project by providing a</w:t>
      </w:r>
      <w:r w:rsidRPr="00865074">
        <w:t xml:space="preserve"> concise summary of the project scope.</w:t>
      </w:r>
    </w:p>
    <w:p w:rsidR="00BB3ACA" w:rsidRPr="00E75A7D" w:rsidRDefault="00BB3ACA" w:rsidP="00E75A7D"/>
    <w:p w:rsidR="00C5628A" w:rsidRDefault="00B41598" w:rsidP="00C5628A">
      <w:pPr>
        <w:pStyle w:val="Heading2"/>
      </w:pPr>
      <w:bookmarkStart w:id="23" w:name="_Toc462249075"/>
      <w:r>
        <w:t>Scope</w:t>
      </w:r>
      <w:r w:rsidR="00BF1E62">
        <w:t xml:space="preserve"> Description</w:t>
      </w:r>
      <w:bookmarkEnd w:id="23"/>
    </w:p>
    <w:p w:rsidR="0087484C" w:rsidRDefault="00BF1E62" w:rsidP="00BF1E62">
      <w:pPr>
        <w:pStyle w:val="Note"/>
      </w:pPr>
      <w:r>
        <w:t>If the project is governed by a contract, the contract defines the scope baseline.  Update the text as appropriate.</w:t>
      </w:r>
      <w:r w:rsidR="00FE2A65">
        <w:t xml:space="preserve"> Do not cut and paste the Contract Scope into the PMP. </w:t>
      </w:r>
    </w:p>
    <w:p w:rsidR="00BF1E62" w:rsidRDefault="0087484C" w:rsidP="00BF1E62">
      <w:pPr>
        <w:pStyle w:val="Note"/>
      </w:pPr>
      <w:r>
        <w:t xml:space="preserve">Optionally, you can </w:t>
      </w:r>
      <w:r w:rsidR="00F23C18">
        <w:t>provide link</w:t>
      </w:r>
      <w:r>
        <w:t>s</w:t>
      </w:r>
      <w:r w:rsidR="00F23C18">
        <w:t xml:space="preserve"> </w:t>
      </w:r>
      <w:r>
        <w:t>to the Contract and Change Log. If you do not want to provide links, d</w:t>
      </w:r>
      <w:r w:rsidR="00F23C18">
        <w:t>elete the bullets</w:t>
      </w:r>
      <w:r>
        <w:t xml:space="preserve"> below.</w:t>
      </w:r>
    </w:p>
    <w:p w:rsidR="00FE2A65" w:rsidRDefault="00BF1E62" w:rsidP="00FE2A65">
      <w:pPr>
        <w:pStyle w:val="Note"/>
      </w:pPr>
      <w:r>
        <w:t xml:space="preserve">If the project is </w:t>
      </w:r>
      <w:r w:rsidR="001D5701">
        <w:t>NOT</w:t>
      </w:r>
      <w:r>
        <w:t xml:space="preserve"> governed by a Contract, use task SM.010, Define and Confirm Scope to provide a description of the scope for the project and delete the content provided in the template.</w:t>
      </w:r>
    </w:p>
    <w:p w:rsidR="00BF1E62" w:rsidRPr="00BF1E62" w:rsidRDefault="00BF1E62" w:rsidP="00BF1E62">
      <w:pPr>
        <w:pStyle w:val="BodyText"/>
      </w:pPr>
    </w:p>
    <w:p w:rsidR="00B41598" w:rsidRDefault="00B41598" w:rsidP="00B41598">
      <w:r>
        <w:t xml:space="preserve">The </w:t>
      </w:r>
      <w:r w:rsidR="005D0D40">
        <w:t xml:space="preserve">Baseline Scope for the </w:t>
      </w:r>
      <w:r w:rsidR="00E17858">
        <w:t>project is defined in the C</w:t>
      </w:r>
      <w:r>
        <w:t>ontract</w:t>
      </w:r>
      <w:r w:rsidR="005D0D40">
        <w:t xml:space="preserve">. The full project scope is the Baseline Scope from the Contract plus any approved </w:t>
      </w:r>
      <w:r>
        <w:t>Change Orders. Refer</w:t>
      </w:r>
      <w:r w:rsidR="005D0D40">
        <w:t xml:space="preserve"> to the Contract and Change Log for details.</w:t>
      </w:r>
    </w:p>
    <w:p w:rsidR="00074FF7" w:rsidRDefault="00074FF7" w:rsidP="00074FF7">
      <w:pPr>
        <w:pStyle w:val="Bullet"/>
      </w:pPr>
      <w:r>
        <w:t>&lt;</w:t>
      </w:r>
      <w:r w:rsidR="00F23C18">
        <w:t xml:space="preserve">Add </w:t>
      </w:r>
      <w:r>
        <w:t>Contract Link</w:t>
      </w:r>
      <w:r w:rsidR="00F23C18">
        <w:t xml:space="preserve"> - Optional</w:t>
      </w:r>
      <w:r>
        <w:t>&gt;</w:t>
      </w:r>
    </w:p>
    <w:p w:rsidR="00074FF7" w:rsidRDefault="00074FF7" w:rsidP="00074FF7">
      <w:pPr>
        <w:pStyle w:val="Bullet"/>
      </w:pPr>
      <w:r>
        <w:t>&lt;</w:t>
      </w:r>
      <w:r w:rsidR="001D5701">
        <w:t xml:space="preserve">Add </w:t>
      </w:r>
      <w:r>
        <w:t>Change Log Link</w:t>
      </w:r>
      <w:r w:rsidR="001D5701">
        <w:t xml:space="preserve"> - Optional</w:t>
      </w:r>
      <w:r>
        <w:t>&gt;</w:t>
      </w:r>
    </w:p>
    <w:p w:rsidR="00B41598" w:rsidRDefault="00B41598" w:rsidP="005D0D40">
      <w:pPr>
        <w:pStyle w:val="BodyText"/>
        <w:tabs>
          <w:tab w:val="clear" w:pos="4320"/>
          <w:tab w:val="left" w:pos="8850"/>
        </w:tabs>
      </w:pPr>
    </w:p>
    <w:p w:rsidR="00BF1E62" w:rsidRDefault="00BF1E62" w:rsidP="00BF1E62">
      <w:pPr>
        <w:pStyle w:val="Heading2"/>
      </w:pPr>
      <w:bookmarkStart w:id="24" w:name="_Toc462249076"/>
      <w:r>
        <w:t>Scope Acceptance Criteria</w:t>
      </w:r>
      <w:bookmarkEnd w:id="24"/>
    </w:p>
    <w:p w:rsidR="00A972AF" w:rsidRDefault="00A972AF" w:rsidP="001D5701">
      <w:pPr>
        <w:pStyle w:val="Note"/>
      </w:pPr>
      <w:r>
        <w:t xml:space="preserve">If the project is governed by a contract, reference or provide a link to any </w:t>
      </w:r>
      <w:r w:rsidR="00BF484B">
        <w:t>bid materials and</w:t>
      </w:r>
      <w:r w:rsidR="00E17858">
        <w:t>/or</w:t>
      </w:r>
      <w:r w:rsidR="00BF484B">
        <w:t xml:space="preserve"> any contractual amendments for deliverable acceptance criteria</w:t>
      </w:r>
      <w:r>
        <w:t>.</w:t>
      </w:r>
    </w:p>
    <w:p w:rsidR="001D5701" w:rsidRDefault="001D5701" w:rsidP="001D5701">
      <w:pPr>
        <w:pStyle w:val="Note"/>
      </w:pPr>
      <w:r>
        <w:t>If th</w:t>
      </w:r>
      <w:r w:rsidR="00A972AF">
        <w:t>e project is not governed by a co</w:t>
      </w:r>
      <w:r>
        <w:t xml:space="preserve">ntract, e.g., internal project, use task, SM.010, </w:t>
      </w:r>
      <w:r w:rsidRPr="007C63C1">
        <w:t>Define and Confirm Scope</w:t>
      </w:r>
      <w:r>
        <w:t xml:space="preserve"> to complete this section. If a Contract is in place, delete this section.</w:t>
      </w:r>
    </w:p>
    <w:p w:rsidR="009023C2" w:rsidRPr="001D5701" w:rsidRDefault="009023C2" w:rsidP="001D5701"/>
    <w:p w:rsidR="00BF1E62" w:rsidRDefault="00BF1E62" w:rsidP="00BF1E62">
      <w:pPr>
        <w:pStyle w:val="Heading2"/>
      </w:pPr>
      <w:bookmarkStart w:id="25" w:name="_Toc462249077"/>
      <w:r>
        <w:lastRenderedPageBreak/>
        <w:t>Exclusions</w:t>
      </w:r>
      <w:bookmarkEnd w:id="25"/>
    </w:p>
    <w:p w:rsidR="00E17858" w:rsidRDefault="00E17858" w:rsidP="00E17858">
      <w:pPr>
        <w:pStyle w:val="Note"/>
      </w:pPr>
      <w:r>
        <w:t>Consider the following statement if the project is governed by a contract.</w:t>
      </w:r>
    </w:p>
    <w:p w:rsidR="00E17858" w:rsidRDefault="00E17858" w:rsidP="00E17858">
      <w:pPr>
        <w:pStyle w:val="Note"/>
      </w:pPr>
      <w:r>
        <w:t xml:space="preserve"> Replace/update/remove the statement as appropriate.</w:t>
      </w:r>
    </w:p>
    <w:p w:rsidR="00E17858" w:rsidRPr="00E17858" w:rsidRDefault="00E17858" w:rsidP="00E17858">
      <w:pPr>
        <w:pStyle w:val="BodyText"/>
      </w:pPr>
      <w:r>
        <w:t>Anything not explicitly defined as in scope with the contract, is considered out of scope.</w:t>
      </w:r>
    </w:p>
    <w:p w:rsidR="001D5701" w:rsidRDefault="001D5701" w:rsidP="001D5701">
      <w:pPr>
        <w:pStyle w:val="Note"/>
      </w:pPr>
      <w:r>
        <w:t>If th</w:t>
      </w:r>
      <w:r w:rsidR="00E17858">
        <w:t>e project is not governed by a c</w:t>
      </w:r>
      <w:r>
        <w:t xml:space="preserve">ontract, e.g., internal project, use task, SM.010, </w:t>
      </w:r>
      <w:r w:rsidRPr="007C63C1">
        <w:t>Define and Confirm Scope</w:t>
      </w:r>
      <w:r>
        <w:t xml:space="preserve"> </w:t>
      </w:r>
      <w:r w:rsidR="00E17858">
        <w:t>to complete this section. If a c</w:t>
      </w:r>
      <w:r>
        <w:t>ontract is in place, delete this section.</w:t>
      </w:r>
    </w:p>
    <w:p w:rsidR="00BF1E62" w:rsidRDefault="00BF1E62" w:rsidP="005D0D40">
      <w:pPr>
        <w:pStyle w:val="BodyText"/>
        <w:tabs>
          <w:tab w:val="clear" w:pos="4320"/>
          <w:tab w:val="left" w:pos="8850"/>
        </w:tabs>
      </w:pPr>
    </w:p>
    <w:p w:rsidR="00BF1E62" w:rsidRDefault="00BF1E62" w:rsidP="00BF1E62">
      <w:pPr>
        <w:pStyle w:val="Heading2"/>
      </w:pPr>
      <w:bookmarkStart w:id="26" w:name="_Toc462249078"/>
      <w:r>
        <w:t>Constraints</w:t>
      </w:r>
      <w:r w:rsidR="001D5701">
        <w:t xml:space="preserve"> &lt;Delete this section if there is a Contract. This section is for non-Contract projects.&gt;</w:t>
      </w:r>
      <w:bookmarkEnd w:id="26"/>
    </w:p>
    <w:p w:rsidR="001D5701" w:rsidRDefault="001D5701" w:rsidP="001D5701">
      <w:pPr>
        <w:pStyle w:val="Note"/>
      </w:pPr>
      <w:r>
        <w:t>If th</w:t>
      </w:r>
      <w:r w:rsidR="00E17858">
        <w:t>e project is not governed by a c</w:t>
      </w:r>
      <w:r>
        <w:t xml:space="preserve">ontract, e.g., internal project, use task, SM.010, </w:t>
      </w:r>
      <w:r w:rsidRPr="007C63C1">
        <w:t>Define and Confirm Scope</w:t>
      </w:r>
      <w:r>
        <w:t xml:space="preserve"> </w:t>
      </w:r>
      <w:r w:rsidR="00E17858">
        <w:t>to complete this section. If a c</w:t>
      </w:r>
      <w:r>
        <w:t>ontract is in place, delete this section.</w:t>
      </w:r>
    </w:p>
    <w:p w:rsidR="00BF1E62" w:rsidRDefault="00BF1E62" w:rsidP="005D0D40">
      <w:pPr>
        <w:pStyle w:val="BodyText"/>
        <w:tabs>
          <w:tab w:val="clear" w:pos="4320"/>
          <w:tab w:val="left" w:pos="8850"/>
        </w:tabs>
      </w:pPr>
    </w:p>
    <w:p w:rsidR="00BF1E62" w:rsidRDefault="00BF1E62" w:rsidP="00BF1E62">
      <w:pPr>
        <w:pStyle w:val="Heading2"/>
      </w:pPr>
      <w:bookmarkStart w:id="27" w:name="_Toc462249079"/>
      <w:r>
        <w:t>Assumptions</w:t>
      </w:r>
      <w:r w:rsidR="001D5701">
        <w:t xml:space="preserve"> &lt;Delete this section if there is a Contract. This section is for non-Contract projects.&gt;</w:t>
      </w:r>
      <w:bookmarkEnd w:id="27"/>
    </w:p>
    <w:p w:rsidR="001D5701" w:rsidRDefault="001D5701" w:rsidP="001D5701">
      <w:pPr>
        <w:pStyle w:val="Note"/>
      </w:pPr>
      <w:r>
        <w:t>If th</w:t>
      </w:r>
      <w:r w:rsidR="00E17858">
        <w:t>e project is not governed by a c</w:t>
      </w:r>
      <w:r>
        <w:t xml:space="preserve">ontract, e.g., internal project, use task, SM.010, </w:t>
      </w:r>
      <w:r w:rsidRPr="007C63C1">
        <w:t>Define and Confirm Scope</w:t>
      </w:r>
      <w:r>
        <w:t xml:space="preserve"> </w:t>
      </w:r>
      <w:r w:rsidR="00E17858">
        <w:t>to complete this section. If a c</w:t>
      </w:r>
      <w:r>
        <w:t>ontract is in place, delete this section.</w:t>
      </w:r>
    </w:p>
    <w:p w:rsidR="00BF1E62" w:rsidRDefault="00BF1E62" w:rsidP="005D0D40">
      <w:pPr>
        <w:pStyle w:val="BodyText"/>
        <w:tabs>
          <w:tab w:val="clear" w:pos="4320"/>
          <w:tab w:val="left" w:pos="8850"/>
        </w:tabs>
      </w:pPr>
    </w:p>
    <w:p w:rsidR="00F332FF" w:rsidRPr="003D6054" w:rsidRDefault="00F332FF" w:rsidP="0090238A">
      <w:pPr>
        <w:pStyle w:val="Heading1"/>
      </w:pPr>
      <w:bookmarkStart w:id="28" w:name="_Toc462249080"/>
      <w:r w:rsidRPr="003D6054">
        <w:lastRenderedPageBreak/>
        <w:t xml:space="preserve">Scope </w:t>
      </w:r>
      <w:r w:rsidR="00AF00D7">
        <w:t xml:space="preserve">Change </w:t>
      </w:r>
      <w:r w:rsidRPr="003D6054">
        <w:t xml:space="preserve">Management </w:t>
      </w:r>
      <w:r w:rsidR="00AF00D7">
        <w:t>Processes</w:t>
      </w:r>
      <w:bookmarkEnd w:id="28"/>
    </w:p>
    <w:p w:rsidR="003D6054" w:rsidRPr="00BF1E62" w:rsidRDefault="00BF1E62" w:rsidP="007E2AC5">
      <w:pPr>
        <w:pStyle w:val="Note"/>
      </w:pPr>
      <w:r>
        <w:t>Use task</w:t>
      </w:r>
      <w:r w:rsidR="003D6054">
        <w:t xml:space="preserve"> SM.020, </w:t>
      </w:r>
      <w:r w:rsidR="007E2AC5" w:rsidRPr="00BF1E62">
        <w:t>Develop Scope Change Management Processes</w:t>
      </w:r>
      <w:r>
        <w:t>, to complete this section.</w:t>
      </w:r>
    </w:p>
    <w:p w:rsidR="00E75A7D" w:rsidRDefault="00E75A7D" w:rsidP="00E75A7D">
      <w:pPr>
        <w:pStyle w:val="Heading2"/>
      </w:pPr>
      <w:bookmarkStart w:id="29" w:name="_Toc462249081"/>
      <w:r>
        <w:t>Purpose</w:t>
      </w:r>
      <w:bookmarkEnd w:id="29"/>
    </w:p>
    <w:p w:rsidR="005C7948" w:rsidRDefault="00E75A7D" w:rsidP="005C7948">
      <w:pPr>
        <w:pStyle w:val="BodyText"/>
      </w:pPr>
      <w:r w:rsidRPr="00E75A7D">
        <w:t xml:space="preserve">The </w:t>
      </w:r>
      <w:r>
        <w:t>purpose of the S</w:t>
      </w:r>
      <w:r w:rsidRPr="00E75A7D">
        <w:t xml:space="preserve">cope </w:t>
      </w:r>
      <w:r w:rsidR="00AF00D7">
        <w:t xml:space="preserve">Change </w:t>
      </w:r>
      <w:r>
        <w:t>M</w:t>
      </w:r>
      <w:r w:rsidRPr="00E75A7D">
        <w:t xml:space="preserve">anagement </w:t>
      </w:r>
      <w:r w:rsidR="00AF00D7">
        <w:t>Processes</w:t>
      </w:r>
      <w:r w:rsidRPr="00E75A7D">
        <w:t xml:space="preserve"> </w:t>
      </w:r>
      <w:r w:rsidR="007457F5">
        <w:t xml:space="preserve">is to </w:t>
      </w:r>
      <w:r>
        <w:t>document</w:t>
      </w:r>
      <w:r w:rsidRPr="00E75A7D">
        <w:t xml:space="preserve"> </w:t>
      </w:r>
      <w:r>
        <w:t xml:space="preserve">the following </w:t>
      </w:r>
      <w:r w:rsidR="00C33D32">
        <w:t>project procedures</w:t>
      </w:r>
      <w:r>
        <w:t xml:space="preserve"> for monitoring and controlling project scope:</w:t>
      </w:r>
    </w:p>
    <w:p w:rsidR="005C7948" w:rsidRDefault="005C7948" w:rsidP="005C7948">
      <w:pPr>
        <w:pStyle w:val="Bullet"/>
      </w:pPr>
      <w:r>
        <w:t xml:space="preserve">Scope </w:t>
      </w:r>
      <w:r w:rsidR="00D31426">
        <w:t>Verification</w:t>
      </w:r>
    </w:p>
    <w:p w:rsidR="005C7948" w:rsidRPr="00C33D32" w:rsidRDefault="005C7948" w:rsidP="005C7948">
      <w:pPr>
        <w:pStyle w:val="Bullet"/>
      </w:pPr>
      <w:r>
        <w:t>Requirements Management</w:t>
      </w:r>
    </w:p>
    <w:p w:rsidR="005C7948" w:rsidRDefault="00F41D41" w:rsidP="005C7948">
      <w:pPr>
        <w:pStyle w:val="Bullet"/>
      </w:pPr>
      <w:r>
        <w:t xml:space="preserve">Scope </w:t>
      </w:r>
      <w:r w:rsidR="005C7948">
        <w:t xml:space="preserve">Change </w:t>
      </w:r>
      <w:r>
        <w:t>Control</w:t>
      </w:r>
    </w:p>
    <w:p w:rsidR="0027222D" w:rsidRPr="005C7948" w:rsidRDefault="0027222D" w:rsidP="0027222D"/>
    <w:p w:rsidR="00F332FF" w:rsidRDefault="005C7948" w:rsidP="005C7948">
      <w:pPr>
        <w:pStyle w:val="Heading2"/>
      </w:pPr>
      <w:bookmarkStart w:id="30" w:name="_Toc462249082"/>
      <w:r>
        <w:t xml:space="preserve">Scope </w:t>
      </w:r>
      <w:r w:rsidR="00AA716D">
        <w:t>Verification</w:t>
      </w:r>
      <w:bookmarkEnd w:id="30"/>
    </w:p>
    <w:p w:rsidR="00A87581" w:rsidRDefault="00A87581" w:rsidP="00A87581">
      <w:pPr>
        <w:pStyle w:val="Note"/>
      </w:pPr>
      <w:r>
        <w:t xml:space="preserve">Define the process or tools for how you will verify that </w:t>
      </w:r>
      <w:r w:rsidR="008D687E">
        <w:t xml:space="preserve">work products and </w:t>
      </w:r>
      <w:r>
        <w:t>deliverables will be built as required, for example, if peer reviews or inspections will be used or if revi</w:t>
      </w:r>
      <w:r w:rsidR="00A20C0E">
        <w:t>ew workshops will be held, etc.</w:t>
      </w:r>
    </w:p>
    <w:p w:rsidR="00A20C0E" w:rsidRPr="00822372" w:rsidRDefault="00AF6BDE" w:rsidP="00A87581">
      <w:pPr>
        <w:pStyle w:val="Note"/>
      </w:pPr>
      <w:r>
        <w:t>Replace/update/remove the example text as appropriate.</w:t>
      </w:r>
    </w:p>
    <w:p w:rsidR="00A87581" w:rsidRDefault="00A87581" w:rsidP="00A87581">
      <w:pPr>
        <w:pStyle w:val="BodyText"/>
      </w:pPr>
      <w:r>
        <w:t>Project Deliverables and work products will be verified as follows:</w:t>
      </w:r>
    </w:p>
    <w:p w:rsidR="00A87581" w:rsidRPr="00A87581" w:rsidRDefault="00A87581" w:rsidP="00A87581">
      <w:pPr>
        <w:pStyle w:val="Bullet"/>
      </w:pPr>
      <w:r w:rsidRPr="00A87581">
        <w:t>Peer Reviews</w:t>
      </w:r>
    </w:p>
    <w:p w:rsidR="00A87581" w:rsidRPr="00A87581" w:rsidRDefault="00A87581" w:rsidP="00A87581">
      <w:pPr>
        <w:pStyle w:val="Bullet"/>
      </w:pPr>
      <w:r w:rsidRPr="00A87581">
        <w:t>Review Workshops</w:t>
      </w:r>
    </w:p>
    <w:p w:rsidR="005C7948" w:rsidRDefault="005C7948" w:rsidP="0090238A">
      <w:pPr>
        <w:pStyle w:val="BodyText"/>
      </w:pPr>
    </w:p>
    <w:p w:rsidR="005C7948" w:rsidRPr="00B3533C" w:rsidRDefault="005C7948" w:rsidP="00A20C0E">
      <w:pPr>
        <w:pStyle w:val="Heading2"/>
      </w:pPr>
      <w:bookmarkStart w:id="31" w:name="_Toc462249083"/>
      <w:r>
        <w:t>Requirements Management</w:t>
      </w:r>
      <w:bookmarkEnd w:id="31"/>
    </w:p>
    <w:p w:rsidR="005C7948" w:rsidRDefault="00086184" w:rsidP="00A20C0E">
      <w:pPr>
        <w:pStyle w:val="Note"/>
        <w:keepNext/>
      </w:pPr>
      <w:r>
        <w:t>Describe the method for documenting and managing requirements.</w:t>
      </w:r>
      <w:r w:rsidR="00A87581">
        <w:t xml:space="preserve"> </w:t>
      </w:r>
      <w:r w:rsidR="000B4BAF">
        <w:t>Use</w:t>
      </w:r>
      <w:r w:rsidR="00A87581">
        <w:t xml:space="preserve"> the following paragraph if the OUM </w:t>
      </w:r>
      <w:proofErr w:type="spellStart"/>
      <w:proofErr w:type="gramStart"/>
      <w:r w:rsidR="00A87581">
        <w:t>MoSCoW</w:t>
      </w:r>
      <w:proofErr w:type="spellEnd"/>
      <w:proofErr w:type="gramEnd"/>
      <w:r w:rsidR="00A87581">
        <w:t xml:space="preserve"> List will be used.  Remove it and replace it if another technique will be used to manage requirements.</w:t>
      </w:r>
    </w:p>
    <w:p w:rsidR="00A20C0E" w:rsidRDefault="00A20C0E" w:rsidP="00A20C0E">
      <w:pPr>
        <w:pStyle w:val="Note"/>
        <w:keepNext/>
      </w:pPr>
      <w:r>
        <w:t>Replace/update</w:t>
      </w:r>
      <w:r w:rsidR="00F90C2A">
        <w:t>/remove</w:t>
      </w:r>
      <w:r>
        <w:t xml:space="preserve"> the example text as appropriate.</w:t>
      </w:r>
    </w:p>
    <w:p w:rsidR="005C7948" w:rsidRDefault="005C7948" w:rsidP="005C7948">
      <w:pPr>
        <w:pStyle w:val="BodyText"/>
      </w:pPr>
      <w:r>
        <w:t xml:space="preserve">Requirements will be prioritized as Must, Should, Could and </w:t>
      </w:r>
      <w:proofErr w:type="gramStart"/>
      <w:r>
        <w:t>Won’t</w:t>
      </w:r>
      <w:proofErr w:type="gramEnd"/>
      <w:r>
        <w:t xml:space="preserve"> and managed using the OUM </w:t>
      </w:r>
      <w:proofErr w:type="spellStart"/>
      <w:r>
        <w:t>MoSCoW</w:t>
      </w:r>
      <w:proofErr w:type="spellEnd"/>
      <w:r>
        <w:t xml:space="preserve"> List. The </w:t>
      </w:r>
      <w:proofErr w:type="spellStart"/>
      <w:r>
        <w:t>MoSCoW</w:t>
      </w:r>
      <w:proofErr w:type="spellEnd"/>
      <w:r>
        <w:t xml:space="preserve"> technique </w:t>
      </w:r>
      <w:r w:rsidRPr="008472C9">
        <w:t>provides a method for focusing on the relative importance of requirements.</w:t>
      </w:r>
      <w:r>
        <w:t xml:space="preserve"> Once completed, this list drives development and sets expectations.  Refer to the OUM task, Prioritize Requirements (RD.045) for more information.</w:t>
      </w:r>
    </w:p>
    <w:p w:rsidR="005C7948" w:rsidRDefault="00F41D41" w:rsidP="00450A47">
      <w:pPr>
        <w:pStyle w:val="Heading2"/>
      </w:pPr>
      <w:bookmarkStart w:id="32" w:name="_Toc462249084"/>
      <w:r>
        <w:lastRenderedPageBreak/>
        <w:t xml:space="preserve">Scope </w:t>
      </w:r>
      <w:r w:rsidR="005C7948">
        <w:t xml:space="preserve">Change </w:t>
      </w:r>
      <w:r>
        <w:t>Control</w:t>
      </w:r>
      <w:bookmarkEnd w:id="32"/>
    </w:p>
    <w:p w:rsidR="006D4ACC" w:rsidRDefault="006D4ACC" w:rsidP="00AA19C7">
      <w:pPr>
        <w:pStyle w:val="BodyText"/>
        <w:keepNext/>
      </w:pPr>
      <w:r>
        <w:t>Any modi</w:t>
      </w:r>
      <w:r w:rsidR="00B875F0">
        <w:t>fication to or deviation from the agreed scope, or changes the agreed time or cost are subject to the following procedure:</w:t>
      </w:r>
    </w:p>
    <w:p w:rsidR="00033C6C" w:rsidRDefault="00033C6C" w:rsidP="00033C6C">
      <w:pPr>
        <w:pStyle w:val="Note"/>
        <w:keepNext/>
      </w:pPr>
      <w:r>
        <w:t xml:space="preserve">Update the flow for your project.  Use the </w:t>
      </w:r>
      <w:r w:rsidR="0039337D">
        <w:t>PMP_RESOURCES</w:t>
      </w:r>
      <w:r>
        <w:t xml:space="preserve">.vsd or the </w:t>
      </w:r>
      <w:r w:rsidR="0039337D">
        <w:t>PMP_RESOURCES</w:t>
      </w:r>
      <w:r>
        <w:t>.pptx</w:t>
      </w:r>
      <w:r w:rsidR="003B6C5D">
        <w:t xml:space="preserve"> available from the OUM SM.020 Task Overview</w:t>
      </w:r>
      <w:r>
        <w:t>. Be sure to update the roles for each box.</w:t>
      </w:r>
    </w:p>
    <w:p w:rsidR="00902BCC" w:rsidRDefault="00902BCC" w:rsidP="00AA19C7">
      <w:pPr>
        <w:pStyle w:val="BodyText"/>
        <w:jc w:val="center"/>
      </w:pPr>
    </w:p>
    <w:p w:rsidR="00902BCC" w:rsidRDefault="00490489" w:rsidP="00AA19C7">
      <w:pPr>
        <w:pStyle w:val="BodyText"/>
        <w:jc w:val="center"/>
      </w:pPr>
      <w:r w:rsidRPr="00490489">
        <w:rPr>
          <w:noProof/>
          <w:lang w:eastAsia="en-US"/>
        </w:rPr>
        <w:drawing>
          <wp:inline distT="0" distB="0" distL="0" distR="0">
            <wp:extent cx="5943600" cy="2908300"/>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115920" cy="4949868"/>
                      <a:chOff x="1007692" y="1374732"/>
                      <a:chExt cx="10115920" cy="4949868"/>
                    </a:xfrm>
                  </a:grpSpPr>
                  <a:cxnSp>
                    <a:nvCxnSpPr>
                      <a:cNvPr id="6" name="Straight Arrow Connector 5"/>
                      <a:cNvCxnSpPr/>
                    </a:nvCxnSpPr>
                    <a:spPr>
                      <a:xfrm>
                        <a:off x="7360861" y="3456639"/>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7" name="Straight Arrow Connector 6"/>
                      <a:cNvCxnSpPr/>
                    </a:nvCxnSpPr>
                    <a:spPr>
                      <a:xfrm>
                        <a:off x="7372585" y="4776915"/>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8" name="Rectangle 7"/>
                      <a:cNvSpPr/>
                    </a:nvSpPr>
                    <a:spPr>
                      <a:xfrm>
                        <a:off x="1007692" y="2262482"/>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1. Create </a:t>
                          </a:r>
                          <a:r>
                            <a:rPr lang="en-US" sz="2000" dirty="0" smtClean="0">
                              <a:solidFill>
                                <a:schemeClr val="tx1"/>
                              </a:solidFill>
                            </a:rPr>
                            <a:t>Suggested Change Request (CR)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ctangle 8"/>
                      <a:cNvSpPr/>
                    </a:nvSpPr>
                    <a:spPr>
                      <a:xfrm>
                        <a:off x="3609701" y="2262482"/>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3. Evaluate </a:t>
                          </a:r>
                          <a:r>
                            <a:rPr lang="en-US" sz="2000" dirty="0" smtClean="0">
                              <a:solidFill>
                                <a:schemeClr val="tx1"/>
                              </a:solidFill>
                            </a:rPr>
                            <a:t>Impact to Effort and Timeline</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ectangle 9"/>
                      <a:cNvSpPr/>
                    </a:nvSpPr>
                    <a:spPr>
                      <a:xfrm>
                        <a:off x="9128378" y="230111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5. Update </a:t>
                          </a:r>
                          <a:r>
                            <a:rPr lang="en-US" sz="2000" dirty="0" smtClean="0">
                              <a:solidFill>
                                <a:schemeClr val="tx1"/>
                              </a:solidFill>
                            </a:rPr>
                            <a:t>Log and Close Request</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Rectangle 10"/>
                      <a:cNvSpPr/>
                    </a:nvSpPr>
                    <a:spPr>
                      <a:xfrm>
                        <a:off x="6366422" y="388628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7. Draft </a:t>
                          </a:r>
                          <a:r>
                            <a:rPr lang="en-US" sz="2000" dirty="0" smtClean="0">
                              <a:solidFill>
                                <a:schemeClr val="tx1"/>
                              </a:solidFill>
                            </a:rPr>
                            <a:t>and Execute Contract Change Order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ectangle 11"/>
                      <a:cNvSpPr/>
                    </a:nvSpPr>
                    <a:spPr>
                      <a:xfrm>
                        <a:off x="6366422" y="521329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8. Update </a:t>
                          </a:r>
                          <a:r>
                            <a:rPr lang="en-US" sz="2000" dirty="0" smtClean="0">
                              <a:solidFill>
                                <a:schemeClr val="tx1"/>
                              </a:solidFill>
                            </a:rPr>
                            <a:t>Project Documents (</a:t>
                          </a:r>
                          <a:r>
                            <a:rPr lang="en-US" sz="2000" dirty="0" err="1" smtClean="0">
                              <a:solidFill>
                                <a:schemeClr val="tx1"/>
                              </a:solidFill>
                            </a:rPr>
                            <a:t>Workplan</a:t>
                          </a:r>
                          <a:r>
                            <a:rPr lang="en-US" sz="2000" dirty="0" smtClean="0">
                              <a:solidFill>
                                <a:schemeClr val="tx1"/>
                              </a:solidFill>
                            </a:rPr>
                            <a:t>, etc.)</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Diamond 12"/>
                      <a:cNvSpPr/>
                    </a:nvSpPr>
                    <a:spPr>
                      <a:xfrm>
                        <a:off x="6110278" y="2085999"/>
                        <a:ext cx="2507522" cy="1562742"/>
                      </a:xfrm>
                      <a:prstGeom prst="diamond">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4. Approved</a:t>
                          </a:r>
                          <a:r>
                            <a:rPr lang="en-US" sz="2000" dirty="0" smtClean="0">
                              <a:solidFill>
                                <a:schemeClr val="tx1"/>
                              </a:solidFill>
                            </a:rPr>
                            <a:t>?</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TextBox 13"/>
                      <a:cNvSpPr txBox="1"/>
                    </a:nvSpPr>
                    <a:spPr>
                      <a:xfrm>
                        <a:off x="6765247" y="3512728"/>
                        <a:ext cx="741472"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Yes</a:t>
                          </a:r>
                        </a:p>
                      </a:txBody>
                      <a:useSpRect/>
                    </a:txSp>
                  </a:sp>
                  <a:sp>
                    <a:nvSpPr>
                      <a:cNvPr id="15" name="TextBox 14"/>
                      <a:cNvSpPr txBox="1"/>
                    </a:nvSpPr>
                    <a:spPr>
                      <a:xfrm>
                        <a:off x="8542664" y="2435968"/>
                        <a:ext cx="577449"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No</a:t>
                          </a:r>
                        </a:p>
                      </a:txBody>
                      <a:useSpRect/>
                    </a:txSp>
                  </a:sp>
                  <a:cxnSp>
                    <a:nvCxnSpPr>
                      <a:cNvPr id="16" name="Straight Arrow Connector 15"/>
                      <a:cNvCxnSpPr/>
                    </a:nvCxnSpPr>
                    <a:spPr>
                      <a:xfrm>
                        <a:off x="3002926" y="2851454"/>
                        <a:ext cx="588122"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7" name="Straight Arrow Connector 16"/>
                      <a:cNvCxnSpPr/>
                    </a:nvCxnSpPr>
                    <a:spPr>
                      <a:xfrm>
                        <a:off x="8551706" y="2871550"/>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8" name="Straight Arrow Connector 17"/>
                      <a:cNvCxnSpPr/>
                    </a:nvCxnSpPr>
                    <a:spPr>
                      <a:xfrm>
                        <a:off x="5560718" y="2851454"/>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19" name="TextBox 18"/>
                      <a:cNvSpPr txBox="1"/>
                    </a:nvSpPr>
                    <a:spPr>
                      <a:xfrm>
                        <a:off x="1065212" y="1527132"/>
                        <a:ext cx="1981200" cy="6857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p>
                        <a:p>
                          <a:pPr algn="ctr">
                            <a:lnSpc>
                              <a:spcPct val="90000"/>
                            </a:lnSpc>
                          </a:pPr>
                          <a:r>
                            <a:rPr lang="en-US" dirty="0" smtClean="0">
                              <a:solidFill>
                                <a:schemeClr val="accent1"/>
                              </a:solidFill>
                            </a:rPr>
                            <a:t>(e.g., Any Project Team </a:t>
                          </a:r>
                          <a:br>
                            <a:rPr lang="en-US" dirty="0" smtClean="0">
                              <a:solidFill>
                                <a:schemeClr val="accent1"/>
                              </a:solidFill>
                            </a:rPr>
                          </a:br>
                          <a:r>
                            <a:rPr lang="en-US" dirty="0" smtClean="0">
                              <a:solidFill>
                                <a:schemeClr val="accent1"/>
                              </a:solidFill>
                            </a:rPr>
                            <a:t>Member, Team Lead, PM, etc.)</a:t>
                          </a:r>
                        </a:p>
                      </a:txBody>
                      <a:useSpRect/>
                    </a:txSp>
                  </a:sp>
                  <a:sp>
                    <a:nvSpPr>
                      <a:cNvPr id="20" name="TextBox 19"/>
                      <a:cNvSpPr txBox="1"/>
                    </a:nvSpPr>
                    <a:spPr>
                      <a:xfrm>
                        <a:off x="3656012" y="1794726"/>
                        <a:ext cx="1905000" cy="494405"/>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br>
                            <a:rPr lang="en-US" dirty="0" smtClean="0">
                              <a:solidFill>
                                <a:schemeClr val="accent1"/>
                              </a:solidFill>
                            </a:rPr>
                          </a:br>
                          <a:r>
                            <a:rPr lang="en-US" dirty="0" smtClean="0">
                              <a:solidFill>
                                <a:schemeClr val="accent1"/>
                              </a:solidFill>
                            </a:rPr>
                            <a:t>(e.g., Team Lead)</a:t>
                          </a:r>
                        </a:p>
                      </a:txBody>
                      <a:useSpRect/>
                    </a:txSp>
                  </a:sp>
                  <a:sp>
                    <a:nvSpPr>
                      <a:cNvPr id="21" name="TextBox 20"/>
                      <a:cNvSpPr txBox="1"/>
                    </a:nvSpPr>
                    <a:spPr>
                      <a:xfrm>
                        <a:off x="6144840" y="1374732"/>
                        <a:ext cx="2438399" cy="711316"/>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br>
                            <a:rPr lang="en-US" dirty="0" smtClean="0">
                              <a:solidFill>
                                <a:schemeClr val="accent1"/>
                              </a:solidFill>
                            </a:rPr>
                          </a:br>
                          <a:r>
                            <a:rPr lang="en-US" dirty="0" smtClean="0">
                              <a:solidFill>
                                <a:schemeClr val="accent1"/>
                              </a:solidFill>
                            </a:rPr>
                            <a:t>(e.g., Project Owners,</a:t>
                          </a:r>
                          <a:br>
                            <a:rPr lang="en-US" dirty="0" smtClean="0">
                              <a:solidFill>
                                <a:schemeClr val="accent1"/>
                              </a:solidFill>
                            </a:rPr>
                          </a:br>
                          <a:r>
                            <a:rPr lang="en-US" dirty="0" smtClean="0">
                              <a:solidFill>
                                <a:schemeClr val="accent1"/>
                              </a:solidFill>
                            </a:rPr>
                            <a:t>CCB</a:t>
                          </a:r>
                        </a:p>
                      </a:txBody>
                      <a:useSpRect/>
                    </a:txSp>
                  </a:sp>
                  <a:sp>
                    <a:nvSpPr>
                      <a:cNvPr id="22" name="TextBox 21"/>
                      <a:cNvSpPr txBox="1"/>
                    </a:nvSpPr>
                    <a:spPr>
                      <a:xfrm>
                        <a:off x="9218612" y="1527132"/>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25" name="Rectangle 24"/>
                      <a:cNvSpPr/>
                    </a:nvSpPr>
                    <a:spPr>
                      <a:xfrm>
                        <a:off x="1032935" y="388628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2. Add </a:t>
                          </a:r>
                          <a:r>
                            <a:rPr lang="en-US" sz="2000" dirty="0" smtClean="0">
                              <a:solidFill>
                                <a:schemeClr val="tx1"/>
                              </a:solidFill>
                            </a:rPr>
                            <a:t>to 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6" name="Straight Arrow Connector 25"/>
                      <a:cNvCxnSpPr/>
                    </a:nvCxnSpPr>
                    <a:spPr>
                      <a:xfrm>
                        <a:off x="1947335" y="3330416"/>
                        <a:ext cx="0" cy="6096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8" name="Rectangle 27"/>
                      <a:cNvSpPr/>
                    </a:nvSpPr>
                    <a:spPr>
                      <a:xfrm>
                        <a:off x="3609701" y="5235416"/>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6. Update </a:t>
                          </a:r>
                          <a:r>
                            <a:rPr lang="en-US" sz="2000" dirty="0" smtClean="0">
                              <a:solidFill>
                                <a:schemeClr val="tx1"/>
                              </a:solidFill>
                            </a:rPr>
                            <a:t>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9" name="Straight Arrow Connector 28"/>
                      <a:cNvCxnSpPr>
                        <a:stCxn id="12" idx="1"/>
                        <a:endCxn id="28" idx="3"/>
                      </a:cNvCxnSpPr>
                    </a:nvCxnSpPr>
                    <a:spPr>
                      <a:xfrm flipH="1">
                        <a:off x="5604935" y="5757891"/>
                        <a:ext cx="761487" cy="22117"/>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31" name="TextBox 30"/>
                      <a:cNvSpPr txBox="1"/>
                    </a:nvSpPr>
                    <a:spPr>
                      <a:xfrm>
                        <a:off x="3046412" y="4041732"/>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32" name="TextBox 31"/>
                      <a:cNvSpPr txBox="1"/>
                    </a:nvSpPr>
                    <a:spPr>
                      <a:xfrm>
                        <a:off x="8380412" y="4041732"/>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33" name="TextBox 32"/>
                      <a:cNvSpPr txBox="1"/>
                    </a:nvSpPr>
                    <a:spPr>
                      <a:xfrm>
                        <a:off x="8380412" y="5413332"/>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34" name="TextBox 33"/>
                      <a:cNvSpPr txBox="1"/>
                    </a:nvSpPr>
                    <a:spPr>
                      <a:xfrm>
                        <a:off x="1751012" y="5413332"/>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lc:lockedCanvas>
              </a:graphicData>
            </a:graphic>
          </wp:inline>
        </w:drawing>
      </w:r>
    </w:p>
    <w:p w:rsidR="00902BCC" w:rsidRDefault="00902BCC" w:rsidP="00AA19C7">
      <w:pPr>
        <w:pStyle w:val="BodyText"/>
        <w:jc w:val="center"/>
      </w:pPr>
    </w:p>
    <w:p w:rsidR="005C7948" w:rsidRDefault="00606281" w:rsidP="00606281">
      <w:pPr>
        <w:pStyle w:val="Note"/>
      </w:pPr>
      <w:r>
        <w:t>Update the steps to fit your project.  You could also decide to just use the diagram and add any additional information you deem appropriate.  Be sure to update the responsible roles in each step.</w:t>
      </w:r>
    </w:p>
    <w:p w:rsidR="00D45039" w:rsidRDefault="00D45039" w:rsidP="00606281">
      <w:pPr>
        <w:pStyle w:val="Note"/>
      </w:pPr>
      <w:r>
        <w:t>Replace/update/remove the example text as appropriate.</w:t>
      </w:r>
    </w:p>
    <w:p w:rsidR="00C567A8" w:rsidRDefault="00C567A8" w:rsidP="00C567A8">
      <w:pPr>
        <w:pStyle w:val="BodyText"/>
      </w:pPr>
    </w:p>
    <w:p w:rsidR="00F90C2A" w:rsidRDefault="005E3984" w:rsidP="00606281">
      <w:pPr>
        <w:pStyle w:val="NumberedList"/>
        <w:numPr>
          <w:ilvl w:val="0"/>
          <w:numId w:val="39"/>
        </w:numPr>
      </w:pPr>
      <w:r>
        <w:t>&lt;</w:t>
      </w:r>
      <w:r w:rsidR="00B3435A">
        <w:t xml:space="preserve">Responsible </w:t>
      </w:r>
      <w:r>
        <w:t>Role, e.g., A</w:t>
      </w:r>
      <w:r w:rsidR="00606281">
        <w:t xml:space="preserve">ny </w:t>
      </w:r>
      <w:r>
        <w:t>P</w:t>
      </w:r>
      <w:r w:rsidR="00606281">
        <w:t xml:space="preserve">roject </w:t>
      </w:r>
      <w:r>
        <w:t>Team M</w:t>
      </w:r>
      <w:r w:rsidR="00606281">
        <w:t>ember</w:t>
      </w:r>
      <w:r w:rsidR="00D73D5F">
        <w:t>, Team Lead, etc.&gt;</w:t>
      </w:r>
      <w:r w:rsidR="00606281">
        <w:t xml:space="preserve"> can identify and open a change request (CR) by completing the Change Request form.</w:t>
      </w:r>
    </w:p>
    <w:p w:rsidR="00606281" w:rsidRDefault="00606281" w:rsidP="00606281">
      <w:pPr>
        <w:pStyle w:val="NumberedList"/>
        <w:numPr>
          <w:ilvl w:val="0"/>
          <w:numId w:val="39"/>
        </w:numPr>
      </w:pPr>
      <w:r>
        <w:t>The &lt;</w:t>
      </w:r>
      <w:r w:rsidR="000468AA">
        <w:t>Responsible Role</w:t>
      </w:r>
      <w:r>
        <w:t>&gt; is responsible for adding the CR to the Change Request Log.</w:t>
      </w:r>
    </w:p>
    <w:p w:rsidR="00D45039" w:rsidRDefault="00606281" w:rsidP="00606281">
      <w:pPr>
        <w:pStyle w:val="NumberedList"/>
      </w:pPr>
      <w:r>
        <w:t>The &lt;</w:t>
      </w:r>
      <w:r w:rsidR="000468AA">
        <w:t xml:space="preserve">Responsible Role, e.g., </w:t>
      </w:r>
      <w:r>
        <w:t>Team Lead or other appropriate responsible person&gt; reviews the CR and evaluates the impa</w:t>
      </w:r>
      <w:r w:rsidR="000E56FE">
        <w:t xml:space="preserve">ct to </w:t>
      </w:r>
      <w:r w:rsidR="00D45039">
        <w:t xml:space="preserve">the project </w:t>
      </w:r>
      <w:r w:rsidR="000E56FE">
        <w:t>and prepares a recommendation/response for the CR.  The response should also include the impact of not implementing the CR.</w:t>
      </w:r>
    </w:p>
    <w:p w:rsidR="00606281" w:rsidRDefault="00606281" w:rsidP="00606281">
      <w:pPr>
        <w:pStyle w:val="NumberedList"/>
      </w:pPr>
      <w:r>
        <w:t xml:space="preserve">The </w:t>
      </w:r>
      <w:r w:rsidR="00907253">
        <w:t>&lt;</w:t>
      </w:r>
      <w:r w:rsidR="00B3435A">
        <w:t xml:space="preserve">Responsible Role, e.g., </w:t>
      </w:r>
      <w:r>
        <w:t>C</w:t>
      </w:r>
      <w:r w:rsidR="00907253">
        <w:t>hange Control Board (CCB) or other deemed responsible parties&gt;</w:t>
      </w:r>
      <w:r w:rsidR="000E56FE">
        <w:t xml:space="preserve"> approve</w:t>
      </w:r>
      <w:r w:rsidR="00E541A6">
        <w:t>s</w:t>
      </w:r>
      <w:r w:rsidR="000E56FE">
        <w:t xml:space="preserve"> or reject</w:t>
      </w:r>
      <w:r w:rsidR="00E541A6">
        <w:t>s</w:t>
      </w:r>
      <w:r w:rsidR="000E56FE">
        <w:t xml:space="preserve"> the CR.</w:t>
      </w:r>
    </w:p>
    <w:p w:rsidR="00606281" w:rsidRDefault="000E56FE" w:rsidP="00606281">
      <w:pPr>
        <w:pStyle w:val="NumberedList"/>
      </w:pPr>
      <w:r>
        <w:t>If rejected, the &lt;</w:t>
      </w:r>
      <w:r w:rsidR="000468AA">
        <w:t>Responsible Role</w:t>
      </w:r>
      <w:r>
        <w:t>&gt; update</w:t>
      </w:r>
      <w:r w:rsidR="00E541A6">
        <w:t>s</w:t>
      </w:r>
      <w:r>
        <w:t xml:space="preserve"> the Change Request Log and close</w:t>
      </w:r>
      <w:r w:rsidR="00E541A6">
        <w:t>s</w:t>
      </w:r>
      <w:r>
        <w:t xml:space="preserve"> the CR.</w:t>
      </w:r>
    </w:p>
    <w:p w:rsidR="00E469C7" w:rsidRDefault="000E56FE" w:rsidP="00606281">
      <w:pPr>
        <w:pStyle w:val="NumberedList"/>
      </w:pPr>
      <w:r>
        <w:t>If approved, the &lt;</w:t>
      </w:r>
      <w:r w:rsidR="000468AA" w:rsidRPr="000468AA">
        <w:t xml:space="preserve"> </w:t>
      </w:r>
      <w:r w:rsidR="000468AA">
        <w:t xml:space="preserve">Responsible Role </w:t>
      </w:r>
      <w:r>
        <w:t>&gt; update</w:t>
      </w:r>
      <w:r w:rsidR="00E541A6">
        <w:t>s</w:t>
      </w:r>
      <w:r>
        <w:t xml:space="preserve"> the Change Request Log appropriately.</w:t>
      </w:r>
    </w:p>
    <w:p w:rsidR="000E56FE" w:rsidRDefault="000E56FE" w:rsidP="00606281">
      <w:pPr>
        <w:pStyle w:val="NumberedList"/>
      </w:pPr>
      <w:r>
        <w:lastRenderedPageBreak/>
        <w:t>If approved, &lt;</w:t>
      </w:r>
      <w:r w:rsidR="000468AA" w:rsidRPr="000468AA">
        <w:t xml:space="preserve"> </w:t>
      </w:r>
      <w:r w:rsidR="000468AA">
        <w:t xml:space="preserve">Responsible Role </w:t>
      </w:r>
      <w:r>
        <w:t xml:space="preserve">&gt; </w:t>
      </w:r>
      <w:r w:rsidR="00687D07">
        <w:t>works with &lt;</w:t>
      </w:r>
      <w:r w:rsidR="000468AA">
        <w:t xml:space="preserve">the </w:t>
      </w:r>
      <w:r w:rsidR="00687D07">
        <w:t xml:space="preserve">Appropriate Department, e.g., Sales&gt; to </w:t>
      </w:r>
      <w:r w:rsidR="00B3435A">
        <w:t xml:space="preserve">do whatever is required by their organization to move the CR forward (e.g., </w:t>
      </w:r>
      <w:r w:rsidR="00687D07">
        <w:t>execute a contract amendment</w:t>
      </w:r>
      <w:r w:rsidR="00B3435A">
        <w:t>, etc.</w:t>
      </w:r>
      <w:r w:rsidR="00095D70">
        <w:t>).</w:t>
      </w:r>
    </w:p>
    <w:p w:rsidR="00687D07" w:rsidRPr="006D4ACC" w:rsidRDefault="00687D07" w:rsidP="00606281">
      <w:pPr>
        <w:pStyle w:val="NumberedList"/>
      </w:pPr>
      <w:r>
        <w:t xml:space="preserve">Once </w:t>
      </w:r>
      <w:r w:rsidR="00B3435A">
        <w:t xml:space="preserve">the CR is formally approved to move forward </w:t>
      </w:r>
      <w:r>
        <w:t>&lt;contract amendment is executed or contract is signed</w:t>
      </w:r>
      <w:r w:rsidR="00B3435A">
        <w:t xml:space="preserve"> or other appropriate organization internal approval is formalized</w:t>
      </w:r>
      <w:r>
        <w:t>&gt;, &lt;</w:t>
      </w:r>
      <w:r w:rsidR="000468AA">
        <w:t>Responsible Role</w:t>
      </w:r>
      <w:r>
        <w:t>&gt; updates the appropriate documents (</w:t>
      </w:r>
      <w:r w:rsidR="000468AA">
        <w:t xml:space="preserve">e.g., Project </w:t>
      </w:r>
      <w:proofErr w:type="spellStart"/>
      <w:r>
        <w:t>Workplan</w:t>
      </w:r>
      <w:proofErr w:type="spellEnd"/>
      <w:r>
        <w:t>, etc.) to implement the CR.</w:t>
      </w:r>
    </w:p>
    <w:p w:rsidR="00F332FF" w:rsidRDefault="00F332FF" w:rsidP="00F332FF">
      <w:pPr>
        <w:pStyle w:val="Heading1"/>
      </w:pPr>
      <w:bookmarkStart w:id="33" w:name="_Toc462249085"/>
      <w:r w:rsidRPr="00B874FC">
        <w:lastRenderedPageBreak/>
        <w:t>Financial Management Plan</w:t>
      </w:r>
      <w:bookmarkEnd w:id="33"/>
    </w:p>
    <w:p w:rsidR="00B874FC" w:rsidRPr="00B874FC" w:rsidRDefault="000B4BAF" w:rsidP="00B874FC">
      <w:pPr>
        <w:pStyle w:val="Note"/>
      </w:pPr>
      <w:r>
        <w:t>Use</w:t>
      </w:r>
      <w:r w:rsidR="00B874FC">
        <w:t xml:space="preserve"> task, FM.020, De</w:t>
      </w:r>
      <w:r>
        <w:t>velop Financial Management Plan, to complete this section.</w:t>
      </w:r>
    </w:p>
    <w:p w:rsidR="00E75A7D" w:rsidRDefault="00E75A7D" w:rsidP="00E75A7D">
      <w:pPr>
        <w:pStyle w:val="Heading2"/>
      </w:pPr>
      <w:bookmarkStart w:id="34" w:name="_Toc462249086"/>
      <w:r>
        <w:t>Purpose</w:t>
      </w:r>
      <w:bookmarkEnd w:id="34"/>
    </w:p>
    <w:p w:rsidR="00663C88" w:rsidRDefault="00663C88" w:rsidP="00663C88">
      <w:pPr>
        <w:pStyle w:val="BodyText"/>
      </w:pPr>
      <w:r w:rsidRPr="00DE3D19">
        <w:t xml:space="preserve">The purpose of the Financial Management Plan is to define </w:t>
      </w:r>
      <w:r>
        <w:t xml:space="preserve">how </w:t>
      </w:r>
      <w:r w:rsidR="006A170D">
        <w:t>project finances</w:t>
      </w:r>
      <w:r>
        <w:t xml:space="preserve"> will be monitored, managed and controlled to ensure</w:t>
      </w:r>
      <w:r w:rsidRPr="00DE3D19">
        <w:t xml:space="preserve"> that the project operates and completes within the approved budget.</w:t>
      </w:r>
    </w:p>
    <w:p w:rsidR="002C7740" w:rsidRDefault="002C7740" w:rsidP="00663C88">
      <w:pPr>
        <w:pStyle w:val="BodyText"/>
      </w:pPr>
    </w:p>
    <w:p w:rsidR="002913E2" w:rsidRDefault="002913E2" w:rsidP="00CA1C83">
      <w:pPr>
        <w:pStyle w:val="Heading2"/>
      </w:pPr>
      <w:bookmarkStart w:id="35" w:name="_Toc462249087"/>
      <w:r>
        <w:t>Approach</w:t>
      </w:r>
      <w:bookmarkEnd w:id="35"/>
    </w:p>
    <w:p w:rsidR="002C7740" w:rsidRDefault="002C7740" w:rsidP="002C7740">
      <w:pPr>
        <w:pStyle w:val="Note"/>
      </w:pPr>
      <w:r>
        <w:t>Provide a brief paragraph stating who is responsible for managing the budget and who can approve changes to the budget.</w:t>
      </w:r>
    </w:p>
    <w:p w:rsidR="002C7740" w:rsidRPr="00CA1C83" w:rsidRDefault="002C7740" w:rsidP="002C7740">
      <w:pPr>
        <w:pStyle w:val="Note"/>
      </w:pPr>
      <w:r>
        <w:t>Replace/update</w:t>
      </w:r>
      <w:r w:rsidR="00AA17FC">
        <w:t>/remove</w:t>
      </w:r>
      <w:r>
        <w:t xml:space="preserve"> the example text as appropriate.</w:t>
      </w:r>
    </w:p>
    <w:p w:rsidR="004F0A0B" w:rsidRDefault="004F0A0B" w:rsidP="002C7740">
      <w:pPr>
        <w:pStyle w:val="BodyText"/>
      </w:pPr>
    </w:p>
    <w:p w:rsidR="00AA17FC" w:rsidRPr="006C0A8E" w:rsidRDefault="00AA17FC" w:rsidP="006C0A8E">
      <w:r w:rsidRPr="006C0A8E">
        <w:t xml:space="preserve">Refer to the Contract for </w:t>
      </w:r>
      <w:r w:rsidR="006C0A8E" w:rsidRPr="006C0A8E">
        <w:t xml:space="preserve">initial funding information which represents the </w:t>
      </w:r>
      <w:r w:rsidRPr="006C0A8E">
        <w:t>Budget Baseline.</w:t>
      </w:r>
    </w:p>
    <w:p w:rsidR="002C7740" w:rsidRDefault="002C7740" w:rsidP="002C7740">
      <w:pPr>
        <w:pStyle w:val="BodyText"/>
      </w:pPr>
      <w:r>
        <w:t xml:space="preserve">The </w:t>
      </w:r>
      <w:r w:rsidR="00914ADF">
        <w:t>&lt;Responsible Role, e.g., Consulting Project Manager, Customer Project Manager, Organization Name Project Manager, etc.&gt;</w:t>
      </w:r>
      <w:r>
        <w:t xml:space="preserve"> is responsible for managing and reporting on the project’s cost throughout the duration of the project. The </w:t>
      </w:r>
      <w:r w:rsidR="00914ADF">
        <w:t>&lt;Responsible Role&gt;</w:t>
      </w:r>
      <w:r>
        <w:t xml:space="preserve"> is responsible for accounting for cost deviations and presenting the </w:t>
      </w:r>
      <w:r w:rsidR="00914ADF">
        <w:t xml:space="preserve">&lt;Responsible Role, e.g., </w:t>
      </w:r>
      <w:r>
        <w:t>Project Sponsor</w:t>
      </w:r>
      <w:r w:rsidR="00914ADF">
        <w:t>&gt;</w:t>
      </w:r>
      <w:r>
        <w:t xml:space="preserve"> with options for getting the project back on budget. The </w:t>
      </w:r>
      <w:r w:rsidR="00AA17FC">
        <w:t>&lt;Responsible Role&gt;</w:t>
      </w:r>
      <w:r>
        <w:t xml:space="preserve"> has the authority to make changes to the project to bring it back within budget.</w:t>
      </w:r>
    </w:p>
    <w:p w:rsidR="002C7740" w:rsidRPr="002C7740" w:rsidRDefault="002C7740" w:rsidP="002C7740">
      <w:pPr>
        <w:pStyle w:val="BodyText"/>
      </w:pPr>
    </w:p>
    <w:p w:rsidR="00D52C7F" w:rsidRDefault="00D52C7F" w:rsidP="00D52C7F">
      <w:pPr>
        <w:pStyle w:val="Note"/>
      </w:pPr>
      <w:r>
        <w:t xml:space="preserve">Include information on the level where costs will be managed (for </w:t>
      </w:r>
      <w:r w:rsidR="003C7AC3">
        <w:t xml:space="preserve">example, </w:t>
      </w:r>
      <w:r w:rsidR="003C7AC3" w:rsidRPr="003C7AC3">
        <w:t>activity</w:t>
      </w:r>
      <w:r w:rsidR="003C7AC3">
        <w:t>, task, etc.)</w:t>
      </w:r>
      <w:r>
        <w:t xml:space="preserve">, </w:t>
      </w:r>
      <w:r w:rsidR="00E56610">
        <w:t xml:space="preserve">allowable variances </w:t>
      </w:r>
      <w:r w:rsidR="00BE4D6D">
        <w:t>a</w:t>
      </w:r>
      <w:r w:rsidR="00393076">
        <w:t>nd the corrective actions, etc</w:t>
      </w:r>
      <w:r w:rsidR="00BE4D6D">
        <w:t>. Include control thresholds, such as h</w:t>
      </w:r>
      <w:r w:rsidR="003C7AC3" w:rsidRPr="003C7AC3">
        <w:t>ow much variance is allowed before corrective or preventive action needs to be taken</w:t>
      </w:r>
      <w:r w:rsidR="00BE4D6D">
        <w:t>.</w:t>
      </w:r>
      <w:r w:rsidR="003C7AC3" w:rsidRPr="003C7AC3">
        <w:t xml:space="preserve"> If you are using a </w:t>
      </w:r>
      <w:r w:rsidR="00E5718C">
        <w:t>customer</w:t>
      </w:r>
      <w:r w:rsidR="00617268">
        <w:t xml:space="preserve">-facing </w:t>
      </w:r>
      <w:r w:rsidR="003C7AC3" w:rsidRPr="003C7AC3">
        <w:t>dashboard or stoplight rating system, what is considered green, yellow, and red?</w:t>
      </w:r>
    </w:p>
    <w:p w:rsidR="00BE4D6D" w:rsidRPr="003C7AC3" w:rsidRDefault="00BE4D6D" w:rsidP="00D52C7F">
      <w:pPr>
        <w:pStyle w:val="Note"/>
      </w:pPr>
      <w:r>
        <w:t>Replace/update</w:t>
      </w:r>
      <w:r w:rsidR="00AA17FC">
        <w:t>/remove</w:t>
      </w:r>
      <w:r>
        <w:t xml:space="preserve"> the example text as appropriate.</w:t>
      </w:r>
    </w:p>
    <w:p w:rsidR="002C7740" w:rsidRDefault="002C7740" w:rsidP="002C7740">
      <w:pPr>
        <w:pStyle w:val="BodyText"/>
      </w:pPr>
      <w:r>
        <w:t>Costs will be managed, monitored and controlled as follows:</w:t>
      </w:r>
    </w:p>
    <w:p w:rsidR="00AE4568" w:rsidRDefault="00AE4568" w:rsidP="00AE4568">
      <w:pPr>
        <w:pStyle w:val="Bullet"/>
      </w:pPr>
      <w:r>
        <w:t>Costs for the project will be managed at the</w:t>
      </w:r>
      <w:r w:rsidR="00A9374B">
        <w:t xml:space="preserve"> &lt;le</w:t>
      </w:r>
      <w:r>
        <w:t>vel</w:t>
      </w:r>
      <w:r w:rsidR="00A9374B">
        <w:t>, e.g., task, etc.&gt;</w:t>
      </w:r>
      <w:r>
        <w:t>.</w:t>
      </w:r>
    </w:p>
    <w:p w:rsidR="00D8025D" w:rsidRDefault="0092005B" w:rsidP="00AE4568">
      <w:pPr>
        <w:pStyle w:val="Bullet"/>
      </w:pPr>
      <w:r>
        <w:t>&lt;Implementing Organization&gt;</w:t>
      </w:r>
      <w:r w:rsidR="00D8025D">
        <w:t xml:space="preserve"> con</w:t>
      </w:r>
      <w:r w:rsidR="00AE4568">
        <w:t>sultants will enter their time and</w:t>
      </w:r>
      <w:r w:rsidR="00D8025D">
        <w:t xml:space="preserve"> expenses promptly</w:t>
      </w:r>
      <w:r w:rsidR="00617268">
        <w:t xml:space="preserve">, </w:t>
      </w:r>
      <w:r w:rsidR="00BB274B" w:rsidRPr="00617268">
        <w:t>in accordance with the procedures documented in the Orientation Guide</w:t>
      </w:r>
      <w:r w:rsidR="00617268">
        <w:t xml:space="preserve"> (STM.040)</w:t>
      </w:r>
      <w:r w:rsidR="00D8025D">
        <w:t xml:space="preserve">, and </w:t>
      </w:r>
      <w:proofErr w:type="spellStart"/>
      <w:r w:rsidR="00D8025D">
        <w:t>actuals</w:t>
      </w:r>
      <w:proofErr w:type="spellEnd"/>
      <w:r w:rsidR="00D8025D">
        <w:t xml:space="preserve"> will be compared to the established budgets to identify any variances</w:t>
      </w:r>
      <w:r w:rsidR="00DB5D6A">
        <w:t>.</w:t>
      </w:r>
    </w:p>
    <w:p w:rsidR="00BB274B" w:rsidRDefault="00BB274B" w:rsidP="00AE4568">
      <w:pPr>
        <w:pStyle w:val="Bullet"/>
      </w:pPr>
    </w:p>
    <w:p w:rsidR="00C55782" w:rsidRDefault="005C0EF1" w:rsidP="00D52C7F">
      <w:pPr>
        <w:pStyle w:val="Heading2"/>
      </w:pPr>
      <w:bookmarkStart w:id="36" w:name="_Toc462249088"/>
      <w:r>
        <w:lastRenderedPageBreak/>
        <w:t>Financial Tracking and Control</w:t>
      </w:r>
      <w:bookmarkEnd w:id="36"/>
    </w:p>
    <w:p w:rsidR="004E2211" w:rsidRDefault="004E2211" w:rsidP="004E2211">
      <w:pPr>
        <w:pStyle w:val="Note"/>
      </w:pPr>
      <w:r>
        <w:t xml:space="preserve">Include </w:t>
      </w:r>
      <w:r w:rsidR="00B07663">
        <w:t xml:space="preserve">tracking and control </w:t>
      </w:r>
      <w:r>
        <w:t xml:space="preserve">information that is appropriate for the </w:t>
      </w:r>
      <w:r w:rsidR="00E5718C">
        <w:t>customer</w:t>
      </w:r>
      <w:r>
        <w:t>.</w:t>
      </w:r>
      <w:r w:rsidR="003C7AC3">
        <w:t xml:space="preserve">  </w:t>
      </w:r>
      <w:r w:rsidR="00A9374B">
        <w:t xml:space="preserve">Include </w:t>
      </w:r>
      <w:r w:rsidR="003C7AC3">
        <w:t>how you will track</w:t>
      </w:r>
      <w:r w:rsidR="006C0A8E">
        <w:t xml:space="preserve"> performance, and at what level</w:t>
      </w:r>
      <w:r w:rsidR="003C7AC3">
        <w:t>.</w:t>
      </w:r>
    </w:p>
    <w:p w:rsidR="00AA17FC" w:rsidRPr="004E2211" w:rsidRDefault="00AA17FC" w:rsidP="004E2211">
      <w:pPr>
        <w:pStyle w:val="Note"/>
      </w:pPr>
      <w:r>
        <w:t>Replace/update/remove the example text as appropriate.</w:t>
      </w:r>
    </w:p>
    <w:p w:rsidR="00B07663" w:rsidRDefault="00B07663" w:rsidP="00450A47">
      <w:pPr>
        <w:pStyle w:val="BodyText"/>
      </w:pPr>
      <w:r>
        <w:t>Financial performance</w:t>
      </w:r>
      <w:r w:rsidR="000B0E91">
        <w:t xml:space="preserve"> will be </w:t>
      </w:r>
      <w:r>
        <w:t>tracked and controlled using the following indicators:</w:t>
      </w:r>
    </w:p>
    <w:p w:rsidR="00450A47" w:rsidRDefault="00450A47" w:rsidP="00B07663">
      <w:pPr>
        <w:pStyle w:val="Bullet"/>
      </w:pPr>
    </w:p>
    <w:p w:rsidR="00B26269" w:rsidRDefault="003C7AC3" w:rsidP="003C7AC3">
      <w:pPr>
        <w:pStyle w:val="Heading2"/>
      </w:pPr>
      <w:bookmarkStart w:id="37" w:name="_Toc462249089"/>
      <w:r>
        <w:t>Invoice Processing</w:t>
      </w:r>
      <w:bookmarkEnd w:id="37"/>
    </w:p>
    <w:p w:rsidR="00AA17FC" w:rsidRDefault="000B0E91" w:rsidP="000B0E91">
      <w:pPr>
        <w:pStyle w:val="Note"/>
      </w:pPr>
      <w:r>
        <w:t>This section details any Invoice Processing details.</w:t>
      </w:r>
      <w:r w:rsidR="00AA17FC">
        <w:t xml:space="preserve"> Include content to the extent appropriate for the customer and the PMP. </w:t>
      </w:r>
    </w:p>
    <w:p w:rsidR="000B0E91" w:rsidRPr="000B0E91" w:rsidRDefault="00AA17FC" w:rsidP="000B0E91">
      <w:pPr>
        <w:pStyle w:val="Note"/>
      </w:pPr>
      <w:r>
        <w:t>Replace/update/remove the example text as appropriate.</w:t>
      </w:r>
    </w:p>
    <w:p w:rsidR="003C7AC3" w:rsidRDefault="003C7AC3" w:rsidP="003C7AC3">
      <w:pPr>
        <w:pStyle w:val="Bullet"/>
      </w:pPr>
      <w:r>
        <w:t>Time and expenses are invoiced to you monthly</w:t>
      </w:r>
      <w:r w:rsidR="000B0E91">
        <w:t>.</w:t>
      </w:r>
    </w:p>
    <w:p w:rsidR="003C7AC3" w:rsidRDefault="003C7AC3" w:rsidP="003C7AC3">
      <w:pPr>
        <w:pStyle w:val="Bullet"/>
      </w:pPr>
      <w:r>
        <w:t>Hard copies will be mailed to the attention of:  &lt;</w:t>
      </w:r>
      <w:r w:rsidR="00E5718C">
        <w:t>Customer</w:t>
      </w:r>
      <w:r>
        <w:t xml:space="preserve"> Contact Name&gt;</w:t>
      </w:r>
      <w:r w:rsidR="000B0E91">
        <w:t>.</w:t>
      </w:r>
    </w:p>
    <w:p w:rsidR="003C7AC3" w:rsidRDefault="003C7AC3" w:rsidP="003C7AC3">
      <w:pPr>
        <w:pStyle w:val="Bullet"/>
      </w:pPr>
      <w:r>
        <w:t>A soft copy of the invoice will be emailed each month to: &lt;</w:t>
      </w:r>
      <w:r w:rsidR="00E5718C">
        <w:t>Customer</w:t>
      </w:r>
      <w:r w:rsidR="000B0E91">
        <w:t xml:space="preserve"> </w:t>
      </w:r>
      <w:r>
        <w:t>Project Manager Name&gt;</w:t>
      </w:r>
      <w:r w:rsidR="000B0E91">
        <w:t>.</w:t>
      </w:r>
    </w:p>
    <w:p w:rsidR="003C7AC3" w:rsidRDefault="003C7AC3" w:rsidP="003C7AC3">
      <w:pPr>
        <w:pStyle w:val="Bullet"/>
      </w:pPr>
      <w:r>
        <w:t>A summary of charges will be provided by</w:t>
      </w:r>
      <w:r w:rsidR="00AA17FC">
        <w:t xml:space="preserve"> &lt;L</w:t>
      </w:r>
      <w:r w:rsidR="000B0E91">
        <w:t>evel&gt;.</w:t>
      </w:r>
    </w:p>
    <w:p w:rsidR="003C7AC3" w:rsidRDefault="003C7AC3" w:rsidP="003C7AC3">
      <w:pPr>
        <w:pStyle w:val="Bullet"/>
      </w:pPr>
      <w:r>
        <w:t>We make every attempt to keep our billing of time current, however, occasionally late entries or adjustments may miss the month end cutoff and will appear in later months</w:t>
      </w:r>
      <w:r w:rsidR="000B0E91">
        <w:t>.</w:t>
      </w:r>
    </w:p>
    <w:p w:rsidR="00AA17FC" w:rsidRDefault="00AA17FC" w:rsidP="003C7AC3">
      <w:pPr>
        <w:pStyle w:val="Bullet"/>
      </w:pPr>
    </w:p>
    <w:p w:rsidR="00B26269" w:rsidRDefault="00B26269" w:rsidP="00B26269">
      <w:pPr>
        <w:pStyle w:val="Heading2"/>
      </w:pPr>
      <w:bookmarkStart w:id="38" w:name="_Toc462249090"/>
      <w:r>
        <w:t>Reporting</w:t>
      </w:r>
      <w:bookmarkEnd w:id="38"/>
    </w:p>
    <w:p w:rsidR="003C7AC3" w:rsidRDefault="003C7AC3" w:rsidP="003C7AC3">
      <w:pPr>
        <w:pStyle w:val="Note"/>
      </w:pPr>
      <w:r>
        <w:t>This section details h</w:t>
      </w:r>
      <w:r w:rsidRPr="00392718">
        <w:t xml:space="preserve">ow often </w:t>
      </w:r>
      <w:r w:rsidR="000F7CD2">
        <w:t xml:space="preserve">you </w:t>
      </w:r>
      <w:r w:rsidRPr="00392718">
        <w:t xml:space="preserve">will report </w:t>
      </w:r>
      <w:r w:rsidR="000F7CD2">
        <w:t>on the project finances</w:t>
      </w:r>
      <w:r w:rsidRPr="00392718">
        <w:t>, in what format, and to whom</w:t>
      </w:r>
      <w:r w:rsidR="0039113C">
        <w:t>.</w:t>
      </w:r>
      <w:r w:rsidRPr="00392718">
        <w:t xml:space="preserve"> This information should </w:t>
      </w:r>
      <w:r w:rsidR="000B4BAF">
        <w:t xml:space="preserve">be consistent with information </w:t>
      </w:r>
      <w:r w:rsidRPr="00392718">
        <w:t xml:space="preserve">in the </w:t>
      </w:r>
      <w:r w:rsidR="00661A30">
        <w:t xml:space="preserve">Project Team </w:t>
      </w:r>
      <w:r>
        <w:t>Communication P</w:t>
      </w:r>
      <w:r w:rsidRPr="00392718">
        <w:t>lan</w:t>
      </w:r>
      <w:r w:rsidR="00661A30">
        <w:t xml:space="preserve"> section</w:t>
      </w:r>
      <w:r w:rsidRPr="00392718">
        <w:t>.</w:t>
      </w:r>
    </w:p>
    <w:p w:rsidR="00AA17FC" w:rsidRPr="003C7AC3" w:rsidRDefault="00AA17FC" w:rsidP="003C7AC3">
      <w:pPr>
        <w:pStyle w:val="Note"/>
      </w:pPr>
      <w:r>
        <w:t>Replace/update/remove the example text as appropriate.</w:t>
      </w:r>
    </w:p>
    <w:p w:rsidR="003C7AC3" w:rsidRDefault="003C3B10" w:rsidP="00D8025D">
      <w:pPr>
        <w:pStyle w:val="Bullet"/>
      </w:pPr>
      <w:r>
        <w:t>The project’s cost performance will be presented and reviewed d</w:t>
      </w:r>
      <w:r w:rsidR="003C7AC3">
        <w:t xml:space="preserve">uring the </w:t>
      </w:r>
      <w:r>
        <w:t>&lt;frequency, e.g., weekly, monthl</w:t>
      </w:r>
      <w:r w:rsidR="005646A3">
        <w:t>y&gt;</w:t>
      </w:r>
      <w:r>
        <w:t xml:space="preserve"> project status meeting.</w:t>
      </w:r>
    </w:p>
    <w:p w:rsidR="00450A47" w:rsidRDefault="00450A47" w:rsidP="00450A47">
      <w:pPr>
        <w:pStyle w:val="Bullet"/>
      </w:pPr>
      <w:r>
        <w:t xml:space="preserve">Financial performance metrics will be updated in the </w:t>
      </w:r>
      <w:r w:rsidR="003C3B10">
        <w:t xml:space="preserve">&lt;frequency, e.g., </w:t>
      </w:r>
      <w:r>
        <w:t>weekly</w:t>
      </w:r>
      <w:r w:rsidR="003C3B10">
        <w:t xml:space="preserve">, monthly&gt; </w:t>
      </w:r>
      <w:r>
        <w:t>status report and distributed each week to the management team.</w:t>
      </w:r>
    </w:p>
    <w:p w:rsidR="003C3B10" w:rsidRDefault="003C3B10" w:rsidP="003C3B10"/>
    <w:p w:rsidR="00F332FF" w:rsidRDefault="00F332FF" w:rsidP="00F332FF">
      <w:pPr>
        <w:pStyle w:val="Heading1"/>
      </w:pPr>
      <w:bookmarkStart w:id="39" w:name="_Toc462249091"/>
      <w:r>
        <w:lastRenderedPageBreak/>
        <w:t>Work Management Plan</w:t>
      </w:r>
      <w:bookmarkEnd w:id="39"/>
    </w:p>
    <w:p w:rsidR="00F706C6" w:rsidRPr="000B4BAF" w:rsidRDefault="000B4BAF" w:rsidP="00F706C6">
      <w:pPr>
        <w:pStyle w:val="Note"/>
      </w:pPr>
      <w:r w:rsidRPr="000B4BAF">
        <w:t xml:space="preserve">Use </w:t>
      </w:r>
      <w:r w:rsidR="00F706C6" w:rsidRPr="000B4BAF">
        <w:t>task, WM.020, D</w:t>
      </w:r>
      <w:r w:rsidR="006417B1" w:rsidRPr="000B4BAF">
        <w:t xml:space="preserve">evelop Work Management Execution and Control Processes and Policies </w:t>
      </w:r>
      <w:r>
        <w:t>to complete this section.</w:t>
      </w:r>
    </w:p>
    <w:p w:rsidR="00E75A7D" w:rsidRDefault="00E75A7D" w:rsidP="00E75A7D">
      <w:pPr>
        <w:pStyle w:val="Heading2"/>
      </w:pPr>
      <w:bookmarkStart w:id="40" w:name="_Toc462249092"/>
      <w:r>
        <w:t>Purpose</w:t>
      </w:r>
      <w:bookmarkEnd w:id="40"/>
    </w:p>
    <w:p w:rsidR="00F706C6" w:rsidRDefault="00F706C6" w:rsidP="00F706C6">
      <w:pPr>
        <w:pStyle w:val="BodyText"/>
      </w:pPr>
      <w:r>
        <w:t>T</w:t>
      </w:r>
      <w:r w:rsidRPr="00F706C6">
        <w:t xml:space="preserve">he purpose of the Work Management Plan is to establish </w:t>
      </w:r>
      <w:r w:rsidR="000344FA">
        <w:t xml:space="preserve">project </w:t>
      </w:r>
      <w:r w:rsidRPr="00F706C6">
        <w:t>procedures for</w:t>
      </w:r>
      <w:r>
        <w:t xml:space="preserve"> </w:t>
      </w:r>
      <w:r w:rsidR="00251CA1">
        <w:t xml:space="preserve">managing and monitoring </w:t>
      </w:r>
      <w:r w:rsidRPr="00F706C6">
        <w:t>all work performed on the project</w:t>
      </w:r>
      <w:r w:rsidR="00251CA1">
        <w:t>.</w:t>
      </w:r>
    </w:p>
    <w:p w:rsidR="00BB7B8F" w:rsidRDefault="00BB7B8F" w:rsidP="00BB7B8F">
      <w:pPr>
        <w:pStyle w:val="BodyText"/>
      </w:pPr>
    </w:p>
    <w:p w:rsidR="004A70AA" w:rsidRDefault="004A70AA" w:rsidP="004A70AA">
      <w:pPr>
        <w:pStyle w:val="Heading2"/>
      </w:pPr>
      <w:bookmarkStart w:id="41" w:name="_Toc462249093"/>
      <w:proofErr w:type="spellStart"/>
      <w:r>
        <w:t>Workplan</w:t>
      </w:r>
      <w:proofErr w:type="spellEnd"/>
      <w:r w:rsidR="003F413C">
        <w:t xml:space="preserve"> Management</w:t>
      </w:r>
      <w:bookmarkEnd w:id="41"/>
    </w:p>
    <w:p w:rsidR="001923D7" w:rsidRDefault="008C7BA1" w:rsidP="008C7BA1">
      <w:pPr>
        <w:pStyle w:val="Note"/>
      </w:pPr>
      <w:r>
        <w:t xml:space="preserve">Provide </w:t>
      </w:r>
      <w:proofErr w:type="spellStart"/>
      <w:r>
        <w:t>Workplan</w:t>
      </w:r>
      <w:proofErr w:type="spellEnd"/>
      <w:r>
        <w:t xml:space="preserve"> Management </w:t>
      </w:r>
      <w:r w:rsidR="0004749C">
        <w:t>governance details</w:t>
      </w:r>
      <w:r w:rsidR="00BC77C4">
        <w:t>.</w:t>
      </w:r>
    </w:p>
    <w:p w:rsidR="003B2F2D" w:rsidRPr="00CA1C83" w:rsidRDefault="003B2F2D" w:rsidP="003B2F2D">
      <w:pPr>
        <w:pStyle w:val="Note"/>
      </w:pPr>
      <w:r>
        <w:t>Replace/update</w:t>
      </w:r>
      <w:r w:rsidR="007E109D">
        <w:t>/remove</w:t>
      </w:r>
      <w:r>
        <w:t xml:space="preserve"> the example text as appropriate.</w:t>
      </w:r>
    </w:p>
    <w:p w:rsidR="00EA7E2A" w:rsidRDefault="00EA7E2A" w:rsidP="00CF6AF8">
      <w:pPr>
        <w:pStyle w:val="BodyText"/>
      </w:pPr>
    </w:p>
    <w:p w:rsidR="00CF6AF8" w:rsidRDefault="00CF6AF8" w:rsidP="00CF6AF8">
      <w:pPr>
        <w:pStyle w:val="BodyText"/>
      </w:pPr>
      <w:proofErr w:type="gramStart"/>
      <w:r>
        <w:t xml:space="preserve">The project schedule has been defined, reviewed and confirmed in the Project </w:t>
      </w:r>
      <w:proofErr w:type="spellStart"/>
      <w:r>
        <w:t>Workplan</w:t>
      </w:r>
      <w:proofErr w:type="spellEnd"/>
      <w:r>
        <w:t xml:space="preserve"> using </w:t>
      </w:r>
      <w:r w:rsidR="009C7BB6">
        <w:t xml:space="preserve">&lt;Tool Name, e.g., </w:t>
      </w:r>
      <w:r>
        <w:t>MS Project</w:t>
      </w:r>
      <w:r w:rsidR="009C7BB6">
        <w:t>, Primavera, etc.&gt;</w:t>
      </w:r>
      <w:r>
        <w:t>.</w:t>
      </w:r>
      <w:proofErr w:type="gramEnd"/>
    </w:p>
    <w:p w:rsidR="003B2F2D" w:rsidRDefault="003B2F2D" w:rsidP="003B2F2D">
      <w:pPr>
        <w:pStyle w:val="BodyText"/>
      </w:pPr>
      <w:r>
        <w:t>We will track our progress for the duration of the project using the following process:</w:t>
      </w:r>
    </w:p>
    <w:p w:rsidR="003B2F2D" w:rsidRPr="00046ECB" w:rsidRDefault="003B2F2D" w:rsidP="00046ECB">
      <w:pPr>
        <w:pStyle w:val="Bullet"/>
      </w:pPr>
      <w:r>
        <w:t>The &lt;</w:t>
      </w:r>
      <w:r w:rsidR="007E109D">
        <w:t>Responsible Role, e.g., Consulting Project Manager, Customer Project Manager</w:t>
      </w:r>
      <w:r w:rsidR="00984B97">
        <w:t>, etc.</w:t>
      </w:r>
      <w:r w:rsidRPr="00046ECB">
        <w:t xml:space="preserve">&gt; updates the Project </w:t>
      </w:r>
      <w:proofErr w:type="spellStart"/>
      <w:r w:rsidRPr="00046ECB">
        <w:t>Workplan</w:t>
      </w:r>
      <w:proofErr w:type="spellEnd"/>
      <w:r w:rsidRPr="00046ECB">
        <w:t xml:space="preserve"> on a weekly basis by entering the percent completion for each started task.</w:t>
      </w:r>
    </w:p>
    <w:p w:rsidR="004A70AA" w:rsidRDefault="003B2F2D" w:rsidP="00046ECB">
      <w:pPr>
        <w:pStyle w:val="Bullet"/>
      </w:pPr>
      <w:r w:rsidRPr="00046ECB">
        <w:t>The &lt;</w:t>
      </w:r>
      <w:r w:rsidR="007E109D">
        <w:t>Responsible Role</w:t>
      </w:r>
      <w:r>
        <w:t xml:space="preserve">&gt; uploads the updated </w:t>
      </w:r>
      <w:r w:rsidR="00DB5D6A">
        <w:t xml:space="preserve">Project </w:t>
      </w:r>
      <w:proofErr w:type="spellStart"/>
      <w:r w:rsidR="00DB5D6A">
        <w:t>W</w:t>
      </w:r>
      <w:r>
        <w:t>orkplan</w:t>
      </w:r>
      <w:proofErr w:type="spellEnd"/>
      <w:r>
        <w:t xml:space="preserve"> to the project collaboration space.</w:t>
      </w:r>
    </w:p>
    <w:p w:rsidR="00065CA4" w:rsidRDefault="00065CA4" w:rsidP="00046ECB">
      <w:pPr>
        <w:pStyle w:val="Bullet"/>
      </w:pPr>
    </w:p>
    <w:p w:rsidR="004A70AA" w:rsidRDefault="003F413C" w:rsidP="004A70AA">
      <w:pPr>
        <w:pStyle w:val="Heading2"/>
      </w:pPr>
      <w:bookmarkStart w:id="42" w:name="_Toc462249094"/>
      <w:r>
        <w:t>Work Management</w:t>
      </w:r>
      <w:bookmarkEnd w:id="42"/>
    </w:p>
    <w:p w:rsidR="003B2F2D" w:rsidRDefault="008C7BA1" w:rsidP="003B2F2D">
      <w:pPr>
        <w:pStyle w:val="Note"/>
      </w:pPr>
      <w:r>
        <w:t xml:space="preserve">Provide Work Management </w:t>
      </w:r>
      <w:r w:rsidR="0004749C">
        <w:t xml:space="preserve">governance </w:t>
      </w:r>
      <w:r>
        <w:t>details.</w:t>
      </w:r>
    </w:p>
    <w:p w:rsidR="003B2F2D" w:rsidRPr="00CA1C83" w:rsidRDefault="003B2F2D" w:rsidP="003B2F2D">
      <w:pPr>
        <w:pStyle w:val="Note"/>
      </w:pPr>
      <w:r>
        <w:t>Replace/update</w:t>
      </w:r>
      <w:r w:rsidR="007E109D">
        <w:t>/remove</w:t>
      </w:r>
      <w:r>
        <w:t xml:space="preserve"> the example text as appropriate.</w:t>
      </w:r>
    </w:p>
    <w:p w:rsidR="0078015F" w:rsidRDefault="0078015F" w:rsidP="0078015F">
      <w:pPr>
        <w:pStyle w:val="Bullet"/>
      </w:pPr>
      <w:r>
        <w:t xml:space="preserve">The day-to-day project tasks will be managed using the </w:t>
      </w:r>
      <w:r w:rsidR="00930D71">
        <w:t>&lt;</w:t>
      </w:r>
      <w:r w:rsidR="009C7BB6">
        <w:t>Tool N</w:t>
      </w:r>
      <w:r w:rsidR="00930D71">
        <w:t>ame&gt;</w:t>
      </w:r>
      <w:r>
        <w:t>.</w:t>
      </w:r>
    </w:p>
    <w:p w:rsidR="0078015F" w:rsidRDefault="0078015F" w:rsidP="0078015F">
      <w:pPr>
        <w:pStyle w:val="Bullet"/>
      </w:pPr>
      <w:r>
        <w:t xml:space="preserve">Tasks from the </w:t>
      </w:r>
      <w:r w:rsidR="00930D71">
        <w:t>P</w:t>
      </w:r>
      <w:r>
        <w:t xml:space="preserve">roject </w:t>
      </w:r>
      <w:proofErr w:type="spellStart"/>
      <w:r w:rsidR="00930D71">
        <w:t>Work</w:t>
      </w:r>
      <w:r>
        <w:t>plan</w:t>
      </w:r>
      <w:proofErr w:type="spellEnd"/>
      <w:r>
        <w:t xml:space="preserve"> will be uploaded to the project task list and assigned to each project team member.</w:t>
      </w:r>
    </w:p>
    <w:p w:rsidR="0078015F" w:rsidRDefault="0078015F" w:rsidP="0078015F">
      <w:pPr>
        <w:pStyle w:val="Bullet"/>
      </w:pPr>
      <w:r>
        <w:t xml:space="preserve">Team members will update their status by the close of business each </w:t>
      </w:r>
      <w:r w:rsidR="009C7BB6">
        <w:t>&lt;Day of the Week&gt;</w:t>
      </w:r>
      <w:r>
        <w:t>.</w:t>
      </w:r>
    </w:p>
    <w:p w:rsidR="008C7BA1" w:rsidRDefault="00930D71" w:rsidP="0078015F">
      <w:pPr>
        <w:pStyle w:val="Bullet"/>
      </w:pPr>
      <w:r w:rsidRPr="00046ECB">
        <w:t>&lt;</w:t>
      </w:r>
      <w:r w:rsidR="007E109D">
        <w:t>Responsible Role</w:t>
      </w:r>
      <w:r>
        <w:t>&gt;</w:t>
      </w:r>
      <w:r w:rsidR="0078015F">
        <w:t xml:space="preserve"> will review the task list each week and follow up to ensure that updates have been entered and assist with resolving any issues that may be preventing the completion of past due tasks.</w:t>
      </w:r>
    </w:p>
    <w:p w:rsidR="00065CA4" w:rsidRDefault="00065CA4" w:rsidP="0078015F">
      <w:pPr>
        <w:pStyle w:val="Bullet"/>
      </w:pPr>
    </w:p>
    <w:p w:rsidR="00F706C6" w:rsidRDefault="00F706C6" w:rsidP="00F706C6">
      <w:pPr>
        <w:pStyle w:val="Heading2"/>
      </w:pPr>
      <w:bookmarkStart w:id="43" w:name="_Toc462249095"/>
      <w:r>
        <w:lastRenderedPageBreak/>
        <w:t>Reporting</w:t>
      </w:r>
      <w:bookmarkEnd w:id="43"/>
    </w:p>
    <w:p w:rsidR="004A70AA" w:rsidRDefault="004A70AA" w:rsidP="004A70AA">
      <w:pPr>
        <w:pStyle w:val="Note"/>
      </w:pPr>
      <w:r>
        <w:t>This section details h</w:t>
      </w:r>
      <w:r w:rsidRPr="00392718">
        <w:t xml:space="preserve">ow often </w:t>
      </w:r>
      <w:r w:rsidR="008006A1">
        <w:t>you will</w:t>
      </w:r>
      <w:r w:rsidRPr="00392718">
        <w:t xml:space="preserve"> report </w:t>
      </w:r>
      <w:r w:rsidR="008006A1">
        <w:t xml:space="preserve">work </w:t>
      </w:r>
      <w:r w:rsidRPr="00392718">
        <w:t>progress, in what format, and to whom</w:t>
      </w:r>
      <w:r w:rsidR="002E769B">
        <w:t>.</w:t>
      </w:r>
      <w:r w:rsidRPr="00392718">
        <w:t xml:space="preserve"> This information should</w:t>
      </w:r>
      <w:r w:rsidR="000B4BAF">
        <w:t xml:space="preserve"> be consistent with </w:t>
      </w:r>
      <w:r w:rsidRPr="00392718">
        <w:t xml:space="preserve">information in the </w:t>
      </w:r>
      <w:r w:rsidR="00661A30">
        <w:t xml:space="preserve">Project Team </w:t>
      </w:r>
      <w:r>
        <w:t>Communication P</w:t>
      </w:r>
      <w:r w:rsidRPr="00392718">
        <w:t>lan</w:t>
      </w:r>
      <w:r w:rsidR="00661A30">
        <w:t xml:space="preserve"> section</w:t>
      </w:r>
      <w:r w:rsidRPr="00392718">
        <w:t>.</w:t>
      </w:r>
    </w:p>
    <w:p w:rsidR="007E109D" w:rsidRPr="003C7AC3" w:rsidRDefault="007E109D" w:rsidP="004A70AA">
      <w:pPr>
        <w:pStyle w:val="Note"/>
      </w:pPr>
      <w:r>
        <w:t>Replace/update/remove the example text as appropriate.</w:t>
      </w:r>
    </w:p>
    <w:p w:rsidR="001923D7" w:rsidRDefault="003C3B10" w:rsidP="001923D7">
      <w:pPr>
        <w:pStyle w:val="Bullet"/>
      </w:pPr>
      <w:r>
        <w:t xml:space="preserve">The project’s work performance </w:t>
      </w:r>
      <w:r w:rsidR="006E6834">
        <w:t xml:space="preserve">will be </w:t>
      </w:r>
      <w:r>
        <w:t>presented and reviewed during the &lt;frequency, e.g., weekly, monthly&gt; project status meeting</w:t>
      </w:r>
      <w:r w:rsidR="001923D7">
        <w:t>.</w:t>
      </w:r>
    </w:p>
    <w:p w:rsidR="001923D7" w:rsidRDefault="00620EFA" w:rsidP="001923D7">
      <w:pPr>
        <w:pStyle w:val="Bullet"/>
      </w:pPr>
      <w:r>
        <w:t xml:space="preserve">Project </w:t>
      </w:r>
      <w:proofErr w:type="spellStart"/>
      <w:r>
        <w:t>Workplan</w:t>
      </w:r>
      <w:proofErr w:type="spellEnd"/>
      <w:r>
        <w:t xml:space="preserve"> status</w:t>
      </w:r>
      <w:r w:rsidR="001923D7">
        <w:t xml:space="preserve"> will be updated in the </w:t>
      </w:r>
      <w:r w:rsidR="003C3B10">
        <w:t xml:space="preserve">&lt;frequency, e.g., weekly, monthly&gt; status report </w:t>
      </w:r>
      <w:r w:rsidR="001923D7">
        <w:t>and distributed each week to the management team.</w:t>
      </w:r>
    </w:p>
    <w:p w:rsidR="00F706C6" w:rsidRPr="00937470" w:rsidRDefault="00F706C6" w:rsidP="00BB7B8F">
      <w:pPr>
        <w:pStyle w:val="BodyText"/>
      </w:pPr>
    </w:p>
    <w:p w:rsidR="00F332FF" w:rsidRPr="00F332FF" w:rsidRDefault="00F332FF" w:rsidP="00F332FF">
      <w:pPr>
        <w:pStyle w:val="Heading1"/>
      </w:pPr>
      <w:bookmarkStart w:id="44" w:name="_Toc462249096"/>
      <w:r>
        <w:lastRenderedPageBreak/>
        <w:t>Risk Management Plan</w:t>
      </w:r>
      <w:bookmarkEnd w:id="44"/>
    </w:p>
    <w:p w:rsidR="00941E0F" w:rsidRPr="00B874FC" w:rsidRDefault="000B4BAF" w:rsidP="00941E0F">
      <w:pPr>
        <w:pStyle w:val="Note"/>
      </w:pPr>
      <w:r>
        <w:t>Use</w:t>
      </w:r>
      <w:r w:rsidR="00941E0F">
        <w:t xml:space="preserve"> task, RKM.0</w:t>
      </w:r>
      <w:r w:rsidR="00FA4188">
        <w:t>1</w:t>
      </w:r>
      <w:r w:rsidR="00941E0F">
        <w:t xml:space="preserve">0, </w:t>
      </w:r>
      <w:r>
        <w:t>Develop Risk Management Plan, to complete this section.</w:t>
      </w:r>
    </w:p>
    <w:p w:rsidR="00E75A7D" w:rsidRDefault="00E75A7D" w:rsidP="00E75A7D">
      <w:pPr>
        <w:pStyle w:val="Heading2"/>
      </w:pPr>
      <w:bookmarkStart w:id="45" w:name="_Toc462249097"/>
      <w:r>
        <w:t>Purpose</w:t>
      </w:r>
      <w:bookmarkEnd w:id="45"/>
    </w:p>
    <w:p w:rsidR="00941E0F" w:rsidRDefault="00941E0F" w:rsidP="00941E0F">
      <w:pPr>
        <w:pStyle w:val="BodyText"/>
      </w:pPr>
      <w:r>
        <w:t>T</w:t>
      </w:r>
      <w:r w:rsidRPr="00F706C6">
        <w:t xml:space="preserve">he purpose of the </w:t>
      </w:r>
      <w:r>
        <w:t>Risk</w:t>
      </w:r>
      <w:r w:rsidRPr="00F706C6">
        <w:t xml:space="preserve"> Management Plan is to establish procedures for</w:t>
      </w:r>
      <w:r>
        <w:t xml:space="preserve"> managing and monitoring risks during </w:t>
      </w:r>
      <w:r w:rsidRPr="00F706C6">
        <w:t>the project</w:t>
      </w:r>
      <w:r>
        <w:t>.</w:t>
      </w:r>
    </w:p>
    <w:p w:rsidR="00912D2C" w:rsidRDefault="00912D2C" w:rsidP="00941E0F">
      <w:pPr>
        <w:pStyle w:val="BodyText"/>
      </w:pPr>
      <w:r w:rsidRPr="00912D2C">
        <w:t xml:space="preserve">Risk is the possibility of an uncertain future outcome or condition, </w:t>
      </w:r>
      <w:r>
        <w:t>which</w:t>
      </w:r>
      <w:r w:rsidRPr="00912D2C">
        <w:t xml:space="preserve"> if it occurs, has a positive or negative effect on a project’s objectives, which may be mitigated by pre-emptive action.</w:t>
      </w:r>
    </w:p>
    <w:p w:rsidR="00941E0F" w:rsidRDefault="00941E0F" w:rsidP="00941E0F">
      <w:pPr>
        <w:pStyle w:val="Heading2"/>
      </w:pPr>
      <w:bookmarkStart w:id="46" w:name="_Toc462249098"/>
      <w:r>
        <w:t xml:space="preserve">Risk Management </w:t>
      </w:r>
      <w:r w:rsidR="008C1870">
        <w:t>Flow</w:t>
      </w:r>
      <w:bookmarkEnd w:id="46"/>
    </w:p>
    <w:p w:rsidR="0039337D" w:rsidRDefault="0039337D" w:rsidP="0039337D">
      <w:pPr>
        <w:pStyle w:val="Note"/>
        <w:keepNext/>
      </w:pPr>
      <w:r>
        <w:t>Update the flow for your project.  Use the PMP_RESOURCES.vsd or the PMP_RESOURCES.pptx</w:t>
      </w:r>
      <w:r w:rsidR="007313F3">
        <w:t xml:space="preserve"> available from the OUM RKM.010 Task Overview</w:t>
      </w:r>
      <w:r>
        <w:t>. Be sure to update the roles for each box.</w:t>
      </w:r>
    </w:p>
    <w:p w:rsidR="00117EB5" w:rsidRDefault="00CF6AF8" w:rsidP="0039066A">
      <w:pPr>
        <w:pStyle w:val="BodyText"/>
      </w:pPr>
      <w:r>
        <w:t>We will u</w:t>
      </w:r>
      <w:r w:rsidR="00117EB5">
        <w:t xml:space="preserve">se the following </w:t>
      </w:r>
      <w:r w:rsidR="00055CFD">
        <w:t>flow</w:t>
      </w:r>
      <w:r w:rsidR="00117EB5">
        <w:t xml:space="preserve"> to track risks:</w:t>
      </w:r>
    </w:p>
    <w:p w:rsidR="008A69BB" w:rsidRDefault="008A69BB" w:rsidP="0039066A">
      <w:pPr>
        <w:pStyle w:val="BodyText"/>
      </w:pPr>
    </w:p>
    <w:p w:rsidR="008A69BB" w:rsidRDefault="00490489" w:rsidP="008A69BB">
      <w:pPr>
        <w:pStyle w:val="BodyText"/>
        <w:jc w:val="center"/>
      </w:pPr>
      <w:r w:rsidRPr="00490489">
        <w:rPr>
          <w:noProof/>
          <w:lang w:eastAsia="en-US"/>
        </w:rPr>
        <w:drawing>
          <wp:inline distT="0" distB="0" distL="0" distR="0">
            <wp:extent cx="5943600" cy="2828925"/>
            <wp:effectExtent l="0" t="0" r="0" b="0"/>
            <wp:docPr id="4"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734800" cy="5584984"/>
                      <a:chOff x="227012" y="762000"/>
                      <a:chExt cx="11734800" cy="5584984"/>
                    </a:xfrm>
                  </a:grpSpPr>
                  <a:cxnSp>
                    <a:nvCxnSpPr>
                      <a:cNvPr id="6" name="Straight Arrow Connector 5"/>
                      <a:cNvCxnSpPr/>
                    </a:nvCxnSpPr>
                    <a:spPr>
                      <a:xfrm>
                        <a:off x="8230144" y="3456506"/>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7" name="Straight Arrow Connector 6"/>
                      <a:cNvCxnSpPr/>
                    </a:nvCxnSpPr>
                    <a:spPr>
                      <a:xfrm>
                        <a:off x="8241868" y="4776782"/>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8" name="Rectangle 7"/>
                      <a:cNvSpPr/>
                    </a:nvSpPr>
                    <a:spPr>
                      <a:xfrm>
                        <a:off x="2041778" y="8382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1. Identify </a:t>
                          </a:r>
                          <a:r>
                            <a:rPr lang="en-US" sz="2000" dirty="0" smtClean="0">
                              <a:solidFill>
                                <a:schemeClr val="tx1"/>
                              </a:solidFill>
                            </a:rPr>
                            <a:t>Risk</a:t>
                          </a:r>
                        </a:p>
                        <a:p>
                          <a:pPr algn="ctr"/>
                          <a:r>
                            <a:rPr lang="en-US" sz="2000" dirty="0" smtClean="0">
                              <a:solidFill>
                                <a:schemeClr val="tx1"/>
                              </a:solidFill>
                            </a:rPr>
                            <a:t>(Risk Form)</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ctangle 8"/>
                      <a:cNvSpPr/>
                    </a:nvSpPr>
                    <a:spPr>
                      <a:xfrm>
                        <a:off x="4464039" y="8382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3. Assign </a:t>
                          </a:r>
                          <a:r>
                            <a:rPr lang="en-US" sz="2000" dirty="0" smtClean="0">
                              <a:solidFill>
                                <a:schemeClr val="tx1"/>
                              </a:solidFill>
                            </a:rPr>
                            <a:t>Risk</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ectangle 9"/>
                      <a:cNvSpPr/>
                    </a:nvSpPr>
                    <a:spPr>
                      <a:xfrm>
                        <a:off x="9966578" y="22098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4. Update </a:t>
                          </a:r>
                          <a:r>
                            <a:rPr lang="en-US" sz="2000" dirty="0" smtClean="0">
                              <a:solidFill>
                                <a:schemeClr val="tx1"/>
                              </a:solidFill>
                            </a:rPr>
                            <a:t>Log and Close Risk</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Rectangle 10"/>
                      <a:cNvSpPr/>
                    </a:nvSpPr>
                    <a:spPr>
                      <a:xfrm>
                        <a:off x="7235705" y="3886147"/>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5. Develop </a:t>
                          </a:r>
                          <a:r>
                            <a:rPr lang="en-US" sz="2000" dirty="0" smtClean="0">
                              <a:solidFill>
                                <a:schemeClr val="tx1"/>
                              </a:solidFill>
                            </a:rPr>
                            <a:t>(Review) Risk Mitigation Plan</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ectangle 11"/>
                      <a:cNvSpPr/>
                    </a:nvSpPr>
                    <a:spPr>
                      <a:xfrm>
                        <a:off x="4449095" y="52578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6. Manage </a:t>
                          </a:r>
                          <a:r>
                            <a:rPr lang="en-US" sz="2000" dirty="0" smtClean="0">
                              <a:solidFill>
                                <a:schemeClr val="tx1"/>
                              </a:solidFill>
                            </a:rPr>
                            <a:t>(Review) Risk</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Diamond 12"/>
                      <a:cNvSpPr/>
                    </a:nvSpPr>
                    <a:spPr>
                      <a:xfrm>
                        <a:off x="6979561" y="1981200"/>
                        <a:ext cx="2507522" cy="1562742"/>
                      </a:xfrm>
                      <a:prstGeom prst="diamond">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TextBox 13"/>
                      <a:cNvSpPr txBox="1"/>
                    </a:nvSpPr>
                    <a:spPr>
                      <a:xfrm>
                        <a:off x="7634530" y="3512595"/>
                        <a:ext cx="741472"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Yes</a:t>
                          </a:r>
                        </a:p>
                      </a:txBody>
                      <a:useSpRect/>
                    </a:txSp>
                  </a:sp>
                  <a:sp>
                    <a:nvSpPr>
                      <a:cNvPr id="15" name="TextBox 14"/>
                      <a:cNvSpPr txBox="1"/>
                    </a:nvSpPr>
                    <a:spPr>
                      <a:xfrm>
                        <a:off x="9411947" y="2344649"/>
                        <a:ext cx="577449"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No</a:t>
                          </a:r>
                        </a:p>
                      </a:txBody>
                      <a:useSpRect/>
                    </a:txSp>
                  </a:sp>
                  <a:cxnSp>
                    <a:nvCxnSpPr>
                      <a:cNvPr id="16" name="Straight Arrow Connector 15"/>
                      <a:cNvCxnSpPr>
                        <a:endCxn id="9" idx="1"/>
                      </a:cNvCxnSpPr>
                    </a:nvCxnSpPr>
                    <a:spPr>
                      <a:xfrm>
                        <a:off x="4037012" y="1371600"/>
                        <a:ext cx="427027" cy="11192"/>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7" name="Straight Arrow Connector 16"/>
                      <a:cNvCxnSpPr/>
                    </a:nvCxnSpPr>
                    <a:spPr>
                      <a:xfrm>
                        <a:off x="9420989" y="2780231"/>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8" name="Straight Arrow Connector 17"/>
                      <a:cNvCxnSpPr/>
                    </a:nvCxnSpPr>
                    <a:spPr>
                      <a:xfrm>
                        <a:off x="6430001" y="2760135"/>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5" name="Rectangle 24"/>
                      <a:cNvSpPr/>
                    </a:nvSpPr>
                    <a:spPr>
                      <a:xfrm>
                        <a:off x="2041778" y="2347214"/>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2. Add </a:t>
                          </a:r>
                          <a:r>
                            <a:rPr lang="en-US" sz="2000" dirty="0" smtClean="0">
                              <a:solidFill>
                                <a:schemeClr val="tx1"/>
                              </a:solidFill>
                            </a:rPr>
                            <a:t>to 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6" name="Straight Arrow Connector 25"/>
                      <a:cNvCxnSpPr>
                        <a:stCxn id="8" idx="2"/>
                        <a:endCxn id="25" idx="0"/>
                      </a:cNvCxnSpPr>
                    </a:nvCxnSpPr>
                    <a:spPr>
                      <a:xfrm>
                        <a:off x="3039395" y="1927384"/>
                        <a:ext cx="0" cy="41983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32" name="TextBox 31"/>
                      <a:cNvSpPr txBox="1"/>
                    </a:nvSpPr>
                    <a:spPr>
                      <a:xfrm>
                        <a:off x="7407869" y="2632048"/>
                        <a:ext cx="1613226" cy="400966"/>
                      </a:xfrm>
                      <a:prstGeom prst="rect">
                        <a:avLst/>
                      </a:prstGeom>
                      <a:noFill/>
                    </a:spPr>
                    <a:txSp>
                      <a:txBody>
                        <a:bodyPr wrap="squar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sz="2000" dirty="0" smtClean="0"/>
                            <a:t>4. Valid</a:t>
                          </a:r>
                          <a:endParaRPr lang="en-US" sz="2000" dirty="0" smtClean="0"/>
                        </a:p>
                      </a:txBody>
                      <a:useSpRect/>
                    </a:txSp>
                  </a:sp>
                  <a:sp>
                    <a:nvSpPr>
                      <a:cNvPr id="34" name="Rectangle 33"/>
                      <a:cNvSpPr/>
                    </a:nvSpPr>
                    <a:spPr>
                      <a:xfrm>
                        <a:off x="7192295" y="52578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5. Update </a:t>
                          </a:r>
                          <a:r>
                            <a:rPr lang="en-US" sz="2000" dirty="0" smtClean="0">
                              <a:solidFill>
                                <a:schemeClr val="tx1"/>
                              </a:solidFill>
                            </a:rPr>
                            <a:t>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5" name="Straight Arrow Connector 34"/>
                      <a:cNvCxnSpPr>
                        <a:stCxn id="34" idx="1"/>
                        <a:endCxn id="12" idx="3"/>
                      </a:cNvCxnSpPr>
                    </a:nvCxnSpPr>
                    <a:spPr>
                      <a:xfrm flipH="1">
                        <a:off x="6444329" y="5802392"/>
                        <a:ext cx="74796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3" name="Rectangle 22"/>
                      <a:cNvSpPr/>
                    </a:nvSpPr>
                    <a:spPr>
                      <a:xfrm>
                        <a:off x="4464039" y="2347214"/>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4. Analyze </a:t>
                          </a:r>
                          <a:r>
                            <a:rPr lang="en-US" sz="2000" dirty="0" smtClean="0">
                              <a:solidFill>
                                <a:schemeClr val="tx1"/>
                              </a:solidFill>
                            </a:rPr>
                            <a:t>Risk</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4" name="Straight Arrow Connector 23"/>
                      <a:cNvCxnSpPr>
                        <a:stCxn id="9" idx="2"/>
                        <a:endCxn id="23" idx="0"/>
                      </a:cNvCxnSpPr>
                    </a:nvCxnSpPr>
                    <a:spPr>
                      <a:xfrm>
                        <a:off x="5461656" y="1927384"/>
                        <a:ext cx="0" cy="41983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37" name="Rectangle 36"/>
                      <a:cNvSpPr/>
                    </a:nvSpPr>
                    <a:spPr>
                      <a:xfrm>
                        <a:off x="4449095" y="3886147"/>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4 &amp; 6. Update </a:t>
                          </a:r>
                          <a:r>
                            <a:rPr lang="en-US" sz="2000" dirty="0" smtClean="0">
                              <a:solidFill>
                                <a:schemeClr val="tx1"/>
                              </a:solidFill>
                            </a:rPr>
                            <a:t>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8" name="Straight Arrow Connector 37"/>
                      <a:cNvCxnSpPr>
                        <a:endCxn id="37" idx="0"/>
                      </a:cNvCxnSpPr>
                    </a:nvCxnSpPr>
                    <a:spPr>
                      <a:xfrm>
                        <a:off x="5439695" y="3429000"/>
                        <a:ext cx="7017" cy="457147"/>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49" name="Straight Arrow Connector 48"/>
                      <a:cNvCxnSpPr>
                        <a:stCxn id="12" idx="0"/>
                        <a:endCxn id="37" idx="2"/>
                      </a:cNvCxnSpPr>
                    </a:nvCxnSpPr>
                    <a:spPr>
                      <a:xfrm flipV="1">
                        <a:off x="5446712" y="4975331"/>
                        <a:ext cx="0" cy="282469"/>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53" name="Straight Arrow Connector 52"/>
                      <a:cNvCxnSpPr>
                        <a:stCxn id="37" idx="3"/>
                        <a:endCxn id="11" idx="1"/>
                      </a:cNvCxnSpPr>
                    </a:nvCxnSpPr>
                    <a:spPr>
                      <a:xfrm>
                        <a:off x="6444329" y="4430739"/>
                        <a:ext cx="79137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107" name="Rectangle 106"/>
                      <a:cNvSpPr/>
                    </a:nvSpPr>
                    <a:spPr>
                      <a:xfrm>
                        <a:off x="4830095" y="2438400"/>
                        <a:ext cx="1244251" cy="3416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Risk Owner</a:t>
                          </a:r>
                        </a:p>
                      </a:txBody>
                      <a:useSpRect/>
                    </a:txSp>
                  </a:sp>
                  <a:sp>
                    <a:nvSpPr>
                      <a:cNvPr id="36" name="TextBox 35"/>
                      <a:cNvSpPr txBox="1"/>
                    </a:nvSpPr>
                    <a:spPr>
                      <a:xfrm>
                        <a:off x="227012" y="762000"/>
                        <a:ext cx="1752600" cy="1219200"/>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p>
                        <a:p>
                          <a:pPr algn="ctr">
                            <a:lnSpc>
                              <a:spcPct val="90000"/>
                            </a:lnSpc>
                          </a:pPr>
                          <a:r>
                            <a:rPr lang="en-US" dirty="0" smtClean="0">
                              <a:solidFill>
                                <a:schemeClr val="accent1"/>
                              </a:solidFill>
                            </a:rPr>
                            <a:t>(e.g., Any Project</a:t>
                          </a:r>
                          <a:br>
                            <a:rPr lang="en-US" dirty="0" smtClean="0">
                              <a:solidFill>
                                <a:schemeClr val="accent1"/>
                              </a:solidFill>
                            </a:rPr>
                          </a:br>
                          <a:r>
                            <a:rPr lang="en-US" dirty="0" smtClean="0">
                              <a:solidFill>
                                <a:schemeClr val="accent1"/>
                              </a:solidFill>
                            </a:rPr>
                            <a:t>Team Member,</a:t>
                          </a:r>
                          <a:br>
                            <a:rPr lang="en-US" dirty="0" smtClean="0">
                              <a:solidFill>
                                <a:schemeClr val="accent1"/>
                              </a:solidFill>
                            </a:rPr>
                          </a:br>
                          <a:r>
                            <a:rPr lang="en-US" dirty="0" smtClean="0">
                              <a:solidFill>
                                <a:schemeClr val="accent1"/>
                              </a:solidFill>
                            </a:rPr>
                            <a:t>Team Lead, PM, etc.)</a:t>
                          </a:r>
                        </a:p>
                      </a:txBody>
                      <a:useSpRect/>
                    </a:txSp>
                  </a:sp>
                  <a:sp>
                    <a:nvSpPr>
                      <a:cNvPr id="55" name="TextBox 54"/>
                      <a:cNvSpPr txBox="1"/>
                    </a:nvSpPr>
                    <a:spPr>
                      <a:xfrm>
                        <a:off x="6475412" y="9906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56" name="TextBox 55"/>
                      <a:cNvSpPr txBox="1"/>
                    </a:nvSpPr>
                    <a:spPr>
                      <a:xfrm>
                        <a:off x="10056812" y="14478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57" name="TextBox 56"/>
                      <a:cNvSpPr txBox="1"/>
                    </a:nvSpPr>
                    <a:spPr>
                      <a:xfrm>
                        <a:off x="227012" y="24384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59" name="TextBox 58"/>
                      <a:cNvSpPr txBox="1"/>
                    </a:nvSpPr>
                    <a:spPr>
                      <a:xfrm>
                        <a:off x="9218612" y="40386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Risk Owner</a:t>
                          </a:r>
                        </a:p>
                      </a:txBody>
                      <a:useSpRect/>
                    </a:txSp>
                  </a:sp>
                  <a:sp>
                    <a:nvSpPr>
                      <a:cNvPr id="60" name="TextBox 59"/>
                      <a:cNvSpPr txBox="1"/>
                    </a:nvSpPr>
                    <a:spPr>
                      <a:xfrm>
                        <a:off x="2589212" y="54102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Risk Owner</a:t>
                          </a:r>
                        </a:p>
                      </a:txBody>
                      <a:useSpRect/>
                    </a:txSp>
                  </a:sp>
                </lc:lockedCanvas>
              </a:graphicData>
            </a:graphic>
          </wp:inline>
        </w:drawing>
      </w:r>
    </w:p>
    <w:p w:rsidR="008A69BB" w:rsidRDefault="008A69BB" w:rsidP="0039066A">
      <w:pPr>
        <w:pStyle w:val="BodyText"/>
      </w:pPr>
    </w:p>
    <w:p w:rsidR="00941E0F" w:rsidRDefault="00941E0F" w:rsidP="005B1CFA">
      <w:pPr>
        <w:pStyle w:val="Heading2"/>
      </w:pPr>
      <w:bookmarkStart w:id="47" w:name="_Toc462249099"/>
      <w:r>
        <w:lastRenderedPageBreak/>
        <w:t>Risk Management Steps</w:t>
      </w:r>
      <w:bookmarkEnd w:id="47"/>
    </w:p>
    <w:p w:rsidR="00117EB5" w:rsidRDefault="00117EB5" w:rsidP="005B1CFA">
      <w:pPr>
        <w:pStyle w:val="Note"/>
        <w:keepNext/>
      </w:pPr>
      <w:r>
        <w:t>Update the steps to fit your project.  You could also decide to just use the diagram and add any additional information you deem appropriate. Be sure to update the responsible roles in each step.</w:t>
      </w:r>
    </w:p>
    <w:p w:rsidR="003B7DDC" w:rsidRDefault="003B7DDC" w:rsidP="005B1CFA">
      <w:pPr>
        <w:pStyle w:val="Note"/>
        <w:keepNext/>
      </w:pPr>
      <w:r>
        <w:t>Replace/update/remove the example text as appropriate</w:t>
      </w:r>
    </w:p>
    <w:p w:rsidR="007F5506" w:rsidRDefault="004C0E14" w:rsidP="00167702">
      <w:pPr>
        <w:pStyle w:val="NumberedList"/>
        <w:numPr>
          <w:ilvl w:val="0"/>
          <w:numId w:val="40"/>
        </w:numPr>
      </w:pPr>
      <w:r>
        <w:t>&lt;Responsible Role, e.g., Any Project Team Member, Team Lead, etc.&gt;</w:t>
      </w:r>
      <w:r w:rsidR="007F5506">
        <w:t xml:space="preserve"> can identify a risk and complete the Risk Form.</w:t>
      </w:r>
    </w:p>
    <w:p w:rsidR="007F5506" w:rsidRDefault="007F5506" w:rsidP="007F5506">
      <w:pPr>
        <w:pStyle w:val="NumberedList"/>
      </w:pPr>
      <w:r>
        <w:t>The &lt;Responsible Role&gt; is responsible for adding the risk to the Risk Log.</w:t>
      </w:r>
    </w:p>
    <w:p w:rsidR="007F5506" w:rsidRDefault="007F5506" w:rsidP="007F5506">
      <w:pPr>
        <w:pStyle w:val="NumberedList"/>
      </w:pPr>
      <w:r>
        <w:t>The &lt;Responsible Role&gt; assigns the risk to a Risk Owner.</w:t>
      </w:r>
    </w:p>
    <w:p w:rsidR="007F5506" w:rsidRDefault="007F5506" w:rsidP="007F5506">
      <w:pPr>
        <w:pStyle w:val="NumberedList"/>
      </w:pPr>
      <w:r>
        <w:t xml:space="preserve">The Risk Owner analyzes the risk and evaluates if it is valid.  If it is not valid, the risk is closed and the Risk Log is updated. </w:t>
      </w:r>
    </w:p>
    <w:p w:rsidR="007F5506" w:rsidRDefault="007F5506" w:rsidP="007F5506">
      <w:pPr>
        <w:pStyle w:val="NumberedList"/>
      </w:pPr>
      <w:r>
        <w:t>If the risk is valid, the Risk Owner develops a Risk Mitigation Plan and the Risk Log is updated.</w:t>
      </w:r>
    </w:p>
    <w:p w:rsidR="007F5506" w:rsidRDefault="007F5506" w:rsidP="007F5506">
      <w:pPr>
        <w:pStyle w:val="NumberedList"/>
      </w:pPr>
      <w:r>
        <w:t xml:space="preserve">Periodically, the Risk Owner manages the risk by </w:t>
      </w:r>
      <w:r w:rsidR="00B66FB9">
        <w:t xml:space="preserve">periodically </w:t>
      </w:r>
      <w:r>
        <w:t>reviewing the risk and the associated Risk Mitigation Plan and makes any necessary adjustments.</w:t>
      </w:r>
    </w:p>
    <w:p w:rsidR="00941E0F" w:rsidRDefault="00941E0F" w:rsidP="00941E0F">
      <w:pPr>
        <w:pStyle w:val="Heading2"/>
      </w:pPr>
      <w:bookmarkStart w:id="48" w:name="_Toc462249100"/>
      <w:r>
        <w:t>Reporting</w:t>
      </w:r>
      <w:bookmarkEnd w:id="48"/>
    </w:p>
    <w:p w:rsidR="00941E0F" w:rsidRDefault="00941E0F" w:rsidP="00941E0F">
      <w:pPr>
        <w:pStyle w:val="Note"/>
      </w:pPr>
      <w:r>
        <w:t>This section details h</w:t>
      </w:r>
      <w:r w:rsidRPr="00392718">
        <w:t xml:space="preserve">ow often will you report </w:t>
      </w:r>
      <w:r w:rsidR="00117EB5">
        <w:t>on risks</w:t>
      </w:r>
      <w:r w:rsidRPr="00392718">
        <w:t>, in what f</w:t>
      </w:r>
      <w:r w:rsidR="002E769B">
        <w:t>ormat, and to whom.</w:t>
      </w:r>
      <w:r w:rsidRPr="00392718">
        <w:t xml:space="preserve"> This information should </w:t>
      </w:r>
      <w:r w:rsidR="000B4BAF">
        <w:t xml:space="preserve">be consistent with </w:t>
      </w:r>
      <w:r w:rsidRPr="00392718">
        <w:t xml:space="preserve">information in the </w:t>
      </w:r>
      <w:r w:rsidR="00661A30">
        <w:t xml:space="preserve">Project Team </w:t>
      </w:r>
      <w:r>
        <w:t>Communication P</w:t>
      </w:r>
      <w:r w:rsidRPr="00392718">
        <w:t>lan</w:t>
      </w:r>
      <w:r w:rsidR="00661A30">
        <w:t xml:space="preserve"> section</w:t>
      </w:r>
      <w:r w:rsidRPr="00392718">
        <w:t>.</w:t>
      </w:r>
    </w:p>
    <w:p w:rsidR="00661A30" w:rsidRPr="003C7AC3" w:rsidRDefault="00661A30" w:rsidP="00661A30">
      <w:pPr>
        <w:pStyle w:val="Note"/>
      </w:pPr>
      <w:r>
        <w:t>Replace/update/remove the example text as appropriate.</w:t>
      </w:r>
    </w:p>
    <w:p w:rsidR="006E6834" w:rsidRDefault="006E6834" w:rsidP="006E6834">
      <w:pPr>
        <w:pStyle w:val="Bullet"/>
      </w:pPr>
      <w:r>
        <w:t>The latest Risk Log will be presented and reviewed during the &lt;frequency, e.g., weekly, monthly&gt; project status meeting.</w:t>
      </w:r>
    </w:p>
    <w:p w:rsidR="006E6834" w:rsidRDefault="006E6834" w:rsidP="006E6834">
      <w:pPr>
        <w:pStyle w:val="Bullet"/>
      </w:pPr>
      <w:r>
        <w:t>The latest Risk Log will be included in the &lt;frequency, e.g., weekly, monthly&gt; status report and distributed each week to the management team.</w:t>
      </w:r>
    </w:p>
    <w:p w:rsidR="006E6834" w:rsidRDefault="006E6834" w:rsidP="006E6834"/>
    <w:p w:rsidR="00F332FF" w:rsidRDefault="002726AF" w:rsidP="002726AF">
      <w:pPr>
        <w:pStyle w:val="Heading1"/>
      </w:pPr>
      <w:bookmarkStart w:id="49" w:name="_Toc462249101"/>
      <w:r>
        <w:lastRenderedPageBreak/>
        <w:t xml:space="preserve">Issue Management </w:t>
      </w:r>
      <w:r w:rsidR="00D56CFD">
        <w:t>Strategy</w:t>
      </w:r>
      <w:bookmarkEnd w:id="49"/>
    </w:p>
    <w:p w:rsidR="008C1870" w:rsidRPr="000B4BAF" w:rsidRDefault="000B4BAF" w:rsidP="008C1870">
      <w:pPr>
        <w:pStyle w:val="Note"/>
      </w:pPr>
      <w:r w:rsidRPr="000B4BAF">
        <w:t>Use</w:t>
      </w:r>
      <w:r w:rsidR="008C1870" w:rsidRPr="000B4BAF">
        <w:t xml:space="preserve"> task, IPM.010, Develop Issue Management </w:t>
      </w:r>
      <w:r>
        <w:t>Strategy, to complete this section.</w:t>
      </w:r>
    </w:p>
    <w:p w:rsidR="00325522" w:rsidRDefault="00325522" w:rsidP="00325522">
      <w:pPr>
        <w:pStyle w:val="Heading2"/>
      </w:pPr>
      <w:bookmarkStart w:id="50" w:name="_Toc462249102"/>
      <w:r>
        <w:t>Purpose</w:t>
      </w:r>
      <w:bookmarkEnd w:id="50"/>
    </w:p>
    <w:p w:rsidR="008C1870" w:rsidRDefault="008C1870" w:rsidP="008C1870">
      <w:pPr>
        <w:pStyle w:val="BodyText"/>
      </w:pPr>
      <w:r>
        <w:t>T</w:t>
      </w:r>
      <w:r w:rsidRPr="00F706C6">
        <w:t xml:space="preserve">he purpose of the </w:t>
      </w:r>
      <w:r>
        <w:t>Issue</w:t>
      </w:r>
      <w:r w:rsidRPr="00F706C6">
        <w:t xml:space="preserve"> Management </w:t>
      </w:r>
      <w:r w:rsidR="00D56CFD">
        <w:t>Strategy</w:t>
      </w:r>
      <w:r w:rsidRPr="00F706C6">
        <w:t xml:space="preserve"> is to establish procedures for</w:t>
      </w:r>
      <w:r>
        <w:t xml:space="preserve"> managing and monitoring issues during </w:t>
      </w:r>
      <w:r w:rsidRPr="00F706C6">
        <w:t>the project</w:t>
      </w:r>
      <w:r>
        <w:t>.</w:t>
      </w:r>
    </w:p>
    <w:p w:rsidR="00167702" w:rsidRDefault="00167702" w:rsidP="008C1870">
      <w:pPr>
        <w:pStyle w:val="BodyText"/>
      </w:pPr>
      <w:r w:rsidRPr="00167702">
        <w:t>An Issue is an open concern or matter that is under discussion and could adversely impact the success of a project.</w:t>
      </w:r>
    </w:p>
    <w:p w:rsidR="008C1870" w:rsidRDefault="008C1870" w:rsidP="008C1870">
      <w:pPr>
        <w:pStyle w:val="Heading2"/>
      </w:pPr>
      <w:bookmarkStart w:id="51" w:name="_Toc462249103"/>
      <w:r>
        <w:t>Issue Management Flow</w:t>
      </w:r>
      <w:bookmarkEnd w:id="51"/>
    </w:p>
    <w:p w:rsidR="0039337D" w:rsidRDefault="0039337D" w:rsidP="0039337D">
      <w:pPr>
        <w:pStyle w:val="Note"/>
        <w:keepNext/>
      </w:pPr>
      <w:r>
        <w:t>Update the flow for your project.  Use the PMP_RESOURCES.vsd or the PMP_RESOURCES.pptx</w:t>
      </w:r>
      <w:r w:rsidR="007E5C42">
        <w:t xml:space="preserve"> available from the OUM IPM.010 Task Overview</w:t>
      </w:r>
      <w:r>
        <w:t>. Be sure to update the roles for each box.</w:t>
      </w:r>
    </w:p>
    <w:p w:rsidR="00055CFD" w:rsidRDefault="00CF6AF8" w:rsidP="00055CFD">
      <w:pPr>
        <w:pStyle w:val="BodyText"/>
      </w:pPr>
      <w:r>
        <w:t>We will u</w:t>
      </w:r>
      <w:r w:rsidR="00055CFD">
        <w:t xml:space="preserve">se the following flow to track </w:t>
      </w:r>
      <w:r>
        <w:t>issues</w:t>
      </w:r>
      <w:r w:rsidR="00055CFD">
        <w:t>:</w:t>
      </w:r>
    </w:p>
    <w:p w:rsidR="008A69BB" w:rsidRDefault="008A69BB" w:rsidP="00055CFD">
      <w:pPr>
        <w:pStyle w:val="BodyText"/>
      </w:pPr>
    </w:p>
    <w:p w:rsidR="008C1870" w:rsidRDefault="00490489" w:rsidP="008A69BB">
      <w:pPr>
        <w:pStyle w:val="BodyText"/>
        <w:jc w:val="center"/>
      </w:pPr>
      <w:r w:rsidRPr="00490489">
        <w:rPr>
          <w:noProof/>
          <w:lang w:eastAsia="en-US"/>
        </w:rPr>
        <w:drawing>
          <wp:inline distT="0" distB="0" distL="0" distR="0">
            <wp:extent cx="5943600" cy="2910205"/>
            <wp:effectExtent l="0" t="0" r="0" b="0"/>
            <wp:docPr id="7"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115920" cy="4953000"/>
                      <a:chOff x="1007692" y="1371600"/>
                      <a:chExt cx="10115920" cy="4953000"/>
                    </a:xfrm>
                  </a:grpSpPr>
                  <a:cxnSp>
                    <a:nvCxnSpPr>
                      <a:cNvPr id="31" name="Straight Arrow Connector 30"/>
                      <a:cNvCxnSpPr/>
                    </a:nvCxnSpPr>
                    <a:spPr>
                      <a:xfrm>
                        <a:off x="7360861" y="3478756"/>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32" name="Straight Arrow Connector 31"/>
                      <a:cNvCxnSpPr/>
                    </a:nvCxnSpPr>
                    <a:spPr>
                      <a:xfrm>
                        <a:off x="7372585" y="4799032"/>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33" name="Rectangle 32"/>
                      <a:cNvSpPr/>
                    </a:nvSpPr>
                    <a:spPr>
                      <a:xfrm>
                        <a:off x="1007692" y="228459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1. Raise </a:t>
                          </a:r>
                          <a:r>
                            <a:rPr lang="en-US" sz="2000" dirty="0" smtClean="0">
                              <a:solidFill>
                                <a:schemeClr val="tx1"/>
                              </a:solidFill>
                            </a:rPr>
                            <a:t>Issue</a:t>
                          </a:r>
                        </a:p>
                        <a:p>
                          <a:pPr algn="ctr"/>
                          <a:r>
                            <a:rPr lang="en-US" sz="2000" dirty="0" smtClean="0">
                              <a:solidFill>
                                <a:schemeClr val="tx1"/>
                              </a:solidFill>
                            </a:rPr>
                            <a:t>(Issue Form)</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4" name="Rectangle 33"/>
                      <a:cNvSpPr/>
                    </a:nvSpPr>
                    <a:spPr>
                      <a:xfrm>
                        <a:off x="3609701" y="228459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3. Assign</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5" name="Rectangle 34"/>
                      <a:cNvSpPr/>
                    </a:nvSpPr>
                    <a:spPr>
                      <a:xfrm>
                        <a:off x="9128378" y="2323236"/>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6. Follow </a:t>
                          </a:r>
                          <a:r>
                            <a:rPr lang="en-US" sz="2000" dirty="0" smtClean="0">
                              <a:solidFill>
                                <a:schemeClr val="tx1"/>
                              </a:solidFill>
                            </a:rPr>
                            <a:t>Escalation Process</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6" name="Rectangle 35"/>
                      <a:cNvSpPr/>
                    </a:nvSpPr>
                    <a:spPr>
                      <a:xfrm>
                        <a:off x="6366422" y="3908397"/>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5. Track </a:t>
                          </a:r>
                          <a:r>
                            <a:rPr lang="en-US" sz="2000" dirty="0" smtClean="0">
                              <a:solidFill>
                                <a:schemeClr val="tx1"/>
                              </a:solidFill>
                            </a:rPr>
                            <a:t>Issue to Completion</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7" name="Rectangle 36"/>
                      <a:cNvSpPr/>
                    </a:nvSpPr>
                    <a:spPr>
                      <a:xfrm>
                        <a:off x="6366422" y="5235416"/>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5. Update </a:t>
                          </a:r>
                          <a:r>
                            <a:rPr lang="en-US" sz="2000" dirty="0" smtClean="0">
                              <a:solidFill>
                                <a:schemeClr val="tx1"/>
                              </a:solidFill>
                            </a:rPr>
                            <a:t>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8" name="Diamond 37"/>
                      <a:cNvSpPr/>
                    </a:nvSpPr>
                    <a:spPr>
                      <a:xfrm>
                        <a:off x="6110278" y="2108116"/>
                        <a:ext cx="2507522" cy="1562742"/>
                      </a:xfrm>
                      <a:prstGeom prst="diamond">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9" name="TextBox 38"/>
                      <a:cNvSpPr txBox="1"/>
                    </a:nvSpPr>
                    <a:spPr>
                      <a:xfrm>
                        <a:off x="6765247" y="3534845"/>
                        <a:ext cx="741472"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Yes</a:t>
                          </a:r>
                        </a:p>
                      </a:txBody>
                      <a:useSpRect/>
                    </a:txSp>
                  </a:sp>
                  <a:sp>
                    <a:nvSpPr>
                      <a:cNvPr id="40" name="TextBox 39"/>
                      <a:cNvSpPr txBox="1"/>
                    </a:nvSpPr>
                    <a:spPr>
                      <a:xfrm>
                        <a:off x="8542664" y="2458085"/>
                        <a:ext cx="577449"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No</a:t>
                          </a:r>
                        </a:p>
                      </a:txBody>
                      <a:useSpRect/>
                    </a:txSp>
                  </a:sp>
                  <a:cxnSp>
                    <a:nvCxnSpPr>
                      <a:cNvPr id="41" name="Straight Arrow Connector 40"/>
                      <a:cNvCxnSpPr/>
                    </a:nvCxnSpPr>
                    <a:spPr>
                      <a:xfrm>
                        <a:off x="3002926" y="2873571"/>
                        <a:ext cx="588122"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42" name="Straight Arrow Connector 41"/>
                      <a:cNvCxnSpPr/>
                    </a:nvCxnSpPr>
                    <a:spPr>
                      <a:xfrm>
                        <a:off x="8551706" y="2893667"/>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43" name="Straight Arrow Connector 42"/>
                      <a:cNvCxnSpPr/>
                    </a:nvCxnSpPr>
                    <a:spPr>
                      <a:xfrm>
                        <a:off x="5560718" y="2873571"/>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45" name="TextBox 44"/>
                      <a:cNvSpPr txBox="1"/>
                    </a:nvSpPr>
                    <a:spPr>
                      <a:xfrm>
                        <a:off x="6627812" y="2689117"/>
                        <a:ext cx="1524000" cy="304800"/>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sz="2000" dirty="0" smtClean="0"/>
                            <a:t>4. Resolvable</a:t>
                          </a:r>
                          <a:r>
                            <a:rPr lang="en-US" sz="2000" dirty="0" smtClean="0"/>
                            <a:t>?</a:t>
                          </a:r>
                        </a:p>
                      </a:txBody>
                      <a:useSpRect/>
                    </a:txSp>
                  </a:sp>
                  <a:sp>
                    <a:nvSpPr>
                      <a:cNvPr id="50" name="Rectangle 49"/>
                      <a:cNvSpPr/>
                    </a:nvSpPr>
                    <a:spPr>
                      <a:xfrm>
                        <a:off x="1032935" y="3908397"/>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2. Add </a:t>
                          </a:r>
                          <a:r>
                            <a:rPr lang="en-US" sz="2000" dirty="0" smtClean="0">
                              <a:solidFill>
                                <a:schemeClr val="tx1"/>
                              </a:solidFill>
                            </a:rPr>
                            <a:t>to 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1" name="Straight Arrow Connector 50"/>
                      <a:cNvCxnSpPr/>
                    </a:nvCxnSpPr>
                    <a:spPr>
                      <a:xfrm>
                        <a:off x="1947335" y="3352533"/>
                        <a:ext cx="0" cy="6096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8" name="TextBox 27"/>
                      <a:cNvSpPr txBox="1"/>
                    </a:nvSpPr>
                    <a:spPr>
                      <a:xfrm>
                        <a:off x="1065212" y="1546117"/>
                        <a:ext cx="1981200" cy="6857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p>
                        <a:p>
                          <a:pPr algn="ctr">
                            <a:lnSpc>
                              <a:spcPct val="90000"/>
                            </a:lnSpc>
                          </a:pPr>
                          <a:r>
                            <a:rPr lang="en-US" dirty="0" smtClean="0">
                              <a:solidFill>
                                <a:schemeClr val="accent1"/>
                              </a:solidFill>
                            </a:rPr>
                            <a:t>(e.g., Any Project Team </a:t>
                          </a:r>
                          <a:br>
                            <a:rPr lang="en-US" dirty="0" smtClean="0">
                              <a:solidFill>
                                <a:schemeClr val="accent1"/>
                              </a:solidFill>
                            </a:rPr>
                          </a:br>
                          <a:r>
                            <a:rPr lang="en-US" dirty="0" smtClean="0">
                              <a:solidFill>
                                <a:schemeClr val="accent1"/>
                              </a:solidFill>
                            </a:rPr>
                            <a:t>Member, Team Lead, PM, etc.)</a:t>
                          </a:r>
                        </a:p>
                      </a:txBody>
                      <a:useSpRect/>
                    </a:txSp>
                  </a:sp>
                  <a:sp>
                    <a:nvSpPr>
                      <a:cNvPr id="29" name="TextBox 28"/>
                      <a:cNvSpPr txBox="1"/>
                    </a:nvSpPr>
                    <a:spPr>
                      <a:xfrm>
                        <a:off x="3656012" y="1791595"/>
                        <a:ext cx="1905000" cy="494405"/>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br>
                            <a:rPr lang="en-US" dirty="0" smtClean="0">
                              <a:solidFill>
                                <a:schemeClr val="accent1"/>
                              </a:solidFill>
                            </a:rPr>
                          </a:br>
                          <a:r>
                            <a:rPr lang="en-US" dirty="0" smtClean="0">
                              <a:solidFill>
                                <a:schemeClr val="accent1"/>
                              </a:solidFill>
                            </a:rPr>
                            <a:t>(e.g., Team Lead)</a:t>
                          </a:r>
                        </a:p>
                      </a:txBody>
                      <a:useSpRect/>
                    </a:txSp>
                  </a:sp>
                  <a:sp>
                    <a:nvSpPr>
                      <a:cNvPr id="30" name="TextBox 29"/>
                      <a:cNvSpPr txBox="1"/>
                    </a:nvSpPr>
                    <a:spPr>
                      <a:xfrm>
                        <a:off x="6144840" y="1371600"/>
                        <a:ext cx="2438399" cy="711316"/>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54" name="TextBox 53"/>
                      <a:cNvSpPr txBox="1"/>
                    </a:nvSpPr>
                    <a:spPr>
                      <a:xfrm>
                        <a:off x="3046412" y="41148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55" name="TextBox 54"/>
                      <a:cNvSpPr txBox="1"/>
                    </a:nvSpPr>
                    <a:spPr>
                      <a:xfrm>
                        <a:off x="8380412" y="41148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56" name="TextBox 55"/>
                      <a:cNvSpPr txBox="1"/>
                    </a:nvSpPr>
                    <a:spPr>
                      <a:xfrm>
                        <a:off x="8380412" y="54102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lc:lockedCanvas>
              </a:graphicData>
            </a:graphic>
          </wp:inline>
        </w:drawing>
      </w:r>
    </w:p>
    <w:p w:rsidR="00CA3961" w:rsidRDefault="00CA3961" w:rsidP="008C1870">
      <w:pPr>
        <w:pStyle w:val="BodyText"/>
      </w:pPr>
    </w:p>
    <w:p w:rsidR="008C1870" w:rsidRDefault="008C1870" w:rsidP="004C0E14">
      <w:pPr>
        <w:pStyle w:val="Heading2"/>
      </w:pPr>
      <w:bookmarkStart w:id="52" w:name="_Toc462249104"/>
      <w:r>
        <w:lastRenderedPageBreak/>
        <w:t>Issue Management Steps</w:t>
      </w:r>
      <w:bookmarkEnd w:id="52"/>
    </w:p>
    <w:p w:rsidR="008C1870" w:rsidRDefault="00055CFD" w:rsidP="004C0E14">
      <w:pPr>
        <w:pStyle w:val="Note"/>
        <w:keepNext/>
      </w:pPr>
      <w:r>
        <w:t xml:space="preserve">Update </w:t>
      </w:r>
      <w:r w:rsidR="000B4BAF">
        <w:t xml:space="preserve">the steps to fit your project. </w:t>
      </w:r>
      <w:r>
        <w:t>You could also decide to just use the diagram and add any additional in</w:t>
      </w:r>
      <w:r w:rsidR="000B4BAF">
        <w:t>formation you deem appropriate.</w:t>
      </w:r>
      <w:r>
        <w:t xml:space="preserve"> Be sure to update the responsible roles in each step.</w:t>
      </w:r>
    </w:p>
    <w:p w:rsidR="003B7DDC" w:rsidRDefault="003B7DDC" w:rsidP="004C0E14">
      <w:pPr>
        <w:pStyle w:val="Note"/>
        <w:keepNext/>
      </w:pPr>
      <w:r>
        <w:t>Replace/update/remove the example text as appropriate</w:t>
      </w:r>
      <w:r w:rsidR="0004644E">
        <w:t>.</w:t>
      </w:r>
    </w:p>
    <w:p w:rsidR="00CA3961" w:rsidRDefault="00D5608B" w:rsidP="00FD3E26">
      <w:pPr>
        <w:pStyle w:val="NumberedList"/>
        <w:numPr>
          <w:ilvl w:val="0"/>
          <w:numId w:val="38"/>
        </w:numPr>
      </w:pPr>
      <w:r>
        <w:t xml:space="preserve">&lt;Responsible Role, e.g., Any Project Team Member, Team Lead, etc.&gt; </w:t>
      </w:r>
      <w:r w:rsidR="00CA3961">
        <w:t>can identify and open an issue by completing the Issue form.</w:t>
      </w:r>
    </w:p>
    <w:p w:rsidR="00CA3961" w:rsidRDefault="00CA3961" w:rsidP="00CA3961">
      <w:pPr>
        <w:pStyle w:val="NumberedList"/>
        <w:numPr>
          <w:ilvl w:val="0"/>
          <w:numId w:val="35"/>
        </w:numPr>
      </w:pPr>
      <w:r>
        <w:t>The &lt;</w:t>
      </w:r>
      <w:r w:rsidR="00FD3E26">
        <w:t>Responsible Role</w:t>
      </w:r>
      <w:r>
        <w:t>&gt; is responsible for adding the issue to the Issue Log.</w:t>
      </w:r>
    </w:p>
    <w:p w:rsidR="00CA3961" w:rsidRDefault="00CA3961" w:rsidP="00CA3961">
      <w:pPr>
        <w:pStyle w:val="NumberedList"/>
        <w:numPr>
          <w:ilvl w:val="0"/>
          <w:numId w:val="35"/>
        </w:numPr>
      </w:pPr>
      <w:r>
        <w:t>The &lt;</w:t>
      </w:r>
      <w:r w:rsidR="00FD3E26">
        <w:t xml:space="preserve">Responsible </w:t>
      </w:r>
      <w:r w:rsidR="00393076">
        <w:t>Role,</w:t>
      </w:r>
      <w:r w:rsidR="00FD3E26">
        <w:t xml:space="preserve"> e.g., </w:t>
      </w:r>
      <w:r>
        <w:t>Team Lead or other appropriate r</w:t>
      </w:r>
      <w:r w:rsidR="00D5608B">
        <w:t>esponsible person&gt; reviews the i</w:t>
      </w:r>
      <w:r>
        <w:t>ssue and assigns the issue to the appropriate person.</w:t>
      </w:r>
    </w:p>
    <w:p w:rsidR="00CA3961" w:rsidRDefault="00CA3961" w:rsidP="00CA3961">
      <w:pPr>
        <w:pStyle w:val="NumberedList"/>
        <w:numPr>
          <w:ilvl w:val="0"/>
          <w:numId w:val="35"/>
        </w:numPr>
      </w:pPr>
      <w:r>
        <w:t>The Assignee determines if they can resolve the issue a</w:t>
      </w:r>
      <w:r w:rsidR="00FD3E26">
        <w:t>nd if yes, resolves the issue.</w:t>
      </w:r>
    </w:p>
    <w:p w:rsidR="00CA3961" w:rsidRDefault="00D5608B" w:rsidP="00CA3961">
      <w:pPr>
        <w:pStyle w:val="NumberedList"/>
        <w:numPr>
          <w:ilvl w:val="0"/>
          <w:numId w:val="35"/>
        </w:numPr>
      </w:pPr>
      <w:r>
        <w:t>Once resolved, the Assignee</w:t>
      </w:r>
      <w:r w:rsidR="00CA3961">
        <w:t xml:space="preserve"> updates the </w:t>
      </w:r>
      <w:r w:rsidR="00FD3E26">
        <w:t>Issue</w:t>
      </w:r>
      <w:r>
        <w:t xml:space="preserve"> Log and closes the i</w:t>
      </w:r>
      <w:r w:rsidR="00CA3961">
        <w:t>ssue.</w:t>
      </w:r>
    </w:p>
    <w:p w:rsidR="00055CFD" w:rsidRDefault="00CA3961" w:rsidP="00CA3961">
      <w:pPr>
        <w:pStyle w:val="NumberedList"/>
        <w:numPr>
          <w:ilvl w:val="0"/>
          <w:numId w:val="35"/>
        </w:numPr>
      </w:pPr>
      <w:r>
        <w:t>If the Assignee determines that they cannot resolve the issue, it is escalated for res</w:t>
      </w:r>
      <w:r w:rsidR="00831647">
        <w:t>olution through the Escalation P</w:t>
      </w:r>
      <w:r>
        <w:t>rocess</w:t>
      </w:r>
      <w:r w:rsidR="00831647">
        <w:t xml:space="preserve">. Refer to section 11.4 of the </w:t>
      </w:r>
      <w:r w:rsidR="00661A30">
        <w:t xml:space="preserve">Project Team </w:t>
      </w:r>
      <w:r w:rsidR="00831647">
        <w:t>Communication Plan.</w:t>
      </w:r>
    </w:p>
    <w:p w:rsidR="00CA3961" w:rsidRDefault="00CA3961" w:rsidP="00CA3961">
      <w:pPr>
        <w:pStyle w:val="BodyText"/>
      </w:pPr>
    </w:p>
    <w:p w:rsidR="008C1870" w:rsidRDefault="008C1870" w:rsidP="008C1870">
      <w:pPr>
        <w:pStyle w:val="Heading2"/>
      </w:pPr>
      <w:bookmarkStart w:id="53" w:name="_Toc462249105"/>
      <w:r>
        <w:t>Reporting</w:t>
      </w:r>
      <w:bookmarkEnd w:id="53"/>
    </w:p>
    <w:p w:rsidR="008C1870" w:rsidRDefault="008C1870" w:rsidP="008C1870">
      <w:pPr>
        <w:pStyle w:val="Note"/>
      </w:pPr>
      <w:r>
        <w:t>This section details h</w:t>
      </w:r>
      <w:r w:rsidRPr="00392718">
        <w:t xml:space="preserve">ow often will you report </w:t>
      </w:r>
      <w:r w:rsidR="00055CFD">
        <w:t>on issues</w:t>
      </w:r>
      <w:r w:rsidRPr="00392718">
        <w:t>, in what format, and to whom</w:t>
      </w:r>
      <w:r w:rsidR="002E769B">
        <w:t>.</w:t>
      </w:r>
      <w:r w:rsidRPr="00392718">
        <w:t xml:space="preserve"> This information should</w:t>
      </w:r>
      <w:r w:rsidR="000B4BAF">
        <w:t xml:space="preserve"> be consistent with </w:t>
      </w:r>
      <w:r w:rsidRPr="00392718">
        <w:t xml:space="preserve">information in the </w:t>
      </w:r>
      <w:r w:rsidR="00661A30">
        <w:t xml:space="preserve">Project Team </w:t>
      </w:r>
      <w:r>
        <w:t>Communication P</w:t>
      </w:r>
      <w:r w:rsidRPr="00392718">
        <w:t>lan</w:t>
      </w:r>
      <w:r w:rsidR="00661A30">
        <w:t xml:space="preserve"> section</w:t>
      </w:r>
      <w:r w:rsidRPr="00392718">
        <w:t>.</w:t>
      </w:r>
    </w:p>
    <w:p w:rsidR="00661A30" w:rsidRPr="003C7AC3" w:rsidRDefault="00661A30" w:rsidP="00661A30">
      <w:pPr>
        <w:pStyle w:val="Note"/>
      </w:pPr>
      <w:r>
        <w:t>Replace/update/remove the example text as appropriate.</w:t>
      </w:r>
    </w:p>
    <w:p w:rsidR="006E6834" w:rsidRDefault="006E6834" w:rsidP="006E6834">
      <w:pPr>
        <w:pStyle w:val="Bullet"/>
      </w:pPr>
      <w:r>
        <w:t>The latest Issue Log will be presented and reviewed during the &lt;frequency, e.g., weekly, monthly&gt; project status meeting.</w:t>
      </w:r>
    </w:p>
    <w:p w:rsidR="006E6834" w:rsidRDefault="006E6834" w:rsidP="006E6834">
      <w:pPr>
        <w:pStyle w:val="Bullet"/>
      </w:pPr>
      <w:r>
        <w:t>The latest Issue Log will be included in the &lt;frequency, e.g., weekly, monthly&gt; status report and distributed each week to the management team.</w:t>
      </w:r>
    </w:p>
    <w:p w:rsidR="00BB7B8F" w:rsidRDefault="00BB7B8F" w:rsidP="00F957DB">
      <w:pPr>
        <w:pStyle w:val="BodyText"/>
      </w:pPr>
    </w:p>
    <w:p w:rsidR="002726AF" w:rsidRDefault="002726AF" w:rsidP="002726AF">
      <w:pPr>
        <w:pStyle w:val="Heading1"/>
      </w:pPr>
      <w:bookmarkStart w:id="54" w:name="_Toc462249106"/>
      <w:r>
        <w:lastRenderedPageBreak/>
        <w:t xml:space="preserve">Problem Management </w:t>
      </w:r>
      <w:r w:rsidR="005F4FB9">
        <w:t>Strategy</w:t>
      </w:r>
      <w:bookmarkEnd w:id="54"/>
    </w:p>
    <w:p w:rsidR="008C1870" w:rsidRPr="000B4BAF" w:rsidRDefault="000B4BAF" w:rsidP="008C1870">
      <w:pPr>
        <w:pStyle w:val="Note"/>
      </w:pPr>
      <w:r>
        <w:t>Use</w:t>
      </w:r>
      <w:r w:rsidR="008C1870" w:rsidRPr="000B4BAF">
        <w:t xml:space="preserve"> task, IPM.020, Develop Problem Management </w:t>
      </w:r>
      <w:r>
        <w:t>Strategy, to complete this section.</w:t>
      </w:r>
    </w:p>
    <w:p w:rsidR="00325522" w:rsidRDefault="00325522" w:rsidP="00325522">
      <w:pPr>
        <w:pStyle w:val="Heading2"/>
      </w:pPr>
      <w:bookmarkStart w:id="55" w:name="_Toc462249107"/>
      <w:r>
        <w:t>Purpose</w:t>
      </w:r>
      <w:bookmarkEnd w:id="55"/>
    </w:p>
    <w:p w:rsidR="008C1870" w:rsidRDefault="008C1870" w:rsidP="008C1870">
      <w:pPr>
        <w:pStyle w:val="BodyText"/>
      </w:pPr>
      <w:r>
        <w:t>T</w:t>
      </w:r>
      <w:r w:rsidRPr="00F706C6">
        <w:t xml:space="preserve">he purpose of the </w:t>
      </w:r>
      <w:r>
        <w:t>Problem</w:t>
      </w:r>
      <w:r w:rsidRPr="00F706C6">
        <w:t xml:space="preserve"> Management </w:t>
      </w:r>
      <w:r w:rsidR="005F4FB9">
        <w:t>Strategy</w:t>
      </w:r>
      <w:r w:rsidRPr="00F706C6">
        <w:t xml:space="preserve"> is to establish procedures for</w:t>
      </w:r>
      <w:r>
        <w:t xml:space="preserve"> managing and monitoring </w:t>
      </w:r>
      <w:r w:rsidR="00FD3E26">
        <w:t>problems</w:t>
      </w:r>
      <w:r>
        <w:t xml:space="preserve"> during </w:t>
      </w:r>
      <w:r w:rsidRPr="00F706C6">
        <w:t>the project</w:t>
      </w:r>
      <w:r>
        <w:t>.</w:t>
      </w:r>
    </w:p>
    <w:p w:rsidR="008C1870" w:rsidRDefault="00B1394C" w:rsidP="00CE448E">
      <w:pPr>
        <w:pStyle w:val="BodyText"/>
        <w:tabs>
          <w:tab w:val="clear" w:pos="4320"/>
          <w:tab w:val="left" w:pos="2895"/>
        </w:tabs>
      </w:pPr>
      <w:r w:rsidRPr="00B1394C">
        <w:t>A Problem is a perceived variance between the expected and actual ability of an item to fulfill its defined purpose (for example, a software bug, consistent unexpected downtimes, a faulty design, service request, etc.)</w:t>
      </w:r>
      <w:r>
        <w:t>.</w:t>
      </w:r>
    </w:p>
    <w:p w:rsidR="008C1870" w:rsidRDefault="001B53C1" w:rsidP="008C1870">
      <w:pPr>
        <w:pStyle w:val="Heading2"/>
      </w:pPr>
      <w:bookmarkStart w:id="56" w:name="_Toc462249108"/>
      <w:r>
        <w:t>Problem</w:t>
      </w:r>
      <w:r w:rsidR="008C1870">
        <w:t xml:space="preserve"> Management Flow</w:t>
      </w:r>
      <w:bookmarkEnd w:id="56"/>
    </w:p>
    <w:p w:rsidR="0039337D" w:rsidRDefault="0039337D" w:rsidP="0039337D">
      <w:pPr>
        <w:pStyle w:val="Note"/>
        <w:keepNext/>
      </w:pPr>
      <w:r>
        <w:t>Update the flow for your project. Use the PMP_RESOURCES.vsd or the PMP_RESOURCES.pptx</w:t>
      </w:r>
      <w:r w:rsidR="007E5C42">
        <w:t xml:space="preserve"> available from the OUM IPM.020 Task Overview</w:t>
      </w:r>
      <w:r>
        <w:t>. Be sure to update the roles for each box.</w:t>
      </w:r>
    </w:p>
    <w:p w:rsidR="00055CFD" w:rsidRDefault="000337A0" w:rsidP="00055CFD">
      <w:pPr>
        <w:pStyle w:val="BodyText"/>
      </w:pPr>
      <w:r>
        <w:t>We will u</w:t>
      </w:r>
      <w:r w:rsidR="00055CFD">
        <w:t xml:space="preserve">se the following flow to track </w:t>
      </w:r>
      <w:r>
        <w:t>problems</w:t>
      </w:r>
      <w:r w:rsidR="00055CFD">
        <w:t>:</w:t>
      </w:r>
    </w:p>
    <w:p w:rsidR="00CA3961" w:rsidRDefault="00CA3961" w:rsidP="008C1870">
      <w:pPr>
        <w:pStyle w:val="BodyText"/>
        <w:rPr>
          <w:noProof/>
          <w:lang w:eastAsia="en-US"/>
        </w:rPr>
      </w:pPr>
    </w:p>
    <w:p w:rsidR="008A69BB" w:rsidRDefault="00490489" w:rsidP="008A69BB">
      <w:pPr>
        <w:pStyle w:val="BodyText"/>
        <w:jc w:val="center"/>
      </w:pPr>
      <w:r w:rsidRPr="00490489">
        <w:rPr>
          <w:noProof/>
          <w:lang w:eastAsia="en-US"/>
        </w:rPr>
        <w:drawing>
          <wp:inline distT="0" distB="0" distL="0" distR="0">
            <wp:extent cx="5943600" cy="3525520"/>
            <wp:effectExtent l="0" t="0" r="0" b="0"/>
            <wp:docPr id="8"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148634" cy="6019800"/>
                      <a:chOff x="989012" y="304800"/>
                      <a:chExt cx="10148634" cy="6019800"/>
                    </a:xfrm>
                  </a:grpSpPr>
                  <a:cxnSp>
                    <a:nvCxnSpPr>
                      <a:cNvPr id="31" name="Straight Arrow Connector 30"/>
                      <a:cNvCxnSpPr/>
                    </a:nvCxnSpPr>
                    <a:spPr>
                      <a:xfrm>
                        <a:off x="7360861" y="4024112"/>
                        <a:ext cx="0" cy="4572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32" name="Rectangle 31"/>
                      <a:cNvSpPr/>
                    </a:nvSpPr>
                    <a:spPr>
                      <a:xfrm>
                        <a:off x="1007692" y="2829955"/>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1. Raise </a:t>
                          </a:r>
                          <a:r>
                            <a:rPr lang="en-US" sz="2000" dirty="0" smtClean="0">
                              <a:solidFill>
                                <a:schemeClr val="tx1"/>
                              </a:solidFill>
                            </a:rPr>
                            <a:t>Problem</a:t>
                          </a:r>
                        </a:p>
                        <a:p>
                          <a:pPr algn="ctr"/>
                          <a:r>
                            <a:rPr lang="en-US" sz="2000" dirty="0" smtClean="0">
                              <a:solidFill>
                                <a:schemeClr val="tx1"/>
                              </a:solidFill>
                            </a:rPr>
                            <a:t>(Problem Form)</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3" name="Rectangle 32"/>
                      <a:cNvSpPr/>
                    </a:nvSpPr>
                    <a:spPr>
                      <a:xfrm>
                        <a:off x="3625839" y="2829955"/>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3.Assign</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4" name="Rectangle 33"/>
                      <a:cNvSpPr/>
                    </a:nvSpPr>
                    <a:spPr>
                      <a:xfrm>
                        <a:off x="9128378" y="2868592"/>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8. Follow </a:t>
                          </a:r>
                          <a:r>
                            <a:rPr lang="en-US" sz="2000" dirty="0" smtClean="0">
                              <a:solidFill>
                                <a:schemeClr val="tx1"/>
                              </a:solidFill>
                            </a:rPr>
                            <a:t>Escalation Process</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5" name="Rectangle 34"/>
                      <a:cNvSpPr/>
                    </a:nvSpPr>
                    <a:spPr>
                      <a:xfrm>
                        <a:off x="6366422" y="4491773"/>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6. Test </a:t>
                          </a:r>
                          <a:r>
                            <a:rPr lang="en-US" sz="2000" dirty="0" smtClean="0">
                              <a:solidFill>
                                <a:schemeClr val="tx1"/>
                              </a:solidFill>
                            </a:rPr>
                            <a:t>Passed?</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6" name="Diamond 35"/>
                      <a:cNvSpPr/>
                    </a:nvSpPr>
                    <a:spPr>
                      <a:xfrm>
                        <a:off x="6110278" y="2653472"/>
                        <a:ext cx="2507522" cy="1562742"/>
                      </a:xfrm>
                      <a:prstGeom prst="diamond">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7" name="TextBox 36"/>
                      <a:cNvSpPr txBox="1"/>
                    </a:nvSpPr>
                    <a:spPr>
                      <a:xfrm>
                        <a:off x="6765247" y="4080201"/>
                        <a:ext cx="741472"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Yes</a:t>
                          </a:r>
                        </a:p>
                      </a:txBody>
                      <a:useSpRect/>
                    </a:txSp>
                  </a:sp>
                  <a:sp>
                    <a:nvSpPr>
                      <a:cNvPr id="38" name="TextBox 37"/>
                      <a:cNvSpPr txBox="1"/>
                    </a:nvSpPr>
                    <a:spPr>
                      <a:xfrm>
                        <a:off x="8542664" y="3003441"/>
                        <a:ext cx="577449"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No</a:t>
                          </a:r>
                        </a:p>
                      </a:txBody>
                      <a:useSpRect/>
                    </a:txSp>
                  </a:sp>
                  <a:cxnSp>
                    <a:nvCxnSpPr>
                      <a:cNvPr id="39" name="Straight Arrow Connector 38"/>
                      <a:cNvCxnSpPr/>
                    </a:nvCxnSpPr>
                    <a:spPr>
                      <a:xfrm>
                        <a:off x="3002926" y="3418927"/>
                        <a:ext cx="588122"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40" name="Straight Arrow Connector 39"/>
                      <a:cNvCxnSpPr/>
                    </a:nvCxnSpPr>
                    <a:spPr>
                      <a:xfrm>
                        <a:off x="8551706" y="3439023"/>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41" name="Straight Arrow Connector 40"/>
                      <a:cNvCxnSpPr/>
                    </a:nvCxnSpPr>
                    <a:spPr>
                      <a:xfrm>
                        <a:off x="5560718" y="3418927"/>
                        <a:ext cx="572944"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43" name="TextBox 42"/>
                      <a:cNvSpPr txBox="1"/>
                    </a:nvSpPr>
                    <a:spPr>
                      <a:xfrm>
                        <a:off x="6627812" y="3234473"/>
                        <a:ext cx="1524000" cy="304800"/>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sz="2000" dirty="0" smtClean="0"/>
                            <a:t>4&amp;5. Problem </a:t>
                          </a:r>
                          <a:r>
                            <a:rPr lang="en-US" sz="2000" dirty="0" smtClean="0"/>
                            <a:t>Fixed?</a:t>
                          </a:r>
                        </a:p>
                      </a:txBody>
                      <a:useSpRect/>
                    </a:txSp>
                  </a:sp>
                  <a:sp>
                    <a:nvSpPr>
                      <a:cNvPr id="46" name="Rectangle 45"/>
                      <a:cNvSpPr/>
                    </a:nvSpPr>
                    <a:spPr>
                      <a:xfrm>
                        <a:off x="1032935" y="4491773"/>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2. Add </a:t>
                          </a:r>
                          <a:r>
                            <a:rPr lang="en-US" sz="2000" dirty="0" smtClean="0">
                              <a:solidFill>
                                <a:schemeClr val="tx1"/>
                              </a:solidFill>
                            </a:rPr>
                            <a:t>to Log</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7" name="Straight Arrow Connector 46"/>
                      <a:cNvCxnSpPr/>
                    </a:nvCxnSpPr>
                    <a:spPr>
                      <a:xfrm>
                        <a:off x="1947335" y="3897889"/>
                        <a:ext cx="0" cy="60960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50" name="Rectangle 49"/>
                      <a:cNvSpPr/>
                    </a:nvSpPr>
                    <a:spPr>
                      <a:xfrm>
                        <a:off x="9142412" y="4491773"/>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6. Update </a:t>
                          </a:r>
                          <a:r>
                            <a:rPr lang="en-US" sz="2000" dirty="0" smtClean="0">
                              <a:solidFill>
                                <a:schemeClr val="tx1"/>
                              </a:solidFill>
                            </a:rPr>
                            <a:t>Log and Close</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1" name="Straight Arrow Connector 50"/>
                      <a:cNvCxnSpPr>
                        <a:stCxn id="35" idx="3"/>
                        <a:endCxn id="50" idx="1"/>
                      </a:cNvCxnSpPr>
                    </a:nvCxnSpPr>
                    <a:spPr>
                      <a:xfrm>
                        <a:off x="8361656" y="5036365"/>
                        <a:ext cx="78075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52" name="TextBox 51"/>
                      <a:cNvSpPr txBox="1"/>
                    </a:nvSpPr>
                    <a:spPr>
                      <a:xfrm>
                        <a:off x="8456612" y="4659868"/>
                        <a:ext cx="533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Yes</a:t>
                          </a:r>
                        </a:p>
                      </a:txBody>
                      <a:useSpRect/>
                    </a:txSp>
                  </a:sp>
                  <a:sp>
                    <a:nvSpPr>
                      <a:cNvPr id="53" name="Rectangle 52"/>
                      <a:cNvSpPr/>
                    </a:nvSpPr>
                    <a:spPr>
                      <a:xfrm>
                        <a:off x="3625839" y="4491773"/>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7. Start </a:t>
                          </a:r>
                          <a:r>
                            <a:rPr lang="en-US" sz="2000" dirty="0" smtClean="0">
                              <a:solidFill>
                                <a:schemeClr val="tx1"/>
                              </a:solidFill>
                            </a:rPr>
                            <a:t>Again</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4" name="Straight Arrow Connector 53"/>
                      <a:cNvCxnSpPr>
                        <a:stCxn id="53" idx="0"/>
                        <a:endCxn id="33" idx="2"/>
                      </a:cNvCxnSpPr>
                    </a:nvCxnSpPr>
                    <a:spPr>
                      <a:xfrm flipV="1">
                        <a:off x="4623456" y="3919139"/>
                        <a:ext cx="0" cy="572634"/>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55" name="Straight Arrow Connector 54"/>
                      <a:cNvCxnSpPr>
                        <a:stCxn id="35" idx="1"/>
                        <a:endCxn id="53" idx="3"/>
                      </a:cNvCxnSpPr>
                    </a:nvCxnSpPr>
                    <a:spPr>
                      <a:xfrm flipH="1">
                        <a:off x="5621073" y="5036365"/>
                        <a:ext cx="745349"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56" name="Rectangle 55"/>
                      <a:cNvSpPr/>
                    </a:nvSpPr>
                    <a:spPr>
                      <a:xfrm>
                        <a:off x="9142412" y="106680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4. Update </a:t>
                          </a:r>
                          <a:r>
                            <a:rPr lang="en-US" sz="2000" dirty="0" smtClean="0">
                              <a:solidFill>
                                <a:schemeClr val="tx1"/>
                              </a:solidFill>
                            </a:rPr>
                            <a:t>Log and Close</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7" name="Straight Arrow Connector 56"/>
                      <a:cNvCxnSpPr>
                        <a:endCxn id="56" idx="1"/>
                      </a:cNvCxnSpPr>
                    </a:nvCxnSpPr>
                    <a:spPr>
                      <a:xfrm flipV="1">
                        <a:off x="7999412" y="1611392"/>
                        <a:ext cx="1143000" cy="1360408"/>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58" name="TextBox 57"/>
                      <a:cNvSpPr txBox="1"/>
                    </a:nvSpPr>
                    <a:spPr>
                      <a:xfrm>
                        <a:off x="7770812" y="1828800"/>
                        <a:ext cx="12192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Resolved</a:t>
                          </a:r>
                        </a:p>
                      </a:txBody>
                      <a:useSpRect/>
                    </a:txSp>
                  </a:sp>
                  <a:sp>
                    <a:nvSpPr>
                      <a:cNvPr id="59" name="TextBox 58"/>
                      <a:cNvSpPr txBox="1"/>
                    </a:nvSpPr>
                    <a:spPr>
                      <a:xfrm>
                        <a:off x="989012" y="2057400"/>
                        <a:ext cx="1981200" cy="6857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p>
                        <a:p>
                          <a:pPr algn="ctr">
                            <a:lnSpc>
                              <a:spcPct val="90000"/>
                            </a:lnSpc>
                          </a:pPr>
                          <a:r>
                            <a:rPr lang="en-US" dirty="0" smtClean="0">
                              <a:solidFill>
                                <a:schemeClr val="accent1"/>
                              </a:solidFill>
                            </a:rPr>
                            <a:t>(e.g., Any Project Team </a:t>
                          </a:r>
                          <a:br>
                            <a:rPr lang="en-US" dirty="0" smtClean="0">
                              <a:solidFill>
                                <a:schemeClr val="accent1"/>
                              </a:solidFill>
                            </a:rPr>
                          </a:br>
                          <a:r>
                            <a:rPr lang="en-US" dirty="0" smtClean="0">
                              <a:solidFill>
                                <a:schemeClr val="accent1"/>
                              </a:solidFill>
                            </a:rPr>
                            <a:t>Member, Team Lead, PM, etc.)</a:t>
                          </a:r>
                        </a:p>
                      </a:txBody>
                      <a:useSpRect/>
                    </a:txSp>
                  </a:sp>
                  <a:sp>
                    <a:nvSpPr>
                      <a:cNvPr id="60" name="TextBox 59"/>
                      <a:cNvSpPr txBox="1"/>
                    </a:nvSpPr>
                    <a:spPr>
                      <a:xfrm>
                        <a:off x="3656012" y="2286000"/>
                        <a:ext cx="1905000" cy="494405"/>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r>
                            <a:rPr lang="en-US" dirty="0" smtClean="0">
                              <a:solidFill>
                                <a:schemeClr val="accent1"/>
                              </a:solidFill>
                            </a:rPr>
                            <a:t>Role</a:t>
                          </a:r>
                          <a:br>
                            <a:rPr lang="en-US" dirty="0" smtClean="0">
                              <a:solidFill>
                                <a:schemeClr val="accent1"/>
                              </a:solidFill>
                            </a:rPr>
                          </a:br>
                          <a:r>
                            <a:rPr lang="en-US" dirty="0" smtClean="0">
                              <a:solidFill>
                                <a:schemeClr val="accent1"/>
                              </a:solidFill>
                            </a:rPr>
                            <a:t>(e.g., Team Lead)</a:t>
                          </a:r>
                        </a:p>
                      </a:txBody>
                      <a:useSpRect/>
                    </a:txSp>
                  </a:sp>
                  <a:sp>
                    <a:nvSpPr>
                      <a:cNvPr id="61" name="TextBox 60"/>
                      <a:cNvSpPr txBox="1"/>
                    </a:nvSpPr>
                    <a:spPr>
                      <a:xfrm>
                        <a:off x="9218612" y="304800"/>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62" name="TextBox 61"/>
                      <a:cNvSpPr txBox="1"/>
                    </a:nvSpPr>
                    <a:spPr>
                      <a:xfrm>
                        <a:off x="6449639" y="2133601"/>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63" name="TextBox 62"/>
                      <a:cNvSpPr txBox="1"/>
                    </a:nvSpPr>
                    <a:spPr>
                      <a:xfrm>
                        <a:off x="5789612" y="4659868"/>
                        <a:ext cx="533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solidFill>
                                <a:schemeClr val="tx2"/>
                              </a:solidFill>
                            </a:rPr>
                            <a:t>No</a:t>
                          </a:r>
                        </a:p>
                      </a:txBody>
                      <a:useSpRect/>
                    </a:txSp>
                  </a:sp>
                  <a:sp>
                    <a:nvSpPr>
                      <a:cNvPr id="64" name="TextBox 63"/>
                      <a:cNvSpPr txBox="1"/>
                    </a:nvSpPr>
                    <a:spPr>
                      <a:xfrm>
                        <a:off x="1065212" y="5562601"/>
                        <a:ext cx="19050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Role</a:t>
                          </a:r>
                        </a:p>
                      </a:txBody>
                      <a:useSpRect/>
                    </a:txSp>
                  </a:sp>
                  <a:sp>
                    <a:nvSpPr>
                      <a:cNvPr id="65" name="TextBox 64"/>
                      <a:cNvSpPr txBox="1"/>
                    </a:nvSpPr>
                    <a:spPr>
                      <a:xfrm>
                        <a:off x="6399212" y="5562601"/>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66" name="TextBox 65"/>
                      <a:cNvSpPr txBox="1"/>
                    </a:nvSpPr>
                    <a:spPr>
                      <a:xfrm>
                        <a:off x="9218612" y="5562601"/>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a:sp>
                    <a:nvSpPr>
                      <a:cNvPr id="67" name="TextBox 66"/>
                      <a:cNvSpPr txBox="1"/>
                    </a:nvSpPr>
                    <a:spPr>
                      <a:xfrm>
                        <a:off x="3656012" y="5562601"/>
                        <a:ext cx="1828800" cy="761999"/>
                      </a:xfrm>
                      <a:prstGeom prst="rect">
                        <a:avLst/>
                      </a:prstGeom>
                      <a:noFill/>
                    </a:spPr>
                    <a:txSp>
                      <a:txBody>
                        <a:bodyPr wrap="none" lIns="0" tIns="0" rIns="0" bIns="0" rtlCol="0">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90000"/>
                            </a:lnSpc>
                          </a:pPr>
                          <a:endParaRPr lang="en-US" dirty="0" smtClean="0">
                            <a:solidFill>
                              <a:schemeClr val="accent1"/>
                            </a:solidFill>
                          </a:endParaRPr>
                        </a:p>
                        <a:p>
                          <a:pPr algn="ctr">
                            <a:lnSpc>
                              <a:spcPct val="90000"/>
                            </a:lnSpc>
                          </a:pPr>
                          <a:r>
                            <a:rPr lang="en-US" dirty="0" smtClean="0">
                              <a:solidFill>
                                <a:schemeClr val="accent1"/>
                              </a:solidFill>
                            </a:rPr>
                            <a:t>Assignee</a:t>
                          </a:r>
                        </a:p>
                      </a:txBody>
                      <a:useSpRect/>
                    </a:txSp>
                  </a:sp>
                </lc:lockedCanvas>
              </a:graphicData>
            </a:graphic>
          </wp:inline>
        </w:drawing>
      </w:r>
    </w:p>
    <w:p w:rsidR="00CA3961" w:rsidRDefault="00CA3961" w:rsidP="008C1870">
      <w:pPr>
        <w:pStyle w:val="BodyText"/>
      </w:pPr>
    </w:p>
    <w:p w:rsidR="008C1870" w:rsidRDefault="001B53C1" w:rsidP="008C1870">
      <w:pPr>
        <w:pStyle w:val="Heading2"/>
      </w:pPr>
      <w:bookmarkStart w:id="57" w:name="_Toc462249109"/>
      <w:r>
        <w:lastRenderedPageBreak/>
        <w:t>Problem</w:t>
      </w:r>
      <w:r w:rsidR="008C1870">
        <w:t xml:space="preserve"> Management Steps</w:t>
      </w:r>
      <w:bookmarkEnd w:id="57"/>
    </w:p>
    <w:p w:rsidR="00055CFD" w:rsidRDefault="00055CFD" w:rsidP="00055CFD">
      <w:pPr>
        <w:pStyle w:val="Note"/>
      </w:pPr>
      <w:r>
        <w:t>Update the steps to fit your project. You could also decide to just use the diagram and add any additional information you deem appropriate. Be sure to update the responsible roles in each step.</w:t>
      </w:r>
    </w:p>
    <w:p w:rsidR="00CA3961" w:rsidRDefault="00C44D49" w:rsidP="00CA3961">
      <w:pPr>
        <w:pStyle w:val="NumberedList"/>
        <w:numPr>
          <w:ilvl w:val="0"/>
          <w:numId w:val="36"/>
        </w:numPr>
      </w:pPr>
      <w:r>
        <w:t xml:space="preserve">&lt;Responsible Role, e.g., Any Project Team Member, Team Lead, etc.&gt; </w:t>
      </w:r>
      <w:r w:rsidR="00CA3961">
        <w:t>can identify and open a problem by completing the Problem form.</w:t>
      </w:r>
    </w:p>
    <w:p w:rsidR="00CA3961" w:rsidRDefault="00CA3961" w:rsidP="00CA3961">
      <w:pPr>
        <w:pStyle w:val="NumberedList"/>
        <w:numPr>
          <w:ilvl w:val="0"/>
          <w:numId w:val="36"/>
        </w:numPr>
      </w:pPr>
      <w:r>
        <w:t>The &lt;</w:t>
      </w:r>
      <w:r w:rsidR="00FD3E26">
        <w:t>Responsible Role</w:t>
      </w:r>
      <w:r>
        <w:t>&gt; is responsible for adding the problem to the Problem Log.</w:t>
      </w:r>
    </w:p>
    <w:p w:rsidR="00CA3961" w:rsidRDefault="00CA3961" w:rsidP="00CA3961">
      <w:pPr>
        <w:pStyle w:val="NumberedList"/>
        <w:numPr>
          <w:ilvl w:val="0"/>
          <w:numId w:val="36"/>
        </w:numPr>
      </w:pPr>
      <w:r>
        <w:t>The &lt;</w:t>
      </w:r>
      <w:r w:rsidR="00FD3E26">
        <w:t xml:space="preserve">Responsible Role, e.g., </w:t>
      </w:r>
      <w:r>
        <w:t>Team Lead or other appropriate responsible person&gt; reviews the problem and assigns it to the appropriate person.</w:t>
      </w:r>
    </w:p>
    <w:p w:rsidR="00CA3961" w:rsidRDefault="00CA3961" w:rsidP="00CA3961">
      <w:pPr>
        <w:pStyle w:val="NumberedList"/>
        <w:numPr>
          <w:ilvl w:val="0"/>
          <w:numId w:val="36"/>
        </w:numPr>
      </w:pPr>
      <w:r>
        <w:t>The Assignee determines if the problem should be closed for some reason (incorrectly reported, misunderstanding, etc.) and update</w:t>
      </w:r>
      <w:r w:rsidR="00C44D49">
        <w:t>s</w:t>
      </w:r>
      <w:r>
        <w:t xml:space="preserve"> the Problem Log and close</w:t>
      </w:r>
      <w:r w:rsidR="00C44D49">
        <w:t>s</w:t>
      </w:r>
      <w:r>
        <w:t xml:space="preserve"> the problem.</w:t>
      </w:r>
    </w:p>
    <w:p w:rsidR="00CA3961" w:rsidRDefault="00CA3961" w:rsidP="00CA3961">
      <w:pPr>
        <w:pStyle w:val="NumberedList"/>
        <w:numPr>
          <w:ilvl w:val="0"/>
          <w:numId w:val="36"/>
        </w:numPr>
      </w:pPr>
      <w:r>
        <w:t xml:space="preserve">If the Assignee determines the problem is valid, </w:t>
      </w:r>
      <w:r w:rsidR="00620EFA">
        <w:t>the Assignee</w:t>
      </w:r>
      <w:r>
        <w:t xml:space="preserve"> fix</w:t>
      </w:r>
      <w:r w:rsidR="00620EFA">
        <w:t>es</w:t>
      </w:r>
      <w:r>
        <w:t xml:space="preserve"> the problem.</w:t>
      </w:r>
    </w:p>
    <w:p w:rsidR="00CA3961" w:rsidRDefault="00CA3961" w:rsidP="00CA3961">
      <w:pPr>
        <w:pStyle w:val="NumberedList"/>
        <w:numPr>
          <w:ilvl w:val="0"/>
          <w:numId w:val="36"/>
        </w:numPr>
      </w:pPr>
      <w:r>
        <w:t xml:space="preserve">The problem is tested. </w:t>
      </w:r>
      <w:r w:rsidR="00C44D49">
        <w:t xml:space="preserve">If it passes, the </w:t>
      </w:r>
      <w:r w:rsidR="00393076">
        <w:t>Assignee</w:t>
      </w:r>
      <w:r>
        <w:t xml:space="preserve"> updates the Prob</w:t>
      </w:r>
      <w:r w:rsidR="00780FAA">
        <w:t>lem Log and closes the problem.</w:t>
      </w:r>
    </w:p>
    <w:p w:rsidR="00055CFD" w:rsidRDefault="00CA3961" w:rsidP="00CA3961">
      <w:pPr>
        <w:pStyle w:val="NumberedList"/>
        <w:numPr>
          <w:ilvl w:val="0"/>
          <w:numId w:val="36"/>
        </w:numPr>
      </w:pPr>
      <w:r>
        <w:t xml:space="preserve">If the problem persists, it is fixed and retested until it passes testing. At that time, the </w:t>
      </w:r>
      <w:r w:rsidR="00C44D49">
        <w:t xml:space="preserve">Assignee </w:t>
      </w:r>
      <w:r>
        <w:t>updates the Problem Log and closes the problem.</w:t>
      </w:r>
    </w:p>
    <w:p w:rsidR="00C44D49" w:rsidRDefault="00C44D49" w:rsidP="00C44D49">
      <w:pPr>
        <w:pStyle w:val="NumberedList"/>
        <w:numPr>
          <w:ilvl w:val="0"/>
          <w:numId w:val="36"/>
        </w:numPr>
      </w:pPr>
      <w:r>
        <w:t xml:space="preserve">If the Assignee determines that they cannot resolve the issue, it is escalated for resolution through the Escalation Process. Refer to section 11.4 of the </w:t>
      </w:r>
      <w:r w:rsidR="00661A30">
        <w:t xml:space="preserve">Project Team </w:t>
      </w:r>
      <w:r>
        <w:t>Communication Plan.</w:t>
      </w:r>
    </w:p>
    <w:p w:rsidR="00EF2B4D" w:rsidRDefault="00EF2B4D" w:rsidP="00EF2B4D">
      <w:pPr>
        <w:pStyle w:val="BodyText"/>
      </w:pPr>
    </w:p>
    <w:p w:rsidR="001B53C1" w:rsidRDefault="001B53C1" w:rsidP="001B53C1">
      <w:pPr>
        <w:pStyle w:val="Heading2"/>
      </w:pPr>
      <w:bookmarkStart w:id="58" w:name="_Toc462249110"/>
      <w:r>
        <w:t>Reporting</w:t>
      </w:r>
      <w:bookmarkEnd w:id="58"/>
    </w:p>
    <w:p w:rsidR="001B53C1" w:rsidRDefault="001B53C1" w:rsidP="001B53C1">
      <w:pPr>
        <w:pStyle w:val="Note"/>
      </w:pPr>
      <w:r>
        <w:t>This section details h</w:t>
      </w:r>
      <w:r w:rsidRPr="00392718">
        <w:t xml:space="preserve">ow often will you report </w:t>
      </w:r>
      <w:r w:rsidR="00055CFD">
        <w:t>on problems</w:t>
      </w:r>
      <w:r w:rsidRPr="00392718">
        <w:t>, in what format, and to whom</w:t>
      </w:r>
      <w:r w:rsidR="002E769B">
        <w:t>.</w:t>
      </w:r>
      <w:r w:rsidRPr="00392718">
        <w:t xml:space="preserve"> This information should </w:t>
      </w:r>
      <w:r w:rsidR="000B4BAF">
        <w:t xml:space="preserve">be consistent with </w:t>
      </w:r>
      <w:r w:rsidRPr="00392718">
        <w:t xml:space="preserve">information in the </w:t>
      </w:r>
      <w:r w:rsidR="00661A30">
        <w:t xml:space="preserve">Project Team </w:t>
      </w:r>
      <w:r>
        <w:t>Communication P</w:t>
      </w:r>
      <w:r w:rsidRPr="00392718">
        <w:t>lan</w:t>
      </w:r>
      <w:r w:rsidR="00661A30">
        <w:t xml:space="preserve"> section</w:t>
      </w:r>
      <w:r w:rsidRPr="00392718">
        <w:t>.</w:t>
      </w:r>
    </w:p>
    <w:p w:rsidR="00661A30" w:rsidRPr="003C7AC3" w:rsidRDefault="00661A30" w:rsidP="00661A30">
      <w:pPr>
        <w:pStyle w:val="Note"/>
      </w:pPr>
      <w:r>
        <w:t>Replace/update/remove the example text as appropriate.</w:t>
      </w:r>
    </w:p>
    <w:p w:rsidR="006E6834" w:rsidRDefault="006E6834" w:rsidP="006E6834">
      <w:pPr>
        <w:pStyle w:val="Bullet"/>
      </w:pPr>
      <w:r>
        <w:t>The latest Problem Log will be presented and reviewed during the &lt;frequency, e.g., weekly, monthly&gt; project status meeting.</w:t>
      </w:r>
    </w:p>
    <w:p w:rsidR="006E6834" w:rsidRDefault="006E6834" w:rsidP="006E6834">
      <w:pPr>
        <w:pStyle w:val="Bullet"/>
      </w:pPr>
      <w:r>
        <w:t>The latest Problem Log will be included in the &lt;frequency, e.g., weekly, monthly&gt; status report and distributed each week to the management team.</w:t>
      </w:r>
    </w:p>
    <w:p w:rsidR="006E6834" w:rsidRPr="006E6834" w:rsidRDefault="006E6834" w:rsidP="00F957DB">
      <w:pPr>
        <w:pStyle w:val="BodyText"/>
        <w:rPr>
          <w:b/>
        </w:rPr>
      </w:pPr>
    </w:p>
    <w:p w:rsidR="002726AF" w:rsidRDefault="002726AF" w:rsidP="002726AF">
      <w:pPr>
        <w:pStyle w:val="Heading1"/>
      </w:pPr>
      <w:bookmarkStart w:id="59" w:name="_Toc462249111"/>
      <w:r>
        <w:lastRenderedPageBreak/>
        <w:t>Staff Management Plan</w:t>
      </w:r>
      <w:bookmarkEnd w:id="59"/>
    </w:p>
    <w:p w:rsidR="00CB2E84" w:rsidRPr="00B874FC" w:rsidRDefault="000B4BAF" w:rsidP="00CB2E84">
      <w:pPr>
        <w:pStyle w:val="Note"/>
      </w:pPr>
      <w:r>
        <w:t>Use</w:t>
      </w:r>
      <w:r w:rsidR="00CB2E84">
        <w:t xml:space="preserve"> task, STM.020, </w:t>
      </w:r>
      <w:r w:rsidR="00CB2E84" w:rsidRPr="00941E0F">
        <w:t xml:space="preserve">Develop </w:t>
      </w:r>
      <w:r w:rsidR="00CB2E84">
        <w:t>Staff</w:t>
      </w:r>
      <w:r>
        <w:t xml:space="preserve"> Management Plan, to complete this section.</w:t>
      </w:r>
    </w:p>
    <w:p w:rsidR="00325522" w:rsidRDefault="00325522" w:rsidP="00325522">
      <w:pPr>
        <w:pStyle w:val="Heading2"/>
      </w:pPr>
      <w:bookmarkStart w:id="60" w:name="_Toc462249112"/>
      <w:r>
        <w:t>Purpose</w:t>
      </w:r>
      <w:bookmarkEnd w:id="60"/>
    </w:p>
    <w:p w:rsidR="00402EED" w:rsidRDefault="00CB2E84" w:rsidP="00CB2E84">
      <w:pPr>
        <w:pStyle w:val="BodyText"/>
      </w:pPr>
      <w:r>
        <w:t>T</w:t>
      </w:r>
      <w:r w:rsidRPr="00F706C6">
        <w:t xml:space="preserve">he purpose of the </w:t>
      </w:r>
      <w:r>
        <w:t>Staff</w:t>
      </w:r>
      <w:r w:rsidRPr="00F706C6">
        <w:t xml:space="preserve"> Management Plan is to </w:t>
      </w:r>
      <w:r w:rsidR="006B3C1C">
        <w:t xml:space="preserve">document the details of </w:t>
      </w:r>
      <w:r w:rsidR="00402EED">
        <w:t>the project staff.  This includes:</w:t>
      </w:r>
    </w:p>
    <w:p w:rsidR="00945827" w:rsidRDefault="00945827" w:rsidP="00E15155">
      <w:pPr>
        <w:pStyle w:val="Bullet"/>
      </w:pPr>
      <w:r>
        <w:t>Approach</w:t>
      </w:r>
    </w:p>
    <w:p w:rsidR="00402EED" w:rsidRDefault="00010652" w:rsidP="00E15155">
      <w:pPr>
        <w:pStyle w:val="Bullet"/>
      </w:pPr>
      <w:r>
        <w:t>Project</w:t>
      </w:r>
      <w:r w:rsidR="00402EED">
        <w:t xml:space="preserve"> Organization Chart</w:t>
      </w:r>
    </w:p>
    <w:p w:rsidR="00402EED" w:rsidRDefault="00402EED" w:rsidP="00E15155">
      <w:pPr>
        <w:pStyle w:val="Bullet"/>
      </w:pPr>
      <w:r>
        <w:t>Project Roles and Responsibilities</w:t>
      </w:r>
    </w:p>
    <w:p w:rsidR="00402EED" w:rsidRDefault="00886B3D" w:rsidP="00E15155">
      <w:pPr>
        <w:pStyle w:val="Bullet"/>
      </w:pPr>
      <w:r>
        <w:t>Staff</w:t>
      </w:r>
      <w:r w:rsidR="00402EED">
        <w:t xml:space="preserve"> Training </w:t>
      </w:r>
      <w:r>
        <w:t>Plan</w:t>
      </w:r>
    </w:p>
    <w:p w:rsidR="002726AF" w:rsidRDefault="00945827" w:rsidP="00945827">
      <w:pPr>
        <w:pStyle w:val="Heading2"/>
      </w:pPr>
      <w:bookmarkStart w:id="61" w:name="_Toc462249113"/>
      <w:r>
        <w:t>Approach</w:t>
      </w:r>
      <w:bookmarkEnd w:id="61"/>
    </w:p>
    <w:p w:rsidR="00945827" w:rsidRDefault="00945827" w:rsidP="00945827">
      <w:pPr>
        <w:pStyle w:val="Note"/>
      </w:pPr>
      <w:r>
        <w:t xml:space="preserve">This section should be updated with any </w:t>
      </w:r>
      <w:r w:rsidR="00D77D7F">
        <w:t xml:space="preserve">governance-level </w:t>
      </w:r>
      <w:r w:rsidRPr="00945827">
        <w:t xml:space="preserve">details associated with project staff. It </w:t>
      </w:r>
      <w:r w:rsidR="00D77D7F">
        <w:t>might include</w:t>
      </w:r>
      <w:r w:rsidRPr="00945827">
        <w:t xml:space="preserve"> information on bringing staff on board, whether they are employees, or outside contractors. It </w:t>
      </w:r>
      <w:r w:rsidR="00D77D7F">
        <w:t>might also</w:t>
      </w:r>
      <w:r w:rsidRPr="00945827">
        <w:t xml:space="preserve"> describe how staff will be released after their part of the project is complete.</w:t>
      </w:r>
    </w:p>
    <w:p w:rsidR="00945827" w:rsidRDefault="00945827" w:rsidP="00945827">
      <w:pPr>
        <w:pStyle w:val="BodyText"/>
      </w:pPr>
    </w:p>
    <w:p w:rsidR="00BB7B8F" w:rsidRDefault="00010652" w:rsidP="00BB7B8F">
      <w:pPr>
        <w:pStyle w:val="Heading2"/>
      </w:pPr>
      <w:bookmarkStart w:id="62" w:name="_Toc462249114"/>
      <w:r>
        <w:t>Project</w:t>
      </w:r>
      <w:r w:rsidR="00E15155">
        <w:t xml:space="preserve"> Organization Chart</w:t>
      </w:r>
      <w:bookmarkEnd w:id="62"/>
    </w:p>
    <w:p w:rsidR="00BB7B8F" w:rsidRDefault="00E15155" w:rsidP="00E15155">
      <w:pPr>
        <w:pStyle w:val="Note"/>
      </w:pPr>
      <w:r>
        <w:t xml:space="preserve">Insert the verified </w:t>
      </w:r>
      <w:r w:rsidR="00010652">
        <w:t>Project</w:t>
      </w:r>
      <w:r>
        <w:t xml:space="preserve"> </w:t>
      </w:r>
      <w:r w:rsidR="001A2CBF">
        <w:t xml:space="preserve">Team </w:t>
      </w:r>
      <w:r>
        <w:t xml:space="preserve">Organization Chart </w:t>
      </w:r>
      <w:r w:rsidR="001A2CBF">
        <w:t xml:space="preserve">(STM.010), </w:t>
      </w:r>
      <w:r>
        <w:t xml:space="preserve">or </w:t>
      </w:r>
      <w:r w:rsidR="001A2CBF">
        <w:t xml:space="preserve">preferably, </w:t>
      </w:r>
      <w:r>
        <w:t xml:space="preserve">refer to </w:t>
      </w:r>
      <w:r w:rsidR="00221FC1">
        <w:t>its</w:t>
      </w:r>
      <w:r>
        <w:t xml:space="preserve"> location in the Project </w:t>
      </w:r>
      <w:r w:rsidR="006E6834">
        <w:t>Library</w:t>
      </w:r>
      <w:r>
        <w:t>.</w:t>
      </w:r>
    </w:p>
    <w:p w:rsidR="00E15155" w:rsidRDefault="006E6834" w:rsidP="00F957DB">
      <w:pPr>
        <w:pStyle w:val="BodyText"/>
      </w:pPr>
      <w:r>
        <w:t>Refer to the Project Team Organization Chart (STM.010) in the Project Library.</w:t>
      </w:r>
    </w:p>
    <w:p w:rsidR="001A2CBF" w:rsidRDefault="001A2CBF" w:rsidP="00F957DB">
      <w:pPr>
        <w:pStyle w:val="BodyText"/>
      </w:pPr>
    </w:p>
    <w:p w:rsidR="00E15155" w:rsidRDefault="00E15155" w:rsidP="00E15155">
      <w:pPr>
        <w:pStyle w:val="Heading2"/>
      </w:pPr>
      <w:bookmarkStart w:id="63" w:name="_Toc462249115"/>
      <w:r>
        <w:t>Project Roles and Responsibil</w:t>
      </w:r>
      <w:r w:rsidR="00010652">
        <w:t>i</w:t>
      </w:r>
      <w:r>
        <w:t>ties</w:t>
      </w:r>
      <w:bookmarkEnd w:id="63"/>
    </w:p>
    <w:p w:rsidR="00010652" w:rsidRDefault="00010652" w:rsidP="00E15155">
      <w:pPr>
        <w:pStyle w:val="Note"/>
        <w:keepNext/>
      </w:pPr>
      <w:r>
        <w:t>Document the important roles and re</w:t>
      </w:r>
      <w:r w:rsidR="001A2CBF">
        <w:t>sponsibilities for your project, or preferably, refer to the Project Roles and Responsibilities presentation (STM.020).</w:t>
      </w:r>
    </w:p>
    <w:p w:rsidR="006E6834" w:rsidRDefault="006E6834" w:rsidP="006E6834">
      <w:r>
        <w:t xml:space="preserve">Refer to the Project </w:t>
      </w:r>
      <w:r w:rsidR="001A2CBF">
        <w:t>Roles and Responsibilities presentation (STM.02</w:t>
      </w:r>
      <w:r>
        <w:t>0) in the Project Library.</w:t>
      </w:r>
    </w:p>
    <w:p w:rsidR="00E15155" w:rsidRDefault="00E15155" w:rsidP="00F957DB">
      <w:pPr>
        <w:pStyle w:val="BodyText"/>
      </w:pPr>
    </w:p>
    <w:p w:rsidR="00E15155" w:rsidRDefault="005A701D" w:rsidP="00010652">
      <w:pPr>
        <w:pStyle w:val="Heading2"/>
      </w:pPr>
      <w:bookmarkStart w:id="64" w:name="_Toc462249116"/>
      <w:r>
        <w:t>Staff</w:t>
      </w:r>
      <w:r w:rsidR="00010652">
        <w:t xml:space="preserve"> Training </w:t>
      </w:r>
      <w:r>
        <w:t>Plan</w:t>
      </w:r>
      <w:bookmarkEnd w:id="64"/>
    </w:p>
    <w:p w:rsidR="00010652" w:rsidRDefault="00501425" w:rsidP="00501425">
      <w:pPr>
        <w:pStyle w:val="Note"/>
      </w:pPr>
      <w:r>
        <w:t xml:space="preserve">Update this section with any high-level </w:t>
      </w:r>
      <w:r w:rsidR="005A701D">
        <w:t xml:space="preserve">staff </w:t>
      </w:r>
      <w:r>
        <w:t>training needs that are of an important enough consideration to include in t</w:t>
      </w:r>
      <w:r w:rsidR="005A701D">
        <w:t xml:space="preserve">he PMP, or preferably refer to the Staff Training </w:t>
      </w:r>
      <w:r w:rsidR="00F941C7">
        <w:t>Plan</w:t>
      </w:r>
      <w:r w:rsidR="005A701D">
        <w:t xml:space="preserve"> (STM.020)</w:t>
      </w:r>
      <w:r>
        <w:t xml:space="preserve"> </w:t>
      </w:r>
      <w:r w:rsidR="005A701D">
        <w:t>You might also highlight</w:t>
      </w:r>
      <w:r w:rsidR="00F941C7">
        <w:t xml:space="preserve"> </w:t>
      </w:r>
      <w:r w:rsidR="00F941C7">
        <w:lastRenderedPageBreak/>
        <w:t>some staff training needs and also refer to the Staff Training Plan.</w:t>
      </w:r>
    </w:p>
    <w:p w:rsidR="00501425" w:rsidRDefault="00F941C7" w:rsidP="00F957DB">
      <w:pPr>
        <w:pStyle w:val="BodyText"/>
      </w:pPr>
      <w:r>
        <w:t>Refer to the Staff Training Plan (STM.020) in the Project Library.</w:t>
      </w:r>
    </w:p>
    <w:p w:rsidR="00F941C7" w:rsidRDefault="00F941C7" w:rsidP="00F957DB">
      <w:pPr>
        <w:pStyle w:val="BodyText"/>
      </w:pPr>
    </w:p>
    <w:p w:rsidR="002726AF" w:rsidRDefault="001E70FB" w:rsidP="002726AF">
      <w:pPr>
        <w:pStyle w:val="Heading1"/>
      </w:pPr>
      <w:bookmarkStart w:id="65" w:name="_Toc462249117"/>
      <w:r>
        <w:lastRenderedPageBreak/>
        <w:t xml:space="preserve">Project Team </w:t>
      </w:r>
      <w:r w:rsidR="002726AF">
        <w:t>Communication Plan</w:t>
      </w:r>
      <w:bookmarkEnd w:id="65"/>
    </w:p>
    <w:p w:rsidR="00CA5590" w:rsidRPr="000B4BAF" w:rsidRDefault="000B4BAF" w:rsidP="00CA5590">
      <w:pPr>
        <w:pStyle w:val="Note"/>
      </w:pPr>
      <w:r>
        <w:rPr>
          <w:u w:val="single"/>
        </w:rPr>
        <w:t>Use</w:t>
      </w:r>
      <w:r w:rsidR="00CA5590" w:rsidRPr="000B4BAF">
        <w:t xml:space="preserve"> task, CMM.020, Develop </w:t>
      </w:r>
      <w:r>
        <w:t>Project Team Communication Plan, to complete this section.</w:t>
      </w:r>
    </w:p>
    <w:p w:rsidR="002726AF" w:rsidRDefault="002726AF" w:rsidP="00F957DB">
      <w:pPr>
        <w:pStyle w:val="BodyText"/>
      </w:pPr>
    </w:p>
    <w:p w:rsidR="00BB7B8F" w:rsidRDefault="004C07A7" w:rsidP="00BB7B8F">
      <w:pPr>
        <w:pStyle w:val="Heading2"/>
      </w:pPr>
      <w:bookmarkStart w:id="66" w:name="_Toc462249118"/>
      <w:r>
        <w:t>Purpose</w:t>
      </w:r>
      <w:bookmarkEnd w:id="66"/>
    </w:p>
    <w:p w:rsidR="000A3D8D" w:rsidRDefault="00C136B8" w:rsidP="00F957DB">
      <w:pPr>
        <w:pStyle w:val="BodyText"/>
      </w:pPr>
      <w:r>
        <w:t xml:space="preserve">The purpose of the </w:t>
      </w:r>
      <w:r w:rsidR="001E70FB">
        <w:t xml:space="preserve">Project Team </w:t>
      </w:r>
      <w:r>
        <w:t xml:space="preserve">Communication Plan </w:t>
      </w:r>
      <w:r w:rsidRPr="00C136B8">
        <w:t>is to define the communication requirements for the project and how information will be distributed to ensure project success.</w:t>
      </w:r>
    </w:p>
    <w:p w:rsidR="000A3D8D" w:rsidRDefault="000A3D8D" w:rsidP="00F957DB">
      <w:pPr>
        <w:pStyle w:val="BodyText"/>
      </w:pPr>
    </w:p>
    <w:p w:rsidR="006E30D2" w:rsidRDefault="006E30D2" w:rsidP="006E30D2">
      <w:pPr>
        <w:pStyle w:val="Heading2"/>
      </w:pPr>
      <w:bookmarkStart w:id="67" w:name="_Toc462249119"/>
      <w:r>
        <w:t>Communication Matrix</w:t>
      </w:r>
      <w:bookmarkEnd w:id="67"/>
    </w:p>
    <w:p w:rsidR="004F4397" w:rsidRDefault="004F4397" w:rsidP="004F4397">
      <w:pPr>
        <w:pStyle w:val="Note"/>
      </w:pPr>
      <w:r>
        <w:t>Insert the Project Stakeholder Analysis (CMM.010), or preferably, refer to its location in the Project Library.</w:t>
      </w:r>
    </w:p>
    <w:p w:rsidR="00111023" w:rsidRDefault="00111023" w:rsidP="00111023">
      <w:pPr>
        <w:pStyle w:val="BodyText"/>
      </w:pPr>
      <w:r>
        <w:t>Refer to the Project Stakeholder Analysis</w:t>
      </w:r>
      <w:r w:rsidR="00095D70">
        <w:t xml:space="preserve"> (CMM.010)</w:t>
      </w:r>
      <w:r>
        <w:t xml:space="preserve"> in the Project Library.</w:t>
      </w:r>
    </w:p>
    <w:p w:rsidR="00111023" w:rsidRDefault="00111023" w:rsidP="00F957DB">
      <w:pPr>
        <w:pStyle w:val="BodyText"/>
      </w:pPr>
    </w:p>
    <w:p w:rsidR="001D4BAE" w:rsidRDefault="00057CF1" w:rsidP="00057CF1">
      <w:pPr>
        <w:pStyle w:val="Heading2"/>
      </w:pPr>
      <w:bookmarkStart w:id="68" w:name="_Toc462249120"/>
      <w:r>
        <w:t>Meeting Matrix</w:t>
      </w:r>
      <w:bookmarkEnd w:id="68"/>
    </w:p>
    <w:p w:rsidR="00A14450" w:rsidRDefault="00A14450" w:rsidP="00A14450">
      <w:pPr>
        <w:pStyle w:val="Note"/>
        <w:keepNext/>
      </w:pPr>
      <w:r>
        <w:t>Update the table with your project meeting information.</w:t>
      </w:r>
    </w:p>
    <w:p w:rsidR="00A14450" w:rsidRDefault="00A14450" w:rsidP="00A14450">
      <w:pPr>
        <w:pStyle w:val="Note"/>
        <w:keepNext/>
      </w:pPr>
      <w:r>
        <w:t>Replace/update/remove the example text as appropriate.</w:t>
      </w:r>
    </w:p>
    <w:p w:rsidR="00A14450" w:rsidRDefault="00A14450" w:rsidP="00F957DB">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818"/>
        <w:gridCol w:w="4611"/>
        <w:gridCol w:w="1059"/>
        <w:gridCol w:w="1611"/>
        <w:gridCol w:w="1557"/>
      </w:tblGrid>
      <w:tr w:rsidR="00F85FAD" w:rsidTr="001A2CBF">
        <w:trPr>
          <w:tblHeader/>
        </w:trPr>
        <w:tc>
          <w:tcPr>
            <w:tcW w:w="1818" w:type="dxa"/>
            <w:tcBorders>
              <w:top w:val="single" w:sz="12" w:space="0" w:color="000000"/>
              <w:bottom w:val="single" w:sz="6" w:space="0" w:color="000000"/>
              <w:right w:val="nil"/>
            </w:tcBorders>
            <w:shd w:val="clear" w:color="auto" w:fill="E6E6E6"/>
          </w:tcPr>
          <w:p w:rsidR="00F85FAD" w:rsidRDefault="00F85FAD" w:rsidP="00F90C2A">
            <w:pPr>
              <w:pStyle w:val="TableHeading"/>
            </w:pPr>
            <w:r>
              <w:t>Meeting</w:t>
            </w:r>
          </w:p>
        </w:tc>
        <w:tc>
          <w:tcPr>
            <w:tcW w:w="4611" w:type="dxa"/>
            <w:tcBorders>
              <w:top w:val="single" w:sz="12" w:space="0" w:color="000000"/>
              <w:left w:val="nil"/>
              <w:bottom w:val="single" w:sz="6" w:space="0" w:color="000000"/>
              <w:right w:val="nil"/>
            </w:tcBorders>
            <w:shd w:val="clear" w:color="auto" w:fill="E6E6E6"/>
          </w:tcPr>
          <w:p w:rsidR="00F85FAD" w:rsidRDefault="00F85FAD" w:rsidP="00F90C2A">
            <w:pPr>
              <w:pStyle w:val="TableHeading"/>
            </w:pPr>
            <w:r>
              <w:t>Description</w:t>
            </w:r>
          </w:p>
        </w:tc>
        <w:tc>
          <w:tcPr>
            <w:tcW w:w="1059" w:type="dxa"/>
            <w:tcBorders>
              <w:top w:val="single" w:sz="12" w:space="0" w:color="000000"/>
              <w:left w:val="nil"/>
              <w:bottom w:val="single" w:sz="6" w:space="0" w:color="000000"/>
              <w:right w:val="nil"/>
            </w:tcBorders>
            <w:shd w:val="clear" w:color="auto" w:fill="E6E6E6"/>
          </w:tcPr>
          <w:p w:rsidR="00F85FAD" w:rsidRDefault="00F85FAD" w:rsidP="000D7239">
            <w:pPr>
              <w:pStyle w:val="TableHeading"/>
            </w:pPr>
            <w:r>
              <w:t>Freq</w:t>
            </w:r>
          </w:p>
        </w:tc>
        <w:tc>
          <w:tcPr>
            <w:tcW w:w="1611" w:type="dxa"/>
            <w:tcBorders>
              <w:top w:val="single" w:sz="12" w:space="0" w:color="000000"/>
              <w:left w:val="nil"/>
              <w:bottom w:val="single" w:sz="6" w:space="0" w:color="000000"/>
              <w:right w:val="nil"/>
            </w:tcBorders>
            <w:shd w:val="clear" w:color="auto" w:fill="E6E6E6"/>
          </w:tcPr>
          <w:p w:rsidR="00F85FAD" w:rsidRDefault="00F85FAD" w:rsidP="00F90C2A">
            <w:pPr>
              <w:pStyle w:val="TableHeading"/>
            </w:pPr>
            <w:r>
              <w:t>Attendees</w:t>
            </w:r>
          </w:p>
        </w:tc>
        <w:tc>
          <w:tcPr>
            <w:tcW w:w="1557" w:type="dxa"/>
            <w:tcBorders>
              <w:top w:val="single" w:sz="12" w:space="0" w:color="000000"/>
              <w:left w:val="nil"/>
              <w:bottom w:val="single" w:sz="6" w:space="0" w:color="000000"/>
            </w:tcBorders>
            <w:shd w:val="clear" w:color="auto" w:fill="E6E6E6"/>
          </w:tcPr>
          <w:p w:rsidR="00F85FAD" w:rsidRDefault="000D7239" w:rsidP="00F90C2A">
            <w:pPr>
              <w:pStyle w:val="TableHeading"/>
            </w:pPr>
            <w:r>
              <w:t>Facilitator/</w:t>
            </w:r>
            <w:r>
              <w:br/>
              <w:t>Format</w:t>
            </w:r>
          </w:p>
        </w:tc>
      </w:tr>
      <w:tr w:rsidR="00F85FAD" w:rsidTr="001A2CBF">
        <w:tc>
          <w:tcPr>
            <w:tcW w:w="1818" w:type="dxa"/>
            <w:tcBorders>
              <w:top w:val="single" w:sz="6" w:space="0" w:color="000000"/>
            </w:tcBorders>
            <w:shd w:val="clear" w:color="auto" w:fill="FFFFFF"/>
          </w:tcPr>
          <w:p w:rsidR="00F85FAD" w:rsidRDefault="000D7239" w:rsidP="00F90C2A">
            <w:pPr>
              <w:pStyle w:val="TableText"/>
            </w:pPr>
            <w:r>
              <w:t>Steering Committee</w:t>
            </w:r>
          </w:p>
        </w:tc>
        <w:tc>
          <w:tcPr>
            <w:tcW w:w="4611" w:type="dxa"/>
            <w:tcBorders>
              <w:top w:val="single" w:sz="6" w:space="0" w:color="000000"/>
            </w:tcBorders>
            <w:shd w:val="clear" w:color="auto" w:fill="FFFFFF"/>
          </w:tcPr>
          <w:p w:rsidR="000D7239" w:rsidRDefault="000D7239" w:rsidP="000D7239">
            <w:pPr>
              <w:pStyle w:val="TableText"/>
            </w:pPr>
            <w:r>
              <w:t>Review of Progress against Key Milestones</w:t>
            </w:r>
          </w:p>
          <w:p w:rsidR="000D7239" w:rsidRDefault="000D7239" w:rsidP="000D7239">
            <w:pPr>
              <w:pStyle w:val="TableText"/>
            </w:pPr>
            <w:r>
              <w:t>Resolution of key Risks and Issues</w:t>
            </w:r>
          </w:p>
          <w:p w:rsidR="000D7239" w:rsidRDefault="000D7239" w:rsidP="000D7239">
            <w:pPr>
              <w:pStyle w:val="TableText"/>
            </w:pPr>
            <w:r>
              <w:t>Approval of Change Requests</w:t>
            </w:r>
          </w:p>
          <w:p w:rsidR="000D7239" w:rsidRDefault="000D7239" w:rsidP="000D7239">
            <w:pPr>
              <w:pStyle w:val="TableText"/>
            </w:pPr>
            <w:r>
              <w:t>Review of Project Budget</w:t>
            </w:r>
          </w:p>
          <w:p w:rsidR="00F85FAD" w:rsidRDefault="000D7239" w:rsidP="000D7239">
            <w:pPr>
              <w:pStyle w:val="TableText"/>
            </w:pPr>
            <w:r>
              <w:t>Review of Project Resources</w:t>
            </w:r>
          </w:p>
        </w:tc>
        <w:tc>
          <w:tcPr>
            <w:tcW w:w="1059" w:type="dxa"/>
            <w:tcBorders>
              <w:top w:val="single" w:sz="6" w:space="0" w:color="000000"/>
            </w:tcBorders>
            <w:shd w:val="clear" w:color="auto" w:fill="FFFFFF"/>
          </w:tcPr>
          <w:p w:rsidR="00F85FAD" w:rsidRDefault="008C78F3" w:rsidP="000D7239">
            <w:pPr>
              <w:pStyle w:val="TableText"/>
            </w:pPr>
            <w:r>
              <w:t>Monthly</w:t>
            </w:r>
          </w:p>
        </w:tc>
        <w:tc>
          <w:tcPr>
            <w:tcW w:w="1611" w:type="dxa"/>
            <w:tcBorders>
              <w:top w:val="single" w:sz="6" w:space="0" w:color="000000"/>
            </w:tcBorders>
            <w:shd w:val="clear" w:color="auto" w:fill="FFFFFF"/>
          </w:tcPr>
          <w:p w:rsidR="00F85FAD" w:rsidRDefault="00F85FAD" w:rsidP="00F90C2A">
            <w:pPr>
              <w:pStyle w:val="TableText"/>
            </w:pPr>
          </w:p>
        </w:tc>
        <w:tc>
          <w:tcPr>
            <w:tcW w:w="1557" w:type="dxa"/>
            <w:tcBorders>
              <w:top w:val="single" w:sz="6" w:space="0" w:color="000000"/>
            </w:tcBorders>
            <w:shd w:val="clear" w:color="auto" w:fill="FFFFFF"/>
          </w:tcPr>
          <w:p w:rsidR="000D7239" w:rsidRDefault="000D7239" w:rsidP="00F90C2A">
            <w:pPr>
              <w:pStyle w:val="TableText"/>
            </w:pPr>
            <w:r>
              <w:t>&lt;Role or Name&gt;</w:t>
            </w:r>
          </w:p>
          <w:p w:rsidR="00F85FAD" w:rsidRDefault="000D7239" w:rsidP="00F90C2A">
            <w:pPr>
              <w:pStyle w:val="TableText"/>
            </w:pPr>
            <w:r>
              <w:t>&lt;In Person, Web Conference, etc.&gt;</w:t>
            </w:r>
          </w:p>
        </w:tc>
      </w:tr>
      <w:tr w:rsidR="000D7239" w:rsidTr="001A2CBF">
        <w:tc>
          <w:tcPr>
            <w:tcW w:w="1818" w:type="dxa"/>
            <w:shd w:val="clear" w:color="auto" w:fill="FFFFFF"/>
          </w:tcPr>
          <w:p w:rsidR="000D7239" w:rsidRDefault="008C78F3" w:rsidP="00F90C2A">
            <w:pPr>
              <w:pStyle w:val="TableText"/>
            </w:pPr>
            <w:r>
              <w:t>Status Meeting</w:t>
            </w:r>
          </w:p>
        </w:tc>
        <w:tc>
          <w:tcPr>
            <w:tcW w:w="4611" w:type="dxa"/>
            <w:shd w:val="clear" w:color="auto" w:fill="FFFFFF"/>
          </w:tcPr>
          <w:p w:rsidR="008C78F3" w:rsidRDefault="008C78F3" w:rsidP="000D7239">
            <w:pPr>
              <w:pStyle w:val="TableText"/>
            </w:pPr>
            <w:r>
              <w:rPr>
                <w:rFonts w:cs="Arial"/>
              </w:rPr>
              <w:t>Communicate progress against scope, schedule, risks, issues, problems etc.</w:t>
            </w:r>
          </w:p>
        </w:tc>
        <w:tc>
          <w:tcPr>
            <w:tcW w:w="1059" w:type="dxa"/>
            <w:shd w:val="clear" w:color="auto" w:fill="FFFFFF"/>
          </w:tcPr>
          <w:p w:rsidR="000D7239" w:rsidRDefault="008C78F3" w:rsidP="00F90C2A">
            <w:pPr>
              <w:pStyle w:val="TableText"/>
            </w:pPr>
            <w:r>
              <w:t>Weekly</w:t>
            </w:r>
          </w:p>
        </w:tc>
        <w:tc>
          <w:tcPr>
            <w:tcW w:w="1611" w:type="dxa"/>
            <w:shd w:val="clear" w:color="auto" w:fill="FFFFFF"/>
          </w:tcPr>
          <w:p w:rsidR="000D7239" w:rsidRDefault="000D7239" w:rsidP="00F90C2A">
            <w:pPr>
              <w:pStyle w:val="TableText"/>
            </w:pPr>
          </w:p>
        </w:tc>
        <w:tc>
          <w:tcPr>
            <w:tcW w:w="1557" w:type="dxa"/>
            <w:shd w:val="clear" w:color="auto" w:fill="FFFFFF"/>
          </w:tcPr>
          <w:p w:rsidR="008C78F3" w:rsidRDefault="008C78F3" w:rsidP="008C78F3">
            <w:pPr>
              <w:pStyle w:val="TableText"/>
            </w:pPr>
            <w:r>
              <w:t>&lt;Role or Name&gt;</w:t>
            </w:r>
          </w:p>
          <w:p w:rsidR="000D7239" w:rsidRDefault="008C78F3" w:rsidP="008C78F3">
            <w:pPr>
              <w:pStyle w:val="TableText"/>
            </w:pPr>
            <w:r>
              <w:t>&lt;In Person, Web Conference, etc.&gt;</w:t>
            </w:r>
          </w:p>
        </w:tc>
      </w:tr>
      <w:tr w:rsidR="000D7239" w:rsidTr="001A2CBF">
        <w:tc>
          <w:tcPr>
            <w:tcW w:w="1818" w:type="dxa"/>
            <w:shd w:val="clear" w:color="auto" w:fill="FFFFFF"/>
          </w:tcPr>
          <w:p w:rsidR="000D7239" w:rsidRDefault="000D7239" w:rsidP="00F90C2A">
            <w:pPr>
              <w:pStyle w:val="TableText"/>
            </w:pPr>
            <w:r>
              <w:t>Team</w:t>
            </w:r>
          </w:p>
        </w:tc>
        <w:tc>
          <w:tcPr>
            <w:tcW w:w="4611" w:type="dxa"/>
            <w:shd w:val="clear" w:color="auto" w:fill="FFFFFF"/>
          </w:tcPr>
          <w:p w:rsidR="000D7239" w:rsidRDefault="000D7239" w:rsidP="000D7239">
            <w:pPr>
              <w:pStyle w:val="TableText"/>
            </w:pPr>
            <w:r>
              <w:t>Review of progress and issues</w:t>
            </w:r>
          </w:p>
          <w:p w:rsidR="000D7239" w:rsidRDefault="000D7239" w:rsidP="000D7239">
            <w:pPr>
              <w:pStyle w:val="TableText"/>
            </w:pPr>
            <w:r>
              <w:t>Maintaining focus on project objectives and success criteria</w:t>
            </w:r>
          </w:p>
        </w:tc>
        <w:tc>
          <w:tcPr>
            <w:tcW w:w="1059" w:type="dxa"/>
            <w:shd w:val="clear" w:color="auto" w:fill="FFFFFF"/>
          </w:tcPr>
          <w:p w:rsidR="000D7239" w:rsidRDefault="008C78F3" w:rsidP="00F90C2A">
            <w:pPr>
              <w:pStyle w:val="TableText"/>
            </w:pPr>
            <w:r>
              <w:t>Weekly</w:t>
            </w:r>
          </w:p>
        </w:tc>
        <w:tc>
          <w:tcPr>
            <w:tcW w:w="1611" w:type="dxa"/>
            <w:shd w:val="clear" w:color="auto" w:fill="FFFFFF"/>
          </w:tcPr>
          <w:p w:rsidR="000D7239" w:rsidRDefault="000D7239" w:rsidP="00F90C2A">
            <w:pPr>
              <w:pStyle w:val="TableText"/>
            </w:pPr>
          </w:p>
        </w:tc>
        <w:tc>
          <w:tcPr>
            <w:tcW w:w="1557" w:type="dxa"/>
            <w:shd w:val="clear" w:color="auto" w:fill="FFFFFF"/>
          </w:tcPr>
          <w:p w:rsidR="000D7239" w:rsidRDefault="000D7239" w:rsidP="008637EF">
            <w:pPr>
              <w:pStyle w:val="TableText"/>
            </w:pPr>
          </w:p>
        </w:tc>
      </w:tr>
      <w:tr w:rsidR="000D7239" w:rsidTr="001A2CBF">
        <w:tc>
          <w:tcPr>
            <w:tcW w:w="1818" w:type="dxa"/>
            <w:shd w:val="clear" w:color="auto" w:fill="FFFFFF"/>
          </w:tcPr>
          <w:p w:rsidR="000D7239" w:rsidRDefault="000D7239" w:rsidP="00F90C2A">
            <w:pPr>
              <w:pStyle w:val="TableText"/>
            </w:pPr>
          </w:p>
        </w:tc>
        <w:tc>
          <w:tcPr>
            <w:tcW w:w="4611" w:type="dxa"/>
            <w:shd w:val="clear" w:color="auto" w:fill="FFFFFF"/>
          </w:tcPr>
          <w:p w:rsidR="000D7239" w:rsidRDefault="000D7239" w:rsidP="000D7239">
            <w:pPr>
              <w:pStyle w:val="TableText"/>
            </w:pPr>
          </w:p>
        </w:tc>
        <w:tc>
          <w:tcPr>
            <w:tcW w:w="1059" w:type="dxa"/>
            <w:shd w:val="clear" w:color="auto" w:fill="FFFFFF"/>
          </w:tcPr>
          <w:p w:rsidR="000D7239" w:rsidRDefault="000D7239" w:rsidP="00F90C2A">
            <w:pPr>
              <w:pStyle w:val="TableText"/>
            </w:pPr>
          </w:p>
        </w:tc>
        <w:tc>
          <w:tcPr>
            <w:tcW w:w="1611" w:type="dxa"/>
            <w:shd w:val="clear" w:color="auto" w:fill="FFFFFF"/>
          </w:tcPr>
          <w:p w:rsidR="000D7239" w:rsidRDefault="000D7239" w:rsidP="00F90C2A">
            <w:pPr>
              <w:pStyle w:val="TableText"/>
            </w:pPr>
          </w:p>
        </w:tc>
        <w:tc>
          <w:tcPr>
            <w:tcW w:w="1557" w:type="dxa"/>
            <w:shd w:val="clear" w:color="auto" w:fill="FFFFFF"/>
          </w:tcPr>
          <w:p w:rsidR="000D7239" w:rsidRDefault="000D7239" w:rsidP="00F90C2A">
            <w:pPr>
              <w:pStyle w:val="TableText"/>
            </w:pPr>
          </w:p>
        </w:tc>
      </w:tr>
      <w:tr w:rsidR="000D7239" w:rsidTr="001A2CBF">
        <w:tc>
          <w:tcPr>
            <w:tcW w:w="1818" w:type="dxa"/>
            <w:shd w:val="clear" w:color="auto" w:fill="FFFFFF"/>
          </w:tcPr>
          <w:p w:rsidR="000D7239" w:rsidRDefault="000D7239" w:rsidP="00F90C2A">
            <w:pPr>
              <w:pStyle w:val="TableText"/>
            </w:pPr>
          </w:p>
        </w:tc>
        <w:tc>
          <w:tcPr>
            <w:tcW w:w="4611" w:type="dxa"/>
            <w:shd w:val="clear" w:color="auto" w:fill="FFFFFF"/>
          </w:tcPr>
          <w:p w:rsidR="000D7239" w:rsidRPr="00F85FAD" w:rsidRDefault="000D7239" w:rsidP="000D7239">
            <w:pPr>
              <w:pStyle w:val="TableText"/>
            </w:pPr>
          </w:p>
        </w:tc>
        <w:tc>
          <w:tcPr>
            <w:tcW w:w="1059" w:type="dxa"/>
            <w:shd w:val="clear" w:color="auto" w:fill="FFFFFF"/>
          </w:tcPr>
          <w:p w:rsidR="000D7239" w:rsidRDefault="000D7239" w:rsidP="00F90C2A">
            <w:pPr>
              <w:pStyle w:val="TableText"/>
            </w:pPr>
          </w:p>
        </w:tc>
        <w:tc>
          <w:tcPr>
            <w:tcW w:w="1611" w:type="dxa"/>
            <w:shd w:val="clear" w:color="auto" w:fill="FFFFFF"/>
          </w:tcPr>
          <w:p w:rsidR="000D7239" w:rsidRDefault="000D7239" w:rsidP="00F90C2A">
            <w:pPr>
              <w:pStyle w:val="TableText"/>
            </w:pPr>
          </w:p>
        </w:tc>
        <w:tc>
          <w:tcPr>
            <w:tcW w:w="1557" w:type="dxa"/>
            <w:shd w:val="clear" w:color="auto" w:fill="FFFFFF"/>
          </w:tcPr>
          <w:p w:rsidR="000D7239" w:rsidRDefault="000D7239" w:rsidP="00F90C2A">
            <w:pPr>
              <w:pStyle w:val="TableText"/>
            </w:pPr>
          </w:p>
        </w:tc>
      </w:tr>
      <w:tr w:rsidR="000D7239" w:rsidTr="001A2CBF">
        <w:tc>
          <w:tcPr>
            <w:tcW w:w="1818" w:type="dxa"/>
            <w:shd w:val="clear" w:color="auto" w:fill="FFFFFF"/>
          </w:tcPr>
          <w:p w:rsidR="000D7239" w:rsidRDefault="000D7239" w:rsidP="00F90C2A">
            <w:pPr>
              <w:pStyle w:val="TableText"/>
            </w:pPr>
          </w:p>
        </w:tc>
        <w:tc>
          <w:tcPr>
            <w:tcW w:w="4611" w:type="dxa"/>
            <w:shd w:val="clear" w:color="auto" w:fill="FFFFFF"/>
          </w:tcPr>
          <w:p w:rsidR="000D7239" w:rsidRDefault="000D7239" w:rsidP="000D7239">
            <w:pPr>
              <w:pStyle w:val="TableText"/>
            </w:pPr>
          </w:p>
        </w:tc>
        <w:tc>
          <w:tcPr>
            <w:tcW w:w="1059" w:type="dxa"/>
            <w:shd w:val="clear" w:color="auto" w:fill="FFFFFF"/>
          </w:tcPr>
          <w:p w:rsidR="000D7239" w:rsidRDefault="000D7239" w:rsidP="00F90C2A">
            <w:pPr>
              <w:pStyle w:val="TableText"/>
            </w:pPr>
          </w:p>
        </w:tc>
        <w:tc>
          <w:tcPr>
            <w:tcW w:w="1611" w:type="dxa"/>
            <w:shd w:val="clear" w:color="auto" w:fill="FFFFFF"/>
          </w:tcPr>
          <w:p w:rsidR="000D7239" w:rsidRDefault="000D7239" w:rsidP="00F90C2A">
            <w:pPr>
              <w:pStyle w:val="TableText"/>
            </w:pPr>
          </w:p>
        </w:tc>
        <w:tc>
          <w:tcPr>
            <w:tcW w:w="1557" w:type="dxa"/>
            <w:shd w:val="clear" w:color="auto" w:fill="FFFFFF"/>
          </w:tcPr>
          <w:p w:rsidR="000D7239" w:rsidRDefault="000D7239" w:rsidP="00F90C2A">
            <w:pPr>
              <w:pStyle w:val="TableText"/>
            </w:pPr>
          </w:p>
        </w:tc>
      </w:tr>
    </w:tbl>
    <w:p w:rsidR="00553087" w:rsidRDefault="00553087" w:rsidP="00F957DB">
      <w:pPr>
        <w:pStyle w:val="BodyText"/>
      </w:pPr>
    </w:p>
    <w:p w:rsidR="00553087" w:rsidRDefault="00831647" w:rsidP="00831647">
      <w:pPr>
        <w:pStyle w:val="Heading2"/>
      </w:pPr>
      <w:bookmarkStart w:id="69" w:name="_Toc462249121"/>
      <w:r>
        <w:lastRenderedPageBreak/>
        <w:t>Escalation Process</w:t>
      </w:r>
      <w:bookmarkEnd w:id="69"/>
    </w:p>
    <w:p w:rsidR="00831647" w:rsidRDefault="00831647" w:rsidP="00831647">
      <w:pPr>
        <w:pStyle w:val="BodyText"/>
        <w:keepNext/>
      </w:pPr>
    </w:p>
    <w:p w:rsidR="00831647" w:rsidRDefault="00831647" w:rsidP="00F957DB">
      <w:pPr>
        <w:pStyle w:val="BodyText"/>
      </w:pPr>
      <w:r w:rsidRPr="00831647">
        <w:rPr>
          <w:noProof/>
          <w:lang w:eastAsia="en-US"/>
        </w:rPr>
        <w:drawing>
          <wp:inline distT="0" distB="0" distL="0" distR="0">
            <wp:extent cx="5943600" cy="1473200"/>
            <wp:effectExtent l="19050" t="0" r="0" b="0"/>
            <wp:docPr id="5"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896600" cy="2700875"/>
                      <a:chOff x="608012" y="1912559"/>
                      <a:chExt cx="10896600" cy="2700875"/>
                    </a:xfrm>
                  </a:grpSpPr>
                  <a:sp>
                    <a:nvSpPr>
                      <a:cNvPr id="7" name="Rectangle 6"/>
                      <a:cNvSpPr/>
                    </a:nvSpPr>
                    <a:spPr>
                      <a:xfrm>
                        <a:off x="2055812" y="191255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Team Lead</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Rectangle 7"/>
                      <a:cNvSpPr/>
                    </a:nvSpPr>
                    <a:spPr>
                      <a:xfrm>
                        <a:off x="4556378" y="191255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Project Manager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ctangle 8"/>
                      <a:cNvSpPr/>
                    </a:nvSpPr>
                    <a:spPr>
                      <a:xfrm>
                        <a:off x="9495344" y="191255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Executive Sponsor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ectangle 9"/>
                      <a:cNvSpPr/>
                    </a:nvSpPr>
                    <a:spPr>
                      <a:xfrm>
                        <a:off x="7070978" y="352425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Project Owner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4" name="Straight Arrow Connector 13"/>
                      <a:cNvCxnSpPr/>
                    </a:nvCxnSpPr>
                    <a:spPr>
                      <a:xfrm>
                        <a:off x="4037012" y="2482833"/>
                        <a:ext cx="533400"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6" name="Straight Arrow Connector 15"/>
                      <a:cNvCxnSpPr/>
                    </a:nvCxnSpPr>
                    <a:spPr>
                      <a:xfrm>
                        <a:off x="6551612" y="2482833"/>
                        <a:ext cx="51936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1" name="Rectangle 20"/>
                      <a:cNvSpPr/>
                    </a:nvSpPr>
                    <a:spPr>
                      <a:xfrm>
                        <a:off x="2055812" y="352425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Team Lead</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2" name="Straight Arrow Connector 21"/>
                      <a:cNvCxnSpPr/>
                    </a:nvCxnSpPr>
                    <a:spPr>
                      <a:xfrm>
                        <a:off x="4037012" y="4068842"/>
                        <a:ext cx="51936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5" name="Rectangle 24"/>
                      <a:cNvSpPr/>
                    </a:nvSpPr>
                    <a:spPr>
                      <a:xfrm>
                        <a:off x="9509378" y="352425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Executive Sponsor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6" name="Straight Arrow Connector 25"/>
                      <a:cNvCxnSpPr>
                        <a:stCxn id="10" idx="3"/>
                      </a:cNvCxnSpPr>
                    </a:nvCxnSpPr>
                    <a:spPr>
                      <a:xfrm>
                        <a:off x="9066212" y="4068842"/>
                        <a:ext cx="44316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8" name="Rectangle 27"/>
                      <a:cNvSpPr/>
                    </a:nvSpPr>
                    <a:spPr>
                      <a:xfrm>
                        <a:off x="4570412" y="3524250"/>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Project Manager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0" name="Straight Arrow Connector 29"/>
                      <a:cNvCxnSpPr>
                        <a:stCxn id="28" idx="3"/>
                        <a:endCxn id="10" idx="1"/>
                      </a:cNvCxnSpPr>
                    </a:nvCxnSpPr>
                    <a:spPr>
                      <a:xfrm>
                        <a:off x="6565646" y="4068842"/>
                        <a:ext cx="505332"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56" name="Rectangle 55"/>
                      <a:cNvSpPr/>
                    </a:nvSpPr>
                    <a:spPr>
                      <a:xfrm>
                        <a:off x="7070978" y="1912559"/>
                        <a:ext cx="1995234" cy="1089184"/>
                      </a:xfrm>
                      <a:prstGeom prst="rect">
                        <a:avLst/>
                      </a:prstGeom>
                      <a:solidFill>
                        <a:schemeClr val="bg1">
                          <a:lumMod val="8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000" dirty="0" smtClean="0">
                              <a:solidFill>
                                <a:schemeClr val="tx1"/>
                              </a:solidFill>
                            </a:rPr>
                            <a:t>Project Owner</a:t>
                          </a:r>
                          <a:endParaRPr lang="en-US" sz="2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8" name="Rectangle 67"/>
                      <a:cNvSpPr/>
                    </a:nvSpPr>
                    <a:spPr>
                      <a:xfrm>
                        <a:off x="608012" y="2133600"/>
                        <a:ext cx="1219200" cy="685800"/>
                      </a:xfrm>
                      <a:prstGeom prst="rect">
                        <a:avLst/>
                      </a:prstGeom>
                      <a:solidFill>
                        <a:schemeClr val="accent5"/>
                      </a:solidFill>
                      <a:ln w="19050">
                        <a:noFill/>
                        <a:miter lim="800000"/>
                      </a:ln>
                    </a:spPr>
                    <a:txSp>
                      <a:txBody>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lnSpc>
                              <a:spcPct val="90000"/>
                            </a:lnSpc>
                          </a:pPr>
                          <a:r>
                            <a:rPr lang="en-US" dirty="0" smtClean="0"/>
                            <a:t>Customer Logo</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0" name="Straight Arrow Connector 89"/>
                      <a:cNvCxnSpPr/>
                    </a:nvCxnSpPr>
                    <a:spPr>
                      <a:xfrm>
                        <a:off x="9066212" y="2514600"/>
                        <a:ext cx="443166" cy="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23" name="Rectangle 22"/>
                      <a:cNvSpPr/>
                    </a:nvSpPr>
                    <a:spPr>
                      <a:xfrm>
                        <a:off x="608012" y="3657600"/>
                        <a:ext cx="1219200" cy="685800"/>
                      </a:xfrm>
                      <a:prstGeom prst="rect">
                        <a:avLst/>
                      </a:prstGeom>
                      <a:solidFill>
                        <a:schemeClr val="accent5"/>
                      </a:solidFill>
                      <a:ln w="19050">
                        <a:noFill/>
                        <a:miter lim="800000"/>
                      </a:ln>
                    </a:spPr>
                    <a:txSp>
                      <a:txBody>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lnSpc>
                              <a:spcPct val="90000"/>
                            </a:lnSpc>
                          </a:pPr>
                          <a:r>
                            <a:rPr lang="en-US" dirty="0" smtClean="0"/>
                            <a:t>Consulting Logo</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2726AF" w:rsidRDefault="002726AF" w:rsidP="002726AF">
      <w:pPr>
        <w:pStyle w:val="Heading1"/>
      </w:pPr>
      <w:bookmarkStart w:id="70" w:name="_Toc462249122"/>
      <w:r>
        <w:lastRenderedPageBreak/>
        <w:t>Quality Management Plan</w:t>
      </w:r>
      <w:bookmarkEnd w:id="70"/>
    </w:p>
    <w:p w:rsidR="001E1352" w:rsidRDefault="000B4BAF" w:rsidP="001E1352">
      <w:pPr>
        <w:pStyle w:val="Note"/>
      </w:pPr>
      <w:r>
        <w:t>Use</w:t>
      </w:r>
      <w:r w:rsidR="001E1352">
        <w:t xml:space="preserve"> task, QM.010, </w:t>
      </w:r>
      <w:r w:rsidR="001E1352" w:rsidRPr="00941E0F">
        <w:t xml:space="preserve">Develop </w:t>
      </w:r>
      <w:r w:rsidR="001E1352">
        <w:t>Quality</w:t>
      </w:r>
      <w:r>
        <w:t xml:space="preserve"> Management Plan, to complete this section.</w:t>
      </w:r>
    </w:p>
    <w:p w:rsidR="009E39BB" w:rsidRPr="00B874FC" w:rsidRDefault="009E39BB" w:rsidP="001E1352">
      <w:pPr>
        <w:pStyle w:val="Note"/>
      </w:pPr>
      <w:r>
        <w:t>Remove and sections as appropriate for your project.</w:t>
      </w:r>
    </w:p>
    <w:p w:rsidR="002726AF" w:rsidRDefault="002726AF" w:rsidP="00F957DB">
      <w:pPr>
        <w:pStyle w:val="BodyText"/>
      </w:pPr>
    </w:p>
    <w:p w:rsidR="00BB7B8F" w:rsidRDefault="001E1352" w:rsidP="00BB7B8F">
      <w:pPr>
        <w:pStyle w:val="Heading2"/>
      </w:pPr>
      <w:bookmarkStart w:id="71" w:name="_Toc462249123"/>
      <w:r>
        <w:t>Purpose</w:t>
      </w:r>
      <w:bookmarkEnd w:id="71"/>
    </w:p>
    <w:p w:rsidR="001E1352" w:rsidRPr="001E1352" w:rsidRDefault="001E1352" w:rsidP="001E1352">
      <w:pPr>
        <w:pStyle w:val="BodyText"/>
      </w:pPr>
      <w:r w:rsidRPr="001E1352">
        <w:t xml:space="preserve">The </w:t>
      </w:r>
      <w:r>
        <w:t>purpose of the Qu</w:t>
      </w:r>
      <w:r w:rsidRPr="001E1352">
        <w:t xml:space="preserve">ality </w:t>
      </w:r>
      <w:r>
        <w:t>M</w:t>
      </w:r>
      <w:r w:rsidRPr="001E1352">
        <w:t xml:space="preserve">anagement </w:t>
      </w:r>
      <w:r>
        <w:t>P</w:t>
      </w:r>
      <w:r w:rsidRPr="001E1352">
        <w:t>lan i</w:t>
      </w:r>
      <w:r>
        <w:t>s to</w:t>
      </w:r>
      <w:r w:rsidRPr="001E1352">
        <w:t xml:space="preserve"> describe how t</w:t>
      </w:r>
      <w:r>
        <w:t>he</w:t>
      </w:r>
      <w:r w:rsidRPr="001E1352">
        <w:t xml:space="preserve"> project management team plans to meet the quality requirements </w:t>
      </w:r>
      <w:r>
        <w:t>of</w:t>
      </w:r>
      <w:r w:rsidRPr="001E1352">
        <w:t xml:space="preserve"> the project.</w:t>
      </w:r>
    </w:p>
    <w:p w:rsidR="001E1352" w:rsidRDefault="001E1352" w:rsidP="001E1352">
      <w:pPr>
        <w:pStyle w:val="BodyText"/>
      </w:pPr>
    </w:p>
    <w:p w:rsidR="0000534C" w:rsidRDefault="0000534C" w:rsidP="0000534C">
      <w:pPr>
        <w:pStyle w:val="Heading2"/>
      </w:pPr>
      <w:bookmarkStart w:id="72" w:name="_Toc462249124"/>
      <w:r>
        <w:t>Quality Objectives for the Project</w:t>
      </w:r>
      <w:bookmarkEnd w:id="72"/>
    </w:p>
    <w:p w:rsidR="00BB7B8F" w:rsidRDefault="0000534C" w:rsidP="0000534C">
      <w:pPr>
        <w:pStyle w:val="Note"/>
      </w:pPr>
      <w:r w:rsidRPr="0000534C">
        <w:t>Reference any organizational quality objectives and/or policies</w:t>
      </w:r>
      <w:r>
        <w:t xml:space="preserve">. </w:t>
      </w:r>
      <w:r w:rsidRPr="0000534C">
        <w:t>Document quality objectives in terms of the overall project objectives</w:t>
      </w:r>
      <w:r w:rsidR="009433DD">
        <w:t>.</w:t>
      </w:r>
    </w:p>
    <w:p w:rsidR="0000534C" w:rsidRDefault="00EA7E2A" w:rsidP="0000534C">
      <w:pPr>
        <w:pStyle w:val="BodyText"/>
      </w:pPr>
      <w:r>
        <w:t>This</w:t>
      </w:r>
      <w:r w:rsidR="00AA7DA8">
        <w:t xml:space="preserve"> project has the following quality objectives:</w:t>
      </w:r>
    </w:p>
    <w:p w:rsidR="00EA7E2A" w:rsidRDefault="00EA7E2A" w:rsidP="00EA7E2A">
      <w:pPr>
        <w:pStyle w:val="Bullet"/>
      </w:pPr>
    </w:p>
    <w:p w:rsidR="00AA7DA8" w:rsidRDefault="00AA7DA8" w:rsidP="0000534C">
      <w:pPr>
        <w:pStyle w:val="BodyText"/>
      </w:pPr>
    </w:p>
    <w:p w:rsidR="0000534C" w:rsidRDefault="00AA7DA8" w:rsidP="00AA7DA8">
      <w:pPr>
        <w:pStyle w:val="Heading2"/>
      </w:pPr>
      <w:bookmarkStart w:id="73" w:name="_Toc462249125"/>
      <w:r>
        <w:t>Quality Control Plan</w:t>
      </w:r>
      <w:bookmarkEnd w:id="73"/>
    </w:p>
    <w:p w:rsidR="0000534C" w:rsidRDefault="006563F5" w:rsidP="006563F5">
      <w:pPr>
        <w:pStyle w:val="Note"/>
      </w:pPr>
      <w:r w:rsidRPr="006563F5">
        <w:t>Document the plan for controlling quality for key work products and/or project deliverables.</w:t>
      </w:r>
    </w:p>
    <w:p w:rsidR="00AA7DA8" w:rsidRDefault="00AA7DA8" w:rsidP="0000534C">
      <w:pPr>
        <w:pStyle w:val="BodyText"/>
      </w:pPr>
    </w:p>
    <w:p w:rsidR="00937393" w:rsidRPr="00AA7DA8" w:rsidRDefault="007E6E9F" w:rsidP="00AA7DA8">
      <w:pPr>
        <w:pStyle w:val="Heading2"/>
      </w:pPr>
      <w:bookmarkStart w:id="74" w:name="_Toc462249126"/>
      <w:r w:rsidRPr="00AA7DA8">
        <w:t>Quality Assurance Plan</w:t>
      </w:r>
      <w:bookmarkEnd w:id="74"/>
    </w:p>
    <w:p w:rsidR="00DF1557" w:rsidRDefault="00DF1557" w:rsidP="00DF1557">
      <w:pPr>
        <w:pStyle w:val="Note"/>
      </w:pPr>
      <w:r>
        <w:t>Quality A</w:t>
      </w:r>
      <w:r w:rsidRPr="00DF1557">
        <w:t>ssurance is a periodic or ongoing evaluation of the project’s quality procedures with the objective of deciding whether the project’s work products are meeting the stated or implied needs of the project.</w:t>
      </w:r>
      <w:r w:rsidRPr="00DF1557">
        <w:rPr>
          <w:rFonts w:cs="Arial"/>
        </w:rPr>
        <w:t xml:space="preserve"> </w:t>
      </w:r>
      <w:r w:rsidRPr="008354A4">
        <w:rPr>
          <w:rFonts w:cs="Arial"/>
        </w:rPr>
        <w:t>Identify any project procedures that will be under quality review</w:t>
      </w:r>
      <w:r>
        <w:rPr>
          <w:rFonts w:cs="Arial"/>
        </w:rPr>
        <w:t>, any customer involvement in the review, any techniques (e.g., checklists) or activities, and the timing of the activit</w:t>
      </w:r>
      <w:r w:rsidR="0081249E">
        <w:rPr>
          <w:rFonts w:cs="Arial"/>
        </w:rPr>
        <w:t>ies (e.g., Quality Reviews).</w:t>
      </w:r>
    </w:p>
    <w:p w:rsidR="00DF1557" w:rsidRDefault="00DF1557" w:rsidP="00DF1557">
      <w:pPr>
        <w:pStyle w:val="BodyText"/>
      </w:pPr>
    </w:p>
    <w:p w:rsidR="00AA7DA8" w:rsidRPr="00AA7DA8" w:rsidRDefault="00AA7DA8" w:rsidP="00AA7DA8">
      <w:pPr>
        <w:pStyle w:val="Heading2"/>
      </w:pPr>
      <w:bookmarkStart w:id="75" w:name="_Toc462249127"/>
      <w:r>
        <w:lastRenderedPageBreak/>
        <w:t xml:space="preserve">Quality </w:t>
      </w:r>
      <w:r w:rsidR="0081249E">
        <w:t xml:space="preserve">Management </w:t>
      </w:r>
      <w:r>
        <w:t xml:space="preserve">Tools </w:t>
      </w:r>
      <w:r w:rsidR="0081249E">
        <w:t>and Techniques</w:t>
      </w:r>
      <w:bookmarkEnd w:id="75"/>
    </w:p>
    <w:p w:rsidR="00AA7DA8" w:rsidRDefault="00EA0D73" w:rsidP="00EA0D73">
      <w:pPr>
        <w:pStyle w:val="Note"/>
      </w:pPr>
      <w:r>
        <w:t>Optionally, describe the quality tools and techniques that the project will use.</w:t>
      </w:r>
      <w:r w:rsidR="0081249E">
        <w:t xml:space="preserve"> This might also include Problem Reporting tools.</w:t>
      </w:r>
    </w:p>
    <w:p w:rsidR="00AA7DA8" w:rsidRPr="0000534C" w:rsidRDefault="00AA7DA8" w:rsidP="0000534C">
      <w:pPr>
        <w:pStyle w:val="BodyText"/>
      </w:pPr>
    </w:p>
    <w:p w:rsidR="002726AF" w:rsidRDefault="002726AF" w:rsidP="002726AF">
      <w:pPr>
        <w:pStyle w:val="Heading1"/>
      </w:pPr>
      <w:bookmarkStart w:id="76" w:name="_Toc462249128"/>
      <w:r>
        <w:lastRenderedPageBreak/>
        <w:t>Configuration Management Plan</w:t>
      </w:r>
      <w:r w:rsidR="002874A3">
        <w:t xml:space="preserve"> and Processes</w:t>
      </w:r>
      <w:bookmarkEnd w:id="76"/>
    </w:p>
    <w:p w:rsidR="002C2B7E" w:rsidRPr="000B4BAF" w:rsidRDefault="000B4BAF" w:rsidP="002C2B7E">
      <w:pPr>
        <w:pStyle w:val="Note"/>
      </w:pPr>
      <w:r>
        <w:t>Use</w:t>
      </w:r>
      <w:r w:rsidR="002C2B7E" w:rsidRPr="000B4BAF">
        <w:t xml:space="preserve"> task, CM.010, </w:t>
      </w:r>
      <w:r w:rsidR="00A8378D" w:rsidRPr="000B4BAF">
        <w:t>Develop Configuration Management Strategy and Processes</w:t>
      </w:r>
      <w:r>
        <w:t>, to complete this section.</w:t>
      </w:r>
    </w:p>
    <w:p w:rsidR="00F05F93" w:rsidRDefault="00F05F93" w:rsidP="00F05F93">
      <w:pPr>
        <w:pStyle w:val="Heading2"/>
      </w:pPr>
      <w:bookmarkStart w:id="77" w:name="_Toc462249129"/>
      <w:r>
        <w:t>Purpose</w:t>
      </w:r>
      <w:bookmarkEnd w:id="77"/>
    </w:p>
    <w:p w:rsidR="00E16A6F" w:rsidRDefault="002C2B7E" w:rsidP="002C2B7E">
      <w:pPr>
        <w:pStyle w:val="BodyText"/>
      </w:pPr>
      <w:r>
        <w:t>T</w:t>
      </w:r>
      <w:r w:rsidRPr="00F706C6">
        <w:t xml:space="preserve">he purpose of the </w:t>
      </w:r>
      <w:r>
        <w:t>Configuration</w:t>
      </w:r>
      <w:r w:rsidRPr="00F706C6">
        <w:t xml:space="preserve"> Management Plan</w:t>
      </w:r>
      <w:r w:rsidR="002874A3">
        <w:t xml:space="preserve"> and Processes</w:t>
      </w:r>
      <w:r w:rsidRPr="00F706C6">
        <w:t xml:space="preserve"> is</w:t>
      </w:r>
      <w:r w:rsidRPr="002C2B7E">
        <w:t xml:space="preserve"> </w:t>
      </w:r>
      <w:r>
        <w:t>to</w:t>
      </w:r>
      <w:r w:rsidRPr="002C2B7E">
        <w:t xml:space="preserve"> </w:t>
      </w:r>
      <w:r>
        <w:t xml:space="preserve">identify the items under </w:t>
      </w:r>
      <w:r w:rsidR="00E16A6F">
        <w:t>C</w:t>
      </w:r>
      <w:r>
        <w:t>o</w:t>
      </w:r>
      <w:r w:rsidR="00E16A6F">
        <w:t>nfiguration Management</w:t>
      </w:r>
      <w:r w:rsidR="00C55212">
        <w:t xml:space="preserve">, identify the associated plans that govern those items </w:t>
      </w:r>
      <w:r w:rsidR="00E16A6F">
        <w:t>and document any Configuration Management tools to be used as well as any designated roles and their responsibilities.</w:t>
      </w:r>
    </w:p>
    <w:p w:rsidR="002C2B7E" w:rsidRDefault="002C2B7E" w:rsidP="002C2B7E">
      <w:pPr>
        <w:pStyle w:val="BodyText"/>
      </w:pPr>
    </w:p>
    <w:p w:rsidR="002C2B7E" w:rsidRDefault="004A2FF2" w:rsidP="002C2B7E">
      <w:pPr>
        <w:pStyle w:val="Heading2"/>
      </w:pPr>
      <w:bookmarkStart w:id="78" w:name="_Toc462249130"/>
      <w:r>
        <w:t>Configuration</w:t>
      </w:r>
      <w:r w:rsidR="002C2B7E">
        <w:t xml:space="preserve"> Management </w:t>
      </w:r>
      <w:r>
        <w:t>Items</w:t>
      </w:r>
      <w:bookmarkEnd w:id="78"/>
    </w:p>
    <w:p w:rsidR="002C2B7E" w:rsidRDefault="00871B2E" w:rsidP="002C2B7E">
      <w:pPr>
        <w:pStyle w:val="BodyText"/>
      </w:pPr>
      <w:r>
        <w:t>The following items are under Configuration Management:</w:t>
      </w:r>
    </w:p>
    <w:p w:rsidR="00EA7E2A" w:rsidRDefault="00EA7E2A" w:rsidP="002C2B7E">
      <w:pPr>
        <w:pStyle w:val="BodyText"/>
      </w:pPr>
    </w:p>
    <w:p w:rsidR="006D13FF" w:rsidRDefault="006D13FF" w:rsidP="005400C0">
      <w:pPr>
        <w:pStyle w:val="Note"/>
      </w:pPr>
      <w:r>
        <w:t xml:space="preserve">Use </w:t>
      </w:r>
      <w:r w:rsidR="008B272D">
        <w:t>the following</w:t>
      </w:r>
      <w:r>
        <w:t xml:space="preserve"> sections as appropriate for your project.</w:t>
      </w:r>
    </w:p>
    <w:p w:rsidR="00AF6BDE" w:rsidRDefault="00AF6BDE" w:rsidP="005400C0">
      <w:pPr>
        <w:pStyle w:val="Note"/>
      </w:pPr>
      <w:r>
        <w:t>All Configuration Management information can be captured in th</w:t>
      </w:r>
      <w:r w:rsidR="00A14450">
        <w:t>e Plans outlined in the table.</w:t>
      </w:r>
    </w:p>
    <w:p w:rsidR="00AF6BDE" w:rsidRDefault="00AF6BDE" w:rsidP="00AF6BDE">
      <w:pPr>
        <w:pStyle w:val="Note"/>
      </w:pPr>
      <w:r>
        <w:t>Replace/update/remove the example table for your project.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750"/>
        <w:gridCol w:w="3598"/>
        <w:gridCol w:w="2434"/>
        <w:gridCol w:w="2874"/>
      </w:tblGrid>
      <w:tr w:rsidR="003F1120" w:rsidTr="003F1120">
        <w:trPr>
          <w:tblHeader/>
        </w:trPr>
        <w:tc>
          <w:tcPr>
            <w:tcW w:w="1750" w:type="dxa"/>
            <w:tcBorders>
              <w:top w:val="single" w:sz="12" w:space="0" w:color="000000"/>
              <w:bottom w:val="single" w:sz="6" w:space="0" w:color="000000"/>
              <w:right w:val="nil"/>
            </w:tcBorders>
            <w:shd w:val="clear" w:color="auto" w:fill="E6E6E6"/>
          </w:tcPr>
          <w:p w:rsidR="003F1120" w:rsidRDefault="00A966C9" w:rsidP="00A966C9">
            <w:pPr>
              <w:pStyle w:val="TableHeading"/>
            </w:pPr>
            <w:r>
              <w:t>Category</w:t>
            </w:r>
          </w:p>
        </w:tc>
        <w:tc>
          <w:tcPr>
            <w:tcW w:w="3598" w:type="dxa"/>
            <w:tcBorders>
              <w:top w:val="single" w:sz="12" w:space="0" w:color="000000"/>
              <w:left w:val="nil"/>
              <w:bottom w:val="single" w:sz="6" w:space="0" w:color="000000"/>
              <w:right w:val="nil"/>
            </w:tcBorders>
            <w:shd w:val="clear" w:color="auto" w:fill="E6E6E6"/>
          </w:tcPr>
          <w:p w:rsidR="003F1120" w:rsidRDefault="003F1120" w:rsidP="002240F9">
            <w:pPr>
              <w:pStyle w:val="TableHeading"/>
            </w:pPr>
            <w:r>
              <w:t>Items</w:t>
            </w:r>
          </w:p>
        </w:tc>
        <w:tc>
          <w:tcPr>
            <w:tcW w:w="2434" w:type="dxa"/>
            <w:tcBorders>
              <w:top w:val="single" w:sz="12" w:space="0" w:color="000000"/>
              <w:left w:val="nil"/>
              <w:bottom w:val="single" w:sz="6" w:space="0" w:color="000000"/>
              <w:right w:val="nil"/>
            </w:tcBorders>
            <w:shd w:val="clear" w:color="auto" w:fill="E6E6E6"/>
          </w:tcPr>
          <w:p w:rsidR="003F1120" w:rsidRDefault="00A966C9" w:rsidP="002240F9">
            <w:pPr>
              <w:pStyle w:val="TableHeading"/>
            </w:pPr>
            <w:r>
              <w:t>Governing</w:t>
            </w:r>
            <w:r w:rsidR="003F1120">
              <w:t xml:space="preserve"> CM Plan</w:t>
            </w:r>
          </w:p>
        </w:tc>
        <w:tc>
          <w:tcPr>
            <w:tcW w:w="2874" w:type="dxa"/>
            <w:tcBorders>
              <w:top w:val="single" w:sz="12" w:space="0" w:color="000000"/>
              <w:left w:val="nil"/>
              <w:bottom w:val="single" w:sz="6" w:space="0" w:color="000000"/>
            </w:tcBorders>
            <w:shd w:val="clear" w:color="auto" w:fill="E6E6E6"/>
          </w:tcPr>
          <w:p w:rsidR="003F1120" w:rsidRDefault="003F1120" w:rsidP="00A966C9">
            <w:pPr>
              <w:pStyle w:val="TableHeading"/>
            </w:pPr>
            <w:r>
              <w:t xml:space="preserve">Responsible </w:t>
            </w:r>
            <w:r w:rsidR="00A966C9">
              <w:t>Person / Role</w:t>
            </w:r>
          </w:p>
        </w:tc>
      </w:tr>
      <w:tr w:rsidR="003F1120" w:rsidTr="003F1120">
        <w:tc>
          <w:tcPr>
            <w:tcW w:w="1750" w:type="dxa"/>
            <w:tcBorders>
              <w:top w:val="single" w:sz="6" w:space="0" w:color="000000"/>
            </w:tcBorders>
            <w:shd w:val="clear" w:color="auto" w:fill="FFFFFF"/>
          </w:tcPr>
          <w:p w:rsidR="003F1120" w:rsidRPr="00871B2E" w:rsidRDefault="003F1120" w:rsidP="00871B2E">
            <w:pPr>
              <w:pStyle w:val="TableText"/>
            </w:pPr>
            <w:r>
              <w:t>Project Documents</w:t>
            </w:r>
          </w:p>
        </w:tc>
        <w:tc>
          <w:tcPr>
            <w:tcW w:w="3598" w:type="dxa"/>
            <w:tcBorders>
              <w:top w:val="single" w:sz="6" w:space="0" w:color="000000"/>
            </w:tcBorders>
            <w:shd w:val="clear" w:color="auto" w:fill="FFFFFF"/>
          </w:tcPr>
          <w:p w:rsidR="003F1120" w:rsidRDefault="003F1120" w:rsidP="002240F9">
            <w:pPr>
              <w:pStyle w:val="TableText"/>
              <w:numPr>
                <w:ilvl w:val="0"/>
                <w:numId w:val="20"/>
              </w:numPr>
            </w:pPr>
            <w:r>
              <w:t>Deliverables</w:t>
            </w:r>
          </w:p>
          <w:p w:rsidR="003F1120" w:rsidRDefault="003F1120" w:rsidP="00871B2E">
            <w:pPr>
              <w:pStyle w:val="TableText"/>
              <w:numPr>
                <w:ilvl w:val="0"/>
                <w:numId w:val="20"/>
              </w:numPr>
            </w:pPr>
            <w:r>
              <w:t>Work Products</w:t>
            </w:r>
          </w:p>
          <w:p w:rsidR="003F1120" w:rsidRDefault="003F1120" w:rsidP="00871B2E">
            <w:pPr>
              <w:pStyle w:val="TableText"/>
              <w:numPr>
                <w:ilvl w:val="0"/>
                <w:numId w:val="20"/>
              </w:numPr>
            </w:pPr>
            <w:r>
              <w:t>Acceptance Certificates</w:t>
            </w:r>
          </w:p>
          <w:p w:rsidR="00A966C9" w:rsidRDefault="00A966C9" w:rsidP="00871B2E">
            <w:pPr>
              <w:pStyle w:val="TableText"/>
              <w:numPr>
                <w:ilvl w:val="0"/>
                <w:numId w:val="20"/>
              </w:numPr>
            </w:pPr>
            <w:r>
              <w:t>Reports</w:t>
            </w:r>
          </w:p>
        </w:tc>
        <w:tc>
          <w:tcPr>
            <w:tcW w:w="2434" w:type="dxa"/>
            <w:tcBorders>
              <w:top w:val="single" w:sz="6" w:space="0" w:color="000000"/>
            </w:tcBorders>
            <w:shd w:val="clear" w:color="auto" w:fill="FFFFFF"/>
          </w:tcPr>
          <w:p w:rsidR="003F1120" w:rsidRDefault="006D13FF" w:rsidP="002240F9">
            <w:pPr>
              <w:pStyle w:val="TableText"/>
            </w:pPr>
            <w:r>
              <w:t xml:space="preserve">See </w:t>
            </w:r>
            <w:r w:rsidR="003F1120">
              <w:t>Documentation Management Plan (CM.030)</w:t>
            </w:r>
            <w:r>
              <w:t xml:space="preserve"> in Project Library</w:t>
            </w:r>
          </w:p>
        </w:tc>
        <w:tc>
          <w:tcPr>
            <w:tcW w:w="2874" w:type="dxa"/>
            <w:tcBorders>
              <w:top w:val="single" w:sz="6" w:space="0" w:color="000000"/>
            </w:tcBorders>
            <w:shd w:val="clear" w:color="auto" w:fill="FFFFFF"/>
          </w:tcPr>
          <w:p w:rsidR="003F1120" w:rsidRDefault="003F1120" w:rsidP="002240F9">
            <w:pPr>
              <w:pStyle w:val="TableText"/>
            </w:pPr>
          </w:p>
        </w:tc>
      </w:tr>
      <w:tr w:rsidR="003F1120" w:rsidTr="003F1120">
        <w:tc>
          <w:tcPr>
            <w:tcW w:w="1750" w:type="dxa"/>
            <w:shd w:val="clear" w:color="auto" w:fill="FFFFFF"/>
          </w:tcPr>
          <w:p w:rsidR="003F1120" w:rsidRDefault="003F1120" w:rsidP="002240F9">
            <w:pPr>
              <w:pStyle w:val="TableText"/>
            </w:pPr>
            <w:r>
              <w:t>Software</w:t>
            </w:r>
          </w:p>
        </w:tc>
        <w:tc>
          <w:tcPr>
            <w:tcW w:w="3598" w:type="dxa"/>
            <w:shd w:val="clear" w:color="auto" w:fill="FFFFFF"/>
          </w:tcPr>
          <w:p w:rsidR="003F1120" w:rsidRDefault="003F1120" w:rsidP="00A966C9">
            <w:pPr>
              <w:pStyle w:val="TableText"/>
              <w:numPr>
                <w:ilvl w:val="0"/>
                <w:numId w:val="20"/>
              </w:numPr>
            </w:pPr>
            <w:r>
              <w:t>Source Code</w:t>
            </w:r>
          </w:p>
          <w:p w:rsidR="003F1120" w:rsidRDefault="003F1120" w:rsidP="002240F9">
            <w:pPr>
              <w:pStyle w:val="TableText"/>
              <w:numPr>
                <w:ilvl w:val="0"/>
                <w:numId w:val="20"/>
              </w:numPr>
            </w:pPr>
            <w:r>
              <w:t>Application Setups</w:t>
            </w:r>
          </w:p>
          <w:p w:rsidR="003F1120" w:rsidRDefault="003F1120" w:rsidP="002240F9">
            <w:pPr>
              <w:pStyle w:val="TableText"/>
              <w:numPr>
                <w:ilvl w:val="0"/>
                <w:numId w:val="20"/>
              </w:numPr>
            </w:pPr>
            <w:r>
              <w:t xml:space="preserve">Database Configurations / </w:t>
            </w:r>
            <w:r>
              <w:br/>
              <w:t>Parameters</w:t>
            </w:r>
          </w:p>
          <w:p w:rsidR="003F1120" w:rsidRDefault="003F1120" w:rsidP="002240F9">
            <w:pPr>
              <w:pStyle w:val="TableText"/>
              <w:numPr>
                <w:ilvl w:val="0"/>
                <w:numId w:val="20"/>
              </w:numPr>
            </w:pPr>
            <w:r>
              <w:t>Installation Scripts</w:t>
            </w:r>
          </w:p>
        </w:tc>
        <w:tc>
          <w:tcPr>
            <w:tcW w:w="2434" w:type="dxa"/>
            <w:shd w:val="clear" w:color="auto" w:fill="FFFFFF"/>
          </w:tcPr>
          <w:p w:rsidR="003F1120" w:rsidRDefault="006D13FF" w:rsidP="002240F9">
            <w:pPr>
              <w:pStyle w:val="TableText"/>
            </w:pPr>
            <w:r>
              <w:t xml:space="preserve">See </w:t>
            </w:r>
            <w:r w:rsidR="003F1120">
              <w:t>Software Configuration Management Plan (CM.040)</w:t>
            </w:r>
            <w:r>
              <w:t xml:space="preserve"> in Project Library</w:t>
            </w:r>
          </w:p>
        </w:tc>
        <w:tc>
          <w:tcPr>
            <w:tcW w:w="2874" w:type="dxa"/>
            <w:shd w:val="clear" w:color="auto" w:fill="FFFFFF"/>
          </w:tcPr>
          <w:p w:rsidR="003F1120" w:rsidRDefault="003F1120" w:rsidP="002240F9">
            <w:pPr>
              <w:pStyle w:val="TableText"/>
            </w:pPr>
          </w:p>
        </w:tc>
      </w:tr>
      <w:tr w:rsidR="003F1120" w:rsidTr="003F1120">
        <w:tc>
          <w:tcPr>
            <w:tcW w:w="1750" w:type="dxa"/>
            <w:shd w:val="clear" w:color="auto" w:fill="FFFFFF"/>
          </w:tcPr>
          <w:p w:rsidR="003F1120" w:rsidRDefault="003F1120" w:rsidP="002240F9">
            <w:pPr>
              <w:pStyle w:val="TableText"/>
            </w:pPr>
            <w:r>
              <w:t>Software Releases</w:t>
            </w:r>
          </w:p>
        </w:tc>
        <w:tc>
          <w:tcPr>
            <w:tcW w:w="3598" w:type="dxa"/>
            <w:shd w:val="clear" w:color="auto" w:fill="FFFFFF"/>
          </w:tcPr>
          <w:p w:rsidR="003F1120" w:rsidRDefault="003F1120" w:rsidP="002240F9">
            <w:pPr>
              <w:pStyle w:val="TableText"/>
              <w:numPr>
                <w:ilvl w:val="0"/>
                <w:numId w:val="20"/>
              </w:numPr>
            </w:pPr>
            <w:r>
              <w:t>Release 1 Documents</w:t>
            </w:r>
          </w:p>
          <w:p w:rsidR="003F1120" w:rsidRDefault="003F1120" w:rsidP="002240F9">
            <w:pPr>
              <w:pStyle w:val="TableText"/>
              <w:numPr>
                <w:ilvl w:val="0"/>
                <w:numId w:val="20"/>
              </w:numPr>
            </w:pPr>
            <w:r>
              <w:t>Release 2 Documents</w:t>
            </w:r>
          </w:p>
          <w:p w:rsidR="003F1120" w:rsidRDefault="003F1120" w:rsidP="002240F9">
            <w:pPr>
              <w:pStyle w:val="TableText"/>
              <w:numPr>
                <w:ilvl w:val="0"/>
                <w:numId w:val="20"/>
              </w:numPr>
            </w:pPr>
          </w:p>
        </w:tc>
        <w:tc>
          <w:tcPr>
            <w:tcW w:w="2434" w:type="dxa"/>
            <w:shd w:val="clear" w:color="auto" w:fill="FFFFFF"/>
          </w:tcPr>
          <w:p w:rsidR="003F1120" w:rsidRDefault="006D13FF" w:rsidP="002240F9">
            <w:pPr>
              <w:pStyle w:val="TableText"/>
            </w:pPr>
            <w:r>
              <w:t xml:space="preserve">See </w:t>
            </w:r>
            <w:r w:rsidR="00BC0C55">
              <w:t>Software Release Management Plan (CM.050</w:t>
            </w:r>
            <w:r w:rsidR="003F1120">
              <w:t>)</w:t>
            </w:r>
            <w:r>
              <w:t xml:space="preserve"> in Project Library</w:t>
            </w:r>
          </w:p>
        </w:tc>
        <w:tc>
          <w:tcPr>
            <w:tcW w:w="2874" w:type="dxa"/>
            <w:shd w:val="clear" w:color="auto" w:fill="FFFFFF"/>
          </w:tcPr>
          <w:p w:rsidR="003F1120" w:rsidRDefault="003F1120" w:rsidP="002240F9">
            <w:pPr>
              <w:pStyle w:val="TableText"/>
            </w:pPr>
          </w:p>
        </w:tc>
      </w:tr>
      <w:tr w:rsidR="003F1120" w:rsidTr="003F1120">
        <w:tc>
          <w:tcPr>
            <w:tcW w:w="1750" w:type="dxa"/>
            <w:shd w:val="clear" w:color="auto" w:fill="FFFFFF"/>
          </w:tcPr>
          <w:p w:rsidR="003F1120" w:rsidRDefault="003F1120" w:rsidP="002240F9">
            <w:pPr>
              <w:pStyle w:val="TableText"/>
            </w:pPr>
            <w:r>
              <w:t>Environment and Patches</w:t>
            </w:r>
          </w:p>
        </w:tc>
        <w:tc>
          <w:tcPr>
            <w:tcW w:w="3598" w:type="dxa"/>
            <w:shd w:val="clear" w:color="auto" w:fill="FFFFFF"/>
          </w:tcPr>
          <w:p w:rsidR="003F1120" w:rsidRDefault="003F1120" w:rsidP="002240F9">
            <w:pPr>
              <w:pStyle w:val="TableText"/>
              <w:numPr>
                <w:ilvl w:val="0"/>
                <w:numId w:val="21"/>
              </w:numPr>
            </w:pPr>
            <w:r>
              <w:t>Development Environment</w:t>
            </w:r>
          </w:p>
          <w:p w:rsidR="003F1120" w:rsidRDefault="003F1120" w:rsidP="002240F9">
            <w:pPr>
              <w:pStyle w:val="TableText"/>
              <w:numPr>
                <w:ilvl w:val="0"/>
                <w:numId w:val="21"/>
              </w:numPr>
            </w:pPr>
            <w:r>
              <w:t>Production Environment</w:t>
            </w:r>
          </w:p>
          <w:p w:rsidR="003F1120" w:rsidRDefault="003F1120" w:rsidP="002240F9">
            <w:pPr>
              <w:pStyle w:val="TableText"/>
              <w:numPr>
                <w:ilvl w:val="0"/>
                <w:numId w:val="21"/>
              </w:numPr>
            </w:pPr>
            <w:r>
              <w:t>Test Environment</w:t>
            </w:r>
          </w:p>
          <w:p w:rsidR="003F1120" w:rsidRDefault="003F1120" w:rsidP="002240F9">
            <w:pPr>
              <w:pStyle w:val="TableText"/>
              <w:numPr>
                <w:ilvl w:val="0"/>
                <w:numId w:val="21"/>
              </w:numPr>
            </w:pPr>
            <w:r>
              <w:t>Stage Environment</w:t>
            </w:r>
          </w:p>
        </w:tc>
        <w:tc>
          <w:tcPr>
            <w:tcW w:w="2434" w:type="dxa"/>
            <w:shd w:val="clear" w:color="auto" w:fill="FFFFFF"/>
          </w:tcPr>
          <w:p w:rsidR="003F1120" w:rsidRDefault="006D13FF" w:rsidP="002240F9">
            <w:pPr>
              <w:pStyle w:val="TableText"/>
            </w:pPr>
            <w:r>
              <w:t xml:space="preserve">See </w:t>
            </w:r>
            <w:r w:rsidR="00BC0C55">
              <w:t>Environment and Patch Management Plan (CM.060</w:t>
            </w:r>
            <w:r w:rsidR="003F1120">
              <w:t>)</w:t>
            </w:r>
            <w:r>
              <w:t xml:space="preserve"> in Project Library</w:t>
            </w:r>
          </w:p>
        </w:tc>
        <w:tc>
          <w:tcPr>
            <w:tcW w:w="2874" w:type="dxa"/>
            <w:shd w:val="clear" w:color="auto" w:fill="FFFFFF"/>
          </w:tcPr>
          <w:p w:rsidR="003F1120" w:rsidRDefault="003F1120" w:rsidP="002240F9">
            <w:pPr>
              <w:pStyle w:val="TableText"/>
            </w:pPr>
          </w:p>
        </w:tc>
      </w:tr>
    </w:tbl>
    <w:p w:rsidR="004A2FF2" w:rsidRDefault="004A2FF2" w:rsidP="002C2B7E">
      <w:pPr>
        <w:pStyle w:val="BodyText"/>
      </w:pPr>
    </w:p>
    <w:p w:rsidR="002C2B7E" w:rsidRDefault="002A7B57" w:rsidP="002C2B7E">
      <w:pPr>
        <w:pStyle w:val="Heading2"/>
      </w:pPr>
      <w:bookmarkStart w:id="79" w:name="_Toc462249131"/>
      <w:r>
        <w:t>Tools</w:t>
      </w:r>
      <w:bookmarkEnd w:id="79"/>
    </w:p>
    <w:p w:rsidR="000E14D3" w:rsidRDefault="002C2B7E" w:rsidP="001A30A8">
      <w:pPr>
        <w:pStyle w:val="Note"/>
      </w:pPr>
      <w:r>
        <w:t>Update th</w:t>
      </w:r>
      <w:r w:rsidR="002A7B57">
        <w:t xml:space="preserve">is section with any Configuration Management tools you </w:t>
      </w:r>
      <w:r w:rsidR="000E14D3">
        <w:t>will be</w:t>
      </w:r>
      <w:r w:rsidR="002A7B57">
        <w:t xml:space="preserve"> using for your project. For example, SVN, </w:t>
      </w:r>
      <w:r w:rsidR="00620EFA">
        <w:t>Beehive Online</w:t>
      </w:r>
      <w:r w:rsidR="002A7B57">
        <w:t xml:space="preserve">, </w:t>
      </w:r>
      <w:r w:rsidR="000B4BAF">
        <w:t>etc.</w:t>
      </w:r>
      <w:r w:rsidR="002A7B57">
        <w:t xml:space="preserve"> Provide any other pertinent details</w:t>
      </w:r>
      <w:r w:rsidR="000E14D3">
        <w:t>, such as, Folder Structure, etc. You can also refer them to the associated CM plans for more details.</w:t>
      </w:r>
    </w:p>
    <w:p w:rsidR="009D0E56" w:rsidRDefault="009D0E56" w:rsidP="009D0E56">
      <w:pPr>
        <w:pStyle w:val="Note"/>
        <w:pBdr>
          <w:bottom w:val="single" w:sz="6" w:space="0" w:color="auto" w:shadow="1"/>
        </w:pBdr>
      </w:pPr>
      <w:r>
        <w:lastRenderedPageBreak/>
        <w:t>Replace/update/remove the example text as appropriate.</w:t>
      </w:r>
    </w:p>
    <w:p w:rsidR="000A5EE6" w:rsidRDefault="000A5EE6" w:rsidP="009D0E56">
      <w:r>
        <w:t>The Project Library is available on &lt;Tool Name and link to library&gt;.</w:t>
      </w:r>
    </w:p>
    <w:p w:rsidR="002C2B7E" w:rsidRDefault="002C2B7E" w:rsidP="002C2B7E">
      <w:pPr>
        <w:pStyle w:val="BodyText"/>
      </w:pPr>
    </w:p>
    <w:p w:rsidR="002C2B7E" w:rsidRDefault="000E14D3" w:rsidP="002C2B7E">
      <w:pPr>
        <w:pStyle w:val="Heading2"/>
      </w:pPr>
      <w:bookmarkStart w:id="80" w:name="_Toc462249132"/>
      <w:r>
        <w:t>Roles and Responsibilities</w:t>
      </w:r>
      <w:bookmarkEnd w:id="80"/>
    </w:p>
    <w:p w:rsidR="00A14450" w:rsidRDefault="00A966C9" w:rsidP="001A30A8">
      <w:pPr>
        <w:pStyle w:val="Note"/>
      </w:pPr>
      <w:r>
        <w:t xml:space="preserve">If </w:t>
      </w:r>
      <w:r w:rsidR="001A30A8">
        <w:t>appropriate</w:t>
      </w:r>
      <w:r>
        <w:t>, d</w:t>
      </w:r>
      <w:r w:rsidR="000E14D3">
        <w:t xml:space="preserve">ocument any pertinent information regarding special CM roles and responsibilities, e.g., if the project has a designated Configuration </w:t>
      </w:r>
      <w:r w:rsidR="005400C0">
        <w:t>Management Group or CM Manager, etc.</w:t>
      </w:r>
    </w:p>
    <w:p w:rsidR="00A14450" w:rsidRDefault="00A14450" w:rsidP="001A30A8">
      <w:pPr>
        <w:pStyle w:val="Note"/>
      </w:pPr>
      <w:r>
        <w:t>It may also be</w:t>
      </w:r>
      <w:r w:rsidR="001A16CF">
        <w:t xml:space="preserve"> appropriate to refer to the Project Roles and Responsibilities presentation (STM.020) in the Project Library.</w:t>
      </w:r>
    </w:p>
    <w:p w:rsidR="009624B0" w:rsidRDefault="009624B0" w:rsidP="00A14450">
      <w:pPr>
        <w:pStyle w:val="Note"/>
      </w:pPr>
      <w:r>
        <w:t>Replace/update/remove the example text as appropriate.</w:t>
      </w:r>
    </w:p>
    <w:p w:rsidR="007547F0" w:rsidRDefault="007547F0" w:rsidP="007547F0">
      <w:r>
        <w:t>Refer to the Project Roles and Responsibilities presentation (STM.020) in the Project Library for information on Configuration Management roles and responsibilities.</w:t>
      </w:r>
    </w:p>
    <w:p w:rsidR="00A14450" w:rsidRDefault="00A14450" w:rsidP="002C2B7E">
      <w:pPr>
        <w:pStyle w:val="BodyText"/>
      </w:pPr>
    </w:p>
    <w:p w:rsidR="002726AF" w:rsidRDefault="002726AF" w:rsidP="002726AF">
      <w:pPr>
        <w:pStyle w:val="Heading1"/>
      </w:pPr>
      <w:bookmarkStart w:id="81" w:name="_Toc462249133"/>
      <w:r>
        <w:lastRenderedPageBreak/>
        <w:t>Infrastructure Management Plan</w:t>
      </w:r>
      <w:bookmarkEnd w:id="81"/>
    </w:p>
    <w:p w:rsidR="008B272D" w:rsidRDefault="000B4BAF" w:rsidP="008B272D">
      <w:pPr>
        <w:pStyle w:val="Note"/>
      </w:pPr>
      <w:r>
        <w:t>Use</w:t>
      </w:r>
      <w:r w:rsidR="002240F9">
        <w:t xml:space="preserve"> task, IFM.010, </w:t>
      </w:r>
      <w:r w:rsidR="002240F9" w:rsidRPr="00941E0F">
        <w:t xml:space="preserve">Develop </w:t>
      </w:r>
      <w:r w:rsidR="002240F9">
        <w:t>Infrastructure</w:t>
      </w:r>
      <w:r>
        <w:t xml:space="preserve"> Management Plan, to complete this section.</w:t>
      </w:r>
    </w:p>
    <w:p w:rsidR="008B272D" w:rsidRDefault="00797040" w:rsidP="003904CB">
      <w:pPr>
        <w:pStyle w:val="Note"/>
      </w:pPr>
      <w:r>
        <w:t>Infrastructure Management is typically not included in a Cloud implementation.  Remove this section if it does not apply or use the Cloud Environment section below and remove the non-applicable sections.</w:t>
      </w:r>
    </w:p>
    <w:p w:rsidR="008B272D" w:rsidRPr="00B874FC" w:rsidRDefault="008B272D" w:rsidP="008B272D">
      <w:pPr>
        <w:pStyle w:val="BodyText"/>
      </w:pPr>
    </w:p>
    <w:p w:rsidR="00F05F93" w:rsidRDefault="00F05F93" w:rsidP="00F05F93">
      <w:pPr>
        <w:pStyle w:val="Heading2"/>
      </w:pPr>
      <w:bookmarkStart w:id="82" w:name="_Toc462249134"/>
      <w:r>
        <w:t>Purpose</w:t>
      </w:r>
      <w:bookmarkEnd w:id="82"/>
    </w:p>
    <w:p w:rsidR="00A01086" w:rsidRDefault="00A01086" w:rsidP="002240F9">
      <w:pPr>
        <w:pStyle w:val="BodyText"/>
      </w:pPr>
      <w:r w:rsidRPr="00A01086">
        <w:t xml:space="preserve">The </w:t>
      </w:r>
      <w:r>
        <w:t xml:space="preserve">purpose of the </w:t>
      </w:r>
      <w:r w:rsidRPr="00A01086">
        <w:t xml:space="preserve">Infrastructure Management Plan </w:t>
      </w:r>
      <w:r>
        <w:t xml:space="preserve">is to document </w:t>
      </w:r>
      <w:r w:rsidRPr="00A01086">
        <w:t xml:space="preserve">the requirements, plans, activities and responsibilities associated with managing the components </w:t>
      </w:r>
      <w:r>
        <w:t>of the project infrastructure.</w:t>
      </w:r>
    </w:p>
    <w:p w:rsidR="00A01086" w:rsidRDefault="00A01086" w:rsidP="00A01086">
      <w:pPr>
        <w:pStyle w:val="BodyText"/>
      </w:pPr>
      <w:r w:rsidRPr="00A01086">
        <w:t>The project infrastructure has two main components, the Team Work Environment and the Technical Infr</w:t>
      </w:r>
      <w:r>
        <w:t>astructure.</w:t>
      </w:r>
    </w:p>
    <w:p w:rsidR="008637EF" w:rsidRPr="008637EF" w:rsidRDefault="008637EF" w:rsidP="008637EF">
      <w:pPr>
        <w:pStyle w:val="BodyText"/>
      </w:pPr>
    </w:p>
    <w:p w:rsidR="004D5217" w:rsidRDefault="004D5217" w:rsidP="004D5217">
      <w:pPr>
        <w:pStyle w:val="Heading2"/>
      </w:pPr>
      <w:bookmarkStart w:id="83" w:name="_Toc462249135"/>
      <w:r>
        <w:t>Team Work Environment</w:t>
      </w:r>
      <w:bookmarkEnd w:id="83"/>
    </w:p>
    <w:p w:rsidR="008B272D" w:rsidRDefault="008B272D" w:rsidP="008B272D">
      <w:pPr>
        <w:pStyle w:val="Note"/>
      </w:pPr>
      <w:r>
        <w:t xml:space="preserve">Use the following sections as appropriate for </w:t>
      </w:r>
      <w:r w:rsidR="00B466E0">
        <w:t>your project or remove the sections and add what is appropriate for your project.</w:t>
      </w:r>
    </w:p>
    <w:p w:rsidR="008B272D" w:rsidRDefault="008B272D" w:rsidP="008B272D">
      <w:pPr>
        <w:pStyle w:val="Note"/>
      </w:pPr>
      <w:r>
        <w:t>Replace/update/remove any headings or example content.</w:t>
      </w:r>
    </w:p>
    <w:p w:rsidR="008B272D" w:rsidRPr="008B272D" w:rsidRDefault="008B272D" w:rsidP="00C802AA">
      <w:pPr>
        <w:pStyle w:val="BodyText"/>
        <w:tabs>
          <w:tab w:val="clear" w:pos="4320"/>
          <w:tab w:val="left" w:pos="7080"/>
        </w:tabs>
      </w:pPr>
    </w:p>
    <w:p w:rsidR="00A01086" w:rsidRDefault="00A01086" w:rsidP="00A01086">
      <w:pPr>
        <w:pStyle w:val="BodyText"/>
      </w:pPr>
      <w:r w:rsidRPr="00A01086">
        <w:t xml:space="preserve">The Team Work Environment includes </w:t>
      </w:r>
      <w:r>
        <w:t>the</w:t>
      </w:r>
      <w:r w:rsidR="008C5927">
        <w:t xml:space="preserve"> </w:t>
      </w:r>
      <w:r>
        <w:t>equipment, materials</w:t>
      </w:r>
      <w:r w:rsidR="008C5927">
        <w:t>, software tool</w:t>
      </w:r>
      <w:r w:rsidR="00B70417">
        <w:t>s</w:t>
      </w:r>
      <w:r w:rsidR="008C5927">
        <w:t xml:space="preserve"> </w:t>
      </w:r>
      <w:r w:rsidRPr="00A01086">
        <w:t>that su</w:t>
      </w:r>
      <w:r>
        <w:t>pport the project team directly.</w:t>
      </w:r>
    </w:p>
    <w:p w:rsidR="00C802AA" w:rsidRPr="00C802AA" w:rsidRDefault="00C802AA" w:rsidP="00C802AA">
      <w:pPr>
        <w:pStyle w:val="BodyText"/>
      </w:pPr>
    </w:p>
    <w:p w:rsidR="004D5217" w:rsidRDefault="004D5217" w:rsidP="004D5217">
      <w:pPr>
        <w:pStyle w:val="Heading3"/>
      </w:pPr>
      <w:bookmarkStart w:id="84" w:name="_Toc462249136"/>
      <w:r>
        <w:t>Equipment</w:t>
      </w:r>
      <w:bookmarkEnd w:id="84"/>
    </w:p>
    <w:p w:rsidR="00BB7B8F" w:rsidRDefault="00BB7B8F" w:rsidP="00F957DB">
      <w:pPr>
        <w:pStyle w:val="BodyText"/>
      </w:pPr>
    </w:p>
    <w:p w:rsidR="004D5217" w:rsidRDefault="004D5217" w:rsidP="004D5217">
      <w:pPr>
        <w:pStyle w:val="Heading3"/>
      </w:pPr>
      <w:bookmarkStart w:id="85" w:name="_Toc462249137"/>
      <w:r>
        <w:t>Materials</w:t>
      </w:r>
      <w:bookmarkEnd w:id="85"/>
    </w:p>
    <w:p w:rsidR="004D5217" w:rsidRDefault="004D5217" w:rsidP="004D5217">
      <w:pPr>
        <w:pStyle w:val="BodyText"/>
      </w:pPr>
    </w:p>
    <w:p w:rsidR="004D5217" w:rsidRDefault="00037CD2" w:rsidP="004D5217">
      <w:pPr>
        <w:pStyle w:val="Heading3"/>
      </w:pPr>
      <w:bookmarkStart w:id="86" w:name="_Toc462249138"/>
      <w:r>
        <w:t xml:space="preserve">Software </w:t>
      </w:r>
      <w:r w:rsidR="004D5217">
        <w:t>Tool</w:t>
      </w:r>
      <w:r w:rsidR="00B70417">
        <w:t>s</w:t>
      </w:r>
      <w:bookmarkEnd w:id="86"/>
    </w:p>
    <w:p w:rsidR="004D5217" w:rsidRDefault="004D5217" w:rsidP="004D5217">
      <w:pPr>
        <w:pStyle w:val="BodyText"/>
      </w:pPr>
    </w:p>
    <w:p w:rsidR="004D5217" w:rsidRDefault="004D5217" w:rsidP="004D5217">
      <w:pPr>
        <w:pStyle w:val="Heading2"/>
      </w:pPr>
      <w:bookmarkStart w:id="87" w:name="_Toc462249139"/>
      <w:r>
        <w:t>Technical Infrastructure</w:t>
      </w:r>
      <w:bookmarkEnd w:id="87"/>
    </w:p>
    <w:p w:rsidR="00AD50A2" w:rsidRDefault="00AD50A2" w:rsidP="004D5217">
      <w:pPr>
        <w:pStyle w:val="BodyText"/>
      </w:pPr>
    </w:p>
    <w:p w:rsidR="00AD50A2" w:rsidRDefault="00AD50A2" w:rsidP="00AD50A2">
      <w:pPr>
        <w:pStyle w:val="Note"/>
      </w:pPr>
      <w:r>
        <w:t xml:space="preserve">Update the following section for your Cloud project. If you are not doing a Cloud project, remove this section and update the </w:t>
      </w:r>
      <w:r w:rsidR="00797040">
        <w:t>following Technical Environment</w:t>
      </w:r>
      <w:r>
        <w:t xml:space="preserve"> section:</w:t>
      </w:r>
    </w:p>
    <w:p w:rsidR="00AD50A2" w:rsidRDefault="00AD50A2" w:rsidP="004D5217">
      <w:pPr>
        <w:pStyle w:val="BodyText"/>
      </w:pPr>
    </w:p>
    <w:p w:rsidR="00AD50A2" w:rsidRDefault="00AD50A2" w:rsidP="00AD50A2">
      <w:pPr>
        <w:pStyle w:val="Heading3"/>
      </w:pPr>
      <w:bookmarkStart w:id="88" w:name="_Toc462249140"/>
      <w:r>
        <w:lastRenderedPageBreak/>
        <w:t>Cloud Environment</w:t>
      </w:r>
      <w:bookmarkEnd w:id="88"/>
    </w:p>
    <w:p w:rsidR="004D5217" w:rsidRDefault="004D5217" w:rsidP="004D5217">
      <w:pPr>
        <w:pStyle w:val="BodyText"/>
      </w:pPr>
    </w:p>
    <w:p w:rsidR="00AD50A2" w:rsidRDefault="00AD50A2" w:rsidP="00AD50A2">
      <w:pPr>
        <w:pStyle w:val="Heading8"/>
      </w:pPr>
      <w:bookmarkStart w:id="89" w:name="_Toc421327733"/>
      <w:bookmarkStart w:id="90" w:name="_Toc421327819"/>
      <w:bookmarkStart w:id="91" w:name="_Toc423402332"/>
      <w:bookmarkStart w:id="92" w:name="_Toc84767518"/>
      <w:bookmarkStart w:id="93" w:name="_Toc368425368"/>
      <w:bookmarkStart w:id="94" w:name="_Toc368470342"/>
      <w:r>
        <w:t>Project Environments</w:t>
      </w:r>
      <w:bookmarkEnd w:id="89"/>
      <w:bookmarkEnd w:id="90"/>
      <w:bookmarkEnd w:id="91"/>
      <w:bookmarkEnd w:id="92"/>
      <w:bookmarkEnd w:id="93"/>
      <w:bookmarkEnd w:id="94"/>
    </w:p>
    <w:p w:rsidR="00AD50A2" w:rsidRDefault="00AD50A2" w:rsidP="00AD50A2">
      <w:pPr>
        <w:pStyle w:val="BodyText"/>
      </w:pPr>
      <w:r>
        <w:t>The project &lt;process name&gt; environment is located at &lt;location&gt; and consists of:</w:t>
      </w:r>
    </w:p>
    <w:p w:rsidR="00AD50A2" w:rsidRDefault="00AD50A2" w:rsidP="00AD50A2">
      <w:pPr>
        <w:pStyle w:val="Heading8"/>
      </w:pPr>
      <w:bookmarkStart w:id="95" w:name="_Toc368425369"/>
      <w:bookmarkStart w:id="96" w:name="_Toc368470343"/>
      <w:r>
        <w:t>Access</w:t>
      </w:r>
      <w:bookmarkEnd w:id="95"/>
      <w:bookmarkEnd w:id="96"/>
    </w:p>
    <w:p w:rsidR="00AD50A2" w:rsidRDefault="00A26445" w:rsidP="004D5217">
      <w:pPr>
        <w:pStyle w:val="BodyText"/>
      </w:pPr>
      <w:r>
        <w:t xml:space="preserve">The </w:t>
      </w:r>
      <w:r w:rsidR="00AD50A2">
        <w:t>approach for granting access to the in-scope environments</w:t>
      </w:r>
      <w:r>
        <w:t xml:space="preserve"> is as follows:</w:t>
      </w:r>
    </w:p>
    <w:p w:rsidR="00A26445" w:rsidRDefault="00A26445" w:rsidP="004D5217">
      <w:pPr>
        <w:pStyle w:val="BodyText"/>
      </w:pPr>
    </w:p>
    <w:p w:rsidR="00AD50A2" w:rsidRDefault="00AD50A2" w:rsidP="00AD50A2">
      <w:pPr>
        <w:pStyle w:val="Note"/>
      </w:pPr>
      <w:r>
        <w:t>If you are not doing a Cloud project, remove the previous Cloud Environment section and update the following list based on the different environments that are necessary for your project.  Then include detail as appropriate for each environment. This section could be omitted, reference another document or you could provide some high-level details and reference a more detailed document in the Project Library. Choose your approach depending on your project. For example, a cloud-based project might require fewer details.</w:t>
      </w:r>
    </w:p>
    <w:p w:rsidR="00AD50A2" w:rsidRDefault="00AD50A2" w:rsidP="004D5217">
      <w:pPr>
        <w:pStyle w:val="BodyText"/>
      </w:pPr>
    </w:p>
    <w:p w:rsidR="00AD50A2" w:rsidRDefault="00AD50A2" w:rsidP="00AD50A2">
      <w:pPr>
        <w:pStyle w:val="Heading3"/>
      </w:pPr>
      <w:bookmarkStart w:id="97" w:name="_Toc462249141"/>
      <w:r>
        <w:t>Technical Environment</w:t>
      </w:r>
      <w:bookmarkEnd w:id="97"/>
    </w:p>
    <w:p w:rsidR="00AD50A2" w:rsidRDefault="00AD50A2" w:rsidP="00AD50A2">
      <w:pPr>
        <w:pStyle w:val="BodyText"/>
      </w:pPr>
      <w:r w:rsidRPr="00A01086">
        <w:t xml:space="preserve">The Technical Infrastructure is composed of the hardware and software components that comprise and support the </w:t>
      </w:r>
      <w:r>
        <w:t xml:space="preserve">development and </w:t>
      </w:r>
      <w:r w:rsidRPr="00A01086">
        <w:t>application environments planned for the project</w:t>
      </w:r>
      <w:r>
        <w:t>.</w:t>
      </w:r>
    </w:p>
    <w:p w:rsidR="00F44981" w:rsidRDefault="00F44981" w:rsidP="00F44981">
      <w:pPr>
        <w:pStyle w:val="BodyText"/>
      </w:pPr>
      <w:r>
        <w:t>This project includes the following environments:</w:t>
      </w:r>
    </w:p>
    <w:p w:rsidR="00C56563" w:rsidRDefault="00C56563" w:rsidP="00F44981">
      <w:pPr>
        <w:pStyle w:val="BodyText"/>
      </w:pPr>
    </w:p>
    <w:p w:rsidR="00F44981" w:rsidRDefault="00F44981" w:rsidP="00F44981">
      <w:pPr>
        <w:pStyle w:val="Bullet"/>
      </w:pPr>
      <w:r>
        <w:t>Development</w:t>
      </w:r>
    </w:p>
    <w:p w:rsidR="00F44981" w:rsidRDefault="00F44981" w:rsidP="00F44981">
      <w:pPr>
        <w:pStyle w:val="Bullet"/>
      </w:pPr>
      <w:r>
        <w:t>Production</w:t>
      </w:r>
    </w:p>
    <w:p w:rsidR="00F44981" w:rsidRDefault="00F44981" w:rsidP="00F44981">
      <w:pPr>
        <w:pStyle w:val="Bullet"/>
      </w:pPr>
      <w:r>
        <w:t>Test</w:t>
      </w:r>
    </w:p>
    <w:p w:rsidR="00F44981" w:rsidRDefault="00F44981" w:rsidP="00F44981">
      <w:pPr>
        <w:pStyle w:val="Bullet"/>
      </w:pPr>
      <w:r>
        <w:t>&lt;Other&gt;</w:t>
      </w:r>
    </w:p>
    <w:p w:rsidR="00A51D38" w:rsidRDefault="00A51D38" w:rsidP="004D5217">
      <w:pPr>
        <w:pStyle w:val="BodyText"/>
      </w:pPr>
    </w:p>
    <w:p w:rsidR="00715F4F" w:rsidRDefault="00715F4F" w:rsidP="003B09F3">
      <w:pPr>
        <w:pStyle w:val="BodyText"/>
      </w:pPr>
    </w:p>
    <w:p w:rsidR="003B09F3" w:rsidRDefault="003B09F3" w:rsidP="003B09F3">
      <w:pPr>
        <w:pStyle w:val="Note"/>
      </w:pPr>
      <w:r>
        <w:t xml:space="preserve">Update the listed environment sections as appropriate for your project.  Then for each environment section, define any details that you would like </w:t>
      </w:r>
      <w:proofErr w:type="gramStart"/>
      <w:r>
        <w:t>included</w:t>
      </w:r>
      <w:proofErr w:type="gramEnd"/>
      <w:r>
        <w:t xml:space="preserve"> in the PMP (for example, </w:t>
      </w:r>
      <w:r w:rsidRPr="00F44981">
        <w:t>tools, languages,</w:t>
      </w:r>
      <w:r>
        <w:t xml:space="preserve"> network, service-level,</w:t>
      </w:r>
      <w:r w:rsidRPr="00F44981">
        <w:t xml:space="preserve"> </w:t>
      </w:r>
      <w:r>
        <w:t>software, backup procedures, system administration, etc.)  Consider carefully what is appropriate for your PMP and what might be better included in a reference document.</w:t>
      </w:r>
      <w:r w:rsidR="00B466E0">
        <w:t xml:space="preserve"> </w:t>
      </w:r>
    </w:p>
    <w:p w:rsidR="00B466E0" w:rsidRDefault="00B466E0" w:rsidP="00B466E0">
      <w:pPr>
        <w:pStyle w:val="ListParagraph"/>
      </w:pPr>
    </w:p>
    <w:p w:rsidR="006D13FF" w:rsidRDefault="006D13FF" w:rsidP="006D13FF">
      <w:pPr>
        <w:pStyle w:val="ListParagraph"/>
      </w:pPr>
    </w:p>
    <w:p w:rsidR="003B09F3" w:rsidRPr="00DB5023" w:rsidRDefault="003B09F3" w:rsidP="003B09F3">
      <w:pPr>
        <w:pStyle w:val="BodyText"/>
      </w:pPr>
    </w:p>
    <w:p w:rsidR="00A51D38" w:rsidRDefault="009129F1" w:rsidP="00A51D38">
      <w:pPr>
        <w:pStyle w:val="Heading3"/>
      </w:pPr>
      <w:bookmarkStart w:id="98" w:name="_Toc462249142"/>
      <w:r>
        <w:t>Development Environment</w:t>
      </w:r>
      <w:bookmarkEnd w:id="98"/>
    </w:p>
    <w:p w:rsidR="00F44981" w:rsidRPr="004D5217" w:rsidRDefault="00F44981" w:rsidP="004D5217">
      <w:pPr>
        <w:pStyle w:val="BodyText"/>
      </w:pPr>
    </w:p>
    <w:p w:rsidR="004D5217" w:rsidRDefault="009129F1" w:rsidP="00A51D38">
      <w:pPr>
        <w:pStyle w:val="Heading3"/>
      </w:pPr>
      <w:bookmarkStart w:id="99" w:name="_Toc462249143"/>
      <w:r>
        <w:lastRenderedPageBreak/>
        <w:t>Production Environment</w:t>
      </w:r>
      <w:bookmarkEnd w:id="99"/>
    </w:p>
    <w:p w:rsidR="004D5217" w:rsidRDefault="004D5217" w:rsidP="004D5217">
      <w:pPr>
        <w:pStyle w:val="BodyText"/>
      </w:pPr>
    </w:p>
    <w:p w:rsidR="009129F1" w:rsidRDefault="009129F1" w:rsidP="009129F1">
      <w:pPr>
        <w:pStyle w:val="Heading3"/>
      </w:pPr>
      <w:bookmarkStart w:id="100" w:name="_Toc462249144"/>
      <w:r>
        <w:t>Test Environment</w:t>
      </w:r>
      <w:bookmarkEnd w:id="100"/>
    </w:p>
    <w:p w:rsidR="00F863A6" w:rsidRDefault="00F863A6" w:rsidP="004D5217">
      <w:pPr>
        <w:pStyle w:val="BodyText"/>
      </w:pPr>
    </w:p>
    <w:p w:rsidR="009129F1" w:rsidRDefault="009129F1" w:rsidP="009129F1">
      <w:pPr>
        <w:pStyle w:val="Heading3"/>
      </w:pPr>
      <w:bookmarkStart w:id="101" w:name="_Toc462249145"/>
      <w:r>
        <w:t>&lt;Other&gt; Environment</w:t>
      </w:r>
      <w:bookmarkEnd w:id="101"/>
    </w:p>
    <w:p w:rsidR="00F863A6" w:rsidRDefault="00F863A6" w:rsidP="004D5217">
      <w:pPr>
        <w:pStyle w:val="BodyText"/>
      </w:pPr>
    </w:p>
    <w:p w:rsidR="002726AF" w:rsidRDefault="002726AF" w:rsidP="002726AF">
      <w:pPr>
        <w:pStyle w:val="Heading1"/>
      </w:pPr>
      <w:bookmarkStart w:id="102" w:name="_Toc462249146"/>
      <w:r>
        <w:lastRenderedPageBreak/>
        <w:t xml:space="preserve">Procurement </w:t>
      </w:r>
      <w:r w:rsidR="001040AB">
        <w:t>Strategy and Process</w:t>
      </w:r>
      <w:bookmarkEnd w:id="102"/>
    </w:p>
    <w:p w:rsidR="003A0420" w:rsidRDefault="000B4BAF" w:rsidP="003A0420">
      <w:pPr>
        <w:pStyle w:val="Note"/>
      </w:pPr>
      <w:r>
        <w:t>Use</w:t>
      </w:r>
      <w:r w:rsidR="003A0420" w:rsidRPr="000B4BAF">
        <w:t xml:space="preserve"> task, PCM.010, </w:t>
      </w:r>
      <w:r w:rsidR="00A8378D" w:rsidRPr="000B4BAF">
        <w:t>Develop Pro</w:t>
      </w:r>
      <w:r>
        <w:t>curement Strategy and Process, to complete this section.</w:t>
      </w:r>
    </w:p>
    <w:p w:rsidR="00855DA7" w:rsidRDefault="00855DA7" w:rsidP="003A0420">
      <w:pPr>
        <w:pStyle w:val="Note"/>
      </w:pPr>
      <w:r>
        <w:t>If there is no procurement information that needs to be shared with the customer, r</w:t>
      </w:r>
      <w:r w:rsidR="00BE508C">
        <w:t>emove this section</w:t>
      </w:r>
      <w:r>
        <w:t>.</w:t>
      </w:r>
    </w:p>
    <w:p w:rsidR="00945CCC" w:rsidRDefault="00945CCC" w:rsidP="00945CCC">
      <w:pPr>
        <w:pStyle w:val="Heading2"/>
      </w:pPr>
      <w:bookmarkStart w:id="103" w:name="_Toc462249147"/>
      <w:r>
        <w:t>Purpose</w:t>
      </w:r>
      <w:bookmarkEnd w:id="103"/>
    </w:p>
    <w:p w:rsidR="0086514A" w:rsidRDefault="003A0420" w:rsidP="003A0420">
      <w:pPr>
        <w:pStyle w:val="BodyText"/>
      </w:pPr>
      <w:r w:rsidRPr="00A01086">
        <w:t xml:space="preserve">The </w:t>
      </w:r>
      <w:r>
        <w:t>purpose of the Procurement</w:t>
      </w:r>
      <w:r w:rsidRPr="00A01086">
        <w:t xml:space="preserve"> </w:t>
      </w:r>
      <w:r w:rsidR="001040AB">
        <w:t>Strategy and Process</w:t>
      </w:r>
      <w:r w:rsidRPr="00A01086">
        <w:t xml:space="preserve"> </w:t>
      </w:r>
      <w:r>
        <w:t xml:space="preserve">is to </w:t>
      </w:r>
      <w:r w:rsidR="00694BC6">
        <w:t>document</w:t>
      </w:r>
      <w:r>
        <w:t xml:space="preserve"> </w:t>
      </w:r>
      <w:r w:rsidRPr="00A01086">
        <w:t>the requirements</w:t>
      </w:r>
      <w:r w:rsidR="0086514A">
        <w:t xml:space="preserve"> and </w:t>
      </w:r>
      <w:r w:rsidR="00891DF0">
        <w:t>project procedures</w:t>
      </w:r>
      <w:r w:rsidR="0086514A">
        <w:t xml:space="preserve"> for procuring any goods and/or services to support the project objectives.</w:t>
      </w:r>
    </w:p>
    <w:p w:rsidR="00B47BBD" w:rsidRDefault="00B47BBD" w:rsidP="00B47BBD">
      <w:pPr>
        <w:pStyle w:val="Note"/>
      </w:pPr>
      <w:r>
        <w:t xml:space="preserve">It may be appropriate to refer to either the consulting </w:t>
      </w:r>
      <w:proofErr w:type="gramStart"/>
      <w:r>
        <w:t>organization’</w:t>
      </w:r>
      <w:r w:rsidR="00081086">
        <w:t>s</w:t>
      </w:r>
      <w:proofErr w:type="gramEnd"/>
      <w:r w:rsidR="006204DD">
        <w:t xml:space="preserve"> </w:t>
      </w:r>
      <w:r w:rsidR="00081086">
        <w:t>and/</w:t>
      </w:r>
      <w:r w:rsidR="006204DD">
        <w:t xml:space="preserve">or </w:t>
      </w:r>
      <w:r w:rsidR="00081086">
        <w:t xml:space="preserve">customer’s </w:t>
      </w:r>
      <w:r>
        <w:t xml:space="preserve">corporate policies </w:t>
      </w:r>
      <w:r w:rsidR="001E7B07">
        <w:t>and</w:t>
      </w:r>
      <w:r>
        <w:t xml:space="preserve"> standard operating procedures.</w:t>
      </w:r>
      <w:r w:rsidR="006204DD">
        <w:t xml:space="preserve">  If so update the following statement and remove other content</w:t>
      </w:r>
      <w:r w:rsidR="001E7B07">
        <w:t xml:space="preserve"> as appropriate</w:t>
      </w:r>
      <w:r w:rsidR="006204DD">
        <w:t>.</w:t>
      </w:r>
    </w:p>
    <w:p w:rsidR="006B13D4" w:rsidRDefault="006B13D4" w:rsidP="003A0420">
      <w:pPr>
        <w:pStyle w:val="BodyText"/>
      </w:pPr>
      <w:r>
        <w:t xml:space="preserve">All procurements of </w:t>
      </w:r>
      <w:r w:rsidR="00B47BBD">
        <w:t xml:space="preserve">goods and/or services will be done in accordance with </w:t>
      </w:r>
      <w:r w:rsidR="00B47BBD" w:rsidRPr="00B47BBD">
        <w:rPr>
          <w:rStyle w:val="HighlightedVariable"/>
        </w:rPr>
        <w:t>&lt;Consulting Organization Name&gt;</w:t>
      </w:r>
      <w:r w:rsidR="00B47BBD">
        <w:t xml:space="preserve">’s or </w:t>
      </w:r>
      <w:r w:rsidR="00B47BBD" w:rsidRPr="00B47BBD">
        <w:rPr>
          <w:rStyle w:val="HighlightedVariable"/>
        </w:rPr>
        <w:t>&lt;Customer Name&gt;</w:t>
      </w:r>
      <w:r w:rsidR="00B47BBD">
        <w:t xml:space="preserve">’s corporate policies </w:t>
      </w:r>
      <w:r w:rsidR="001E7B07">
        <w:t>and</w:t>
      </w:r>
      <w:r w:rsidR="00B47BBD">
        <w:t xml:space="preserve"> standard operating procedures.</w:t>
      </w:r>
    </w:p>
    <w:p w:rsidR="003A0420" w:rsidRDefault="003A0420" w:rsidP="003A0420">
      <w:pPr>
        <w:pStyle w:val="Heading2"/>
      </w:pPr>
      <w:bookmarkStart w:id="104" w:name="_Toc462249148"/>
      <w:r>
        <w:t>Procurement Requirements</w:t>
      </w:r>
      <w:bookmarkEnd w:id="104"/>
    </w:p>
    <w:p w:rsidR="006204DD" w:rsidRDefault="006204DD" w:rsidP="006204DD">
      <w:pPr>
        <w:pStyle w:val="Note"/>
      </w:pPr>
      <w:r>
        <w:t xml:space="preserve">List any </w:t>
      </w:r>
      <w:r w:rsidR="00081086">
        <w:t xml:space="preserve">procurement </w:t>
      </w:r>
      <w:r>
        <w:t>requirements and the associated budget.</w:t>
      </w:r>
    </w:p>
    <w:p w:rsidR="006204DD" w:rsidRDefault="006204DD" w:rsidP="006204DD">
      <w:pPr>
        <w:pStyle w:val="BodyText"/>
      </w:pPr>
      <w:r>
        <w:t>The &lt;Project Name&gt; has the following procurement requirements:</w:t>
      </w:r>
    </w:p>
    <w:p w:rsidR="006204DD" w:rsidRPr="006204DD" w:rsidRDefault="006204DD" w:rsidP="006204DD">
      <w:pPr>
        <w:pStyle w:val="Bullet"/>
      </w:pPr>
    </w:p>
    <w:p w:rsidR="003A0420" w:rsidRDefault="003A0420" w:rsidP="003A0420">
      <w:pPr>
        <w:pStyle w:val="Heading3"/>
      </w:pPr>
      <w:bookmarkStart w:id="105" w:name="_Toc462249149"/>
      <w:r>
        <w:t>Budget</w:t>
      </w:r>
      <w:bookmarkEnd w:id="105"/>
    </w:p>
    <w:p w:rsidR="003A0420" w:rsidRDefault="003A0420" w:rsidP="003A0420">
      <w:pPr>
        <w:pStyle w:val="BodyText"/>
      </w:pPr>
    </w:p>
    <w:p w:rsidR="003A0420" w:rsidRDefault="003A0420" w:rsidP="003A0420">
      <w:pPr>
        <w:pStyle w:val="Heading2"/>
      </w:pPr>
      <w:bookmarkStart w:id="106" w:name="_Toc462249150"/>
      <w:r>
        <w:t>Procurement Proce</w:t>
      </w:r>
      <w:r w:rsidR="00694BC6">
        <w:t>dure</w:t>
      </w:r>
      <w:r>
        <w:t>s</w:t>
      </w:r>
      <w:bookmarkEnd w:id="106"/>
    </w:p>
    <w:p w:rsidR="003A0420" w:rsidRDefault="003A0420" w:rsidP="00582445">
      <w:pPr>
        <w:pStyle w:val="Note"/>
      </w:pPr>
      <w:r w:rsidRPr="00582445">
        <w:t xml:space="preserve">Provide the </w:t>
      </w:r>
      <w:r w:rsidR="00081086" w:rsidRPr="00582445">
        <w:t>steps, responsibilities and approvals</w:t>
      </w:r>
      <w:r w:rsidRPr="00582445">
        <w:t xml:space="preserve"> for </w:t>
      </w:r>
      <w:r w:rsidR="00081086" w:rsidRPr="00582445">
        <w:t>p</w:t>
      </w:r>
      <w:r w:rsidR="00582445">
        <w:t>rocuring goods and services</w:t>
      </w:r>
      <w:r w:rsidRPr="00582445">
        <w:t xml:space="preserve"> </w:t>
      </w:r>
      <w:r w:rsidR="004E59CE" w:rsidRPr="00582445">
        <w:t xml:space="preserve">or refer </w:t>
      </w:r>
      <w:r w:rsidR="00081086" w:rsidRPr="00582445">
        <w:t xml:space="preserve">to </w:t>
      </w:r>
      <w:r w:rsidR="004E59CE" w:rsidRPr="00582445">
        <w:t xml:space="preserve">the appropriate </w:t>
      </w:r>
      <w:r w:rsidR="00694BC6" w:rsidRPr="00582445">
        <w:t>corporate policies or standard operating</w:t>
      </w:r>
      <w:r w:rsidR="004E59CE" w:rsidRPr="00582445">
        <w:t xml:space="preserve"> procedures</w:t>
      </w:r>
      <w:r w:rsidR="004E59CE">
        <w:t>.</w:t>
      </w:r>
    </w:p>
    <w:p w:rsidR="006B13D4" w:rsidRDefault="006B13D4" w:rsidP="004E59CE">
      <w:pPr>
        <w:pStyle w:val="Note"/>
      </w:pPr>
      <w:r>
        <w:t>Replace/update/remove any headings or example content.</w:t>
      </w:r>
    </w:p>
    <w:p w:rsidR="003A0420" w:rsidRDefault="003A0420" w:rsidP="003A0420">
      <w:pPr>
        <w:pStyle w:val="BodyText"/>
      </w:pPr>
    </w:p>
    <w:p w:rsidR="003A0420" w:rsidRDefault="003A0420" w:rsidP="003A0420">
      <w:pPr>
        <w:pStyle w:val="BodyText"/>
      </w:pPr>
    </w:p>
    <w:p w:rsidR="003A0420" w:rsidRDefault="003A0420" w:rsidP="003A0420">
      <w:pPr>
        <w:pStyle w:val="BodyText"/>
      </w:pPr>
    </w:p>
    <w:p w:rsidR="00AE4602" w:rsidRDefault="00F267E3" w:rsidP="002726AF">
      <w:pPr>
        <w:pStyle w:val="Heading1"/>
      </w:pPr>
      <w:bookmarkStart w:id="107" w:name="_Toc462249151"/>
      <w:r w:rsidRPr="00F267E3">
        <w:rPr>
          <w:rStyle w:val="HighlightedVariable"/>
        </w:rPr>
        <w:lastRenderedPageBreak/>
        <w:t>&lt;Customer Name&gt;</w:t>
      </w:r>
      <w:r>
        <w:t xml:space="preserve">’s </w:t>
      </w:r>
      <w:r w:rsidR="002726AF">
        <w:t xml:space="preserve">Organizational Change Management </w:t>
      </w:r>
      <w:r>
        <w:t>Strategy</w:t>
      </w:r>
      <w:bookmarkEnd w:id="107"/>
    </w:p>
    <w:p w:rsidR="004E59CE" w:rsidRPr="00B874FC" w:rsidRDefault="000B4BAF" w:rsidP="004E59CE">
      <w:pPr>
        <w:pStyle w:val="Note"/>
      </w:pPr>
      <w:r>
        <w:t>Use</w:t>
      </w:r>
      <w:r w:rsidR="004E59CE">
        <w:t xml:space="preserve"> task, </w:t>
      </w:r>
      <w:r w:rsidR="00A8378D">
        <w:t xml:space="preserve">OCHM.010, </w:t>
      </w:r>
      <w:r w:rsidR="00A8378D" w:rsidRPr="00A8378D">
        <w:t xml:space="preserve">Understand </w:t>
      </w:r>
      <w:r>
        <w:t xml:space="preserve">Customer’s </w:t>
      </w:r>
      <w:r w:rsidR="00A8378D" w:rsidRPr="00A8378D">
        <w:t>Organizational Change Management Strategy</w:t>
      </w:r>
      <w:r>
        <w:t>, to complete this section.</w:t>
      </w:r>
    </w:p>
    <w:p w:rsidR="00F447E6" w:rsidRDefault="00F447E6" w:rsidP="00F447E6">
      <w:pPr>
        <w:pStyle w:val="Heading2"/>
      </w:pPr>
      <w:bookmarkStart w:id="108" w:name="_Toc462249152"/>
      <w:r>
        <w:t>Purpose</w:t>
      </w:r>
      <w:bookmarkEnd w:id="108"/>
    </w:p>
    <w:p w:rsidR="00226AAA" w:rsidRDefault="00226AAA" w:rsidP="00F957DB">
      <w:pPr>
        <w:pStyle w:val="BodyText"/>
      </w:pPr>
      <w:r>
        <w:t xml:space="preserve">The purpose of the </w:t>
      </w:r>
      <w:r w:rsidR="00F267E3" w:rsidRPr="00F267E3">
        <w:rPr>
          <w:rStyle w:val="HighlightedVariable"/>
        </w:rPr>
        <w:t>&lt;Customer Name&gt;</w:t>
      </w:r>
      <w:r w:rsidR="00F267E3">
        <w:t xml:space="preserve">’s </w:t>
      </w:r>
      <w:r>
        <w:t>Organizational Change M</w:t>
      </w:r>
      <w:r w:rsidRPr="00226AAA">
        <w:t xml:space="preserve">anagement </w:t>
      </w:r>
      <w:r w:rsidR="00F267E3">
        <w:t>Strategy</w:t>
      </w:r>
      <w:r w:rsidRPr="00226AAA">
        <w:t xml:space="preserve"> is </w:t>
      </w:r>
      <w:r>
        <w:t xml:space="preserve">to document the details of addressing the people side of change management for the project. </w:t>
      </w:r>
      <w:r w:rsidR="00453BB8">
        <w:t xml:space="preserve">It provides </w:t>
      </w:r>
      <w:r>
        <w:t xml:space="preserve">the approach for </w:t>
      </w:r>
      <w:r w:rsidR="0066767B">
        <w:t>preparing</w:t>
      </w:r>
      <w:r>
        <w:t xml:space="preserve"> the people in the organization </w:t>
      </w:r>
      <w:r w:rsidR="0066767B">
        <w:t xml:space="preserve">for </w:t>
      </w:r>
      <w:r>
        <w:t>the changes brought about by the project.</w:t>
      </w:r>
    </w:p>
    <w:p w:rsidR="00F447E6" w:rsidRDefault="00F447E6" w:rsidP="00F447E6">
      <w:pPr>
        <w:pStyle w:val="Heading2"/>
      </w:pPr>
      <w:bookmarkStart w:id="109" w:name="_Toc462249153"/>
      <w:r>
        <w:t>Requirements</w:t>
      </w:r>
      <w:bookmarkEnd w:id="109"/>
    </w:p>
    <w:p w:rsidR="00226AAA" w:rsidRDefault="004E59CE" w:rsidP="004E59CE">
      <w:pPr>
        <w:pStyle w:val="Note"/>
      </w:pPr>
      <w:r>
        <w:t>Choose the appropriate responsibility for organizational change management for your project from the following paragraphs and update the paragraph for your project and delete the remaining paragraph.</w:t>
      </w:r>
    </w:p>
    <w:p w:rsidR="00BB7B8F" w:rsidRDefault="0034665E" w:rsidP="00F957DB">
      <w:pPr>
        <w:pStyle w:val="BodyText"/>
      </w:pPr>
      <w:r w:rsidRPr="0034665E">
        <w:t>Organizational Change Management is beyond the scope of the project</w:t>
      </w:r>
      <w:r w:rsidR="00C908F0">
        <w:t xml:space="preserve"> and is solely the responsibility of the &lt;Company Name&gt;.</w:t>
      </w:r>
    </w:p>
    <w:p w:rsidR="001D4BAE" w:rsidRDefault="00F447E6" w:rsidP="00F957DB">
      <w:pPr>
        <w:pStyle w:val="BodyText"/>
      </w:pPr>
      <w:r>
        <w:t>&lt;</w:t>
      </w:r>
      <w:proofErr w:type="gramStart"/>
      <w:r w:rsidR="00226AAA">
        <w:t>or</w:t>
      </w:r>
      <w:proofErr w:type="gramEnd"/>
      <w:r>
        <w:t>&gt;</w:t>
      </w:r>
    </w:p>
    <w:p w:rsidR="001D4BAE" w:rsidRDefault="001D4BAE" w:rsidP="00F957DB">
      <w:pPr>
        <w:pStyle w:val="BodyText"/>
      </w:pPr>
      <w:r>
        <w:t>The OUM Implement Organization Change Management process will be used to plan</w:t>
      </w:r>
      <w:r w:rsidR="002D11AD">
        <w:t xml:space="preserve"> and</w:t>
      </w:r>
      <w:r>
        <w:t xml:space="preserve"> develop the Change Management Roadmap and Communication Campaign as well as conduct the events identified. </w:t>
      </w:r>
    </w:p>
    <w:p w:rsidR="00F447E6" w:rsidRDefault="00F447E6" w:rsidP="00F957DB">
      <w:pPr>
        <w:pStyle w:val="BodyText"/>
      </w:pPr>
      <w:r>
        <w:t>&lt;</w:t>
      </w:r>
      <w:proofErr w:type="gramStart"/>
      <w:r>
        <w:t>or</w:t>
      </w:r>
      <w:proofErr w:type="gramEnd"/>
      <w:r>
        <w:t>&gt;</w:t>
      </w:r>
    </w:p>
    <w:p w:rsidR="00F447E6" w:rsidRDefault="00F447E6" w:rsidP="00F447E6">
      <w:pPr>
        <w:pStyle w:val="Note"/>
      </w:pPr>
      <w:r>
        <w:t xml:space="preserve">You may want to include a section similar to the following even if </w:t>
      </w:r>
      <w:r w:rsidR="0092005B">
        <w:t xml:space="preserve">you are </w:t>
      </w:r>
      <w:r>
        <w:t>not responsible for any Organizational Change Management items, just to include a statement that the customer is responsible for it.</w:t>
      </w:r>
    </w:p>
    <w:p w:rsidR="00F447E6" w:rsidRDefault="00F447E6" w:rsidP="00F957DB">
      <w:pPr>
        <w:pStyle w:val="BodyText"/>
      </w:pPr>
      <w:r>
        <w:t xml:space="preserve">&lt;Responsible Organization, for example, </w:t>
      </w:r>
      <w:r w:rsidR="005A13AB">
        <w:t>consulting organization name</w:t>
      </w:r>
      <w:r>
        <w:t>&gt; is responsible for the following Organizational Change Management items:</w:t>
      </w:r>
    </w:p>
    <w:p w:rsidR="00B10201" w:rsidRDefault="00B10201" w:rsidP="00647B7C">
      <w:pPr>
        <w:pStyle w:val="Note"/>
      </w:pPr>
      <w:r>
        <w:t>Replace/update/remove the example text as appropriate for your project.</w:t>
      </w:r>
    </w:p>
    <w:p w:rsidR="00F447E6" w:rsidRDefault="00F447E6" w:rsidP="00F447E6">
      <w:pPr>
        <w:pStyle w:val="BodyText"/>
        <w:numPr>
          <w:ilvl w:val="0"/>
          <w:numId w:val="34"/>
        </w:numPr>
      </w:pPr>
      <w:r>
        <w:t>Project Awareness Presentation and Meeting</w:t>
      </w:r>
    </w:p>
    <w:p w:rsidR="00F447E6" w:rsidRDefault="00F447E6" w:rsidP="00F447E6">
      <w:pPr>
        <w:pStyle w:val="BodyText"/>
        <w:numPr>
          <w:ilvl w:val="0"/>
          <w:numId w:val="34"/>
        </w:numPr>
      </w:pPr>
      <w:r>
        <w:t>Project Updates Presentations and Meetings</w:t>
      </w:r>
    </w:p>
    <w:p w:rsidR="00F447E6" w:rsidRDefault="00F447E6" w:rsidP="00F447E6">
      <w:pPr>
        <w:pStyle w:val="BodyText"/>
        <w:numPr>
          <w:ilvl w:val="0"/>
          <w:numId w:val="34"/>
        </w:numPr>
      </w:pPr>
      <w:r>
        <w:t>Go Live Notifications and Meetings</w:t>
      </w:r>
    </w:p>
    <w:p w:rsidR="00F447E6" w:rsidRDefault="00F447E6" w:rsidP="00F447E6">
      <w:pPr>
        <w:pStyle w:val="BodyText"/>
        <w:numPr>
          <w:ilvl w:val="0"/>
          <w:numId w:val="34"/>
        </w:numPr>
      </w:pPr>
      <w:r>
        <w:t xml:space="preserve">Post </w:t>
      </w:r>
      <w:r w:rsidR="00945827">
        <w:t>Go Live Recap Presentation and M</w:t>
      </w:r>
      <w:r>
        <w:t>eeting</w:t>
      </w:r>
    </w:p>
    <w:p w:rsidR="00226AAA" w:rsidRDefault="00226AAA" w:rsidP="00F957DB">
      <w:pPr>
        <w:pStyle w:val="BodyText"/>
      </w:pPr>
    </w:p>
    <w:p w:rsidR="002D11AD" w:rsidRDefault="002D11AD" w:rsidP="003714DF">
      <w:pPr>
        <w:pStyle w:val="Heading2"/>
      </w:pPr>
      <w:bookmarkStart w:id="110" w:name="_Toc462249154"/>
      <w:r>
        <w:lastRenderedPageBreak/>
        <w:t>High-Level Organizational Change Management Events</w:t>
      </w:r>
      <w:bookmarkEnd w:id="110"/>
    </w:p>
    <w:p w:rsidR="002D11AD" w:rsidRPr="002D11AD" w:rsidRDefault="00D469CD" w:rsidP="003714DF">
      <w:pPr>
        <w:pStyle w:val="Note"/>
        <w:keepNext/>
      </w:pPr>
      <w:r>
        <w:t>If appropriate for you project, update the example table.  If not, remove this section.</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638"/>
        <w:gridCol w:w="2970"/>
        <w:gridCol w:w="1920"/>
        <w:gridCol w:w="2182"/>
        <w:gridCol w:w="1946"/>
      </w:tblGrid>
      <w:tr w:rsidR="002D11AD" w:rsidTr="002D11AD">
        <w:trPr>
          <w:tblHeader/>
        </w:trPr>
        <w:tc>
          <w:tcPr>
            <w:tcW w:w="1638" w:type="dxa"/>
            <w:tcBorders>
              <w:top w:val="single" w:sz="12" w:space="0" w:color="000000"/>
              <w:bottom w:val="single" w:sz="6" w:space="0" w:color="000000"/>
              <w:right w:val="nil"/>
            </w:tcBorders>
            <w:shd w:val="clear" w:color="auto" w:fill="E6E6E6"/>
          </w:tcPr>
          <w:p w:rsidR="002D11AD" w:rsidRDefault="002D11AD" w:rsidP="00E738D6">
            <w:pPr>
              <w:pStyle w:val="TableHeading"/>
            </w:pPr>
            <w:r>
              <w:t>Event</w:t>
            </w:r>
          </w:p>
        </w:tc>
        <w:tc>
          <w:tcPr>
            <w:tcW w:w="2970" w:type="dxa"/>
            <w:tcBorders>
              <w:top w:val="single" w:sz="12" w:space="0" w:color="000000"/>
              <w:left w:val="nil"/>
              <w:bottom w:val="single" w:sz="6" w:space="0" w:color="000000"/>
              <w:right w:val="nil"/>
            </w:tcBorders>
            <w:shd w:val="clear" w:color="auto" w:fill="E6E6E6"/>
          </w:tcPr>
          <w:p w:rsidR="002D11AD" w:rsidRDefault="002D11AD" w:rsidP="00E738D6">
            <w:pPr>
              <w:pStyle w:val="TableHeading"/>
            </w:pPr>
            <w:r>
              <w:t>Agenda</w:t>
            </w:r>
          </w:p>
        </w:tc>
        <w:tc>
          <w:tcPr>
            <w:tcW w:w="1920" w:type="dxa"/>
            <w:tcBorders>
              <w:top w:val="single" w:sz="12" w:space="0" w:color="000000"/>
              <w:left w:val="nil"/>
              <w:bottom w:val="single" w:sz="6" w:space="0" w:color="000000"/>
              <w:right w:val="nil"/>
            </w:tcBorders>
            <w:shd w:val="clear" w:color="auto" w:fill="E6E6E6"/>
          </w:tcPr>
          <w:p w:rsidR="002D11AD" w:rsidRDefault="002D11AD" w:rsidP="00E738D6">
            <w:pPr>
              <w:pStyle w:val="TableHeading"/>
            </w:pPr>
            <w:r>
              <w:t>Timing</w:t>
            </w:r>
          </w:p>
        </w:tc>
        <w:tc>
          <w:tcPr>
            <w:tcW w:w="2182" w:type="dxa"/>
            <w:tcBorders>
              <w:top w:val="single" w:sz="12" w:space="0" w:color="000000"/>
              <w:left w:val="nil"/>
              <w:bottom w:val="single" w:sz="6" w:space="0" w:color="000000"/>
            </w:tcBorders>
            <w:shd w:val="clear" w:color="auto" w:fill="E6E6E6"/>
          </w:tcPr>
          <w:p w:rsidR="002D11AD" w:rsidRDefault="002D11AD" w:rsidP="00E738D6">
            <w:pPr>
              <w:pStyle w:val="TableHeading"/>
            </w:pPr>
            <w:r>
              <w:t>Audience</w:t>
            </w:r>
          </w:p>
        </w:tc>
        <w:tc>
          <w:tcPr>
            <w:tcW w:w="1946" w:type="dxa"/>
            <w:tcBorders>
              <w:top w:val="single" w:sz="12" w:space="0" w:color="000000"/>
              <w:left w:val="nil"/>
              <w:bottom w:val="single" w:sz="6" w:space="0" w:color="000000"/>
            </w:tcBorders>
            <w:shd w:val="clear" w:color="auto" w:fill="E6E6E6"/>
          </w:tcPr>
          <w:p w:rsidR="002D11AD" w:rsidRDefault="002D11AD" w:rsidP="00E738D6">
            <w:pPr>
              <w:pStyle w:val="TableHeading"/>
            </w:pPr>
            <w:r>
              <w:t>Issued By</w:t>
            </w:r>
          </w:p>
        </w:tc>
      </w:tr>
      <w:tr w:rsidR="002D11AD" w:rsidTr="002D11AD">
        <w:tc>
          <w:tcPr>
            <w:tcW w:w="1638" w:type="dxa"/>
            <w:tcBorders>
              <w:top w:val="single" w:sz="6" w:space="0" w:color="000000"/>
            </w:tcBorders>
            <w:shd w:val="clear" w:color="auto" w:fill="FFFFFF"/>
          </w:tcPr>
          <w:p w:rsidR="002D11AD" w:rsidRDefault="002D11AD" w:rsidP="002D11AD">
            <w:pPr>
              <w:pStyle w:val="TableText"/>
            </w:pPr>
            <w:r>
              <w:t>Project Awareness</w:t>
            </w:r>
          </w:p>
        </w:tc>
        <w:tc>
          <w:tcPr>
            <w:tcW w:w="2970" w:type="dxa"/>
            <w:tcBorders>
              <w:top w:val="single" w:sz="6" w:space="0" w:color="000000"/>
            </w:tcBorders>
            <w:shd w:val="clear" w:color="auto" w:fill="FFFFFF"/>
          </w:tcPr>
          <w:p w:rsidR="002D11AD" w:rsidRDefault="002D11AD" w:rsidP="002D11AD">
            <w:pPr>
              <w:pStyle w:val="TableText"/>
            </w:pPr>
            <w:r>
              <w:t>Strategic Importance of the Project</w:t>
            </w:r>
          </w:p>
          <w:p w:rsidR="002D11AD" w:rsidRDefault="002D11AD" w:rsidP="002D11AD">
            <w:pPr>
              <w:pStyle w:val="TableText"/>
            </w:pPr>
            <w:r>
              <w:t>Overview of Scope</w:t>
            </w:r>
          </w:p>
          <w:p w:rsidR="002D11AD" w:rsidRDefault="002D11AD" w:rsidP="002D11AD">
            <w:pPr>
              <w:pStyle w:val="TableText"/>
            </w:pPr>
            <w:r>
              <w:t>Anticipated System Benefits</w:t>
            </w:r>
          </w:p>
          <w:p w:rsidR="002D11AD" w:rsidRDefault="002D11AD" w:rsidP="002D11AD">
            <w:pPr>
              <w:pStyle w:val="TableText"/>
            </w:pPr>
            <w:r>
              <w:t>Introduction of Project Team</w:t>
            </w:r>
          </w:p>
          <w:p w:rsidR="002D11AD" w:rsidRDefault="002D11AD" w:rsidP="002D11AD">
            <w:pPr>
              <w:pStyle w:val="TableText"/>
            </w:pPr>
            <w:r>
              <w:t>Request for Support and Compliance</w:t>
            </w:r>
          </w:p>
        </w:tc>
        <w:tc>
          <w:tcPr>
            <w:tcW w:w="1920" w:type="dxa"/>
            <w:tcBorders>
              <w:top w:val="single" w:sz="6" w:space="0" w:color="000000"/>
            </w:tcBorders>
            <w:shd w:val="clear" w:color="auto" w:fill="FFFFFF"/>
          </w:tcPr>
          <w:p w:rsidR="002D11AD" w:rsidRDefault="002D11AD" w:rsidP="00E738D6">
            <w:pPr>
              <w:pStyle w:val="TableText"/>
            </w:pPr>
            <w:r>
              <w:t>Kickoff Meeting</w:t>
            </w:r>
          </w:p>
        </w:tc>
        <w:tc>
          <w:tcPr>
            <w:tcW w:w="2182" w:type="dxa"/>
            <w:tcBorders>
              <w:top w:val="single" w:sz="6" w:space="0" w:color="000000"/>
            </w:tcBorders>
            <w:shd w:val="clear" w:color="auto" w:fill="FFFFFF"/>
          </w:tcPr>
          <w:p w:rsidR="002D11AD" w:rsidRDefault="002D11AD" w:rsidP="00E738D6">
            <w:pPr>
              <w:pStyle w:val="TableText"/>
            </w:pPr>
            <w:r>
              <w:t>All Hands</w:t>
            </w:r>
          </w:p>
        </w:tc>
        <w:tc>
          <w:tcPr>
            <w:tcW w:w="1946" w:type="dxa"/>
            <w:tcBorders>
              <w:top w:val="single" w:sz="6" w:space="0" w:color="000000"/>
            </w:tcBorders>
            <w:shd w:val="clear" w:color="auto" w:fill="FFFFFF"/>
          </w:tcPr>
          <w:p w:rsidR="002D11AD" w:rsidRDefault="002D11AD" w:rsidP="00E738D6">
            <w:pPr>
              <w:pStyle w:val="TableText"/>
            </w:pPr>
            <w:r>
              <w:t>Executive Sponsor</w:t>
            </w:r>
          </w:p>
          <w:p w:rsidR="002D11AD" w:rsidRDefault="002D11AD" w:rsidP="00E738D6">
            <w:pPr>
              <w:pStyle w:val="TableText"/>
            </w:pPr>
            <w:r>
              <w:t>Project Owners</w:t>
            </w:r>
          </w:p>
          <w:p w:rsidR="002D11AD" w:rsidRDefault="006E3D73" w:rsidP="00E738D6">
            <w:pPr>
              <w:pStyle w:val="TableText"/>
            </w:pPr>
            <w:r>
              <w:t xml:space="preserve">Customer </w:t>
            </w:r>
            <w:r w:rsidR="002D11AD">
              <w:t>Project Manager</w:t>
            </w:r>
          </w:p>
        </w:tc>
      </w:tr>
      <w:tr w:rsidR="002D11AD" w:rsidTr="002D11AD">
        <w:tc>
          <w:tcPr>
            <w:tcW w:w="1638" w:type="dxa"/>
            <w:shd w:val="clear" w:color="auto" w:fill="FFFFFF"/>
          </w:tcPr>
          <w:p w:rsidR="002D11AD" w:rsidRDefault="002D11AD" w:rsidP="00E738D6">
            <w:pPr>
              <w:pStyle w:val="TableText"/>
            </w:pPr>
            <w:r>
              <w:t>Project Updates</w:t>
            </w:r>
          </w:p>
        </w:tc>
        <w:tc>
          <w:tcPr>
            <w:tcW w:w="2970" w:type="dxa"/>
            <w:shd w:val="clear" w:color="auto" w:fill="FFFFFF"/>
          </w:tcPr>
          <w:p w:rsidR="002D11AD" w:rsidRDefault="002D11AD" w:rsidP="00E738D6">
            <w:pPr>
              <w:pStyle w:val="TableText"/>
            </w:pPr>
            <w:r>
              <w:t>Project Progress</w:t>
            </w:r>
          </w:p>
          <w:p w:rsidR="002D11AD" w:rsidRDefault="002D11AD" w:rsidP="00E738D6">
            <w:pPr>
              <w:pStyle w:val="TableText"/>
            </w:pPr>
            <w:r>
              <w:t>Communication of Critical Dates</w:t>
            </w:r>
          </w:p>
          <w:p w:rsidR="002D11AD" w:rsidRDefault="002D11AD" w:rsidP="00E738D6">
            <w:pPr>
              <w:pStyle w:val="TableText"/>
            </w:pPr>
            <w:r>
              <w:t>Decisions Made, Anticipated Key Changes</w:t>
            </w:r>
          </w:p>
        </w:tc>
        <w:tc>
          <w:tcPr>
            <w:tcW w:w="1920" w:type="dxa"/>
            <w:shd w:val="clear" w:color="auto" w:fill="FFFFFF"/>
          </w:tcPr>
          <w:p w:rsidR="002D11AD" w:rsidRDefault="002D11AD" w:rsidP="00E738D6">
            <w:pPr>
              <w:pStyle w:val="TableText"/>
            </w:pPr>
            <w:r>
              <w:t>Bi-weekly after Kickoff</w:t>
            </w:r>
          </w:p>
        </w:tc>
        <w:tc>
          <w:tcPr>
            <w:tcW w:w="2182" w:type="dxa"/>
            <w:shd w:val="clear" w:color="auto" w:fill="FFFFFF"/>
          </w:tcPr>
          <w:p w:rsidR="002D11AD" w:rsidRDefault="002D11AD" w:rsidP="00E738D6">
            <w:pPr>
              <w:pStyle w:val="TableText"/>
            </w:pPr>
            <w:r>
              <w:t>Impacted Business Areas</w:t>
            </w:r>
          </w:p>
        </w:tc>
        <w:tc>
          <w:tcPr>
            <w:tcW w:w="1946" w:type="dxa"/>
            <w:shd w:val="clear" w:color="auto" w:fill="FFFFFF"/>
          </w:tcPr>
          <w:p w:rsidR="002D11AD" w:rsidRDefault="006E3D73" w:rsidP="00E738D6">
            <w:pPr>
              <w:pStyle w:val="TableText"/>
            </w:pPr>
            <w:r>
              <w:t xml:space="preserve">Customer </w:t>
            </w:r>
            <w:r w:rsidR="002D11AD">
              <w:t>Project Manager</w:t>
            </w:r>
          </w:p>
        </w:tc>
      </w:tr>
      <w:tr w:rsidR="002D11AD" w:rsidTr="002D11AD">
        <w:tc>
          <w:tcPr>
            <w:tcW w:w="1638" w:type="dxa"/>
            <w:shd w:val="clear" w:color="auto" w:fill="FFFFFF"/>
          </w:tcPr>
          <w:p w:rsidR="005B4418" w:rsidRDefault="002D11AD" w:rsidP="00E738D6">
            <w:pPr>
              <w:pStyle w:val="TableText"/>
            </w:pPr>
            <w:r>
              <w:t>Go Live Notification</w:t>
            </w:r>
          </w:p>
          <w:p w:rsidR="002D11AD" w:rsidRPr="005B4418" w:rsidRDefault="002D11AD" w:rsidP="005B4418">
            <w:pPr>
              <w:jc w:val="center"/>
            </w:pPr>
          </w:p>
        </w:tc>
        <w:tc>
          <w:tcPr>
            <w:tcW w:w="2970" w:type="dxa"/>
            <w:shd w:val="clear" w:color="auto" w:fill="FFFFFF"/>
          </w:tcPr>
          <w:p w:rsidR="002D11AD" w:rsidRDefault="002D11AD" w:rsidP="00E738D6">
            <w:pPr>
              <w:pStyle w:val="TableText"/>
            </w:pPr>
            <w:r>
              <w:t>Confirmation of Go Live Date</w:t>
            </w:r>
          </w:p>
          <w:p w:rsidR="002D11AD" w:rsidRDefault="002D11AD" w:rsidP="00E738D6">
            <w:pPr>
              <w:pStyle w:val="TableText"/>
            </w:pPr>
            <w:r>
              <w:t>Communication of Key Cut Off Dates</w:t>
            </w:r>
          </w:p>
          <w:p w:rsidR="002D11AD" w:rsidRDefault="002D11AD" w:rsidP="00E738D6">
            <w:pPr>
              <w:pStyle w:val="TableText"/>
            </w:pPr>
            <w:r>
              <w:t>Temporary Processes Needed During Transition</w:t>
            </w:r>
          </w:p>
          <w:p w:rsidR="002D11AD" w:rsidRDefault="002D11AD" w:rsidP="00E738D6">
            <w:pPr>
              <w:pStyle w:val="TableText"/>
            </w:pPr>
            <w:r>
              <w:t>Expectations of Possible Temporary Inefficiencies</w:t>
            </w:r>
          </w:p>
        </w:tc>
        <w:tc>
          <w:tcPr>
            <w:tcW w:w="1920" w:type="dxa"/>
            <w:shd w:val="clear" w:color="auto" w:fill="FFFFFF"/>
          </w:tcPr>
          <w:p w:rsidR="002D11AD" w:rsidRDefault="002D11AD" w:rsidP="00E738D6">
            <w:pPr>
              <w:pStyle w:val="TableText"/>
            </w:pPr>
            <w:r>
              <w:t>Post-Production Readiness Review</w:t>
            </w:r>
          </w:p>
        </w:tc>
        <w:tc>
          <w:tcPr>
            <w:tcW w:w="2182" w:type="dxa"/>
            <w:shd w:val="clear" w:color="auto" w:fill="FFFFFF"/>
          </w:tcPr>
          <w:p w:rsidR="002D11AD" w:rsidRDefault="002D11AD" w:rsidP="00E738D6">
            <w:pPr>
              <w:pStyle w:val="TableText"/>
            </w:pPr>
            <w:r>
              <w:t>Impacted Business Areas</w:t>
            </w:r>
          </w:p>
          <w:p w:rsidR="002D11AD" w:rsidRDefault="002D11AD" w:rsidP="00E738D6">
            <w:pPr>
              <w:pStyle w:val="TableText"/>
            </w:pPr>
          </w:p>
          <w:p w:rsidR="002D11AD" w:rsidRDefault="002D11AD" w:rsidP="00E738D6">
            <w:pPr>
              <w:pStyle w:val="TableText"/>
            </w:pPr>
            <w:r>
              <w:t>External Partners</w:t>
            </w:r>
          </w:p>
        </w:tc>
        <w:tc>
          <w:tcPr>
            <w:tcW w:w="1946" w:type="dxa"/>
            <w:shd w:val="clear" w:color="auto" w:fill="FFFFFF"/>
          </w:tcPr>
          <w:p w:rsidR="002D11AD" w:rsidRDefault="006E3D73" w:rsidP="00E738D6">
            <w:pPr>
              <w:pStyle w:val="TableText"/>
            </w:pPr>
            <w:r>
              <w:t xml:space="preserve">Customer </w:t>
            </w:r>
            <w:r w:rsidR="002D11AD">
              <w:t>Project Manager</w:t>
            </w:r>
          </w:p>
        </w:tc>
      </w:tr>
      <w:tr w:rsidR="000A5B92" w:rsidTr="002D11AD">
        <w:tc>
          <w:tcPr>
            <w:tcW w:w="1638" w:type="dxa"/>
            <w:shd w:val="clear" w:color="auto" w:fill="FFFFFF"/>
          </w:tcPr>
          <w:p w:rsidR="000A5B92" w:rsidRDefault="000A5B92" w:rsidP="00E738D6">
            <w:pPr>
              <w:pStyle w:val="TableText"/>
            </w:pPr>
            <w:r>
              <w:t>Post Go Live Recap</w:t>
            </w:r>
          </w:p>
        </w:tc>
        <w:tc>
          <w:tcPr>
            <w:tcW w:w="2970" w:type="dxa"/>
            <w:shd w:val="clear" w:color="auto" w:fill="FFFFFF"/>
          </w:tcPr>
          <w:p w:rsidR="000A5B92" w:rsidRDefault="000A5B92" w:rsidP="00E738D6">
            <w:pPr>
              <w:pStyle w:val="TableText"/>
            </w:pPr>
            <w:r>
              <w:t>Project Accomplishments</w:t>
            </w:r>
          </w:p>
          <w:p w:rsidR="000A5B92" w:rsidRDefault="000A5B92" w:rsidP="00E738D6">
            <w:pPr>
              <w:pStyle w:val="TableText"/>
            </w:pPr>
            <w:r>
              <w:t>Motivation to Embrace New Processes</w:t>
            </w:r>
          </w:p>
          <w:p w:rsidR="000A5B92" w:rsidRDefault="000A5B92" w:rsidP="00E738D6">
            <w:pPr>
              <w:pStyle w:val="TableText"/>
            </w:pPr>
            <w:r>
              <w:t>Project Team Accolades</w:t>
            </w:r>
          </w:p>
        </w:tc>
        <w:tc>
          <w:tcPr>
            <w:tcW w:w="1920" w:type="dxa"/>
            <w:shd w:val="clear" w:color="auto" w:fill="FFFFFF"/>
          </w:tcPr>
          <w:p w:rsidR="000A5B92" w:rsidRDefault="000A5B92" w:rsidP="00E738D6">
            <w:pPr>
              <w:pStyle w:val="TableText"/>
            </w:pPr>
            <w:r>
              <w:t>2 Weeks Post Go Live</w:t>
            </w:r>
          </w:p>
        </w:tc>
        <w:tc>
          <w:tcPr>
            <w:tcW w:w="2182" w:type="dxa"/>
            <w:shd w:val="clear" w:color="auto" w:fill="FFFFFF"/>
          </w:tcPr>
          <w:p w:rsidR="000A5B92" w:rsidRDefault="000A5B92" w:rsidP="00E738D6">
            <w:pPr>
              <w:pStyle w:val="TableText"/>
            </w:pPr>
            <w:r>
              <w:t>All Hands</w:t>
            </w:r>
          </w:p>
        </w:tc>
        <w:tc>
          <w:tcPr>
            <w:tcW w:w="1946" w:type="dxa"/>
            <w:shd w:val="clear" w:color="auto" w:fill="FFFFFF"/>
          </w:tcPr>
          <w:p w:rsidR="000A5B92" w:rsidRDefault="000A5B92" w:rsidP="00E738D6">
            <w:pPr>
              <w:pStyle w:val="TableText"/>
            </w:pPr>
            <w:r>
              <w:t>Project Owners</w:t>
            </w:r>
          </w:p>
          <w:p w:rsidR="000A5B92" w:rsidRDefault="006E3D73" w:rsidP="00E738D6">
            <w:pPr>
              <w:pStyle w:val="TableText"/>
            </w:pPr>
            <w:r>
              <w:t xml:space="preserve">Customer </w:t>
            </w:r>
            <w:r w:rsidR="000A5B92">
              <w:t>Project Manager</w:t>
            </w:r>
          </w:p>
        </w:tc>
      </w:tr>
    </w:tbl>
    <w:p w:rsidR="00B10201" w:rsidRDefault="00B10201" w:rsidP="003714DF"/>
    <w:p w:rsidR="00226AAA" w:rsidRDefault="00D469CD" w:rsidP="00226AAA">
      <w:pPr>
        <w:pStyle w:val="Heading2"/>
      </w:pPr>
      <w:bookmarkStart w:id="111" w:name="_Toc462249155"/>
      <w:r>
        <w:t xml:space="preserve">High-Level </w:t>
      </w:r>
      <w:r w:rsidR="00226AAA">
        <w:t xml:space="preserve">Training </w:t>
      </w:r>
      <w:r>
        <w:t>Responsibilities</w:t>
      </w:r>
      <w:bookmarkEnd w:id="111"/>
    </w:p>
    <w:p w:rsidR="00226AAA" w:rsidRDefault="00226AAA" w:rsidP="00226AAA">
      <w:pPr>
        <w:pStyle w:val="Note"/>
      </w:pPr>
      <w:r>
        <w:t xml:space="preserve">It may be appropriate to provide some high-level details on who </w:t>
      </w:r>
      <w:r w:rsidR="00D469CD">
        <w:t>is responsible for Training and h</w:t>
      </w:r>
      <w:r>
        <w:t xml:space="preserve">ow </w:t>
      </w:r>
      <w:r w:rsidR="00D469CD">
        <w:t>it will be accomplished.  If so, update this section for your project.  If not, remove this section.</w:t>
      </w:r>
    </w:p>
    <w:p w:rsidR="00647B7C" w:rsidRDefault="00647B7C" w:rsidP="00226AAA">
      <w:pPr>
        <w:pStyle w:val="Note"/>
      </w:pPr>
      <w:r>
        <w:t>If the customer is responsible for all training</w:t>
      </w:r>
      <w:r w:rsidR="00BA1CD5">
        <w:t xml:space="preserve">.  You may just want to include </w:t>
      </w:r>
      <w:r>
        <w:t>that statement.</w:t>
      </w:r>
    </w:p>
    <w:p w:rsidR="004E59CE" w:rsidRDefault="00226AAA" w:rsidP="00226AAA">
      <w:pPr>
        <w:pStyle w:val="BodyText"/>
      </w:pPr>
      <w:r>
        <w:t>&lt;</w:t>
      </w:r>
      <w:r w:rsidR="004E59CE">
        <w:t>Responsi</w:t>
      </w:r>
      <w:r w:rsidR="005B4418">
        <w:t xml:space="preserve">ble Organization, for example, </w:t>
      </w:r>
      <w:r w:rsidR="004E59CE">
        <w:t>customer</w:t>
      </w:r>
      <w:r w:rsidR="005B4418">
        <w:t xml:space="preserve"> or consulting organization</w:t>
      </w:r>
      <w:r w:rsidR="004E59CE">
        <w:t>&gt; is responsible for end-user training. The Training Strategy follows:</w:t>
      </w:r>
    </w:p>
    <w:p w:rsidR="00226AAA" w:rsidRDefault="00226AAA" w:rsidP="003714DF">
      <w:pPr>
        <w:pStyle w:val="Bullet"/>
      </w:pPr>
      <w:r>
        <w:t>Interactive familiarization workshops combined with hands-on participation in configuration, data migration, and testing will inherently result in the sharing of information to the members of your project team, resulting in high performing ‘super users’.</w:t>
      </w:r>
    </w:p>
    <w:p w:rsidR="00226AAA" w:rsidRDefault="00226AAA" w:rsidP="003714DF">
      <w:pPr>
        <w:pStyle w:val="Bullet"/>
      </w:pPr>
      <w:r>
        <w:t xml:space="preserve">Organized training will be conducted by </w:t>
      </w:r>
      <w:r w:rsidR="0092005B">
        <w:t xml:space="preserve">&lt;Training Organization, e.g., </w:t>
      </w:r>
      <w:r>
        <w:t>Oracle University</w:t>
      </w:r>
      <w:r w:rsidR="0092005B">
        <w:t>&gt;</w:t>
      </w:r>
      <w:r>
        <w:t>.</w:t>
      </w:r>
    </w:p>
    <w:p w:rsidR="00226AAA" w:rsidRDefault="004E59CE" w:rsidP="003714DF">
      <w:pPr>
        <w:pStyle w:val="Bullet"/>
      </w:pPr>
      <w:r>
        <w:t>End-</w:t>
      </w:r>
      <w:r w:rsidR="00226AAA">
        <w:t xml:space="preserve">user training for key business areas will be defined at completion of the Training Plan as defined in the </w:t>
      </w:r>
      <w:r>
        <w:t>P</w:t>
      </w:r>
      <w:r w:rsidR="00226AAA">
        <w:t xml:space="preserve">roject </w:t>
      </w:r>
      <w:proofErr w:type="spellStart"/>
      <w:r>
        <w:t>Work</w:t>
      </w:r>
      <w:r w:rsidR="00226AAA">
        <w:t>plan</w:t>
      </w:r>
      <w:proofErr w:type="spellEnd"/>
      <w:r>
        <w:t>.</w:t>
      </w:r>
    </w:p>
    <w:p w:rsidR="00226AAA" w:rsidRDefault="004E59CE" w:rsidP="003714DF">
      <w:pPr>
        <w:pStyle w:val="Bullet"/>
      </w:pPr>
      <w:r>
        <w:t>&lt;Responsible Organization&gt;</w:t>
      </w:r>
      <w:r w:rsidR="00226AAA">
        <w:t xml:space="preserve"> </w:t>
      </w:r>
      <w:r>
        <w:t xml:space="preserve">is responsible for </w:t>
      </w:r>
      <w:r w:rsidR="00226AAA">
        <w:t>th</w:t>
      </w:r>
      <w:r>
        <w:t>e creation of training material.</w:t>
      </w:r>
    </w:p>
    <w:p w:rsidR="00226AAA" w:rsidRDefault="004E59CE" w:rsidP="003714DF">
      <w:pPr>
        <w:pStyle w:val="Bullet"/>
      </w:pPr>
      <w:r>
        <w:t>&lt;Responsible Organization&gt; is responsible for end-</w:t>
      </w:r>
      <w:r w:rsidR="00226AAA">
        <w:t>user training</w:t>
      </w:r>
      <w:r>
        <w:t>.</w:t>
      </w:r>
    </w:p>
    <w:p w:rsidR="003714DF" w:rsidRDefault="003714DF" w:rsidP="003714DF"/>
    <w:sectPr w:rsidR="003714DF"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6731" w:rsidRDefault="00D96731">
      <w:r>
        <w:separator/>
      </w:r>
    </w:p>
  </w:endnote>
  <w:endnote w:type="continuationSeparator" w:id="0">
    <w:p w:rsidR="00D96731" w:rsidRDefault="00D967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Footer"/>
      <w:framePr w:hSpace="187" w:wrap="around" w:vAnchor="text" w:hAnchor="margin" w:xAlign="right" w:y="1"/>
      <w:tabs>
        <w:tab w:val="right" w:pos="9900"/>
        <w:tab w:val="right" w:pos="10440"/>
      </w:tabs>
    </w:pPr>
    <w:fldSimple w:instr=" STYLEREF HD1 \* MERGEFORMAT ">
      <w:r w:rsidR="00B82B22">
        <w:rPr>
          <w:noProof/>
        </w:rPr>
        <w:t>Document Control</w:t>
      </w:r>
    </w:fldSimple>
    <w:r>
      <w:t xml:space="preserve">     </w:t>
    </w:r>
    <w:r>
      <w:fldChar w:fldCharType="begin"/>
    </w:r>
    <w:r>
      <w:instrText xml:space="preserve"> If </w:instrText>
    </w:r>
    <w:fldSimple w:instr=" Section ">
      <w:r w:rsidR="00B82B22">
        <w:instrText>1</w:instrText>
      </w:r>
    </w:fldSimple>
    <w:r>
      <w:instrText xml:space="preserve"> &gt; 1 “</w:instrText>
    </w:r>
    <w:fldSimple w:instr="PAGE ">
      <w:r w:rsidR="00B82B22">
        <w:rPr>
          <w:noProof/>
        </w:rPr>
        <w:instrText>2</w:instrText>
      </w:r>
    </w:fldSimple>
    <w:r>
      <w:instrText xml:space="preserve"> of </w:instrText>
    </w:r>
    <w:r>
      <w:fldChar w:fldCharType="begin"/>
    </w:r>
    <w:r>
      <w:instrText xml:space="preserve"> =  </w:instrText>
    </w:r>
    <w:fldSimple w:instr=" NUMPAGES ">
      <w:r w:rsidR="00B82B22">
        <w:rPr>
          <w:noProof/>
        </w:rPr>
        <w:instrText>39</w:instrText>
      </w:r>
    </w:fldSimple>
    <w:r>
      <w:instrText xml:space="preserve"> - Sec1  </w:instrText>
    </w:r>
    <w:r>
      <w:fldChar w:fldCharType="separate"/>
    </w:r>
    <w:r w:rsidR="00B82B22">
      <w:rPr>
        <w:noProof/>
      </w:rPr>
      <w:instrText>32</w:instrText>
    </w:r>
    <w:r>
      <w:fldChar w:fldCharType="end"/>
    </w:r>
    <w:r>
      <w:instrText>” “</w:instrText>
    </w:r>
    <w:fldSimple w:instr=" PAGE ">
      <w:r w:rsidR="00B82B22">
        <w:rPr>
          <w:noProof/>
        </w:rPr>
        <w:instrText>ii</w:instrText>
      </w:r>
    </w:fldSimple>
    <w:r>
      <w:instrText xml:space="preserve">” </w:instrText>
    </w:r>
    <w:r>
      <w:fldChar w:fldCharType="separate"/>
    </w:r>
    <w:r w:rsidR="00B82B22">
      <w:rPr>
        <w:noProof/>
      </w:rPr>
      <w:t>ii</w:t>
    </w:r>
    <w:r>
      <w:fldChar w:fldCharType="end"/>
    </w:r>
  </w:p>
  <w:p w:rsidR="00A972AF" w:rsidRDefault="00A972AF">
    <w:pPr>
      <w:pStyle w:val="Footer"/>
      <w:tabs>
        <w:tab w:val="right" w:pos="9900"/>
        <w:tab w:val="right" w:pos="10440"/>
      </w:tabs>
    </w:pPr>
    <w:fldSimple w:instr=" REF Subject \* MERGEFORMAT ">
      <w:r>
        <w:rPr>
          <w:rStyle w:val="HighlightedVariable"/>
        </w:rPr>
        <w:t xml:space="preserve">&lt;Subject&gt; </w:t>
      </w:r>
    </w:fldSimple>
  </w:p>
  <w:p w:rsidR="00A972AF" w:rsidRDefault="00A972AF">
    <w:pPr>
      <w:pStyle w:val="Footer"/>
      <w:tabs>
        <w:tab w:val="center" w:pos="5400"/>
        <w:tab w:val="right" w:pos="9720"/>
        <w:tab w:val="right" w:pos="10440"/>
      </w:tabs>
    </w:pPr>
    <w:r>
      <w:t xml:space="preserve">File Ref:  </w:t>
    </w:r>
    <w:fldSimple w:instr=" FILENAME \* FirstCap ">
      <w:r>
        <w:rPr>
          <w:noProof/>
        </w:rPr>
        <w:t>Proposed Project Management Plan Template.docx</w:t>
      </w:r>
    </w:fldSimple>
    <w:r>
      <w:t xml:space="preserve">     (v. </w:t>
    </w:r>
    <w:fldSimple w:instr=" REF DocVersion \* MERGEFORMAT ">
      <w:r w:rsidRPr="00237C47">
        <w:t>DRAFT</w:t>
      </w:r>
      <w:r>
        <w:t xml:space="preserve"> 1A</w:t>
      </w:r>
    </w:fldSimple>
    <w:r>
      <w:t xml:space="preserve"> )</w:t>
    </w:r>
  </w:p>
  <w:p w:rsidR="00A972AF" w:rsidRDefault="00A972A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A972AF" w:rsidRDefault="00A972AF">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6731" w:rsidRDefault="00D96731">
      <w:r>
        <w:separator/>
      </w:r>
    </w:p>
  </w:footnote>
  <w:footnote w:type="continuationSeparator" w:id="0">
    <w:p w:rsidR="00D96731" w:rsidRDefault="00D967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BB7B8F">
        <w:rPr>
          <w:b/>
        </w:rPr>
        <w:t xml:space="preserve"> </w:t>
      </w:r>
    </w:fldSimple>
  </w:p>
  <w:p w:rsidR="00A972AF" w:rsidRDefault="00A972AF">
    <w:pPr>
      <w:pStyle w:val="Header"/>
    </w:pPr>
    <w:fldSimple w:instr=" REF DocTitle \* MERGEFORMAT ">
      <w:r>
        <w:t>Project Management Plan</w:t>
      </w:r>
    </w:fldSimple>
  </w:p>
  <w:p w:rsidR="00A972AF" w:rsidRDefault="00A972AF">
    <w:pPr>
      <w:pStyle w:val="Header"/>
      <w:framePr w:hSpace="187" w:wrap="around" w:vAnchor="text" w:hAnchor="margin" w:xAlign="right" w:y="1"/>
    </w:pPr>
    <w:fldSimple w:instr=" REF LastDate \* MERGEFORMAT ">
      <w:r>
        <w:t>May 22, 2015</w:t>
      </w:r>
    </w:fldSimple>
  </w:p>
  <w:p w:rsidR="00A972AF" w:rsidRDefault="00A972A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72AF" w:rsidRDefault="00A972A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49F7FDC"/>
    <w:multiLevelType w:val="hybridMultilevel"/>
    <w:tmpl w:val="C35A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7084E"/>
    <w:multiLevelType w:val="hybridMultilevel"/>
    <w:tmpl w:val="7D84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10E2B"/>
    <w:multiLevelType w:val="hybridMultilevel"/>
    <w:tmpl w:val="908AA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C86618"/>
    <w:multiLevelType w:val="hybridMultilevel"/>
    <w:tmpl w:val="7702F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6">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7">
    <w:nsid w:val="0D470C27"/>
    <w:multiLevelType w:val="hybridMultilevel"/>
    <w:tmpl w:val="EC40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133E55F2"/>
    <w:multiLevelType w:val="hybridMultilevel"/>
    <w:tmpl w:val="C54C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1F413D06"/>
    <w:multiLevelType w:val="hybridMultilevel"/>
    <w:tmpl w:val="8A127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3870"/>
        </w:tabs>
        <w:ind w:left="387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293B6772"/>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2EE242E8"/>
    <w:multiLevelType w:val="hybridMultilevel"/>
    <w:tmpl w:val="F7E22B10"/>
    <w:lvl w:ilvl="0" w:tplc="55FC2774">
      <w:start w:val="1"/>
      <w:numFmt w:val="bullet"/>
      <w:lvlText w:val="•"/>
      <w:lvlJc w:val="left"/>
      <w:pPr>
        <w:tabs>
          <w:tab w:val="num" w:pos="720"/>
        </w:tabs>
        <w:ind w:left="720" w:hanging="360"/>
      </w:pPr>
      <w:rPr>
        <w:rFonts w:ascii="Arial" w:hAnsi="Arial" w:hint="default"/>
      </w:rPr>
    </w:lvl>
    <w:lvl w:ilvl="1" w:tplc="14A8EBE6" w:tentative="1">
      <w:start w:val="1"/>
      <w:numFmt w:val="bullet"/>
      <w:lvlText w:val="•"/>
      <w:lvlJc w:val="left"/>
      <w:pPr>
        <w:tabs>
          <w:tab w:val="num" w:pos="1440"/>
        </w:tabs>
        <w:ind w:left="1440" w:hanging="360"/>
      </w:pPr>
      <w:rPr>
        <w:rFonts w:ascii="Arial" w:hAnsi="Arial" w:hint="default"/>
      </w:rPr>
    </w:lvl>
    <w:lvl w:ilvl="2" w:tplc="56F8DFCE" w:tentative="1">
      <w:start w:val="1"/>
      <w:numFmt w:val="bullet"/>
      <w:lvlText w:val="•"/>
      <w:lvlJc w:val="left"/>
      <w:pPr>
        <w:tabs>
          <w:tab w:val="num" w:pos="2160"/>
        </w:tabs>
        <w:ind w:left="2160" w:hanging="360"/>
      </w:pPr>
      <w:rPr>
        <w:rFonts w:ascii="Arial" w:hAnsi="Arial" w:hint="default"/>
      </w:rPr>
    </w:lvl>
    <w:lvl w:ilvl="3" w:tplc="9BDCEF0E" w:tentative="1">
      <w:start w:val="1"/>
      <w:numFmt w:val="bullet"/>
      <w:lvlText w:val="•"/>
      <w:lvlJc w:val="left"/>
      <w:pPr>
        <w:tabs>
          <w:tab w:val="num" w:pos="2880"/>
        </w:tabs>
        <w:ind w:left="2880" w:hanging="360"/>
      </w:pPr>
      <w:rPr>
        <w:rFonts w:ascii="Arial" w:hAnsi="Arial" w:hint="default"/>
      </w:rPr>
    </w:lvl>
    <w:lvl w:ilvl="4" w:tplc="8348FB0E" w:tentative="1">
      <w:start w:val="1"/>
      <w:numFmt w:val="bullet"/>
      <w:lvlText w:val="•"/>
      <w:lvlJc w:val="left"/>
      <w:pPr>
        <w:tabs>
          <w:tab w:val="num" w:pos="3600"/>
        </w:tabs>
        <w:ind w:left="3600" w:hanging="360"/>
      </w:pPr>
      <w:rPr>
        <w:rFonts w:ascii="Arial" w:hAnsi="Arial" w:hint="default"/>
      </w:rPr>
    </w:lvl>
    <w:lvl w:ilvl="5" w:tplc="0A16523E" w:tentative="1">
      <w:start w:val="1"/>
      <w:numFmt w:val="bullet"/>
      <w:lvlText w:val="•"/>
      <w:lvlJc w:val="left"/>
      <w:pPr>
        <w:tabs>
          <w:tab w:val="num" w:pos="4320"/>
        </w:tabs>
        <w:ind w:left="4320" w:hanging="360"/>
      </w:pPr>
      <w:rPr>
        <w:rFonts w:ascii="Arial" w:hAnsi="Arial" w:hint="default"/>
      </w:rPr>
    </w:lvl>
    <w:lvl w:ilvl="6" w:tplc="8828FE62" w:tentative="1">
      <w:start w:val="1"/>
      <w:numFmt w:val="bullet"/>
      <w:lvlText w:val="•"/>
      <w:lvlJc w:val="left"/>
      <w:pPr>
        <w:tabs>
          <w:tab w:val="num" w:pos="5040"/>
        </w:tabs>
        <w:ind w:left="5040" w:hanging="360"/>
      </w:pPr>
      <w:rPr>
        <w:rFonts w:ascii="Arial" w:hAnsi="Arial" w:hint="default"/>
      </w:rPr>
    </w:lvl>
    <w:lvl w:ilvl="7" w:tplc="A66C227A" w:tentative="1">
      <w:start w:val="1"/>
      <w:numFmt w:val="bullet"/>
      <w:lvlText w:val="•"/>
      <w:lvlJc w:val="left"/>
      <w:pPr>
        <w:tabs>
          <w:tab w:val="num" w:pos="5760"/>
        </w:tabs>
        <w:ind w:left="5760" w:hanging="360"/>
      </w:pPr>
      <w:rPr>
        <w:rFonts w:ascii="Arial" w:hAnsi="Arial" w:hint="default"/>
      </w:rPr>
    </w:lvl>
    <w:lvl w:ilvl="8" w:tplc="2938BBBA" w:tentative="1">
      <w:start w:val="1"/>
      <w:numFmt w:val="bullet"/>
      <w:lvlText w:val="•"/>
      <w:lvlJc w:val="left"/>
      <w:pPr>
        <w:tabs>
          <w:tab w:val="num" w:pos="6480"/>
        </w:tabs>
        <w:ind w:left="6480" w:hanging="360"/>
      </w:pPr>
      <w:rPr>
        <w:rFonts w:ascii="Arial" w:hAnsi="Arial" w:hint="default"/>
      </w:rPr>
    </w:lvl>
  </w:abstractNum>
  <w:abstractNum w:abstractNumId="17">
    <w:nsid w:val="31746313"/>
    <w:multiLevelType w:val="singleLevel"/>
    <w:tmpl w:val="B7167850"/>
    <w:lvl w:ilvl="0">
      <w:start w:val="1"/>
      <w:numFmt w:val="none"/>
      <w:pStyle w:val="Note"/>
      <w:lvlText w:val="Note:"/>
      <w:legacy w:legacy="1" w:legacySpace="0" w:legacyIndent="720"/>
      <w:lvlJc w:val="left"/>
      <w:pPr>
        <w:ind w:left="720" w:hanging="720"/>
      </w:pPr>
      <w:rPr>
        <w:b/>
        <w:i w:val="0"/>
      </w:rPr>
    </w:lvl>
  </w:abstractNum>
  <w:abstractNum w:abstractNumId="18">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34991DF8"/>
    <w:multiLevelType w:val="hybridMultilevel"/>
    <w:tmpl w:val="F592A0F6"/>
    <w:lvl w:ilvl="0" w:tplc="7F124982">
      <w:start w:val="1"/>
      <w:numFmt w:val="bullet"/>
      <w:lvlText w:val="•"/>
      <w:lvlJc w:val="left"/>
      <w:pPr>
        <w:tabs>
          <w:tab w:val="num" w:pos="720"/>
        </w:tabs>
        <w:ind w:left="720" w:hanging="360"/>
      </w:pPr>
      <w:rPr>
        <w:rFonts w:ascii="Arial" w:hAnsi="Arial" w:hint="default"/>
      </w:rPr>
    </w:lvl>
    <w:lvl w:ilvl="1" w:tplc="5DCA8CD6" w:tentative="1">
      <w:start w:val="1"/>
      <w:numFmt w:val="bullet"/>
      <w:lvlText w:val="•"/>
      <w:lvlJc w:val="left"/>
      <w:pPr>
        <w:tabs>
          <w:tab w:val="num" w:pos="1440"/>
        </w:tabs>
        <w:ind w:left="1440" w:hanging="360"/>
      </w:pPr>
      <w:rPr>
        <w:rFonts w:ascii="Arial" w:hAnsi="Arial" w:hint="default"/>
      </w:rPr>
    </w:lvl>
    <w:lvl w:ilvl="2" w:tplc="959AA384" w:tentative="1">
      <w:start w:val="1"/>
      <w:numFmt w:val="bullet"/>
      <w:lvlText w:val="•"/>
      <w:lvlJc w:val="left"/>
      <w:pPr>
        <w:tabs>
          <w:tab w:val="num" w:pos="2160"/>
        </w:tabs>
        <w:ind w:left="2160" w:hanging="360"/>
      </w:pPr>
      <w:rPr>
        <w:rFonts w:ascii="Arial" w:hAnsi="Arial" w:hint="default"/>
      </w:rPr>
    </w:lvl>
    <w:lvl w:ilvl="3" w:tplc="9E8493B6" w:tentative="1">
      <w:start w:val="1"/>
      <w:numFmt w:val="bullet"/>
      <w:lvlText w:val="•"/>
      <w:lvlJc w:val="left"/>
      <w:pPr>
        <w:tabs>
          <w:tab w:val="num" w:pos="2880"/>
        </w:tabs>
        <w:ind w:left="2880" w:hanging="360"/>
      </w:pPr>
      <w:rPr>
        <w:rFonts w:ascii="Arial" w:hAnsi="Arial" w:hint="default"/>
      </w:rPr>
    </w:lvl>
    <w:lvl w:ilvl="4" w:tplc="49406ED2" w:tentative="1">
      <w:start w:val="1"/>
      <w:numFmt w:val="bullet"/>
      <w:lvlText w:val="•"/>
      <w:lvlJc w:val="left"/>
      <w:pPr>
        <w:tabs>
          <w:tab w:val="num" w:pos="3600"/>
        </w:tabs>
        <w:ind w:left="3600" w:hanging="360"/>
      </w:pPr>
      <w:rPr>
        <w:rFonts w:ascii="Arial" w:hAnsi="Arial" w:hint="default"/>
      </w:rPr>
    </w:lvl>
    <w:lvl w:ilvl="5" w:tplc="0242EEDE" w:tentative="1">
      <w:start w:val="1"/>
      <w:numFmt w:val="bullet"/>
      <w:lvlText w:val="•"/>
      <w:lvlJc w:val="left"/>
      <w:pPr>
        <w:tabs>
          <w:tab w:val="num" w:pos="4320"/>
        </w:tabs>
        <w:ind w:left="4320" w:hanging="360"/>
      </w:pPr>
      <w:rPr>
        <w:rFonts w:ascii="Arial" w:hAnsi="Arial" w:hint="default"/>
      </w:rPr>
    </w:lvl>
    <w:lvl w:ilvl="6" w:tplc="715A2BBA" w:tentative="1">
      <w:start w:val="1"/>
      <w:numFmt w:val="bullet"/>
      <w:lvlText w:val="•"/>
      <w:lvlJc w:val="left"/>
      <w:pPr>
        <w:tabs>
          <w:tab w:val="num" w:pos="5040"/>
        </w:tabs>
        <w:ind w:left="5040" w:hanging="360"/>
      </w:pPr>
      <w:rPr>
        <w:rFonts w:ascii="Arial" w:hAnsi="Arial" w:hint="default"/>
      </w:rPr>
    </w:lvl>
    <w:lvl w:ilvl="7" w:tplc="F7840488" w:tentative="1">
      <w:start w:val="1"/>
      <w:numFmt w:val="bullet"/>
      <w:lvlText w:val="•"/>
      <w:lvlJc w:val="left"/>
      <w:pPr>
        <w:tabs>
          <w:tab w:val="num" w:pos="5760"/>
        </w:tabs>
        <w:ind w:left="5760" w:hanging="360"/>
      </w:pPr>
      <w:rPr>
        <w:rFonts w:ascii="Arial" w:hAnsi="Arial" w:hint="default"/>
      </w:rPr>
    </w:lvl>
    <w:lvl w:ilvl="8" w:tplc="2C0AC806" w:tentative="1">
      <w:start w:val="1"/>
      <w:numFmt w:val="bullet"/>
      <w:lvlText w:val="•"/>
      <w:lvlJc w:val="left"/>
      <w:pPr>
        <w:tabs>
          <w:tab w:val="num" w:pos="6480"/>
        </w:tabs>
        <w:ind w:left="6480" w:hanging="360"/>
      </w:pPr>
      <w:rPr>
        <w:rFonts w:ascii="Arial" w:hAnsi="Arial" w:hint="default"/>
      </w:rPr>
    </w:lvl>
  </w:abstractNum>
  <w:abstractNum w:abstractNumId="2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1">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2">
    <w:nsid w:val="44536043"/>
    <w:multiLevelType w:val="hybridMultilevel"/>
    <w:tmpl w:val="4D0060F4"/>
    <w:lvl w:ilvl="0" w:tplc="DCD442CA">
      <w:start w:val="1"/>
      <w:numFmt w:val="bullet"/>
      <w:lvlText w:val="•"/>
      <w:lvlJc w:val="left"/>
      <w:pPr>
        <w:tabs>
          <w:tab w:val="num" w:pos="720"/>
        </w:tabs>
        <w:ind w:left="720" w:hanging="360"/>
      </w:pPr>
      <w:rPr>
        <w:rFonts w:ascii="Arial" w:hAnsi="Arial" w:hint="default"/>
      </w:rPr>
    </w:lvl>
    <w:lvl w:ilvl="1" w:tplc="C10C7C40" w:tentative="1">
      <w:start w:val="1"/>
      <w:numFmt w:val="bullet"/>
      <w:lvlText w:val="•"/>
      <w:lvlJc w:val="left"/>
      <w:pPr>
        <w:tabs>
          <w:tab w:val="num" w:pos="1440"/>
        </w:tabs>
        <w:ind w:left="1440" w:hanging="360"/>
      </w:pPr>
      <w:rPr>
        <w:rFonts w:ascii="Arial" w:hAnsi="Arial" w:hint="default"/>
      </w:rPr>
    </w:lvl>
    <w:lvl w:ilvl="2" w:tplc="0EF6470A" w:tentative="1">
      <w:start w:val="1"/>
      <w:numFmt w:val="bullet"/>
      <w:lvlText w:val="•"/>
      <w:lvlJc w:val="left"/>
      <w:pPr>
        <w:tabs>
          <w:tab w:val="num" w:pos="2160"/>
        </w:tabs>
        <w:ind w:left="2160" w:hanging="360"/>
      </w:pPr>
      <w:rPr>
        <w:rFonts w:ascii="Arial" w:hAnsi="Arial" w:hint="default"/>
      </w:rPr>
    </w:lvl>
    <w:lvl w:ilvl="3" w:tplc="C7220D70" w:tentative="1">
      <w:start w:val="1"/>
      <w:numFmt w:val="bullet"/>
      <w:lvlText w:val="•"/>
      <w:lvlJc w:val="left"/>
      <w:pPr>
        <w:tabs>
          <w:tab w:val="num" w:pos="2880"/>
        </w:tabs>
        <w:ind w:left="2880" w:hanging="360"/>
      </w:pPr>
      <w:rPr>
        <w:rFonts w:ascii="Arial" w:hAnsi="Arial" w:hint="default"/>
      </w:rPr>
    </w:lvl>
    <w:lvl w:ilvl="4" w:tplc="E2BCFA9C" w:tentative="1">
      <w:start w:val="1"/>
      <w:numFmt w:val="bullet"/>
      <w:lvlText w:val="•"/>
      <w:lvlJc w:val="left"/>
      <w:pPr>
        <w:tabs>
          <w:tab w:val="num" w:pos="3600"/>
        </w:tabs>
        <w:ind w:left="3600" w:hanging="360"/>
      </w:pPr>
      <w:rPr>
        <w:rFonts w:ascii="Arial" w:hAnsi="Arial" w:hint="default"/>
      </w:rPr>
    </w:lvl>
    <w:lvl w:ilvl="5" w:tplc="C6EE14CA" w:tentative="1">
      <w:start w:val="1"/>
      <w:numFmt w:val="bullet"/>
      <w:lvlText w:val="•"/>
      <w:lvlJc w:val="left"/>
      <w:pPr>
        <w:tabs>
          <w:tab w:val="num" w:pos="4320"/>
        </w:tabs>
        <w:ind w:left="4320" w:hanging="360"/>
      </w:pPr>
      <w:rPr>
        <w:rFonts w:ascii="Arial" w:hAnsi="Arial" w:hint="default"/>
      </w:rPr>
    </w:lvl>
    <w:lvl w:ilvl="6" w:tplc="D9647EF6" w:tentative="1">
      <w:start w:val="1"/>
      <w:numFmt w:val="bullet"/>
      <w:lvlText w:val="•"/>
      <w:lvlJc w:val="left"/>
      <w:pPr>
        <w:tabs>
          <w:tab w:val="num" w:pos="5040"/>
        </w:tabs>
        <w:ind w:left="5040" w:hanging="360"/>
      </w:pPr>
      <w:rPr>
        <w:rFonts w:ascii="Arial" w:hAnsi="Arial" w:hint="default"/>
      </w:rPr>
    </w:lvl>
    <w:lvl w:ilvl="7" w:tplc="0B369AA4" w:tentative="1">
      <w:start w:val="1"/>
      <w:numFmt w:val="bullet"/>
      <w:lvlText w:val="•"/>
      <w:lvlJc w:val="left"/>
      <w:pPr>
        <w:tabs>
          <w:tab w:val="num" w:pos="5760"/>
        </w:tabs>
        <w:ind w:left="5760" w:hanging="360"/>
      </w:pPr>
      <w:rPr>
        <w:rFonts w:ascii="Arial" w:hAnsi="Arial" w:hint="default"/>
      </w:rPr>
    </w:lvl>
    <w:lvl w:ilvl="8" w:tplc="17906620" w:tentative="1">
      <w:start w:val="1"/>
      <w:numFmt w:val="bullet"/>
      <w:lvlText w:val="•"/>
      <w:lvlJc w:val="left"/>
      <w:pPr>
        <w:tabs>
          <w:tab w:val="num" w:pos="6480"/>
        </w:tabs>
        <w:ind w:left="6480" w:hanging="360"/>
      </w:pPr>
      <w:rPr>
        <w:rFonts w:ascii="Arial" w:hAnsi="Arial" w:hint="default"/>
      </w:rPr>
    </w:lvl>
  </w:abstractNum>
  <w:abstractNum w:abstractNumId="23">
    <w:nsid w:val="45B331E1"/>
    <w:multiLevelType w:val="hybridMultilevel"/>
    <w:tmpl w:val="9738EE0C"/>
    <w:lvl w:ilvl="0" w:tplc="0344A80C">
      <w:start w:val="1"/>
      <w:numFmt w:val="bullet"/>
      <w:lvlText w:val="•"/>
      <w:lvlJc w:val="left"/>
      <w:pPr>
        <w:tabs>
          <w:tab w:val="num" w:pos="720"/>
        </w:tabs>
        <w:ind w:left="720" w:hanging="360"/>
      </w:pPr>
      <w:rPr>
        <w:rFonts w:ascii="Arial" w:hAnsi="Arial" w:hint="default"/>
      </w:rPr>
    </w:lvl>
    <w:lvl w:ilvl="1" w:tplc="4634AD4C" w:tentative="1">
      <w:start w:val="1"/>
      <w:numFmt w:val="bullet"/>
      <w:lvlText w:val="•"/>
      <w:lvlJc w:val="left"/>
      <w:pPr>
        <w:tabs>
          <w:tab w:val="num" w:pos="1440"/>
        </w:tabs>
        <w:ind w:left="1440" w:hanging="360"/>
      </w:pPr>
      <w:rPr>
        <w:rFonts w:ascii="Arial" w:hAnsi="Arial" w:hint="default"/>
      </w:rPr>
    </w:lvl>
    <w:lvl w:ilvl="2" w:tplc="CE5E8AD6" w:tentative="1">
      <w:start w:val="1"/>
      <w:numFmt w:val="bullet"/>
      <w:lvlText w:val="•"/>
      <w:lvlJc w:val="left"/>
      <w:pPr>
        <w:tabs>
          <w:tab w:val="num" w:pos="2160"/>
        </w:tabs>
        <w:ind w:left="2160" w:hanging="360"/>
      </w:pPr>
      <w:rPr>
        <w:rFonts w:ascii="Arial" w:hAnsi="Arial" w:hint="default"/>
      </w:rPr>
    </w:lvl>
    <w:lvl w:ilvl="3" w:tplc="9A680A4C" w:tentative="1">
      <w:start w:val="1"/>
      <w:numFmt w:val="bullet"/>
      <w:lvlText w:val="•"/>
      <w:lvlJc w:val="left"/>
      <w:pPr>
        <w:tabs>
          <w:tab w:val="num" w:pos="2880"/>
        </w:tabs>
        <w:ind w:left="2880" w:hanging="360"/>
      </w:pPr>
      <w:rPr>
        <w:rFonts w:ascii="Arial" w:hAnsi="Arial" w:hint="default"/>
      </w:rPr>
    </w:lvl>
    <w:lvl w:ilvl="4" w:tplc="6A466D8C" w:tentative="1">
      <w:start w:val="1"/>
      <w:numFmt w:val="bullet"/>
      <w:lvlText w:val="•"/>
      <w:lvlJc w:val="left"/>
      <w:pPr>
        <w:tabs>
          <w:tab w:val="num" w:pos="3600"/>
        </w:tabs>
        <w:ind w:left="3600" w:hanging="360"/>
      </w:pPr>
      <w:rPr>
        <w:rFonts w:ascii="Arial" w:hAnsi="Arial" w:hint="default"/>
      </w:rPr>
    </w:lvl>
    <w:lvl w:ilvl="5" w:tplc="FD66FD4E" w:tentative="1">
      <w:start w:val="1"/>
      <w:numFmt w:val="bullet"/>
      <w:lvlText w:val="•"/>
      <w:lvlJc w:val="left"/>
      <w:pPr>
        <w:tabs>
          <w:tab w:val="num" w:pos="4320"/>
        </w:tabs>
        <w:ind w:left="4320" w:hanging="360"/>
      </w:pPr>
      <w:rPr>
        <w:rFonts w:ascii="Arial" w:hAnsi="Arial" w:hint="default"/>
      </w:rPr>
    </w:lvl>
    <w:lvl w:ilvl="6" w:tplc="338285DC" w:tentative="1">
      <w:start w:val="1"/>
      <w:numFmt w:val="bullet"/>
      <w:lvlText w:val="•"/>
      <w:lvlJc w:val="left"/>
      <w:pPr>
        <w:tabs>
          <w:tab w:val="num" w:pos="5040"/>
        </w:tabs>
        <w:ind w:left="5040" w:hanging="360"/>
      </w:pPr>
      <w:rPr>
        <w:rFonts w:ascii="Arial" w:hAnsi="Arial" w:hint="default"/>
      </w:rPr>
    </w:lvl>
    <w:lvl w:ilvl="7" w:tplc="D3060BD4" w:tentative="1">
      <w:start w:val="1"/>
      <w:numFmt w:val="bullet"/>
      <w:lvlText w:val="•"/>
      <w:lvlJc w:val="left"/>
      <w:pPr>
        <w:tabs>
          <w:tab w:val="num" w:pos="5760"/>
        </w:tabs>
        <w:ind w:left="5760" w:hanging="360"/>
      </w:pPr>
      <w:rPr>
        <w:rFonts w:ascii="Arial" w:hAnsi="Arial" w:hint="default"/>
      </w:rPr>
    </w:lvl>
    <w:lvl w:ilvl="8" w:tplc="302435C2" w:tentative="1">
      <w:start w:val="1"/>
      <w:numFmt w:val="bullet"/>
      <w:lvlText w:val="•"/>
      <w:lvlJc w:val="left"/>
      <w:pPr>
        <w:tabs>
          <w:tab w:val="num" w:pos="6480"/>
        </w:tabs>
        <w:ind w:left="6480" w:hanging="360"/>
      </w:pPr>
      <w:rPr>
        <w:rFonts w:ascii="Arial" w:hAnsi="Arial" w:hint="default"/>
      </w:rPr>
    </w:lvl>
  </w:abstractNum>
  <w:abstractNum w:abstractNumId="2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5">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6">
    <w:nsid w:val="4E653345"/>
    <w:multiLevelType w:val="hybridMultilevel"/>
    <w:tmpl w:val="384C4A34"/>
    <w:lvl w:ilvl="0" w:tplc="14903698">
      <w:start w:val="1"/>
      <w:numFmt w:val="bullet"/>
      <w:lvlText w:val="•"/>
      <w:lvlJc w:val="left"/>
      <w:pPr>
        <w:tabs>
          <w:tab w:val="num" w:pos="720"/>
        </w:tabs>
        <w:ind w:left="720" w:hanging="360"/>
      </w:pPr>
      <w:rPr>
        <w:rFonts w:ascii="Arial" w:hAnsi="Arial" w:hint="default"/>
      </w:rPr>
    </w:lvl>
    <w:lvl w:ilvl="1" w:tplc="D6483A58" w:tentative="1">
      <w:start w:val="1"/>
      <w:numFmt w:val="bullet"/>
      <w:lvlText w:val="•"/>
      <w:lvlJc w:val="left"/>
      <w:pPr>
        <w:tabs>
          <w:tab w:val="num" w:pos="1440"/>
        </w:tabs>
        <w:ind w:left="1440" w:hanging="360"/>
      </w:pPr>
      <w:rPr>
        <w:rFonts w:ascii="Arial" w:hAnsi="Arial" w:hint="default"/>
      </w:rPr>
    </w:lvl>
    <w:lvl w:ilvl="2" w:tplc="C39EF83A" w:tentative="1">
      <w:start w:val="1"/>
      <w:numFmt w:val="bullet"/>
      <w:lvlText w:val="•"/>
      <w:lvlJc w:val="left"/>
      <w:pPr>
        <w:tabs>
          <w:tab w:val="num" w:pos="2160"/>
        </w:tabs>
        <w:ind w:left="2160" w:hanging="360"/>
      </w:pPr>
      <w:rPr>
        <w:rFonts w:ascii="Arial" w:hAnsi="Arial" w:hint="default"/>
      </w:rPr>
    </w:lvl>
    <w:lvl w:ilvl="3" w:tplc="8D0ED19C" w:tentative="1">
      <w:start w:val="1"/>
      <w:numFmt w:val="bullet"/>
      <w:lvlText w:val="•"/>
      <w:lvlJc w:val="left"/>
      <w:pPr>
        <w:tabs>
          <w:tab w:val="num" w:pos="2880"/>
        </w:tabs>
        <w:ind w:left="2880" w:hanging="360"/>
      </w:pPr>
      <w:rPr>
        <w:rFonts w:ascii="Arial" w:hAnsi="Arial" w:hint="default"/>
      </w:rPr>
    </w:lvl>
    <w:lvl w:ilvl="4" w:tplc="C99E52F4" w:tentative="1">
      <w:start w:val="1"/>
      <w:numFmt w:val="bullet"/>
      <w:lvlText w:val="•"/>
      <w:lvlJc w:val="left"/>
      <w:pPr>
        <w:tabs>
          <w:tab w:val="num" w:pos="3600"/>
        </w:tabs>
        <w:ind w:left="3600" w:hanging="360"/>
      </w:pPr>
      <w:rPr>
        <w:rFonts w:ascii="Arial" w:hAnsi="Arial" w:hint="default"/>
      </w:rPr>
    </w:lvl>
    <w:lvl w:ilvl="5" w:tplc="C60E8A00" w:tentative="1">
      <w:start w:val="1"/>
      <w:numFmt w:val="bullet"/>
      <w:lvlText w:val="•"/>
      <w:lvlJc w:val="left"/>
      <w:pPr>
        <w:tabs>
          <w:tab w:val="num" w:pos="4320"/>
        </w:tabs>
        <w:ind w:left="4320" w:hanging="360"/>
      </w:pPr>
      <w:rPr>
        <w:rFonts w:ascii="Arial" w:hAnsi="Arial" w:hint="default"/>
      </w:rPr>
    </w:lvl>
    <w:lvl w:ilvl="6" w:tplc="BD32B1DC" w:tentative="1">
      <w:start w:val="1"/>
      <w:numFmt w:val="bullet"/>
      <w:lvlText w:val="•"/>
      <w:lvlJc w:val="left"/>
      <w:pPr>
        <w:tabs>
          <w:tab w:val="num" w:pos="5040"/>
        </w:tabs>
        <w:ind w:left="5040" w:hanging="360"/>
      </w:pPr>
      <w:rPr>
        <w:rFonts w:ascii="Arial" w:hAnsi="Arial" w:hint="default"/>
      </w:rPr>
    </w:lvl>
    <w:lvl w:ilvl="7" w:tplc="B12426F2" w:tentative="1">
      <w:start w:val="1"/>
      <w:numFmt w:val="bullet"/>
      <w:lvlText w:val="•"/>
      <w:lvlJc w:val="left"/>
      <w:pPr>
        <w:tabs>
          <w:tab w:val="num" w:pos="5760"/>
        </w:tabs>
        <w:ind w:left="5760" w:hanging="360"/>
      </w:pPr>
      <w:rPr>
        <w:rFonts w:ascii="Arial" w:hAnsi="Arial" w:hint="default"/>
      </w:rPr>
    </w:lvl>
    <w:lvl w:ilvl="8" w:tplc="635AD7F0" w:tentative="1">
      <w:start w:val="1"/>
      <w:numFmt w:val="bullet"/>
      <w:lvlText w:val="•"/>
      <w:lvlJc w:val="left"/>
      <w:pPr>
        <w:tabs>
          <w:tab w:val="num" w:pos="6480"/>
        </w:tabs>
        <w:ind w:left="6480" w:hanging="360"/>
      </w:pPr>
      <w:rPr>
        <w:rFonts w:ascii="Arial" w:hAnsi="Arial" w:hint="default"/>
      </w:rPr>
    </w:lvl>
  </w:abstractNum>
  <w:abstractNum w:abstractNumId="27">
    <w:nsid w:val="5896493E"/>
    <w:multiLevelType w:val="hybridMultilevel"/>
    <w:tmpl w:val="36E4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3F7F26"/>
    <w:multiLevelType w:val="hybridMultilevel"/>
    <w:tmpl w:val="35C07C7C"/>
    <w:lvl w:ilvl="0" w:tplc="4420D6AC">
      <w:start w:val="1"/>
      <w:numFmt w:val="bullet"/>
      <w:lvlText w:val="•"/>
      <w:lvlJc w:val="left"/>
      <w:pPr>
        <w:tabs>
          <w:tab w:val="num" w:pos="720"/>
        </w:tabs>
        <w:ind w:left="720" w:hanging="360"/>
      </w:pPr>
      <w:rPr>
        <w:rFonts w:ascii="Arial" w:hAnsi="Arial" w:hint="default"/>
      </w:rPr>
    </w:lvl>
    <w:lvl w:ilvl="1" w:tplc="0E0E88B2" w:tentative="1">
      <w:start w:val="1"/>
      <w:numFmt w:val="bullet"/>
      <w:lvlText w:val="•"/>
      <w:lvlJc w:val="left"/>
      <w:pPr>
        <w:tabs>
          <w:tab w:val="num" w:pos="1440"/>
        </w:tabs>
        <w:ind w:left="1440" w:hanging="360"/>
      </w:pPr>
      <w:rPr>
        <w:rFonts w:ascii="Arial" w:hAnsi="Arial" w:hint="default"/>
      </w:rPr>
    </w:lvl>
    <w:lvl w:ilvl="2" w:tplc="A3601A74" w:tentative="1">
      <w:start w:val="1"/>
      <w:numFmt w:val="bullet"/>
      <w:lvlText w:val="•"/>
      <w:lvlJc w:val="left"/>
      <w:pPr>
        <w:tabs>
          <w:tab w:val="num" w:pos="2160"/>
        </w:tabs>
        <w:ind w:left="2160" w:hanging="360"/>
      </w:pPr>
      <w:rPr>
        <w:rFonts w:ascii="Arial" w:hAnsi="Arial" w:hint="default"/>
      </w:rPr>
    </w:lvl>
    <w:lvl w:ilvl="3" w:tplc="23109746" w:tentative="1">
      <w:start w:val="1"/>
      <w:numFmt w:val="bullet"/>
      <w:lvlText w:val="•"/>
      <w:lvlJc w:val="left"/>
      <w:pPr>
        <w:tabs>
          <w:tab w:val="num" w:pos="2880"/>
        </w:tabs>
        <w:ind w:left="2880" w:hanging="360"/>
      </w:pPr>
      <w:rPr>
        <w:rFonts w:ascii="Arial" w:hAnsi="Arial" w:hint="default"/>
      </w:rPr>
    </w:lvl>
    <w:lvl w:ilvl="4" w:tplc="D8664344" w:tentative="1">
      <w:start w:val="1"/>
      <w:numFmt w:val="bullet"/>
      <w:lvlText w:val="•"/>
      <w:lvlJc w:val="left"/>
      <w:pPr>
        <w:tabs>
          <w:tab w:val="num" w:pos="3600"/>
        </w:tabs>
        <w:ind w:left="3600" w:hanging="360"/>
      </w:pPr>
      <w:rPr>
        <w:rFonts w:ascii="Arial" w:hAnsi="Arial" w:hint="default"/>
      </w:rPr>
    </w:lvl>
    <w:lvl w:ilvl="5" w:tplc="F690BD3A" w:tentative="1">
      <w:start w:val="1"/>
      <w:numFmt w:val="bullet"/>
      <w:lvlText w:val="•"/>
      <w:lvlJc w:val="left"/>
      <w:pPr>
        <w:tabs>
          <w:tab w:val="num" w:pos="4320"/>
        </w:tabs>
        <w:ind w:left="4320" w:hanging="360"/>
      </w:pPr>
      <w:rPr>
        <w:rFonts w:ascii="Arial" w:hAnsi="Arial" w:hint="default"/>
      </w:rPr>
    </w:lvl>
    <w:lvl w:ilvl="6" w:tplc="0F767404" w:tentative="1">
      <w:start w:val="1"/>
      <w:numFmt w:val="bullet"/>
      <w:lvlText w:val="•"/>
      <w:lvlJc w:val="left"/>
      <w:pPr>
        <w:tabs>
          <w:tab w:val="num" w:pos="5040"/>
        </w:tabs>
        <w:ind w:left="5040" w:hanging="360"/>
      </w:pPr>
      <w:rPr>
        <w:rFonts w:ascii="Arial" w:hAnsi="Arial" w:hint="default"/>
      </w:rPr>
    </w:lvl>
    <w:lvl w:ilvl="7" w:tplc="3402B0D6" w:tentative="1">
      <w:start w:val="1"/>
      <w:numFmt w:val="bullet"/>
      <w:lvlText w:val="•"/>
      <w:lvlJc w:val="left"/>
      <w:pPr>
        <w:tabs>
          <w:tab w:val="num" w:pos="5760"/>
        </w:tabs>
        <w:ind w:left="5760" w:hanging="360"/>
      </w:pPr>
      <w:rPr>
        <w:rFonts w:ascii="Arial" w:hAnsi="Arial" w:hint="default"/>
      </w:rPr>
    </w:lvl>
    <w:lvl w:ilvl="8" w:tplc="705AA500" w:tentative="1">
      <w:start w:val="1"/>
      <w:numFmt w:val="bullet"/>
      <w:lvlText w:val="•"/>
      <w:lvlJc w:val="left"/>
      <w:pPr>
        <w:tabs>
          <w:tab w:val="num" w:pos="6480"/>
        </w:tabs>
        <w:ind w:left="6480" w:hanging="360"/>
      </w:pPr>
      <w:rPr>
        <w:rFonts w:ascii="Arial" w:hAnsi="Arial" w:hint="default"/>
      </w:rPr>
    </w:lvl>
  </w:abstractNum>
  <w:abstractNum w:abstractNumId="29">
    <w:nsid w:val="5B63278B"/>
    <w:multiLevelType w:val="hybridMultilevel"/>
    <w:tmpl w:val="D7EAC15E"/>
    <w:lvl w:ilvl="0" w:tplc="C9E29FB0">
      <w:start w:val="1"/>
      <w:numFmt w:val="decimal"/>
      <w:pStyle w:val="NumberedList"/>
      <w:lvlText w:val="%1."/>
      <w:lvlJc w:val="left"/>
      <w:pPr>
        <w:tabs>
          <w:tab w:val="num" w:pos="1800"/>
        </w:tabs>
        <w:ind w:left="1800" w:hanging="360"/>
      </w:pPr>
      <w:rPr>
        <w:rFont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nsid w:val="5CEA4351"/>
    <w:multiLevelType w:val="hybridMultilevel"/>
    <w:tmpl w:val="56BA8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32">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4">
    <w:nsid w:val="7B1B14EB"/>
    <w:multiLevelType w:val="hybridMultilevel"/>
    <w:tmpl w:val="454243BE"/>
    <w:lvl w:ilvl="0" w:tplc="453C5FD2">
      <w:start w:val="1"/>
      <w:numFmt w:val="bullet"/>
      <w:lvlText w:val="•"/>
      <w:lvlJc w:val="left"/>
      <w:pPr>
        <w:tabs>
          <w:tab w:val="num" w:pos="720"/>
        </w:tabs>
        <w:ind w:left="720" w:hanging="360"/>
      </w:pPr>
      <w:rPr>
        <w:rFonts w:ascii="Arial" w:hAnsi="Arial" w:hint="default"/>
      </w:rPr>
    </w:lvl>
    <w:lvl w:ilvl="1" w:tplc="64904922" w:tentative="1">
      <w:start w:val="1"/>
      <w:numFmt w:val="bullet"/>
      <w:lvlText w:val="•"/>
      <w:lvlJc w:val="left"/>
      <w:pPr>
        <w:tabs>
          <w:tab w:val="num" w:pos="1440"/>
        </w:tabs>
        <w:ind w:left="1440" w:hanging="360"/>
      </w:pPr>
      <w:rPr>
        <w:rFonts w:ascii="Arial" w:hAnsi="Arial" w:hint="default"/>
      </w:rPr>
    </w:lvl>
    <w:lvl w:ilvl="2" w:tplc="F0CA384A" w:tentative="1">
      <w:start w:val="1"/>
      <w:numFmt w:val="bullet"/>
      <w:lvlText w:val="•"/>
      <w:lvlJc w:val="left"/>
      <w:pPr>
        <w:tabs>
          <w:tab w:val="num" w:pos="2160"/>
        </w:tabs>
        <w:ind w:left="2160" w:hanging="360"/>
      </w:pPr>
      <w:rPr>
        <w:rFonts w:ascii="Arial" w:hAnsi="Arial" w:hint="default"/>
      </w:rPr>
    </w:lvl>
    <w:lvl w:ilvl="3" w:tplc="F80EDAAE" w:tentative="1">
      <w:start w:val="1"/>
      <w:numFmt w:val="bullet"/>
      <w:lvlText w:val="•"/>
      <w:lvlJc w:val="left"/>
      <w:pPr>
        <w:tabs>
          <w:tab w:val="num" w:pos="2880"/>
        </w:tabs>
        <w:ind w:left="2880" w:hanging="360"/>
      </w:pPr>
      <w:rPr>
        <w:rFonts w:ascii="Arial" w:hAnsi="Arial" w:hint="default"/>
      </w:rPr>
    </w:lvl>
    <w:lvl w:ilvl="4" w:tplc="C8866E80" w:tentative="1">
      <w:start w:val="1"/>
      <w:numFmt w:val="bullet"/>
      <w:lvlText w:val="•"/>
      <w:lvlJc w:val="left"/>
      <w:pPr>
        <w:tabs>
          <w:tab w:val="num" w:pos="3600"/>
        </w:tabs>
        <w:ind w:left="3600" w:hanging="360"/>
      </w:pPr>
      <w:rPr>
        <w:rFonts w:ascii="Arial" w:hAnsi="Arial" w:hint="default"/>
      </w:rPr>
    </w:lvl>
    <w:lvl w:ilvl="5" w:tplc="99606E54" w:tentative="1">
      <w:start w:val="1"/>
      <w:numFmt w:val="bullet"/>
      <w:lvlText w:val="•"/>
      <w:lvlJc w:val="left"/>
      <w:pPr>
        <w:tabs>
          <w:tab w:val="num" w:pos="4320"/>
        </w:tabs>
        <w:ind w:left="4320" w:hanging="360"/>
      </w:pPr>
      <w:rPr>
        <w:rFonts w:ascii="Arial" w:hAnsi="Arial" w:hint="default"/>
      </w:rPr>
    </w:lvl>
    <w:lvl w:ilvl="6" w:tplc="0908C198" w:tentative="1">
      <w:start w:val="1"/>
      <w:numFmt w:val="bullet"/>
      <w:lvlText w:val="•"/>
      <w:lvlJc w:val="left"/>
      <w:pPr>
        <w:tabs>
          <w:tab w:val="num" w:pos="5040"/>
        </w:tabs>
        <w:ind w:left="5040" w:hanging="360"/>
      </w:pPr>
      <w:rPr>
        <w:rFonts w:ascii="Arial" w:hAnsi="Arial" w:hint="default"/>
      </w:rPr>
    </w:lvl>
    <w:lvl w:ilvl="7" w:tplc="99024CF8" w:tentative="1">
      <w:start w:val="1"/>
      <w:numFmt w:val="bullet"/>
      <w:lvlText w:val="•"/>
      <w:lvlJc w:val="left"/>
      <w:pPr>
        <w:tabs>
          <w:tab w:val="num" w:pos="5760"/>
        </w:tabs>
        <w:ind w:left="5760" w:hanging="360"/>
      </w:pPr>
      <w:rPr>
        <w:rFonts w:ascii="Arial" w:hAnsi="Arial" w:hint="default"/>
      </w:rPr>
    </w:lvl>
    <w:lvl w:ilvl="8" w:tplc="13644910"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29"/>
  </w:num>
  <w:num w:numId="3">
    <w:abstractNumId w:val="32"/>
  </w:num>
  <w:num w:numId="4">
    <w:abstractNumId w:val="15"/>
  </w:num>
  <w:num w:numId="5">
    <w:abstractNumId w:val="18"/>
  </w:num>
  <w:num w:numId="6">
    <w:abstractNumId w:val="5"/>
  </w:num>
  <w:num w:numId="7">
    <w:abstractNumId w:val="6"/>
  </w:num>
  <w:num w:numId="8">
    <w:abstractNumId w:val="33"/>
  </w:num>
  <w:num w:numId="9">
    <w:abstractNumId w:val="10"/>
  </w:num>
  <w:num w:numId="10">
    <w:abstractNumId w:val="8"/>
  </w:num>
  <w:num w:numId="11">
    <w:abstractNumId w:val="13"/>
  </w:num>
  <w:num w:numId="12">
    <w:abstractNumId w:val="0"/>
  </w:num>
  <w:num w:numId="13">
    <w:abstractNumId w:val="24"/>
  </w:num>
  <w:num w:numId="14">
    <w:abstractNumId w:val="21"/>
  </w:num>
  <w:num w:numId="15">
    <w:abstractNumId w:val="17"/>
  </w:num>
  <w:num w:numId="16">
    <w:abstractNumId w:val="25"/>
  </w:num>
  <w:num w:numId="17">
    <w:abstractNumId w:val="31"/>
  </w:num>
  <w:num w:numId="18">
    <w:abstractNumId w:val="20"/>
  </w:num>
  <w:num w:numId="19">
    <w:abstractNumId w:val="2"/>
  </w:num>
  <w:num w:numId="20">
    <w:abstractNumId w:val="4"/>
  </w:num>
  <w:num w:numId="21">
    <w:abstractNumId w:val="7"/>
  </w:num>
  <w:num w:numId="22">
    <w:abstractNumId w:val="9"/>
  </w:num>
  <w:num w:numId="23">
    <w:abstractNumId w:val="27"/>
  </w:num>
  <w:num w:numId="24">
    <w:abstractNumId w:val="3"/>
  </w:num>
  <w:num w:numId="25">
    <w:abstractNumId w:val="23"/>
  </w:num>
  <w:num w:numId="26">
    <w:abstractNumId w:val="28"/>
  </w:num>
  <w:num w:numId="27">
    <w:abstractNumId w:val="22"/>
  </w:num>
  <w:num w:numId="28">
    <w:abstractNumId w:val="26"/>
  </w:num>
  <w:num w:numId="29">
    <w:abstractNumId w:val="19"/>
  </w:num>
  <w:num w:numId="30">
    <w:abstractNumId w:val="34"/>
  </w:num>
  <w:num w:numId="31">
    <w:abstractNumId w:val="16"/>
  </w:num>
  <w:num w:numId="32">
    <w:abstractNumId w:val="1"/>
  </w:num>
  <w:num w:numId="33">
    <w:abstractNumId w:val="30"/>
  </w:num>
  <w:num w:numId="34">
    <w:abstractNumId w:val="11"/>
  </w:num>
  <w:num w:numId="35">
    <w:abstractNumId w:val="29"/>
    <w:lvlOverride w:ilvl="0">
      <w:startOverride w:val="1"/>
    </w:lvlOverride>
  </w:num>
  <w:num w:numId="36">
    <w:abstractNumId w:val="29"/>
    <w:lvlOverride w:ilvl="0">
      <w:startOverride w:val="1"/>
    </w:lvlOverride>
  </w:num>
  <w:num w:numId="37">
    <w:abstractNumId w:val="29"/>
    <w:lvlOverride w:ilvl="0">
      <w:startOverride w:val="1"/>
    </w:lvlOverride>
  </w:num>
  <w:num w:numId="38">
    <w:abstractNumId w:val="29"/>
    <w:lvlOverride w:ilvl="0">
      <w:startOverride w:val="1"/>
    </w:lvlOverride>
  </w:num>
  <w:num w:numId="39">
    <w:abstractNumId w:val="29"/>
    <w:lvlOverride w:ilvl="0">
      <w:startOverride w:val="1"/>
    </w:lvlOverride>
  </w:num>
  <w:num w:numId="40">
    <w:abstractNumId w:val="29"/>
    <w:lvlOverride w:ilvl="0">
      <w:startOverride w:val="1"/>
    </w:lvlOverride>
  </w:num>
  <w:num w:numId="41">
    <w:abstractNumId w:val="1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93218"/>
  </w:hdrShapeDefaults>
  <w:footnotePr>
    <w:footnote w:id="-1"/>
    <w:footnote w:id="0"/>
  </w:footnotePr>
  <w:endnotePr>
    <w:endnote w:id="-1"/>
    <w:endnote w:id="0"/>
  </w:endnotePr>
  <w:compat/>
  <w:rsids>
    <w:rsidRoot w:val="008B7402"/>
    <w:rsid w:val="0000534C"/>
    <w:rsid w:val="00010652"/>
    <w:rsid w:val="00014E4C"/>
    <w:rsid w:val="000204CA"/>
    <w:rsid w:val="0002180C"/>
    <w:rsid w:val="00021CDD"/>
    <w:rsid w:val="000225FF"/>
    <w:rsid w:val="000274F6"/>
    <w:rsid w:val="0002753F"/>
    <w:rsid w:val="00030979"/>
    <w:rsid w:val="0003320F"/>
    <w:rsid w:val="000337A0"/>
    <w:rsid w:val="00033C6C"/>
    <w:rsid w:val="000344FA"/>
    <w:rsid w:val="000360BA"/>
    <w:rsid w:val="00037BE9"/>
    <w:rsid w:val="00037BFF"/>
    <w:rsid w:val="00037CD2"/>
    <w:rsid w:val="0004644E"/>
    <w:rsid w:val="000468AA"/>
    <w:rsid w:val="00046ECB"/>
    <w:rsid w:val="0004749C"/>
    <w:rsid w:val="000527B0"/>
    <w:rsid w:val="000548DE"/>
    <w:rsid w:val="00055CFD"/>
    <w:rsid w:val="000562B9"/>
    <w:rsid w:val="00057CF1"/>
    <w:rsid w:val="000604B2"/>
    <w:rsid w:val="00065B0B"/>
    <w:rsid w:val="00065CA4"/>
    <w:rsid w:val="00070968"/>
    <w:rsid w:val="000718AD"/>
    <w:rsid w:val="00073EAA"/>
    <w:rsid w:val="00074FF7"/>
    <w:rsid w:val="00081086"/>
    <w:rsid w:val="00086184"/>
    <w:rsid w:val="00086487"/>
    <w:rsid w:val="000937CB"/>
    <w:rsid w:val="00095D70"/>
    <w:rsid w:val="000A0763"/>
    <w:rsid w:val="000A0CA2"/>
    <w:rsid w:val="000A16A8"/>
    <w:rsid w:val="000A3A23"/>
    <w:rsid w:val="000A3D8D"/>
    <w:rsid w:val="000A5B92"/>
    <w:rsid w:val="000A5EE6"/>
    <w:rsid w:val="000A6657"/>
    <w:rsid w:val="000B0E91"/>
    <w:rsid w:val="000B4BAF"/>
    <w:rsid w:val="000B6334"/>
    <w:rsid w:val="000C4584"/>
    <w:rsid w:val="000D2D65"/>
    <w:rsid w:val="000D2F1E"/>
    <w:rsid w:val="000D3A65"/>
    <w:rsid w:val="000D5EE7"/>
    <w:rsid w:val="000D7239"/>
    <w:rsid w:val="000E00C2"/>
    <w:rsid w:val="000E14D3"/>
    <w:rsid w:val="000E515D"/>
    <w:rsid w:val="000E56FE"/>
    <w:rsid w:val="000F4E45"/>
    <w:rsid w:val="000F6E70"/>
    <w:rsid w:val="000F7CD2"/>
    <w:rsid w:val="001012D8"/>
    <w:rsid w:val="00103455"/>
    <w:rsid w:val="001040AB"/>
    <w:rsid w:val="001062D9"/>
    <w:rsid w:val="00111023"/>
    <w:rsid w:val="00114F9D"/>
    <w:rsid w:val="0011573F"/>
    <w:rsid w:val="00117EB5"/>
    <w:rsid w:val="00122E20"/>
    <w:rsid w:val="00123E12"/>
    <w:rsid w:val="00126CC1"/>
    <w:rsid w:val="0013171D"/>
    <w:rsid w:val="001477B6"/>
    <w:rsid w:val="00151B42"/>
    <w:rsid w:val="001544D9"/>
    <w:rsid w:val="001609C6"/>
    <w:rsid w:val="00164E0A"/>
    <w:rsid w:val="00167702"/>
    <w:rsid w:val="00171098"/>
    <w:rsid w:val="001726BA"/>
    <w:rsid w:val="001923D7"/>
    <w:rsid w:val="001A16CF"/>
    <w:rsid w:val="001A2CBF"/>
    <w:rsid w:val="001A30A8"/>
    <w:rsid w:val="001A5273"/>
    <w:rsid w:val="001B076F"/>
    <w:rsid w:val="001B139B"/>
    <w:rsid w:val="001B3BD7"/>
    <w:rsid w:val="001B53C1"/>
    <w:rsid w:val="001B60E9"/>
    <w:rsid w:val="001C518C"/>
    <w:rsid w:val="001C7D73"/>
    <w:rsid w:val="001D0628"/>
    <w:rsid w:val="001D2C4B"/>
    <w:rsid w:val="001D4BAE"/>
    <w:rsid w:val="001D5701"/>
    <w:rsid w:val="001D70D2"/>
    <w:rsid w:val="001E1352"/>
    <w:rsid w:val="001E70FB"/>
    <w:rsid w:val="001E7B07"/>
    <w:rsid w:val="00201865"/>
    <w:rsid w:val="00207B3F"/>
    <w:rsid w:val="002102E9"/>
    <w:rsid w:val="00212229"/>
    <w:rsid w:val="00221FC1"/>
    <w:rsid w:val="002240F9"/>
    <w:rsid w:val="00226AAA"/>
    <w:rsid w:val="0023325D"/>
    <w:rsid w:val="00234751"/>
    <w:rsid w:val="00235E43"/>
    <w:rsid w:val="0024040C"/>
    <w:rsid w:val="0024476A"/>
    <w:rsid w:val="0024726E"/>
    <w:rsid w:val="00251CA1"/>
    <w:rsid w:val="00252D8E"/>
    <w:rsid w:val="002578A5"/>
    <w:rsid w:val="002606A1"/>
    <w:rsid w:val="0026521F"/>
    <w:rsid w:val="00266FF6"/>
    <w:rsid w:val="0027222D"/>
    <w:rsid w:val="002726AF"/>
    <w:rsid w:val="0028747E"/>
    <w:rsid w:val="002874A3"/>
    <w:rsid w:val="002913E2"/>
    <w:rsid w:val="00295120"/>
    <w:rsid w:val="002A5EAF"/>
    <w:rsid w:val="002A7B57"/>
    <w:rsid w:val="002B3351"/>
    <w:rsid w:val="002B3AAD"/>
    <w:rsid w:val="002C144B"/>
    <w:rsid w:val="002C2B7E"/>
    <w:rsid w:val="002C7740"/>
    <w:rsid w:val="002D11AD"/>
    <w:rsid w:val="002D4F50"/>
    <w:rsid w:val="002D59BE"/>
    <w:rsid w:val="002D73D8"/>
    <w:rsid w:val="002E39DB"/>
    <w:rsid w:val="002E4A90"/>
    <w:rsid w:val="002E7471"/>
    <w:rsid w:val="002E769B"/>
    <w:rsid w:val="00303FE8"/>
    <w:rsid w:val="003076CD"/>
    <w:rsid w:val="00307AD1"/>
    <w:rsid w:val="00313452"/>
    <w:rsid w:val="0031360C"/>
    <w:rsid w:val="0031360D"/>
    <w:rsid w:val="0032404E"/>
    <w:rsid w:val="00325522"/>
    <w:rsid w:val="00342CA9"/>
    <w:rsid w:val="003448EF"/>
    <w:rsid w:val="00345CE0"/>
    <w:rsid w:val="0034665E"/>
    <w:rsid w:val="00351D88"/>
    <w:rsid w:val="00353434"/>
    <w:rsid w:val="00354EC0"/>
    <w:rsid w:val="00357E01"/>
    <w:rsid w:val="003602BE"/>
    <w:rsid w:val="003652DB"/>
    <w:rsid w:val="00365A7A"/>
    <w:rsid w:val="0037004C"/>
    <w:rsid w:val="003714DF"/>
    <w:rsid w:val="00373A9D"/>
    <w:rsid w:val="00387F6B"/>
    <w:rsid w:val="003904CB"/>
    <w:rsid w:val="0039066A"/>
    <w:rsid w:val="003908D5"/>
    <w:rsid w:val="0039113C"/>
    <w:rsid w:val="00393076"/>
    <w:rsid w:val="0039337D"/>
    <w:rsid w:val="00393984"/>
    <w:rsid w:val="00394A84"/>
    <w:rsid w:val="00395F20"/>
    <w:rsid w:val="003A0420"/>
    <w:rsid w:val="003A18B2"/>
    <w:rsid w:val="003B09F3"/>
    <w:rsid w:val="003B12DD"/>
    <w:rsid w:val="003B1F7C"/>
    <w:rsid w:val="003B2F2D"/>
    <w:rsid w:val="003B3E5B"/>
    <w:rsid w:val="003B6C5D"/>
    <w:rsid w:val="003B7DDC"/>
    <w:rsid w:val="003C23C1"/>
    <w:rsid w:val="003C3B10"/>
    <w:rsid w:val="003C6B45"/>
    <w:rsid w:val="003C7AC3"/>
    <w:rsid w:val="003D4907"/>
    <w:rsid w:val="003D6054"/>
    <w:rsid w:val="003E6D46"/>
    <w:rsid w:val="003F0B8A"/>
    <w:rsid w:val="003F1120"/>
    <w:rsid w:val="003F413C"/>
    <w:rsid w:val="00401DB2"/>
    <w:rsid w:val="00401EE6"/>
    <w:rsid w:val="00402EED"/>
    <w:rsid w:val="00403ACE"/>
    <w:rsid w:val="004101CD"/>
    <w:rsid w:val="004150D3"/>
    <w:rsid w:val="00417339"/>
    <w:rsid w:val="004175CB"/>
    <w:rsid w:val="00431BC1"/>
    <w:rsid w:val="00435844"/>
    <w:rsid w:val="00441AB7"/>
    <w:rsid w:val="00447495"/>
    <w:rsid w:val="00450180"/>
    <w:rsid w:val="00450793"/>
    <w:rsid w:val="00450A47"/>
    <w:rsid w:val="00453A95"/>
    <w:rsid w:val="00453BB8"/>
    <w:rsid w:val="00456274"/>
    <w:rsid w:val="0046263A"/>
    <w:rsid w:val="0046424C"/>
    <w:rsid w:val="0047034E"/>
    <w:rsid w:val="00475663"/>
    <w:rsid w:val="00476061"/>
    <w:rsid w:val="00481479"/>
    <w:rsid w:val="00483508"/>
    <w:rsid w:val="004838D2"/>
    <w:rsid w:val="00490489"/>
    <w:rsid w:val="00490BEE"/>
    <w:rsid w:val="00490DB3"/>
    <w:rsid w:val="00494C7A"/>
    <w:rsid w:val="004A1AFD"/>
    <w:rsid w:val="004A231A"/>
    <w:rsid w:val="004A2FF2"/>
    <w:rsid w:val="004A4AA1"/>
    <w:rsid w:val="004A70AA"/>
    <w:rsid w:val="004B0FE8"/>
    <w:rsid w:val="004B2F98"/>
    <w:rsid w:val="004B342C"/>
    <w:rsid w:val="004B7E36"/>
    <w:rsid w:val="004C07A7"/>
    <w:rsid w:val="004C0E14"/>
    <w:rsid w:val="004C47D9"/>
    <w:rsid w:val="004C5CF5"/>
    <w:rsid w:val="004C71BF"/>
    <w:rsid w:val="004D20A7"/>
    <w:rsid w:val="004D49B9"/>
    <w:rsid w:val="004D5217"/>
    <w:rsid w:val="004D5835"/>
    <w:rsid w:val="004D7E4E"/>
    <w:rsid w:val="004E2211"/>
    <w:rsid w:val="004E4532"/>
    <w:rsid w:val="004E4A1F"/>
    <w:rsid w:val="004E59CE"/>
    <w:rsid w:val="004F0A0B"/>
    <w:rsid w:val="004F4397"/>
    <w:rsid w:val="00501425"/>
    <w:rsid w:val="00505445"/>
    <w:rsid w:val="005143DA"/>
    <w:rsid w:val="0052109B"/>
    <w:rsid w:val="005215F3"/>
    <w:rsid w:val="005233BB"/>
    <w:rsid w:val="00524737"/>
    <w:rsid w:val="00526F88"/>
    <w:rsid w:val="00531BA5"/>
    <w:rsid w:val="00532C60"/>
    <w:rsid w:val="005400C0"/>
    <w:rsid w:val="00553087"/>
    <w:rsid w:val="00555CDE"/>
    <w:rsid w:val="00560686"/>
    <w:rsid w:val="00562F97"/>
    <w:rsid w:val="005641BC"/>
    <w:rsid w:val="005646A3"/>
    <w:rsid w:val="00567EF9"/>
    <w:rsid w:val="00582445"/>
    <w:rsid w:val="005825ED"/>
    <w:rsid w:val="005A07B3"/>
    <w:rsid w:val="005A13AB"/>
    <w:rsid w:val="005A15A1"/>
    <w:rsid w:val="005A2CC5"/>
    <w:rsid w:val="005A6356"/>
    <w:rsid w:val="005A701D"/>
    <w:rsid w:val="005A736D"/>
    <w:rsid w:val="005B1CFA"/>
    <w:rsid w:val="005B3518"/>
    <w:rsid w:val="005B3650"/>
    <w:rsid w:val="005B36A1"/>
    <w:rsid w:val="005B417E"/>
    <w:rsid w:val="005B4418"/>
    <w:rsid w:val="005C0EF1"/>
    <w:rsid w:val="005C6410"/>
    <w:rsid w:val="005C7948"/>
    <w:rsid w:val="005C7EAD"/>
    <w:rsid w:val="005D0D40"/>
    <w:rsid w:val="005E2275"/>
    <w:rsid w:val="005E3984"/>
    <w:rsid w:val="005F0E97"/>
    <w:rsid w:val="005F249F"/>
    <w:rsid w:val="005F4FB9"/>
    <w:rsid w:val="005F6AE8"/>
    <w:rsid w:val="005F7ECF"/>
    <w:rsid w:val="0060070E"/>
    <w:rsid w:val="00601D0B"/>
    <w:rsid w:val="006033D3"/>
    <w:rsid w:val="00606281"/>
    <w:rsid w:val="006101D6"/>
    <w:rsid w:val="006114BE"/>
    <w:rsid w:val="006133FE"/>
    <w:rsid w:val="00615265"/>
    <w:rsid w:val="0061705B"/>
    <w:rsid w:val="00617268"/>
    <w:rsid w:val="006204DD"/>
    <w:rsid w:val="00620EFA"/>
    <w:rsid w:val="00622004"/>
    <w:rsid w:val="00630C43"/>
    <w:rsid w:val="006338A0"/>
    <w:rsid w:val="006417B1"/>
    <w:rsid w:val="00647B7C"/>
    <w:rsid w:val="00650215"/>
    <w:rsid w:val="0065191E"/>
    <w:rsid w:val="00656064"/>
    <w:rsid w:val="00656254"/>
    <w:rsid w:val="006563F5"/>
    <w:rsid w:val="00661A30"/>
    <w:rsid w:val="006637DE"/>
    <w:rsid w:val="00663C88"/>
    <w:rsid w:val="006658D3"/>
    <w:rsid w:val="00665D47"/>
    <w:rsid w:val="0066767B"/>
    <w:rsid w:val="00675D8E"/>
    <w:rsid w:val="00676D08"/>
    <w:rsid w:val="0067765F"/>
    <w:rsid w:val="006859C7"/>
    <w:rsid w:val="00687D07"/>
    <w:rsid w:val="00687FBA"/>
    <w:rsid w:val="00694BC6"/>
    <w:rsid w:val="00695648"/>
    <w:rsid w:val="006A170D"/>
    <w:rsid w:val="006A2EA7"/>
    <w:rsid w:val="006A4663"/>
    <w:rsid w:val="006B13D4"/>
    <w:rsid w:val="006B327F"/>
    <w:rsid w:val="006B3C1C"/>
    <w:rsid w:val="006B636D"/>
    <w:rsid w:val="006C0A8E"/>
    <w:rsid w:val="006C4467"/>
    <w:rsid w:val="006C6D6C"/>
    <w:rsid w:val="006D13FF"/>
    <w:rsid w:val="006D3114"/>
    <w:rsid w:val="006D4ACC"/>
    <w:rsid w:val="006E2668"/>
    <w:rsid w:val="006E30D2"/>
    <w:rsid w:val="006E3B68"/>
    <w:rsid w:val="006E3B78"/>
    <w:rsid w:val="006E3D73"/>
    <w:rsid w:val="006E4E69"/>
    <w:rsid w:val="006E6834"/>
    <w:rsid w:val="006E7511"/>
    <w:rsid w:val="006F0964"/>
    <w:rsid w:val="006F4601"/>
    <w:rsid w:val="007018A8"/>
    <w:rsid w:val="00712BA6"/>
    <w:rsid w:val="00715A34"/>
    <w:rsid w:val="00715F4F"/>
    <w:rsid w:val="00723CDA"/>
    <w:rsid w:val="00730C60"/>
    <w:rsid w:val="007313F3"/>
    <w:rsid w:val="00732E05"/>
    <w:rsid w:val="00734685"/>
    <w:rsid w:val="007351A3"/>
    <w:rsid w:val="00737154"/>
    <w:rsid w:val="007457F5"/>
    <w:rsid w:val="00750461"/>
    <w:rsid w:val="007515CA"/>
    <w:rsid w:val="007547F0"/>
    <w:rsid w:val="00761335"/>
    <w:rsid w:val="007618E1"/>
    <w:rsid w:val="007656D2"/>
    <w:rsid w:val="00771C98"/>
    <w:rsid w:val="007748A2"/>
    <w:rsid w:val="0078015F"/>
    <w:rsid w:val="0078026F"/>
    <w:rsid w:val="00780FAA"/>
    <w:rsid w:val="00783807"/>
    <w:rsid w:val="00795134"/>
    <w:rsid w:val="00797040"/>
    <w:rsid w:val="00797220"/>
    <w:rsid w:val="007A01AD"/>
    <w:rsid w:val="007A62A4"/>
    <w:rsid w:val="007A7BA5"/>
    <w:rsid w:val="007B0FCE"/>
    <w:rsid w:val="007C3ECA"/>
    <w:rsid w:val="007C538F"/>
    <w:rsid w:val="007C63C1"/>
    <w:rsid w:val="007C6F4C"/>
    <w:rsid w:val="007D3959"/>
    <w:rsid w:val="007E109D"/>
    <w:rsid w:val="007E1B1C"/>
    <w:rsid w:val="007E2AC5"/>
    <w:rsid w:val="007E4605"/>
    <w:rsid w:val="007E48F7"/>
    <w:rsid w:val="007E51A0"/>
    <w:rsid w:val="007E5C42"/>
    <w:rsid w:val="007E6E9F"/>
    <w:rsid w:val="007F5506"/>
    <w:rsid w:val="007F6A74"/>
    <w:rsid w:val="007F7B99"/>
    <w:rsid w:val="008006A1"/>
    <w:rsid w:val="008025AD"/>
    <w:rsid w:val="00803674"/>
    <w:rsid w:val="0081249E"/>
    <w:rsid w:val="0081693D"/>
    <w:rsid w:val="00822372"/>
    <w:rsid w:val="00831647"/>
    <w:rsid w:val="00841336"/>
    <w:rsid w:val="00846BCD"/>
    <w:rsid w:val="00847182"/>
    <w:rsid w:val="008472C9"/>
    <w:rsid w:val="00850157"/>
    <w:rsid w:val="00855DA7"/>
    <w:rsid w:val="00857E50"/>
    <w:rsid w:val="008637EF"/>
    <w:rsid w:val="00865074"/>
    <w:rsid w:val="0086514A"/>
    <w:rsid w:val="00865D3A"/>
    <w:rsid w:val="00867203"/>
    <w:rsid w:val="00871B2E"/>
    <w:rsid w:val="00871D08"/>
    <w:rsid w:val="0087370D"/>
    <w:rsid w:val="0087484C"/>
    <w:rsid w:val="00874A66"/>
    <w:rsid w:val="0088141D"/>
    <w:rsid w:val="0088150B"/>
    <w:rsid w:val="00886B3D"/>
    <w:rsid w:val="00891B53"/>
    <w:rsid w:val="00891DF0"/>
    <w:rsid w:val="00894D10"/>
    <w:rsid w:val="008964FC"/>
    <w:rsid w:val="00897026"/>
    <w:rsid w:val="008A2C27"/>
    <w:rsid w:val="008A6669"/>
    <w:rsid w:val="008A69BB"/>
    <w:rsid w:val="008B272D"/>
    <w:rsid w:val="008B7402"/>
    <w:rsid w:val="008C1870"/>
    <w:rsid w:val="008C2EA8"/>
    <w:rsid w:val="008C5927"/>
    <w:rsid w:val="008C7005"/>
    <w:rsid w:val="008C78F3"/>
    <w:rsid w:val="008C7BA1"/>
    <w:rsid w:val="008D12F3"/>
    <w:rsid w:val="008D1C8D"/>
    <w:rsid w:val="008D6283"/>
    <w:rsid w:val="008D687E"/>
    <w:rsid w:val="008D6A18"/>
    <w:rsid w:val="008E119A"/>
    <w:rsid w:val="008E62A4"/>
    <w:rsid w:val="008E73DF"/>
    <w:rsid w:val="008F276F"/>
    <w:rsid w:val="008F771E"/>
    <w:rsid w:val="0090017B"/>
    <w:rsid w:val="009014D0"/>
    <w:rsid w:val="0090238A"/>
    <w:rsid w:val="009023C2"/>
    <w:rsid w:val="00902BCC"/>
    <w:rsid w:val="009030B8"/>
    <w:rsid w:val="00903492"/>
    <w:rsid w:val="00907253"/>
    <w:rsid w:val="0091003A"/>
    <w:rsid w:val="009129F1"/>
    <w:rsid w:val="00912D2C"/>
    <w:rsid w:val="00914ADF"/>
    <w:rsid w:val="00917862"/>
    <w:rsid w:val="0092005B"/>
    <w:rsid w:val="00921660"/>
    <w:rsid w:val="0092323F"/>
    <w:rsid w:val="00924406"/>
    <w:rsid w:val="00927DC3"/>
    <w:rsid w:val="00930D71"/>
    <w:rsid w:val="009313C8"/>
    <w:rsid w:val="00931531"/>
    <w:rsid w:val="00933FCF"/>
    <w:rsid w:val="00937393"/>
    <w:rsid w:val="00937470"/>
    <w:rsid w:val="00941E0F"/>
    <w:rsid w:val="009433DD"/>
    <w:rsid w:val="00945827"/>
    <w:rsid w:val="00945CCC"/>
    <w:rsid w:val="009552AE"/>
    <w:rsid w:val="009555DF"/>
    <w:rsid w:val="0096157F"/>
    <w:rsid w:val="009624B0"/>
    <w:rsid w:val="00962822"/>
    <w:rsid w:val="009634D5"/>
    <w:rsid w:val="009636CA"/>
    <w:rsid w:val="009654C0"/>
    <w:rsid w:val="0097035D"/>
    <w:rsid w:val="009705DE"/>
    <w:rsid w:val="00970682"/>
    <w:rsid w:val="00972895"/>
    <w:rsid w:val="00975E6C"/>
    <w:rsid w:val="00984B97"/>
    <w:rsid w:val="00985E0B"/>
    <w:rsid w:val="009903B3"/>
    <w:rsid w:val="00993901"/>
    <w:rsid w:val="00993EA3"/>
    <w:rsid w:val="009B47DC"/>
    <w:rsid w:val="009B532C"/>
    <w:rsid w:val="009B61D3"/>
    <w:rsid w:val="009B7517"/>
    <w:rsid w:val="009C22D7"/>
    <w:rsid w:val="009C2AE3"/>
    <w:rsid w:val="009C342D"/>
    <w:rsid w:val="009C3E13"/>
    <w:rsid w:val="009C7BB6"/>
    <w:rsid w:val="009C7BBF"/>
    <w:rsid w:val="009D0BB0"/>
    <w:rsid w:val="009D0E56"/>
    <w:rsid w:val="009D4F24"/>
    <w:rsid w:val="009E3537"/>
    <w:rsid w:val="009E39BB"/>
    <w:rsid w:val="009E3DA3"/>
    <w:rsid w:val="009F7976"/>
    <w:rsid w:val="00A01086"/>
    <w:rsid w:val="00A13719"/>
    <w:rsid w:val="00A13FA2"/>
    <w:rsid w:val="00A14450"/>
    <w:rsid w:val="00A20C0E"/>
    <w:rsid w:val="00A24182"/>
    <w:rsid w:val="00A26445"/>
    <w:rsid w:val="00A32C70"/>
    <w:rsid w:val="00A33F8B"/>
    <w:rsid w:val="00A36816"/>
    <w:rsid w:val="00A423BC"/>
    <w:rsid w:val="00A47426"/>
    <w:rsid w:val="00A51D38"/>
    <w:rsid w:val="00A60A02"/>
    <w:rsid w:val="00A64302"/>
    <w:rsid w:val="00A64E5B"/>
    <w:rsid w:val="00A67866"/>
    <w:rsid w:val="00A76ECB"/>
    <w:rsid w:val="00A818FE"/>
    <w:rsid w:val="00A8378D"/>
    <w:rsid w:val="00A83A5C"/>
    <w:rsid w:val="00A87581"/>
    <w:rsid w:val="00A9374B"/>
    <w:rsid w:val="00A9655A"/>
    <w:rsid w:val="00A966C9"/>
    <w:rsid w:val="00A970E7"/>
    <w:rsid w:val="00A972AF"/>
    <w:rsid w:val="00AA17FC"/>
    <w:rsid w:val="00AA19C7"/>
    <w:rsid w:val="00AA716D"/>
    <w:rsid w:val="00AA7233"/>
    <w:rsid w:val="00AA7DA8"/>
    <w:rsid w:val="00AB192C"/>
    <w:rsid w:val="00AB1A42"/>
    <w:rsid w:val="00AB27D9"/>
    <w:rsid w:val="00AB3907"/>
    <w:rsid w:val="00AB605C"/>
    <w:rsid w:val="00AC4657"/>
    <w:rsid w:val="00AD0A79"/>
    <w:rsid w:val="00AD50A2"/>
    <w:rsid w:val="00AD7098"/>
    <w:rsid w:val="00AE0EE6"/>
    <w:rsid w:val="00AE4568"/>
    <w:rsid w:val="00AE4602"/>
    <w:rsid w:val="00AE54FF"/>
    <w:rsid w:val="00AE5874"/>
    <w:rsid w:val="00AF00D7"/>
    <w:rsid w:val="00AF1180"/>
    <w:rsid w:val="00AF4A48"/>
    <w:rsid w:val="00AF6BDE"/>
    <w:rsid w:val="00B03ECB"/>
    <w:rsid w:val="00B07663"/>
    <w:rsid w:val="00B10201"/>
    <w:rsid w:val="00B10EEC"/>
    <w:rsid w:val="00B12E75"/>
    <w:rsid w:val="00B1332F"/>
    <w:rsid w:val="00B1394C"/>
    <w:rsid w:val="00B154DA"/>
    <w:rsid w:val="00B21C10"/>
    <w:rsid w:val="00B22C95"/>
    <w:rsid w:val="00B22CE3"/>
    <w:rsid w:val="00B26269"/>
    <w:rsid w:val="00B321F9"/>
    <w:rsid w:val="00B3435A"/>
    <w:rsid w:val="00B34752"/>
    <w:rsid w:val="00B3533C"/>
    <w:rsid w:val="00B35A10"/>
    <w:rsid w:val="00B41598"/>
    <w:rsid w:val="00B466E0"/>
    <w:rsid w:val="00B4702F"/>
    <w:rsid w:val="00B47BBD"/>
    <w:rsid w:val="00B5478D"/>
    <w:rsid w:val="00B548A4"/>
    <w:rsid w:val="00B62ED2"/>
    <w:rsid w:val="00B66FB9"/>
    <w:rsid w:val="00B70417"/>
    <w:rsid w:val="00B722FD"/>
    <w:rsid w:val="00B76BEF"/>
    <w:rsid w:val="00B82B22"/>
    <w:rsid w:val="00B84666"/>
    <w:rsid w:val="00B874FC"/>
    <w:rsid w:val="00B875F0"/>
    <w:rsid w:val="00B966E2"/>
    <w:rsid w:val="00BA1CD5"/>
    <w:rsid w:val="00BA74B8"/>
    <w:rsid w:val="00BA77A5"/>
    <w:rsid w:val="00BB274B"/>
    <w:rsid w:val="00BB3ACA"/>
    <w:rsid w:val="00BB7B8F"/>
    <w:rsid w:val="00BC0C55"/>
    <w:rsid w:val="00BC5130"/>
    <w:rsid w:val="00BC77C4"/>
    <w:rsid w:val="00BD2685"/>
    <w:rsid w:val="00BD43E5"/>
    <w:rsid w:val="00BE1159"/>
    <w:rsid w:val="00BE4D6D"/>
    <w:rsid w:val="00BE508C"/>
    <w:rsid w:val="00BE5CFC"/>
    <w:rsid w:val="00BF1E62"/>
    <w:rsid w:val="00BF484B"/>
    <w:rsid w:val="00BF6959"/>
    <w:rsid w:val="00BF6F67"/>
    <w:rsid w:val="00C02327"/>
    <w:rsid w:val="00C10632"/>
    <w:rsid w:val="00C1067D"/>
    <w:rsid w:val="00C136B8"/>
    <w:rsid w:val="00C26092"/>
    <w:rsid w:val="00C27F1B"/>
    <w:rsid w:val="00C30C71"/>
    <w:rsid w:val="00C3128A"/>
    <w:rsid w:val="00C33D32"/>
    <w:rsid w:val="00C44D49"/>
    <w:rsid w:val="00C44DC8"/>
    <w:rsid w:val="00C45E2F"/>
    <w:rsid w:val="00C466FB"/>
    <w:rsid w:val="00C55212"/>
    <w:rsid w:val="00C55782"/>
    <w:rsid w:val="00C5628A"/>
    <w:rsid w:val="00C5636F"/>
    <w:rsid w:val="00C56563"/>
    <w:rsid w:val="00C567A8"/>
    <w:rsid w:val="00C57B27"/>
    <w:rsid w:val="00C6040A"/>
    <w:rsid w:val="00C61732"/>
    <w:rsid w:val="00C802AA"/>
    <w:rsid w:val="00C80844"/>
    <w:rsid w:val="00C82836"/>
    <w:rsid w:val="00C908F0"/>
    <w:rsid w:val="00C92100"/>
    <w:rsid w:val="00C92BE7"/>
    <w:rsid w:val="00CA1C83"/>
    <w:rsid w:val="00CA2AE6"/>
    <w:rsid w:val="00CA3961"/>
    <w:rsid w:val="00CA5590"/>
    <w:rsid w:val="00CA653D"/>
    <w:rsid w:val="00CA6AE4"/>
    <w:rsid w:val="00CA7471"/>
    <w:rsid w:val="00CB2759"/>
    <w:rsid w:val="00CB2E84"/>
    <w:rsid w:val="00CB582A"/>
    <w:rsid w:val="00CB5FF0"/>
    <w:rsid w:val="00CB7DA6"/>
    <w:rsid w:val="00CC2338"/>
    <w:rsid w:val="00CC4B59"/>
    <w:rsid w:val="00CC5D83"/>
    <w:rsid w:val="00CC63C3"/>
    <w:rsid w:val="00CC67A3"/>
    <w:rsid w:val="00CD2FBD"/>
    <w:rsid w:val="00CD3881"/>
    <w:rsid w:val="00CE428A"/>
    <w:rsid w:val="00CE448E"/>
    <w:rsid w:val="00CE45DC"/>
    <w:rsid w:val="00CE4AFB"/>
    <w:rsid w:val="00CF2E8C"/>
    <w:rsid w:val="00CF458E"/>
    <w:rsid w:val="00CF6AF8"/>
    <w:rsid w:val="00D00598"/>
    <w:rsid w:val="00D13DF7"/>
    <w:rsid w:val="00D26E7E"/>
    <w:rsid w:val="00D31426"/>
    <w:rsid w:val="00D3584A"/>
    <w:rsid w:val="00D3619F"/>
    <w:rsid w:val="00D4094F"/>
    <w:rsid w:val="00D45039"/>
    <w:rsid w:val="00D469CD"/>
    <w:rsid w:val="00D52C7F"/>
    <w:rsid w:val="00D53BB5"/>
    <w:rsid w:val="00D5608B"/>
    <w:rsid w:val="00D56CFD"/>
    <w:rsid w:val="00D63CFA"/>
    <w:rsid w:val="00D73D5F"/>
    <w:rsid w:val="00D74956"/>
    <w:rsid w:val="00D77D7F"/>
    <w:rsid w:val="00D8025D"/>
    <w:rsid w:val="00D841CA"/>
    <w:rsid w:val="00D85F3A"/>
    <w:rsid w:val="00D87762"/>
    <w:rsid w:val="00D87B3B"/>
    <w:rsid w:val="00D96731"/>
    <w:rsid w:val="00DB0F06"/>
    <w:rsid w:val="00DB3CC5"/>
    <w:rsid w:val="00DB4C36"/>
    <w:rsid w:val="00DB5023"/>
    <w:rsid w:val="00DB5D6A"/>
    <w:rsid w:val="00DB7D3C"/>
    <w:rsid w:val="00DC2A45"/>
    <w:rsid w:val="00DC6236"/>
    <w:rsid w:val="00DC6D0D"/>
    <w:rsid w:val="00DD2419"/>
    <w:rsid w:val="00DD4D8A"/>
    <w:rsid w:val="00DD517E"/>
    <w:rsid w:val="00DD54F2"/>
    <w:rsid w:val="00DD798A"/>
    <w:rsid w:val="00DD7ABC"/>
    <w:rsid w:val="00DE08BB"/>
    <w:rsid w:val="00DE248E"/>
    <w:rsid w:val="00DE3D19"/>
    <w:rsid w:val="00DE706C"/>
    <w:rsid w:val="00DE7812"/>
    <w:rsid w:val="00DF1557"/>
    <w:rsid w:val="00DF3DA6"/>
    <w:rsid w:val="00DF409E"/>
    <w:rsid w:val="00DF5F84"/>
    <w:rsid w:val="00E03B8A"/>
    <w:rsid w:val="00E110AE"/>
    <w:rsid w:val="00E116BE"/>
    <w:rsid w:val="00E12818"/>
    <w:rsid w:val="00E13FF0"/>
    <w:rsid w:val="00E15155"/>
    <w:rsid w:val="00E16A6F"/>
    <w:rsid w:val="00E17858"/>
    <w:rsid w:val="00E2181C"/>
    <w:rsid w:val="00E22E04"/>
    <w:rsid w:val="00E25033"/>
    <w:rsid w:val="00E334C9"/>
    <w:rsid w:val="00E340A3"/>
    <w:rsid w:val="00E4110A"/>
    <w:rsid w:val="00E45F7C"/>
    <w:rsid w:val="00E469C7"/>
    <w:rsid w:val="00E50709"/>
    <w:rsid w:val="00E532E3"/>
    <w:rsid w:val="00E541A6"/>
    <w:rsid w:val="00E5436D"/>
    <w:rsid w:val="00E54F3E"/>
    <w:rsid w:val="00E56610"/>
    <w:rsid w:val="00E5718C"/>
    <w:rsid w:val="00E63471"/>
    <w:rsid w:val="00E6452A"/>
    <w:rsid w:val="00E738D6"/>
    <w:rsid w:val="00E741A6"/>
    <w:rsid w:val="00E7593F"/>
    <w:rsid w:val="00E75A7D"/>
    <w:rsid w:val="00E76037"/>
    <w:rsid w:val="00E83E79"/>
    <w:rsid w:val="00E851BA"/>
    <w:rsid w:val="00E86392"/>
    <w:rsid w:val="00E910B2"/>
    <w:rsid w:val="00E954B8"/>
    <w:rsid w:val="00EA0D73"/>
    <w:rsid w:val="00EA4CED"/>
    <w:rsid w:val="00EA7E2A"/>
    <w:rsid w:val="00EB1FF4"/>
    <w:rsid w:val="00EB24EA"/>
    <w:rsid w:val="00EB2988"/>
    <w:rsid w:val="00EB6146"/>
    <w:rsid w:val="00EC43F3"/>
    <w:rsid w:val="00EC689B"/>
    <w:rsid w:val="00EE4824"/>
    <w:rsid w:val="00EF1575"/>
    <w:rsid w:val="00EF2B4D"/>
    <w:rsid w:val="00EF3017"/>
    <w:rsid w:val="00EF5E2B"/>
    <w:rsid w:val="00EF7195"/>
    <w:rsid w:val="00EF7BCA"/>
    <w:rsid w:val="00F0015A"/>
    <w:rsid w:val="00F05F93"/>
    <w:rsid w:val="00F22A86"/>
    <w:rsid w:val="00F23C18"/>
    <w:rsid w:val="00F267E3"/>
    <w:rsid w:val="00F301EF"/>
    <w:rsid w:val="00F332FF"/>
    <w:rsid w:val="00F340CB"/>
    <w:rsid w:val="00F350A9"/>
    <w:rsid w:val="00F37BA3"/>
    <w:rsid w:val="00F41D41"/>
    <w:rsid w:val="00F444C4"/>
    <w:rsid w:val="00F447E6"/>
    <w:rsid w:val="00F44981"/>
    <w:rsid w:val="00F45C09"/>
    <w:rsid w:val="00F503D7"/>
    <w:rsid w:val="00F51FFF"/>
    <w:rsid w:val="00F5311D"/>
    <w:rsid w:val="00F61C17"/>
    <w:rsid w:val="00F664FE"/>
    <w:rsid w:val="00F706C6"/>
    <w:rsid w:val="00F811FB"/>
    <w:rsid w:val="00F85DBD"/>
    <w:rsid w:val="00F85FAD"/>
    <w:rsid w:val="00F863A6"/>
    <w:rsid w:val="00F90C2A"/>
    <w:rsid w:val="00F91CC7"/>
    <w:rsid w:val="00F92A41"/>
    <w:rsid w:val="00F941C7"/>
    <w:rsid w:val="00F957DB"/>
    <w:rsid w:val="00FA3D79"/>
    <w:rsid w:val="00FA4188"/>
    <w:rsid w:val="00FA6255"/>
    <w:rsid w:val="00FB45F2"/>
    <w:rsid w:val="00FB4D7E"/>
    <w:rsid w:val="00FB74C2"/>
    <w:rsid w:val="00FB762A"/>
    <w:rsid w:val="00FC1F82"/>
    <w:rsid w:val="00FC2336"/>
    <w:rsid w:val="00FC2E0A"/>
    <w:rsid w:val="00FD19DD"/>
    <w:rsid w:val="00FD1BA1"/>
    <w:rsid w:val="00FD3E26"/>
    <w:rsid w:val="00FD78A6"/>
    <w:rsid w:val="00FE2A65"/>
    <w:rsid w:val="00FE6945"/>
    <w:rsid w:val="00FE7D1F"/>
    <w:rsid w:val="00FF7470"/>
    <w:rsid w:val="00FF7B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3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387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aliases w:val="body text,bt,t,contents,xPlatte tekst,Platte tekst,??2,Corps de texte,heading_txt,bodytxy2,Body Text - Level 2,body,Specs,Tempo Body Text,Viñeta,Texto independiente,body tesx,body text1,body text2,bt1,body text3,bt2,body text4,bt3,body text5,b"/>
    <w:basedOn w:val="Normal"/>
    <w:link w:val="BodyTextChar"/>
    <w:unhideWhenUsed/>
    <w:rsid w:val="00AB27D9"/>
    <w:pPr>
      <w:tabs>
        <w:tab w:val="left" w:pos="4320"/>
      </w:tabs>
      <w:spacing w:before="120" w:after="120"/>
    </w:pPr>
  </w:style>
  <w:style w:type="character" w:customStyle="1" w:styleId="BodyTextChar">
    <w:name w:val="Body Text Char"/>
    <w:aliases w:val="body text Char,bt Char,t Char,contents Char,xPlatte tekst Char,Platte tekst Char,??2 Char,Corps de texte Char,heading_txt Char,bodytxy2 Char,Body Text - Level 2 Char,body Char,Specs Char,Tempo Body Text Char,Viñeta Char,body tesx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70968"/>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autoRedefine/>
    <w:uiPriority w:val="39"/>
    <w:unhideWhenUsed/>
    <w:rsid w:val="0002753F"/>
    <w:pPr>
      <w:tabs>
        <w:tab w:val="left" w:pos="3600"/>
        <w:tab w:val="right" w:pos="10080"/>
      </w:tabs>
      <w:spacing w:after="100"/>
      <w:ind w:left="2520"/>
    </w:pPr>
    <w:rPr>
      <w:noProof/>
    </w:rPr>
  </w:style>
  <w:style w:type="paragraph" w:styleId="ListParagraph">
    <w:name w:val="List Paragraph"/>
    <w:basedOn w:val="Normal"/>
    <w:uiPriority w:val="34"/>
    <w:qFormat/>
    <w:rsid w:val="00B26269"/>
    <w:pPr>
      <w:ind w:left="720"/>
      <w:contextualSpacing/>
    </w:pPr>
    <w:rPr>
      <w:rFonts w:eastAsia="Calibri"/>
      <w:lang w:eastAsia="en-US"/>
    </w:rPr>
  </w:style>
  <w:style w:type="character" w:styleId="CommentReference">
    <w:name w:val="annotation reference"/>
    <w:basedOn w:val="DefaultParagraphFont"/>
    <w:uiPriority w:val="99"/>
    <w:semiHidden/>
    <w:unhideWhenUsed/>
    <w:rsid w:val="006114BE"/>
    <w:rPr>
      <w:sz w:val="16"/>
      <w:szCs w:val="16"/>
    </w:rPr>
  </w:style>
  <w:style w:type="paragraph" w:styleId="CommentText">
    <w:name w:val="annotation text"/>
    <w:basedOn w:val="Normal"/>
    <w:link w:val="CommentTextChar"/>
    <w:uiPriority w:val="99"/>
    <w:semiHidden/>
    <w:unhideWhenUsed/>
    <w:rsid w:val="006114BE"/>
  </w:style>
  <w:style w:type="character" w:customStyle="1" w:styleId="CommentTextChar">
    <w:name w:val="Comment Text Char"/>
    <w:basedOn w:val="DefaultParagraphFont"/>
    <w:link w:val="CommentText"/>
    <w:uiPriority w:val="99"/>
    <w:semiHidden/>
    <w:rsid w:val="006114BE"/>
    <w:rPr>
      <w:rFonts w:ascii="Arial" w:eastAsia="Times New Roman" w:hAnsi="Arial"/>
      <w:lang w:eastAsia="es-ES"/>
    </w:rPr>
  </w:style>
  <w:style w:type="paragraph" w:styleId="CommentSubject">
    <w:name w:val="annotation subject"/>
    <w:basedOn w:val="CommentText"/>
    <w:next w:val="CommentText"/>
    <w:link w:val="CommentSubjectChar"/>
    <w:uiPriority w:val="99"/>
    <w:semiHidden/>
    <w:unhideWhenUsed/>
    <w:rsid w:val="006114BE"/>
    <w:rPr>
      <w:b/>
      <w:bCs/>
    </w:rPr>
  </w:style>
  <w:style w:type="character" w:customStyle="1" w:styleId="CommentSubjectChar">
    <w:name w:val="Comment Subject Char"/>
    <w:basedOn w:val="CommentTextChar"/>
    <w:link w:val="CommentSubject"/>
    <w:uiPriority w:val="99"/>
    <w:semiHidden/>
    <w:rsid w:val="006114BE"/>
    <w:rPr>
      <w:b/>
      <w:bCs/>
    </w:rPr>
  </w:style>
  <w:style w:type="character" w:customStyle="1" w:styleId="epubbold">
    <w:name w:val="epub__bold"/>
    <w:basedOn w:val="DefaultParagraphFont"/>
    <w:rsid w:val="00B41598"/>
  </w:style>
  <w:style w:type="character" w:styleId="Hyperlink">
    <w:name w:val="Hyperlink"/>
    <w:basedOn w:val="DefaultParagraphFont"/>
    <w:uiPriority w:val="99"/>
    <w:unhideWhenUsed/>
    <w:rsid w:val="0096157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46639699">
      <w:bodyDiv w:val="1"/>
      <w:marLeft w:val="0"/>
      <w:marRight w:val="0"/>
      <w:marTop w:val="0"/>
      <w:marBottom w:val="0"/>
      <w:divBdr>
        <w:top w:val="none" w:sz="0" w:space="0" w:color="auto"/>
        <w:left w:val="none" w:sz="0" w:space="0" w:color="auto"/>
        <w:bottom w:val="none" w:sz="0" w:space="0" w:color="auto"/>
        <w:right w:val="none" w:sz="0" w:space="0" w:color="auto"/>
      </w:divBdr>
    </w:div>
    <w:div w:id="350689405">
      <w:bodyDiv w:val="1"/>
      <w:marLeft w:val="0"/>
      <w:marRight w:val="0"/>
      <w:marTop w:val="0"/>
      <w:marBottom w:val="0"/>
      <w:divBdr>
        <w:top w:val="none" w:sz="0" w:space="0" w:color="auto"/>
        <w:left w:val="none" w:sz="0" w:space="0" w:color="auto"/>
        <w:bottom w:val="none" w:sz="0" w:space="0" w:color="auto"/>
        <w:right w:val="none" w:sz="0" w:space="0" w:color="auto"/>
      </w:divBdr>
    </w:div>
    <w:div w:id="411271091">
      <w:bodyDiv w:val="1"/>
      <w:marLeft w:val="0"/>
      <w:marRight w:val="0"/>
      <w:marTop w:val="0"/>
      <w:marBottom w:val="0"/>
      <w:divBdr>
        <w:top w:val="none" w:sz="0" w:space="0" w:color="auto"/>
        <w:left w:val="none" w:sz="0" w:space="0" w:color="auto"/>
        <w:bottom w:val="none" w:sz="0" w:space="0" w:color="auto"/>
        <w:right w:val="none" w:sz="0" w:space="0" w:color="auto"/>
      </w:divBdr>
      <w:divsChild>
        <w:div w:id="498544600">
          <w:marLeft w:val="0"/>
          <w:marRight w:val="0"/>
          <w:marTop w:val="0"/>
          <w:marBottom w:val="0"/>
          <w:divBdr>
            <w:top w:val="none" w:sz="0" w:space="0" w:color="auto"/>
            <w:left w:val="none" w:sz="0" w:space="0" w:color="auto"/>
            <w:bottom w:val="none" w:sz="0" w:space="0" w:color="auto"/>
            <w:right w:val="none" w:sz="0" w:space="0" w:color="auto"/>
          </w:divBdr>
        </w:div>
        <w:div w:id="346097164">
          <w:marLeft w:val="0"/>
          <w:marRight w:val="0"/>
          <w:marTop w:val="0"/>
          <w:marBottom w:val="0"/>
          <w:divBdr>
            <w:top w:val="none" w:sz="0" w:space="0" w:color="auto"/>
            <w:left w:val="none" w:sz="0" w:space="0" w:color="auto"/>
            <w:bottom w:val="none" w:sz="0" w:space="0" w:color="auto"/>
            <w:right w:val="none" w:sz="0" w:space="0" w:color="auto"/>
          </w:divBdr>
        </w:div>
        <w:div w:id="2042513005">
          <w:marLeft w:val="0"/>
          <w:marRight w:val="0"/>
          <w:marTop w:val="0"/>
          <w:marBottom w:val="0"/>
          <w:divBdr>
            <w:top w:val="none" w:sz="0" w:space="0" w:color="auto"/>
            <w:left w:val="none" w:sz="0" w:space="0" w:color="auto"/>
            <w:bottom w:val="none" w:sz="0" w:space="0" w:color="auto"/>
            <w:right w:val="none" w:sz="0" w:space="0" w:color="auto"/>
          </w:divBdr>
        </w:div>
        <w:div w:id="1557278174">
          <w:marLeft w:val="0"/>
          <w:marRight w:val="0"/>
          <w:marTop w:val="0"/>
          <w:marBottom w:val="0"/>
          <w:divBdr>
            <w:top w:val="none" w:sz="0" w:space="0" w:color="auto"/>
            <w:left w:val="none" w:sz="0" w:space="0" w:color="auto"/>
            <w:bottom w:val="none" w:sz="0" w:space="0" w:color="auto"/>
            <w:right w:val="none" w:sz="0" w:space="0" w:color="auto"/>
          </w:divBdr>
        </w:div>
        <w:div w:id="813137440">
          <w:marLeft w:val="0"/>
          <w:marRight w:val="0"/>
          <w:marTop w:val="0"/>
          <w:marBottom w:val="0"/>
          <w:divBdr>
            <w:top w:val="none" w:sz="0" w:space="0" w:color="auto"/>
            <w:left w:val="none" w:sz="0" w:space="0" w:color="auto"/>
            <w:bottom w:val="none" w:sz="0" w:space="0" w:color="auto"/>
            <w:right w:val="none" w:sz="0" w:space="0" w:color="auto"/>
          </w:divBdr>
        </w:div>
        <w:div w:id="1340428563">
          <w:marLeft w:val="0"/>
          <w:marRight w:val="0"/>
          <w:marTop w:val="0"/>
          <w:marBottom w:val="0"/>
          <w:divBdr>
            <w:top w:val="none" w:sz="0" w:space="0" w:color="auto"/>
            <w:left w:val="none" w:sz="0" w:space="0" w:color="auto"/>
            <w:bottom w:val="none" w:sz="0" w:space="0" w:color="auto"/>
            <w:right w:val="none" w:sz="0" w:space="0" w:color="auto"/>
          </w:divBdr>
        </w:div>
        <w:div w:id="1496217812">
          <w:marLeft w:val="0"/>
          <w:marRight w:val="0"/>
          <w:marTop w:val="0"/>
          <w:marBottom w:val="0"/>
          <w:divBdr>
            <w:top w:val="none" w:sz="0" w:space="0" w:color="auto"/>
            <w:left w:val="none" w:sz="0" w:space="0" w:color="auto"/>
            <w:bottom w:val="none" w:sz="0" w:space="0" w:color="auto"/>
            <w:right w:val="none" w:sz="0" w:space="0" w:color="auto"/>
          </w:divBdr>
        </w:div>
      </w:divsChild>
    </w:div>
    <w:div w:id="636958489">
      <w:bodyDiv w:val="1"/>
      <w:marLeft w:val="0"/>
      <w:marRight w:val="0"/>
      <w:marTop w:val="0"/>
      <w:marBottom w:val="0"/>
      <w:divBdr>
        <w:top w:val="none" w:sz="0" w:space="0" w:color="auto"/>
        <w:left w:val="none" w:sz="0" w:space="0" w:color="auto"/>
        <w:bottom w:val="none" w:sz="0" w:space="0" w:color="auto"/>
        <w:right w:val="none" w:sz="0" w:space="0" w:color="auto"/>
      </w:divBdr>
    </w:div>
    <w:div w:id="652100362">
      <w:bodyDiv w:val="1"/>
      <w:marLeft w:val="0"/>
      <w:marRight w:val="0"/>
      <w:marTop w:val="0"/>
      <w:marBottom w:val="0"/>
      <w:divBdr>
        <w:top w:val="none" w:sz="0" w:space="0" w:color="auto"/>
        <w:left w:val="none" w:sz="0" w:space="0" w:color="auto"/>
        <w:bottom w:val="none" w:sz="0" w:space="0" w:color="auto"/>
        <w:right w:val="none" w:sz="0" w:space="0" w:color="auto"/>
      </w:divBdr>
    </w:div>
    <w:div w:id="926690625">
      <w:bodyDiv w:val="1"/>
      <w:marLeft w:val="0"/>
      <w:marRight w:val="0"/>
      <w:marTop w:val="0"/>
      <w:marBottom w:val="0"/>
      <w:divBdr>
        <w:top w:val="none" w:sz="0" w:space="0" w:color="auto"/>
        <w:left w:val="none" w:sz="0" w:space="0" w:color="auto"/>
        <w:bottom w:val="none" w:sz="0" w:space="0" w:color="auto"/>
        <w:right w:val="none" w:sz="0" w:space="0" w:color="auto"/>
      </w:divBdr>
      <w:divsChild>
        <w:div w:id="1651130871">
          <w:marLeft w:val="360"/>
          <w:marRight w:val="0"/>
          <w:marTop w:val="240"/>
          <w:marBottom w:val="0"/>
          <w:divBdr>
            <w:top w:val="none" w:sz="0" w:space="0" w:color="auto"/>
            <w:left w:val="none" w:sz="0" w:space="0" w:color="auto"/>
            <w:bottom w:val="none" w:sz="0" w:space="0" w:color="auto"/>
            <w:right w:val="none" w:sz="0" w:space="0" w:color="auto"/>
          </w:divBdr>
        </w:div>
      </w:divsChild>
    </w:div>
    <w:div w:id="1442187914">
      <w:bodyDiv w:val="1"/>
      <w:marLeft w:val="0"/>
      <w:marRight w:val="0"/>
      <w:marTop w:val="0"/>
      <w:marBottom w:val="0"/>
      <w:divBdr>
        <w:top w:val="none" w:sz="0" w:space="0" w:color="auto"/>
        <w:left w:val="none" w:sz="0" w:space="0" w:color="auto"/>
        <w:bottom w:val="none" w:sz="0" w:space="0" w:color="auto"/>
        <w:right w:val="none" w:sz="0" w:space="0" w:color="auto"/>
      </w:divBdr>
      <w:divsChild>
        <w:div w:id="1063483966">
          <w:marLeft w:val="360"/>
          <w:marRight w:val="0"/>
          <w:marTop w:val="240"/>
          <w:marBottom w:val="0"/>
          <w:divBdr>
            <w:top w:val="none" w:sz="0" w:space="0" w:color="auto"/>
            <w:left w:val="none" w:sz="0" w:space="0" w:color="auto"/>
            <w:bottom w:val="none" w:sz="0" w:space="0" w:color="auto"/>
            <w:right w:val="none" w:sz="0" w:space="0" w:color="auto"/>
          </w:divBdr>
        </w:div>
      </w:divsChild>
    </w:div>
    <w:div w:id="1458522059">
      <w:bodyDiv w:val="1"/>
      <w:marLeft w:val="0"/>
      <w:marRight w:val="0"/>
      <w:marTop w:val="0"/>
      <w:marBottom w:val="0"/>
      <w:divBdr>
        <w:top w:val="none" w:sz="0" w:space="0" w:color="auto"/>
        <w:left w:val="none" w:sz="0" w:space="0" w:color="auto"/>
        <w:bottom w:val="none" w:sz="0" w:space="0" w:color="auto"/>
        <w:right w:val="none" w:sz="0" w:space="0" w:color="auto"/>
      </w:divBdr>
    </w:div>
    <w:div w:id="1778401263">
      <w:bodyDiv w:val="1"/>
      <w:marLeft w:val="0"/>
      <w:marRight w:val="0"/>
      <w:marTop w:val="0"/>
      <w:marBottom w:val="0"/>
      <w:divBdr>
        <w:top w:val="none" w:sz="0" w:space="0" w:color="auto"/>
        <w:left w:val="none" w:sz="0" w:space="0" w:color="auto"/>
        <w:bottom w:val="none" w:sz="0" w:space="0" w:color="auto"/>
        <w:right w:val="none" w:sz="0" w:space="0" w:color="auto"/>
      </w:divBdr>
    </w:div>
    <w:div w:id="1786340806">
      <w:bodyDiv w:val="1"/>
      <w:marLeft w:val="0"/>
      <w:marRight w:val="0"/>
      <w:marTop w:val="0"/>
      <w:marBottom w:val="0"/>
      <w:divBdr>
        <w:top w:val="none" w:sz="0" w:space="0" w:color="auto"/>
        <w:left w:val="none" w:sz="0" w:space="0" w:color="auto"/>
        <w:bottom w:val="none" w:sz="0" w:space="0" w:color="auto"/>
        <w:right w:val="none" w:sz="0" w:space="0" w:color="auto"/>
      </w:divBdr>
    </w:div>
    <w:div w:id="1795366373">
      <w:bodyDiv w:val="1"/>
      <w:marLeft w:val="0"/>
      <w:marRight w:val="0"/>
      <w:marTop w:val="0"/>
      <w:marBottom w:val="0"/>
      <w:divBdr>
        <w:top w:val="none" w:sz="0" w:space="0" w:color="auto"/>
        <w:left w:val="none" w:sz="0" w:space="0" w:color="auto"/>
        <w:bottom w:val="none" w:sz="0" w:space="0" w:color="auto"/>
        <w:right w:val="none" w:sz="0" w:space="0" w:color="auto"/>
      </w:divBdr>
    </w:div>
    <w:div w:id="2132311440">
      <w:bodyDiv w:val="1"/>
      <w:marLeft w:val="0"/>
      <w:marRight w:val="0"/>
      <w:marTop w:val="0"/>
      <w:marBottom w:val="0"/>
      <w:divBdr>
        <w:top w:val="none" w:sz="0" w:space="0" w:color="auto"/>
        <w:left w:val="none" w:sz="0" w:space="0" w:color="auto"/>
        <w:bottom w:val="none" w:sz="0" w:space="0" w:color="auto"/>
        <w:right w:val="none" w:sz="0" w:space="0" w:color="auto"/>
      </w:divBdr>
      <w:divsChild>
        <w:div w:id="1380662718">
          <w:marLeft w:val="144"/>
          <w:marRight w:val="0"/>
          <w:marTop w:val="43"/>
          <w:marBottom w:val="0"/>
          <w:divBdr>
            <w:top w:val="none" w:sz="0" w:space="0" w:color="auto"/>
            <w:left w:val="none" w:sz="0" w:space="0" w:color="auto"/>
            <w:bottom w:val="none" w:sz="0" w:space="0" w:color="auto"/>
            <w:right w:val="none" w:sz="0" w:space="0" w:color="auto"/>
          </w:divBdr>
        </w:div>
        <w:div w:id="767166167">
          <w:marLeft w:val="144"/>
          <w:marRight w:val="0"/>
          <w:marTop w:val="43"/>
          <w:marBottom w:val="0"/>
          <w:divBdr>
            <w:top w:val="none" w:sz="0" w:space="0" w:color="auto"/>
            <w:left w:val="none" w:sz="0" w:space="0" w:color="auto"/>
            <w:bottom w:val="none" w:sz="0" w:space="0" w:color="auto"/>
            <w:right w:val="none" w:sz="0" w:space="0" w:color="auto"/>
          </w:divBdr>
        </w:div>
        <w:div w:id="2002153500">
          <w:marLeft w:val="144"/>
          <w:marRight w:val="0"/>
          <w:marTop w:val="4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39</Pages>
  <Words>7001</Words>
  <Characters>39911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Project Management Plan</vt:lpstr>
    </vt:vector>
  </TitlesOfParts>
  <Company>Oracle Corporation</Company>
  <LinksUpToDate>false</LinksUpToDate>
  <CharactersWithSpaces>46819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dc:title>
  <dc:creator>Oracle Global Methods</dc:creator>
  <cp:keywords>OUM</cp:keywords>
  <dc:description>Copyright © 2016, Oracle and/or its affiliates.  All rights reserved.</dc:description>
  <cp:lastModifiedBy>masander</cp:lastModifiedBy>
  <cp:revision>2</cp:revision>
  <dcterms:created xsi:type="dcterms:W3CDTF">2016-09-21T23:32:00Z</dcterms:created>
  <dcterms:modified xsi:type="dcterms:W3CDTF">2016-09-21T23:32:00Z</dcterms:modified>
</cp:coreProperties>
</file>