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E3E" w:rsidRPr="00103C4B" w:rsidRDefault="00CE6E3E" w:rsidP="00CE6E3E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-430530</wp:posOffset>
            </wp:positionV>
            <wp:extent cx="1685925" cy="266700"/>
            <wp:effectExtent l="19050" t="0" r="952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03C4B">
        <w:rPr>
          <w:b/>
          <w:sz w:val="28"/>
          <w:szCs w:val="28"/>
        </w:rPr>
        <w:t>&lt;Customer Name&gt;</w:t>
      </w:r>
    </w:p>
    <w:p w:rsidR="00CE6E3E" w:rsidRPr="00103C4B" w:rsidRDefault="00CE6E3E" w:rsidP="00CE6E3E">
      <w:pPr>
        <w:jc w:val="center"/>
        <w:rPr>
          <w:b/>
          <w:sz w:val="28"/>
          <w:szCs w:val="28"/>
        </w:rPr>
      </w:pPr>
      <w:r w:rsidRPr="00103C4B">
        <w:rPr>
          <w:b/>
          <w:sz w:val="28"/>
          <w:szCs w:val="28"/>
        </w:rPr>
        <w:t>&lt;Project Name&gt;</w:t>
      </w:r>
    </w:p>
    <w:p w:rsidR="00CE6E3E" w:rsidRDefault="00CE6E3E" w:rsidP="00CE6E3E"/>
    <w:tbl>
      <w:tblPr>
        <w:tblW w:w="5000" w:type="pct"/>
        <w:tblInd w:w="-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1880"/>
        <w:gridCol w:w="8752"/>
      </w:tblGrid>
      <w:tr w:rsidR="00CE6E3E" w:rsidRPr="00EA4A9F" w:rsidTr="00056BAC">
        <w:trPr>
          <w:cantSplit/>
        </w:trPr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CE6E3E" w:rsidRPr="00103C4B" w:rsidRDefault="00CE6E3E" w:rsidP="00056BAC">
            <w:pPr>
              <w:rPr>
                <w:b/>
              </w:rPr>
            </w:pPr>
            <w:r w:rsidRPr="00103C4B">
              <w:rPr>
                <w:b/>
              </w:rPr>
              <w:t>For period:</w:t>
            </w:r>
          </w:p>
        </w:tc>
        <w:tc>
          <w:tcPr>
            <w:tcW w:w="83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CE6E3E" w:rsidRPr="002379C1" w:rsidRDefault="00CE6E3E" w:rsidP="00056BAC">
            <w:pPr>
              <w:rPr>
                <w:b/>
              </w:rPr>
            </w:pPr>
            <w:r w:rsidRPr="002379C1">
              <w:rPr>
                <w:b/>
              </w:rPr>
              <w:t>&lt;DD-MMM-YY to DD-MMM-YY&gt;</w:t>
            </w:r>
          </w:p>
        </w:tc>
      </w:tr>
      <w:tr w:rsidR="00CE6E3E" w:rsidRPr="00EA4A9F" w:rsidTr="00056BAC"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CE6E3E" w:rsidRPr="00103C4B" w:rsidRDefault="00CE6E3E" w:rsidP="00056BAC">
            <w:pPr>
              <w:rPr>
                <w:b/>
              </w:rPr>
            </w:pPr>
            <w:r w:rsidRPr="00103C4B">
              <w:rPr>
                <w:b/>
              </w:rPr>
              <w:t>Submitted by:</w:t>
            </w:r>
          </w:p>
        </w:tc>
        <w:tc>
          <w:tcPr>
            <w:tcW w:w="8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CE6E3E" w:rsidRPr="002379C1" w:rsidRDefault="00CE6E3E" w:rsidP="00056BAC">
            <w:pPr>
              <w:rPr>
                <w:b/>
              </w:rPr>
            </w:pPr>
            <w:r w:rsidRPr="002379C1">
              <w:rPr>
                <w:b/>
              </w:rPr>
              <w:t>&lt;Team Member Name&gt;</w:t>
            </w:r>
          </w:p>
        </w:tc>
      </w:tr>
      <w:tr w:rsidR="00CE6E3E" w:rsidRPr="00EA4A9F" w:rsidTr="00056BAC"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CE6E3E" w:rsidRPr="00103C4B" w:rsidRDefault="00CE6E3E" w:rsidP="00056BAC">
            <w:pPr>
              <w:rPr>
                <w:b/>
              </w:rPr>
            </w:pPr>
            <w:r w:rsidRPr="00103C4B">
              <w:rPr>
                <w:b/>
              </w:rPr>
              <w:t>Distribution:</w:t>
            </w:r>
          </w:p>
        </w:tc>
        <w:tc>
          <w:tcPr>
            <w:tcW w:w="83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CE6E3E" w:rsidRPr="002379C1" w:rsidRDefault="00CE6E3E" w:rsidP="00056BAC">
            <w:pPr>
              <w:rPr>
                <w:b/>
              </w:rPr>
            </w:pPr>
            <w:r w:rsidRPr="002379C1">
              <w:rPr>
                <w:b/>
              </w:rPr>
              <w:t>&lt;All recipients of the Status Report&gt;</w:t>
            </w:r>
          </w:p>
        </w:tc>
      </w:tr>
    </w:tbl>
    <w:p w:rsidR="00CE6E3E" w:rsidRDefault="00CE6E3E" w:rsidP="00CE6E3E"/>
    <w:p w:rsidR="00CE6E3E" w:rsidRDefault="00CE6E3E" w:rsidP="00CE6E3E"/>
    <w:tbl>
      <w:tblPr>
        <w:tblW w:w="5000" w:type="pct"/>
        <w:tblInd w:w="-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2531"/>
        <w:gridCol w:w="1115"/>
        <w:gridCol w:w="1095"/>
        <w:gridCol w:w="5891"/>
      </w:tblGrid>
      <w:tr w:rsidR="00CE6E3E" w:rsidRPr="007867A5" w:rsidTr="00056BAC">
        <w:trPr>
          <w:cantSplit/>
        </w:trPr>
        <w:tc>
          <w:tcPr>
            <w:tcW w:w="248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CE6E3E" w:rsidRPr="007867A5" w:rsidRDefault="00CE6E3E" w:rsidP="00056BAC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Status Item</w:t>
            </w:r>
          </w:p>
        </w:tc>
        <w:tc>
          <w:tcPr>
            <w:tcW w:w="109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Current</w:t>
            </w:r>
            <w:r w:rsidRPr="007867A5">
              <w:rPr>
                <w:b/>
                <w:sz w:val="18"/>
                <w:szCs w:val="18"/>
              </w:rPr>
              <w:br/>
              <w:t>Status</w:t>
            </w:r>
          </w:p>
        </w:tc>
        <w:tc>
          <w:tcPr>
            <w:tcW w:w="107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Prior</w:t>
            </w:r>
            <w:r w:rsidRPr="007867A5">
              <w:rPr>
                <w:b/>
                <w:sz w:val="18"/>
                <w:szCs w:val="18"/>
              </w:rPr>
              <w:br/>
              <w:t>Status</w:t>
            </w:r>
          </w:p>
        </w:tc>
        <w:tc>
          <w:tcPr>
            <w:tcW w:w="5773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D9D9D9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Comment</w:t>
            </w:r>
          </w:p>
        </w:tc>
      </w:tr>
      <w:tr w:rsidR="00CE6E3E" w:rsidRPr="007867A5" w:rsidTr="00056BAC">
        <w:trPr>
          <w:cantSplit/>
        </w:trPr>
        <w:tc>
          <w:tcPr>
            <w:tcW w:w="2480" w:type="dxa"/>
            <w:tcBorders>
              <w:top w:val="single" w:sz="6" w:space="0" w:color="000000"/>
            </w:tcBorders>
            <w:vAlign w:val="center"/>
          </w:tcPr>
          <w:p w:rsidR="00CE6E3E" w:rsidRPr="007867A5" w:rsidRDefault="00CE6E3E" w:rsidP="00056BAC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Overall Project Status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  <w:highlight w:val="green"/>
              </w:rPr>
            </w:pPr>
            <w:r w:rsidRPr="007867A5">
              <w:rPr>
                <w:b/>
                <w:sz w:val="18"/>
                <w:szCs w:val="18"/>
                <w:highlight w:val="green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  <w:tcBorders>
              <w:top w:val="single" w:sz="6" w:space="0" w:color="000000"/>
            </w:tcBorders>
          </w:tcPr>
          <w:p w:rsidR="00CE6E3E" w:rsidRPr="007867A5" w:rsidRDefault="00CE6E3E" w:rsidP="00056BAC">
            <w:pPr>
              <w:rPr>
                <w:color w:val="FF0000"/>
                <w:sz w:val="18"/>
                <w:szCs w:val="18"/>
              </w:rPr>
            </w:pPr>
          </w:p>
        </w:tc>
      </w:tr>
      <w:tr w:rsidR="00CE6E3E" w:rsidRPr="007867A5" w:rsidTr="00056BAC">
        <w:trPr>
          <w:cantSplit/>
        </w:trPr>
        <w:tc>
          <w:tcPr>
            <w:tcW w:w="2480" w:type="dxa"/>
            <w:vAlign w:val="center"/>
          </w:tcPr>
          <w:p w:rsidR="00CE6E3E" w:rsidRPr="007867A5" w:rsidRDefault="00CE6E3E" w:rsidP="00056BAC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Scope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00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5773" w:type="dxa"/>
          </w:tcPr>
          <w:p w:rsidR="00CE6E3E" w:rsidRPr="007867A5" w:rsidRDefault="00CE6E3E" w:rsidP="00056BAC">
            <w:pPr>
              <w:rPr>
                <w:color w:val="FF0000"/>
                <w:sz w:val="18"/>
                <w:szCs w:val="18"/>
              </w:rPr>
            </w:pPr>
            <w:r w:rsidRPr="007867A5">
              <w:rPr>
                <w:color w:val="FF0000"/>
                <w:sz w:val="18"/>
                <w:szCs w:val="18"/>
              </w:rPr>
              <w:t>An indicator as to whether or not the project is still working to a defined and approved scope. Unsigned CR’s would usually drive this</w:t>
            </w:r>
            <w:r>
              <w:rPr>
                <w:color w:val="FF0000"/>
                <w:sz w:val="18"/>
                <w:szCs w:val="18"/>
              </w:rPr>
              <w:t xml:space="preserve"> stoplight to a red condition. </w:t>
            </w:r>
            <w:r w:rsidRPr="007867A5">
              <w:rPr>
                <w:color w:val="FF0000"/>
                <w:sz w:val="18"/>
                <w:szCs w:val="18"/>
              </w:rPr>
              <w:t>Unapproved Functional Requirements Specification may indicate yellow or red status.</w:t>
            </w:r>
          </w:p>
        </w:tc>
      </w:tr>
      <w:tr w:rsidR="00CE6E3E" w:rsidRPr="007867A5" w:rsidTr="00056BAC">
        <w:trPr>
          <w:cantSplit/>
        </w:trPr>
        <w:tc>
          <w:tcPr>
            <w:tcW w:w="2480" w:type="dxa"/>
            <w:vAlign w:val="center"/>
          </w:tcPr>
          <w:p w:rsidR="00CE6E3E" w:rsidRPr="007867A5" w:rsidRDefault="00CE6E3E" w:rsidP="00056BAC">
            <w:pPr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Schedule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5773" w:type="dxa"/>
          </w:tcPr>
          <w:p w:rsidR="00CE6E3E" w:rsidRPr="007867A5" w:rsidRDefault="00CE6E3E" w:rsidP="00056BAC">
            <w:pPr>
              <w:rPr>
                <w:color w:val="FF0000"/>
                <w:sz w:val="18"/>
                <w:szCs w:val="18"/>
              </w:rPr>
            </w:pPr>
            <w:r w:rsidRPr="007867A5">
              <w:rPr>
                <w:color w:val="FF0000"/>
                <w:sz w:val="18"/>
                <w:szCs w:val="18"/>
              </w:rPr>
              <w:t>An indicator as to how close to schedule your project is tracking.</w:t>
            </w:r>
          </w:p>
        </w:tc>
      </w:tr>
      <w:tr w:rsidR="00CE6E3E" w:rsidRPr="007867A5" w:rsidTr="00056BAC">
        <w:trPr>
          <w:cantSplit/>
        </w:trPr>
        <w:tc>
          <w:tcPr>
            <w:tcW w:w="2480" w:type="dxa"/>
            <w:vAlign w:val="center"/>
          </w:tcPr>
          <w:p w:rsidR="00CE6E3E" w:rsidRPr="007867A5" w:rsidRDefault="00CE6E3E" w:rsidP="00056BA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Financial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00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CE6E3E" w:rsidRPr="007867A5" w:rsidRDefault="00CE6E3E" w:rsidP="00056BAC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Is the budge finalized? Is your project tracking to the budge? If you are working in WAR status this should be Red.</w:t>
            </w:r>
          </w:p>
        </w:tc>
      </w:tr>
      <w:tr w:rsidR="00CE6E3E" w:rsidRPr="007867A5" w:rsidTr="00056BAC">
        <w:trPr>
          <w:cantSplit/>
        </w:trPr>
        <w:tc>
          <w:tcPr>
            <w:tcW w:w="2480" w:type="dxa"/>
            <w:vAlign w:val="center"/>
          </w:tcPr>
          <w:p w:rsidR="00CE6E3E" w:rsidRDefault="00CE6E3E" w:rsidP="00056BA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Project Risks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CE6E3E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CE6E3E" w:rsidRDefault="00CE6E3E" w:rsidP="00056BAC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Are there any significant risks that cannot be mitigated or are there risks without mitigation and action plans?</w:t>
            </w:r>
          </w:p>
        </w:tc>
      </w:tr>
      <w:tr w:rsidR="00CE6E3E" w:rsidRPr="007867A5" w:rsidTr="00056BAC">
        <w:trPr>
          <w:cantSplit/>
        </w:trPr>
        <w:tc>
          <w:tcPr>
            <w:tcW w:w="2480" w:type="dxa"/>
            <w:vAlign w:val="center"/>
          </w:tcPr>
          <w:p w:rsidR="00CE6E3E" w:rsidRPr="007867A5" w:rsidRDefault="00CE6E3E" w:rsidP="00056BA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Project Issues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7867A5">
              <w:rPr>
                <w:b/>
                <w:sz w:val="18"/>
                <w:szCs w:val="18"/>
              </w:rPr>
              <w:t>Green</w:t>
            </w:r>
          </w:p>
        </w:tc>
        <w:tc>
          <w:tcPr>
            <w:tcW w:w="5773" w:type="dxa"/>
          </w:tcPr>
          <w:p w:rsidR="00CE6E3E" w:rsidRPr="007867A5" w:rsidRDefault="00CE6E3E" w:rsidP="00056BAC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Are there any significant issues which have not been resolved and are impacting the conduct of the project?</w:t>
            </w:r>
          </w:p>
        </w:tc>
      </w:tr>
      <w:tr w:rsidR="00CE6E3E" w:rsidRPr="007867A5" w:rsidTr="00056BAC">
        <w:trPr>
          <w:cantSplit/>
        </w:trPr>
        <w:tc>
          <w:tcPr>
            <w:tcW w:w="2480" w:type="dxa"/>
            <w:vAlign w:val="center"/>
          </w:tcPr>
          <w:p w:rsidR="00CE6E3E" w:rsidRDefault="00CE6E3E" w:rsidP="00056BA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Staffing</w:t>
            </w:r>
          </w:p>
        </w:tc>
        <w:tc>
          <w:tcPr>
            <w:tcW w:w="1093" w:type="dxa"/>
            <w:tcBorders>
              <w:top w:val="single" w:sz="6" w:space="0" w:color="000000"/>
              <w:bottom w:val="single" w:sz="12" w:space="0" w:color="000000"/>
            </w:tcBorders>
            <w:shd w:val="clear" w:color="auto" w:fill="FFFF00"/>
            <w:vAlign w:val="center"/>
          </w:tcPr>
          <w:p w:rsidR="00CE6E3E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1073" w:type="dxa"/>
            <w:tcBorders>
              <w:top w:val="single" w:sz="6" w:space="0" w:color="000000"/>
              <w:bottom w:val="single" w:sz="12" w:space="0" w:color="000000"/>
            </w:tcBorders>
            <w:shd w:val="clear" w:color="auto" w:fill="FFFF00"/>
            <w:vAlign w:val="center"/>
          </w:tcPr>
          <w:p w:rsidR="00CE6E3E" w:rsidRPr="007867A5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Yellow</w:t>
            </w:r>
          </w:p>
        </w:tc>
        <w:tc>
          <w:tcPr>
            <w:tcW w:w="5773" w:type="dxa"/>
          </w:tcPr>
          <w:p w:rsidR="00CE6E3E" w:rsidRDefault="00CE6E3E" w:rsidP="00056BAC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Are there staffing issues? Are all open slots filled?</w:t>
            </w:r>
          </w:p>
        </w:tc>
      </w:tr>
    </w:tbl>
    <w:p w:rsidR="00CE6E3E" w:rsidRDefault="00CE6E3E" w:rsidP="00CE6E3E"/>
    <w:p w:rsidR="00CE6E3E" w:rsidRDefault="00CE6E3E" w:rsidP="00CE6E3E">
      <w:pPr>
        <w:jc w:val="both"/>
        <w:rPr>
          <w:b/>
          <w:sz w:val="24"/>
          <w:szCs w:val="24"/>
        </w:rPr>
      </w:pPr>
      <w:r w:rsidRPr="007867A5">
        <w:rPr>
          <w:b/>
          <w:sz w:val="24"/>
          <w:szCs w:val="24"/>
        </w:rPr>
        <w:t>Executive Summary:</w:t>
      </w:r>
    </w:p>
    <w:p w:rsidR="00CE6E3E" w:rsidRPr="007867A5" w:rsidRDefault="00CE6E3E" w:rsidP="00CE6E3E">
      <w:pPr>
        <w:rPr>
          <w:b/>
          <w:color w:val="FF0000"/>
          <w:sz w:val="24"/>
          <w:szCs w:val="24"/>
        </w:rPr>
      </w:pPr>
    </w:p>
    <w:p w:rsidR="00CE6E3E" w:rsidRPr="007867A5" w:rsidRDefault="00CE6E3E" w:rsidP="00CE6E3E">
      <w:pPr>
        <w:rPr>
          <w:b/>
          <w:color w:val="FF0000"/>
          <w:sz w:val="24"/>
          <w:szCs w:val="24"/>
        </w:rPr>
      </w:pPr>
    </w:p>
    <w:p w:rsidR="00CE6E3E" w:rsidRPr="007867A5" w:rsidRDefault="00CE6E3E" w:rsidP="00CE6E3E">
      <w:pPr>
        <w:rPr>
          <w:b/>
          <w:color w:val="FF0000"/>
          <w:sz w:val="24"/>
          <w:szCs w:val="24"/>
        </w:rPr>
      </w:pPr>
    </w:p>
    <w:p w:rsidR="00CE6E3E" w:rsidRDefault="00CE6E3E" w:rsidP="00CE6E3E"/>
    <w:p w:rsidR="00CE6E3E" w:rsidRPr="007867A5" w:rsidRDefault="00CE6E3E" w:rsidP="00CE6E3E">
      <w:pPr>
        <w:rPr>
          <w:b/>
          <w:sz w:val="24"/>
          <w:szCs w:val="24"/>
        </w:rPr>
      </w:pPr>
      <w:r w:rsidRPr="007867A5">
        <w:rPr>
          <w:b/>
          <w:sz w:val="24"/>
          <w:szCs w:val="24"/>
        </w:rPr>
        <w:t>Financials</w:t>
      </w:r>
    </w:p>
    <w:p w:rsidR="00CE6E3E" w:rsidRDefault="00CE6E3E" w:rsidP="00CE6E3E"/>
    <w:tbl>
      <w:tblPr>
        <w:tblStyle w:val="TableGrid"/>
        <w:tblW w:w="0" w:type="auto"/>
        <w:jc w:val="right"/>
        <w:tblLook w:val="01E0"/>
      </w:tblPr>
      <w:tblGrid>
        <w:gridCol w:w="1368"/>
        <w:gridCol w:w="1800"/>
        <w:gridCol w:w="1815"/>
        <w:gridCol w:w="1800"/>
        <w:gridCol w:w="1770"/>
      </w:tblGrid>
      <w:tr w:rsidR="00CE6E3E" w:rsidRPr="002379C1" w:rsidTr="00056BAC">
        <w:trPr>
          <w:jc w:val="right"/>
        </w:trPr>
        <w:tc>
          <w:tcPr>
            <w:tcW w:w="1368" w:type="dxa"/>
          </w:tcPr>
          <w:p w:rsidR="00CE6E3E" w:rsidRPr="002379C1" w:rsidRDefault="00CE6E3E" w:rsidP="00056BAC">
            <w:pPr>
              <w:rPr>
                <w:b/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D9D9D9"/>
          </w:tcPr>
          <w:p w:rsidR="00CE6E3E" w:rsidRPr="002379C1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Budget</w:t>
            </w:r>
          </w:p>
        </w:tc>
        <w:tc>
          <w:tcPr>
            <w:tcW w:w="1815" w:type="dxa"/>
            <w:shd w:val="clear" w:color="auto" w:fill="D9D9D9"/>
          </w:tcPr>
          <w:p w:rsidR="00CE6E3E" w:rsidRPr="002379C1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Actual</w:t>
            </w:r>
          </w:p>
        </w:tc>
        <w:tc>
          <w:tcPr>
            <w:tcW w:w="1800" w:type="dxa"/>
            <w:shd w:val="clear" w:color="auto" w:fill="D9D9D9"/>
          </w:tcPr>
          <w:p w:rsidR="00CE6E3E" w:rsidRPr="002379C1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%Complete</w:t>
            </w:r>
          </w:p>
        </w:tc>
        <w:tc>
          <w:tcPr>
            <w:tcW w:w="1770" w:type="dxa"/>
            <w:shd w:val="clear" w:color="auto" w:fill="D9D9D9"/>
          </w:tcPr>
          <w:p w:rsidR="00CE6E3E" w:rsidRPr="002379C1" w:rsidRDefault="00CE6E3E" w:rsidP="00056BAC">
            <w:pPr>
              <w:jc w:val="center"/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EAC</w:t>
            </w:r>
          </w:p>
        </w:tc>
      </w:tr>
      <w:tr w:rsidR="00CE6E3E" w:rsidRPr="002379C1" w:rsidTr="00056BAC">
        <w:trPr>
          <w:jc w:val="right"/>
        </w:trPr>
        <w:tc>
          <w:tcPr>
            <w:tcW w:w="1368" w:type="dxa"/>
          </w:tcPr>
          <w:p w:rsidR="00CE6E3E" w:rsidRPr="002379C1" w:rsidRDefault="00CE6E3E" w:rsidP="00056BAC">
            <w:pPr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Labor</w:t>
            </w:r>
          </w:p>
        </w:tc>
        <w:tc>
          <w:tcPr>
            <w:tcW w:w="18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rPr>
          <w:jc w:val="right"/>
        </w:trPr>
        <w:tc>
          <w:tcPr>
            <w:tcW w:w="1368" w:type="dxa"/>
          </w:tcPr>
          <w:p w:rsidR="00CE6E3E" w:rsidRPr="002379C1" w:rsidRDefault="00CE6E3E" w:rsidP="00056BAC">
            <w:pPr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Expense</w:t>
            </w:r>
          </w:p>
        </w:tc>
        <w:tc>
          <w:tcPr>
            <w:tcW w:w="18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rPr>
          <w:jc w:val="right"/>
        </w:trPr>
        <w:tc>
          <w:tcPr>
            <w:tcW w:w="1368" w:type="dxa"/>
          </w:tcPr>
          <w:p w:rsidR="00CE6E3E" w:rsidRPr="002379C1" w:rsidRDefault="00CE6E3E" w:rsidP="00056BAC">
            <w:pPr>
              <w:rPr>
                <w:b/>
                <w:sz w:val="18"/>
                <w:szCs w:val="18"/>
              </w:rPr>
            </w:pPr>
            <w:r w:rsidRPr="002379C1"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815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77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</w:tbl>
    <w:p w:rsidR="00CE6E3E" w:rsidRDefault="00CE6E3E" w:rsidP="00CE6E3E"/>
    <w:p w:rsidR="00CE6E3E" w:rsidRPr="00504107" w:rsidRDefault="00CE6E3E" w:rsidP="00CE6E3E">
      <w:pPr>
        <w:rPr>
          <w:color w:val="FF0000"/>
        </w:rPr>
      </w:pPr>
      <w:r w:rsidRPr="00504107">
        <w:rPr>
          <w:color w:val="FF0000"/>
        </w:rPr>
        <w:t xml:space="preserve">Budget and actual $$, feel free to add columns for hours if needed. EAC is “Estimate </w:t>
      </w:r>
      <w:proofErr w:type="gramStart"/>
      <w:r w:rsidRPr="00504107">
        <w:rPr>
          <w:color w:val="FF0000"/>
        </w:rPr>
        <w:t>At</w:t>
      </w:r>
      <w:proofErr w:type="gramEnd"/>
      <w:r w:rsidRPr="00504107">
        <w:rPr>
          <w:color w:val="FF0000"/>
        </w:rPr>
        <w:t xml:space="preserve"> Complete” – the important criteria here is, are there enough hours and $$ left in the budge to complete the project? If there is not, then what is the cause? Scope creep, </w:t>
      </w:r>
      <w:proofErr w:type="spellStart"/>
      <w:r w:rsidRPr="00504107">
        <w:rPr>
          <w:color w:val="FF0000"/>
        </w:rPr>
        <w:t>mis</w:t>
      </w:r>
      <w:proofErr w:type="spellEnd"/>
      <w:r w:rsidRPr="00504107">
        <w:rPr>
          <w:color w:val="FF0000"/>
        </w:rPr>
        <w:t>-estimated level of effort, etc.? Is the</w:t>
      </w:r>
      <w:r>
        <w:rPr>
          <w:color w:val="FF0000"/>
        </w:rPr>
        <w:t>r</w:t>
      </w:r>
      <w:r w:rsidRPr="00504107">
        <w:rPr>
          <w:color w:val="FF0000"/>
        </w:rPr>
        <w:t>e a need for a Change Request?</w:t>
      </w:r>
    </w:p>
    <w:p w:rsidR="00CE6E3E" w:rsidRDefault="00CE6E3E" w:rsidP="00CE6E3E"/>
    <w:p w:rsidR="00CE6E3E" w:rsidRPr="007867A5" w:rsidRDefault="00CE6E3E" w:rsidP="00CE6E3E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Risks, Issues, Problems, Action Items and Change Requests</w:t>
      </w:r>
    </w:p>
    <w:p w:rsidR="00CE6E3E" w:rsidRDefault="00CE6E3E" w:rsidP="00CE6E3E"/>
    <w:tbl>
      <w:tblPr>
        <w:tblStyle w:val="TableGrid"/>
        <w:tblW w:w="0" w:type="auto"/>
        <w:jc w:val="right"/>
        <w:tblInd w:w="608" w:type="dxa"/>
        <w:tblLook w:val="01E0"/>
      </w:tblPr>
      <w:tblGrid>
        <w:gridCol w:w="1944"/>
        <w:gridCol w:w="1944"/>
        <w:gridCol w:w="1944"/>
        <w:gridCol w:w="1944"/>
        <w:gridCol w:w="1944"/>
      </w:tblGrid>
      <w:tr w:rsidR="00CE6E3E" w:rsidRPr="007867A5" w:rsidTr="00056BAC">
        <w:trPr>
          <w:jc w:val="right"/>
        </w:trPr>
        <w:tc>
          <w:tcPr>
            <w:tcW w:w="1944" w:type="dxa"/>
            <w:shd w:val="clear" w:color="auto" w:fill="D9D9D9"/>
          </w:tcPr>
          <w:p w:rsidR="00CE6E3E" w:rsidRPr="007867A5" w:rsidRDefault="00CE6E3E" w:rsidP="00056BAC">
            <w:pPr>
              <w:rPr>
                <w:b/>
              </w:rPr>
            </w:pPr>
          </w:p>
        </w:tc>
        <w:tc>
          <w:tcPr>
            <w:tcW w:w="1944" w:type="dxa"/>
            <w:shd w:val="clear" w:color="auto" w:fill="D9D9D9"/>
          </w:tcPr>
          <w:p w:rsidR="00CE6E3E" w:rsidRPr="007867A5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Outstanding From Last Period</w:t>
            </w:r>
          </w:p>
        </w:tc>
        <w:tc>
          <w:tcPr>
            <w:tcW w:w="1944" w:type="dxa"/>
            <w:shd w:val="clear" w:color="auto" w:fill="D9D9D9"/>
          </w:tcPr>
          <w:p w:rsidR="00CE6E3E" w:rsidRPr="007867A5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Closed this Period</w:t>
            </w:r>
          </w:p>
        </w:tc>
        <w:tc>
          <w:tcPr>
            <w:tcW w:w="1944" w:type="dxa"/>
            <w:shd w:val="clear" w:color="auto" w:fill="D9D9D9"/>
          </w:tcPr>
          <w:p w:rsidR="00CE6E3E" w:rsidRPr="007867A5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New this Period</w:t>
            </w:r>
          </w:p>
        </w:tc>
        <w:tc>
          <w:tcPr>
            <w:tcW w:w="1944" w:type="dxa"/>
            <w:shd w:val="clear" w:color="auto" w:fill="D9D9D9"/>
          </w:tcPr>
          <w:p w:rsidR="00CE6E3E" w:rsidRPr="007867A5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Outstanding</w:t>
            </w:r>
          </w:p>
        </w:tc>
      </w:tr>
      <w:tr w:rsidR="00CE6E3E" w:rsidTr="00056BAC">
        <w:trPr>
          <w:jc w:val="right"/>
        </w:trPr>
        <w:tc>
          <w:tcPr>
            <w:tcW w:w="1944" w:type="dxa"/>
          </w:tcPr>
          <w:p w:rsidR="00CE6E3E" w:rsidRPr="007867A5" w:rsidRDefault="00CE6E3E" w:rsidP="00056BAC">
            <w:pPr>
              <w:rPr>
                <w:b/>
              </w:rPr>
            </w:pPr>
            <w:r>
              <w:rPr>
                <w:b/>
              </w:rPr>
              <w:t>Risks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3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2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2</w:t>
            </w:r>
          </w:p>
        </w:tc>
      </w:tr>
      <w:tr w:rsidR="00CE6E3E" w:rsidTr="00056BAC">
        <w:trPr>
          <w:jc w:val="right"/>
        </w:trPr>
        <w:tc>
          <w:tcPr>
            <w:tcW w:w="1944" w:type="dxa"/>
          </w:tcPr>
          <w:p w:rsidR="00CE6E3E" w:rsidRPr="007867A5" w:rsidRDefault="00CE6E3E" w:rsidP="00056BAC">
            <w:pPr>
              <w:rPr>
                <w:b/>
              </w:rPr>
            </w:pPr>
            <w:r>
              <w:rPr>
                <w:b/>
              </w:rPr>
              <w:t>Issues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10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2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5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13</w:t>
            </w:r>
          </w:p>
        </w:tc>
      </w:tr>
      <w:tr w:rsidR="00CE6E3E" w:rsidTr="00056BAC">
        <w:trPr>
          <w:jc w:val="right"/>
        </w:trPr>
        <w:tc>
          <w:tcPr>
            <w:tcW w:w="1944" w:type="dxa"/>
          </w:tcPr>
          <w:p w:rsidR="00CE6E3E" w:rsidRPr="007867A5" w:rsidRDefault="00CE6E3E" w:rsidP="00056BAC">
            <w:pPr>
              <w:rPr>
                <w:b/>
              </w:rPr>
            </w:pPr>
            <w:r>
              <w:rPr>
                <w:b/>
              </w:rPr>
              <w:t>Problems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2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0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0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2</w:t>
            </w:r>
          </w:p>
        </w:tc>
      </w:tr>
      <w:tr w:rsidR="00CE6E3E" w:rsidTr="00056BAC">
        <w:trPr>
          <w:jc w:val="right"/>
        </w:trPr>
        <w:tc>
          <w:tcPr>
            <w:tcW w:w="1944" w:type="dxa"/>
          </w:tcPr>
          <w:p w:rsidR="00CE6E3E" w:rsidRDefault="00CE6E3E" w:rsidP="00056BAC">
            <w:pPr>
              <w:rPr>
                <w:b/>
              </w:rPr>
            </w:pPr>
            <w:r>
              <w:rPr>
                <w:b/>
              </w:rPr>
              <w:t>Action Items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15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12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10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13</w:t>
            </w:r>
          </w:p>
        </w:tc>
      </w:tr>
      <w:tr w:rsidR="00CE6E3E" w:rsidTr="00056BAC">
        <w:trPr>
          <w:jc w:val="right"/>
        </w:trPr>
        <w:tc>
          <w:tcPr>
            <w:tcW w:w="1944" w:type="dxa"/>
          </w:tcPr>
          <w:p w:rsidR="00CE6E3E" w:rsidRDefault="00CE6E3E" w:rsidP="00056BAC">
            <w:pPr>
              <w:rPr>
                <w:b/>
              </w:rPr>
            </w:pPr>
            <w:r>
              <w:rPr>
                <w:b/>
              </w:rPr>
              <w:t>Change Requests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3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0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0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3</w:t>
            </w:r>
          </w:p>
        </w:tc>
      </w:tr>
      <w:tr w:rsidR="00CE6E3E" w:rsidTr="00056BAC">
        <w:trPr>
          <w:jc w:val="right"/>
        </w:trPr>
        <w:tc>
          <w:tcPr>
            <w:tcW w:w="1944" w:type="dxa"/>
          </w:tcPr>
          <w:p w:rsidR="00CE6E3E" w:rsidRDefault="00CE6E3E" w:rsidP="00056BAC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33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14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  <w:r>
              <w:t>16</w:t>
            </w:r>
          </w:p>
        </w:tc>
        <w:tc>
          <w:tcPr>
            <w:tcW w:w="1944" w:type="dxa"/>
          </w:tcPr>
          <w:p w:rsidR="00CE6E3E" w:rsidRDefault="00CE6E3E" w:rsidP="00056BAC">
            <w:pPr>
              <w:jc w:val="center"/>
            </w:pPr>
          </w:p>
        </w:tc>
      </w:tr>
    </w:tbl>
    <w:p w:rsidR="00CE6E3E" w:rsidRDefault="00CE6E3E" w:rsidP="00CE6E3E"/>
    <w:p w:rsidR="00CE6E3E" w:rsidRPr="00BE4D5C" w:rsidRDefault="00CE6E3E" w:rsidP="00CE6E3E">
      <w:pPr>
        <w:rPr>
          <w:color w:val="FF0000"/>
          <w:sz w:val="24"/>
          <w:szCs w:val="24"/>
        </w:rPr>
      </w:pPr>
      <w:r>
        <w:rPr>
          <w:b/>
          <w:sz w:val="24"/>
          <w:szCs w:val="24"/>
        </w:rPr>
        <w:br w:type="page"/>
      </w:r>
      <w:r>
        <w:rPr>
          <w:b/>
          <w:sz w:val="24"/>
          <w:szCs w:val="24"/>
        </w:rPr>
        <w:lastRenderedPageBreak/>
        <w:t xml:space="preserve">Key Decisions This Period:  </w:t>
      </w:r>
      <w:r w:rsidRPr="00BE4D5C">
        <w:rPr>
          <w:color w:val="FF0000"/>
          <w:sz w:val="24"/>
          <w:szCs w:val="24"/>
        </w:rPr>
        <w:t>Use this space to document any important decisions made this period.</w:t>
      </w:r>
    </w:p>
    <w:p w:rsidR="00CE6E3E" w:rsidRPr="00BE4D5C" w:rsidRDefault="00CE6E3E" w:rsidP="00CE6E3E">
      <w:pPr>
        <w:rPr>
          <w:sz w:val="24"/>
          <w:szCs w:val="24"/>
        </w:rPr>
      </w:pPr>
    </w:p>
    <w:p w:rsidR="00CE6E3E" w:rsidRPr="00BE4D5C" w:rsidRDefault="00CE6E3E" w:rsidP="00CE6E3E">
      <w:pPr>
        <w:rPr>
          <w:sz w:val="24"/>
          <w:szCs w:val="24"/>
        </w:rPr>
      </w:pPr>
    </w:p>
    <w:p w:rsidR="00CE6E3E" w:rsidRDefault="00CE6E3E" w:rsidP="00CE6E3E"/>
    <w:p w:rsidR="00CE6E3E" w:rsidRPr="00BE4D5C" w:rsidRDefault="00CE6E3E" w:rsidP="00CE6E3E">
      <w:pPr>
        <w:rPr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Status to Plan This Period:  </w:t>
      </w:r>
      <w:r>
        <w:rPr>
          <w:color w:val="FF0000"/>
          <w:sz w:val="24"/>
          <w:szCs w:val="24"/>
        </w:rPr>
        <w:t xml:space="preserve">What major activities/tasks were planned for this period? This should NOT be all of the tasks from your project </w:t>
      </w:r>
      <w:proofErr w:type="spellStart"/>
      <w:r>
        <w:rPr>
          <w:color w:val="FF0000"/>
          <w:sz w:val="24"/>
          <w:szCs w:val="24"/>
        </w:rPr>
        <w:t>workplan</w:t>
      </w:r>
      <w:proofErr w:type="spellEnd"/>
      <w:r>
        <w:rPr>
          <w:color w:val="FF0000"/>
          <w:sz w:val="24"/>
          <w:szCs w:val="24"/>
        </w:rPr>
        <w:t>. If the “Planned This Period” is something like “Begin Design Work” a status might be “Complete” – not signifying completion of design but that you have began design as planned. “Planned Next Period” might be “continue with design” and status might be “In Process” etc.</w:t>
      </w:r>
    </w:p>
    <w:p w:rsidR="00CE6E3E" w:rsidRPr="00BE4D5C" w:rsidRDefault="00CE6E3E" w:rsidP="00CE6E3E">
      <w:pPr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4408"/>
        <w:gridCol w:w="2000"/>
        <w:gridCol w:w="4248"/>
      </w:tblGrid>
      <w:tr w:rsidR="00CE6E3E" w:rsidRPr="00BE4D5C" w:rsidTr="00056BAC">
        <w:tc>
          <w:tcPr>
            <w:tcW w:w="4408" w:type="dxa"/>
            <w:shd w:val="clear" w:color="auto" w:fill="D9D9D9"/>
          </w:tcPr>
          <w:p w:rsidR="00CE6E3E" w:rsidRPr="00BE4D5C" w:rsidRDefault="00CE6E3E" w:rsidP="00056BAC">
            <w:pPr>
              <w:jc w:val="center"/>
              <w:rPr>
                <w:b/>
                <w:sz w:val="24"/>
                <w:szCs w:val="24"/>
              </w:rPr>
            </w:pPr>
            <w:r w:rsidRPr="00BE4D5C">
              <w:rPr>
                <w:b/>
                <w:sz w:val="24"/>
                <w:szCs w:val="24"/>
              </w:rPr>
              <w:t>Planned This Period</w:t>
            </w:r>
          </w:p>
        </w:tc>
        <w:tc>
          <w:tcPr>
            <w:tcW w:w="2000" w:type="dxa"/>
            <w:shd w:val="clear" w:color="auto" w:fill="D9D9D9"/>
          </w:tcPr>
          <w:p w:rsidR="00CE6E3E" w:rsidRPr="00BE4D5C" w:rsidRDefault="00CE6E3E" w:rsidP="00056BAC">
            <w:pPr>
              <w:jc w:val="center"/>
              <w:rPr>
                <w:b/>
                <w:sz w:val="24"/>
                <w:szCs w:val="24"/>
              </w:rPr>
            </w:pPr>
            <w:r w:rsidRPr="00BE4D5C">
              <w:rPr>
                <w:b/>
                <w:sz w:val="24"/>
                <w:szCs w:val="24"/>
              </w:rPr>
              <w:t>Date Due</w:t>
            </w:r>
          </w:p>
        </w:tc>
        <w:tc>
          <w:tcPr>
            <w:tcW w:w="4248" w:type="dxa"/>
            <w:shd w:val="clear" w:color="auto" w:fill="D9D9D9"/>
          </w:tcPr>
          <w:p w:rsidR="00CE6E3E" w:rsidRPr="00BE4D5C" w:rsidRDefault="00CE6E3E" w:rsidP="00056BAC">
            <w:pPr>
              <w:jc w:val="center"/>
              <w:rPr>
                <w:b/>
                <w:sz w:val="24"/>
                <w:szCs w:val="24"/>
              </w:rPr>
            </w:pPr>
            <w:r w:rsidRPr="00BE4D5C">
              <w:rPr>
                <w:b/>
                <w:sz w:val="24"/>
                <w:szCs w:val="24"/>
              </w:rPr>
              <w:t>Status</w:t>
            </w:r>
          </w:p>
        </w:tc>
      </w:tr>
      <w:tr w:rsidR="00CE6E3E" w:rsidTr="00056BAC">
        <w:tc>
          <w:tcPr>
            <w:tcW w:w="440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</w:tr>
      <w:tr w:rsidR="00CE6E3E" w:rsidTr="00056BAC">
        <w:tc>
          <w:tcPr>
            <w:tcW w:w="440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</w:tr>
      <w:tr w:rsidR="00CE6E3E" w:rsidTr="00056BAC">
        <w:tc>
          <w:tcPr>
            <w:tcW w:w="440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</w:tr>
    </w:tbl>
    <w:p w:rsidR="00CE6E3E" w:rsidRPr="00BE4D5C" w:rsidRDefault="00CE6E3E" w:rsidP="00CE6E3E">
      <w:pPr>
        <w:rPr>
          <w:sz w:val="24"/>
          <w:szCs w:val="24"/>
        </w:rPr>
      </w:pPr>
    </w:p>
    <w:p w:rsidR="00CE6E3E" w:rsidRPr="00BE4D5C" w:rsidRDefault="00CE6E3E" w:rsidP="00CE6E3E">
      <w:pPr>
        <w:rPr>
          <w:b/>
          <w:sz w:val="24"/>
          <w:szCs w:val="24"/>
        </w:rPr>
      </w:pPr>
      <w:r w:rsidRPr="00BE4D5C">
        <w:rPr>
          <w:b/>
          <w:sz w:val="24"/>
          <w:szCs w:val="24"/>
        </w:rPr>
        <w:t>Planned Next Period</w:t>
      </w:r>
    </w:p>
    <w:p w:rsidR="00CE6E3E" w:rsidRDefault="00CE6E3E" w:rsidP="00CE6E3E">
      <w:pPr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8784"/>
        <w:gridCol w:w="1872"/>
      </w:tblGrid>
      <w:tr w:rsidR="00CE6E3E" w:rsidRPr="00BE4D5C" w:rsidTr="00056BAC">
        <w:tc>
          <w:tcPr>
            <w:tcW w:w="8608" w:type="dxa"/>
            <w:shd w:val="clear" w:color="auto" w:fill="D9D9D9"/>
          </w:tcPr>
          <w:p w:rsidR="00CE6E3E" w:rsidRPr="00BE4D5C" w:rsidRDefault="00CE6E3E" w:rsidP="00056BAC">
            <w:pPr>
              <w:jc w:val="center"/>
              <w:rPr>
                <w:b/>
                <w:sz w:val="24"/>
                <w:szCs w:val="24"/>
              </w:rPr>
            </w:pPr>
            <w:r w:rsidRPr="00BE4D5C">
              <w:rPr>
                <w:b/>
                <w:sz w:val="24"/>
                <w:szCs w:val="24"/>
              </w:rPr>
              <w:t xml:space="preserve">Planned </w:t>
            </w:r>
            <w:r>
              <w:rPr>
                <w:b/>
                <w:sz w:val="24"/>
                <w:szCs w:val="24"/>
              </w:rPr>
              <w:t>Next</w:t>
            </w:r>
            <w:r w:rsidRPr="00BE4D5C">
              <w:rPr>
                <w:b/>
                <w:sz w:val="24"/>
                <w:szCs w:val="24"/>
              </w:rPr>
              <w:t xml:space="preserve"> Period</w:t>
            </w:r>
          </w:p>
        </w:tc>
        <w:tc>
          <w:tcPr>
            <w:tcW w:w="1835" w:type="dxa"/>
            <w:shd w:val="clear" w:color="auto" w:fill="D9D9D9"/>
          </w:tcPr>
          <w:p w:rsidR="00CE6E3E" w:rsidRPr="00BE4D5C" w:rsidRDefault="00CE6E3E" w:rsidP="00056BA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Due</w:t>
            </w:r>
          </w:p>
        </w:tc>
      </w:tr>
      <w:tr w:rsidR="00CE6E3E" w:rsidTr="00056BAC">
        <w:tc>
          <w:tcPr>
            <w:tcW w:w="860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</w:tr>
      <w:tr w:rsidR="00CE6E3E" w:rsidTr="00056BAC">
        <w:tc>
          <w:tcPr>
            <w:tcW w:w="860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</w:tr>
      <w:tr w:rsidR="00CE6E3E" w:rsidTr="00056BAC">
        <w:tc>
          <w:tcPr>
            <w:tcW w:w="8608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CE6E3E" w:rsidRDefault="00CE6E3E" w:rsidP="00056BAC">
            <w:pPr>
              <w:rPr>
                <w:sz w:val="24"/>
                <w:szCs w:val="24"/>
              </w:rPr>
            </w:pPr>
          </w:p>
        </w:tc>
      </w:tr>
    </w:tbl>
    <w:p w:rsidR="00CE6E3E" w:rsidRDefault="00CE6E3E" w:rsidP="00CE6E3E">
      <w:pPr>
        <w:rPr>
          <w:sz w:val="24"/>
          <w:szCs w:val="24"/>
        </w:rPr>
      </w:pPr>
    </w:p>
    <w:p w:rsidR="00CE6E3E" w:rsidRPr="00BE4D5C" w:rsidRDefault="00CE6E3E" w:rsidP="00CE6E3E">
      <w:pPr>
        <w:rPr>
          <w:b/>
          <w:sz w:val="24"/>
          <w:szCs w:val="24"/>
        </w:rPr>
      </w:pPr>
      <w:r w:rsidRPr="00BE4D5C">
        <w:rPr>
          <w:b/>
          <w:sz w:val="24"/>
          <w:szCs w:val="24"/>
        </w:rPr>
        <w:t>Major Activities</w:t>
      </w:r>
    </w:p>
    <w:p w:rsidR="00CE6E3E" w:rsidRPr="00BE4D5C" w:rsidRDefault="00CE6E3E" w:rsidP="00CE6E3E">
      <w:pPr>
        <w:rPr>
          <w:sz w:val="24"/>
          <w:szCs w:val="24"/>
        </w:rPr>
      </w:pPr>
    </w:p>
    <w:tbl>
      <w:tblPr>
        <w:tblStyle w:val="TableGrid"/>
        <w:tblW w:w="0" w:type="auto"/>
        <w:jc w:val="right"/>
        <w:tblInd w:w="720" w:type="dxa"/>
        <w:tblLook w:val="01E0"/>
      </w:tblPr>
      <w:tblGrid>
        <w:gridCol w:w="1800"/>
        <w:gridCol w:w="1251"/>
        <w:gridCol w:w="1251"/>
        <w:gridCol w:w="1096"/>
        <w:gridCol w:w="1097"/>
        <w:gridCol w:w="2953"/>
      </w:tblGrid>
      <w:tr w:rsidR="00CE6E3E" w:rsidRPr="008C0F7B" w:rsidTr="00056BAC">
        <w:trPr>
          <w:trHeight w:val="233"/>
          <w:jc w:val="right"/>
        </w:trPr>
        <w:tc>
          <w:tcPr>
            <w:tcW w:w="1800" w:type="dxa"/>
            <w:vMerge w:val="restart"/>
            <w:shd w:val="clear" w:color="auto" w:fill="D9D9D9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A</w:t>
            </w:r>
            <w:r>
              <w:rPr>
                <w:b/>
              </w:rPr>
              <w:t xml:space="preserve">ctivity </w:t>
            </w:r>
            <w:r w:rsidRPr="008C0F7B">
              <w:rPr>
                <w:b/>
              </w:rPr>
              <w:t>Description</w:t>
            </w:r>
          </w:p>
        </w:tc>
        <w:tc>
          <w:tcPr>
            <w:tcW w:w="2502" w:type="dxa"/>
            <w:gridSpan w:val="2"/>
            <w:shd w:val="clear" w:color="auto" w:fill="D9D9D9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Target</w:t>
            </w:r>
          </w:p>
        </w:tc>
        <w:tc>
          <w:tcPr>
            <w:tcW w:w="2193" w:type="dxa"/>
            <w:gridSpan w:val="2"/>
            <w:shd w:val="clear" w:color="auto" w:fill="D9D9D9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Actual</w:t>
            </w:r>
          </w:p>
        </w:tc>
        <w:tc>
          <w:tcPr>
            <w:tcW w:w="2953" w:type="dxa"/>
            <w:vMerge w:val="restart"/>
            <w:shd w:val="clear" w:color="auto" w:fill="D9D9D9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CE6E3E" w:rsidRPr="008C0F7B" w:rsidTr="00056BAC">
        <w:trPr>
          <w:trHeight w:val="232"/>
          <w:jc w:val="right"/>
        </w:trPr>
        <w:tc>
          <w:tcPr>
            <w:tcW w:w="1800" w:type="dxa"/>
            <w:vMerge/>
            <w:shd w:val="clear" w:color="auto" w:fill="D9D9D9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</w:p>
        </w:tc>
        <w:tc>
          <w:tcPr>
            <w:tcW w:w="1251" w:type="dxa"/>
            <w:tcBorders>
              <w:bottom w:val="single" w:sz="4" w:space="0" w:color="auto"/>
            </w:tcBorders>
            <w:shd w:val="clear" w:color="auto" w:fill="D9D9D9"/>
          </w:tcPr>
          <w:p w:rsidR="00CE6E3E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1251" w:type="dxa"/>
            <w:tcBorders>
              <w:bottom w:val="single" w:sz="4" w:space="0" w:color="auto"/>
            </w:tcBorders>
            <w:shd w:val="clear" w:color="auto" w:fill="D9D9D9"/>
          </w:tcPr>
          <w:p w:rsidR="00CE6E3E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shd w:val="clear" w:color="auto" w:fill="D9D9D9"/>
          </w:tcPr>
          <w:p w:rsidR="00CE6E3E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1097" w:type="dxa"/>
            <w:tcBorders>
              <w:bottom w:val="single" w:sz="4" w:space="0" w:color="auto"/>
            </w:tcBorders>
            <w:shd w:val="clear" w:color="auto" w:fill="D9D9D9"/>
          </w:tcPr>
          <w:p w:rsidR="00CE6E3E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  <w:tc>
          <w:tcPr>
            <w:tcW w:w="2953" w:type="dxa"/>
            <w:vMerge/>
            <w:shd w:val="clear" w:color="auto" w:fill="D9D9D9"/>
          </w:tcPr>
          <w:p w:rsidR="00CE6E3E" w:rsidRDefault="00CE6E3E" w:rsidP="00056BAC">
            <w:pPr>
              <w:jc w:val="center"/>
              <w:rPr>
                <w:b/>
              </w:rPr>
            </w:pPr>
          </w:p>
        </w:tc>
      </w:tr>
      <w:tr w:rsidR="00CE6E3E" w:rsidRPr="008C0F7B" w:rsidTr="00056BAC">
        <w:trPr>
          <w:jc w:val="right"/>
        </w:trPr>
        <w:tc>
          <w:tcPr>
            <w:tcW w:w="1800" w:type="dxa"/>
          </w:tcPr>
          <w:p w:rsidR="00CE6E3E" w:rsidRPr="008C0F7B" w:rsidRDefault="00CE6E3E" w:rsidP="00056BAC"/>
        </w:tc>
        <w:tc>
          <w:tcPr>
            <w:tcW w:w="1251" w:type="dxa"/>
            <w:shd w:val="clear" w:color="auto" w:fill="FFFF99"/>
          </w:tcPr>
          <w:p w:rsidR="00CE6E3E" w:rsidRPr="008C0F7B" w:rsidRDefault="00CE6E3E" w:rsidP="00056BAC"/>
        </w:tc>
        <w:tc>
          <w:tcPr>
            <w:tcW w:w="1251" w:type="dxa"/>
            <w:shd w:val="clear" w:color="auto" w:fill="FFFF99"/>
          </w:tcPr>
          <w:p w:rsidR="00CE6E3E" w:rsidRPr="008C0F7B" w:rsidRDefault="00CE6E3E" w:rsidP="00056BAC"/>
        </w:tc>
        <w:tc>
          <w:tcPr>
            <w:tcW w:w="1096" w:type="dxa"/>
            <w:shd w:val="clear" w:color="auto" w:fill="00FF00"/>
          </w:tcPr>
          <w:p w:rsidR="00CE6E3E" w:rsidRPr="008C0F7B" w:rsidRDefault="00CE6E3E" w:rsidP="00056BAC"/>
        </w:tc>
        <w:tc>
          <w:tcPr>
            <w:tcW w:w="1097" w:type="dxa"/>
            <w:shd w:val="clear" w:color="auto" w:fill="00FF00"/>
          </w:tcPr>
          <w:p w:rsidR="00CE6E3E" w:rsidRPr="008C0F7B" w:rsidRDefault="00CE6E3E" w:rsidP="00056BAC"/>
        </w:tc>
        <w:tc>
          <w:tcPr>
            <w:tcW w:w="2953" w:type="dxa"/>
          </w:tcPr>
          <w:p w:rsidR="00CE6E3E" w:rsidRPr="008C0F7B" w:rsidRDefault="00CE6E3E" w:rsidP="00056BAC"/>
        </w:tc>
      </w:tr>
      <w:tr w:rsidR="00CE6E3E" w:rsidRPr="008C0F7B" w:rsidTr="00056BAC">
        <w:trPr>
          <w:jc w:val="right"/>
        </w:trPr>
        <w:tc>
          <w:tcPr>
            <w:tcW w:w="1800" w:type="dxa"/>
          </w:tcPr>
          <w:p w:rsidR="00CE6E3E" w:rsidRPr="008C0F7B" w:rsidRDefault="00CE6E3E" w:rsidP="00056BAC"/>
        </w:tc>
        <w:tc>
          <w:tcPr>
            <w:tcW w:w="1251" w:type="dxa"/>
            <w:shd w:val="clear" w:color="auto" w:fill="FFFF99"/>
          </w:tcPr>
          <w:p w:rsidR="00CE6E3E" w:rsidRPr="008C0F7B" w:rsidRDefault="00CE6E3E" w:rsidP="00056BAC"/>
        </w:tc>
        <w:tc>
          <w:tcPr>
            <w:tcW w:w="1251" w:type="dxa"/>
            <w:shd w:val="clear" w:color="auto" w:fill="FFFF99"/>
          </w:tcPr>
          <w:p w:rsidR="00CE6E3E" w:rsidRPr="008C0F7B" w:rsidRDefault="00CE6E3E" w:rsidP="00056BAC"/>
        </w:tc>
        <w:tc>
          <w:tcPr>
            <w:tcW w:w="1096" w:type="dxa"/>
            <w:shd w:val="clear" w:color="auto" w:fill="00FF00"/>
          </w:tcPr>
          <w:p w:rsidR="00CE6E3E" w:rsidRPr="008C0F7B" w:rsidRDefault="00CE6E3E" w:rsidP="00056BAC"/>
        </w:tc>
        <w:tc>
          <w:tcPr>
            <w:tcW w:w="1097" w:type="dxa"/>
            <w:shd w:val="clear" w:color="auto" w:fill="00FF00"/>
          </w:tcPr>
          <w:p w:rsidR="00CE6E3E" w:rsidRPr="008C0F7B" w:rsidRDefault="00CE6E3E" w:rsidP="00056BAC"/>
        </w:tc>
        <w:tc>
          <w:tcPr>
            <w:tcW w:w="2953" w:type="dxa"/>
          </w:tcPr>
          <w:p w:rsidR="00CE6E3E" w:rsidRPr="008C0F7B" w:rsidRDefault="00CE6E3E" w:rsidP="00056BAC"/>
        </w:tc>
      </w:tr>
      <w:tr w:rsidR="00CE6E3E" w:rsidRPr="008C0F7B" w:rsidTr="00056BAC">
        <w:trPr>
          <w:jc w:val="right"/>
        </w:trPr>
        <w:tc>
          <w:tcPr>
            <w:tcW w:w="1800" w:type="dxa"/>
          </w:tcPr>
          <w:p w:rsidR="00CE6E3E" w:rsidRPr="008C0F7B" w:rsidRDefault="00CE6E3E" w:rsidP="00056BAC"/>
        </w:tc>
        <w:tc>
          <w:tcPr>
            <w:tcW w:w="1251" w:type="dxa"/>
            <w:shd w:val="clear" w:color="auto" w:fill="FFFF99"/>
          </w:tcPr>
          <w:p w:rsidR="00CE6E3E" w:rsidRPr="008C0F7B" w:rsidRDefault="00CE6E3E" w:rsidP="00056BAC"/>
        </w:tc>
        <w:tc>
          <w:tcPr>
            <w:tcW w:w="1251" w:type="dxa"/>
            <w:shd w:val="clear" w:color="auto" w:fill="FFFF99"/>
          </w:tcPr>
          <w:p w:rsidR="00CE6E3E" w:rsidRPr="008C0F7B" w:rsidRDefault="00CE6E3E" w:rsidP="00056BAC"/>
        </w:tc>
        <w:tc>
          <w:tcPr>
            <w:tcW w:w="1096" w:type="dxa"/>
            <w:shd w:val="clear" w:color="auto" w:fill="00FF00"/>
          </w:tcPr>
          <w:p w:rsidR="00CE6E3E" w:rsidRPr="008C0F7B" w:rsidRDefault="00CE6E3E" w:rsidP="00056BAC"/>
        </w:tc>
        <w:tc>
          <w:tcPr>
            <w:tcW w:w="1097" w:type="dxa"/>
            <w:shd w:val="clear" w:color="auto" w:fill="00FF00"/>
          </w:tcPr>
          <w:p w:rsidR="00CE6E3E" w:rsidRPr="008C0F7B" w:rsidRDefault="00CE6E3E" w:rsidP="00056BAC"/>
        </w:tc>
        <w:tc>
          <w:tcPr>
            <w:tcW w:w="2953" w:type="dxa"/>
          </w:tcPr>
          <w:p w:rsidR="00CE6E3E" w:rsidRPr="008C0F7B" w:rsidRDefault="00CE6E3E" w:rsidP="00056BAC"/>
        </w:tc>
      </w:tr>
    </w:tbl>
    <w:p w:rsidR="00CE6E3E" w:rsidRDefault="00CE6E3E" w:rsidP="00CE6E3E">
      <w:pPr>
        <w:rPr>
          <w:sz w:val="24"/>
          <w:szCs w:val="24"/>
        </w:rPr>
      </w:pPr>
    </w:p>
    <w:p w:rsidR="00CE6E3E" w:rsidRPr="00BE4D5C" w:rsidRDefault="00CE6E3E" w:rsidP="00CE6E3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Key </w:t>
      </w:r>
      <w:proofErr w:type="gramStart"/>
      <w:r>
        <w:rPr>
          <w:b/>
          <w:sz w:val="24"/>
          <w:szCs w:val="24"/>
        </w:rPr>
        <w:t xml:space="preserve">Risks  </w:t>
      </w:r>
      <w:r w:rsidRPr="008C0F7B">
        <w:rPr>
          <w:color w:val="FF0000"/>
          <w:sz w:val="24"/>
          <w:szCs w:val="24"/>
        </w:rPr>
        <w:t>Should</w:t>
      </w:r>
      <w:proofErr w:type="gramEnd"/>
      <w:r w:rsidRPr="008C0F7B">
        <w:rPr>
          <w:sz w:val="24"/>
          <w:szCs w:val="24"/>
        </w:rPr>
        <w:t xml:space="preserve"> </w:t>
      </w:r>
      <w:r w:rsidRPr="008C0F7B">
        <w:rPr>
          <w:color w:val="FF0000"/>
          <w:sz w:val="24"/>
          <w:szCs w:val="24"/>
        </w:rPr>
        <w:t>be limited to the top 5 risks.</w:t>
      </w:r>
    </w:p>
    <w:p w:rsidR="00CE6E3E" w:rsidRPr="00BE4D5C" w:rsidRDefault="00CE6E3E" w:rsidP="00CE6E3E">
      <w:pPr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708"/>
        <w:gridCol w:w="1956"/>
        <w:gridCol w:w="1332"/>
        <w:gridCol w:w="912"/>
        <w:gridCol w:w="1752"/>
        <w:gridCol w:w="1332"/>
        <w:gridCol w:w="1332"/>
        <w:gridCol w:w="1332"/>
      </w:tblGrid>
      <w:tr w:rsidR="00CE6E3E" w:rsidRPr="008C0F7B" w:rsidTr="00056BAC">
        <w:tc>
          <w:tcPr>
            <w:tcW w:w="708" w:type="dxa"/>
            <w:shd w:val="clear" w:color="auto" w:fill="E0E0E0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Risk #</w:t>
            </w:r>
          </w:p>
        </w:tc>
        <w:tc>
          <w:tcPr>
            <w:tcW w:w="1956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Description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Probability</w:t>
            </w:r>
          </w:p>
        </w:tc>
        <w:tc>
          <w:tcPr>
            <w:tcW w:w="912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Impact</w:t>
            </w:r>
          </w:p>
        </w:tc>
        <w:tc>
          <w:tcPr>
            <w:tcW w:w="1752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Response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Action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Due Date</w:t>
            </w:r>
          </w:p>
        </w:tc>
        <w:tc>
          <w:tcPr>
            <w:tcW w:w="1332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Owner</w:t>
            </w:r>
          </w:p>
        </w:tc>
      </w:tr>
      <w:tr w:rsidR="00CE6E3E" w:rsidRPr="002379C1" w:rsidTr="00056BAC">
        <w:tc>
          <w:tcPr>
            <w:tcW w:w="70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0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0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0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0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6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91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75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32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</w:tbl>
    <w:p w:rsidR="00CE6E3E" w:rsidRDefault="00CE6E3E" w:rsidP="00CE6E3E">
      <w:pPr>
        <w:rPr>
          <w:sz w:val="24"/>
          <w:szCs w:val="24"/>
        </w:rPr>
      </w:pPr>
    </w:p>
    <w:p w:rsidR="00CE6E3E" w:rsidRPr="00BE4D5C" w:rsidRDefault="00CE6E3E" w:rsidP="00CE6E3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Key </w:t>
      </w:r>
      <w:proofErr w:type="gramStart"/>
      <w:r>
        <w:rPr>
          <w:b/>
          <w:sz w:val="24"/>
          <w:szCs w:val="24"/>
        </w:rPr>
        <w:t xml:space="preserve">Issues  </w:t>
      </w:r>
      <w:r w:rsidRPr="008C0F7B">
        <w:rPr>
          <w:color w:val="FF0000"/>
          <w:sz w:val="24"/>
          <w:szCs w:val="24"/>
        </w:rPr>
        <w:t>Should</w:t>
      </w:r>
      <w:proofErr w:type="gramEnd"/>
      <w:r w:rsidRPr="008C0F7B">
        <w:rPr>
          <w:sz w:val="24"/>
          <w:szCs w:val="24"/>
        </w:rPr>
        <w:t xml:space="preserve"> </w:t>
      </w:r>
      <w:r w:rsidRPr="008C0F7B">
        <w:rPr>
          <w:color w:val="FF0000"/>
          <w:sz w:val="24"/>
          <w:szCs w:val="24"/>
        </w:rPr>
        <w:t>be limited to the top 5 issues.</w:t>
      </w:r>
    </w:p>
    <w:p w:rsidR="00CE6E3E" w:rsidRPr="00BE4D5C" w:rsidRDefault="00CE6E3E" w:rsidP="00CE6E3E">
      <w:pPr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768"/>
        <w:gridCol w:w="2059"/>
        <w:gridCol w:w="1504"/>
        <w:gridCol w:w="1160"/>
        <w:gridCol w:w="1581"/>
        <w:gridCol w:w="1399"/>
        <w:gridCol w:w="2185"/>
      </w:tblGrid>
      <w:tr w:rsidR="00CE6E3E" w:rsidRPr="008C0F7B" w:rsidTr="00056BAC">
        <w:tc>
          <w:tcPr>
            <w:tcW w:w="728" w:type="dxa"/>
            <w:shd w:val="clear" w:color="auto" w:fill="E0E0E0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Issue</w:t>
            </w:r>
            <w:r w:rsidRPr="008C0F7B">
              <w:rPr>
                <w:b/>
              </w:rPr>
              <w:t xml:space="preserve"> #</w:t>
            </w:r>
          </w:p>
        </w:tc>
        <w:tc>
          <w:tcPr>
            <w:tcW w:w="1953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Description</w:t>
            </w:r>
          </w:p>
        </w:tc>
        <w:tc>
          <w:tcPr>
            <w:tcW w:w="1427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1100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Owner</w:t>
            </w:r>
          </w:p>
        </w:tc>
        <w:tc>
          <w:tcPr>
            <w:tcW w:w="1500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Due</w:t>
            </w:r>
          </w:p>
        </w:tc>
        <w:tc>
          <w:tcPr>
            <w:tcW w:w="1327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Impact</w:t>
            </w:r>
          </w:p>
        </w:tc>
        <w:tc>
          <w:tcPr>
            <w:tcW w:w="2073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CE6E3E" w:rsidRPr="002379C1" w:rsidTr="00056BAC">
        <w:tc>
          <w:tcPr>
            <w:tcW w:w="72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2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2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2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2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</w:tbl>
    <w:p w:rsidR="00CE6E3E" w:rsidRDefault="00CE6E3E" w:rsidP="00CE6E3E">
      <w:pPr>
        <w:rPr>
          <w:sz w:val="24"/>
          <w:szCs w:val="24"/>
        </w:rPr>
      </w:pPr>
    </w:p>
    <w:p w:rsidR="00CE6E3E" w:rsidRPr="00BE4D5C" w:rsidRDefault="00CE6E3E" w:rsidP="00CE6E3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Change </w:t>
      </w:r>
      <w:proofErr w:type="gramStart"/>
      <w:r>
        <w:rPr>
          <w:b/>
          <w:sz w:val="24"/>
          <w:szCs w:val="24"/>
        </w:rPr>
        <w:t xml:space="preserve">Requests  </w:t>
      </w:r>
      <w:r>
        <w:rPr>
          <w:color w:val="FF0000"/>
          <w:sz w:val="24"/>
          <w:szCs w:val="24"/>
        </w:rPr>
        <w:t>In</w:t>
      </w:r>
      <w:proofErr w:type="gramEnd"/>
      <w:r>
        <w:rPr>
          <w:color w:val="FF0000"/>
          <w:sz w:val="24"/>
          <w:szCs w:val="24"/>
        </w:rPr>
        <w:t xml:space="preserve"> process Change Requests left on the report until one week after final disposition.</w:t>
      </w:r>
    </w:p>
    <w:p w:rsidR="00CE6E3E" w:rsidRPr="00BE4D5C" w:rsidRDefault="00CE6E3E" w:rsidP="00CE6E3E">
      <w:pPr>
        <w:rPr>
          <w:sz w:val="24"/>
          <w:szCs w:val="24"/>
        </w:rPr>
      </w:pPr>
    </w:p>
    <w:tbl>
      <w:tblPr>
        <w:tblStyle w:val="TableGrid"/>
        <w:tblW w:w="5000" w:type="pct"/>
        <w:tblLook w:val="01E0"/>
      </w:tblPr>
      <w:tblGrid>
        <w:gridCol w:w="768"/>
        <w:gridCol w:w="2059"/>
        <w:gridCol w:w="1504"/>
        <w:gridCol w:w="1160"/>
        <w:gridCol w:w="1581"/>
        <w:gridCol w:w="1399"/>
        <w:gridCol w:w="2185"/>
      </w:tblGrid>
      <w:tr w:rsidR="00CE6E3E" w:rsidRPr="008C0F7B" w:rsidTr="00056BAC">
        <w:tc>
          <w:tcPr>
            <w:tcW w:w="728" w:type="dxa"/>
            <w:shd w:val="clear" w:color="auto" w:fill="E0E0E0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br/>
            </w:r>
            <w:r w:rsidRPr="008C0F7B">
              <w:rPr>
                <w:b/>
              </w:rPr>
              <w:t>#</w:t>
            </w:r>
          </w:p>
        </w:tc>
        <w:tc>
          <w:tcPr>
            <w:tcW w:w="1953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 w:rsidRPr="008C0F7B">
              <w:rPr>
                <w:b/>
              </w:rPr>
              <w:t>Description</w:t>
            </w:r>
          </w:p>
        </w:tc>
        <w:tc>
          <w:tcPr>
            <w:tcW w:w="1427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Justification</w:t>
            </w:r>
          </w:p>
        </w:tc>
        <w:tc>
          <w:tcPr>
            <w:tcW w:w="1100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500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Cost</w:t>
            </w:r>
          </w:p>
        </w:tc>
        <w:tc>
          <w:tcPr>
            <w:tcW w:w="1327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Schedule</w:t>
            </w:r>
          </w:p>
        </w:tc>
        <w:tc>
          <w:tcPr>
            <w:tcW w:w="2073" w:type="dxa"/>
            <w:shd w:val="clear" w:color="auto" w:fill="E0E0E0"/>
            <w:vAlign w:val="center"/>
          </w:tcPr>
          <w:p w:rsidR="00CE6E3E" w:rsidRPr="008C0F7B" w:rsidRDefault="00CE6E3E" w:rsidP="00056BAC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CE6E3E" w:rsidRPr="002379C1" w:rsidTr="00056BAC">
        <w:tc>
          <w:tcPr>
            <w:tcW w:w="72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2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  <w:tr w:rsidR="00CE6E3E" w:rsidRPr="002379C1" w:rsidTr="00056BAC">
        <w:tc>
          <w:tcPr>
            <w:tcW w:w="728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4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1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1327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  <w:tc>
          <w:tcPr>
            <w:tcW w:w="2073" w:type="dxa"/>
          </w:tcPr>
          <w:p w:rsidR="00CE6E3E" w:rsidRPr="002379C1" w:rsidRDefault="00CE6E3E" w:rsidP="00056BAC">
            <w:pPr>
              <w:rPr>
                <w:sz w:val="18"/>
                <w:szCs w:val="18"/>
              </w:rPr>
            </w:pPr>
          </w:p>
        </w:tc>
      </w:tr>
    </w:tbl>
    <w:p w:rsidR="00CE6E3E" w:rsidRDefault="00CE6E3E" w:rsidP="00CE6E3E"/>
    <w:p w:rsidR="00CE6E3E" w:rsidRDefault="00CE6E3E" w:rsidP="00CE6E3E"/>
    <w:p w:rsidR="00CE6E3E" w:rsidRDefault="00CE6E3E" w:rsidP="00CE6E3E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430"/>
        <w:gridCol w:w="1566"/>
        <w:gridCol w:w="434"/>
        <w:gridCol w:w="842"/>
        <w:gridCol w:w="3384"/>
      </w:tblGrid>
      <w:tr w:rsidR="00CE6E3E" w:rsidTr="00056BAC">
        <w:tc>
          <w:tcPr>
            <w:tcW w:w="4208" w:type="dxa"/>
            <w:tcBorders>
              <w:bottom w:val="single" w:sz="12" w:space="0" w:color="auto"/>
            </w:tcBorders>
          </w:tcPr>
          <w:p w:rsidR="00CE6E3E" w:rsidRDefault="00CE6E3E" w:rsidP="00056BAC"/>
        </w:tc>
        <w:tc>
          <w:tcPr>
            <w:tcW w:w="1488" w:type="dxa"/>
            <w:tcBorders>
              <w:bottom w:val="single" w:sz="12" w:space="0" w:color="auto"/>
            </w:tcBorders>
          </w:tcPr>
          <w:p w:rsidR="00CE6E3E" w:rsidRDefault="00CE6E3E" w:rsidP="00056BAC"/>
        </w:tc>
        <w:tc>
          <w:tcPr>
            <w:tcW w:w="412" w:type="dxa"/>
          </w:tcPr>
          <w:p w:rsidR="00CE6E3E" w:rsidRDefault="00CE6E3E" w:rsidP="00056BAC"/>
        </w:tc>
        <w:tc>
          <w:tcPr>
            <w:tcW w:w="4015" w:type="dxa"/>
            <w:gridSpan w:val="2"/>
            <w:shd w:val="clear" w:color="auto" w:fill="000000"/>
          </w:tcPr>
          <w:p w:rsidR="00CE6E3E" w:rsidRPr="002B6262" w:rsidRDefault="00CE6E3E" w:rsidP="00056BAC">
            <w:pPr>
              <w:jc w:val="center"/>
              <w:rPr>
                <w:b/>
                <w:color w:val="FFFFFF"/>
              </w:rPr>
            </w:pPr>
            <w:r w:rsidRPr="002B6262">
              <w:rPr>
                <w:b/>
                <w:color w:val="FFFFFF"/>
              </w:rPr>
              <w:t>Color Key</w:t>
            </w:r>
          </w:p>
        </w:tc>
      </w:tr>
      <w:tr w:rsidR="00CE6E3E" w:rsidTr="00056BAC">
        <w:tc>
          <w:tcPr>
            <w:tcW w:w="4208" w:type="dxa"/>
            <w:tcBorders>
              <w:top w:val="single" w:sz="12" w:space="0" w:color="auto"/>
            </w:tcBorders>
          </w:tcPr>
          <w:p w:rsidR="00CE6E3E" w:rsidRDefault="00CE6E3E" w:rsidP="00056BAC">
            <w:r>
              <w:t>Oracle Consulting Project Manager</w:t>
            </w:r>
          </w:p>
        </w:tc>
        <w:tc>
          <w:tcPr>
            <w:tcW w:w="1488" w:type="dxa"/>
            <w:tcBorders>
              <w:top w:val="single" w:sz="12" w:space="0" w:color="auto"/>
            </w:tcBorders>
          </w:tcPr>
          <w:p w:rsidR="00CE6E3E" w:rsidRDefault="00CE6E3E" w:rsidP="00056BAC">
            <w:pPr>
              <w:jc w:val="right"/>
            </w:pPr>
            <w:r>
              <w:t>Date</w:t>
            </w:r>
          </w:p>
        </w:tc>
        <w:tc>
          <w:tcPr>
            <w:tcW w:w="412" w:type="dxa"/>
          </w:tcPr>
          <w:p w:rsidR="00CE6E3E" w:rsidRDefault="00CE6E3E" w:rsidP="00056BAC"/>
        </w:tc>
        <w:tc>
          <w:tcPr>
            <w:tcW w:w="800" w:type="dxa"/>
          </w:tcPr>
          <w:p w:rsidR="00CE6E3E" w:rsidRPr="002B6262" w:rsidRDefault="00CE6E3E" w:rsidP="00056BAC">
            <w:pPr>
              <w:jc w:val="center"/>
              <w:rPr>
                <w:b/>
              </w:rPr>
            </w:pPr>
            <w:r w:rsidRPr="002B6262">
              <w:rPr>
                <w:b/>
              </w:rPr>
              <w:t>Green</w:t>
            </w:r>
          </w:p>
        </w:tc>
        <w:tc>
          <w:tcPr>
            <w:tcW w:w="3215" w:type="dxa"/>
          </w:tcPr>
          <w:p w:rsidR="00CE6E3E" w:rsidRPr="001E6AA6" w:rsidRDefault="00CE6E3E" w:rsidP="00056BAC">
            <w:pPr>
              <w:rPr>
                <w:sz w:val="16"/>
                <w:szCs w:val="16"/>
              </w:rPr>
            </w:pPr>
            <w:r w:rsidRPr="001E6AA6">
              <w:rPr>
                <w:sz w:val="16"/>
                <w:szCs w:val="16"/>
              </w:rPr>
              <w:t>Strong probability item will meet dates and acceptable quality.</w:t>
            </w:r>
          </w:p>
        </w:tc>
      </w:tr>
      <w:tr w:rsidR="00CE6E3E" w:rsidTr="00056BAC">
        <w:tc>
          <w:tcPr>
            <w:tcW w:w="4208" w:type="dxa"/>
            <w:tcBorders>
              <w:bottom w:val="single" w:sz="12" w:space="0" w:color="auto"/>
            </w:tcBorders>
          </w:tcPr>
          <w:p w:rsidR="00CE6E3E" w:rsidRDefault="00CE6E3E" w:rsidP="00056BAC">
            <w:pPr>
              <w:tabs>
                <w:tab w:val="left" w:pos="1200"/>
              </w:tabs>
            </w:pPr>
          </w:p>
        </w:tc>
        <w:tc>
          <w:tcPr>
            <w:tcW w:w="1488" w:type="dxa"/>
            <w:tcBorders>
              <w:bottom w:val="single" w:sz="12" w:space="0" w:color="auto"/>
            </w:tcBorders>
          </w:tcPr>
          <w:p w:rsidR="00CE6E3E" w:rsidRDefault="00CE6E3E" w:rsidP="00056BAC"/>
        </w:tc>
        <w:tc>
          <w:tcPr>
            <w:tcW w:w="412" w:type="dxa"/>
          </w:tcPr>
          <w:p w:rsidR="00CE6E3E" w:rsidRDefault="00CE6E3E" w:rsidP="00056BAC"/>
        </w:tc>
        <w:tc>
          <w:tcPr>
            <w:tcW w:w="800" w:type="dxa"/>
          </w:tcPr>
          <w:p w:rsidR="00CE6E3E" w:rsidRPr="002B6262" w:rsidRDefault="00CE6E3E" w:rsidP="00056BAC">
            <w:pPr>
              <w:jc w:val="center"/>
              <w:rPr>
                <w:b/>
              </w:rPr>
            </w:pPr>
            <w:r w:rsidRPr="002B6262">
              <w:rPr>
                <w:b/>
              </w:rPr>
              <w:t>Yellow</w:t>
            </w:r>
          </w:p>
        </w:tc>
        <w:tc>
          <w:tcPr>
            <w:tcW w:w="3215" w:type="dxa"/>
          </w:tcPr>
          <w:p w:rsidR="00CE6E3E" w:rsidRPr="001E6AA6" w:rsidRDefault="00CE6E3E" w:rsidP="00056BAC">
            <w:pPr>
              <w:rPr>
                <w:sz w:val="16"/>
                <w:szCs w:val="16"/>
              </w:rPr>
            </w:pPr>
            <w:r w:rsidRPr="001E6AA6">
              <w:rPr>
                <w:sz w:val="16"/>
                <w:szCs w:val="16"/>
              </w:rPr>
              <w:t xml:space="preserve">Good probability item will meet dates and acceptable quality. Schedule, resource or scope changes </w:t>
            </w:r>
            <w:r w:rsidRPr="001E6AA6">
              <w:rPr>
                <w:b/>
                <w:sz w:val="16"/>
                <w:szCs w:val="16"/>
              </w:rPr>
              <w:t>may</w:t>
            </w:r>
            <w:r w:rsidRPr="001E6AA6">
              <w:rPr>
                <w:sz w:val="16"/>
                <w:szCs w:val="16"/>
              </w:rPr>
              <w:t xml:space="preserve"> be needed.</w:t>
            </w:r>
          </w:p>
        </w:tc>
      </w:tr>
      <w:tr w:rsidR="00CE6E3E" w:rsidTr="00056BAC">
        <w:tc>
          <w:tcPr>
            <w:tcW w:w="4208" w:type="dxa"/>
            <w:tcBorders>
              <w:top w:val="single" w:sz="12" w:space="0" w:color="auto"/>
            </w:tcBorders>
          </w:tcPr>
          <w:p w:rsidR="00CE6E3E" w:rsidRDefault="00CE6E3E" w:rsidP="00056BAC">
            <w:r>
              <w:t>Received by Customer (Title)</w:t>
            </w:r>
          </w:p>
        </w:tc>
        <w:tc>
          <w:tcPr>
            <w:tcW w:w="1488" w:type="dxa"/>
            <w:tcBorders>
              <w:top w:val="single" w:sz="12" w:space="0" w:color="auto"/>
            </w:tcBorders>
          </w:tcPr>
          <w:p w:rsidR="00CE6E3E" w:rsidRDefault="00CE6E3E" w:rsidP="00056BAC">
            <w:pPr>
              <w:jc w:val="right"/>
            </w:pPr>
            <w:r>
              <w:t>Date</w:t>
            </w:r>
          </w:p>
        </w:tc>
        <w:tc>
          <w:tcPr>
            <w:tcW w:w="412" w:type="dxa"/>
          </w:tcPr>
          <w:p w:rsidR="00CE6E3E" w:rsidRDefault="00CE6E3E" w:rsidP="00056BAC"/>
        </w:tc>
        <w:tc>
          <w:tcPr>
            <w:tcW w:w="800" w:type="dxa"/>
          </w:tcPr>
          <w:p w:rsidR="00CE6E3E" w:rsidRPr="002B6262" w:rsidRDefault="00CE6E3E" w:rsidP="00056BAC">
            <w:pPr>
              <w:jc w:val="center"/>
              <w:rPr>
                <w:b/>
              </w:rPr>
            </w:pPr>
            <w:r w:rsidRPr="002B6262">
              <w:rPr>
                <w:b/>
              </w:rPr>
              <w:t>Red</w:t>
            </w:r>
          </w:p>
        </w:tc>
        <w:tc>
          <w:tcPr>
            <w:tcW w:w="3215" w:type="dxa"/>
          </w:tcPr>
          <w:p w:rsidR="00CE6E3E" w:rsidRPr="001E6AA6" w:rsidRDefault="00CE6E3E" w:rsidP="00056BAC">
            <w:pPr>
              <w:rPr>
                <w:sz w:val="16"/>
                <w:szCs w:val="16"/>
              </w:rPr>
            </w:pPr>
            <w:r w:rsidRPr="001E6AA6">
              <w:rPr>
                <w:sz w:val="16"/>
                <w:szCs w:val="16"/>
              </w:rPr>
              <w:t xml:space="preserve">Probability that item will </w:t>
            </w:r>
            <w:r w:rsidRPr="001E6AA6">
              <w:rPr>
                <w:b/>
                <w:sz w:val="16"/>
                <w:szCs w:val="16"/>
                <w:u w:val="single"/>
              </w:rPr>
              <w:t>NOT</w:t>
            </w:r>
            <w:r w:rsidRPr="001E6AA6">
              <w:rPr>
                <w:sz w:val="16"/>
                <w:szCs w:val="16"/>
              </w:rPr>
              <w:t xml:space="preserve"> meet dates with acceptable quality without changes to schedule, resources and/or scope.</w:t>
            </w:r>
          </w:p>
        </w:tc>
      </w:tr>
    </w:tbl>
    <w:p w:rsidR="00CE6E3E" w:rsidRDefault="00CE6E3E" w:rsidP="00CE6E3E"/>
    <w:p w:rsidR="00481479" w:rsidRPr="006859C7" w:rsidRDefault="00481479" w:rsidP="003E6D46"/>
    <w:sectPr w:rsidR="00481479" w:rsidRPr="006859C7" w:rsidSect="00B22C95">
      <w:footerReference w:type="even" r:id="rId8"/>
      <w:footerReference w:type="defaul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33C7" w:rsidRDefault="00DC33C7">
      <w:r>
        <w:separator/>
      </w:r>
    </w:p>
  </w:endnote>
  <w:endnote w:type="continuationSeparator" w:id="0">
    <w:p w:rsidR="00DC33C7" w:rsidRDefault="00DC33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6207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6E3E" w:rsidRDefault="0062075F" w:rsidP="00CE6E3E">
    <w:pPr>
      <w:pStyle w:val="Footer"/>
    </w:pPr>
    <w:fldSimple w:instr=" DATE \@ &quot;M/d/yyyy&quot; ">
      <w:r w:rsidR="007079FA">
        <w:rPr>
          <w:noProof/>
        </w:rPr>
        <w:t>9/16/2016</w:t>
      </w:r>
    </w:fldSimple>
    <w:r w:rsidR="00CE6E3E">
      <w:tab/>
    </w:r>
    <w:r w:rsidR="00CE6E3E">
      <w:tab/>
    </w:r>
    <w:r w:rsidR="00CE6E3E">
      <w:tab/>
      <w:t xml:space="preserve">Page </w:t>
    </w:r>
    <w:r>
      <w:rPr>
        <w:rStyle w:val="PageNumber"/>
      </w:rPr>
      <w:fldChar w:fldCharType="begin"/>
    </w:r>
    <w:r w:rsidR="00CE6E3E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079FA">
      <w:rPr>
        <w:rStyle w:val="PageNumber"/>
        <w:noProof/>
      </w:rPr>
      <w:t>3</w:t>
    </w:r>
    <w:r>
      <w:rPr>
        <w:rStyle w:val="PageNumber"/>
      </w:rPr>
      <w:fldChar w:fldCharType="end"/>
    </w:r>
  </w:p>
  <w:p w:rsidR="00CE6E3E" w:rsidRDefault="00CE6E3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33C7" w:rsidRDefault="00DC33C7">
      <w:r>
        <w:separator/>
      </w:r>
    </w:p>
  </w:footnote>
  <w:footnote w:type="continuationSeparator" w:id="0">
    <w:p w:rsidR="00DC33C7" w:rsidRDefault="00DC33C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3730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0719D"/>
    <w:rsid w:val="00122E2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2580"/>
    <w:rsid w:val="002B3AAD"/>
    <w:rsid w:val="002E39DB"/>
    <w:rsid w:val="002E41A2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2075F"/>
    <w:rsid w:val="006658D3"/>
    <w:rsid w:val="006859C7"/>
    <w:rsid w:val="006A4663"/>
    <w:rsid w:val="006B327F"/>
    <w:rsid w:val="006C6D6C"/>
    <w:rsid w:val="006D3114"/>
    <w:rsid w:val="006E2668"/>
    <w:rsid w:val="007018A8"/>
    <w:rsid w:val="007079FA"/>
    <w:rsid w:val="00723CDA"/>
    <w:rsid w:val="007515CA"/>
    <w:rsid w:val="00771C98"/>
    <w:rsid w:val="00783807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9C65FF"/>
    <w:rsid w:val="00A36816"/>
    <w:rsid w:val="00A423BC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E6E3E"/>
    <w:rsid w:val="00CF2E8C"/>
    <w:rsid w:val="00D13DF7"/>
    <w:rsid w:val="00D4094F"/>
    <w:rsid w:val="00D63CFA"/>
    <w:rsid w:val="00DB4C36"/>
    <w:rsid w:val="00DC2A45"/>
    <w:rsid w:val="00DC33C7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7079FA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table" w:styleId="TableGrid">
    <w:name w:val="Table Grid"/>
    <w:basedOn w:val="TableNormal"/>
    <w:rsid w:val="00CE6E3E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3443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CMM.030 Weekly Project Status Report with Instructions</dc:title>
  <dc:creator>Oracle Global Methods</dc:creator>
  <cp:keywords>OUM</cp:keywords>
  <dc:description>Copyright © 2016, Oracle and/or its affiliates.  All rights reserved.</dc:description>
  <cp:lastModifiedBy>masander</cp:lastModifiedBy>
  <cp:revision>4</cp:revision>
  <dcterms:created xsi:type="dcterms:W3CDTF">2014-05-09T14:38:00Z</dcterms:created>
  <dcterms:modified xsi:type="dcterms:W3CDTF">2016-09-16T23:04:00Z</dcterms:modified>
</cp:coreProperties>
</file>