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217" w:rsidRDefault="00B11217" w:rsidP="00B11217">
      <w:pPr>
        <w:pBdr>
          <w:top w:val="single" w:sz="36" w:space="1" w:color="auto"/>
        </w:pBdr>
        <w:rPr>
          <w:b/>
          <w:sz w:val="32"/>
          <w:szCs w:val="32"/>
        </w:rPr>
      </w:pPr>
      <w:r w:rsidRPr="00E10024">
        <w:rPr>
          <w:b/>
          <w:sz w:val="32"/>
          <w:szCs w:val="32"/>
        </w:rPr>
        <w:t>Project Definition Checklist</w:t>
      </w:r>
    </w:p>
    <w:p w:rsidR="00B11217" w:rsidRPr="007A3B17" w:rsidRDefault="00B11217" w:rsidP="00B1121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331"/>
        <w:gridCol w:w="5325"/>
      </w:tblGrid>
      <w:tr w:rsidR="00B11217" w:rsidRPr="00E10024" w:rsidTr="008F1CD9">
        <w:trPr>
          <w:cantSplit/>
          <w:tblHeader/>
        </w:trPr>
        <w:tc>
          <w:tcPr>
            <w:tcW w:w="11016" w:type="dxa"/>
            <w:gridSpan w:val="2"/>
            <w:shd w:val="clear" w:color="auto" w:fill="E6E6E6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Project Name:</w:t>
            </w:r>
          </w:p>
        </w:tc>
      </w:tr>
      <w:tr w:rsidR="00B11217" w:rsidRPr="00E10024" w:rsidTr="008F1CD9">
        <w:trPr>
          <w:cantSplit/>
          <w:tblHeader/>
        </w:trPr>
        <w:tc>
          <w:tcPr>
            <w:tcW w:w="11016" w:type="dxa"/>
            <w:gridSpan w:val="2"/>
            <w:shd w:val="clear" w:color="auto" w:fill="E6E6E6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Project Number:</w:t>
            </w:r>
          </w:p>
        </w:tc>
      </w:tr>
      <w:tr w:rsidR="00B11217" w:rsidRPr="00E10024" w:rsidTr="008F1CD9">
        <w:trPr>
          <w:tblHeader/>
        </w:trPr>
        <w:tc>
          <w:tcPr>
            <w:tcW w:w="5508" w:type="dxa"/>
            <w:shd w:val="clear" w:color="auto" w:fill="E6E6E6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Prepared By:</w:t>
            </w:r>
          </w:p>
        </w:tc>
        <w:tc>
          <w:tcPr>
            <w:tcW w:w="5508" w:type="dxa"/>
            <w:shd w:val="clear" w:color="auto" w:fill="E6E6E6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Date:</w:t>
            </w:r>
          </w:p>
        </w:tc>
      </w:tr>
      <w:tr w:rsidR="00B11217" w:rsidRPr="00E10024" w:rsidTr="008F1CD9">
        <w:trPr>
          <w:tblHeader/>
        </w:trPr>
        <w:tc>
          <w:tcPr>
            <w:tcW w:w="5508" w:type="dxa"/>
            <w:shd w:val="clear" w:color="auto" w:fill="E6E6E6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ITEM</w:t>
            </w:r>
          </w:p>
        </w:tc>
        <w:tc>
          <w:tcPr>
            <w:tcW w:w="5508" w:type="dxa"/>
            <w:shd w:val="clear" w:color="auto" w:fill="E6E6E6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COMMENTS</w:t>
            </w:r>
          </w:p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business problem been defined and documented?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business value (corporate strategies or initiatives set by this project) been documented?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project scope been defined?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geographic scope been defined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user community been identified (number, types)?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all business and technical requirements been thoroughly identified and defined?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items specifically excluded from the project’s scope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Key project assumptions (beliefs that are considered as “real and certain”), including: Scope, Resources, User participation, Sign-off, Issues resolution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 xml:space="preserve">Has a high level schedule been </w:t>
            </w:r>
            <w:proofErr w:type="spellStart"/>
            <w:r w:rsidRPr="00E10024">
              <w:t>crated</w:t>
            </w:r>
            <w:proofErr w:type="spellEnd"/>
            <w:r w:rsidRPr="00E10024">
              <w:t xml:space="preserve"> with milestones?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functional processes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the application modules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hardware and software requirements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legal and regulatory requirements been determined?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all required deliverables been identified and defined?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all issues been identified for resolution?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constraints been identified (Project budget, Release dates, Resource availability, Holiday schedules)?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tangible benefits been documented?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benefit measures been established?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Were intangible benefits considered?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Does the recommended solution solve the business problem and satisfy the user requirements?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consequences of rejection or delay of this request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factors critical to the success of the project been documented?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the measurement criteria for project success been determined?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risk assessment checklist been completed?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various alternatives been evaluated?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Does this project involve an existing system?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documentation been gathered on existing systems?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a system overview been written?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interfacing systems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the potential impact on interfacing systems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data conversions been identified?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deficiencies in proposed system been documented?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a high-level project budget been provided?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lastRenderedPageBreak/>
              <w:t>Have one-time costs been determined?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administrative expenses been determined?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Have costs to operate the system been determined?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Has adequate customer input been gathered?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r w:rsidRPr="00E10024">
              <w:t>Other:</w:t>
            </w:r>
          </w:p>
        </w:tc>
        <w:tc>
          <w:tcPr>
            <w:tcW w:w="5508" w:type="dxa"/>
          </w:tcPr>
          <w:p w:rsidR="00B11217" w:rsidRPr="00E10024" w:rsidRDefault="00B11217" w:rsidP="008F1CD9"/>
        </w:tc>
      </w:tr>
      <w:tr w:rsidR="00B11217" w:rsidRPr="00E10024" w:rsidTr="008F1CD9">
        <w:tc>
          <w:tcPr>
            <w:tcW w:w="5508" w:type="dxa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Approved By:</w:t>
            </w:r>
          </w:p>
          <w:p w:rsidR="00B11217" w:rsidRPr="00E10024" w:rsidRDefault="00B11217" w:rsidP="008F1CD9">
            <w:pPr>
              <w:rPr>
                <w:b/>
              </w:rPr>
            </w:pPr>
          </w:p>
        </w:tc>
        <w:tc>
          <w:tcPr>
            <w:tcW w:w="5508" w:type="dxa"/>
          </w:tcPr>
          <w:p w:rsidR="00B11217" w:rsidRPr="00E10024" w:rsidRDefault="00B11217" w:rsidP="008F1CD9">
            <w:pPr>
              <w:rPr>
                <w:b/>
              </w:rPr>
            </w:pPr>
            <w:r w:rsidRPr="00E10024">
              <w:rPr>
                <w:b/>
              </w:rPr>
              <w:t>Date Approved:</w:t>
            </w:r>
          </w:p>
        </w:tc>
      </w:tr>
    </w:tbl>
    <w:p w:rsidR="00B11217" w:rsidRDefault="00B11217" w:rsidP="00B11217">
      <w:pPr>
        <w:rPr>
          <w:rFonts w:cs="Arial"/>
        </w:rPr>
      </w:pPr>
    </w:p>
    <w:p w:rsidR="00481479" w:rsidRPr="007E1B1C" w:rsidRDefault="00481479" w:rsidP="007E1B1C"/>
    <w:sectPr w:rsidR="00481479" w:rsidRPr="007E1B1C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1F49" w:rsidRDefault="005C1F49">
      <w:r>
        <w:separator/>
      </w:r>
    </w:p>
  </w:endnote>
  <w:endnote w:type="continuationSeparator" w:id="0">
    <w:p w:rsidR="005C1F49" w:rsidRDefault="005C1F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E668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1F49" w:rsidRDefault="005C1F49">
      <w:r>
        <w:separator/>
      </w:r>
    </w:p>
  </w:footnote>
  <w:footnote w:type="continuationSeparator" w:id="0">
    <w:p w:rsidR="005C1F49" w:rsidRDefault="005C1F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89090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86487"/>
    <w:rsid w:val="000937CB"/>
    <w:rsid w:val="00094AE6"/>
    <w:rsid w:val="000A0CA2"/>
    <w:rsid w:val="000B6334"/>
    <w:rsid w:val="000C4584"/>
    <w:rsid w:val="000F6E70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7585C"/>
    <w:rsid w:val="005A15A1"/>
    <w:rsid w:val="005B3650"/>
    <w:rsid w:val="005B417E"/>
    <w:rsid w:val="005C1F49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8E668C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E29E0"/>
    <w:rsid w:val="009F7976"/>
    <w:rsid w:val="00A36816"/>
    <w:rsid w:val="00A423BC"/>
    <w:rsid w:val="00A60665"/>
    <w:rsid w:val="00A67866"/>
    <w:rsid w:val="00A83A5C"/>
    <w:rsid w:val="00AB1A42"/>
    <w:rsid w:val="00AB27D9"/>
    <w:rsid w:val="00AC4657"/>
    <w:rsid w:val="00AD0A79"/>
    <w:rsid w:val="00AE0EE6"/>
    <w:rsid w:val="00B10EEC"/>
    <w:rsid w:val="00B11217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90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094AE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Definition Checklist</dc:title>
  <dc:creator>Oracle Global Methods</dc:creator>
  <cp:keywords>OUM</cp:keywords>
  <dc:description>Copyright © 2016, Oracle and/or its affiliates.  All rights reserved.</dc:description>
  <cp:lastModifiedBy>masander</cp:lastModifiedBy>
  <cp:revision>4</cp:revision>
  <dcterms:created xsi:type="dcterms:W3CDTF">2014-05-09T18:03:00Z</dcterms:created>
  <dcterms:modified xsi:type="dcterms:W3CDTF">2016-09-16T23:27:00Z</dcterms:modified>
</cp:coreProperties>
</file>