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852DB" w:rsidRDefault="00E852DB" w:rsidP="00E852DB">
      <w:pPr>
        <w:pStyle w:val="TitleBar"/>
      </w:pPr>
      <w:bookmarkStart w:id="0" w:name="_Toc419698698"/>
    </w:p>
    <w:p w:rsidR="00AC5BDF" w:rsidRDefault="00AC5BDF" w:rsidP="00AC5BDF">
      <w:pPr>
        <w:pStyle w:val="RouteTitle"/>
      </w:pPr>
      <w:r>
        <w:t>OUM</w:t>
      </w:r>
    </w:p>
    <w:p w:rsidR="00E852DB" w:rsidRDefault="00E852DB" w:rsidP="00E852DB">
      <w:pPr>
        <w:pStyle w:val="Title-Major"/>
      </w:pPr>
      <w:bookmarkStart w:id="1" w:name="DocTitle"/>
      <w:r>
        <w:t>Service Level Agreement</w:t>
      </w:r>
      <w:bookmarkStart w:id="2" w:name="TitleEnd"/>
      <w:bookmarkEnd w:id="1"/>
      <w:bookmarkEnd w:id="2"/>
    </w:p>
    <w:p w:rsidR="00E852DB" w:rsidRDefault="00E852DB" w:rsidP="00E852DB">
      <w:pPr>
        <w:pStyle w:val="BodyText"/>
        <w:rPr>
          <w:sz w:val="48"/>
        </w:rPr>
      </w:pPr>
      <w:r>
        <w:rPr>
          <w:rStyle w:val="HighlightedVariable"/>
          <w:sz w:val="48"/>
        </w:rPr>
        <w:t>&lt;Company Long Name&gt;</w:t>
      </w:r>
    </w:p>
    <w:p w:rsidR="00E852DB" w:rsidRDefault="00E852DB" w:rsidP="00E852DB">
      <w:pPr>
        <w:pStyle w:val="Subject"/>
      </w:pPr>
      <w:bookmarkStart w:id="3" w:name="Subject"/>
      <w:r>
        <w:rPr>
          <w:rStyle w:val="HighlightedVariable"/>
        </w:rPr>
        <w:t xml:space="preserve">&lt;Subject&gt; </w:t>
      </w:r>
      <w:bookmarkEnd w:id="3"/>
    </w:p>
    <w:p w:rsidR="00E852DB" w:rsidRDefault="00E852DB" w:rsidP="00E852DB">
      <w:pPr>
        <w:pStyle w:val="BodyText"/>
      </w:pPr>
    </w:p>
    <w:p w:rsidR="00DC3912" w:rsidRDefault="00DC3912" w:rsidP="00DC3912">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DC3912" w:rsidRDefault="00DC3912" w:rsidP="00DC3912">
      <w:pPr>
        <w:pStyle w:val="Note"/>
      </w:pPr>
      <w:r>
        <w:t>Please refer to the OUM Template User’s Guide for detailed instructions for working with OUM templates.</w:t>
      </w:r>
    </w:p>
    <w:p w:rsidR="00E852DB" w:rsidRDefault="00E852DB" w:rsidP="00E852DB">
      <w:pPr>
        <w:pStyle w:val="BodyText"/>
      </w:pPr>
    </w:p>
    <w:p w:rsidR="00E852DB" w:rsidRDefault="00E852DB" w:rsidP="00E852DB">
      <w:pPr>
        <w:pStyle w:val="BodyText"/>
      </w:pPr>
    </w:p>
    <w:p w:rsidR="00E852DB" w:rsidRDefault="00E852DB" w:rsidP="00E852DB">
      <w:pPr>
        <w:pStyle w:val="BodyText"/>
      </w:pPr>
    </w:p>
    <w:p w:rsidR="00E852DB" w:rsidRDefault="00E852DB" w:rsidP="00E852DB">
      <w:pPr>
        <w:pStyle w:val="BodyText"/>
        <w:spacing w:after="0"/>
      </w:pPr>
      <w:r>
        <w:t>Author:</w:t>
      </w:r>
      <w:r>
        <w:tab/>
      </w:r>
      <w:r>
        <w:rPr>
          <w:rStyle w:val="HighlightedVariable"/>
        </w:rPr>
        <w:t>&lt;Author&gt;</w:t>
      </w:r>
    </w:p>
    <w:p w:rsidR="00E852DB" w:rsidRDefault="00E852DB" w:rsidP="00E852DB">
      <w:pPr>
        <w:pStyle w:val="BodyText"/>
        <w:spacing w:after="0"/>
      </w:pPr>
      <w:r>
        <w:t>Creation Date:</w:t>
      </w:r>
      <w:r>
        <w:tab/>
      </w:r>
      <w:fldSimple w:instr="createdate \@ &quot;MMMM d, yyyy&quot;">
        <w:r w:rsidR="00770AEC">
          <w:rPr>
            <w:noProof/>
          </w:rPr>
          <w:t>May 9, 2014</w:t>
        </w:r>
      </w:fldSimple>
    </w:p>
    <w:p w:rsidR="00E852DB" w:rsidRDefault="00E852DB" w:rsidP="00E852DB">
      <w:pPr>
        <w:pStyle w:val="BodyText"/>
        <w:spacing w:after="0"/>
      </w:pPr>
      <w:r>
        <w:t>Last Updated:</w:t>
      </w:r>
      <w:r>
        <w:tab/>
      </w:r>
      <w:bookmarkStart w:id="4" w:name="LastDate"/>
      <w:r w:rsidR="0013573E">
        <w:fldChar w:fldCharType="begin"/>
      </w:r>
      <w:r>
        <w:instrText>savedate \@ "MMMM d, yyyy"</w:instrText>
      </w:r>
      <w:r w:rsidR="0013573E">
        <w:fldChar w:fldCharType="separate"/>
      </w:r>
      <w:r w:rsidR="00DC3912">
        <w:rPr>
          <w:noProof/>
        </w:rPr>
        <w:t>January 11, 2016</w:t>
      </w:r>
      <w:r w:rsidR="0013573E">
        <w:fldChar w:fldCharType="end"/>
      </w:r>
      <w:bookmarkEnd w:id="4"/>
    </w:p>
    <w:p w:rsidR="00E852DB" w:rsidRDefault="00E852DB" w:rsidP="00E852DB">
      <w:pPr>
        <w:pStyle w:val="BodyText"/>
        <w:spacing w:after="0"/>
      </w:pPr>
      <w:r>
        <w:t>Document Ref:</w:t>
      </w:r>
      <w:r>
        <w:tab/>
      </w:r>
      <w:bookmarkStart w:id="5" w:name="DocRefNumber"/>
      <w:r>
        <w:rPr>
          <w:rStyle w:val="HighlightedVariable"/>
        </w:rPr>
        <w:t>&lt;Document Reference Number&gt;</w:t>
      </w:r>
      <w:r>
        <w:t xml:space="preserve"> </w:t>
      </w:r>
      <w:bookmarkEnd w:id="5"/>
    </w:p>
    <w:p w:rsidR="00E852DB" w:rsidRDefault="00E852DB" w:rsidP="00E852DB">
      <w:pPr>
        <w:pStyle w:val="BodyText"/>
        <w:spacing w:after="0"/>
      </w:pPr>
      <w:r>
        <w:t>Version:</w:t>
      </w:r>
      <w:r>
        <w:tab/>
      </w:r>
      <w:bookmarkStart w:id="6" w:name="DocVersion"/>
      <w:r>
        <w:t xml:space="preserve">DRAFT 1A   </w:t>
      </w:r>
      <w:bookmarkEnd w:id="6"/>
    </w:p>
    <w:p w:rsidR="00E852DB" w:rsidRDefault="00E852DB" w:rsidP="00E852DB">
      <w:pPr>
        <w:pStyle w:val="BodyText"/>
        <w:tabs>
          <w:tab w:val="left" w:pos="4230"/>
        </w:tabs>
        <w:spacing w:after="0"/>
      </w:pPr>
    </w:p>
    <w:p w:rsidR="00E852DB" w:rsidRDefault="00E852DB" w:rsidP="00DC3912">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0F15DD">
        <w:rPr>
          <w:b/>
        </w:rPr>
        <w:t>You can make bookmarks visible by selecting the Office Button&gt;Word Options&gt;Advanced&gt; and checking the Show bookmarks option in the Show document content region.</w:t>
      </w:r>
    </w:p>
    <w:p w:rsidR="00E852DB" w:rsidRDefault="00E852DB" w:rsidP="00E852DB">
      <w:pPr>
        <w:pStyle w:val="BodyText"/>
        <w:spacing w:after="0"/>
      </w:pPr>
    </w:p>
    <w:p w:rsidR="00E852DB" w:rsidRDefault="00E852DB" w:rsidP="00E852DB">
      <w:pPr>
        <w:pStyle w:val="BodyText"/>
      </w:pPr>
    </w:p>
    <w:p w:rsidR="00E852DB" w:rsidRDefault="00E852DB" w:rsidP="00E852DB">
      <w:pPr>
        <w:pStyle w:val="BodyText"/>
      </w:pPr>
      <w:r>
        <w:rPr>
          <w:b/>
        </w:rPr>
        <w:t>Approvals:</w:t>
      </w:r>
    </w:p>
    <w:tbl>
      <w:tblPr>
        <w:tblW w:w="0" w:type="auto"/>
        <w:tblInd w:w="1440" w:type="dxa"/>
        <w:tblLayout w:type="fixed"/>
        <w:tblLook w:val="0000"/>
      </w:tblPr>
      <w:tblGrid>
        <w:gridCol w:w="2718"/>
        <w:gridCol w:w="5040"/>
      </w:tblGrid>
      <w:tr w:rsidR="00E852DB" w:rsidTr="00A251C1">
        <w:tc>
          <w:tcPr>
            <w:tcW w:w="2718" w:type="dxa"/>
            <w:tcBorders>
              <w:top w:val="nil"/>
              <w:left w:val="nil"/>
              <w:bottom w:val="nil"/>
              <w:right w:val="nil"/>
            </w:tcBorders>
          </w:tcPr>
          <w:p w:rsidR="00E852DB" w:rsidRDefault="00E852DB" w:rsidP="00A251C1">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E852DB" w:rsidRDefault="00E852DB" w:rsidP="00A251C1">
            <w:pPr>
              <w:spacing w:before="360"/>
            </w:pPr>
          </w:p>
        </w:tc>
      </w:tr>
      <w:tr w:rsidR="00E852DB" w:rsidTr="00A251C1">
        <w:tc>
          <w:tcPr>
            <w:tcW w:w="2718" w:type="dxa"/>
            <w:tcBorders>
              <w:top w:val="nil"/>
              <w:left w:val="nil"/>
              <w:bottom w:val="nil"/>
              <w:right w:val="nil"/>
            </w:tcBorders>
          </w:tcPr>
          <w:p w:rsidR="00E852DB" w:rsidRDefault="00E852DB" w:rsidP="00A251C1">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E852DB" w:rsidRDefault="00E852DB" w:rsidP="00A251C1">
            <w:pPr>
              <w:spacing w:before="360"/>
            </w:pPr>
          </w:p>
        </w:tc>
      </w:tr>
    </w:tbl>
    <w:p w:rsidR="00E852DB" w:rsidRDefault="00E852DB" w:rsidP="00DC3912">
      <w:pPr>
        <w:pStyle w:val="Note"/>
      </w:pPr>
      <w:r>
        <w:t xml:space="preserve">To add </w:t>
      </w:r>
      <w:r w:rsidRPr="00AC5BDF">
        <w:t>additional</w:t>
      </w:r>
      <w:r>
        <w:t xml:space="preserve"> approval lines, press [Tab] from the last cell in the table above.</w:t>
      </w:r>
    </w:p>
    <w:p w:rsidR="00E852DB" w:rsidRDefault="00770AEC" w:rsidP="00E852DB">
      <w:pPr>
        <w:pStyle w:val="BodyText"/>
        <w:framePr w:w="10138" w:hSpace="187" w:wrap="auto" w:vAnchor="page" w:hAnchor="page" w:x="1101" w:y="13812"/>
        <w:tabs>
          <w:tab w:val="right" w:pos="9360"/>
          <w:tab w:val="right" w:pos="10080"/>
        </w:tabs>
        <w:spacing w:after="0"/>
        <w:ind w:right="-30"/>
      </w:pPr>
      <w:r w:rsidRPr="00770AEC">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E852DB" w:rsidRDefault="00E852DB" w:rsidP="00DC3912">
      <w:pPr>
        <w:pStyle w:val="Note"/>
      </w:pPr>
      <w:r>
        <w:t>You can delete any elements of this cover page that you do not need for your document.</w:t>
      </w:r>
    </w:p>
    <w:p w:rsidR="00E852DB" w:rsidRDefault="00E852DB" w:rsidP="00E852DB">
      <w:pPr>
        <w:rPr>
          <w:sz w:val="2"/>
        </w:rPr>
      </w:pPr>
    </w:p>
    <w:p w:rsidR="00E852DB" w:rsidRDefault="00E852DB" w:rsidP="00E852DB">
      <w:pPr>
        <w:pStyle w:val="Heading1"/>
      </w:pPr>
      <w:bookmarkStart w:id="7" w:name="_Toc270864199"/>
      <w:r>
        <w:lastRenderedPageBreak/>
        <w:t>Document Control</w:t>
      </w:r>
      <w:bookmarkEnd w:id="7"/>
    </w:p>
    <w:p w:rsidR="00E852DB" w:rsidRDefault="00E852DB" w:rsidP="00E852DB">
      <w:pPr>
        <w:pStyle w:val="Heading2"/>
        <w:tabs>
          <w:tab w:val="clear" w:pos="4320"/>
        </w:tabs>
      </w:pPr>
      <w:bookmarkStart w:id="8" w:name="_Toc270864200"/>
      <w:r>
        <w:t>Change Record</w:t>
      </w:r>
      <w:bookmarkEnd w:id="8"/>
    </w:p>
    <w:bookmarkStart w:id="9" w:name="Sec1"/>
    <w:p w:rsidR="00E852DB" w:rsidRDefault="0013573E" w:rsidP="00E852DB">
      <w:pPr>
        <w:pStyle w:val="BodyText"/>
        <w:ind w:left="8640" w:firstLine="720"/>
      </w:pPr>
      <w:r>
        <w:rPr>
          <w:color w:val="FFFFFF"/>
          <w:sz w:val="10"/>
        </w:rPr>
        <w:fldChar w:fldCharType="begin"/>
      </w:r>
      <w:r w:rsidR="00E852DB">
        <w:rPr>
          <w:color w:val="FFFFFF"/>
          <w:sz w:val="10"/>
        </w:rPr>
        <w:instrText xml:space="preserve"> SECTIONPAGES  \* MERGEFORMAT </w:instrText>
      </w:r>
      <w:r>
        <w:rPr>
          <w:color w:val="FFFFFF"/>
          <w:sz w:val="10"/>
        </w:rPr>
        <w:fldChar w:fldCharType="separate"/>
      </w:r>
      <w:r w:rsidR="00770AEC">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E852DB" w:rsidTr="00A251C1">
        <w:trPr>
          <w:cantSplit/>
          <w:tblHeader/>
        </w:trPr>
        <w:tc>
          <w:tcPr>
            <w:tcW w:w="990" w:type="dxa"/>
            <w:tcBorders>
              <w:top w:val="single" w:sz="12" w:space="0" w:color="000000"/>
              <w:bottom w:val="single" w:sz="6" w:space="0" w:color="000000"/>
              <w:right w:val="nil"/>
            </w:tcBorders>
            <w:shd w:val="clear" w:color="000000" w:fill="E6E6E6"/>
          </w:tcPr>
          <w:p w:rsidR="00E852DB" w:rsidRDefault="00E852DB" w:rsidP="00A251C1">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E852DB" w:rsidRDefault="00E852DB" w:rsidP="00A251C1">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E852DB" w:rsidRDefault="00E852DB" w:rsidP="00A251C1">
            <w:pPr>
              <w:pStyle w:val="TableHeading"/>
            </w:pPr>
            <w:r>
              <w:t>Version</w:t>
            </w:r>
          </w:p>
        </w:tc>
        <w:tc>
          <w:tcPr>
            <w:tcW w:w="3870" w:type="dxa"/>
            <w:tcBorders>
              <w:top w:val="single" w:sz="12" w:space="0" w:color="000000"/>
              <w:left w:val="nil"/>
              <w:bottom w:val="single" w:sz="6" w:space="0" w:color="000000"/>
            </w:tcBorders>
            <w:shd w:val="clear" w:color="000000" w:fill="E6E6E6"/>
          </w:tcPr>
          <w:p w:rsidR="00E852DB" w:rsidRDefault="00E852DB" w:rsidP="00A251C1">
            <w:pPr>
              <w:pStyle w:val="TableHeading"/>
            </w:pPr>
            <w:r>
              <w:t>Change Reference</w:t>
            </w:r>
          </w:p>
        </w:tc>
      </w:tr>
      <w:tr w:rsidR="00E852DB" w:rsidTr="00A251C1">
        <w:trPr>
          <w:cantSplit/>
        </w:trPr>
        <w:tc>
          <w:tcPr>
            <w:tcW w:w="990" w:type="dxa"/>
            <w:tcBorders>
              <w:top w:val="single" w:sz="6" w:space="0" w:color="000000"/>
            </w:tcBorders>
            <w:shd w:val="clear" w:color="000000" w:fill="FFFFFF"/>
          </w:tcPr>
          <w:p w:rsidR="00E852DB" w:rsidRDefault="0013573E" w:rsidP="00A251C1">
            <w:pPr>
              <w:pStyle w:val="TableText"/>
            </w:pPr>
            <w:fldSimple w:instr=" CREATEDATE \@ &quot;d-MMM-yy&quot; ">
              <w:r w:rsidR="00770AEC">
                <w:rPr>
                  <w:noProof/>
                </w:rPr>
                <w:t>9-May-14</w:t>
              </w:r>
            </w:fldSimple>
          </w:p>
        </w:tc>
        <w:tc>
          <w:tcPr>
            <w:tcW w:w="1890" w:type="dxa"/>
            <w:tcBorders>
              <w:top w:val="single" w:sz="6" w:space="0" w:color="000000"/>
            </w:tcBorders>
            <w:shd w:val="clear" w:color="000000" w:fill="FFFFFF"/>
          </w:tcPr>
          <w:p w:rsidR="00E852DB" w:rsidRDefault="00E852DB" w:rsidP="00A251C1">
            <w:pPr>
              <w:pStyle w:val="TableText"/>
            </w:pPr>
            <w:r>
              <w:rPr>
                <w:rStyle w:val="HighlightedVariable"/>
              </w:rPr>
              <w:t>&lt;Author&gt;</w:t>
            </w:r>
          </w:p>
        </w:tc>
        <w:tc>
          <w:tcPr>
            <w:tcW w:w="906" w:type="dxa"/>
            <w:tcBorders>
              <w:top w:val="single" w:sz="6" w:space="0" w:color="000000"/>
            </w:tcBorders>
            <w:shd w:val="clear" w:color="000000" w:fill="FFFFFF"/>
          </w:tcPr>
          <w:p w:rsidR="00E852DB" w:rsidRDefault="00E852DB" w:rsidP="00A251C1">
            <w:pPr>
              <w:pStyle w:val="TableText"/>
            </w:pPr>
            <w:r>
              <w:t>Draft 1a</w:t>
            </w:r>
          </w:p>
        </w:tc>
        <w:tc>
          <w:tcPr>
            <w:tcW w:w="3870" w:type="dxa"/>
            <w:tcBorders>
              <w:top w:val="single" w:sz="6" w:space="0" w:color="000000"/>
            </w:tcBorders>
            <w:shd w:val="clear" w:color="000000" w:fill="FFFFFF"/>
          </w:tcPr>
          <w:p w:rsidR="00E852DB" w:rsidRDefault="00E852DB" w:rsidP="00A251C1">
            <w:pPr>
              <w:pStyle w:val="TableText"/>
            </w:pPr>
            <w:r>
              <w:t>No Previous Document</w:t>
            </w:r>
          </w:p>
        </w:tc>
      </w:tr>
      <w:tr w:rsidR="00E852DB" w:rsidTr="00A251C1">
        <w:trPr>
          <w:cantSplit/>
        </w:trPr>
        <w:tc>
          <w:tcPr>
            <w:tcW w:w="990" w:type="dxa"/>
            <w:shd w:val="clear" w:color="000000" w:fill="FFFFFF"/>
          </w:tcPr>
          <w:p w:rsidR="00E852DB" w:rsidRDefault="00E852DB" w:rsidP="00A251C1">
            <w:pPr>
              <w:pStyle w:val="TableText"/>
            </w:pPr>
          </w:p>
        </w:tc>
        <w:tc>
          <w:tcPr>
            <w:tcW w:w="1890" w:type="dxa"/>
            <w:shd w:val="clear" w:color="000000" w:fill="FFFFFF"/>
          </w:tcPr>
          <w:p w:rsidR="00E852DB" w:rsidRDefault="00E852DB" w:rsidP="00A251C1">
            <w:pPr>
              <w:pStyle w:val="TableText"/>
            </w:pPr>
          </w:p>
        </w:tc>
        <w:tc>
          <w:tcPr>
            <w:tcW w:w="906" w:type="dxa"/>
            <w:shd w:val="clear" w:color="000000" w:fill="FFFFFF"/>
          </w:tcPr>
          <w:p w:rsidR="00E852DB" w:rsidRDefault="00E852DB" w:rsidP="00A251C1">
            <w:pPr>
              <w:pStyle w:val="TableText"/>
            </w:pPr>
          </w:p>
        </w:tc>
        <w:tc>
          <w:tcPr>
            <w:tcW w:w="3870" w:type="dxa"/>
            <w:shd w:val="clear" w:color="000000" w:fill="FFFFFF"/>
          </w:tcPr>
          <w:p w:rsidR="00E852DB" w:rsidRDefault="00E852DB" w:rsidP="00A251C1">
            <w:pPr>
              <w:pStyle w:val="TableText"/>
            </w:pPr>
          </w:p>
        </w:tc>
      </w:tr>
      <w:tr w:rsidR="00E852DB" w:rsidTr="00A251C1">
        <w:trPr>
          <w:cantSplit/>
        </w:trPr>
        <w:tc>
          <w:tcPr>
            <w:tcW w:w="990" w:type="dxa"/>
            <w:shd w:val="clear" w:color="000000" w:fill="FFFFFF"/>
          </w:tcPr>
          <w:p w:rsidR="00E852DB" w:rsidRDefault="00E852DB" w:rsidP="00A251C1">
            <w:pPr>
              <w:pStyle w:val="TableText"/>
            </w:pPr>
          </w:p>
        </w:tc>
        <w:tc>
          <w:tcPr>
            <w:tcW w:w="1890" w:type="dxa"/>
            <w:shd w:val="clear" w:color="000000" w:fill="FFFFFF"/>
          </w:tcPr>
          <w:p w:rsidR="00E852DB" w:rsidRDefault="00E852DB" w:rsidP="00A251C1">
            <w:pPr>
              <w:pStyle w:val="TableText"/>
            </w:pPr>
          </w:p>
        </w:tc>
        <w:tc>
          <w:tcPr>
            <w:tcW w:w="906" w:type="dxa"/>
            <w:shd w:val="clear" w:color="000000" w:fill="FFFFFF"/>
          </w:tcPr>
          <w:p w:rsidR="00E852DB" w:rsidRDefault="00E852DB" w:rsidP="00A251C1">
            <w:pPr>
              <w:pStyle w:val="TableText"/>
            </w:pPr>
          </w:p>
        </w:tc>
        <w:tc>
          <w:tcPr>
            <w:tcW w:w="3870" w:type="dxa"/>
            <w:shd w:val="clear" w:color="000000" w:fill="FFFFFF"/>
          </w:tcPr>
          <w:p w:rsidR="00E852DB" w:rsidRDefault="00E852DB" w:rsidP="00A251C1">
            <w:pPr>
              <w:pStyle w:val="TableText"/>
            </w:pPr>
          </w:p>
        </w:tc>
      </w:tr>
      <w:tr w:rsidR="00E852DB" w:rsidTr="00A251C1">
        <w:trPr>
          <w:cantSplit/>
        </w:trPr>
        <w:tc>
          <w:tcPr>
            <w:tcW w:w="990" w:type="dxa"/>
            <w:shd w:val="clear" w:color="000000" w:fill="FFFFFF"/>
          </w:tcPr>
          <w:p w:rsidR="00E852DB" w:rsidRDefault="00E852DB" w:rsidP="00A251C1">
            <w:pPr>
              <w:pStyle w:val="TableText"/>
            </w:pPr>
          </w:p>
        </w:tc>
        <w:tc>
          <w:tcPr>
            <w:tcW w:w="1890" w:type="dxa"/>
            <w:shd w:val="clear" w:color="000000" w:fill="FFFFFF"/>
          </w:tcPr>
          <w:p w:rsidR="00E852DB" w:rsidRDefault="00E852DB" w:rsidP="00A251C1">
            <w:pPr>
              <w:pStyle w:val="TableText"/>
            </w:pPr>
          </w:p>
        </w:tc>
        <w:tc>
          <w:tcPr>
            <w:tcW w:w="906" w:type="dxa"/>
            <w:shd w:val="clear" w:color="000000" w:fill="FFFFFF"/>
          </w:tcPr>
          <w:p w:rsidR="00E852DB" w:rsidRDefault="00E852DB" w:rsidP="00A251C1">
            <w:pPr>
              <w:pStyle w:val="TableText"/>
            </w:pPr>
          </w:p>
        </w:tc>
        <w:tc>
          <w:tcPr>
            <w:tcW w:w="3870" w:type="dxa"/>
            <w:shd w:val="clear" w:color="000000" w:fill="FFFFFF"/>
          </w:tcPr>
          <w:p w:rsidR="00E852DB" w:rsidRDefault="00E852DB" w:rsidP="00A251C1">
            <w:pPr>
              <w:pStyle w:val="TableText"/>
            </w:pPr>
          </w:p>
        </w:tc>
      </w:tr>
    </w:tbl>
    <w:p w:rsidR="00E852DB" w:rsidRDefault="00E852DB" w:rsidP="00E852DB">
      <w:pPr>
        <w:pStyle w:val="BodyText"/>
      </w:pPr>
    </w:p>
    <w:p w:rsidR="00E852DB" w:rsidRDefault="00E852DB" w:rsidP="00E852DB">
      <w:pPr>
        <w:pStyle w:val="Heading2"/>
        <w:tabs>
          <w:tab w:val="clear" w:pos="4320"/>
        </w:tabs>
      </w:pPr>
      <w:bookmarkStart w:id="10" w:name="_Toc270864201"/>
      <w:r>
        <w:t>Reviewers</w:t>
      </w:r>
      <w:bookmarkEnd w:id="10"/>
    </w:p>
    <w:p w:rsidR="00E852DB" w:rsidRDefault="00E852DB" w:rsidP="00E852DB">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E852DB" w:rsidTr="00A251C1">
        <w:trPr>
          <w:cantSplit/>
          <w:tblHeader/>
        </w:trPr>
        <w:tc>
          <w:tcPr>
            <w:tcW w:w="3960" w:type="dxa"/>
            <w:tcBorders>
              <w:top w:val="single" w:sz="12" w:space="0" w:color="000000"/>
              <w:bottom w:val="single" w:sz="6" w:space="0" w:color="000000"/>
              <w:right w:val="nil"/>
            </w:tcBorders>
            <w:shd w:val="clear" w:color="000000" w:fill="E6E6E6"/>
          </w:tcPr>
          <w:p w:rsidR="00E852DB" w:rsidRDefault="00E852DB" w:rsidP="00A251C1">
            <w:pPr>
              <w:pStyle w:val="TableHeading"/>
            </w:pPr>
            <w:r>
              <w:t>Name</w:t>
            </w:r>
          </w:p>
        </w:tc>
        <w:tc>
          <w:tcPr>
            <w:tcW w:w="3708" w:type="dxa"/>
            <w:tcBorders>
              <w:top w:val="single" w:sz="12" w:space="0" w:color="000000"/>
              <w:left w:val="nil"/>
              <w:bottom w:val="single" w:sz="6" w:space="0" w:color="000000"/>
            </w:tcBorders>
            <w:shd w:val="clear" w:color="000000" w:fill="E6E6E6"/>
          </w:tcPr>
          <w:p w:rsidR="00E852DB" w:rsidRDefault="00E852DB" w:rsidP="00A251C1">
            <w:pPr>
              <w:pStyle w:val="TableHeading"/>
            </w:pPr>
            <w:r>
              <w:t>Position</w:t>
            </w:r>
          </w:p>
        </w:tc>
      </w:tr>
      <w:tr w:rsidR="00E852DB" w:rsidTr="00A251C1">
        <w:trPr>
          <w:cantSplit/>
        </w:trPr>
        <w:tc>
          <w:tcPr>
            <w:tcW w:w="3960" w:type="dxa"/>
            <w:tcBorders>
              <w:top w:val="single" w:sz="6" w:space="0" w:color="000000"/>
            </w:tcBorders>
            <w:shd w:val="clear" w:color="000000" w:fill="FFFFFF"/>
          </w:tcPr>
          <w:p w:rsidR="00E852DB" w:rsidRDefault="00E852DB" w:rsidP="00A251C1">
            <w:pPr>
              <w:pStyle w:val="TableText"/>
            </w:pPr>
          </w:p>
        </w:tc>
        <w:tc>
          <w:tcPr>
            <w:tcW w:w="3708" w:type="dxa"/>
            <w:tcBorders>
              <w:top w:val="single" w:sz="6" w:space="0" w:color="000000"/>
            </w:tcBorders>
            <w:shd w:val="clear" w:color="000000" w:fill="FFFFFF"/>
          </w:tcPr>
          <w:p w:rsidR="00E852DB" w:rsidRDefault="00E852DB" w:rsidP="00A251C1">
            <w:pPr>
              <w:pStyle w:val="TableText"/>
            </w:pPr>
          </w:p>
        </w:tc>
      </w:tr>
      <w:tr w:rsidR="00E852DB" w:rsidTr="00A251C1">
        <w:trPr>
          <w:cantSplit/>
        </w:trPr>
        <w:tc>
          <w:tcPr>
            <w:tcW w:w="3960" w:type="dxa"/>
            <w:shd w:val="clear" w:color="000000" w:fill="FFFFFF"/>
          </w:tcPr>
          <w:p w:rsidR="00E852DB" w:rsidRDefault="00E852DB" w:rsidP="00A251C1">
            <w:pPr>
              <w:pStyle w:val="TableText"/>
            </w:pPr>
          </w:p>
        </w:tc>
        <w:tc>
          <w:tcPr>
            <w:tcW w:w="3708" w:type="dxa"/>
            <w:shd w:val="clear" w:color="000000" w:fill="FFFFFF"/>
          </w:tcPr>
          <w:p w:rsidR="00E852DB" w:rsidRDefault="00E852DB" w:rsidP="00A251C1">
            <w:pPr>
              <w:pStyle w:val="TableText"/>
            </w:pPr>
          </w:p>
        </w:tc>
      </w:tr>
      <w:tr w:rsidR="00E852DB" w:rsidTr="00A251C1">
        <w:trPr>
          <w:cantSplit/>
        </w:trPr>
        <w:tc>
          <w:tcPr>
            <w:tcW w:w="3960" w:type="dxa"/>
            <w:shd w:val="clear" w:color="000000" w:fill="FFFFFF"/>
          </w:tcPr>
          <w:p w:rsidR="00E852DB" w:rsidRDefault="00E852DB" w:rsidP="00A251C1">
            <w:pPr>
              <w:pStyle w:val="TableText"/>
            </w:pPr>
          </w:p>
        </w:tc>
        <w:tc>
          <w:tcPr>
            <w:tcW w:w="3708" w:type="dxa"/>
            <w:shd w:val="clear" w:color="000000" w:fill="FFFFFF"/>
          </w:tcPr>
          <w:p w:rsidR="00E852DB" w:rsidRDefault="00E852DB" w:rsidP="00A251C1">
            <w:pPr>
              <w:pStyle w:val="TableText"/>
            </w:pPr>
          </w:p>
        </w:tc>
      </w:tr>
      <w:tr w:rsidR="00E852DB" w:rsidTr="00A251C1">
        <w:trPr>
          <w:cantSplit/>
        </w:trPr>
        <w:tc>
          <w:tcPr>
            <w:tcW w:w="3960" w:type="dxa"/>
            <w:shd w:val="clear" w:color="000000" w:fill="FFFFFF"/>
          </w:tcPr>
          <w:p w:rsidR="00E852DB" w:rsidRDefault="00E852DB" w:rsidP="00A251C1">
            <w:pPr>
              <w:pStyle w:val="TableText"/>
            </w:pPr>
          </w:p>
        </w:tc>
        <w:tc>
          <w:tcPr>
            <w:tcW w:w="3708" w:type="dxa"/>
            <w:shd w:val="clear" w:color="000000" w:fill="FFFFFF"/>
          </w:tcPr>
          <w:p w:rsidR="00E852DB" w:rsidRDefault="00E852DB" w:rsidP="00A251C1">
            <w:pPr>
              <w:pStyle w:val="TableText"/>
            </w:pPr>
          </w:p>
        </w:tc>
      </w:tr>
    </w:tbl>
    <w:p w:rsidR="00E852DB" w:rsidRDefault="00E852DB" w:rsidP="00E852DB">
      <w:pPr>
        <w:pStyle w:val="BodyText"/>
      </w:pPr>
    </w:p>
    <w:p w:rsidR="00E852DB" w:rsidRPr="008668B4" w:rsidRDefault="00E852DB" w:rsidP="00E852DB">
      <w:pPr>
        <w:pStyle w:val="tocheading"/>
        <w:rPr>
          <w:lang w:val="fr-FR"/>
        </w:rPr>
      </w:pPr>
      <w:r w:rsidRPr="008668B4">
        <w:rPr>
          <w:lang w:val="fr-FR"/>
        </w:rPr>
        <w:lastRenderedPageBreak/>
        <w:t>Contents</w:t>
      </w:r>
    </w:p>
    <w:p w:rsidR="00E852DB" w:rsidRDefault="0013573E" w:rsidP="00E852DB">
      <w:pPr>
        <w:pStyle w:val="TOC1"/>
        <w:rPr>
          <w:rFonts w:ascii="Times New Roman" w:hAnsi="Times New Roman"/>
          <w:b w:val="0"/>
          <w:sz w:val="24"/>
          <w:szCs w:val="24"/>
          <w:lang w:eastAsia="en-US"/>
        </w:rPr>
      </w:pPr>
      <w:r w:rsidRPr="0013573E">
        <w:fldChar w:fldCharType="begin"/>
      </w:r>
      <w:r w:rsidR="00E852DB" w:rsidRPr="008668B4">
        <w:rPr>
          <w:lang w:val="fr-FR"/>
        </w:rPr>
        <w:instrText xml:space="preserve"> TOC \o "1</w:instrText>
      </w:r>
      <w:r w:rsidR="00E852DB">
        <w:rPr>
          <w:lang w:val="fr-FR"/>
        </w:rPr>
        <w:instrText>-2</w:instrText>
      </w:r>
      <w:r w:rsidR="00E852DB" w:rsidRPr="008668B4">
        <w:rPr>
          <w:lang w:val="fr-FR"/>
        </w:rPr>
        <w:instrText xml:space="preserve">" </w:instrText>
      </w:r>
      <w:r w:rsidRPr="0013573E">
        <w:fldChar w:fldCharType="separate"/>
      </w:r>
      <w:r w:rsidR="00E852DB">
        <w:t>1</w:t>
      </w:r>
      <w:r w:rsidR="00E852DB">
        <w:rPr>
          <w:rFonts w:ascii="Times New Roman" w:hAnsi="Times New Roman"/>
          <w:b w:val="0"/>
          <w:sz w:val="24"/>
          <w:szCs w:val="24"/>
          <w:lang w:eastAsia="en-US"/>
        </w:rPr>
        <w:tab/>
      </w:r>
      <w:r w:rsidR="00E852DB">
        <w:t>Document Control</w:t>
      </w:r>
      <w:r w:rsidR="00E852DB">
        <w:tab/>
      </w:r>
      <w:r>
        <w:fldChar w:fldCharType="begin"/>
      </w:r>
      <w:r w:rsidR="00E852DB">
        <w:instrText xml:space="preserve"> PAGEREF _Toc270864199 \h </w:instrText>
      </w:r>
      <w:r>
        <w:fldChar w:fldCharType="separate"/>
      </w:r>
      <w:r w:rsidR="00770AEC">
        <w:t>iii</w:t>
      </w:r>
      <w:r>
        <w:fldChar w:fldCharType="end"/>
      </w:r>
    </w:p>
    <w:p w:rsidR="00E852DB" w:rsidRDefault="00E852DB" w:rsidP="00E852DB">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13573E">
        <w:fldChar w:fldCharType="begin"/>
      </w:r>
      <w:r>
        <w:instrText xml:space="preserve"> PAGEREF _Toc270864200 \h </w:instrText>
      </w:r>
      <w:r w:rsidR="0013573E">
        <w:fldChar w:fldCharType="separate"/>
      </w:r>
      <w:r w:rsidR="00770AEC">
        <w:t>iii</w:t>
      </w:r>
      <w:r w:rsidR="0013573E">
        <w:fldChar w:fldCharType="end"/>
      </w:r>
    </w:p>
    <w:p w:rsidR="00E852DB" w:rsidRDefault="00E852DB" w:rsidP="00E852DB">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13573E">
        <w:fldChar w:fldCharType="begin"/>
      </w:r>
      <w:r>
        <w:instrText xml:space="preserve"> PAGEREF _Toc270864201 \h </w:instrText>
      </w:r>
      <w:r w:rsidR="0013573E">
        <w:fldChar w:fldCharType="separate"/>
      </w:r>
      <w:r w:rsidR="00770AEC">
        <w:t>iii</w:t>
      </w:r>
      <w:r w:rsidR="0013573E">
        <w:fldChar w:fldCharType="end"/>
      </w:r>
    </w:p>
    <w:p w:rsidR="00E852DB" w:rsidRDefault="00E852DB" w:rsidP="00E852DB">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13573E">
        <w:fldChar w:fldCharType="begin"/>
      </w:r>
      <w:r>
        <w:instrText xml:space="preserve"> PAGEREF _Toc270864202 \h </w:instrText>
      </w:r>
      <w:r w:rsidR="0013573E">
        <w:fldChar w:fldCharType="separate"/>
      </w:r>
      <w:r w:rsidR="00770AEC">
        <w:t>1</w:t>
      </w:r>
      <w:r w:rsidR="0013573E">
        <w:fldChar w:fldCharType="end"/>
      </w:r>
    </w:p>
    <w:p w:rsidR="00E852DB" w:rsidRDefault="00E852DB" w:rsidP="00E852DB">
      <w:pPr>
        <w:pStyle w:val="TOC2"/>
        <w:rPr>
          <w:rFonts w:ascii="Times New Roman" w:hAnsi="Times New Roman"/>
          <w:sz w:val="24"/>
          <w:szCs w:val="24"/>
          <w:lang w:eastAsia="en-US"/>
        </w:rPr>
      </w:pPr>
      <w:r>
        <w:t>2.1</w:t>
      </w:r>
      <w:r>
        <w:rPr>
          <w:rFonts w:ascii="Times New Roman" w:hAnsi="Times New Roman"/>
          <w:sz w:val="24"/>
          <w:szCs w:val="24"/>
          <w:lang w:eastAsia="en-US"/>
        </w:rPr>
        <w:tab/>
      </w:r>
      <w:r>
        <w:t>Scope</w:t>
      </w:r>
      <w:r>
        <w:tab/>
      </w:r>
      <w:r w:rsidR="0013573E">
        <w:fldChar w:fldCharType="begin"/>
      </w:r>
      <w:r>
        <w:instrText xml:space="preserve"> PAGEREF _Toc270864203 \h </w:instrText>
      </w:r>
      <w:r w:rsidR="0013573E">
        <w:fldChar w:fldCharType="separate"/>
      </w:r>
      <w:r w:rsidR="00770AEC">
        <w:t>1</w:t>
      </w:r>
      <w:r w:rsidR="0013573E">
        <w:fldChar w:fldCharType="end"/>
      </w:r>
    </w:p>
    <w:p w:rsidR="00E852DB" w:rsidRDefault="00E852DB" w:rsidP="00E852DB">
      <w:pPr>
        <w:pStyle w:val="TOC2"/>
        <w:rPr>
          <w:rFonts w:ascii="Times New Roman" w:hAnsi="Times New Roman"/>
          <w:sz w:val="24"/>
          <w:szCs w:val="24"/>
          <w:lang w:eastAsia="en-US"/>
        </w:rPr>
      </w:pPr>
      <w:r>
        <w:t>2.2</w:t>
      </w:r>
      <w:r>
        <w:rPr>
          <w:rFonts w:ascii="Times New Roman" w:hAnsi="Times New Roman"/>
          <w:sz w:val="24"/>
          <w:szCs w:val="24"/>
          <w:lang w:eastAsia="en-US"/>
        </w:rPr>
        <w:tab/>
      </w:r>
      <w:r>
        <w:t>Related Documents</w:t>
      </w:r>
      <w:r>
        <w:tab/>
      </w:r>
      <w:r w:rsidR="0013573E">
        <w:fldChar w:fldCharType="begin"/>
      </w:r>
      <w:r>
        <w:instrText xml:space="preserve"> PAGEREF _Toc270864204 \h </w:instrText>
      </w:r>
      <w:r w:rsidR="0013573E">
        <w:fldChar w:fldCharType="separate"/>
      </w:r>
      <w:r w:rsidR="00770AEC">
        <w:t>1</w:t>
      </w:r>
      <w:r w:rsidR="0013573E">
        <w:fldChar w:fldCharType="end"/>
      </w:r>
    </w:p>
    <w:p w:rsidR="00E852DB" w:rsidRDefault="00E852DB" w:rsidP="00E852DB">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Service Definition</w:t>
      </w:r>
      <w:r>
        <w:tab/>
      </w:r>
      <w:r w:rsidR="0013573E">
        <w:fldChar w:fldCharType="begin"/>
      </w:r>
      <w:r>
        <w:instrText xml:space="preserve"> PAGEREF _Toc270864205 \h </w:instrText>
      </w:r>
      <w:r w:rsidR="0013573E">
        <w:fldChar w:fldCharType="separate"/>
      </w:r>
      <w:r w:rsidR="00770AEC">
        <w:t>2</w:t>
      </w:r>
      <w:r w:rsidR="0013573E">
        <w:fldChar w:fldCharType="end"/>
      </w:r>
    </w:p>
    <w:p w:rsidR="00E852DB" w:rsidRDefault="00E852DB" w:rsidP="00E852DB">
      <w:pPr>
        <w:pStyle w:val="TOC2"/>
        <w:rPr>
          <w:rFonts w:ascii="Times New Roman" w:hAnsi="Times New Roman"/>
          <w:sz w:val="24"/>
          <w:szCs w:val="24"/>
          <w:lang w:eastAsia="en-US"/>
        </w:rPr>
      </w:pPr>
      <w:r>
        <w:t>3.1</w:t>
      </w:r>
      <w:r>
        <w:rPr>
          <w:rFonts w:ascii="Times New Roman" w:hAnsi="Times New Roman"/>
          <w:sz w:val="24"/>
          <w:szCs w:val="24"/>
          <w:lang w:eastAsia="en-US"/>
        </w:rPr>
        <w:tab/>
      </w:r>
      <w:r>
        <w:t>Services</w:t>
      </w:r>
      <w:r>
        <w:tab/>
      </w:r>
      <w:r w:rsidR="0013573E">
        <w:fldChar w:fldCharType="begin"/>
      </w:r>
      <w:r>
        <w:instrText xml:space="preserve"> PAGEREF _Toc270864206 \h </w:instrText>
      </w:r>
      <w:r w:rsidR="0013573E">
        <w:fldChar w:fldCharType="separate"/>
      </w:r>
      <w:r w:rsidR="00770AEC">
        <w:t>2</w:t>
      </w:r>
      <w:r w:rsidR="0013573E">
        <w:fldChar w:fldCharType="end"/>
      </w:r>
    </w:p>
    <w:p w:rsidR="00E852DB" w:rsidRDefault="00E852DB" w:rsidP="00E852DB">
      <w:pPr>
        <w:pStyle w:val="TOC2"/>
        <w:rPr>
          <w:rFonts w:ascii="Times New Roman" w:hAnsi="Times New Roman"/>
          <w:sz w:val="24"/>
          <w:szCs w:val="24"/>
          <w:lang w:eastAsia="en-US"/>
        </w:rPr>
      </w:pPr>
      <w:r>
        <w:t>3.2</w:t>
      </w:r>
      <w:r>
        <w:rPr>
          <w:rFonts w:ascii="Times New Roman" w:hAnsi="Times New Roman"/>
          <w:sz w:val="24"/>
          <w:szCs w:val="24"/>
          <w:lang w:eastAsia="en-US"/>
        </w:rPr>
        <w:tab/>
      </w:r>
      <w:r>
        <w:t>Areas of Responsibility</w:t>
      </w:r>
      <w:r>
        <w:tab/>
      </w:r>
      <w:r w:rsidR="0013573E">
        <w:fldChar w:fldCharType="begin"/>
      </w:r>
      <w:r>
        <w:instrText xml:space="preserve"> PAGEREF _Toc270864207 \h </w:instrText>
      </w:r>
      <w:r w:rsidR="0013573E">
        <w:fldChar w:fldCharType="separate"/>
      </w:r>
      <w:r w:rsidR="00770AEC">
        <w:t>2</w:t>
      </w:r>
      <w:r w:rsidR="0013573E">
        <w:fldChar w:fldCharType="end"/>
      </w:r>
    </w:p>
    <w:p w:rsidR="00E852DB" w:rsidRDefault="00E852DB" w:rsidP="00E852DB">
      <w:pPr>
        <w:pStyle w:val="TOC2"/>
        <w:rPr>
          <w:rFonts w:ascii="Times New Roman" w:hAnsi="Times New Roman"/>
          <w:sz w:val="24"/>
          <w:szCs w:val="24"/>
          <w:lang w:eastAsia="en-US"/>
        </w:rPr>
      </w:pPr>
      <w:r>
        <w:t>3.3</w:t>
      </w:r>
      <w:r>
        <w:rPr>
          <w:rFonts w:ascii="Times New Roman" w:hAnsi="Times New Roman"/>
          <w:sz w:val="24"/>
          <w:szCs w:val="24"/>
          <w:lang w:eastAsia="en-US"/>
        </w:rPr>
        <w:tab/>
      </w:r>
      <w:r>
        <w:t>Availability and Notification Periods</w:t>
      </w:r>
      <w:r>
        <w:tab/>
      </w:r>
      <w:r w:rsidR="0013573E">
        <w:fldChar w:fldCharType="begin"/>
      </w:r>
      <w:r>
        <w:instrText xml:space="preserve"> PAGEREF _Toc270864208 \h </w:instrText>
      </w:r>
      <w:r w:rsidR="0013573E">
        <w:fldChar w:fldCharType="separate"/>
      </w:r>
      <w:r w:rsidR="00770AEC">
        <w:t>2</w:t>
      </w:r>
      <w:r w:rsidR="0013573E">
        <w:fldChar w:fldCharType="end"/>
      </w:r>
    </w:p>
    <w:p w:rsidR="00E852DB" w:rsidRDefault="00E852DB" w:rsidP="00E852DB">
      <w:pPr>
        <w:pStyle w:val="TOC2"/>
        <w:rPr>
          <w:rFonts w:ascii="Times New Roman" w:hAnsi="Times New Roman"/>
          <w:sz w:val="24"/>
          <w:szCs w:val="24"/>
          <w:lang w:eastAsia="en-US"/>
        </w:rPr>
      </w:pPr>
      <w:r>
        <w:t>3.4</w:t>
      </w:r>
      <w:r>
        <w:rPr>
          <w:rFonts w:ascii="Times New Roman" w:hAnsi="Times New Roman"/>
          <w:sz w:val="24"/>
          <w:szCs w:val="24"/>
          <w:lang w:eastAsia="en-US"/>
        </w:rPr>
        <w:tab/>
      </w:r>
      <w:r>
        <w:t>Reporting Arrangements</w:t>
      </w:r>
      <w:r>
        <w:tab/>
      </w:r>
      <w:r w:rsidR="0013573E">
        <w:fldChar w:fldCharType="begin"/>
      </w:r>
      <w:r>
        <w:instrText xml:space="preserve"> PAGEREF _Toc270864209 \h </w:instrText>
      </w:r>
      <w:r w:rsidR="0013573E">
        <w:fldChar w:fldCharType="separate"/>
      </w:r>
      <w:r w:rsidR="00770AEC">
        <w:t>2</w:t>
      </w:r>
      <w:r w:rsidR="0013573E">
        <w:fldChar w:fldCharType="end"/>
      </w:r>
    </w:p>
    <w:p w:rsidR="00E852DB" w:rsidRDefault="00E852DB" w:rsidP="00E852DB">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rsidR="008D6FE9">
        <w:t>Customer</w:t>
      </w:r>
      <w:r>
        <w:t xml:space="preserve"> Responsibilities</w:t>
      </w:r>
      <w:r>
        <w:tab/>
      </w:r>
      <w:r w:rsidR="0013573E">
        <w:fldChar w:fldCharType="begin"/>
      </w:r>
      <w:r>
        <w:instrText xml:space="preserve"> PAGEREF _Toc270864210 \h </w:instrText>
      </w:r>
      <w:r w:rsidR="0013573E">
        <w:fldChar w:fldCharType="separate"/>
      </w:r>
      <w:r w:rsidR="00770AEC">
        <w:t>3</w:t>
      </w:r>
      <w:r w:rsidR="0013573E">
        <w:fldChar w:fldCharType="end"/>
      </w:r>
    </w:p>
    <w:p w:rsidR="00E852DB" w:rsidRDefault="00E852DB" w:rsidP="00E852DB">
      <w:pPr>
        <w:pStyle w:val="TOC2"/>
        <w:rPr>
          <w:rFonts w:ascii="Times New Roman" w:hAnsi="Times New Roman"/>
          <w:sz w:val="24"/>
          <w:szCs w:val="24"/>
          <w:lang w:eastAsia="en-US"/>
        </w:rPr>
      </w:pPr>
      <w:r>
        <w:t>4.1</w:t>
      </w:r>
      <w:r>
        <w:rPr>
          <w:rFonts w:ascii="Times New Roman" w:hAnsi="Times New Roman"/>
          <w:sz w:val="24"/>
          <w:szCs w:val="24"/>
          <w:lang w:eastAsia="en-US"/>
        </w:rPr>
        <w:tab/>
      </w:r>
      <w:r w:rsidR="008D6FE9">
        <w:t>Customer</w:t>
      </w:r>
      <w:r>
        <w:t xml:space="preserve"> Responsibilities</w:t>
      </w:r>
      <w:r>
        <w:tab/>
      </w:r>
      <w:r w:rsidR="0013573E">
        <w:fldChar w:fldCharType="begin"/>
      </w:r>
      <w:r>
        <w:instrText xml:space="preserve"> PAGEREF _Toc270864211 \h </w:instrText>
      </w:r>
      <w:r w:rsidR="0013573E">
        <w:fldChar w:fldCharType="separate"/>
      </w:r>
      <w:r w:rsidR="00770AEC">
        <w:t>3</w:t>
      </w:r>
      <w:r w:rsidR="0013573E">
        <w:fldChar w:fldCharType="end"/>
      </w:r>
    </w:p>
    <w:p w:rsidR="00E852DB" w:rsidRDefault="00E852DB" w:rsidP="00E852DB">
      <w:pPr>
        <w:pStyle w:val="TOC2"/>
        <w:rPr>
          <w:rFonts w:ascii="Times New Roman" w:hAnsi="Times New Roman"/>
          <w:sz w:val="24"/>
          <w:szCs w:val="24"/>
          <w:lang w:eastAsia="en-US"/>
        </w:rPr>
      </w:pPr>
      <w:r>
        <w:t>4.2</w:t>
      </w:r>
      <w:r>
        <w:rPr>
          <w:rFonts w:ascii="Times New Roman" w:hAnsi="Times New Roman"/>
          <w:sz w:val="24"/>
          <w:szCs w:val="24"/>
          <w:lang w:eastAsia="en-US"/>
        </w:rPr>
        <w:tab/>
      </w:r>
      <w:r>
        <w:t>Computer Access and Security</w:t>
      </w:r>
      <w:r>
        <w:tab/>
      </w:r>
      <w:r w:rsidR="0013573E">
        <w:fldChar w:fldCharType="begin"/>
      </w:r>
      <w:r>
        <w:instrText xml:space="preserve"> PAGEREF _Toc270864212 \h </w:instrText>
      </w:r>
      <w:r w:rsidR="0013573E">
        <w:fldChar w:fldCharType="separate"/>
      </w:r>
      <w:r w:rsidR="00770AEC">
        <w:t>3</w:t>
      </w:r>
      <w:r w:rsidR="0013573E">
        <w:fldChar w:fldCharType="end"/>
      </w:r>
    </w:p>
    <w:p w:rsidR="00E852DB" w:rsidRDefault="00E852DB" w:rsidP="00E852DB">
      <w:pPr>
        <w:pStyle w:val="TOC2"/>
        <w:rPr>
          <w:rFonts w:ascii="Times New Roman" w:hAnsi="Times New Roman"/>
          <w:sz w:val="24"/>
          <w:szCs w:val="24"/>
          <w:lang w:eastAsia="en-US"/>
        </w:rPr>
      </w:pPr>
      <w:r>
        <w:t>4.3</w:t>
      </w:r>
      <w:r>
        <w:rPr>
          <w:rFonts w:ascii="Times New Roman" w:hAnsi="Times New Roman"/>
          <w:sz w:val="24"/>
          <w:szCs w:val="24"/>
          <w:lang w:eastAsia="en-US"/>
        </w:rPr>
        <w:tab/>
      </w:r>
      <w:r>
        <w:t>Site Access</w:t>
      </w:r>
      <w:r>
        <w:tab/>
      </w:r>
      <w:r w:rsidR="0013573E">
        <w:fldChar w:fldCharType="begin"/>
      </w:r>
      <w:r>
        <w:instrText xml:space="preserve"> PAGEREF _Toc270864213 \h </w:instrText>
      </w:r>
      <w:r w:rsidR="0013573E">
        <w:fldChar w:fldCharType="separate"/>
      </w:r>
      <w:r w:rsidR="00770AEC">
        <w:t>3</w:t>
      </w:r>
      <w:r w:rsidR="0013573E">
        <w:fldChar w:fldCharType="end"/>
      </w:r>
    </w:p>
    <w:p w:rsidR="00E852DB" w:rsidRDefault="00E852DB" w:rsidP="00E852DB">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Procedures</w:t>
      </w:r>
      <w:r>
        <w:tab/>
      </w:r>
      <w:r w:rsidR="0013573E">
        <w:fldChar w:fldCharType="begin"/>
      </w:r>
      <w:r>
        <w:instrText xml:space="preserve"> PAGEREF _Toc270864214 \h </w:instrText>
      </w:r>
      <w:r w:rsidR="0013573E">
        <w:fldChar w:fldCharType="separate"/>
      </w:r>
      <w:r w:rsidR="00770AEC">
        <w:t>4</w:t>
      </w:r>
      <w:r w:rsidR="0013573E">
        <w:fldChar w:fldCharType="end"/>
      </w:r>
    </w:p>
    <w:p w:rsidR="00E852DB" w:rsidRDefault="00E852DB" w:rsidP="00E852DB">
      <w:pPr>
        <w:pStyle w:val="TOC2"/>
        <w:rPr>
          <w:rFonts w:ascii="Times New Roman" w:hAnsi="Times New Roman"/>
          <w:sz w:val="24"/>
          <w:szCs w:val="24"/>
          <w:lang w:eastAsia="en-US"/>
        </w:rPr>
      </w:pPr>
      <w:r>
        <w:t>5.1</w:t>
      </w:r>
      <w:r>
        <w:rPr>
          <w:rFonts w:ascii="Times New Roman" w:hAnsi="Times New Roman"/>
          <w:sz w:val="24"/>
          <w:szCs w:val="24"/>
          <w:lang w:eastAsia="en-US"/>
        </w:rPr>
        <w:tab/>
      </w:r>
      <w:r>
        <w:t>Service Loss Procedure</w:t>
      </w:r>
      <w:r>
        <w:tab/>
      </w:r>
      <w:r w:rsidR="0013573E">
        <w:fldChar w:fldCharType="begin"/>
      </w:r>
      <w:r>
        <w:instrText xml:space="preserve"> PAGEREF _Toc270864215 \h </w:instrText>
      </w:r>
      <w:r w:rsidR="0013573E">
        <w:fldChar w:fldCharType="separate"/>
      </w:r>
      <w:r w:rsidR="00770AEC">
        <w:t>4</w:t>
      </w:r>
      <w:r w:rsidR="0013573E">
        <w:fldChar w:fldCharType="end"/>
      </w:r>
    </w:p>
    <w:p w:rsidR="00E852DB" w:rsidRDefault="00E852DB" w:rsidP="00E852DB">
      <w:pPr>
        <w:pStyle w:val="TOC2"/>
        <w:rPr>
          <w:rFonts w:ascii="Times New Roman" w:hAnsi="Times New Roman"/>
          <w:sz w:val="24"/>
          <w:szCs w:val="24"/>
          <w:lang w:eastAsia="en-US"/>
        </w:rPr>
      </w:pPr>
      <w:r>
        <w:t>5.2</w:t>
      </w:r>
      <w:r>
        <w:rPr>
          <w:rFonts w:ascii="Times New Roman" w:hAnsi="Times New Roman"/>
          <w:sz w:val="24"/>
          <w:szCs w:val="24"/>
          <w:lang w:eastAsia="en-US"/>
        </w:rPr>
        <w:tab/>
      </w:r>
      <w:r>
        <w:t>Service Incident Procedure</w:t>
      </w:r>
      <w:r>
        <w:tab/>
      </w:r>
      <w:r w:rsidR="0013573E">
        <w:fldChar w:fldCharType="begin"/>
      </w:r>
      <w:r>
        <w:instrText xml:space="preserve"> PAGEREF _Toc270864216 \h </w:instrText>
      </w:r>
      <w:r w:rsidR="0013573E">
        <w:fldChar w:fldCharType="separate"/>
      </w:r>
      <w:r w:rsidR="00770AEC">
        <w:t>4</w:t>
      </w:r>
      <w:r w:rsidR="0013573E">
        <w:fldChar w:fldCharType="end"/>
      </w:r>
    </w:p>
    <w:p w:rsidR="00E852DB" w:rsidRDefault="00E852DB" w:rsidP="00E852DB">
      <w:pPr>
        <w:pStyle w:val="TOC2"/>
        <w:rPr>
          <w:rFonts w:ascii="Times New Roman" w:hAnsi="Times New Roman"/>
          <w:sz w:val="24"/>
          <w:szCs w:val="24"/>
          <w:lang w:eastAsia="en-US"/>
        </w:rPr>
      </w:pPr>
      <w:r>
        <w:t>5.3</w:t>
      </w:r>
      <w:r>
        <w:rPr>
          <w:rFonts w:ascii="Times New Roman" w:hAnsi="Times New Roman"/>
          <w:sz w:val="24"/>
          <w:szCs w:val="24"/>
          <w:lang w:eastAsia="en-US"/>
        </w:rPr>
        <w:tab/>
      </w:r>
      <w:r>
        <w:t>Service Change Procedure</w:t>
      </w:r>
      <w:r>
        <w:tab/>
      </w:r>
      <w:r w:rsidR="0013573E">
        <w:fldChar w:fldCharType="begin"/>
      </w:r>
      <w:r>
        <w:instrText xml:space="preserve"> PAGEREF _Toc270864217 \h </w:instrText>
      </w:r>
      <w:r w:rsidR="0013573E">
        <w:fldChar w:fldCharType="separate"/>
      </w:r>
      <w:r w:rsidR="00770AEC">
        <w:t>4</w:t>
      </w:r>
      <w:r w:rsidR="0013573E">
        <w:fldChar w:fldCharType="end"/>
      </w:r>
    </w:p>
    <w:p w:rsidR="00E852DB" w:rsidRDefault="0013573E" w:rsidP="00E852DB">
      <w:r>
        <w:fldChar w:fldCharType="end"/>
      </w:r>
    </w:p>
    <w:p w:rsidR="00E852DB" w:rsidRDefault="00E852DB" w:rsidP="00DC3912">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E852DB" w:rsidRDefault="00E852DB" w:rsidP="00E852DB"/>
    <w:p w:rsidR="00E852DB" w:rsidRDefault="00E852DB" w:rsidP="00E852DB">
      <w:pPr>
        <w:pStyle w:val="BodyText"/>
        <w:sectPr w:rsidR="00E852DB" w:rsidSect="00FD051A">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sectPr>
      </w:pPr>
    </w:p>
    <w:p w:rsidR="00E852DB" w:rsidRDefault="00E852DB" w:rsidP="00E852DB">
      <w:pPr>
        <w:pStyle w:val="Heading1"/>
      </w:pPr>
      <w:bookmarkStart w:id="11" w:name="_Toc424358239"/>
      <w:bookmarkStart w:id="12" w:name="_Toc445274397"/>
      <w:bookmarkStart w:id="13" w:name="_Toc270864202"/>
      <w:bookmarkEnd w:id="0"/>
      <w:r>
        <w:lastRenderedPageBreak/>
        <w:t>Introduction</w:t>
      </w:r>
      <w:bookmarkEnd w:id="11"/>
      <w:bookmarkEnd w:id="12"/>
      <w:bookmarkEnd w:id="13"/>
    </w:p>
    <w:p w:rsidR="00E852DB" w:rsidRDefault="00E852DB" w:rsidP="00E852DB">
      <w:pPr>
        <w:pStyle w:val="BodyText"/>
      </w:pPr>
      <w:r>
        <w:t xml:space="preserve">This document details the Service Levels required by the staff for the </w:t>
      </w:r>
      <w:r>
        <w:rPr>
          <w:rStyle w:val="HighlightedVariable"/>
        </w:rPr>
        <w:t>&lt;Project Name&gt;</w:t>
      </w:r>
      <w:r>
        <w:t xml:space="preserve"> project in order to provide </w:t>
      </w:r>
      <w:r>
        <w:rPr>
          <w:rStyle w:val="HighlightedVariable"/>
        </w:rPr>
        <w:t>&lt;Company Long Name&gt;</w:t>
      </w:r>
      <w:r>
        <w:t xml:space="preserve"> the contracted level of support for </w:t>
      </w:r>
      <w:r>
        <w:rPr>
          <w:rStyle w:val="HighlightedVariable"/>
        </w:rPr>
        <w:t>&lt;Project Name&gt;</w:t>
      </w:r>
      <w:r>
        <w:t xml:space="preserve">. It is an agreement between the </w:t>
      </w:r>
      <w:r>
        <w:rPr>
          <w:rStyle w:val="HighlightedVariable"/>
        </w:rPr>
        <w:t>&lt;Service Provider Name&gt;</w:t>
      </w:r>
      <w:r>
        <w:t xml:space="preserve"> and </w:t>
      </w:r>
      <w:r>
        <w:rPr>
          <w:rStyle w:val="HighlightedVariable"/>
        </w:rPr>
        <w:t>&lt;Consultant&gt;</w:t>
      </w:r>
      <w:r>
        <w:t>.</w:t>
      </w:r>
    </w:p>
    <w:p w:rsidR="00E852DB" w:rsidRDefault="00E852DB" w:rsidP="00E852DB">
      <w:pPr>
        <w:pStyle w:val="BodyText"/>
      </w:pPr>
      <w:r>
        <w:t xml:space="preserve">Baseline figures are quoted for each of the categories where appropriate; any permanent variations from these baselines are documented here.  Temporary variations may be negotiated with the </w:t>
      </w:r>
      <w:r>
        <w:rPr>
          <w:rStyle w:val="HighlightedVariable"/>
        </w:rPr>
        <w:t>&lt;Service Provider Name&gt;</w:t>
      </w:r>
      <w:r>
        <w:t>.</w:t>
      </w:r>
    </w:p>
    <w:p w:rsidR="00E852DB" w:rsidRDefault="00E852DB" w:rsidP="00E852DB">
      <w:pPr>
        <w:pStyle w:val="BodyText"/>
      </w:pPr>
    </w:p>
    <w:p w:rsidR="00E852DB" w:rsidRDefault="00E852DB" w:rsidP="00E852DB">
      <w:pPr>
        <w:pStyle w:val="Heading2"/>
        <w:tabs>
          <w:tab w:val="clear" w:pos="4320"/>
        </w:tabs>
      </w:pPr>
      <w:bookmarkStart w:id="14" w:name="_Toc424358240"/>
      <w:bookmarkStart w:id="15" w:name="_Toc445274398"/>
      <w:bookmarkStart w:id="16" w:name="_Toc270864203"/>
      <w:r>
        <w:t>Scope</w:t>
      </w:r>
      <w:bookmarkEnd w:id="14"/>
      <w:bookmarkEnd w:id="15"/>
      <w:bookmarkEnd w:id="16"/>
    </w:p>
    <w:p w:rsidR="00E852DB" w:rsidRDefault="00E852DB" w:rsidP="00E852DB">
      <w:pPr>
        <w:pStyle w:val="BodyText"/>
      </w:pPr>
      <w:r>
        <w:t>The agreement covers:</w:t>
      </w:r>
    </w:p>
    <w:p w:rsidR="00E852DB" w:rsidRPr="007D4644" w:rsidRDefault="00E852DB" w:rsidP="00E852DB">
      <w:pPr>
        <w:pStyle w:val="Bullet"/>
        <w:tabs>
          <w:tab w:val="clear" w:pos="4320"/>
        </w:tabs>
      </w:pPr>
    </w:p>
    <w:p w:rsidR="00E852DB" w:rsidRDefault="00E852DB" w:rsidP="00E852DB">
      <w:pPr>
        <w:pStyle w:val="BodyText"/>
      </w:pPr>
      <w:r>
        <w:t>It does not cover:</w:t>
      </w:r>
    </w:p>
    <w:p w:rsidR="00E852DB" w:rsidRPr="007D4644" w:rsidRDefault="00E852DB" w:rsidP="00E852DB">
      <w:pPr>
        <w:pStyle w:val="Bullet"/>
        <w:tabs>
          <w:tab w:val="clear" w:pos="4320"/>
        </w:tabs>
      </w:pPr>
    </w:p>
    <w:p w:rsidR="00E852DB" w:rsidRDefault="00E852DB" w:rsidP="00E852DB">
      <w:pPr>
        <w:pStyle w:val="BodyText"/>
      </w:pPr>
    </w:p>
    <w:p w:rsidR="00E852DB" w:rsidRDefault="00E852DB" w:rsidP="00E852DB">
      <w:pPr>
        <w:pStyle w:val="Heading2"/>
        <w:tabs>
          <w:tab w:val="clear" w:pos="4320"/>
        </w:tabs>
      </w:pPr>
      <w:bookmarkStart w:id="17" w:name="_Toc424358241"/>
      <w:bookmarkStart w:id="18" w:name="_Toc445274399"/>
      <w:bookmarkStart w:id="19" w:name="_Toc270864204"/>
      <w:r>
        <w:t>Related Documents</w:t>
      </w:r>
      <w:bookmarkEnd w:id="17"/>
      <w:bookmarkEnd w:id="18"/>
      <w:bookmarkEnd w:id="19"/>
    </w:p>
    <w:p w:rsidR="00E852DB" w:rsidRDefault="00E852DB" w:rsidP="00E852DB">
      <w:pPr>
        <w:pStyle w:val="BodyText"/>
      </w:pPr>
      <w:r>
        <w:t>The following documents are related:</w:t>
      </w:r>
    </w:p>
    <w:p w:rsidR="00E852DB" w:rsidRDefault="00E852DB" w:rsidP="00E852DB">
      <w:pPr>
        <w:pStyle w:val="NumberList"/>
        <w:numPr>
          <w:ilvl w:val="0"/>
          <w:numId w:val="19"/>
        </w:numPr>
      </w:pPr>
    </w:p>
    <w:p w:rsidR="00E852DB" w:rsidRDefault="00E852DB" w:rsidP="00E852DB">
      <w:pPr>
        <w:pStyle w:val="Heading1"/>
      </w:pPr>
      <w:bookmarkStart w:id="20" w:name="_Toc424358242"/>
      <w:bookmarkStart w:id="21" w:name="_Toc445274400"/>
      <w:bookmarkStart w:id="22" w:name="_Toc270864205"/>
      <w:r>
        <w:lastRenderedPageBreak/>
        <w:t>Service Definition</w:t>
      </w:r>
      <w:bookmarkEnd w:id="20"/>
      <w:bookmarkEnd w:id="21"/>
      <w:bookmarkEnd w:id="22"/>
    </w:p>
    <w:p w:rsidR="00E852DB" w:rsidRDefault="00E852DB" w:rsidP="00E852DB">
      <w:pPr>
        <w:pStyle w:val="Heading2"/>
        <w:tabs>
          <w:tab w:val="clear" w:pos="4320"/>
        </w:tabs>
      </w:pPr>
      <w:bookmarkStart w:id="23" w:name="_Toc424358243"/>
      <w:bookmarkStart w:id="24" w:name="_Toc445274401"/>
      <w:bookmarkStart w:id="25" w:name="_Toc270864206"/>
      <w:r>
        <w:t>Services</w:t>
      </w:r>
      <w:bookmarkEnd w:id="23"/>
      <w:bookmarkEnd w:id="24"/>
      <w:bookmarkEnd w:id="25"/>
    </w:p>
    <w:p w:rsidR="00E852DB" w:rsidRDefault="00E852DB" w:rsidP="00DC3912">
      <w:pPr>
        <w:pStyle w:val="Note"/>
      </w:pPr>
      <w:r>
        <w:t>Describe services here.</w:t>
      </w:r>
    </w:p>
    <w:p w:rsidR="00E852DB" w:rsidRDefault="00E852DB" w:rsidP="00E852DB">
      <w:pPr>
        <w:pStyle w:val="BodyText"/>
      </w:pPr>
    </w:p>
    <w:p w:rsidR="00E852DB" w:rsidRDefault="00E852DB" w:rsidP="00E852DB">
      <w:pPr>
        <w:pStyle w:val="Heading2"/>
        <w:tabs>
          <w:tab w:val="clear" w:pos="4320"/>
        </w:tabs>
      </w:pPr>
      <w:bookmarkStart w:id="26" w:name="_Toc424358244"/>
      <w:bookmarkStart w:id="27" w:name="_Toc445274402"/>
      <w:bookmarkStart w:id="28" w:name="_Toc270864207"/>
      <w:r>
        <w:t>Areas of Responsibility</w:t>
      </w:r>
      <w:bookmarkEnd w:id="26"/>
      <w:bookmarkEnd w:id="27"/>
      <w:bookmarkEnd w:id="28"/>
    </w:p>
    <w:p w:rsidR="00E852DB" w:rsidRDefault="00E852DB" w:rsidP="00E852DB">
      <w:pPr>
        <w:pStyle w:val="BodyText"/>
      </w:pPr>
    </w:p>
    <w:p w:rsidR="00E852DB" w:rsidRDefault="00E852DB" w:rsidP="00E852DB">
      <w:pPr>
        <w:pStyle w:val="Heading2"/>
        <w:tabs>
          <w:tab w:val="clear" w:pos="4320"/>
        </w:tabs>
      </w:pPr>
      <w:bookmarkStart w:id="29" w:name="_Toc424358245"/>
      <w:bookmarkStart w:id="30" w:name="_Toc445274403"/>
      <w:bookmarkStart w:id="31" w:name="_Toc270864208"/>
      <w:r>
        <w:t>Availability and Notification Periods</w:t>
      </w:r>
      <w:bookmarkEnd w:id="29"/>
      <w:bookmarkEnd w:id="30"/>
      <w:bookmarkEnd w:id="31"/>
    </w:p>
    <w:p w:rsidR="00E852DB" w:rsidRDefault="00E852DB" w:rsidP="00E852DB">
      <w:pPr>
        <w:pStyle w:val="BodyText"/>
      </w:pPr>
    </w:p>
    <w:p w:rsidR="00E852DB" w:rsidRDefault="00E852DB" w:rsidP="00E852DB">
      <w:pPr>
        <w:pStyle w:val="Heading2"/>
        <w:tabs>
          <w:tab w:val="clear" w:pos="4320"/>
        </w:tabs>
      </w:pPr>
      <w:bookmarkStart w:id="32" w:name="_Toc424358246"/>
      <w:bookmarkStart w:id="33" w:name="_Toc445274404"/>
      <w:bookmarkStart w:id="34" w:name="_Toc270864209"/>
      <w:r>
        <w:t>Reporting Arrangements</w:t>
      </w:r>
      <w:bookmarkEnd w:id="32"/>
      <w:bookmarkEnd w:id="33"/>
      <w:bookmarkEnd w:id="34"/>
    </w:p>
    <w:p w:rsidR="00E852DB" w:rsidRDefault="00E852DB" w:rsidP="00E852DB">
      <w:pPr>
        <w:pStyle w:val="BodyText"/>
      </w:pPr>
    </w:p>
    <w:p w:rsidR="00E852DB" w:rsidRDefault="008D6FE9" w:rsidP="00E852DB">
      <w:pPr>
        <w:pStyle w:val="Heading1"/>
      </w:pPr>
      <w:bookmarkStart w:id="35" w:name="_Toc424358247"/>
      <w:bookmarkStart w:id="36" w:name="_Toc445274405"/>
      <w:bookmarkStart w:id="37" w:name="_Toc270864210"/>
      <w:r>
        <w:lastRenderedPageBreak/>
        <w:t>Customer</w:t>
      </w:r>
      <w:r w:rsidR="00E852DB">
        <w:t xml:space="preserve"> Responsibilities</w:t>
      </w:r>
      <w:bookmarkEnd w:id="35"/>
      <w:bookmarkEnd w:id="36"/>
      <w:bookmarkEnd w:id="37"/>
    </w:p>
    <w:p w:rsidR="00E852DB" w:rsidRDefault="008D6FE9" w:rsidP="00E852DB">
      <w:pPr>
        <w:pStyle w:val="Heading2"/>
        <w:tabs>
          <w:tab w:val="clear" w:pos="4320"/>
        </w:tabs>
      </w:pPr>
      <w:bookmarkStart w:id="38" w:name="_Toc424358248"/>
      <w:bookmarkStart w:id="39" w:name="_Toc445274406"/>
      <w:bookmarkStart w:id="40" w:name="_Toc270864211"/>
      <w:r>
        <w:t>Customer</w:t>
      </w:r>
      <w:r w:rsidR="00E852DB">
        <w:t xml:space="preserve"> Responsibilities</w:t>
      </w:r>
      <w:bookmarkEnd w:id="38"/>
      <w:bookmarkEnd w:id="39"/>
      <w:bookmarkEnd w:id="40"/>
    </w:p>
    <w:p w:rsidR="00E852DB" w:rsidRDefault="00E852DB" w:rsidP="00E852DB">
      <w:pPr>
        <w:pStyle w:val="BodyText"/>
      </w:pPr>
    </w:p>
    <w:p w:rsidR="00E852DB" w:rsidRDefault="00E852DB" w:rsidP="00E852DB">
      <w:pPr>
        <w:pStyle w:val="Heading2"/>
        <w:tabs>
          <w:tab w:val="clear" w:pos="4320"/>
        </w:tabs>
      </w:pPr>
      <w:bookmarkStart w:id="41" w:name="_Toc424358249"/>
      <w:bookmarkStart w:id="42" w:name="_Toc445274407"/>
      <w:bookmarkStart w:id="43" w:name="_Toc270864212"/>
      <w:r>
        <w:t>Computer Access and Security</w:t>
      </w:r>
      <w:bookmarkEnd w:id="41"/>
      <w:bookmarkEnd w:id="42"/>
      <w:bookmarkEnd w:id="43"/>
    </w:p>
    <w:p w:rsidR="00E852DB" w:rsidRDefault="00E852DB" w:rsidP="00E852DB">
      <w:pPr>
        <w:pStyle w:val="BodyText"/>
      </w:pPr>
    </w:p>
    <w:p w:rsidR="00E852DB" w:rsidRDefault="00E852DB" w:rsidP="00E852DB">
      <w:pPr>
        <w:pStyle w:val="Heading2"/>
        <w:tabs>
          <w:tab w:val="clear" w:pos="4320"/>
        </w:tabs>
      </w:pPr>
      <w:bookmarkStart w:id="44" w:name="_Toc424358250"/>
      <w:bookmarkStart w:id="45" w:name="_Toc445274408"/>
      <w:bookmarkStart w:id="46" w:name="_Toc270864213"/>
      <w:r>
        <w:t>Site Access</w:t>
      </w:r>
      <w:bookmarkEnd w:id="44"/>
      <w:bookmarkEnd w:id="45"/>
      <w:bookmarkEnd w:id="46"/>
    </w:p>
    <w:p w:rsidR="00E852DB" w:rsidRDefault="00E852DB" w:rsidP="00E852DB">
      <w:pPr>
        <w:pStyle w:val="BodyText"/>
      </w:pPr>
    </w:p>
    <w:p w:rsidR="00E852DB" w:rsidRDefault="00E852DB" w:rsidP="00E852DB">
      <w:pPr>
        <w:pStyle w:val="Heading1"/>
      </w:pPr>
      <w:bookmarkStart w:id="47" w:name="_Toc424358251"/>
      <w:bookmarkStart w:id="48" w:name="_Toc445274409"/>
      <w:bookmarkStart w:id="49" w:name="_Toc270864214"/>
      <w:r>
        <w:lastRenderedPageBreak/>
        <w:t>Procedures</w:t>
      </w:r>
      <w:bookmarkEnd w:id="47"/>
      <w:bookmarkEnd w:id="48"/>
      <w:bookmarkEnd w:id="49"/>
    </w:p>
    <w:p w:rsidR="00E852DB" w:rsidRDefault="00E852DB" w:rsidP="00E852DB">
      <w:pPr>
        <w:pStyle w:val="Heading2"/>
        <w:tabs>
          <w:tab w:val="clear" w:pos="4320"/>
        </w:tabs>
      </w:pPr>
      <w:bookmarkStart w:id="50" w:name="_Toc424358252"/>
      <w:bookmarkStart w:id="51" w:name="_Toc445274410"/>
      <w:bookmarkStart w:id="52" w:name="_Toc270864215"/>
      <w:r>
        <w:t>Service Loss Procedure</w:t>
      </w:r>
      <w:bookmarkEnd w:id="50"/>
      <w:bookmarkEnd w:id="51"/>
      <w:bookmarkEnd w:id="52"/>
    </w:p>
    <w:p w:rsidR="00E852DB" w:rsidRDefault="00E852DB" w:rsidP="00E852DB">
      <w:pPr>
        <w:pStyle w:val="BodyText"/>
      </w:pPr>
    </w:p>
    <w:p w:rsidR="00E852DB" w:rsidRDefault="00E852DB" w:rsidP="00E852DB">
      <w:pPr>
        <w:pStyle w:val="Heading2"/>
        <w:tabs>
          <w:tab w:val="clear" w:pos="4320"/>
        </w:tabs>
      </w:pPr>
      <w:bookmarkStart w:id="53" w:name="_Toc424358253"/>
      <w:bookmarkStart w:id="54" w:name="_Toc445274411"/>
      <w:bookmarkStart w:id="55" w:name="_Toc270864216"/>
      <w:r>
        <w:t>Service Incident Procedure</w:t>
      </w:r>
      <w:bookmarkEnd w:id="53"/>
      <w:bookmarkEnd w:id="54"/>
      <w:bookmarkEnd w:id="55"/>
    </w:p>
    <w:p w:rsidR="00E852DB" w:rsidRDefault="00E852DB" w:rsidP="00E852DB">
      <w:pPr>
        <w:pStyle w:val="BodyText"/>
      </w:pPr>
    </w:p>
    <w:p w:rsidR="00E852DB" w:rsidRDefault="00E852DB" w:rsidP="00E852DB">
      <w:pPr>
        <w:pStyle w:val="Heading2"/>
        <w:tabs>
          <w:tab w:val="clear" w:pos="4320"/>
        </w:tabs>
      </w:pPr>
      <w:bookmarkStart w:id="56" w:name="_Toc424358254"/>
      <w:bookmarkStart w:id="57" w:name="_Toc445274412"/>
      <w:bookmarkStart w:id="58" w:name="_Toc270864217"/>
      <w:r>
        <w:t>Service Change Procedure</w:t>
      </w:r>
      <w:bookmarkEnd w:id="56"/>
      <w:bookmarkEnd w:id="57"/>
      <w:bookmarkEnd w:id="58"/>
    </w:p>
    <w:p w:rsidR="00481479" w:rsidRPr="007E1B1C" w:rsidRDefault="00481479" w:rsidP="007E1B1C"/>
    <w:sectPr w:rsidR="00481479" w:rsidRPr="007E1B1C"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D19F0" w:rsidRDefault="001D19F0">
      <w:r>
        <w:separator/>
      </w:r>
    </w:p>
  </w:endnote>
  <w:endnote w:type="continuationSeparator" w:id="0">
    <w:p w:rsidR="001D19F0" w:rsidRDefault="001D19F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852DB" w:rsidRDefault="0013573E">
    <w:pPr>
      <w:pStyle w:val="Footer"/>
      <w:framePr w:hSpace="187" w:wrap="auto" w:vAnchor="text" w:hAnchor="margin" w:xAlign="right" w:y="1"/>
      <w:tabs>
        <w:tab w:val="right" w:pos="9900"/>
        <w:tab w:val="right" w:pos="10440"/>
      </w:tabs>
    </w:pPr>
    <w:fldSimple w:instr=" STYLEREF HD1 \* MERGEFORMAT ">
      <w:r w:rsidR="00DC3912" w:rsidRPr="00DC3912">
        <w:rPr>
          <w:bCs/>
          <w:noProof/>
        </w:rPr>
        <w:t>Document</w:t>
      </w:r>
      <w:r w:rsidR="00DC3912">
        <w:rPr>
          <w:noProof/>
        </w:rPr>
        <w:t xml:space="preserve"> Control</w:t>
      </w:r>
    </w:fldSimple>
    <w:r w:rsidR="00E852DB">
      <w:t xml:space="preserve">     </w:t>
    </w:r>
    <w:r>
      <w:fldChar w:fldCharType="begin"/>
    </w:r>
    <w:r w:rsidR="00E852DB">
      <w:instrText xml:space="preserve"> If </w:instrText>
    </w:r>
    <w:fldSimple w:instr=" Section ">
      <w:r w:rsidR="00DC3912">
        <w:instrText>1</w:instrText>
      </w:r>
    </w:fldSimple>
    <w:r w:rsidR="00E852DB">
      <w:instrText xml:space="preserve"> &gt; 1 “</w:instrText>
    </w:r>
    <w:fldSimple w:instr="PAGE ">
      <w:r w:rsidR="00DC3912">
        <w:rPr>
          <w:noProof/>
        </w:rPr>
        <w:instrText>4</w:instrText>
      </w:r>
    </w:fldSimple>
    <w:r w:rsidR="00E852DB">
      <w:instrText xml:space="preserve"> of </w:instrText>
    </w:r>
    <w:r>
      <w:fldChar w:fldCharType="begin"/>
    </w:r>
    <w:r w:rsidR="00E852DB">
      <w:instrText xml:space="preserve"> =  </w:instrText>
    </w:r>
    <w:fldSimple w:instr=" NUMPAGES ">
      <w:r w:rsidR="00DC3912">
        <w:rPr>
          <w:noProof/>
        </w:rPr>
        <w:instrText>8</w:instrText>
      </w:r>
    </w:fldSimple>
    <w:r w:rsidR="00E852DB">
      <w:instrText xml:space="preserve"> - Sec1  </w:instrText>
    </w:r>
    <w:r>
      <w:fldChar w:fldCharType="separate"/>
    </w:r>
    <w:r w:rsidR="00DC3912">
      <w:rPr>
        <w:noProof/>
      </w:rPr>
      <w:instrText>4</w:instrText>
    </w:r>
    <w:r>
      <w:fldChar w:fldCharType="end"/>
    </w:r>
    <w:r w:rsidR="00E852DB">
      <w:instrText>” “</w:instrText>
    </w:r>
    <w:fldSimple w:instr=" PAGE ">
      <w:r w:rsidR="00DC3912">
        <w:rPr>
          <w:noProof/>
        </w:rPr>
        <w:instrText>ii</w:instrText>
      </w:r>
    </w:fldSimple>
    <w:r w:rsidR="00E852DB">
      <w:instrText xml:space="preserve">” </w:instrText>
    </w:r>
    <w:r>
      <w:fldChar w:fldCharType="separate"/>
    </w:r>
    <w:r w:rsidR="00DC3912">
      <w:rPr>
        <w:noProof/>
      </w:rPr>
      <w:t>ii</w:t>
    </w:r>
    <w:r>
      <w:fldChar w:fldCharType="end"/>
    </w:r>
  </w:p>
  <w:p w:rsidR="00E852DB" w:rsidRDefault="0013573E">
    <w:pPr>
      <w:pStyle w:val="Footer"/>
      <w:tabs>
        <w:tab w:val="right" w:pos="9900"/>
        <w:tab w:val="right" w:pos="10440"/>
      </w:tabs>
    </w:pPr>
    <w:fldSimple w:instr=" REF Subject \* MERGEFORMAT ">
      <w:r w:rsidR="00E852DB" w:rsidRPr="008668B4">
        <w:rPr>
          <w:rStyle w:val="HighlightedVariable"/>
        </w:rPr>
        <w:t>&lt;Subject&gt;</w:t>
      </w:r>
    </w:fldSimple>
  </w:p>
  <w:p w:rsidR="00E852DB" w:rsidRDefault="00E852DB">
    <w:pPr>
      <w:pStyle w:val="Footer"/>
      <w:tabs>
        <w:tab w:val="center" w:pos="5400"/>
        <w:tab w:val="right" w:pos="9720"/>
        <w:tab w:val="right" w:pos="10440"/>
      </w:tabs>
    </w:pPr>
    <w:r>
      <w:t xml:space="preserve">File Ref:  </w:t>
    </w:r>
    <w:fldSimple w:instr=" FILENAME \* FirstCap ">
      <w:r w:rsidR="00165608">
        <w:rPr>
          <w:noProof/>
        </w:rPr>
        <w:t>SERVICE_LEVEL_AGREEMENT.DOCX</w:t>
      </w:r>
    </w:fldSimple>
    <w:r>
      <w:t xml:space="preserve">     (v. </w:t>
    </w:r>
    <w:fldSimple w:instr=" REF DocVersion \* MERGEFORMAT ">
      <w:r w:rsidR="00165608">
        <w:t xml:space="preserve">DRAFT 1A   </w:t>
      </w:r>
    </w:fldSimple>
    <w:r>
      <w:t xml:space="preserve"> )</w:t>
    </w:r>
  </w:p>
  <w:p w:rsidR="00165608" w:rsidRDefault="00165608">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852DB" w:rsidRDefault="00E852DB">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13573E">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D19F0" w:rsidRDefault="001D19F0">
      <w:r>
        <w:separator/>
      </w:r>
    </w:p>
  </w:footnote>
  <w:footnote w:type="continuationSeparator" w:id="0">
    <w:p w:rsidR="001D19F0" w:rsidRDefault="001D19F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852DB" w:rsidRDefault="00E852DB">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8668B4">
        <w:rPr>
          <w:b/>
        </w:rPr>
        <w:t xml:space="preserve"> </w:t>
      </w:r>
    </w:fldSimple>
  </w:p>
  <w:p w:rsidR="00E852DB" w:rsidRDefault="0013573E">
    <w:pPr>
      <w:pStyle w:val="Header"/>
    </w:pPr>
    <w:fldSimple w:instr=" REF DocTitle \* MERGEFORMAT ">
      <w:r w:rsidR="00E852DB">
        <w:t>Service Level Agreement</w:t>
      </w:r>
    </w:fldSimple>
  </w:p>
  <w:p w:rsidR="00E852DB" w:rsidRDefault="0013573E">
    <w:pPr>
      <w:pStyle w:val="Header"/>
      <w:framePr w:hSpace="187" w:wrap="auto" w:vAnchor="text" w:hAnchor="margin" w:xAlign="right" w:y="1"/>
    </w:pPr>
    <w:fldSimple w:instr=" REF LastDate \* MERGEFORMAT ">
      <w:r w:rsidR="00165608">
        <w:t>May 9, 2014</w:t>
      </w:r>
    </w:fldSimple>
  </w:p>
  <w:p w:rsidR="00E852DB" w:rsidRDefault="00E852DB">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3">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4">
    <w:nsid w:val="138E59A2"/>
    <w:multiLevelType w:val="singleLevel"/>
    <w:tmpl w:val="095C59EE"/>
    <w:lvl w:ilvl="0">
      <w:start w:val="1"/>
      <w:numFmt w:val="none"/>
      <w:lvlText w:val="Note:"/>
      <w:legacy w:legacy="1" w:legacySpace="0" w:legacyIndent="720"/>
      <w:lvlJc w:val="left"/>
      <w:pPr>
        <w:ind w:left="720" w:hanging="720"/>
      </w:pPr>
      <w:rPr>
        <w:b/>
        <w:i w:val="0"/>
      </w:rPr>
    </w:lvl>
  </w:abstractNum>
  <w:abstractNum w:abstractNumId="5">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6">
    <w:nsid w:val="15826013"/>
    <w:multiLevelType w:val="singleLevel"/>
    <w:tmpl w:val="095C59EE"/>
    <w:lvl w:ilvl="0">
      <w:start w:val="1"/>
      <w:numFmt w:val="none"/>
      <w:lvlText w:val="Note:"/>
      <w:legacy w:legacy="1" w:legacySpace="0" w:legacyIndent="720"/>
      <w:lvlJc w:val="left"/>
      <w:pPr>
        <w:ind w:left="720" w:hanging="720"/>
      </w:pPr>
      <w:rPr>
        <w:b/>
        <w:i w:val="0"/>
      </w:rPr>
    </w:lvl>
  </w:abstractNum>
  <w:abstractNum w:abstractNumId="7">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8">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9">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0">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1">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2">
    <w:nsid w:val="41D41530"/>
    <w:multiLevelType w:val="singleLevel"/>
    <w:tmpl w:val="437AECCA"/>
    <w:lvl w:ilvl="0">
      <w:start w:val="1"/>
      <w:numFmt w:val="none"/>
      <w:pStyle w:val="Note"/>
      <w:lvlText w:val="Note:"/>
      <w:legacy w:legacy="1" w:legacySpace="0" w:legacyIndent="720"/>
      <w:lvlJc w:val="left"/>
      <w:pPr>
        <w:ind w:left="720" w:hanging="720"/>
      </w:pPr>
      <w:rPr>
        <w:b/>
        <w:i w:val="0"/>
      </w:rPr>
    </w:lvl>
  </w:abstractNum>
  <w:abstractNum w:abstractNumId="13">
    <w:nsid w:val="469C1B1E"/>
    <w:multiLevelType w:val="singleLevel"/>
    <w:tmpl w:val="095C59EE"/>
    <w:lvl w:ilvl="0">
      <w:start w:val="1"/>
      <w:numFmt w:val="none"/>
      <w:lvlText w:val="Note:"/>
      <w:legacy w:legacy="1" w:legacySpace="0" w:legacyIndent="720"/>
      <w:lvlJc w:val="left"/>
      <w:pPr>
        <w:ind w:left="720" w:hanging="720"/>
      </w:pPr>
      <w:rPr>
        <w:b/>
        <w:i w:val="0"/>
      </w:rPr>
    </w:lvl>
  </w:abstractNum>
  <w:abstractNum w:abstractNumId="14">
    <w:nsid w:val="46BB2FDF"/>
    <w:multiLevelType w:val="singleLevel"/>
    <w:tmpl w:val="60808134"/>
    <w:lvl w:ilvl="0">
      <w:start w:val="1"/>
      <w:numFmt w:val="decimal"/>
      <w:lvlText w:val="%1."/>
      <w:legacy w:legacy="1" w:legacySpace="0" w:legacyIndent="360"/>
      <w:lvlJc w:val="left"/>
      <w:pPr>
        <w:ind w:left="3240" w:hanging="360"/>
      </w:pPr>
    </w:lvl>
  </w:abstractNum>
  <w:abstractNum w:abstractNumId="15">
    <w:nsid w:val="47316D7F"/>
    <w:multiLevelType w:val="multilevel"/>
    <w:tmpl w:val="D3DC3BD2"/>
    <w:lvl w:ilvl="0">
      <w:start w:val="1"/>
      <w:numFmt w:val="decimal"/>
      <w:pStyle w:val="Number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7">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8">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9">
    <w:nsid w:val="62FE7E64"/>
    <w:multiLevelType w:val="singleLevel"/>
    <w:tmpl w:val="095C59EE"/>
    <w:lvl w:ilvl="0">
      <w:start w:val="1"/>
      <w:numFmt w:val="none"/>
      <w:lvlText w:val="Note:"/>
      <w:legacy w:legacy="1" w:legacySpace="0" w:legacyIndent="720"/>
      <w:lvlJc w:val="left"/>
      <w:pPr>
        <w:ind w:left="720" w:hanging="720"/>
      </w:pPr>
      <w:rPr>
        <w:b/>
        <w:i w:val="0"/>
      </w:rPr>
    </w:lvl>
  </w:abstractNum>
  <w:abstractNum w:abstractNumId="20">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1">
    <w:nsid w:val="75A17358"/>
    <w:multiLevelType w:val="singleLevel"/>
    <w:tmpl w:val="9926CEEC"/>
    <w:lvl w:ilvl="0">
      <w:start w:val="1"/>
      <w:numFmt w:val="none"/>
      <w:lvlText w:val="Note:"/>
      <w:legacy w:legacy="1" w:legacySpace="0" w:legacyIndent="720"/>
      <w:lvlJc w:val="left"/>
      <w:pPr>
        <w:ind w:left="720" w:hanging="720"/>
      </w:pPr>
      <w:rPr>
        <w:b/>
        <w:i w:val="0"/>
      </w:rPr>
    </w:lvl>
  </w:abstractNum>
  <w:num w:numId="1">
    <w:abstractNumId w:val="8"/>
  </w:num>
  <w:num w:numId="2">
    <w:abstractNumId w:val="18"/>
  </w:num>
  <w:num w:numId="3">
    <w:abstractNumId w:val="20"/>
  </w:num>
  <w:num w:numId="4">
    <w:abstractNumId w:val="10"/>
  </w:num>
  <w:num w:numId="5">
    <w:abstractNumId w:val="11"/>
  </w:num>
  <w:num w:numId="6">
    <w:abstractNumId w:val="1"/>
  </w:num>
  <w:num w:numId="7">
    <w:abstractNumId w:val="2"/>
  </w:num>
  <w:num w:numId="8">
    <w:abstractNumId w:val="21"/>
  </w:num>
  <w:num w:numId="9">
    <w:abstractNumId w:val="7"/>
  </w:num>
  <w:num w:numId="10">
    <w:abstractNumId w:val="3"/>
  </w:num>
  <w:num w:numId="11">
    <w:abstractNumId w:val="9"/>
  </w:num>
  <w:num w:numId="12">
    <w:abstractNumId w:val="0"/>
  </w:num>
  <w:num w:numId="13">
    <w:abstractNumId w:val="16"/>
  </w:num>
  <w:num w:numId="14">
    <w:abstractNumId w:val="17"/>
  </w:num>
  <w:num w:numId="15">
    <w:abstractNumId w:val="19"/>
  </w:num>
  <w:num w:numId="16">
    <w:abstractNumId w:val="12"/>
  </w:num>
  <w:num w:numId="17">
    <w:abstractNumId w:val="13"/>
  </w:num>
  <w:num w:numId="18">
    <w:abstractNumId w:val="6"/>
  </w:num>
  <w:num w:numId="19">
    <w:abstractNumId w:val="14"/>
  </w:num>
  <w:num w:numId="20">
    <w:abstractNumId w:val="4"/>
  </w:num>
  <w:num w:numId="21">
    <w:abstractNumId w:val="5"/>
  </w:num>
  <w:num w:numId="22">
    <w:abstractNumId w:val="15"/>
  </w:num>
  <w:num w:numId="23">
    <w:abstractNumId w:val="1"/>
    <w:lvlOverride w:ilvl="0">
      <w:startOverride w:val="1"/>
    </w:lvlOverride>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101378"/>
  </w:hdrShapeDefaults>
  <w:footnotePr>
    <w:footnote w:id="-1"/>
    <w:footnote w:id="0"/>
  </w:footnotePr>
  <w:endnotePr>
    <w:endnote w:id="-1"/>
    <w:endnote w:id="0"/>
  </w:endnotePr>
  <w:compat/>
  <w:rsids>
    <w:rsidRoot w:val="008B7402"/>
    <w:rsid w:val="00014E4C"/>
    <w:rsid w:val="000274F6"/>
    <w:rsid w:val="0003320F"/>
    <w:rsid w:val="000527B0"/>
    <w:rsid w:val="00086487"/>
    <w:rsid w:val="000937CB"/>
    <w:rsid w:val="000A0CA2"/>
    <w:rsid w:val="000B4031"/>
    <w:rsid w:val="000B6334"/>
    <w:rsid w:val="000C4584"/>
    <w:rsid w:val="000F15DD"/>
    <w:rsid w:val="000F6E70"/>
    <w:rsid w:val="00122E20"/>
    <w:rsid w:val="00123E12"/>
    <w:rsid w:val="00126CC1"/>
    <w:rsid w:val="0013573E"/>
    <w:rsid w:val="00151B42"/>
    <w:rsid w:val="00165608"/>
    <w:rsid w:val="001A5273"/>
    <w:rsid w:val="001C7D73"/>
    <w:rsid w:val="001D19F0"/>
    <w:rsid w:val="001D2C4B"/>
    <w:rsid w:val="00212229"/>
    <w:rsid w:val="0024040C"/>
    <w:rsid w:val="0024726E"/>
    <w:rsid w:val="002578A5"/>
    <w:rsid w:val="002A5EAF"/>
    <w:rsid w:val="002B3AAD"/>
    <w:rsid w:val="002E39DB"/>
    <w:rsid w:val="002E7471"/>
    <w:rsid w:val="00303FE8"/>
    <w:rsid w:val="0031360D"/>
    <w:rsid w:val="0032404E"/>
    <w:rsid w:val="00342CA9"/>
    <w:rsid w:val="00345CE0"/>
    <w:rsid w:val="00357E01"/>
    <w:rsid w:val="00387F6B"/>
    <w:rsid w:val="00395F20"/>
    <w:rsid w:val="003E6D46"/>
    <w:rsid w:val="00431BC1"/>
    <w:rsid w:val="00441AB7"/>
    <w:rsid w:val="00475663"/>
    <w:rsid w:val="00481479"/>
    <w:rsid w:val="004C47D9"/>
    <w:rsid w:val="004C5CF5"/>
    <w:rsid w:val="004D49B9"/>
    <w:rsid w:val="004D7E4E"/>
    <w:rsid w:val="00505445"/>
    <w:rsid w:val="005233BB"/>
    <w:rsid w:val="00526F88"/>
    <w:rsid w:val="00562F97"/>
    <w:rsid w:val="005A15A1"/>
    <w:rsid w:val="005B3650"/>
    <w:rsid w:val="005B417E"/>
    <w:rsid w:val="005E2275"/>
    <w:rsid w:val="005F249F"/>
    <w:rsid w:val="00601D0B"/>
    <w:rsid w:val="006133FE"/>
    <w:rsid w:val="0061705B"/>
    <w:rsid w:val="006658D3"/>
    <w:rsid w:val="006859C7"/>
    <w:rsid w:val="006A4663"/>
    <w:rsid w:val="006B327F"/>
    <w:rsid w:val="006C6D6C"/>
    <w:rsid w:val="006D3114"/>
    <w:rsid w:val="006E2668"/>
    <w:rsid w:val="007018A8"/>
    <w:rsid w:val="00715A34"/>
    <w:rsid w:val="00723CDA"/>
    <w:rsid w:val="007515CA"/>
    <w:rsid w:val="00765EC6"/>
    <w:rsid w:val="00770AEC"/>
    <w:rsid w:val="00771C98"/>
    <w:rsid w:val="00783807"/>
    <w:rsid w:val="007A62A4"/>
    <w:rsid w:val="007D3959"/>
    <w:rsid w:val="007E1B1C"/>
    <w:rsid w:val="007E48F7"/>
    <w:rsid w:val="0081693D"/>
    <w:rsid w:val="00847182"/>
    <w:rsid w:val="008B7402"/>
    <w:rsid w:val="008C7005"/>
    <w:rsid w:val="008D6A18"/>
    <w:rsid w:val="008D6FE9"/>
    <w:rsid w:val="00917862"/>
    <w:rsid w:val="0092323F"/>
    <w:rsid w:val="009313C8"/>
    <w:rsid w:val="00931531"/>
    <w:rsid w:val="009559B6"/>
    <w:rsid w:val="0097035D"/>
    <w:rsid w:val="009705DE"/>
    <w:rsid w:val="00975E6C"/>
    <w:rsid w:val="00985E0B"/>
    <w:rsid w:val="009925C3"/>
    <w:rsid w:val="009C22D7"/>
    <w:rsid w:val="009C2AE3"/>
    <w:rsid w:val="009D4F24"/>
    <w:rsid w:val="009F7976"/>
    <w:rsid w:val="00A36816"/>
    <w:rsid w:val="00A423BC"/>
    <w:rsid w:val="00A67866"/>
    <w:rsid w:val="00A83A5C"/>
    <w:rsid w:val="00AB1A42"/>
    <w:rsid w:val="00AB27D9"/>
    <w:rsid w:val="00AC4657"/>
    <w:rsid w:val="00AC5BDF"/>
    <w:rsid w:val="00AD0A79"/>
    <w:rsid w:val="00AE0EE6"/>
    <w:rsid w:val="00B10EEC"/>
    <w:rsid w:val="00B1332F"/>
    <w:rsid w:val="00B154DA"/>
    <w:rsid w:val="00B21C10"/>
    <w:rsid w:val="00B22C95"/>
    <w:rsid w:val="00B35A10"/>
    <w:rsid w:val="00B44B45"/>
    <w:rsid w:val="00B62ED2"/>
    <w:rsid w:val="00BA74B8"/>
    <w:rsid w:val="00BF6959"/>
    <w:rsid w:val="00BF6F67"/>
    <w:rsid w:val="00C02327"/>
    <w:rsid w:val="00C1067D"/>
    <w:rsid w:val="00C27F1B"/>
    <w:rsid w:val="00C57B27"/>
    <w:rsid w:val="00C6040A"/>
    <w:rsid w:val="00C61732"/>
    <w:rsid w:val="00C80844"/>
    <w:rsid w:val="00CB2759"/>
    <w:rsid w:val="00CB582A"/>
    <w:rsid w:val="00CE2B96"/>
    <w:rsid w:val="00CF2E8C"/>
    <w:rsid w:val="00CF458E"/>
    <w:rsid w:val="00CF5641"/>
    <w:rsid w:val="00D13DF7"/>
    <w:rsid w:val="00D4094F"/>
    <w:rsid w:val="00D63CFA"/>
    <w:rsid w:val="00D77FC8"/>
    <w:rsid w:val="00DB4C36"/>
    <w:rsid w:val="00DC2A45"/>
    <w:rsid w:val="00DC3912"/>
    <w:rsid w:val="00DC6D0D"/>
    <w:rsid w:val="00DD4D8A"/>
    <w:rsid w:val="00DE08BB"/>
    <w:rsid w:val="00DE248E"/>
    <w:rsid w:val="00DF3DA6"/>
    <w:rsid w:val="00E556F7"/>
    <w:rsid w:val="00E613CF"/>
    <w:rsid w:val="00E6452A"/>
    <w:rsid w:val="00E7593F"/>
    <w:rsid w:val="00E76037"/>
    <w:rsid w:val="00E83E79"/>
    <w:rsid w:val="00E852DB"/>
    <w:rsid w:val="00EB2988"/>
    <w:rsid w:val="00F5311D"/>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137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DC3912"/>
    <w:pPr>
      <w:numPr>
        <w:numId w:val="1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customStyle="1" w:styleId="NumberList">
    <w:name w:val="Number List"/>
    <w:basedOn w:val="BodyText"/>
    <w:rsid w:val="00E852DB"/>
    <w:pPr>
      <w:numPr>
        <w:numId w:val="22"/>
      </w:numPr>
      <w:tabs>
        <w:tab w:val="clear" w:pos="4320"/>
        <w:tab w:val="left" w:pos="2880"/>
      </w:tabs>
      <w:spacing w:before="60" w:after="60"/>
    </w:pPr>
  </w:style>
</w:styles>
</file>

<file path=word/webSettings.xml><?xml version="1.0" encoding="utf-8"?>
<w:webSettings xmlns:r="http://schemas.openxmlformats.org/officeDocument/2006/relationships" xmlns:w="http://schemas.openxmlformats.org/wordprocessingml/2006/main">
  <w:divs>
    <w:div w:id="1595943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8</Pages>
  <Words>610</Words>
  <Characters>3483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4085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Level Agreement</dc:title>
  <dc:creator>Oracle Global Methods</dc:creator>
  <cp:keywords>OUM</cp:keywords>
  <dc:description>Copyright © 2016, Oracle and/or its affiliates.  All rights reserved.</dc:description>
  <cp:lastModifiedBy>masander</cp:lastModifiedBy>
  <cp:revision>8</cp:revision>
  <dcterms:created xsi:type="dcterms:W3CDTF">2014-05-09T21:40:00Z</dcterms:created>
  <dcterms:modified xsi:type="dcterms:W3CDTF">2016-09-16T23:39:00Z</dcterms:modified>
</cp:coreProperties>
</file>