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9.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42.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60CB" w14:textId="5EEBDD7A" w:rsidR="001F67C0" w:rsidRPr="001F67C0" w:rsidRDefault="001F67C0" w:rsidP="001F67C0">
      <w:pPr>
        <w:spacing w:after="0" w:afterAutospacing="0"/>
      </w:pPr>
      <w:r w:rsidRPr="001F67C0">
        <w:rPr>
          <w:noProof/>
        </w:rPr>
        <w:drawing>
          <wp:inline distT="0" distB="0" distL="0" distR="0" wp14:anchorId="26144E4B" wp14:editId="0984F8B0">
            <wp:extent cx="5760085" cy="1205230"/>
            <wp:effectExtent l="0" t="0" r="0" b="0"/>
            <wp:docPr id="1644114289"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4289" name="Imagen 3" descr="Icon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1205230"/>
                    </a:xfrm>
                    <a:prstGeom prst="rect">
                      <a:avLst/>
                    </a:prstGeom>
                    <a:noFill/>
                    <a:ln>
                      <a:noFill/>
                    </a:ln>
                  </pic:spPr>
                </pic:pic>
              </a:graphicData>
            </a:graphic>
          </wp:inline>
        </w:drawing>
      </w:r>
    </w:p>
    <w:p w14:paraId="314A47CB" w14:textId="77777777" w:rsidR="006F68FC" w:rsidRPr="00FF48C2" w:rsidRDefault="006F68FC" w:rsidP="001640AE">
      <w:pPr>
        <w:spacing w:after="0" w:afterAutospacing="0"/>
      </w:pPr>
    </w:p>
    <w:p w14:paraId="09B10846" w14:textId="77777777" w:rsidR="00D16F3D" w:rsidRPr="00FF48C2" w:rsidRDefault="00D16F3D" w:rsidP="001640AE">
      <w:pPr>
        <w:spacing w:after="0" w:afterAutospacing="0"/>
      </w:pPr>
    </w:p>
    <w:tbl>
      <w:tblPr>
        <w:tblW w:w="8003" w:type="dxa"/>
        <w:jc w:val="center"/>
        <w:tblLayout w:type="fixed"/>
        <w:tblCellMar>
          <w:left w:w="0" w:type="dxa"/>
          <w:right w:w="0" w:type="dxa"/>
        </w:tblCellMar>
        <w:tblLook w:val="0000" w:firstRow="0" w:lastRow="0" w:firstColumn="0" w:lastColumn="0" w:noHBand="0" w:noVBand="0"/>
      </w:tblPr>
      <w:tblGrid>
        <w:gridCol w:w="8003"/>
      </w:tblGrid>
      <w:tr w:rsidR="00FF48C2" w:rsidRPr="00CA4C9C" w14:paraId="0EC8D940" w14:textId="77777777" w:rsidTr="0333DB16">
        <w:trPr>
          <w:trHeight w:hRule="exact" w:val="3715"/>
          <w:jc w:val="center"/>
        </w:trPr>
        <w:tc>
          <w:tcPr>
            <w:tcW w:w="8003" w:type="dxa"/>
            <w:vAlign w:val="center"/>
          </w:tcPr>
          <w:p w14:paraId="12676EB4" w14:textId="6CD5B432" w:rsidR="00F434D8" w:rsidRPr="0011309C" w:rsidRDefault="00F434D8" w:rsidP="001640AE">
            <w:pPr>
              <w:spacing w:after="0" w:afterAutospacing="0"/>
              <w:jc w:val="center"/>
              <w:rPr>
                <w:rFonts w:ascii="Arial" w:hAnsi="Arial" w:cs="Arial"/>
                <w:b/>
                <w:sz w:val="32"/>
                <w:lang w:val="es-ES"/>
              </w:rPr>
            </w:pPr>
            <w:r w:rsidRPr="0011309C">
              <w:rPr>
                <w:rFonts w:ascii="Arial" w:hAnsi="Arial" w:cs="Arial"/>
                <w:b/>
                <w:sz w:val="32"/>
                <w:lang w:val="es-ES"/>
              </w:rPr>
              <w:t xml:space="preserve">CAPÍTULO </w:t>
            </w:r>
            <w:r w:rsidR="003423BA" w:rsidRPr="0011309C">
              <w:rPr>
                <w:rFonts w:ascii="Arial" w:hAnsi="Arial" w:cs="Arial"/>
                <w:b/>
                <w:sz w:val="32"/>
                <w:lang w:val="es-ES"/>
              </w:rPr>
              <w:t>2</w:t>
            </w:r>
          </w:p>
          <w:p w14:paraId="5F47021F" w14:textId="38503B88" w:rsidR="00F434D8" w:rsidRPr="0011309C" w:rsidRDefault="00F434D8" w:rsidP="001640AE">
            <w:pPr>
              <w:spacing w:after="0" w:afterAutospacing="0"/>
              <w:jc w:val="center"/>
              <w:rPr>
                <w:rFonts w:ascii="Arial" w:hAnsi="Arial" w:cs="Arial"/>
                <w:b/>
                <w:sz w:val="32"/>
                <w:lang w:val="es-ES"/>
              </w:rPr>
            </w:pPr>
            <w:r w:rsidRPr="0011309C">
              <w:rPr>
                <w:rFonts w:ascii="Arial" w:hAnsi="Arial" w:cs="Arial"/>
                <w:b/>
                <w:sz w:val="32"/>
                <w:lang w:val="es-ES"/>
              </w:rPr>
              <w:t>DESCRIPCIÓN DEL PROYECTO</w:t>
            </w:r>
          </w:p>
          <w:p w14:paraId="250E98E7" w14:textId="77777777" w:rsidR="00F434D8" w:rsidRPr="0011309C" w:rsidRDefault="00F434D8" w:rsidP="001640AE">
            <w:pPr>
              <w:spacing w:after="0" w:afterAutospacing="0"/>
              <w:jc w:val="center"/>
              <w:rPr>
                <w:rFonts w:ascii="Arial" w:hAnsi="Arial" w:cs="Arial"/>
                <w:b/>
                <w:sz w:val="32"/>
                <w:lang w:val="es-ES"/>
              </w:rPr>
            </w:pPr>
          </w:p>
          <w:p w14:paraId="438635C0" w14:textId="592FD86E" w:rsidR="00D16F3D" w:rsidRPr="0011309C" w:rsidRDefault="00170D6C" w:rsidP="0333DB16">
            <w:pPr>
              <w:spacing w:after="0" w:afterAutospacing="0"/>
              <w:jc w:val="center"/>
              <w:rPr>
                <w:rFonts w:ascii="Arial" w:hAnsi="Arial" w:cs="Arial"/>
                <w:b/>
                <w:bCs/>
                <w:lang w:val="fr-FR"/>
              </w:rPr>
            </w:pPr>
            <w:r w:rsidRPr="0333DB16">
              <w:rPr>
                <w:rFonts w:ascii="Arial" w:hAnsi="Arial" w:cs="Arial"/>
                <w:b/>
                <w:bCs/>
                <w:sz w:val="32"/>
                <w:szCs w:val="32"/>
                <w:lang w:val="es-ES"/>
              </w:rPr>
              <w:t xml:space="preserve">DECLARACIÓN DE IMPACTO AMBIENTAL (DIA – CATEGORÍA I) DEL </w:t>
            </w:r>
            <w:r w:rsidR="003423BA" w:rsidRPr="0333DB16">
              <w:rPr>
                <w:rFonts w:ascii="Arial" w:hAnsi="Arial" w:cs="Arial"/>
                <w:b/>
                <w:bCs/>
                <w:sz w:val="32"/>
                <w:szCs w:val="32"/>
                <w:lang w:val="es-ES"/>
              </w:rPr>
              <w:t xml:space="preserve">PROYECTO DE EXPLORACIÓN MINERA </w:t>
            </w:r>
            <w:r w:rsidR="007B7DBC" w:rsidRPr="0333DB16">
              <w:rPr>
                <w:rFonts w:ascii="Arial" w:hAnsi="Arial" w:cs="Arial"/>
                <w:b/>
                <w:bCs/>
                <w:sz w:val="32"/>
                <w:szCs w:val="32"/>
                <w:lang w:val="es-ES"/>
              </w:rPr>
              <w:t>“</w:t>
            </w:r>
            <w:r w:rsidR="00131E67">
              <w:rPr>
                <w:rFonts w:ascii="Arial" w:hAnsi="Arial" w:cs="Arial"/>
                <w:b/>
                <w:bCs/>
                <w:sz w:val="32"/>
                <w:szCs w:val="32"/>
                <w:lang w:val="es-ES"/>
              </w:rPr>
              <w:t>COLQUEMAYO</w:t>
            </w:r>
            <w:r w:rsidR="007B7DBC" w:rsidRPr="0333DB16">
              <w:rPr>
                <w:rFonts w:ascii="Arial" w:hAnsi="Arial" w:cs="Arial"/>
                <w:b/>
                <w:bCs/>
                <w:sz w:val="32"/>
                <w:szCs w:val="32"/>
                <w:lang w:val="es-ES"/>
              </w:rPr>
              <w:t>”</w:t>
            </w:r>
          </w:p>
        </w:tc>
      </w:tr>
      <w:tr w:rsidR="00FF48C2" w:rsidRPr="00FF48C2" w14:paraId="017DF8D1" w14:textId="77777777" w:rsidTr="0333DB16">
        <w:trPr>
          <w:trHeight w:hRule="exact" w:val="1308"/>
          <w:jc w:val="center"/>
        </w:trPr>
        <w:tc>
          <w:tcPr>
            <w:tcW w:w="8003" w:type="dxa"/>
            <w:vAlign w:val="center"/>
          </w:tcPr>
          <w:p w14:paraId="0D7D229E" w14:textId="79FE1318" w:rsidR="003423BA" w:rsidRPr="0011309C" w:rsidRDefault="00FF12CF" w:rsidP="003423BA">
            <w:pPr>
              <w:spacing w:after="0" w:afterAutospacing="0"/>
              <w:jc w:val="center"/>
              <w:rPr>
                <w:rFonts w:ascii="Arial" w:hAnsi="Arial" w:cs="Arial"/>
                <w:b/>
                <w:sz w:val="36"/>
                <w:lang w:val="fr-FR"/>
              </w:rPr>
            </w:pPr>
            <w:r>
              <w:rPr>
                <w:rFonts w:ascii="Arial" w:hAnsi="Arial" w:cs="Arial"/>
                <w:b/>
                <w:sz w:val="28"/>
                <w:lang w:val="es-ES"/>
              </w:rPr>
              <w:t>Setiembre</w:t>
            </w:r>
            <w:r w:rsidR="00B00959">
              <w:rPr>
                <w:rFonts w:ascii="Arial" w:hAnsi="Arial" w:cs="Arial"/>
                <w:b/>
                <w:sz w:val="28"/>
                <w:lang w:val="es-ES"/>
              </w:rPr>
              <w:t>, 2025</w:t>
            </w:r>
          </w:p>
          <w:p w14:paraId="14A5C91D" w14:textId="77777777" w:rsidR="003423BA" w:rsidRPr="0011309C" w:rsidRDefault="003423BA" w:rsidP="003423BA">
            <w:pPr>
              <w:spacing w:after="0" w:afterAutospacing="0"/>
              <w:jc w:val="center"/>
              <w:rPr>
                <w:rFonts w:ascii="Arial" w:hAnsi="Arial" w:cs="Arial"/>
                <w:b/>
                <w:sz w:val="28"/>
              </w:rPr>
            </w:pPr>
          </w:p>
          <w:p w14:paraId="7CCDE2AD" w14:textId="582D0C97" w:rsidR="00D16F3D" w:rsidRPr="0011309C" w:rsidRDefault="003423BA" w:rsidP="00576E5B">
            <w:pPr>
              <w:spacing w:after="0" w:afterAutospacing="0"/>
              <w:jc w:val="center"/>
              <w:rPr>
                <w:rFonts w:ascii="Arial" w:hAnsi="Arial" w:cs="Arial"/>
                <w:b/>
              </w:rPr>
            </w:pPr>
            <w:r w:rsidRPr="0011309C">
              <w:rPr>
                <w:rFonts w:ascii="Arial" w:hAnsi="Arial" w:cs="Arial"/>
                <w:b/>
                <w:sz w:val="24"/>
              </w:rPr>
              <w:t xml:space="preserve">Número de Proyecto: </w:t>
            </w:r>
            <w:r w:rsidR="002E7F46">
              <w:rPr>
                <w:rFonts w:ascii="Arial" w:hAnsi="Arial" w:cs="Arial"/>
                <w:b/>
                <w:sz w:val="24"/>
              </w:rPr>
              <w:t>243-01-001</w:t>
            </w:r>
          </w:p>
        </w:tc>
      </w:tr>
      <w:tr w:rsidR="00FF48C2" w:rsidRPr="00FF48C2" w14:paraId="386FF7BA" w14:textId="77777777" w:rsidTr="0333DB16">
        <w:trPr>
          <w:trHeight w:hRule="exact" w:val="1308"/>
          <w:jc w:val="center"/>
        </w:trPr>
        <w:tc>
          <w:tcPr>
            <w:tcW w:w="8003" w:type="dxa"/>
            <w:vAlign w:val="center"/>
          </w:tcPr>
          <w:p w14:paraId="58BF280A" w14:textId="77777777" w:rsidR="002A429E" w:rsidRPr="00FF48C2" w:rsidRDefault="002A429E" w:rsidP="001640AE">
            <w:pPr>
              <w:spacing w:after="0" w:afterAutospacing="0"/>
              <w:jc w:val="center"/>
              <w:rPr>
                <w:rFonts w:ascii="Arial" w:hAnsi="Arial" w:cs="Arial"/>
                <w:b/>
                <w:highlight w:val="yellow"/>
                <w:lang w:val="es-ES"/>
              </w:rPr>
            </w:pPr>
          </w:p>
        </w:tc>
      </w:tr>
      <w:tr w:rsidR="0088472F" w:rsidRPr="00023201" w14:paraId="43C87920" w14:textId="77777777" w:rsidTr="0333DB16">
        <w:trPr>
          <w:trHeight w:hRule="exact" w:val="2405"/>
          <w:jc w:val="center"/>
        </w:trPr>
        <w:tc>
          <w:tcPr>
            <w:tcW w:w="8003" w:type="dxa"/>
            <w:vAlign w:val="center"/>
          </w:tcPr>
          <w:p w14:paraId="3A7F75AF" w14:textId="77777777" w:rsidR="00807140" w:rsidRPr="00420D7D" w:rsidRDefault="00807140" w:rsidP="001640AE">
            <w:pPr>
              <w:spacing w:after="0" w:afterAutospacing="0"/>
              <w:jc w:val="center"/>
              <w:rPr>
                <w:rFonts w:ascii="Arial" w:hAnsi="Arial" w:cs="Arial"/>
                <w:b/>
                <w:lang w:val="pt-BR"/>
              </w:rPr>
            </w:pPr>
            <w:r w:rsidRPr="00420D7D">
              <w:rPr>
                <w:rFonts w:ascii="Arial" w:hAnsi="Arial" w:cs="Arial"/>
                <w:b/>
                <w:lang w:val="pt-BR"/>
              </w:rPr>
              <w:t>Preparado para:</w:t>
            </w:r>
          </w:p>
          <w:p w14:paraId="46D28F9E" w14:textId="77777777" w:rsidR="00807140" w:rsidRPr="00420D7D" w:rsidRDefault="00807140" w:rsidP="001640AE">
            <w:pPr>
              <w:spacing w:after="0" w:afterAutospacing="0"/>
              <w:jc w:val="center"/>
              <w:rPr>
                <w:rFonts w:ascii="Arial" w:hAnsi="Arial" w:cs="Arial"/>
                <w:b/>
                <w:lang w:val="pt-BR"/>
              </w:rPr>
            </w:pPr>
          </w:p>
          <w:p w14:paraId="77E81633" w14:textId="400C94DB" w:rsidR="0099418F" w:rsidRPr="00420D7D" w:rsidRDefault="002E7F46" w:rsidP="00FC3104">
            <w:pPr>
              <w:spacing w:after="0" w:afterAutospacing="0"/>
              <w:jc w:val="center"/>
              <w:rPr>
                <w:rFonts w:ascii="Arial" w:hAnsi="Arial" w:cs="Arial"/>
                <w:b/>
                <w:lang w:val="pt-BR"/>
              </w:rPr>
            </w:pPr>
            <w:r w:rsidRPr="00420D7D">
              <w:rPr>
                <w:rFonts w:ascii="Arial" w:hAnsi="Arial" w:cs="Arial"/>
                <w:b/>
                <w:lang w:val="pt-BR"/>
              </w:rPr>
              <w:t>AURORA COPPER PERU</w:t>
            </w:r>
            <w:r w:rsidR="00936545" w:rsidRPr="00420D7D">
              <w:rPr>
                <w:rFonts w:ascii="Arial" w:hAnsi="Arial" w:cs="Arial"/>
                <w:b/>
                <w:lang w:val="pt-BR"/>
              </w:rPr>
              <w:t xml:space="preserve"> S.A.C.</w:t>
            </w:r>
          </w:p>
          <w:p w14:paraId="6EDCDB9A" w14:textId="1C05F888" w:rsidR="00023201" w:rsidRPr="00420D7D" w:rsidRDefault="00023201" w:rsidP="00FC3104">
            <w:pPr>
              <w:spacing w:after="0" w:afterAutospacing="0"/>
              <w:jc w:val="center"/>
              <w:rPr>
                <w:rFonts w:ascii="Arial" w:hAnsi="Arial" w:cs="Arial"/>
                <w:b/>
                <w:lang w:val="es-419"/>
              </w:rPr>
            </w:pPr>
            <w:r w:rsidRPr="00420D7D">
              <w:rPr>
                <w:rFonts w:ascii="Arial" w:hAnsi="Arial" w:cs="Arial"/>
                <w:b/>
                <w:lang w:val="es-419"/>
              </w:rPr>
              <w:t xml:space="preserve">Av. </w:t>
            </w:r>
            <w:r w:rsidR="002E7F46" w:rsidRPr="00420D7D">
              <w:rPr>
                <w:rFonts w:ascii="Arial" w:hAnsi="Arial" w:cs="Arial"/>
                <w:b/>
                <w:lang w:val="es-419"/>
              </w:rPr>
              <w:t>San Borja Norte</w:t>
            </w:r>
          </w:p>
          <w:p w14:paraId="4BBF4434" w14:textId="6E953E9A" w:rsidR="00023201" w:rsidRPr="00420D7D" w:rsidRDefault="00023201" w:rsidP="00FC3104">
            <w:pPr>
              <w:spacing w:after="0" w:afterAutospacing="0"/>
              <w:jc w:val="center"/>
              <w:rPr>
                <w:rFonts w:ascii="Arial" w:hAnsi="Arial" w:cs="Arial"/>
                <w:b/>
                <w:lang w:val="es-419"/>
              </w:rPr>
            </w:pPr>
            <w:r w:rsidRPr="00420D7D">
              <w:rPr>
                <w:rFonts w:ascii="Arial" w:hAnsi="Arial" w:cs="Arial"/>
                <w:b/>
                <w:lang w:val="es-419"/>
              </w:rPr>
              <w:t>Nro</w:t>
            </w:r>
            <w:r w:rsidR="00151B54" w:rsidRPr="00420D7D">
              <w:rPr>
                <w:rFonts w:ascii="Arial" w:hAnsi="Arial" w:cs="Arial"/>
                <w:b/>
                <w:lang w:val="es-419"/>
              </w:rPr>
              <w:t>. 563 Dpto. 201</w:t>
            </w:r>
          </w:p>
          <w:p w14:paraId="3600479F" w14:textId="086E524E" w:rsidR="00023201" w:rsidRPr="00023201" w:rsidRDefault="00151B54" w:rsidP="00FC3104">
            <w:pPr>
              <w:spacing w:after="0" w:afterAutospacing="0"/>
              <w:jc w:val="center"/>
              <w:rPr>
                <w:rFonts w:ascii="Arial" w:hAnsi="Arial" w:cs="Arial"/>
                <w:b/>
              </w:rPr>
            </w:pPr>
            <w:r>
              <w:rPr>
                <w:rFonts w:ascii="Arial" w:hAnsi="Arial" w:cs="Arial"/>
                <w:b/>
              </w:rPr>
              <w:t>San Borja</w:t>
            </w:r>
            <w:r w:rsidR="00023201">
              <w:rPr>
                <w:rFonts w:ascii="Arial" w:hAnsi="Arial" w:cs="Arial"/>
                <w:b/>
              </w:rPr>
              <w:t>, Lima - Perú</w:t>
            </w:r>
          </w:p>
        </w:tc>
      </w:tr>
    </w:tbl>
    <w:p w14:paraId="7CDB9CB5" w14:textId="77777777" w:rsidR="00D16F3D" w:rsidRPr="00023201" w:rsidRDefault="00D16F3D" w:rsidP="00581042">
      <w:pPr>
        <w:sectPr w:rsidR="00D16F3D" w:rsidRPr="00023201" w:rsidSect="00455B4D">
          <w:headerReference w:type="default" r:id="rId9"/>
          <w:footerReference w:type="default" r:id="rId10"/>
          <w:headerReference w:type="first" r:id="rId11"/>
          <w:footerReference w:type="first" r:id="rId12"/>
          <w:type w:val="nextColumn"/>
          <w:pgSz w:w="11907" w:h="16840" w:code="9"/>
          <w:pgMar w:top="1418" w:right="1418" w:bottom="1701" w:left="1418" w:header="720" w:footer="720" w:gutter="0"/>
          <w:cols w:space="720"/>
          <w:titlePg/>
          <w:docGrid w:linePitch="360"/>
        </w:sectPr>
      </w:pPr>
      <w:bookmarkStart w:id="0" w:name="_Toc24520521"/>
    </w:p>
    <w:p w14:paraId="62F3838C" w14:textId="0CB46E1C" w:rsidR="003423BA" w:rsidRPr="0011309C" w:rsidRDefault="00170D6C" w:rsidP="00170D6C">
      <w:pPr>
        <w:spacing w:after="0" w:afterAutospacing="0"/>
        <w:jc w:val="center"/>
        <w:rPr>
          <w:rFonts w:ascii="Arial" w:hAnsi="Arial" w:cs="Arial"/>
          <w:b/>
          <w:sz w:val="28"/>
          <w:lang w:val="es-ES"/>
        </w:rPr>
      </w:pPr>
      <w:r w:rsidRPr="0011309C">
        <w:rPr>
          <w:rFonts w:ascii="Arial" w:hAnsi="Arial" w:cs="Arial"/>
          <w:b/>
          <w:sz w:val="28"/>
          <w:lang w:val="es-ES"/>
        </w:rPr>
        <w:lastRenderedPageBreak/>
        <w:t xml:space="preserve">DECLARACIÓN DE IMPACTO AMBIENTAL (DIA – CATEGORÍA I) DEL </w:t>
      </w:r>
      <w:r w:rsidR="003423BA" w:rsidRPr="0011309C">
        <w:rPr>
          <w:rFonts w:ascii="Arial" w:hAnsi="Arial" w:cs="Arial"/>
          <w:b/>
          <w:sz w:val="28"/>
          <w:lang w:val="es-ES"/>
        </w:rPr>
        <w:t xml:space="preserve">PROYECTO DE EXPLORACIÓN MINERA </w:t>
      </w:r>
      <w:r w:rsidR="007B7DBC">
        <w:rPr>
          <w:rFonts w:ascii="Arial" w:hAnsi="Arial" w:cs="Arial"/>
          <w:b/>
          <w:sz w:val="28"/>
          <w:lang w:val="es-ES"/>
        </w:rPr>
        <w:t>“</w:t>
      </w:r>
      <w:r w:rsidR="008A6377">
        <w:rPr>
          <w:rFonts w:ascii="Arial" w:hAnsi="Arial" w:cs="Arial"/>
          <w:b/>
          <w:sz w:val="28"/>
          <w:lang w:val="es-ES"/>
        </w:rPr>
        <w:t>COLQUEMAYO</w:t>
      </w:r>
      <w:r w:rsidR="007B7DBC">
        <w:rPr>
          <w:rFonts w:ascii="Arial" w:hAnsi="Arial" w:cs="Arial"/>
          <w:b/>
          <w:sz w:val="28"/>
          <w:lang w:val="es-ES"/>
        </w:rPr>
        <w:t>”</w:t>
      </w:r>
    </w:p>
    <w:p w14:paraId="16FD76D7" w14:textId="77777777" w:rsidR="00C27E03" w:rsidRPr="0011309C" w:rsidRDefault="00C27E03" w:rsidP="00C27E03">
      <w:pPr>
        <w:spacing w:after="0" w:afterAutospacing="0"/>
      </w:pPr>
    </w:p>
    <w:p w14:paraId="14C4CF6E" w14:textId="140A5EE9" w:rsidR="00C27E03" w:rsidRPr="00347C96" w:rsidRDefault="00C27E03" w:rsidP="00C27E03">
      <w:pPr>
        <w:spacing w:after="0" w:afterAutospacing="0"/>
        <w:jc w:val="center"/>
        <w:rPr>
          <w:rFonts w:ascii="Arial" w:hAnsi="Arial" w:cs="Arial"/>
          <w:b/>
          <w:sz w:val="28"/>
          <w:lang w:val="es-ES"/>
        </w:rPr>
      </w:pPr>
      <w:r w:rsidRPr="0011309C">
        <w:rPr>
          <w:rFonts w:ascii="Arial" w:hAnsi="Arial" w:cs="Arial"/>
          <w:b/>
          <w:sz w:val="28"/>
          <w:lang w:val="es-ES"/>
        </w:rPr>
        <w:t xml:space="preserve">INFORME </w:t>
      </w:r>
      <w:r w:rsidR="004E7AD8" w:rsidRPr="0011309C">
        <w:rPr>
          <w:rFonts w:ascii="Arial" w:hAnsi="Arial" w:cs="Arial"/>
          <w:b/>
          <w:sz w:val="28"/>
          <w:lang w:val="es-ES"/>
        </w:rPr>
        <w:t>FINAL</w:t>
      </w:r>
    </w:p>
    <w:p w14:paraId="5D5660B6" w14:textId="2D945FB0" w:rsidR="00C27E03" w:rsidRDefault="00C27E03" w:rsidP="00C27E03">
      <w:pPr>
        <w:spacing w:after="0" w:afterAutospacing="0"/>
        <w:rPr>
          <w:lang w:val="es-ES"/>
        </w:rPr>
      </w:pPr>
    </w:p>
    <w:p w14:paraId="3027C099" w14:textId="77777777" w:rsidR="00961B41" w:rsidRPr="00347C96" w:rsidRDefault="00961B41" w:rsidP="00C27E03">
      <w:pPr>
        <w:spacing w:after="0" w:afterAutospacing="0"/>
        <w:rPr>
          <w:lang w:val="es-ES"/>
        </w:rPr>
      </w:pPr>
    </w:p>
    <w:p w14:paraId="798D7643" w14:textId="77777777" w:rsidR="001640AE" w:rsidRPr="00780C9C" w:rsidRDefault="00827515" w:rsidP="00827515">
      <w:pPr>
        <w:pStyle w:val="TtulodeTDC1"/>
      </w:pPr>
      <w:r w:rsidRPr="00780C9C">
        <w:t>TABLA DE CONTENIDO</w:t>
      </w:r>
    </w:p>
    <w:p w14:paraId="77DB909D" w14:textId="5FC88C56" w:rsidR="00D833CC" w:rsidRDefault="00827515">
      <w:pPr>
        <w:pStyle w:val="TDC1"/>
        <w:rPr>
          <w:rFonts w:asciiTheme="minorHAnsi" w:eastAsiaTheme="minorEastAsia" w:hAnsiTheme="minorHAnsi" w:cstheme="minorBidi"/>
          <w:noProof/>
          <w:kern w:val="2"/>
          <w:sz w:val="24"/>
          <w:lang w:eastAsia="es-PE"/>
          <w14:ligatures w14:val="standardContextual"/>
        </w:rPr>
      </w:pPr>
      <w:r w:rsidRPr="00780C9C">
        <w:fldChar w:fldCharType="begin"/>
      </w:r>
      <w:r w:rsidRPr="00780C9C">
        <w:instrText xml:space="preserve"> TOC \o "1-3" \h \z \u </w:instrText>
      </w:r>
      <w:r w:rsidRPr="00780C9C">
        <w:fldChar w:fldCharType="separate"/>
      </w:r>
      <w:hyperlink w:anchor="_Toc200463047" w:history="1">
        <w:r w:rsidR="00D833CC" w:rsidRPr="00AD0F4F">
          <w:rPr>
            <w:rStyle w:val="Hipervnculo"/>
          </w:rPr>
          <w:t>2.0</w:t>
        </w:r>
        <w:r w:rsidR="00D833CC">
          <w:rPr>
            <w:rFonts w:asciiTheme="minorHAnsi" w:eastAsiaTheme="minorEastAsia" w:hAnsiTheme="minorHAnsi" w:cstheme="minorBidi"/>
            <w:noProof/>
            <w:kern w:val="2"/>
            <w:sz w:val="24"/>
            <w:lang w:eastAsia="es-PE"/>
            <w14:ligatures w14:val="standardContextual"/>
          </w:rPr>
          <w:tab/>
        </w:r>
        <w:r w:rsidR="00D833CC" w:rsidRPr="00AD0F4F">
          <w:rPr>
            <w:rStyle w:val="Hipervnculo"/>
          </w:rPr>
          <w:t>Descripción del Proyecto</w:t>
        </w:r>
        <w:r w:rsidR="00D833CC">
          <w:rPr>
            <w:noProof/>
            <w:webHidden/>
          </w:rPr>
          <w:tab/>
        </w:r>
        <w:r w:rsidR="00D833CC">
          <w:rPr>
            <w:noProof/>
            <w:webHidden/>
          </w:rPr>
          <w:fldChar w:fldCharType="begin"/>
        </w:r>
        <w:r w:rsidR="00D833CC">
          <w:rPr>
            <w:noProof/>
            <w:webHidden/>
          </w:rPr>
          <w:instrText xml:space="preserve"> PAGEREF _Toc200463047 \h </w:instrText>
        </w:r>
        <w:r w:rsidR="00D833CC">
          <w:rPr>
            <w:noProof/>
            <w:webHidden/>
          </w:rPr>
        </w:r>
        <w:r w:rsidR="00D833CC">
          <w:rPr>
            <w:noProof/>
            <w:webHidden/>
          </w:rPr>
          <w:fldChar w:fldCharType="separate"/>
        </w:r>
        <w:r w:rsidR="00823FCF">
          <w:rPr>
            <w:noProof/>
            <w:webHidden/>
          </w:rPr>
          <w:t>2-1</w:t>
        </w:r>
        <w:r w:rsidR="00D833CC">
          <w:rPr>
            <w:noProof/>
            <w:webHidden/>
          </w:rPr>
          <w:fldChar w:fldCharType="end"/>
        </w:r>
      </w:hyperlink>
    </w:p>
    <w:p w14:paraId="3D47C122" w14:textId="178CBCA4" w:rsidR="00D833CC" w:rsidRDefault="00D833CC">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00463048" w:history="1">
        <w:r w:rsidRPr="00AD0F4F">
          <w:rPr>
            <w:rStyle w:val="Hipervnculo"/>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lang w:eastAsia="es-PE"/>
            <w14:ligatures w14:val="standardContextual"/>
          </w:rPr>
          <w:tab/>
        </w:r>
        <w:r w:rsidRPr="00AD0F4F">
          <w:rPr>
            <w:rStyle w:val="Hipervnculo"/>
          </w:rPr>
          <w:t>Antecedentes</w:t>
        </w:r>
        <w:r>
          <w:rPr>
            <w:noProof/>
            <w:webHidden/>
          </w:rPr>
          <w:tab/>
        </w:r>
        <w:r>
          <w:rPr>
            <w:noProof/>
            <w:webHidden/>
          </w:rPr>
          <w:fldChar w:fldCharType="begin"/>
        </w:r>
        <w:r>
          <w:rPr>
            <w:noProof/>
            <w:webHidden/>
          </w:rPr>
          <w:instrText xml:space="preserve"> PAGEREF _Toc200463048 \h </w:instrText>
        </w:r>
        <w:r>
          <w:rPr>
            <w:noProof/>
            <w:webHidden/>
          </w:rPr>
        </w:r>
        <w:r>
          <w:rPr>
            <w:noProof/>
            <w:webHidden/>
          </w:rPr>
          <w:fldChar w:fldCharType="separate"/>
        </w:r>
        <w:r w:rsidR="00823FCF">
          <w:rPr>
            <w:noProof/>
            <w:webHidden/>
          </w:rPr>
          <w:t>2-2</w:t>
        </w:r>
        <w:r>
          <w:rPr>
            <w:noProof/>
            <w:webHidden/>
          </w:rPr>
          <w:fldChar w:fldCharType="end"/>
        </w:r>
      </w:hyperlink>
    </w:p>
    <w:p w14:paraId="04C916FD" w14:textId="2C1B4778"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49" w:history="1">
        <w:r w:rsidRPr="00AD0F4F">
          <w:rPr>
            <w:rStyle w:val="Hipervnculo"/>
            <w14:scene3d>
              <w14:camera w14:prst="orthographicFront"/>
              <w14:lightRig w14:rig="threePt" w14:dir="t">
                <w14:rot w14:lat="0" w14:lon="0" w14:rev="0"/>
              </w14:lightRig>
            </w14:scene3d>
          </w:rPr>
          <w:t>2.1.1</w:t>
        </w:r>
        <w:r>
          <w:rPr>
            <w:rFonts w:asciiTheme="minorHAnsi" w:eastAsiaTheme="minorEastAsia" w:hAnsiTheme="minorHAnsi" w:cstheme="minorBidi"/>
            <w:noProof/>
            <w:kern w:val="2"/>
            <w:sz w:val="24"/>
            <w:lang w:eastAsia="es-PE"/>
            <w14:ligatures w14:val="standardContextual"/>
          </w:rPr>
          <w:tab/>
        </w:r>
        <w:r w:rsidRPr="00AD0F4F">
          <w:rPr>
            <w:rStyle w:val="Hipervnculo"/>
          </w:rPr>
          <w:t>Datos generales</w:t>
        </w:r>
        <w:r>
          <w:rPr>
            <w:noProof/>
            <w:webHidden/>
          </w:rPr>
          <w:tab/>
        </w:r>
        <w:r>
          <w:rPr>
            <w:noProof/>
            <w:webHidden/>
          </w:rPr>
          <w:fldChar w:fldCharType="begin"/>
        </w:r>
        <w:r>
          <w:rPr>
            <w:noProof/>
            <w:webHidden/>
          </w:rPr>
          <w:instrText xml:space="preserve"> PAGEREF _Toc200463049 \h </w:instrText>
        </w:r>
        <w:r>
          <w:rPr>
            <w:noProof/>
            <w:webHidden/>
          </w:rPr>
        </w:r>
        <w:r>
          <w:rPr>
            <w:noProof/>
            <w:webHidden/>
          </w:rPr>
          <w:fldChar w:fldCharType="separate"/>
        </w:r>
        <w:r w:rsidR="00823FCF">
          <w:rPr>
            <w:noProof/>
            <w:webHidden/>
          </w:rPr>
          <w:t>2-2</w:t>
        </w:r>
        <w:r>
          <w:rPr>
            <w:noProof/>
            <w:webHidden/>
          </w:rPr>
          <w:fldChar w:fldCharType="end"/>
        </w:r>
      </w:hyperlink>
    </w:p>
    <w:p w14:paraId="31838F06" w14:textId="45F87D2E"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50" w:history="1">
        <w:r w:rsidRPr="00AD0F4F">
          <w:rPr>
            <w:rStyle w:val="Hipervnculo"/>
            <w14:scene3d>
              <w14:camera w14:prst="orthographicFront"/>
              <w14:lightRig w14:rig="threePt" w14:dir="t">
                <w14:rot w14:lat="0" w14:lon="0" w14:rev="0"/>
              </w14:lightRig>
            </w14:scene3d>
          </w:rPr>
          <w:t>2.1.2</w:t>
        </w:r>
        <w:r>
          <w:rPr>
            <w:rFonts w:asciiTheme="minorHAnsi" w:eastAsiaTheme="minorEastAsia" w:hAnsiTheme="minorHAnsi" w:cstheme="minorBidi"/>
            <w:noProof/>
            <w:kern w:val="2"/>
            <w:sz w:val="24"/>
            <w:lang w:eastAsia="es-PE"/>
            <w14:ligatures w14:val="standardContextual"/>
          </w:rPr>
          <w:tab/>
        </w:r>
        <w:r w:rsidRPr="00AD0F4F">
          <w:rPr>
            <w:rStyle w:val="Hipervnculo"/>
          </w:rPr>
          <w:t>Antecedentes del área efectiva y área de influencia directa</w:t>
        </w:r>
        <w:r>
          <w:rPr>
            <w:noProof/>
            <w:webHidden/>
          </w:rPr>
          <w:tab/>
        </w:r>
        <w:r>
          <w:rPr>
            <w:noProof/>
            <w:webHidden/>
          </w:rPr>
          <w:fldChar w:fldCharType="begin"/>
        </w:r>
        <w:r>
          <w:rPr>
            <w:noProof/>
            <w:webHidden/>
          </w:rPr>
          <w:instrText xml:space="preserve"> PAGEREF _Toc200463050 \h </w:instrText>
        </w:r>
        <w:r>
          <w:rPr>
            <w:noProof/>
            <w:webHidden/>
          </w:rPr>
        </w:r>
        <w:r>
          <w:rPr>
            <w:noProof/>
            <w:webHidden/>
          </w:rPr>
          <w:fldChar w:fldCharType="separate"/>
        </w:r>
        <w:r w:rsidR="00823FCF">
          <w:rPr>
            <w:noProof/>
            <w:webHidden/>
          </w:rPr>
          <w:t>2-2</w:t>
        </w:r>
        <w:r>
          <w:rPr>
            <w:noProof/>
            <w:webHidden/>
          </w:rPr>
          <w:fldChar w:fldCharType="end"/>
        </w:r>
      </w:hyperlink>
    </w:p>
    <w:p w14:paraId="1F12ABFA" w14:textId="04AED760"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51" w:history="1">
        <w:r w:rsidRPr="00AD0F4F">
          <w:rPr>
            <w:rStyle w:val="Hipervnculo"/>
            <w14:scene3d>
              <w14:camera w14:prst="orthographicFront"/>
              <w14:lightRig w14:rig="threePt" w14:dir="t">
                <w14:rot w14:lat="0" w14:lon="0" w14:rev="0"/>
              </w14:lightRig>
            </w14:scene3d>
          </w:rPr>
          <w:t>2.1.3</w:t>
        </w:r>
        <w:r>
          <w:rPr>
            <w:rFonts w:asciiTheme="minorHAnsi" w:eastAsiaTheme="minorEastAsia" w:hAnsiTheme="minorHAnsi" w:cstheme="minorBidi"/>
            <w:noProof/>
            <w:kern w:val="2"/>
            <w:sz w:val="24"/>
            <w:lang w:eastAsia="es-PE"/>
            <w14:ligatures w14:val="standardContextual"/>
          </w:rPr>
          <w:tab/>
        </w:r>
        <w:r w:rsidRPr="00AD0F4F">
          <w:rPr>
            <w:rStyle w:val="Hipervnculo"/>
          </w:rPr>
          <w:t>Derechos o concesiones mineras</w:t>
        </w:r>
        <w:r>
          <w:rPr>
            <w:noProof/>
            <w:webHidden/>
          </w:rPr>
          <w:tab/>
        </w:r>
        <w:r>
          <w:rPr>
            <w:noProof/>
            <w:webHidden/>
          </w:rPr>
          <w:fldChar w:fldCharType="begin"/>
        </w:r>
        <w:r>
          <w:rPr>
            <w:noProof/>
            <w:webHidden/>
          </w:rPr>
          <w:instrText xml:space="preserve"> PAGEREF _Toc200463051 \h </w:instrText>
        </w:r>
        <w:r>
          <w:rPr>
            <w:noProof/>
            <w:webHidden/>
          </w:rPr>
        </w:r>
        <w:r>
          <w:rPr>
            <w:noProof/>
            <w:webHidden/>
          </w:rPr>
          <w:fldChar w:fldCharType="separate"/>
        </w:r>
        <w:r w:rsidR="00823FCF">
          <w:rPr>
            <w:noProof/>
            <w:webHidden/>
          </w:rPr>
          <w:t>2-4</w:t>
        </w:r>
        <w:r>
          <w:rPr>
            <w:noProof/>
            <w:webHidden/>
          </w:rPr>
          <w:fldChar w:fldCharType="end"/>
        </w:r>
      </w:hyperlink>
    </w:p>
    <w:p w14:paraId="2A5C64A6" w14:textId="25147169"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52" w:history="1">
        <w:r w:rsidRPr="00AD0F4F">
          <w:rPr>
            <w:rStyle w:val="Hipervnculo"/>
            <w14:scene3d>
              <w14:camera w14:prst="orthographicFront"/>
              <w14:lightRig w14:rig="threePt" w14:dir="t">
                <w14:rot w14:lat="0" w14:lon="0" w14:rev="0"/>
              </w14:lightRig>
            </w14:scene3d>
          </w:rPr>
          <w:t>2.1.4</w:t>
        </w:r>
        <w:r>
          <w:rPr>
            <w:rFonts w:asciiTheme="minorHAnsi" w:eastAsiaTheme="minorEastAsia" w:hAnsiTheme="minorHAnsi" w:cstheme="minorBidi"/>
            <w:noProof/>
            <w:kern w:val="2"/>
            <w:sz w:val="24"/>
            <w:lang w:eastAsia="es-PE"/>
            <w14:ligatures w14:val="standardContextual"/>
          </w:rPr>
          <w:tab/>
        </w:r>
        <w:r w:rsidRPr="00AD0F4F">
          <w:rPr>
            <w:rStyle w:val="Hipervnculo"/>
          </w:rPr>
          <w:t>Componentes no cerrados</w:t>
        </w:r>
        <w:r>
          <w:rPr>
            <w:noProof/>
            <w:webHidden/>
          </w:rPr>
          <w:tab/>
        </w:r>
        <w:r>
          <w:rPr>
            <w:noProof/>
            <w:webHidden/>
          </w:rPr>
          <w:fldChar w:fldCharType="begin"/>
        </w:r>
        <w:r>
          <w:rPr>
            <w:noProof/>
            <w:webHidden/>
          </w:rPr>
          <w:instrText xml:space="preserve"> PAGEREF _Toc200463052 \h </w:instrText>
        </w:r>
        <w:r>
          <w:rPr>
            <w:noProof/>
            <w:webHidden/>
          </w:rPr>
        </w:r>
        <w:r>
          <w:rPr>
            <w:noProof/>
            <w:webHidden/>
          </w:rPr>
          <w:fldChar w:fldCharType="separate"/>
        </w:r>
        <w:r w:rsidR="00823FCF">
          <w:rPr>
            <w:noProof/>
            <w:webHidden/>
          </w:rPr>
          <w:t>2-7</w:t>
        </w:r>
        <w:r>
          <w:rPr>
            <w:noProof/>
            <w:webHidden/>
          </w:rPr>
          <w:fldChar w:fldCharType="end"/>
        </w:r>
      </w:hyperlink>
    </w:p>
    <w:p w14:paraId="358DEB14" w14:textId="348BA1F9"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53" w:history="1">
        <w:r w:rsidRPr="00AD0F4F">
          <w:rPr>
            <w:rStyle w:val="Hipervnculo"/>
            <w14:scene3d>
              <w14:camera w14:prst="orthographicFront"/>
              <w14:lightRig w14:rig="threePt" w14:dir="t">
                <w14:rot w14:lat="0" w14:lon="0" w14:rev="0"/>
              </w14:lightRig>
            </w14:scene3d>
          </w:rPr>
          <w:t>2.1.5</w:t>
        </w:r>
        <w:r>
          <w:rPr>
            <w:rFonts w:asciiTheme="minorHAnsi" w:eastAsiaTheme="minorEastAsia" w:hAnsiTheme="minorHAnsi" w:cstheme="minorBidi"/>
            <w:noProof/>
            <w:kern w:val="2"/>
            <w:sz w:val="24"/>
            <w:lang w:eastAsia="es-PE"/>
            <w14:ligatures w14:val="standardContextual"/>
          </w:rPr>
          <w:tab/>
        </w:r>
        <w:r w:rsidRPr="00AD0F4F">
          <w:rPr>
            <w:rStyle w:val="Hipervnculo"/>
          </w:rPr>
          <w:t>Estudios o investigaciones previas</w:t>
        </w:r>
        <w:r>
          <w:rPr>
            <w:noProof/>
            <w:webHidden/>
          </w:rPr>
          <w:tab/>
        </w:r>
        <w:r>
          <w:rPr>
            <w:noProof/>
            <w:webHidden/>
          </w:rPr>
          <w:fldChar w:fldCharType="begin"/>
        </w:r>
        <w:r>
          <w:rPr>
            <w:noProof/>
            <w:webHidden/>
          </w:rPr>
          <w:instrText xml:space="preserve"> PAGEREF _Toc200463053 \h </w:instrText>
        </w:r>
        <w:r>
          <w:rPr>
            <w:noProof/>
            <w:webHidden/>
          </w:rPr>
        </w:r>
        <w:r>
          <w:rPr>
            <w:noProof/>
            <w:webHidden/>
          </w:rPr>
          <w:fldChar w:fldCharType="separate"/>
        </w:r>
        <w:r w:rsidR="00823FCF">
          <w:rPr>
            <w:noProof/>
            <w:webHidden/>
          </w:rPr>
          <w:t>2-7</w:t>
        </w:r>
        <w:r>
          <w:rPr>
            <w:noProof/>
            <w:webHidden/>
          </w:rPr>
          <w:fldChar w:fldCharType="end"/>
        </w:r>
      </w:hyperlink>
    </w:p>
    <w:p w14:paraId="20802FA4" w14:textId="628ADD1E"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54" w:history="1">
        <w:r w:rsidRPr="00AD0F4F">
          <w:rPr>
            <w:rStyle w:val="Hipervnculo"/>
            <w14:scene3d>
              <w14:camera w14:prst="orthographicFront"/>
              <w14:lightRig w14:rig="threePt" w14:dir="t">
                <w14:rot w14:lat="0" w14:lon="0" w14:rev="0"/>
              </w14:lightRig>
            </w14:scene3d>
          </w:rPr>
          <w:t>2.1.6</w:t>
        </w:r>
        <w:r>
          <w:rPr>
            <w:rFonts w:asciiTheme="minorHAnsi" w:eastAsiaTheme="minorEastAsia" w:hAnsiTheme="minorHAnsi" w:cstheme="minorBidi"/>
            <w:noProof/>
            <w:kern w:val="2"/>
            <w:sz w:val="24"/>
            <w:lang w:eastAsia="es-PE"/>
            <w14:ligatures w14:val="standardContextual"/>
          </w:rPr>
          <w:tab/>
        </w:r>
        <w:r w:rsidRPr="00AD0F4F">
          <w:rPr>
            <w:rStyle w:val="Hipervnculo"/>
          </w:rPr>
          <w:t>Permisos existentes</w:t>
        </w:r>
        <w:r>
          <w:rPr>
            <w:noProof/>
            <w:webHidden/>
          </w:rPr>
          <w:tab/>
        </w:r>
        <w:r>
          <w:rPr>
            <w:noProof/>
            <w:webHidden/>
          </w:rPr>
          <w:fldChar w:fldCharType="begin"/>
        </w:r>
        <w:r>
          <w:rPr>
            <w:noProof/>
            <w:webHidden/>
          </w:rPr>
          <w:instrText xml:space="preserve"> PAGEREF _Toc200463054 \h </w:instrText>
        </w:r>
        <w:r>
          <w:rPr>
            <w:noProof/>
            <w:webHidden/>
          </w:rPr>
        </w:r>
        <w:r>
          <w:rPr>
            <w:noProof/>
            <w:webHidden/>
          </w:rPr>
          <w:fldChar w:fldCharType="separate"/>
        </w:r>
        <w:r w:rsidR="00823FCF">
          <w:rPr>
            <w:noProof/>
            <w:webHidden/>
          </w:rPr>
          <w:t>2-7</w:t>
        </w:r>
        <w:r>
          <w:rPr>
            <w:noProof/>
            <w:webHidden/>
          </w:rPr>
          <w:fldChar w:fldCharType="end"/>
        </w:r>
      </w:hyperlink>
    </w:p>
    <w:p w14:paraId="70B06417" w14:textId="5025E2BD"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55" w:history="1">
        <w:r w:rsidRPr="00AD0F4F">
          <w:rPr>
            <w:rStyle w:val="Hipervnculo"/>
            <w14:scene3d>
              <w14:camera w14:prst="orthographicFront"/>
              <w14:lightRig w14:rig="threePt" w14:dir="t">
                <w14:rot w14:lat="0" w14:lon="0" w14:rev="0"/>
              </w14:lightRig>
            </w14:scene3d>
          </w:rPr>
          <w:t>2.1.7</w:t>
        </w:r>
        <w:r>
          <w:rPr>
            <w:rFonts w:asciiTheme="minorHAnsi" w:eastAsiaTheme="minorEastAsia" w:hAnsiTheme="minorHAnsi" w:cstheme="minorBidi"/>
            <w:noProof/>
            <w:kern w:val="2"/>
            <w:sz w:val="24"/>
            <w:lang w:eastAsia="es-PE"/>
            <w14:ligatures w14:val="standardContextual"/>
          </w:rPr>
          <w:tab/>
        </w:r>
        <w:r w:rsidRPr="00AD0F4F">
          <w:rPr>
            <w:rStyle w:val="Hipervnculo"/>
          </w:rPr>
          <w:t>Propiedad Superficial</w:t>
        </w:r>
        <w:r>
          <w:rPr>
            <w:noProof/>
            <w:webHidden/>
          </w:rPr>
          <w:tab/>
        </w:r>
        <w:r>
          <w:rPr>
            <w:noProof/>
            <w:webHidden/>
          </w:rPr>
          <w:fldChar w:fldCharType="begin"/>
        </w:r>
        <w:r>
          <w:rPr>
            <w:noProof/>
            <w:webHidden/>
          </w:rPr>
          <w:instrText xml:space="preserve"> PAGEREF _Toc200463055 \h </w:instrText>
        </w:r>
        <w:r>
          <w:rPr>
            <w:noProof/>
            <w:webHidden/>
          </w:rPr>
        </w:r>
        <w:r>
          <w:rPr>
            <w:noProof/>
            <w:webHidden/>
          </w:rPr>
          <w:fldChar w:fldCharType="separate"/>
        </w:r>
        <w:r w:rsidR="00823FCF">
          <w:rPr>
            <w:noProof/>
            <w:webHidden/>
          </w:rPr>
          <w:t>2-7</w:t>
        </w:r>
        <w:r>
          <w:rPr>
            <w:noProof/>
            <w:webHidden/>
          </w:rPr>
          <w:fldChar w:fldCharType="end"/>
        </w:r>
      </w:hyperlink>
    </w:p>
    <w:p w14:paraId="39FCCB6E" w14:textId="192FAE6F"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56" w:history="1">
        <w:r w:rsidRPr="00AD0F4F">
          <w:rPr>
            <w:rStyle w:val="Hipervnculo"/>
            <w14:scene3d>
              <w14:camera w14:prst="orthographicFront"/>
              <w14:lightRig w14:rig="threePt" w14:dir="t">
                <w14:rot w14:lat="0" w14:lon="0" w14:rev="0"/>
              </w14:lightRig>
            </w14:scene3d>
          </w:rPr>
          <w:t>2.1.8</w:t>
        </w:r>
        <w:r>
          <w:rPr>
            <w:rFonts w:asciiTheme="minorHAnsi" w:eastAsiaTheme="minorEastAsia" w:hAnsiTheme="minorHAnsi" w:cstheme="minorBidi"/>
            <w:noProof/>
            <w:kern w:val="2"/>
            <w:sz w:val="24"/>
            <w:lang w:eastAsia="es-PE"/>
            <w14:ligatures w14:val="standardContextual"/>
          </w:rPr>
          <w:tab/>
        </w:r>
        <w:r w:rsidRPr="00AD0F4F">
          <w:rPr>
            <w:rStyle w:val="Hipervnculo"/>
          </w:rPr>
          <w:t>Áreas Naturales Protegidas (ANP)</w:t>
        </w:r>
        <w:r>
          <w:rPr>
            <w:noProof/>
            <w:webHidden/>
          </w:rPr>
          <w:tab/>
        </w:r>
        <w:r>
          <w:rPr>
            <w:noProof/>
            <w:webHidden/>
          </w:rPr>
          <w:fldChar w:fldCharType="begin"/>
        </w:r>
        <w:r>
          <w:rPr>
            <w:noProof/>
            <w:webHidden/>
          </w:rPr>
          <w:instrText xml:space="preserve"> PAGEREF _Toc200463056 \h </w:instrText>
        </w:r>
        <w:r>
          <w:rPr>
            <w:noProof/>
            <w:webHidden/>
          </w:rPr>
        </w:r>
        <w:r>
          <w:rPr>
            <w:noProof/>
            <w:webHidden/>
          </w:rPr>
          <w:fldChar w:fldCharType="separate"/>
        </w:r>
        <w:r w:rsidR="00823FCF">
          <w:rPr>
            <w:noProof/>
            <w:webHidden/>
          </w:rPr>
          <w:t>2-8</w:t>
        </w:r>
        <w:r>
          <w:rPr>
            <w:noProof/>
            <w:webHidden/>
          </w:rPr>
          <w:fldChar w:fldCharType="end"/>
        </w:r>
      </w:hyperlink>
    </w:p>
    <w:p w14:paraId="32150537" w14:textId="1C81FBB2" w:rsidR="00D833CC" w:rsidRDefault="00D833CC">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00463057" w:history="1">
        <w:r w:rsidRPr="00AD0F4F">
          <w:rPr>
            <w:rStyle w:val="Hipervnculo"/>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lang w:eastAsia="es-PE"/>
            <w14:ligatures w14:val="standardContextual"/>
          </w:rPr>
          <w:tab/>
        </w:r>
        <w:r w:rsidRPr="00AD0F4F">
          <w:rPr>
            <w:rStyle w:val="Hipervnculo"/>
          </w:rPr>
          <w:t>Objetivos y justificación</w:t>
        </w:r>
        <w:r>
          <w:rPr>
            <w:noProof/>
            <w:webHidden/>
          </w:rPr>
          <w:tab/>
        </w:r>
        <w:r>
          <w:rPr>
            <w:noProof/>
            <w:webHidden/>
          </w:rPr>
          <w:fldChar w:fldCharType="begin"/>
        </w:r>
        <w:r>
          <w:rPr>
            <w:noProof/>
            <w:webHidden/>
          </w:rPr>
          <w:instrText xml:space="preserve"> PAGEREF _Toc200463057 \h </w:instrText>
        </w:r>
        <w:r>
          <w:rPr>
            <w:noProof/>
            <w:webHidden/>
          </w:rPr>
        </w:r>
        <w:r>
          <w:rPr>
            <w:noProof/>
            <w:webHidden/>
          </w:rPr>
          <w:fldChar w:fldCharType="separate"/>
        </w:r>
        <w:r w:rsidR="00823FCF">
          <w:rPr>
            <w:noProof/>
            <w:webHidden/>
          </w:rPr>
          <w:t>2-9</w:t>
        </w:r>
        <w:r>
          <w:rPr>
            <w:noProof/>
            <w:webHidden/>
          </w:rPr>
          <w:fldChar w:fldCharType="end"/>
        </w:r>
      </w:hyperlink>
    </w:p>
    <w:p w14:paraId="6B75E90B" w14:textId="72AEB3B0" w:rsidR="00D833CC" w:rsidRDefault="00D833CC">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00463058" w:history="1">
        <w:r w:rsidRPr="00AD0F4F">
          <w:rPr>
            <w:rStyle w:val="Hipervnculo"/>
            <w14:scene3d>
              <w14:camera w14:prst="orthographicFront"/>
              <w14:lightRig w14:rig="threePt" w14:dir="t">
                <w14:rot w14:lat="0" w14:lon="0" w14:rev="0"/>
              </w14:lightRig>
            </w14:scene3d>
          </w:rPr>
          <w:t>2.3</w:t>
        </w:r>
        <w:r>
          <w:rPr>
            <w:rFonts w:asciiTheme="minorHAnsi" w:eastAsiaTheme="minorEastAsia" w:hAnsiTheme="minorHAnsi" w:cstheme="minorBidi"/>
            <w:noProof/>
            <w:kern w:val="2"/>
            <w:sz w:val="24"/>
            <w:lang w:eastAsia="es-PE"/>
            <w14:ligatures w14:val="standardContextual"/>
          </w:rPr>
          <w:tab/>
        </w:r>
        <w:r w:rsidRPr="00AD0F4F">
          <w:rPr>
            <w:rStyle w:val="Hipervnculo"/>
          </w:rPr>
          <w:t>Localización geográfica y política del Proyecto</w:t>
        </w:r>
        <w:r>
          <w:rPr>
            <w:noProof/>
            <w:webHidden/>
          </w:rPr>
          <w:tab/>
        </w:r>
        <w:r>
          <w:rPr>
            <w:noProof/>
            <w:webHidden/>
          </w:rPr>
          <w:fldChar w:fldCharType="begin"/>
        </w:r>
        <w:r>
          <w:rPr>
            <w:noProof/>
            <w:webHidden/>
          </w:rPr>
          <w:instrText xml:space="preserve"> PAGEREF _Toc200463058 \h </w:instrText>
        </w:r>
        <w:r>
          <w:rPr>
            <w:noProof/>
            <w:webHidden/>
          </w:rPr>
        </w:r>
        <w:r>
          <w:rPr>
            <w:noProof/>
            <w:webHidden/>
          </w:rPr>
          <w:fldChar w:fldCharType="separate"/>
        </w:r>
        <w:r w:rsidR="00823FCF">
          <w:rPr>
            <w:noProof/>
            <w:webHidden/>
          </w:rPr>
          <w:t>2-9</w:t>
        </w:r>
        <w:r>
          <w:rPr>
            <w:noProof/>
            <w:webHidden/>
          </w:rPr>
          <w:fldChar w:fldCharType="end"/>
        </w:r>
      </w:hyperlink>
    </w:p>
    <w:p w14:paraId="257A3193" w14:textId="63701C22" w:rsidR="00D833CC" w:rsidRDefault="00D833CC">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00463059" w:history="1">
        <w:r w:rsidRPr="00AD0F4F">
          <w:rPr>
            <w:rStyle w:val="Hipervnculo"/>
            <w14:scene3d>
              <w14:camera w14:prst="orthographicFront"/>
              <w14:lightRig w14:rig="threePt" w14:dir="t">
                <w14:rot w14:lat="0" w14:lon="0" w14:rev="0"/>
              </w14:lightRig>
            </w14:scene3d>
          </w:rPr>
          <w:t>2.4</w:t>
        </w:r>
        <w:r>
          <w:rPr>
            <w:rFonts w:asciiTheme="minorHAnsi" w:eastAsiaTheme="minorEastAsia" w:hAnsiTheme="minorHAnsi" w:cstheme="minorBidi"/>
            <w:noProof/>
            <w:kern w:val="2"/>
            <w:sz w:val="24"/>
            <w:lang w:eastAsia="es-PE"/>
            <w14:ligatures w14:val="standardContextual"/>
          </w:rPr>
          <w:tab/>
        </w:r>
        <w:r w:rsidRPr="00AD0F4F">
          <w:rPr>
            <w:rStyle w:val="Hipervnculo"/>
          </w:rPr>
          <w:t>Delimitación del perímetro del área efectiva</w:t>
        </w:r>
        <w:r>
          <w:rPr>
            <w:noProof/>
            <w:webHidden/>
          </w:rPr>
          <w:tab/>
        </w:r>
        <w:r>
          <w:rPr>
            <w:noProof/>
            <w:webHidden/>
          </w:rPr>
          <w:fldChar w:fldCharType="begin"/>
        </w:r>
        <w:r>
          <w:rPr>
            <w:noProof/>
            <w:webHidden/>
          </w:rPr>
          <w:instrText xml:space="preserve"> PAGEREF _Toc200463059 \h </w:instrText>
        </w:r>
        <w:r>
          <w:rPr>
            <w:noProof/>
            <w:webHidden/>
          </w:rPr>
        </w:r>
        <w:r>
          <w:rPr>
            <w:noProof/>
            <w:webHidden/>
          </w:rPr>
          <w:fldChar w:fldCharType="separate"/>
        </w:r>
        <w:r w:rsidR="00823FCF">
          <w:rPr>
            <w:noProof/>
            <w:webHidden/>
          </w:rPr>
          <w:t>2-11</w:t>
        </w:r>
        <w:r>
          <w:rPr>
            <w:noProof/>
            <w:webHidden/>
          </w:rPr>
          <w:fldChar w:fldCharType="end"/>
        </w:r>
      </w:hyperlink>
    </w:p>
    <w:p w14:paraId="5BCCA181" w14:textId="58C3921D"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60" w:history="1">
        <w:r w:rsidRPr="00AD0F4F">
          <w:rPr>
            <w:rStyle w:val="Hipervnculo"/>
            <w14:scene3d>
              <w14:camera w14:prst="orthographicFront"/>
              <w14:lightRig w14:rig="threePt" w14:dir="t">
                <w14:rot w14:lat="0" w14:lon="0" w14:rev="0"/>
              </w14:lightRig>
            </w14:scene3d>
          </w:rPr>
          <w:t>2.4.1</w:t>
        </w:r>
        <w:r>
          <w:rPr>
            <w:rFonts w:asciiTheme="minorHAnsi" w:eastAsiaTheme="minorEastAsia" w:hAnsiTheme="minorHAnsi" w:cstheme="minorBidi"/>
            <w:noProof/>
            <w:kern w:val="2"/>
            <w:sz w:val="24"/>
            <w:lang w:eastAsia="es-PE"/>
            <w14:ligatures w14:val="standardContextual"/>
          </w:rPr>
          <w:tab/>
        </w:r>
        <w:r w:rsidRPr="00AD0F4F">
          <w:rPr>
            <w:rStyle w:val="Hipervnculo"/>
          </w:rPr>
          <w:t>Área de actividad minera</w:t>
        </w:r>
        <w:r>
          <w:rPr>
            <w:noProof/>
            <w:webHidden/>
          </w:rPr>
          <w:tab/>
        </w:r>
        <w:r>
          <w:rPr>
            <w:noProof/>
            <w:webHidden/>
          </w:rPr>
          <w:fldChar w:fldCharType="begin"/>
        </w:r>
        <w:r>
          <w:rPr>
            <w:noProof/>
            <w:webHidden/>
          </w:rPr>
          <w:instrText xml:space="preserve"> PAGEREF _Toc200463060 \h </w:instrText>
        </w:r>
        <w:r>
          <w:rPr>
            <w:noProof/>
            <w:webHidden/>
          </w:rPr>
        </w:r>
        <w:r>
          <w:rPr>
            <w:noProof/>
            <w:webHidden/>
          </w:rPr>
          <w:fldChar w:fldCharType="separate"/>
        </w:r>
        <w:r w:rsidR="00823FCF">
          <w:rPr>
            <w:noProof/>
            <w:webHidden/>
          </w:rPr>
          <w:t>2-11</w:t>
        </w:r>
        <w:r>
          <w:rPr>
            <w:noProof/>
            <w:webHidden/>
          </w:rPr>
          <w:fldChar w:fldCharType="end"/>
        </w:r>
      </w:hyperlink>
    </w:p>
    <w:p w14:paraId="545CA82E" w14:textId="03963897"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61" w:history="1">
        <w:r w:rsidRPr="00AD0F4F">
          <w:rPr>
            <w:rStyle w:val="Hipervnculo"/>
            <w14:scene3d>
              <w14:camera w14:prst="orthographicFront"/>
              <w14:lightRig w14:rig="threePt" w14:dir="t">
                <w14:rot w14:lat="0" w14:lon="0" w14:rev="0"/>
              </w14:lightRig>
            </w14:scene3d>
          </w:rPr>
          <w:t>2.4.2</w:t>
        </w:r>
        <w:r>
          <w:rPr>
            <w:rFonts w:asciiTheme="minorHAnsi" w:eastAsiaTheme="minorEastAsia" w:hAnsiTheme="minorHAnsi" w:cstheme="minorBidi"/>
            <w:noProof/>
            <w:kern w:val="2"/>
            <w:sz w:val="24"/>
            <w:lang w:eastAsia="es-PE"/>
            <w14:ligatures w14:val="standardContextual"/>
          </w:rPr>
          <w:tab/>
        </w:r>
        <w:r w:rsidRPr="00AD0F4F">
          <w:rPr>
            <w:rStyle w:val="Hipervnculo"/>
          </w:rPr>
          <w:t>Área de uso minero</w:t>
        </w:r>
        <w:r>
          <w:rPr>
            <w:noProof/>
            <w:webHidden/>
          </w:rPr>
          <w:tab/>
        </w:r>
        <w:r>
          <w:rPr>
            <w:noProof/>
            <w:webHidden/>
          </w:rPr>
          <w:fldChar w:fldCharType="begin"/>
        </w:r>
        <w:r>
          <w:rPr>
            <w:noProof/>
            <w:webHidden/>
          </w:rPr>
          <w:instrText xml:space="preserve"> PAGEREF _Toc200463061 \h </w:instrText>
        </w:r>
        <w:r>
          <w:rPr>
            <w:noProof/>
            <w:webHidden/>
          </w:rPr>
        </w:r>
        <w:r>
          <w:rPr>
            <w:noProof/>
            <w:webHidden/>
          </w:rPr>
          <w:fldChar w:fldCharType="separate"/>
        </w:r>
        <w:r w:rsidR="00823FCF">
          <w:rPr>
            <w:noProof/>
            <w:webHidden/>
          </w:rPr>
          <w:t>2-20</w:t>
        </w:r>
        <w:r>
          <w:rPr>
            <w:noProof/>
            <w:webHidden/>
          </w:rPr>
          <w:fldChar w:fldCharType="end"/>
        </w:r>
      </w:hyperlink>
    </w:p>
    <w:p w14:paraId="01ACD025" w14:textId="34833822" w:rsidR="00D833CC" w:rsidRDefault="00D833CC">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00463062" w:history="1">
        <w:r w:rsidRPr="00AD0F4F">
          <w:rPr>
            <w:rStyle w:val="Hipervnculo"/>
            <w14:scene3d>
              <w14:camera w14:prst="orthographicFront"/>
              <w14:lightRig w14:rig="threePt" w14:dir="t">
                <w14:rot w14:lat="0" w14:lon="0" w14:rev="0"/>
              </w14:lightRig>
            </w14:scene3d>
          </w:rPr>
          <w:t>2.5</w:t>
        </w:r>
        <w:r>
          <w:rPr>
            <w:rFonts w:asciiTheme="minorHAnsi" w:eastAsiaTheme="minorEastAsia" w:hAnsiTheme="minorHAnsi" w:cstheme="minorBidi"/>
            <w:noProof/>
            <w:kern w:val="2"/>
            <w:sz w:val="24"/>
            <w:lang w:eastAsia="es-PE"/>
            <w14:ligatures w14:val="standardContextual"/>
          </w:rPr>
          <w:tab/>
        </w:r>
        <w:r w:rsidRPr="00AD0F4F">
          <w:rPr>
            <w:rStyle w:val="Hipervnculo"/>
          </w:rPr>
          <w:t>Área de influencia ambiental</w:t>
        </w:r>
        <w:r>
          <w:rPr>
            <w:noProof/>
            <w:webHidden/>
          </w:rPr>
          <w:tab/>
        </w:r>
        <w:r>
          <w:rPr>
            <w:noProof/>
            <w:webHidden/>
          </w:rPr>
          <w:fldChar w:fldCharType="begin"/>
        </w:r>
        <w:r>
          <w:rPr>
            <w:noProof/>
            <w:webHidden/>
          </w:rPr>
          <w:instrText xml:space="preserve"> PAGEREF _Toc200463062 \h </w:instrText>
        </w:r>
        <w:r>
          <w:rPr>
            <w:noProof/>
            <w:webHidden/>
          </w:rPr>
        </w:r>
        <w:r>
          <w:rPr>
            <w:noProof/>
            <w:webHidden/>
          </w:rPr>
          <w:fldChar w:fldCharType="separate"/>
        </w:r>
        <w:r w:rsidR="00823FCF">
          <w:rPr>
            <w:noProof/>
            <w:webHidden/>
          </w:rPr>
          <w:t>2-21</w:t>
        </w:r>
        <w:r>
          <w:rPr>
            <w:noProof/>
            <w:webHidden/>
          </w:rPr>
          <w:fldChar w:fldCharType="end"/>
        </w:r>
      </w:hyperlink>
    </w:p>
    <w:p w14:paraId="5DB9D057" w14:textId="79AE1BF7"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63" w:history="1">
        <w:r w:rsidRPr="00AD0F4F">
          <w:rPr>
            <w:rStyle w:val="Hipervnculo"/>
            <w14:scene3d>
              <w14:camera w14:prst="orthographicFront"/>
              <w14:lightRig w14:rig="threePt" w14:dir="t">
                <w14:rot w14:lat="0" w14:lon="0" w14:rev="0"/>
              </w14:lightRig>
            </w14:scene3d>
          </w:rPr>
          <w:t>2.5.1</w:t>
        </w:r>
        <w:r>
          <w:rPr>
            <w:rFonts w:asciiTheme="minorHAnsi" w:eastAsiaTheme="minorEastAsia" w:hAnsiTheme="minorHAnsi" w:cstheme="minorBidi"/>
            <w:noProof/>
            <w:kern w:val="2"/>
            <w:sz w:val="24"/>
            <w:lang w:eastAsia="es-PE"/>
            <w14:ligatures w14:val="standardContextual"/>
          </w:rPr>
          <w:tab/>
        </w:r>
        <w:r w:rsidRPr="00AD0F4F">
          <w:rPr>
            <w:rStyle w:val="Hipervnculo"/>
          </w:rPr>
          <w:t>Área de influencia ambiental (AIA)</w:t>
        </w:r>
        <w:r>
          <w:rPr>
            <w:noProof/>
            <w:webHidden/>
          </w:rPr>
          <w:tab/>
        </w:r>
        <w:r>
          <w:rPr>
            <w:noProof/>
            <w:webHidden/>
          </w:rPr>
          <w:fldChar w:fldCharType="begin"/>
        </w:r>
        <w:r>
          <w:rPr>
            <w:noProof/>
            <w:webHidden/>
          </w:rPr>
          <w:instrText xml:space="preserve"> PAGEREF _Toc200463063 \h </w:instrText>
        </w:r>
        <w:r>
          <w:rPr>
            <w:noProof/>
            <w:webHidden/>
          </w:rPr>
        </w:r>
        <w:r>
          <w:rPr>
            <w:noProof/>
            <w:webHidden/>
          </w:rPr>
          <w:fldChar w:fldCharType="separate"/>
        </w:r>
        <w:r w:rsidR="00823FCF">
          <w:rPr>
            <w:noProof/>
            <w:webHidden/>
          </w:rPr>
          <w:t>2-23</w:t>
        </w:r>
        <w:r>
          <w:rPr>
            <w:noProof/>
            <w:webHidden/>
          </w:rPr>
          <w:fldChar w:fldCharType="end"/>
        </w:r>
      </w:hyperlink>
    </w:p>
    <w:p w14:paraId="3C7A7C97" w14:textId="22FF7AAC"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64" w:history="1">
        <w:r w:rsidRPr="00AD0F4F">
          <w:rPr>
            <w:rStyle w:val="Hipervnculo"/>
            <w14:scene3d>
              <w14:camera w14:prst="orthographicFront"/>
              <w14:lightRig w14:rig="threePt" w14:dir="t">
                <w14:rot w14:lat="0" w14:lon="0" w14:rev="0"/>
              </w14:lightRig>
            </w14:scene3d>
          </w:rPr>
          <w:t>2.5.2</w:t>
        </w:r>
        <w:r>
          <w:rPr>
            <w:rFonts w:asciiTheme="minorHAnsi" w:eastAsiaTheme="minorEastAsia" w:hAnsiTheme="minorHAnsi" w:cstheme="minorBidi"/>
            <w:noProof/>
            <w:kern w:val="2"/>
            <w:sz w:val="24"/>
            <w:lang w:eastAsia="es-PE"/>
            <w14:ligatures w14:val="standardContextual"/>
          </w:rPr>
          <w:tab/>
        </w:r>
        <w:r w:rsidRPr="00AD0F4F">
          <w:rPr>
            <w:rStyle w:val="Hipervnculo"/>
          </w:rPr>
          <w:t>Área de influencia social (AIS)</w:t>
        </w:r>
        <w:r>
          <w:rPr>
            <w:noProof/>
            <w:webHidden/>
          </w:rPr>
          <w:tab/>
        </w:r>
        <w:r>
          <w:rPr>
            <w:noProof/>
            <w:webHidden/>
          </w:rPr>
          <w:fldChar w:fldCharType="begin"/>
        </w:r>
        <w:r>
          <w:rPr>
            <w:noProof/>
            <w:webHidden/>
          </w:rPr>
          <w:instrText xml:space="preserve"> PAGEREF _Toc200463064 \h </w:instrText>
        </w:r>
        <w:r>
          <w:rPr>
            <w:noProof/>
            <w:webHidden/>
          </w:rPr>
        </w:r>
        <w:r>
          <w:rPr>
            <w:noProof/>
            <w:webHidden/>
          </w:rPr>
          <w:fldChar w:fldCharType="separate"/>
        </w:r>
        <w:r w:rsidR="00823FCF">
          <w:rPr>
            <w:noProof/>
            <w:webHidden/>
          </w:rPr>
          <w:t>2-24</w:t>
        </w:r>
        <w:r>
          <w:rPr>
            <w:noProof/>
            <w:webHidden/>
          </w:rPr>
          <w:fldChar w:fldCharType="end"/>
        </w:r>
      </w:hyperlink>
    </w:p>
    <w:p w14:paraId="420A7550" w14:textId="4E34723C" w:rsidR="00D833CC" w:rsidRDefault="00D833CC">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00463065" w:history="1">
        <w:r w:rsidRPr="00AD0F4F">
          <w:rPr>
            <w:rStyle w:val="Hipervnculo"/>
            <w14:scene3d>
              <w14:camera w14:prst="orthographicFront"/>
              <w14:lightRig w14:rig="threePt" w14:dir="t">
                <w14:rot w14:lat="0" w14:lon="0" w14:rev="0"/>
              </w14:lightRig>
            </w14:scene3d>
          </w:rPr>
          <w:t>2.6</w:t>
        </w:r>
        <w:r>
          <w:rPr>
            <w:rFonts w:asciiTheme="minorHAnsi" w:eastAsiaTheme="minorEastAsia" w:hAnsiTheme="minorHAnsi" w:cstheme="minorBidi"/>
            <w:noProof/>
            <w:kern w:val="2"/>
            <w:sz w:val="24"/>
            <w:lang w:eastAsia="es-PE"/>
            <w14:ligatures w14:val="standardContextual"/>
          </w:rPr>
          <w:tab/>
        </w:r>
        <w:r w:rsidRPr="00AD0F4F">
          <w:rPr>
            <w:rStyle w:val="Hipervnculo"/>
          </w:rPr>
          <w:t>Cronograma e inversión del Proyecto</w:t>
        </w:r>
        <w:r>
          <w:rPr>
            <w:noProof/>
            <w:webHidden/>
          </w:rPr>
          <w:tab/>
        </w:r>
        <w:r>
          <w:rPr>
            <w:noProof/>
            <w:webHidden/>
          </w:rPr>
          <w:fldChar w:fldCharType="begin"/>
        </w:r>
        <w:r>
          <w:rPr>
            <w:noProof/>
            <w:webHidden/>
          </w:rPr>
          <w:instrText xml:space="preserve"> PAGEREF _Toc200463065 \h </w:instrText>
        </w:r>
        <w:r>
          <w:rPr>
            <w:noProof/>
            <w:webHidden/>
          </w:rPr>
        </w:r>
        <w:r>
          <w:rPr>
            <w:noProof/>
            <w:webHidden/>
          </w:rPr>
          <w:fldChar w:fldCharType="separate"/>
        </w:r>
        <w:r w:rsidR="00823FCF">
          <w:rPr>
            <w:noProof/>
            <w:webHidden/>
          </w:rPr>
          <w:t>2-26</w:t>
        </w:r>
        <w:r>
          <w:rPr>
            <w:noProof/>
            <w:webHidden/>
          </w:rPr>
          <w:fldChar w:fldCharType="end"/>
        </w:r>
      </w:hyperlink>
    </w:p>
    <w:p w14:paraId="26434A57" w14:textId="5CB7C300" w:rsidR="00D833CC" w:rsidRDefault="00D833CC">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00463066" w:history="1">
        <w:r w:rsidRPr="00AD0F4F">
          <w:rPr>
            <w:rStyle w:val="Hipervnculo"/>
            <w14:scene3d>
              <w14:camera w14:prst="orthographicFront"/>
              <w14:lightRig w14:rig="threePt" w14:dir="t">
                <w14:rot w14:lat="0" w14:lon="0" w14:rev="0"/>
              </w14:lightRig>
            </w14:scene3d>
          </w:rPr>
          <w:t>2.7</w:t>
        </w:r>
        <w:r>
          <w:rPr>
            <w:rFonts w:asciiTheme="minorHAnsi" w:eastAsiaTheme="minorEastAsia" w:hAnsiTheme="minorHAnsi" w:cstheme="minorBidi"/>
            <w:noProof/>
            <w:kern w:val="2"/>
            <w:sz w:val="24"/>
            <w:lang w:eastAsia="es-PE"/>
            <w14:ligatures w14:val="standardContextual"/>
          </w:rPr>
          <w:tab/>
        </w:r>
        <w:r w:rsidRPr="00AD0F4F">
          <w:rPr>
            <w:rStyle w:val="Hipervnculo"/>
          </w:rPr>
          <w:t>Descripción de la etapa de construcción/habilitación, operación y cierre</w:t>
        </w:r>
        <w:r>
          <w:rPr>
            <w:noProof/>
            <w:webHidden/>
          </w:rPr>
          <w:tab/>
        </w:r>
        <w:r>
          <w:rPr>
            <w:noProof/>
            <w:webHidden/>
          </w:rPr>
          <w:fldChar w:fldCharType="begin"/>
        </w:r>
        <w:r>
          <w:rPr>
            <w:noProof/>
            <w:webHidden/>
          </w:rPr>
          <w:instrText xml:space="preserve"> PAGEREF _Toc200463066 \h </w:instrText>
        </w:r>
        <w:r>
          <w:rPr>
            <w:noProof/>
            <w:webHidden/>
          </w:rPr>
        </w:r>
        <w:r>
          <w:rPr>
            <w:noProof/>
            <w:webHidden/>
          </w:rPr>
          <w:fldChar w:fldCharType="separate"/>
        </w:r>
        <w:r w:rsidR="00823FCF">
          <w:rPr>
            <w:noProof/>
            <w:webHidden/>
          </w:rPr>
          <w:t>2-29</w:t>
        </w:r>
        <w:r>
          <w:rPr>
            <w:noProof/>
            <w:webHidden/>
          </w:rPr>
          <w:fldChar w:fldCharType="end"/>
        </w:r>
      </w:hyperlink>
    </w:p>
    <w:p w14:paraId="7E87C1FF" w14:textId="4AB4A0A2"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67" w:history="1">
        <w:r w:rsidRPr="00AD0F4F">
          <w:rPr>
            <w:rStyle w:val="Hipervnculo"/>
            <w14:scene3d>
              <w14:camera w14:prst="orthographicFront"/>
              <w14:lightRig w14:rig="threePt" w14:dir="t">
                <w14:rot w14:lat="0" w14:lon="0" w14:rev="0"/>
              </w14:lightRig>
            </w14:scene3d>
          </w:rPr>
          <w:t>2.7.1</w:t>
        </w:r>
        <w:r>
          <w:rPr>
            <w:rFonts w:asciiTheme="minorHAnsi" w:eastAsiaTheme="minorEastAsia" w:hAnsiTheme="minorHAnsi" w:cstheme="minorBidi"/>
            <w:noProof/>
            <w:kern w:val="2"/>
            <w:sz w:val="24"/>
            <w:lang w:eastAsia="es-PE"/>
            <w14:ligatures w14:val="standardContextual"/>
          </w:rPr>
          <w:tab/>
        </w:r>
        <w:r w:rsidRPr="00AD0F4F">
          <w:rPr>
            <w:rStyle w:val="Hipervnculo"/>
          </w:rPr>
          <w:t>Mineralización</w:t>
        </w:r>
        <w:r>
          <w:rPr>
            <w:noProof/>
            <w:webHidden/>
          </w:rPr>
          <w:tab/>
        </w:r>
        <w:r>
          <w:rPr>
            <w:noProof/>
            <w:webHidden/>
          </w:rPr>
          <w:fldChar w:fldCharType="begin"/>
        </w:r>
        <w:r>
          <w:rPr>
            <w:noProof/>
            <w:webHidden/>
          </w:rPr>
          <w:instrText xml:space="preserve"> PAGEREF _Toc200463067 \h </w:instrText>
        </w:r>
        <w:r>
          <w:rPr>
            <w:noProof/>
            <w:webHidden/>
          </w:rPr>
        </w:r>
        <w:r>
          <w:rPr>
            <w:noProof/>
            <w:webHidden/>
          </w:rPr>
          <w:fldChar w:fldCharType="separate"/>
        </w:r>
        <w:r w:rsidR="00823FCF">
          <w:rPr>
            <w:noProof/>
            <w:webHidden/>
          </w:rPr>
          <w:t>2-29</w:t>
        </w:r>
        <w:r>
          <w:rPr>
            <w:noProof/>
            <w:webHidden/>
          </w:rPr>
          <w:fldChar w:fldCharType="end"/>
        </w:r>
      </w:hyperlink>
    </w:p>
    <w:p w14:paraId="392A3E09" w14:textId="5A810D0D"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68" w:history="1">
        <w:r w:rsidRPr="00AD0F4F">
          <w:rPr>
            <w:rStyle w:val="Hipervnculo"/>
            <w14:scene3d>
              <w14:camera w14:prst="orthographicFront"/>
              <w14:lightRig w14:rig="threePt" w14:dir="t">
                <w14:rot w14:lat="0" w14:lon="0" w14:rev="0"/>
              </w14:lightRig>
            </w14:scene3d>
          </w:rPr>
          <w:t>2.7.2</w:t>
        </w:r>
        <w:r>
          <w:rPr>
            <w:rFonts w:asciiTheme="minorHAnsi" w:eastAsiaTheme="minorEastAsia" w:hAnsiTheme="minorHAnsi" w:cstheme="minorBidi"/>
            <w:noProof/>
            <w:kern w:val="2"/>
            <w:sz w:val="24"/>
            <w:lang w:eastAsia="es-PE"/>
            <w14:ligatures w14:val="standardContextual"/>
          </w:rPr>
          <w:tab/>
        </w:r>
        <w:r w:rsidRPr="00AD0F4F">
          <w:rPr>
            <w:rStyle w:val="Hipervnculo"/>
          </w:rPr>
          <w:t>Componentes del Proyecto</w:t>
        </w:r>
        <w:r>
          <w:rPr>
            <w:noProof/>
            <w:webHidden/>
          </w:rPr>
          <w:tab/>
        </w:r>
        <w:r>
          <w:rPr>
            <w:noProof/>
            <w:webHidden/>
          </w:rPr>
          <w:fldChar w:fldCharType="begin"/>
        </w:r>
        <w:r>
          <w:rPr>
            <w:noProof/>
            <w:webHidden/>
          </w:rPr>
          <w:instrText xml:space="preserve"> PAGEREF _Toc200463068 \h </w:instrText>
        </w:r>
        <w:r>
          <w:rPr>
            <w:noProof/>
            <w:webHidden/>
          </w:rPr>
        </w:r>
        <w:r>
          <w:rPr>
            <w:noProof/>
            <w:webHidden/>
          </w:rPr>
          <w:fldChar w:fldCharType="separate"/>
        </w:r>
        <w:r w:rsidR="00823FCF">
          <w:rPr>
            <w:noProof/>
            <w:webHidden/>
          </w:rPr>
          <w:t>2-29</w:t>
        </w:r>
        <w:r>
          <w:rPr>
            <w:noProof/>
            <w:webHidden/>
          </w:rPr>
          <w:fldChar w:fldCharType="end"/>
        </w:r>
      </w:hyperlink>
    </w:p>
    <w:p w14:paraId="249AB66A" w14:textId="2D93B602"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69" w:history="1">
        <w:r w:rsidRPr="00AD0F4F">
          <w:rPr>
            <w:rStyle w:val="Hipervnculo"/>
            <w:lang w:val="es-ES"/>
            <w14:scene3d>
              <w14:camera w14:prst="orthographicFront"/>
              <w14:lightRig w14:rig="threePt" w14:dir="t">
                <w14:rot w14:lat="0" w14:lon="0" w14:rev="0"/>
              </w14:lightRig>
            </w14:scene3d>
          </w:rPr>
          <w:t>2.7.3</w:t>
        </w:r>
        <w:r>
          <w:rPr>
            <w:rFonts w:asciiTheme="minorHAnsi" w:eastAsiaTheme="minorEastAsia" w:hAnsiTheme="minorHAnsi" w:cstheme="minorBidi"/>
            <w:noProof/>
            <w:kern w:val="2"/>
            <w:sz w:val="24"/>
            <w:lang w:eastAsia="es-PE"/>
            <w14:ligatures w14:val="standardContextual"/>
          </w:rPr>
          <w:tab/>
        </w:r>
        <w:r w:rsidRPr="00AD0F4F">
          <w:rPr>
            <w:rStyle w:val="Hipervnculo"/>
            <w:lang w:val="es-ES"/>
          </w:rPr>
          <w:t>Residuos a generar</w:t>
        </w:r>
        <w:r>
          <w:rPr>
            <w:noProof/>
            <w:webHidden/>
          </w:rPr>
          <w:tab/>
        </w:r>
        <w:r>
          <w:rPr>
            <w:noProof/>
            <w:webHidden/>
          </w:rPr>
          <w:fldChar w:fldCharType="begin"/>
        </w:r>
        <w:r>
          <w:rPr>
            <w:noProof/>
            <w:webHidden/>
          </w:rPr>
          <w:instrText xml:space="preserve"> PAGEREF _Toc200463069 \h </w:instrText>
        </w:r>
        <w:r>
          <w:rPr>
            <w:noProof/>
            <w:webHidden/>
          </w:rPr>
        </w:r>
        <w:r>
          <w:rPr>
            <w:noProof/>
            <w:webHidden/>
          </w:rPr>
          <w:fldChar w:fldCharType="separate"/>
        </w:r>
        <w:r w:rsidR="00823FCF">
          <w:rPr>
            <w:noProof/>
            <w:webHidden/>
          </w:rPr>
          <w:t>2-68</w:t>
        </w:r>
        <w:r>
          <w:rPr>
            <w:noProof/>
            <w:webHidden/>
          </w:rPr>
          <w:fldChar w:fldCharType="end"/>
        </w:r>
      </w:hyperlink>
    </w:p>
    <w:p w14:paraId="5E54BD7F" w14:textId="00923B1F"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70" w:history="1">
        <w:r w:rsidRPr="00AD0F4F">
          <w:rPr>
            <w:rStyle w:val="Hipervnculo"/>
            <w:lang w:val="es-ES"/>
            <w14:scene3d>
              <w14:camera w14:prst="orthographicFront"/>
              <w14:lightRig w14:rig="threePt" w14:dir="t">
                <w14:rot w14:lat="0" w14:lon="0" w14:rev="0"/>
              </w14:lightRig>
            </w14:scene3d>
          </w:rPr>
          <w:t>2.7.4</w:t>
        </w:r>
        <w:r>
          <w:rPr>
            <w:rFonts w:asciiTheme="minorHAnsi" w:eastAsiaTheme="minorEastAsia" w:hAnsiTheme="minorHAnsi" w:cstheme="minorBidi"/>
            <w:noProof/>
            <w:kern w:val="2"/>
            <w:sz w:val="24"/>
            <w:lang w:eastAsia="es-PE"/>
            <w14:ligatures w14:val="standardContextual"/>
          </w:rPr>
          <w:tab/>
        </w:r>
        <w:r w:rsidRPr="00AD0F4F">
          <w:rPr>
            <w:rStyle w:val="Hipervnculo"/>
            <w:lang w:val="es-ES"/>
          </w:rPr>
          <w:t>Demanda de agua</w:t>
        </w:r>
        <w:r>
          <w:rPr>
            <w:noProof/>
            <w:webHidden/>
          </w:rPr>
          <w:tab/>
        </w:r>
        <w:r>
          <w:rPr>
            <w:noProof/>
            <w:webHidden/>
          </w:rPr>
          <w:fldChar w:fldCharType="begin"/>
        </w:r>
        <w:r>
          <w:rPr>
            <w:noProof/>
            <w:webHidden/>
          </w:rPr>
          <w:instrText xml:space="preserve"> PAGEREF _Toc200463070 \h </w:instrText>
        </w:r>
        <w:r>
          <w:rPr>
            <w:noProof/>
            <w:webHidden/>
          </w:rPr>
        </w:r>
        <w:r>
          <w:rPr>
            <w:noProof/>
            <w:webHidden/>
          </w:rPr>
          <w:fldChar w:fldCharType="separate"/>
        </w:r>
        <w:r w:rsidR="00823FCF">
          <w:rPr>
            <w:noProof/>
            <w:webHidden/>
          </w:rPr>
          <w:t>2-70</w:t>
        </w:r>
        <w:r>
          <w:rPr>
            <w:noProof/>
            <w:webHidden/>
          </w:rPr>
          <w:fldChar w:fldCharType="end"/>
        </w:r>
      </w:hyperlink>
    </w:p>
    <w:p w14:paraId="73F6ABCB" w14:textId="72300075"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71" w:history="1">
        <w:r w:rsidRPr="00AD0F4F">
          <w:rPr>
            <w:rStyle w:val="Hipervnculo"/>
            <w14:scene3d>
              <w14:camera w14:prst="orthographicFront"/>
              <w14:lightRig w14:rig="threePt" w14:dir="t">
                <w14:rot w14:lat="0" w14:lon="0" w14:rev="0"/>
              </w14:lightRig>
            </w14:scene3d>
          </w:rPr>
          <w:t>2.7.5</w:t>
        </w:r>
        <w:r>
          <w:rPr>
            <w:rFonts w:asciiTheme="minorHAnsi" w:eastAsiaTheme="minorEastAsia" w:hAnsiTheme="minorHAnsi" w:cstheme="minorBidi"/>
            <w:noProof/>
            <w:kern w:val="2"/>
            <w:sz w:val="24"/>
            <w:lang w:eastAsia="es-PE"/>
            <w14:ligatures w14:val="standardContextual"/>
          </w:rPr>
          <w:tab/>
        </w:r>
        <w:r w:rsidRPr="00AD0F4F">
          <w:rPr>
            <w:rStyle w:val="Hipervnculo"/>
          </w:rPr>
          <w:t>Insumos, maquinaria y equipo</w:t>
        </w:r>
        <w:r>
          <w:rPr>
            <w:noProof/>
            <w:webHidden/>
          </w:rPr>
          <w:tab/>
        </w:r>
        <w:r>
          <w:rPr>
            <w:noProof/>
            <w:webHidden/>
          </w:rPr>
          <w:fldChar w:fldCharType="begin"/>
        </w:r>
        <w:r>
          <w:rPr>
            <w:noProof/>
            <w:webHidden/>
          </w:rPr>
          <w:instrText xml:space="preserve"> PAGEREF _Toc200463071 \h </w:instrText>
        </w:r>
        <w:r>
          <w:rPr>
            <w:noProof/>
            <w:webHidden/>
          </w:rPr>
        </w:r>
        <w:r>
          <w:rPr>
            <w:noProof/>
            <w:webHidden/>
          </w:rPr>
          <w:fldChar w:fldCharType="separate"/>
        </w:r>
        <w:r w:rsidR="00823FCF">
          <w:rPr>
            <w:noProof/>
            <w:webHidden/>
          </w:rPr>
          <w:t>2-96</w:t>
        </w:r>
        <w:r>
          <w:rPr>
            <w:noProof/>
            <w:webHidden/>
          </w:rPr>
          <w:fldChar w:fldCharType="end"/>
        </w:r>
      </w:hyperlink>
    </w:p>
    <w:p w14:paraId="592971D9" w14:textId="14BEDFCB"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72" w:history="1">
        <w:r w:rsidRPr="00AD0F4F">
          <w:rPr>
            <w:rStyle w:val="Hipervnculo"/>
            <w14:scene3d>
              <w14:camera w14:prst="orthographicFront"/>
              <w14:lightRig w14:rig="threePt" w14:dir="t">
                <w14:rot w14:lat="0" w14:lon="0" w14:rev="0"/>
              </w14:lightRig>
            </w14:scene3d>
          </w:rPr>
          <w:t>2.7.6</w:t>
        </w:r>
        <w:r>
          <w:rPr>
            <w:rFonts w:asciiTheme="minorHAnsi" w:eastAsiaTheme="minorEastAsia" w:hAnsiTheme="minorHAnsi" w:cstheme="minorBidi"/>
            <w:noProof/>
            <w:kern w:val="2"/>
            <w:sz w:val="24"/>
            <w:lang w:eastAsia="es-PE"/>
            <w14:ligatures w14:val="standardContextual"/>
          </w:rPr>
          <w:tab/>
        </w:r>
        <w:r w:rsidRPr="00AD0F4F">
          <w:rPr>
            <w:rStyle w:val="Hipervnculo"/>
          </w:rPr>
          <w:t>Actividades de transporte</w:t>
        </w:r>
        <w:r>
          <w:rPr>
            <w:noProof/>
            <w:webHidden/>
          </w:rPr>
          <w:tab/>
        </w:r>
        <w:r>
          <w:rPr>
            <w:noProof/>
            <w:webHidden/>
          </w:rPr>
          <w:fldChar w:fldCharType="begin"/>
        </w:r>
        <w:r>
          <w:rPr>
            <w:noProof/>
            <w:webHidden/>
          </w:rPr>
          <w:instrText xml:space="preserve"> PAGEREF _Toc200463072 \h </w:instrText>
        </w:r>
        <w:r>
          <w:rPr>
            <w:noProof/>
            <w:webHidden/>
          </w:rPr>
        </w:r>
        <w:r>
          <w:rPr>
            <w:noProof/>
            <w:webHidden/>
          </w:rPr>
          <w:fldChar w:fldCharType="separate"/>
        </w:r>
        <w:r w:rsidR="00823FCF">
          <w:rPr>
            <w:noProof/>
            <w:webHidden/>
          </w:rPr>
          <w:t>2-103</w:t>
        </w:r>
        <w:r>
          <w:rPr>
            <w:noProof/>
            <w:webHidden/>
          </w:rPr>
          <w:fldChar w:fldCharType="end"/>
        </w:r>
      </w:hyperlink>
    </w:p>
    <w:p w14:paraId="26016946" w14:textId="76B70C6B"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73" w:history="1">
        <w:r w:rsidRPr="00AD0F4F">
          <w:rPr>
            <w:rStyle w:val="Hipervnculo"/>
            <w14:scene3d>
              <w14:camera w14:prst="orthographicFront"/>
              <w14:lightRig w14:rig="threePt" w14:dir="t">
                <w14:rot w14:lat="0" w14:lon="0" w14:rev="0"/>
              </w14:lightRig>
            </w14:scene3d>
          </w:rPr>
          <w:t>2.7.7</w:t>
        </w:r>
        <w:r>
          <w:rPr>
            <w:rFonts w:asciiTheme="minorHAnsi" w:eastAsiaTheme="minorEastAsia" w:hAnsiTheme="minorHAnsi" w:cstheme="minorBidi"/>
            <w:noProof/>
            <w:kern w:val="2"/>
            <w:sz w:val="24"/>
            <w:lang w:eastAsia="es-PE"/>
            <w14:ligatures w14:val="standardContextual"/>
          </w:rPr>
          <w:tab/>
        </w:r>
        <w:r w:rsidRPr="00AD0F4F">
          <w:rPr>
            <w:rStyle w:val="Hipervnculo"/>
          </w:rPr>
          <w:t>Descripción del método de construcción</w:t>
        </w:r>
        <w:r>
          <w:rPr>
            <w:noProof/>
            <w:webHidden/>
          </w:rPr>
          <w:tab/>
        </w:r>
        <w:r>
          <w:rPr>
            <w:noProof/>
            <w:webHidden/>
          </w:rPr>
          <w:fldChar w:fldCharType="begin"/>
        </w:r>
        <w:r>
          <w:rPr>
            <w:noProof/>
            <w:webHidden/>
          </w:rPr>
          <w:instrText xml:space="preserve"> PAGEREF _Toc200463073 \h </w:instrText>
        </w:r>
        <w:r>
          <w:rPr>
            <w:noProof/>
            <w:webHidden/>
          </w:rPr>
        </w:r>
        <w:r>
          <w:rPr>
            <w:noProof/>
            <w:webHidden/>
          </w:rPr>
          <w:fldChar w:fldCharType="separate"/>
        </w:r>
        <w:r w:rsidR="00823FCF">
          <w:rPr>
            <w:noProof/>
            <w:webHidden/>
          </w:rPr>
          <w:t>2-103</w:t>
        </w:r>
        <w:r>
          <w:rPr>
            <w:noProof/>
            <w:webHidden/>
          </w:rPr>
          <w:fldChar w:fldCharType="end"/>
        </w:r>
      </w:hyperlink>
    </w:p>
    <w:p w14:paraId="1F307B4C" w14:textId="0FE86E46"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74" w:history="1">
        <w:r w:rsidRPr="00AD0F4F">
          <w:rPr>
            <w:rStyle w:val="Hipervnculo"/>
            <w14:scene3d>
              <w14:camera w14:prst="orthographicFront"/>
              <w14:lightRig w14:rig="threePt" w14:dir="t">
                <w14:rot w14:lat="0" w14:lon="0" w14:rev="0"/>
              </w14:lightRig>
            </w14:scene3d>
          </w:rPr>
          <w:t>2.7.8</w:t>
        </w:r>
        <w:r>
          <w:rPr>
            <w:rFonts w:asciiTheme="minorHAnsi" w:eastAsiaTheme="minorEastAsia" w:hAnsiTheme="minorHAnsi" w:cstheme="minorBidi"/>
            <w:noProof/>
            <w:kern w:val="2"/>
            <w:sz w:val="24"/>
            <w:lang w:eastAsia="es-PE"/>
            <w14:ligatures w14:val="standardContextual"/>
          </w:rPr>
          <w:tab/>
        </w:r>
        <w:r w:rsidRPr="00AD0F4F">
          <w:rPr>
            <w:rStyle w:val="Hipervnculo"/>
          </w:rPr>
          <w:t>Personal</w:t>
        </w:r>
        <w:r>
          <w:rPr>
            <w:noProof/>
            <w:webHidden/>
          </w:rPr>
          <w:tab/>
        </w:r>
        <w:r>
          <w:rPr>
            <w:noProof/>
            <w:webHidden/>
          </w:rPr>
          <w:fldChar w:fldCharType="begin"/>
        </w:r>
        <w:r>
          <w:rPr>
            <w:noProof/>
            <w:webHidden/>
          </w:rPr>
          <w:instrText xml:space="preserve"> PAGEREF _Toc200463074 \h </w:instrText>
        </w:r>
        <w:r>
          <w:rPr>
            <w:noProof/>
            <w:webHidden/>
          </w:rPr>
        </w:r>
        <w:r>
          <w:rPr>
            <w:noProof/>
            <w:webHidden/>
          </w:rPr>
          <w:fldChar w:fldCharType="separate"/>
        </w:r>
        <w:r w:rsidR="00823FCF">
          <w:rPr>
            <w:noProof/>
            <w:webHidden/>
          </w:rPr>
          <w:t>2-103</w:t>
        </w:r>
        <w:r>
          <w:rPr>
            <w:noProof/>
            <w:webHidden/>
          </w:rPr>
          <w:fldChar w:fldCharType="end"/>
        </w:r>
      </w:hyperlink>
    </w:p>
    <w:p w14:paraId="21F6D66C" w14:textId="101C59AB" w:rsidR="00D833CC" w:rsidRDefault="00D833CC">
      <w:pPr>
        <w:pStyle w:val="TDC3"/>
        <w:tabs>
          <w:tab w:val="left" w:pos="1200"/>
          <w:tab w:val="right" w:leader="dot" w:pos="8778"/>
        </w:tabs>
        <w:rPr>
          <w:rFonts w:asciiTheme="minorHAnsi" w:eastAsiaTheme="minorEastAsia" w:hAnsiTheme="minorHAnsi" w:cstheme="minorBidi"/>
          <w:noProof/>
          <w:kern w:val="2"/>
          <w:sz w:val="24"/>
          <w:lang w:eastAsia="es-PE"/>
          <w14:ligatures w14:val="standardContextual"/>
        </w:rPr>
      </w:pPr>
      <w:hyperlink w:anchor="_Toc200463075" w:history="1">
        <w:r w:rsidRPr="00AD0F4F">
          <w:rPr>
            <w:rStyle w:val="Hipervnculo"/>
            <w:lang w:val="es-ES"/>
            <w14:scene3d>
              <w14:camera w14:prst="orthographicFront"/>
              <w14:lightRig w14:rig="threePt" w14:dir="t">
                <w14:rot w14:lat="0" w14:lon="0" w14:rev="0"/>
              </w14:lightRig>
            </w14:scene3d>
          </w:rPr>
          <w:t>2.7.9</w:t>
        </w:r>
        <w:r>
          <w:rPr>
            <w:rFonts w:asciiTheme="minorHAnsi" w:eastAsiaTheme="minorEastAsia" w:hAnsiTheme="minorHAnsi" w:cstheme="minorBidi"/>
            <w:noProof/>
            <w:kern w:val="2"/>
            <w:sz w:val="24"/>
            <w:lang w:eastAsia="es-PE"/>
            <w14:ligatures w14:val="standardContextual"/>
          </w:rPr>
          <w:tab/>
        </w:r>
        <w:r w:rsidRPr="00AD0F4F">
          <w:rPr>
            <w:rStyle w:val="Hipervnculo"/>
            <w:lang w:val="es-ES"/>
          </w:rPr>
          <w:t>Fuente de abastecimiento de energía</w:t>
        </w:r>
        <w:r>
          <w:rPr>
            <w:noProof/>
            <w:webHidden/>
          </w:rPr>
          <w:tab/>
        </w:r>
        <w:r>
          <w:rPr>
            <w:noProof/>
            <w:webHidden/>
          </w:rPr>
          <w:fldChar w:fldCharType="begin"/>
        </w:r>
        <w:r>
          <w:rPr>
            <w:noProof/>
            <w:webHidden/>
          </w:rPr>
          <w:instrText xml:space="preserve"> PAGEREF _Toc200463075 \h </w:instrText>
        </w:r>
        <w:r>
          <w:rPr>
            <w:noProof/>
            <w:webHidden/>
          </w:rPr>
        </w:r>
        <w:r>
          <w:rPr>
            <w:noProof/>
            <w:webHidden/>
          </w:rPr>
          <w:fldChar w:fldCharType="separate"/>
        </w:r>
        <w:r w:rsidR="00823FCF">
          <w:rPr>
            <w:noProof/>
            <w:webHidden/>
          </w:rPr>
          <w:t>2-104</w:t>
        </w:r>
        <w:r>
          <w:rPr>
            <w:noProof/>
            <w:webHidden/>
          </w:rPr>
          <w:fldChar w:fldCharType="end"/>
        </w:r>
      </w:hyperlink>
    </w:p>
    <w:p w14:paraId="158CAF79" w14:textId="228CB070" w:rsidR="00D833CC" w:rsidRDefault="00D833CC">
      <w:pPr>
        <w:pStyle w:val="TDC3"/>
        <w:tabs>
          <w:tab w:val="left" w:pos="1440"/>
          <w:tab w:val="right" w:leader="dot" w:pos="8778"/>
        </w:tabs>
        <w:rPr>
          <w:rFonts w:asciiTheme="minorHAnsi" w:eastAsiaTheme="minorEastAsia" w:hAnsiTheme="minorHAnsi" w:cstheme="minorBidi"/>
          <w:noProof/>
          <w:kern w:val="2"/>
          <w:sz w:val="24"/>
          <w:lang w:eastAsia="es-PE"/>
          <w14:ligatures w14:val="standardContextual"/>
        </w:rPr>
      </w:pPr>
      <w:hyperlink w:anchor="_Toc200463076" w:history="1">
        <w:r w:rsidRPr="00AD0F4F">
          <w:rPr>
            <w:rStyle w:val="Hipervnculo"/>
            <w14:scene3d>
              <w14:camera w14:prst="orthographicFront"/>
              <w14:lightRig w14:rig="threePt" w14:dir="t">
                <w14:rot w14:lat="0" w14:lon="0" w14:rev="0"/>
              </w14:lightRig>
            </w14:scene3d>
          </w:rPr>
          <w:t>2.7.10</w:t>
        </w:r>
        <w:r>
          <w:rPr>
            <w:rFonts w:asciiTheme="minorHAnsi" w:eastAsiaTheme="minorEastAsia" w:hAnsiTheme="minorHAnsi" w:cstheme="minorBidi"/>
            <w:noProof/>
            <w:kern w:val="2"/>
            <w:sz w:val="24"/>
            <w:lang w:eastAsia="es-PE"/>
            <w14:ligatures w14:val="standardContextual"/>
          </w:rPr>
          <w:tab/>
        </w:r>
        <w:r w:rsidRPr="00AD0F4F">
          <w:rPr>
            <w:rStyle w:val="Hipervnculo"/>
          </w:rPr>
          <w:t>Cierre y post-cierre</w:t>
        </w:r>
        <w:r>
          <w:rPr>
            <w:noProof/>
            <w:webHidden/>
          </w:rPr>
          <w:tab/>
        </w:r>
        <w:r>
          <w:rPr>
            <w:noProof/>
            <w:webHidden/>
          </w:rPr>
          <w:fldChar w:fldCharType="begin"/>
        </w:r>
        <w:r>
          <w:rPr>
            <w:noProof/>
            <w:webHidden/>
          </w:rPr>
          <w:instrText xml:space="preserve"> PAGEREF _Toc200463076 \h </w:instrText>
        </w:r>
        <w:r>
          <w:rPr>
            <w:noProof/>
            <w:webHidden/>
          </w:rPr>
        </w:r>
        <w:r>
          <w:rPr>
            <w:noProof/>
            <w:webHidden/>
          </w:rPr>
          <w:fldChar w:fldCharType="separate"/>
        </w:r>
        <w:r w:rsidR="00823FCF">
          <w:rPr>
            <w:noProof/>
            <w:webHidden/>
          </w:rPr>
          <w:t>2-104</w:t>
        </w:r>
        <w:r>
          <w:rPr>
            <w:noProof/>
            <w:webHidden/>
          </w:rPr>
          <w:fldChar w:fldCharType="end"/>
        </w:r>
      </w:hyperlink>
    </w:p>
    <w:p w14:paraId="51347E50" w14:textId="2720D032" w:rsidR="00D833CC" w:rsidRDefault="00D833CC">
      <w:pPr>
        <w:pStyle w:val="TDC3"/>
        <w:tabs>
          <w:tab w:val="left" w:pos="1440"/>
          <w:tab w:val="right" w:leader="dot" w:pos="8778"/>
        </w:tabs>
        <w:rPr>
          <w:rFonts w:asciiTheme="minorHAnsi" w:eastAsiaTheme="minorEastAsia" w:hAnsiTheme="minorHAnsi" w:cstheme="minorBidi"/>
          <w:noProof/>
          <w:kern w:val="2"/>
          <w:sz w:val="24"/>
          <w:lang w:eastAsia="es-PE"/>
          <w14:ligatures w14:val="standardContextual"/>
        </w:rPr>
      </w:pPr>
      <w:hyperlink w:anchor="_Toc200463077" w:history="1">
        <w:r w:rsidRPr="00AD0F4F">
          <w:rPr>
            <w:rStyle w:val="Hipervnculo"/>
            <w14:scene3d>
              <w14:camera w14:prst="orthographicFront"/>
              <w14:lightRig w14:rig="threePt" w14:dir="t">
                <w14:rot w14:lat="0" w14:lon="0" w14:rev="0"/>
              </w14:lightRig>
            </w14:scene3d>
          </w:rPr>
          <w:t>2.7.11</w:t>
        </w:r>
        <w:r>
          <w:rPr>
            <w:rFonts w:asciiTheme="minorHAnsi" w:eastAsiaTheme="minorEastAsia" w:hAnsiTheme="minorHAnsi" w:cstheme="minorBidi"/>
            <w:noProof/>
            <w:kern w:val="2"/>
            <w:sz w:val="24"/>
            <w:lang w:eastAsia="es-PE"/>
            <w14:ligatures w14:val="standardContextual"/>
          </w:rPr>
          <w:tab/>
        </w:r>
        <w:r w:rsidRPr="00AD0F4F">
          <w:rPr>
            <w:rStyle w:val="Hipervnculo"/>
          </w:rPr>
          <w:t>Manejo de efluentes y emisiones</w:t>
        </w:r>
        <w:r>
          <w:rPr>
            <w:noProof/>
            <w:webHidden/>
          </w:rPr>
          <w:tab/>
        </w:r>
        <w:r>
          <w:rPr>
            <w:noProof/>
            <w:webHidden/>
          </w:rPr>
          <w:fldChar w:fldCharType="begin"/>
        </w:r>
        <w:r>
          <w:rPr>
            <w:noProof/>
            <w:webHidden/>
          </w:rPr>
          <w:instrText xml:space="preserve"> PAGEREF _Toc200463077 \h </w:instrText>
        </w:r>
        <w:r>
          <w:rPr>
            <w:noProof/>
            <w:webHidden/>
          </w:rPr>
        </w:r>
        <w:r>
          <w:rPr>
            <w:noProof/>
            <w:webHidden/>
          </w:rPr>
          <w:fldChar w:fldCharType="separate"/>
        </w:r>
        <w:r w:rsidR="00823FCF">
          <w:rPr>
            <w:noProof/>
            <w:webHidden/>
          </w:rPr>
          <w:t>2-105</w:t>
        </w:r>
        <w:r>
          <w:rPr>
            <w:noProof/>
            <w:webHidden/>
          </w:rPr>
          <w:fldChar w:fldCharType="end"/>
        </w:r>
      </w:hyperlink>
    </w:p>
    <w:p w14:paraId="19FAF564" w14:textId="65DE963B" w:rsidR="001F5ACC" w:rsidRDefault="00827515" w:rsidP="005F034F">
      <w:pPr>
        <w:pStyle w:val="TDC1"/>
        <w:rPr>
          <w:lang w:val="es-ES"/>
        </w:rPr>
      </w:pPr>
      <w:r w:rsidRPr="00780C9C">
        <w:fldChar w:fldCharType="end"/>
      </w:r>
      <w:r w:rsidR="001F5ACC" w:rsidRPr="00EF46C7">
        <w:rPr>
          <w:lang w:val="es-ES"/>
        </w:rPr>
        <w:br w:type="page"/>
      </w:r>
    </w:p>
    <w:p w14:paraId="4E566845" w14:textId="77777777" w:rsidR="003757E9" w:rsidRPr="00780C9C" w:rsidRDefault="003757E9" w:rsidP="003757E9">
      <w:pPr>
        <w:spacing w:after="0" w:afterAutospacing="0"/>
        <w:rPr>
          <w:rFonts w:ascii="Arial" w:hAnsi="Arial" w:cs="Arial"/>
          <w:b/>
          <w:sz w:val="24"/>
        </w:rPr>
      </w:pPr>
      <w:r w:rsidRPr="00780C9C">
        <w:rPr>
          <w:rFonts w:ascii="Arial" w:hAnsi="Arial" w:cs="Arial"/>
          <w:b/>
          <w:sz w:val="24"/>
          <w:lang w:val="es-ES"/>
        </w:rPr>
        <w:lastRenderedPageBreak/>
        <w:t>CUADROS</w:t>
      </w:r>
    </w:p>
    <w:p w14:paraId="63EAF648" w14:textId="77777777" w:rsidR="003757E9" w:rsidRPr="00780C9C" w:rsidRDefault="003757E9" w:rsidP="003757E9">
      <w:pPr>
        <w:spacing w:after="0" w:afterAutospacing="0"/>
        <w:ind w:left="2268" w:hanging="2268"/>
        <w:rPr>
          <w:rFonts w:ascii="Arial" w:hAnsi="Arial" w:cs="Arial"/>
          <w:b/>
        </w:rPr>
      </w:pPr>
      <w:r w:rsidRPr="00780C9C">
        <w:rPr>
          <w:rFonts w:ascii="Arial" w:hAnsi="Arial" w:cs="Arial"/>
          <w:b/>
        </w:rPr>
        <w:t>Cuadro</w:t>
      </w:r>
      <w:r w:rsidRPr="00780C9C">
        <w:rPr>
          <w:rFonts w:ascii="Arial" w:hAnsi="Arial" w:cs="Arial"/>
          <w:b/>
        </w:rPr>
        <w:tab/>
        <w:t>Nombre</w:t>
      </w:r>
    </w:p>
    <w:p w14:paraId="5FB18992" w14:textId="6C78E1AC" w:rsidR="00E1361F" w:rsidRDefault="003757E9"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r w:rsidRPr="001D3DF7">
        <w:rPr>
          <w:rStyle w:val="Hipervnculo"/>
        </w:rPr>
        <w:fldChar w:fldCharType="begin"/>
      </w:r>
      <w:r w:rsidRPr="001D3DF7">
        <w:rPr>
          <w:rStyle w:val="Hipervnculo"/>
        </w:rPr>
        <w:instrText xml:space="preserve"> TOC \n \h \z \c "Cuadro" </w:instrText>
      </w:r>
      <w:r w:rsidRPr="001D3DF7">
        <w:rPr>
          <w:rStyle w:val="Hipervnculo"/>
        </w:rPr>
        <w:fldChar w:fldCharType="separate"/>
      </w:r>
      <w:hyperlink w:anchor="_Toc209785559" w:history="1">
        <w:r w:rsidR="00E1361F" w:rsidRPr="001F799A">
          <w:rPr>
            <w:rStyle w:val="Hipervnculo"/>
          </w:rPr>
          <w:t xml:space="preserve">Cuadro 2.1.1 </w:t>
        </w:r>
        <w:r w:rsidR="00E1361F">
          <w:rPr>
            <w:rStyle w:val="Hipervnculo"/>
          </w:rPr>
          <w:tab/>
        </w:r>
        <w:r w:rsidR="00E1361F" w:rsidRPr="001F799A">
          <w:rPr>
            <w:rStyle w:val="Hipervnculo"/>
          </w:rPr>
          <w:t>Instrumentos de Gestión Ambiental aprobados en el área del presente Proyecto – Titular: Compañía de Minas Buenaventura S.A.A.</w:t>
        </w:r>
      </w:hyperlink>
    </w:p>
    <w:p w14:paraId="38F79888" w14:textId="2788987D"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0" w:history="1">
        <w:r w:rsidRPr="001F799A">
          <w:rPr>
            <w:rStyle w:val="Hipervnculo"/>
          </w:rPr>
          <w:t xml:space="preserve">Cuadro 2.1.2 </w:t>
        </w:r>
        <w:r>
          <w:rPr>
            <w:rStyle w:val="Hipervnculo"/>
          </w:rPr>
          <w:tab/>
        </w:r>
        <w:r w:rsidRPr="001F799A">
          <w:rPr>
            <w:rStyle w:val="Hipervnculo"/>
          </w:rPr>
          <w:t>Vértices de la concesión minera AMATE 1B</w:t>
        </w:r>
      </w:hyperlink>
    </w:p>
    <w:p w14:paraId="0DA361DE" w14:textId="0E47D183"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1" w:history="1">
        <w:r w:rsidRPr="001F799A">
          <w:rPr>
            <w:rStyle w:val="Hipervnculo"/>
          </w:rPr>
          <w:t xml:space="preserve">Cuadro 2.1.3 </w:t>
        </w:r>
        <w:r>
          <w:rPr>
            <w:rStyle w:val="Hipervnculo"/>
          </w:rPr>
          <w:tab/>
        </w:r>
        <w:r w:rsidRPr="001F799A">
          <w:rPr>
            <w:rStyle w:val="Hipervnculo"/>
          </w:rPr>
          <w:t>Vértices de la concesión minera AMATE 7B</w:t>
        </w:r>
      </w:hyperlink>
    </w:p>
    <w:p w14:paraId="4FEE2790" w14:textId="1B9F756C"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2" w:history="1">
        <w:r w:rsidRPr="001F799A">
          <w:rPr>
            <w:rStyle w:val="Hipervnculo"/>
          </w:rPr>
          <w:t xml:space="preserve">Cuadro 2.1.4 </w:t>
        </w:r>
        <w:r>
          <w:rPr>
            <w:rStyle w:val="Hipervnculo"/>
          </w:rPr>
          <w:tab/>
        </w:r>
        <w:r w:rsidRPr="001F799A">
          <w:rPr>
            <w:rStyle w:val="Hipervnculo"/>
          </w:rPr>
          <w:t>Vértices de la concesión minera AMATE 10B</w:t>
        </w:r>
      </w:hyperlink>
    </w:p>
    <w:p w14:paraId="7E7095B4" w14:textId="75A64BF5"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3" w:history="1">
        <w:r w:rsidRPr="001F799A">
          <w:rPr>
            <w:rStyle w:val="Hipervnculo"/>
          </w:rPr>
          <w:t xml:space="preserve">Cuadro 2.1.5 </w:t>
        </w:r>
        <w:r>
          <w:rPr>
            <w:rStyle w:val="Hipervnculo"/>
          </w:rPr>
          <w:tab/>
        </w:r>
        <w:r w:rsidRPr="001F799A">
          <w:rPr>
            <w:rStyle w:val="Hipervnculo"/>
          </w:rPr>
          <w:t>Vértices de la concesión minera AMATE 5B</w:t>
        </w:r>
      </w:hyperlink>
    </w:p>
    <w:p w14:paraId="402C04CA" w14:textId="64BE70A3"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4" w:history="1">
        <w:r w:rsidRPr="001F799A">
          <w:rPr>
            <w:rStyle w:val="Hipervnculo"/>
          </w:rPr>
          <w:t xml:space="preserve">Cuadro 2.1.6 </w:t>
        </w:r>
        <w:r>
          <w:rPr>
            <w:rStyle w:val="Hipervnculo"/>
          </w:rPr>
          <w:tab/>
        </w:r>
        <w:r w:rsidRPr="001F799A">
          <w:rPr>
            <w:rStyle w:val="Hipervnculo"/>
          </w:rPr>
          <w:t>Vértices de la concesión minera AMATE 11B</w:t>
        </w:r>
      </w:hyperlink>
    </w:p>
    <w:p w14:paraId="73C09086" w14:textId="2197329E"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5" w:history="1">
        <w:r w:rsidRPr="001F799A">
          <w:rPr>
            <w:rStyle w:val="Hipervnculo"/>
          </w:rPr>
          <w:t xml:space="preserve">Cuadro 2.1.7 </w:t>
        </w:r>
        <w:r>
          <w:rPr>
            <w:rStyle w:val="Hipervnculo"/>
          </w:rPr>
          <w:tab/>
        </w:r>
        <w:r w:rsidRPr="001F799A">
          <w:rPr>
            <w:rStyle w:val="Hipervnculo"/>
          </w:rPr>
          <w:t>Vértices de la concesión minera PALCAMAYO 8</w:t>
        </w:r>
      </w:hyperlink>
    </w:p>
    <w:p w14:paraId="3D754809" w14:textId="405C0376"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6" w:history="1">
        <w:r w:rsidRPr="001F799A">
          <w:rPr>
            <w:rStyle w:val="Hipervnculo"/>
          </w:rPr>
          <w:t xml:space="preserve">Cuadro 2.1.8 </w:t>
        </w:r>
        <w:r>
          <w:rPr>
            <w:rStyle w:val="Hipervnculo"/>
          </w:rPr>
          <w:tab/>
        </w:r>
        <w:r w:rsidRPr="001F799A">
          <w:rPr>
            <w:rStyle w:val="Hipervnculo"/>
          </w:rPr>
          <w:t>Vértices de la concesión minera AMATE 2B</w:t>
        </w:r>
      </w:hyperlink>
    </w:p>
    <w:p w14:paraId="575955B6" w14:textId="42AB8C68"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7" w:history="1">
        <w:r w:rsidRPr="001F799A">
          <w:rPr>
            <w:rStyle w:val="Hipervnculo"/>
          </w:rPr>
          <w:t xml:space="preserve">Cuadro 2.1.9 </w:t>
        </w:r>
        <w:r w:rsidR="00E71F7E">
          <w:rPr>
            <w:rStyle w:val="Hipervnculo"/>
          </w:rPr>
          <w:tab/>
        </w:r>
        <w:r w:rsidRPr="001F799A">
          <w:rPr>
            <w:rStyle w:val="Hipervnculo"/>
          </w:rPr>
          <w:t>Vértices de la concesión minera PALCAMAYO 7</w:t>
        </w:r>
      </w:hyperlink>
    </w:p>
    <w:p w14:paraId="193A1C28" w14:textId="1CA4E7CB"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8" w:history="1">
        <w:r w:rsidRPr="001F799A">
          <w:rPr>
            <w:rStyle w:val="Hipervnculo"/>
          </w:rPr>
          <w:t xml:space="preserve">Cuadro 2.3.1 </w:t>
        </w:r>
        <w:r w:rsidR="00E71F7E">
          <w:rPr>
            <w:rStyle w:val="Hipervnculo"/>
          </w:rPr>
          <w:tab/>
        </w:r>
        <w:r w:rsidRPr="001F799A">
          <w:rPr>
            <w:rStyle w:val="Hipervnculo"/>
          </w:rPr>
          <w:t>Ubicación del centroide del área efectiva del Proyecto</w:t>
        </w:r>
      </w:hyperlink>
    </w:p>
    <w:p w14:paraId="6556F9BA" w14:textId="590C88A1"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69" w:history="1">
        <w:r w:rsidRPr="001F799A">
          <w:rPr>
            <w:rStyle w:val="Hipervnculo"/>
          </w:rPr>
          <w:t xml:space="preserve">Cuadro 2.3.2  </w:t>
        </w:r>
        <w:r w:rsidR="00E71F7E">
          <w:rPr>
            <w:rStyle w:val="Hipervnculo"/>
          </w:rPr>
          <w:tab/>
        </w:r>
        <w:r w:rsidRPr="001F799A">
          <w:rPr>
            <w:rStyle w:val="Hipervnculo"/>
          </w:rPr>
          <w:t>Distancia de núcleos poblacionales al área efectiva del Proyecto</w:t>
        </w:r>
      </w:hyperlink>
    </w:p>
    <w:p w14:paraId="54B7548C" w14:textId="386D71D0"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0" w:history="1">
        <w:r w:rsidRPr="001F799A">
          <w:rPr>
            <w:rStyle w:val="Hipervnculo"/>
          </w:rPr>
          <w:t xml:space="preserve">Cuadro 2.4.1 </w:t>
        </w:r>
        <w:r w:rsidR="00E71F7E">
          <w:rPr>
            <w:rStyle w:val="Hipervnculo"/>
          </w:rPr>
          <w:tab/>
        </w:r>
        <w:r w:rsidRPr="001F799A">
          <w:rPr>
            <w:rStyle w:val="Hipervnculo"/>
          </w:rPr>
          <w:t>Vértices del polígono del área de actividad minera N° 1</w:t>
        </w:r>
      </w:hyperlink>
    </w:p>
    <w:p w14:paraId="183361FE" w14:textId="152C3D0B"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1" w:history="1">
        <w:r w:rsidRPr="001F799A">
          <w:rPr>
            <w:rStyle w:val="Hipervnculo"/>
          </w:rPr>
          <w:t xml:space="preserve">Cuadro 2.4.2 </w:t>
        </w:r>
        <w:r w:rsidR="00E71F7E">
          <w:rPr>
            <w:rStyle w:val="Hipervnculo"/>
          </w:rPr>
          <w:tab/>
        </w:r>
        <w:r w:rsidRPr="001F799A">
          <w:rPr>
            <w:rStyle w:val="Hipervnculo"/>
          </w:rPr>
          <w:t>Vértices del polígono del área actividad minera N° 2</w:t>
        </w:r>
      </w:hyperlink>
    </w:p>
    <w:p w14:paraId="06430CAB" w14:textId="27DF1234"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2" w:history="1">
        <w:r w:rsidRPr="001F799A">
          <w:rPr>
            <w:rStyle w:val="Hipervnculo"/>
          </w:rPr>
          <w:t xml:space="preserve">Cuadro 2.4.3 </w:t>
        </w:r>
        <w:r w:rsidR="00E71F7E">
          <w:rPr>
            <w:rStyle w:val="Hipervnculo"/>
          </w:rPr>
          <w:tab/>
        </w:r>
        <w:r w:rsidRPr="001F799A">
          <w:rPr>
            <w:rStyle w:val="Hipervnculo"/>
          </w:rPr>
          <w:t>Vértices del polígono del área actividad minera N° 3</w:t>
        </w:r>
      </w:hyperlink>
    </w:p>
    <w:p w14:paraId="5549A2DC" w14:textId="61395C3F"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3" w:history="1">
        <w:r w:rsidRPr="001F799A">
          <w:rPr>
            <w:rStyle w:val="Hipervnculo"/>
          </w:rPr>
          <w:t xml:space="preserve">Cuadro 2.4.4 </w:t>
        </w:r>
        <w:r w:rsidR="00E71F7E">
          <w:rPr>
            <w:rStyle w:val="Hipervnculo"/>
          </w:rPr>
          <w:tab/>
        </w:r>
        <w:r w:rsidRPr="001F799A">
          <w:rPr>
            <w:rStyle w:val="Hipervnculo"/>
          </w:rPr>
          <w:t>Vértices del polígono del área actividad minera N° 4</w:t>
        </w:r>
      </w:hyperlink>
    </w:p>
    <w:p w14:paraId="04F9A83E" w14:textId="17D73413"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4" w:history="1">
        <w:r w:rsidRPr="001F799A">
          <w:rPr>
            <w:rStyle w:val="Hipervnculo"/>
          </w:rPr>
          <w:t xml:space="preserve">Cuadro 2.4.5 </w:t>
        </w:r>
        <w:r w:rsidR="00E71F7E">
          <w:rPr>
            <w:rStyle w:val="Hipervnculo"/>
          </w:rPr>
          <w:tab/>
        </w:r>
        <w:r w:rsidRPr="001F799A">
          <w:rPr>
            <w:rStyle w:val="Hipervnculo"/>
          </w:rPr>
          <w:t>Vértices del polígono del área actividad minera N° 5</w:t>
        </w:r>
      </w:hyperlink>
    </w:p>
    <w:p w14:paraId="78B80F96" w14:textId="20D9DCB3"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5" w:history="1">
        <w:r w:rsidRPr="001F799A">
          <w:rPr>
            <w:rStyle w:val="Hipervnculo"/>
          </w:rPr>
          <w:t xml:space="preserve">Cuadro 2.4.6 </w:t>
        </w:r>
        <w:r w:rsidR="00E71F7E">
          <w:rPr>
            <w:rStyle w:val="Hipervnculo"/>
          </w:rPr>
          <w:tab/>
        </w:r>
        <w:r w:rsidRPr="001F799A">
          <w:rPr>
            <w:rStyle w:val="Hipervnculo"/>
          </w:rPr>
          <w:t>Vértices del polígono del área de uso minero N° 1</w:t>
        </w:r>
      </w:hyperlink>
    </w:p>
    <w:p w14:paraId="483AEF1E" w14:textId="18DFB7AF"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6" w:history="1">
        <w:r w:rsidRPr="001F799A">
          <w:rPr>
            <w:rStyle w:val="Hipervnculo"/>
          </w:rPr>
          <w:t xml:space="preserve">Cuadro 2.4.7 </w:t>
        </w:r>
        <w:r w:rsidR="00E71F7E">
          <w:rPr>
            <w:rStyle w:val="Hipervnculo"/>
          </w:rPr>
          <w:tab/>
        </w:r>
        <w:r w:rsidRPr="001F799A">
          <w:rPr>
            <w:rStyle w:val="Hipervnculo"/>
          </w:rPr>
          <w:t>Vértices del polígono del área de uso minero N° 2</w:t>
        </w:r>
      </w:hyperlink>
    </w:p>
    <w:p w14:paraId="17F43508" w14:textId="1A2E85B4"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7" w:history="1">
        <w:r w:rsidRPr="001F799A">
          <w:rPr>
            <w:rStyle w:val="Hipervnculo"/>
          </w:rPr>
          <w:t xml:space="preserve">Cuadro 2.4.8 </w:t>
        </w:r>
        <w:r w:rsidR="00E71F7E">
          <w:rPr>
            <w:rStyle w:val="Hipervnculo"/>
          </w:rPr>
          <w:tab/>
        </w:r>
        <w:r w:rsidRPr="001F799A">
          <w:rPr>
            <w:rStyle w:val="Hipervnculo"/>
          </w:rPr>
          <w:t>Vértices del polígono del área de uso minero N° 3</w:t>
        </w:r>
      </w:hyperlink>
    </w:p>
    <w:p w14:paraId="0EA3334D" w14:textId="6D2DA0FA"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8" w:history="1">
        <w:r w:rsidRPr="001F799A">
          <w:rPr>
            <w:rStyle w:val="Hipervnculo"/>
          </w:rPr>
          <w:t xml:space="preserve">Cuadro 2.5.1 </w:t>
        </w:r>
        <w:r w:rsidR="00E71F7E">
          <w:rPr>
            <w:rStyle w:val="Hipervnculo"/>
          </w:rPr>
          <w:tab/>
        </w:r>
        <w:r w:rsidRPr="001F799A">
          <w:rPr>
            <w:rStyle w:val="Hipervnculo"/>
          </w:rPr>
          <w:t>Áreas de influencia social del Proyecto</w:t>
        </w:r>
      </w:hyperlink>
    </w:p>
    <w:p w14:paraId="25F3B7B6" w14:textId="14C5B357"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79" w:history="1">
        <w:r w:rsidRPr="001F799A">
          <w:rPr>
            <w:rStyle w:val="Hipervnculo"/>
          </w:rPr>
          <w:t xml:space="preserve">Cuadro 2.5.2 </w:t>
        </w:r>
        <w:r w:rsidR="00E71F7E">
          <w:rPr>
            <w:rStyle w:val="Hipervnculo"/>
          </w:rPr>
          <w:tab/>
        </w:r>
        <w:r w:rsidRPr="001F799A">
          <w:rPr>
            <w:rStyle w:val="Hipervnculo"/>
          </w:rPr>
          <w:t>Posible afectación de los derechos colectivos de la Comunidad Campesina Palcamayo</w:t>
        </w:r>
      </w:hyperlink>
    </w:p>
    <w:p w14:paraId="11DB9770" w14:textId="5883FD42"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0" w:history="1">
        <w:r w:rsidRPr="001F799A">
          <w:rPr>
            <w:rStyle w:val="Hipervnculo"/>
          </w:rPr>
          <w:t xml:space="preserve">Cuadro 2.6.1 </w:t>
        </w:r>
        <w:r w:rsidR="00E71F7E">
          <w:rPr>
            <w:rStyle w:val="Hipervnculo"/>
          </w:rPr>
          <w:tab/>
        </w:r>
        <w:r w:rsidRPr="001F799A">
          <w:rPr>
            <w:rStyle w:val="Hipervnculo"/>
          </w:rPr>
          <w:t>Cronograma del Proyecto</w:t>
        </w:r>
      </w:hyperlink>
    </w:p>
    <w:p w14:paraId="304D60C1" w14:textId="3D0585BB"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1" w:history="1">
        <w:r w:rsidRPr="001F799A">
          <w:rPr>
            <w:rStyle w:val="Hipervnculo"/>
          </w:rPr>
          <w:t xml:space="preserve">Cuadro 2.7.1 </w:t>
        </w:r>
        <w:r w:rsidR="00E71F7E">
          <w:rPr>
            <w:rStyle w:val="Hipervnculo"/>
          </w:rPr>
          <w:tab/>
        </w:r>
        <w:r w:rsidRPr="001F799A">
          <w:rPr>
            <w:rStyle w:val="Hipervnculo"/>
          </w:rPr>
          <w:t>Área total a disturbar</w:t>
        </w:r>
      </w:hyperlink>
    </w:p>
    <w:p w14:paraId="2385A761" w14:textId="7B8424D6"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2" w:history="1">
        <w:r w:rsidRPr="001F799A">
          <w:rPr>
            <w:rStyle w:val="Hipervnculo"/>
          </w:rPr>
          <w:t xml:space="preserve">Cuadro 2.7.2 </w:t>
        </w:r>
        <w:r w:rsidR="00E71F7E">
          <w:rPr>
            <w:rStyle w:val="Hipervnculo"/>
          </w:rPr>
          <w:tab/>
        </w:r>
        <w:r w:rsidRPr="001F799A">
          <w:rPr>
            <w:rStyle w:val="Hipervnculo"/>
          </w:rPr>
          <w:t>Movimiento de tierras por componente</w:t>
        </w:r>
      </w:hyperlink>
    </w:p>
    <w:p w14:paraId="5972F0DB" w14:textId="1E4349C2"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3" w:history="1">
        <w:r w:rsidRPr="001F799A">
          <w:rPr>
            <w:rStyle w:val="Hipervnculo"/>
          </w:rPr>
          <w:t xml:space="preserve">Cuadro 2.7.3 </w:t>
        </w:r>
        <w:r w:rsidR="00E71F7E">
          <w:rPr>
            <w:rStyle w:val="Hipervnculo"/>
          </w:rPr>
          <w:tab/>
        </w:r>
        <w:r w:rsidRPr="001F799A">
          <w:rPr>
            <w:rStyle w:val="Hipervnculo"/>
          </w:rPr>
          <w:t>Descripción de las plataformas y sondajes</w:t>
        </w:r>
      </w:hyperlink>
    </w:p>
    <w:p w14:paraId="298ED960" w14:textId="73A12187"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4" w:history="1">
        <w:r w:rsidRPr="001F799A">
          <w:rPr>
            <w:rStyle w:val="Hipervnculo"/>
          </w:rPr>
          <w:t xml:space="preserve">Cuadro 2.7.4 </w:t>
        </w:r>
        <w:r w:rsidR="00E71F7E">
          <w:rPr>
            <w:rStyle w:val="Hipervnculo"/>
          </w:rPr>
          <w:tab/>
        </w:r>
        <w:r w:rsidRPr="001F799A">
          <w:rPr>
            <w:rStyle w:val="Hipervnculo"/>
          </w:rPr>
          <w:t>Distancias de las plataformas de la presente DIA a los bofedales identificados</w:t>
        </w:r>
      </w:hyperlink>
    </w:p>
    <w:p w14:paraId="68360D37" w14:textId="2468E941"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5" w:history="1">
        <w:r w:rsidRPr="001F799A">
          <w:rPr>
            <w:rStyle w:val="Hipervnculo"/>
          </w:rPr>
          <w:t xml:space="preserve">Cuadro 2.7.5 </w:t>
        </w:r>
        <w:r w:rsidR="00E71F7E">
          <w:rPr>
            <w:rStyle w:val="Hipervnculo"/>
          </w:rPr>
          <w:tab/>
        </w:r>
        <w:r w:rsidRPr="001F799A">
          <w:rPr>
            <w:rStyle w:val="Hipervnculo"/>
          </w:rPr>
          <w:t>Distancias de la proyección de los sondajes de la presente DIA a los bofedales identificados</w:t>
        </w:r>
      </w:hyperlink>
    </w:p>
    <w:p w14:paraId="7CA5F2E9" w14:textId="725BCDDB"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6" w:history="1">
        <w:r w:rsidRPr="001F799A">
          <w:rPr>
            <w:rStyle w:val="Hipervnculo"/>
          </w:rPr>
          <w:t xml:space="preserve">Cuadro 2.7.6 </w:t>
        </w:r>
        <w:r w:rsidR="00E71F7E">
          <w:rPr>
            <w:rStyle w:val="Hipervnculo"/>
          </w:rPr>
          <w:tab/>
        </w:r>
        <w:r w:rsidRPr="001F799A">
          <w:rPr>
            <w:rStyle w:val="Hipervnculo"/>
          </w:rPr>
          <w:t>Distancias de las plataformas de la presente DIA a los bosque relicto altoandino</w:t>
        </w:r>
      </w:hyperlink>
    </w:p>
    <w:p w14:paraId="0564BF1F" w14:textId="3B499B5D"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7" w:history="1">
        <w:r w:rsidRPr="001F799A">
          <w:rPr>
            <w:rStyle w:val="Hipervnculo"/>
          </w:rPr>
          <w:t xml:space="preserve">Cuadro 2.7.7 </w:t>
        </w:r>
        <w:r w:rsidR="00E71F7E">
          <w:rPr>
            <w:rStyle w:val="Hipervnculo"/>
          </w:rPr>
          <w:tab/>
        </w:r>
        <w:r w:rsidRPr="001F799A">
          <w:rPr>
            <w:rStyle w:val="Hipervnculo"/>
          </w:rPr>
          <w:t>Características de perforaciones</w:t>
        </w:r>
      </w:hyperlink>
    </w:p>
    <w:p w14:paraId="0504C016" w14:textId="4D41F163"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8" w:history="1">
        <w:r w:rsidRPr="001F799A">
          <w:rPr>
            <w:rStyle w:val="Hipervnculo"/>
          </w:rPr>
          <w:t xml:space="preserve">Cuadro 2.7.8 </w:t>
        </w:r>
        <w:r w:rsidR="00E71F7E">
          <w:rPr>
            <w:rStyle w:val="Hipervnculo"/>
          </w:rPr>
          <w:tab/>
        </w:r>
        <w:r w:rsidRPr="001F799A">
          <w:rPr>
            <w:rStyle w:val="Hipervnculo"/>
          </w:rPr>
          <w:t>Puntos de descarga de las aguas de escorrentía en la quebrada</w:t>
        </w:r>
      </w:hyperlink>
    </w:p>
    <w:p w14:paraId="2249CBD5" w14:textId="63B2615F"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89" w:history="1">
        <w:r w:rsidRPr="001F799A">
          <w:rPr>
            <w:rStyle w:val="Hipervnculo"/>
          </w:rPr>
          <w:t xml:space="preserve">Cuadro 2.7.9 </w:t>
        </w:r>
        <w:r w:rsidR="00E71F7E">
          <w:rPr>
            <w:rStyle w:val="Hipervnculo"/>
          </w:rPr>
          <w:tab/>
        </w:r>
        <w:r w:rsidRPr="001F799A">
          <w:rPr>
            <w:rStyle w:val="Hipervnculo"/>
          </w:rPr>
          <w:t>Distancia de los accesos propuestos de la presente DIA a los bofedales</w:t>
        </w:r>
      </w:hyperlink>
    </w:p>
    <w:p w14:paraId="041D7AEE" w14:textId="07052635"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0" w:history="1">
        <w:r w:rsidRPr="001F799A">
          <w:rPr>
            <w:rStyle w:val="Hipervnculo"/>
          </w:rPr>
          <w:t xml:space="preserve">Cuadro 2.7.10 </w:t>
        </w:r>
        <w:r w:rsidR="00E71F7E">
          <w:rPr>
            <w:rStyle w:val="Hipervnculo"/>
          </w:rPr>
          <w:tab/>
        </w:r>
        <w:r w:rsidRPr="001F799A">
          <w:rPr>
            <w:rStyle w:val="Hipervnculo"/>
          </w:rPr>
          <w:t>Ubicación referencial de los badenes</w:t>
        </w:r>
      </w:hyperlink>
    </w:p>
    <w:p w14:paraId="7A01BA0C" w14:textId="67F2A743"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1" w:history="1">
        <w:r w:rsidRPr="001F799A">
          <w:rPr>
            <w:rStyle w:val="Hipervnculo"/>
          </w:rPr>
          <w:t xml:space="preserve">Cuadro 2.7.11 </w:t>
        </w:r>
        <w:r w:rsidR="00E71F7E">
          <w:rPr>
            <w:rStyle w:val="Hipervnculo"/>
          </w:rPr>
          <w:tab/>
        </w:r>
        <w:r w:rsidRPr="001F799A">
          <w:rPr>
            <w:rStyle w:val="Hipervnculo"/>
          </w:rPr>
          <w:t>Ubicación de las peras portátiles</w:t>
        </w:r>
      </w:hyperlink>
    </w:p>
    <w:p w14:paraId="2F4B6A67" w14:textId="278E5C02"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2" w:history="1">
        <w:r w:rsidRPr="001F799A">
          <w:rPr>
            <w:rStyle w:val="Hipervnculo"/>
          </w:rPr>
          <w:t xml:space="preserve">Cuadro 2.7.12 </w:t>
        </w:r>
        <w:r w:rsidR="00E71F7E">
          <w:rPr>
            <w:rStyle w:val="Hipervnculo"/>
          </w:rPr>
          <w:tab/>
        </w:r>
        <w:r w:rsidRPr="001F799A">
          <w:rPr>
            <w:rStyle w:val="Hipervnculo"/>
          </w:rPr>
          <w:t>Ubicación de las pozas madre</w:t>
        </w:r>
      </w:hyperlink>
    </w:p>
    <w:p w14:paraId="7B3DB79F" w14:textId="19F95C25"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3" w:history="1">
        <w:r w:rsidRPr="001F799A">
          <w:rPr>
            <w:rStyle w:val="Hipervnculo"/>
          </w:rPr>
          <w:t xml:space="preserve">Cuadro 2.7.13 </w:t>
        </w:r>
        <w:r w:rsidR="00E71F7E">
          <w:rPr>
            <w:rStyle w:val="Hipervnculo"/>
          </w:rPr>
          <w:tab/>
        </w:r>
        <w:r w:rsidRPr="001F799A">
          <w:rPr>
            <w:rStyle w:val="Hipervnculo"/>
          </w:rPr>
          <w:t>Vértices de ubicación del campamento temporal</w:t>
        </w:r>
      </w:hyperlink>
    </w:p>
    <w:p w14:paraId="09BA5689" w14:textId="63C57045"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4" w:history="1">
        <w:r w:rsidRPr="001F799A">
          <w:rPr>
            <w:rStyle w:val="Hipervnculo"/>
          </w:rPr>
          <w:t xml:space="preserve">Cuadro 2.7.14 </w:t>
        </w:r>
        <w:r w:rsidR="00E71F7E">
          <w:rPr>
            <w:rStyle w:val="Hipervnculo"/>
          </w:rPr>
          <w:tab/>
        </w:r>
        <w:r w:rsidRPr="001F799A">
          <w:rPr>
            <w:rStyle w:val="Hipervnculo"/>
          </w:rPr>
          <w:t>Vértices de ubicación del Punto de acopio de RRSS</w:t>
        </w:r>
      </w:hyperlink>
    </w:p>
    <w:p w14:paraId="4C967E57" w14:textId="4723744F"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5" w:history="1">
        <w:r w:rsidRPr="001F799A">
          <w:rPr>
            <w:rStyle w:val="Hipervnculo"/>
          </w:rPr>
          <w:t xml:space="preserve">Cuadro 2.7.15 </w:t>
        </w:r>
        <w:r w:rsidR="00E71F7E">
          <w:rPr>
            <w:rStyle w:val="Hipervnculo"/>
          </w:rPr>
          <w:tab/>
        </w:r>
        <w:r w:rsidRPr="001F799A">
          <w:rPr>
            <w:rStyle w:val="Hipervnculo"/>
          </w:rPr>
          <w:t>Residuos sólidos a generarse</w:t>
        </w:r>
      </w:hyperlink>
    </w:p>
    <w:p w14:paraId="4479AEC4" w14:textId="328773BA"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6" w:history="1">
        <w:r w:rsidRPr="001F799A">
          <w:rPr>
            <w:rStyle w:val="Hipervnculo"/>
          </w:rPr>
          <w:t xml:space="preserve">Cuadro 2.7.16 </w:t>
        </w:r>
        <w:r w:rsidR="00E71F7E">
          <w:rPr>
            <w:rStyle w:val="Hipervnculo"/>
          </w:rPr>
          <w:tab/>
        </w:r>
        <w:r w:rsidRPr="001F799A">
          <w:rPr>
            <w:rStyle w:val="Hipervnculo"/>
          </w:rPr>
          <w:t>Generación de residuos industriales no peligrosos</w:t>
        </w:r>
      </w:hyperlink>
    </w:p>
    <w:p w14:paraId="0B3262E8" w14:textId="4C53114A"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7" w:history="1">
        <w:r w:rsidRPr="001F799A">
          <w:rPr>
            <w:rStyle w:val="Hipervnculo"/>
          </w:rPr>
          <w:t xml:space="preserve">Cuadro 2.7.17 </w:t>
        </w:r>
        <w:r w:rsidR="00E71F7E">
          <w:rPr>
            <w:rStyle w:val="Hipervnculo"/>
          </w:rPr>
          <w:tab/>
        </w:r>
        <w:r w:rsidRPr="001F799A">
          <w:rPr>
            <w:rStyle w:val="Hipervnculo"/>
          </w:rPr>
          <w:t>Generación de residuos industriales peligrosos</w:t>
        </w:r>
      </w:hyperlink>
    </w:p>
    <w:p w14:paraId="27091F9F" w14:textId="0C31FC52"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8" w:history="1">
        <w:r w:rsidRPr="001F799A">
          <w:rPr>
            <w:rStyle w:val="Hipervnculo"/>
          </w:rPr>
          <w:t xml:space="preserve">Cuadro 2.7.18 </w:t>
        </w:r>
        <w:r w:rsidR="00E71F7E">
          <w:rPr>
            <w:rStyle w:val="Hipervnculo"/>
          </w:rPr>
          <w:tab/>
        </w:r>
        <w:r w:rsidRPr="001F799A">
          <w:rPr>
            <w:rStyle w:val="Hipervnculo"/>
          </w:rPr>
          <w:t>Características del potencial punto de captación</w:t>
        </w:r>
      </w:hyperlink>
    </w:p>
    <w:p w14:paraId="240ED93A" w14:textId="5582FB5C"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599" w:history="1">
        <w:r w:rsidRPr="001F799A">
          <w:rPr>
            <w:rStyle w:val="Hipervnculo"/>
          </w:rPr>
          <w:t xml:space="preserve">Cuadro 2.7.19 </w:t>
        </w:r>
        <w:r w:rsidR="00E71F7E">
          <w:rPr>
            <w:rStyle w:val="Hipervnculo"/>
          </w:rPr>
          <w:tab/>
        </w:r>
        <w:r w:rsidRPr="001F799A">
          <w:rPr>
            <w:rStyle w:val="Hipervnculo"/>
          </w:rPr>
          <w:t>Balance de agua máximo de uso industrial del Proyecto en la etapa de habilitación/construcción para el riego de accesos</w:t>
        </w:r>
      </w:hyperlink>
    </w:p>
    <w:p w14:paraId="68B03DF7" w14:textId="349384D2"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0" w:history="1">
        <w:r w:rsidRPr="001F799A">
          <w:rPr>
            <w:rStyle w:val="Hipervnculo"/>
          </w:rPr>
          <w:t xml:space="preserve">Cuadro 2.7.20 </w:t>
        </w:r>
        <w:r w:rsidR="00E71F7E">
          <w:rPr>
            <w:rStyle w:val="Hipervnculo"/>
          </w:rPr>
          <w:tab/>
        </w:r>
        <w:r w:rsidRPr="001F799A">
          <w:rPr>
            <w:rStyle w:val="Hipervnculo"/>
          </w:rPr>
          <w:t>Características de los potenciales puntos de captación de agua</w:t>
        </w:r>
      </w:hyperlink>
    </w:p>
    <w:p w14:paraId="4C4619E7" w14:textId="01704393"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1" w:history="1">
        <w:r w:rsidRPr="001F799A">
          <w:rPr>
            <w:rStyle w:val="Hipervnculo"/>
          </w:rPr>
          <w:t xml:space="preserve">Cuadro 2.7.21 </w:t>
        </w:r>
        <w:r w:rsidR="00E71F7E">
          <w:rPr>
            <w:rStyle w:val="Hipervnculo"/>
          </w:rPr>
          <w:tab/>
        </w:r>
        <w:r w:rsidRPr="001F799A">
          <w:rPr>
            <w:rStyle w:val="Hipervnculo"/>
          </w:rPr>
          <w:t>Características del potencial punto de captación</w:t>
        </w:r>
      </w:hyperlink>
    </w:p>
    <w:p w14:paraId="385C7F58" w14:textId="53EADF5F"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2" w:history="1">
        <w:r w:rsidRPr="001F799A">
          <w:rPr>
            <w:rStyle w:val="Hipervnculo"/>
          </w:rPr>
          <w:t xml:space="preserve">Cuadro 2.7.22 </w:t>
        </w:r>
        <w:r w:rsidR="00E71F7E">
          <w:rPr>
            <w:rStyle w:val="Hipervnculo"/>
          </w:rPr>
          <w:tab/>
        </w:r>
        <w:r w:rsidRPr="001F799A">
          <w:rPr>
            <w:rStyle w:val="Hipervnculo"/>
          </w:rPr>
          <w:t>Balance de agua máximo de uso industrial del Proyecto en la etapa de operación para las perforaciones</w:t>
        </w:r>
      </w:hyperlink>
    </w:p>
    <w:p w14:paraId="4F8E374C" w14:textId="25064933"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3" w:history="1">
        <w:r w:rsidRPr="001F799A">
          <w:rPr>
            <w:rStyle w:val="Hipervnculo"/>
          </w:rPr>
          <w:t xml:space="preserve">Cuadro 2.7.23 </w:t>
        </w:r>
        <w:r w:rsidR="00E71F7E">
          <w:rPr>
            <w:rStyle w:val="Hipervnculo"/>
          </w:rPr>
          <w:tab/>
        </w:r>
        <w:r w:rsidRPr="001F799A">
          <w:rPr>
            <w:rStyle w:val="Hipervnculo"/>
          </w:rPr>
          <w:t>Balance de agua máximo de uso industrial del Proyecto en la etapa de operación para el riego de accesos</w:t>
        </w:r>
      </w:hyperlink>
    </w:p>
    <w:p w14:paraId="1DEC40C5" w14:textId="6AAC1E5C"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4" w:history="1">
        <w:r w:rsidRPr="001F799A">
          <w:rPr>
            <w:rStyle w:val="Hipervnculo"/>
          </w:rPr>
          <w:t xml:space="preserve">Cuadro 2.7.24 </w:t>
        </w:r>
        <w:r w:rsidR="00E71F7E">
          <w:rPr>
            <w:rStyle w:val="Hipervnculo"/>
          </w:rPr>
          <w:tab/>
        </w:r>
        <w:r w:rsidRPr="001F799A">
          <w:rPr>
            <w:rStyle w:val="Hipervnculo"/>
          </w:rPr>
          <w:t>Balance de agua máximo de uso industrial del Proyecto en la etapa de operación (perforaciones y riego de accesos)</w:t>
        </w:r>
      </w:hyperlink>
    </w:p>
    <w:p w14:paraId="0B7D7719" w14:textId="11B401D6"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5" w:history="1">
        <w:r w:rsidRPr="001F799A">
          <w:rPr>
            <w:rStyle w:val="Hipervnculo"/>
          </w:rPr>
          <w:t xml:space="preserve">Cuadro 2.7.25 </w:t>
        </w:r>
        <w:r w:rsidR="00E71F7E">
          <w:rPr>
            <w:rStyle w:val="Hipervnculo"/>
          </w:rPr>
          <w:tab/>
        </w:r>
        <w:r w:rsidRPr="001F799A">
          <w:rPr>
            <w:rStyle w:val="Hipervnculo"/>
          </w:rPr>
          <w:t>Características de los potenciales puntos de captación de agua</w:t>
        </w:r>
      </w:hyperlink>
    </w:p>
    <w:p w14:paraId="674EB007" w14:textId="16D2AABE"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6" w:history="1">
        <w:r w:rsidRPr="001F799A">
          <w:rPr>
            <w:rStyle w:val="Hipervnculo"/>
          </w:rPr>
          <w:t xml:space="preserve">Cuadro 2.7.26 </w:t>
        </w:r>
        <w:r w:rsidR="00E71F7E">
          <w:rPr>
            <w:rStyle w:val="Hipervnculo"/>
          </w:rPr>
          <w:tab/>
        </w:r>
        <w:r w:rsidRPr="001F799A">
          <w:rPr>
            <w:rStyle w:val="Hipervnculo"/>
          </w:rPr>
          <w:t>Características de los potenciales puntos de captación de agua</w:t>
        </w:r>
      </w:hyperlink>
    </w:p>
    <w:p w14:paraId="50C3F45A" w14:textId="330998D8"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7" w:history="1">
        <w:r w:rsidRPr="001F799A">
          <w:rPr>
            <w:rStyle w:val="Hipervnculo"/>
          </w:rPr>
          <w:t xml:space="preserve">Cuadro 2.7.27 </w:t>
        </w:r>
        <w:r w:rsidR="00E71F7E">
          <w:rPr>
            <w:rStyle w:val="Hipervnculo"/>
          </w:rPr>
          <w:tab/>
        </w:r>
        <w:r w:rsidRPr="001F799A">
          <w:rPr>
            <w:rStyle w:val="Hipervnculo"/>
          </w:rPr>
          <w:t>Balance de agua en las actividades de perforación</w:t>
        </w:r>
      </w:hyperlink>
    </w:p>
    <w:p w14:paraId="08820B8C" w14:textId="0543EAE7"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8" w:history="1">
        <w:r w:rsidRPr="001F799A">
          <w:rPr>
            <w:rStyle w:val="Hipervnculo"/>
          </w:rPr>
          <w:t xml:space="preserve">Cuadro 2.7.28 </w:t>
        </w:r>
        <w:r w:rsidR="00E71F7E">
          <w:rPr>
            <w:rStyle w:val="Hipervnculo"/>
          </w:rPr>
          <w:tab/>
        </w:r>
        <w:r w:rsidRPr="001F799A">
          <w:rPr>
            <w:rStyle w:val="Hipervnculo"/>
          </w:rPr>
          <w:t>Estimación de pérdidas por evaporación en cada poza de manejo de fluidos de perforación</w:t>
        </w:r>
      </w:hyperlink>
    </w:p>
    <w:p w14:paraId="0001AE17" w14:textId="4904C64C"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09" w:history="1">
        <w:r w:rsidRPr="001F799A">
          <w:rPr>
            <w:rStyle w:val="Hipervnculo"/>
          </w:rPr>
          <w:t xml:space="preserve">Cuadro 2.7.29 </w:t>
        </w:r>
        <w:r w:rsidR="00E71F7E">
          <w:rPr>
            <w:rStyle w:val="Hipervnculo"/>
          </w:rPr>
          <w:tab/>
        </w:r>
        <w:r w:rsidRPr="001F799A">
          <w:rPr>
            <w:rStyle w:val="Hipervnculo"/>
          </w:rPr>
          <w:t>Características del potencial punto de captación</w:t>
        </w:r>
      </w:hyperlink>
    </w:p>
    <w:p w14:paraId="5B804C9F" w14:textId="7DE4A58E"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0" w:history="1">
        <w:r w:rsidRPr="001F799A">
          <w:rPr>
            <w:rStyle w:val="Hipervnculo"/>
          </w:rPr>
          <w:t xml:space="preserve">Cuadro 2.7.30 </w:t>
        </w:r>
        <w:r w:rsidR="00E71F7E">
          <w:rPr>
            <w:rStyle w:val="Hipervnculo"/>
          </w:rPr>
          <w:tab/>
        </w:r>
        <w:r w:rsidRPr="001F799A">
          <w:rPr>
            <w:rStyle w:val="Hipervnculo"/>
          </w:rPr>
          <w:t>Balance de agua máximo de uso industrial del Proyecto en la etapa de cierre para el riego de accesos</w:t>
        </w:r>
      </w:hyperlink>
    </w:p>
    <w:p w14:paraId="6408464E" w14:textId="4A77D327"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1" w:history="1">
        <w:r w:rsidRPr="001F799A">
          <w:rPr>
            <w:rStyle w:val="Hipervnculo"/>
          </w:rPr>
          <w:t xml:space="preserve">Cuadro 2.7.31 </w:t>
        </w:r>
        <w:r w:rsidR="00E71F7E">
          <w:rPr>
            <w:rStyle w:val="Hipervnculo"/>
          </w:rPr>
          <w:tab/>
        </w:r>
        <w:r w:rsidRPr="001F799A">
          <w:rPr>
            <w:rStyle w:val="Hipervnculo"/>
          </w:rPr>
          <w:t>Características de los potenciales puntos de captación de agua</w:t>
        </w:r>
      </w:hyperlink>
    </w:p>
    <w:p w14:paraId="2C7DFE2C" w14:textId="7318A9F6"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2" w:history="1">
        <w:r w:rsidRPr="001F799A">
          <w:rPr>
            <w:rStyle w:val="Hipervnculo"/>
          </w:rPr>
          <w:t xml:space="preserve">Cuadro 2.7.32 </w:t>
        </w:r>
        <w:r w:rsidR="00E71F7E">
          <w:rPr>
            <w:rStyle w:val="Hipervnculo"/>
          </w:rPr>
          <w:tab/>
        </w:r>
        <w:r w:rsidRPr="001F799A">
          <w:rPr>
            <w:rStyle w:val="Hipervnculo"/>
          </w:rPr>
          <w:t>Puntos de captación de agua superficial y demanda del Proyecto</w:t>
        </w:r>
      </w:hyperlink>
    </w:p>
    <w:p w14:paraId="788C9DAC" w14:textId="10BDB64B"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3" w:history="1">
        <w:r w:rsidRPr="001F799A">
          <w:rPr>
            <w:rStyle w:val="Hipervnculo"/>
          </w:rPr>
          <w:t xml:space="preserve">Cuadro 2.7.33 </w:t>
        </w:r>
        <w:r w:rsidR="00E71F7E">
          <w:rPr>
            <w:rStyle w:val="Hipervnculo"/>
          </w:rPr>
          <w:tab/>
        </w:r>
        <w:r w:rsidRPr="001F799A">
          <w:rPr>
            <w:rStyle w:val="Hipervnculo"/>
          </w:rPr>
          <w:t>Balance hídrico mensual – Sin Proyecto (L/s)</w:t>
        </w:r>
      </w:hyperlink>
    </w:p>
    <w:p w14:paraId="4589B875" w14:textId="6A3EEC47"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4" w:history="1">
        <w:r w:rsidRPr="001F799A">
          <w:rPr>
            <w:rStyle w:val="Hipervnculo"/>
          </w:rPr>
          <w:t xml:space="preserve">Cuadro 2.7.34 </w:t>
        </w:r>
        <w:r w:rsidR="00B1523E">
          <w:rPr>
            <w:rStyle w:val="Hipervnculo"/>
          </w:rPr>
          <w:tab/>
        </w:r>
        <w:r w:rsidRPr="001F799A">
          <w:rPr>
            <w:rStyle w:val="Hipervnculo"/>
          </w:rPr>
          <w:t>Balance hídrico mensual – Con Proyecto (L/s)</w:t>
        </w:r>
      </w:hyperlink>
    </w:p>
    <w:p w14:paraId="4F764CC6" w14:textId="0AFB5F66"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5" w:history="1">
        <w:r w:rsidRPr="001F799A">
          <w:rPr>
            <w:rStyle w:val="Hipervnculo"/>
          </w:rPr>
          <w:t xml:space="preserve">Cuadro 2.7.35 </w:t>
        </w:r>
        <w:r w:rsidR="00B1523E">
          <w:rPr>
            <w:rStyle w:val="Hipervnculo"/>
          </w:rPr>
          <w:tab/>
        </w:r>
        <w:r w:rsidRPr="001F799A">
          <w:rPr>
            <w:rStyle w:val="Hipervnculo"/>
          </w:rPr>
          <w:t>Demanda de agua por cada etapa y mes de ejecución</w:t>
        </w:r>
      </w:hyperlink>
    </w:p>
    <w:p w14:paraId="086C33D5" w14:textId="68878C57"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6" w:history="1">
        <w:r w:rsidRPr="001F799A">
          <w:rPr>
            <w:rStyle w:val="Hipervnculo"/>
          </w:rPr>
          <w:t xml:space="preserve">Cuadro 2.7.36 </w:t>
        </w:r>
        <w:r w:rsidR="00B1523E">
          <w:rPr>
            <w:rStyle w:val="Hipervnculo"/>
          </w:rPr>
          <w:tab/>
        </w:r>
        <w:r w:rsidRPr="001F799A">
          <w:rPr>
            <w:rStyle w:val="Hipervnculo"/>
          </w:rPr>
          <w:t>Requerimiento total de combustible, aceites y lubricantes en la etapa de construcción</w:t>
        </w:r>
      </w:hyperlink>
    </w:p>
    <w:p w14:paraId="3A0D1512" w14:textId="331FDFF7"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7" w:history="1">
        <w:r w:rsidRPr="001F799A">
          <w:rPr>
            <w:rStyle w:val="Hipervnculo"/>
          </w:rPr>
          <w:t xml:space="preserve">Cuadro 2.7.37 </w:t>
        </w:r>
        <w:r w:rsidR="00B1523E">
          <w:rPr>
            <w:rStyle w:val="Hipervnculo"/>
          </w:rPr>
          <w:tab/>
        </w:r>
        <w:r w:rsidRPr="001F799A">
          <w:rPr>
            <w:rStyle w:val="Hipervnculo"/>
          </w:rPr>
          <w:t>Requerimiento total de combustible, aceites y lubricantes en la etapa de exploración (perforación)</w:t>
        </w:r>
      </w:hyperlink>
    </w:p>
    <w:p w14:paraId="22EE3134" w14:textId="68DFD1F5"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8" w:history="1">
        <w:r w:rsidRPr="001F799A">
          <w:rPr>
            <w:rStyle w:val="Hipervnculo"/>
          </w:rPr>
          <w:t xml:space="preserve">Cuadro 2.7.38 </w:t>
        </w:r>
        <w:r w:rsidR="00B1523E">
          <w:rPr>
            <w:rStyle w:val="Hipervnculo"/>
          </w:rPr>
          <w:tab/>
        </w:r>
        <w:r w:rsidRPr="001F799A">
          <w:rPr>
            <w:rStyle w:val="Hipervnculo"/>
          </w:rPr>
          <w:t>Requerimiento total de combustible, aceites y lubricantes en la etapa de cierre (cierre progresivo y final)</w:t>
        </w:r>
      </w:hyperlink>
    </w:p>
    <w:p w14:paraId="26E24D51" w14:textId="76605F8F"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19" w:history="1">
        <w:r w:rsidRPr="001F799A">
          <w:rPr>
            <w:rStyle w:val="Hipervnculo"/>
          </w:rPr>
          <w:t xml:space="preserve">Cuadro 2.7.39 </w:t>
        </w:r>
        <w:r w:rsidR="00B1523E">
          <w:rPr>
            <w:rStyle w:val="Hipervnculo"/>
          </w:rPr>
          <w:tab/>
        </w:r>
        <w:r w:rsidRPr="001F799A">
          <w:rPr>
            <w:rStyle w:val="Hipervnculo"/>
          </w:rPr>
          <w:t>Aditivos requeridos para las actividades de exploración</w:t>
        </w:r>
      </w:hyperlink>
    </w:p>
    <w:p w14:paraId="52BCE375" w14:textId="0F2E1821"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20" w:history="1">
        <w:r w:rsidRPr="001F799A">
          <w:rPr>
            <w:rStyle w:val="Hipervnculo"/>
          </w:rPr>
          <w:t xml:space="preserve">Cuadro 2.7.40 </w:t>
        </w:r>
        <w:r w:rsidR="00B1523E">
          <w:rPr>
            <w:rStyle w:val="Hipervnculo"/>
          </w:rPr>
          <w:tab/>
        </w:r>
        <w:r w:rsidRPr="001F799A">
          <w:rPr>
            <w:rStyle w:val="Hipervnculo"/>
          </w:rPr>
          <w:t>Máquinas y equipos requeridos para las actividades de exploración</w:t>
        </w:r>
      </w:hyperlink>
    </w:p>
    <w:p w14:paraId="336EE0D6" w14:textId="6E069FD1"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21" w:history="1">
        <w:r w:rsidRPr="001F799A">
          <w:rPr>
            <w:rStyle w:val="Hipervnculo"/>
          </w:rPr>
          <w:t xml:space="preserve">Cuadro 2.7.41 </w:t>
        </w:r>
        <w:r w:rsidR="00B1523E">
          <w:rPr>
            <w:rStyle w:val="Hipervnculo"/>
          </w:rPr>
          <w:tab/>
        </w:r>
        <w:r w:rsidRPr="001F799A">
          <w:rPr>
            <w:rStyle w:val="Hipervnculo"/>
            <w:lang w:eastAsia="es-PE"/>
          </w:rPr>
          <w:t>Requerimiento de personal para el Proyecto por etapas</w:t>
        </w:r>
      </w:hyperlink>
    </w:p>
    <w:p w14:paraId="3FB449B5" w14:textId="31C4D1F8"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22" w:history="1">
        <w:r w:rsidRPr="001F799A">
          <w:rPr>
            <w:rStyle w:val="Hipervnculo"/>
          </w:rPr>
          <w:t xml:space="preserve">Cuadro 2.7.42  </w:t>
        </w:r>
        <w:r w:rsidR="00E71F7E">
          <w:rPr>
            <w:rStyle w:val="Hipervnculo"/>
          </w:rPr>
          <w:tab/>
        </w:r>
        <w:r w:rsidRPr="001F799A">
          <w:rPr>
            <w:rStyle w:val="Hipervnculo"/>
          </w:rPr>
          <w:t>Distribución de personal según comunidad campesina (C.C.)</w:t>
        </w:r>
      </w:hyperlink>
    </w:p>
    <w:p w14:paraId="027C880A" w14:textId="4CDBF018" w:rsidR="00E1361F" w:rsidRDefault="00E1361F" w:rsidP="008C0A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5623" w:history="1">
        <w:r w:rsidRPr="001F799A">
          <w:rPr>
            <w:rStyle w:val="Hipervnculo"/>
          </w:rPr>
          <w:t xml:space="preserve">Cuadro 2.7.43 </w:t>
        </w:r>
        <w:r w:rsidR="00E71F7E">
          <w:rPr>
            <w:rStyle w:val="Hipervnculo"/>
          </w:rPr>
          <w:tab/>
        </w:r>
        <w:r w:rsidRPr="001F799A">
          <w:rPr>
            <w:rStyle w:val="Hipervnculo"/>
          </w:rPr>
          <w:t>Suministro de energía (Perforación)</w:t>
        </w:r>
      </w:hyperlink>
    </w:p>
    <w:p w14:paraId="7E7B8E98" w14:textId="37E30FAC" w:rsidR="00E1361F" w:rsidRDefault="00E1361F" w:rsidP="008C0A1A">
      <w:pPr>
        <w:pStyle w:val="Tabladeilustraciones"/>
        <w:ind w:left="2268" w:hanging="2268"/>
        <w:rPr>
          <w:rStyle w:val="Hipervnculo"/>
        </w:rPr>
      </w:pPr>
      <w:hyperlink w:anchor="_Toc209785624" w:history="1">
        <w:r w:rsidRPr="001F799A">
          <w:rPr>
            <w:rStyle w:val="Hipervnculo"/>
          </w:rPr>
          <w:t xml:space="preserve">Cuadro 2.7.44 </w:t>
        </w:r>
        <w:r w:rsidR="00E71F7E">
          <w:rPr>
            <w:rStyle w:val="Hipervnculo"/>
          </w:rPr>
          <w:tab/>
        </w:r>
        <w:r w:rsidRPr="001F799A">
          <w:rPr>
            <w:rStyle w:val="Hipervnculo"/>
          </w:rPr>
          <w:t>Instalaciones y actividades consideradas para el cierre del Proyecto</w:t>
        </w:r>
      </w:hyperlink>
    </w:p>
    <w:p w14:paraId="33E052A4" w14:textId="77777777" w:rsidR="00C13866" w:rsidRPr="005A65FF" w:rsidRDefault="00C13866" w:rsidP="005A65FF"/>
    <w:p w14:paraId="7C3DD628" w14:textId="02AF5410" w:rsidR="003757E9" w:rsidRPr="00F042AA" w:rsidRDefault="003757E9" w:rsidP="00E1361F">
      <w:pPr>
        <w:pStyle w:val="Tabladeilustraciones"/>
        <w:ind w:left="2268" w:hanging="2268"/>
        <w:rPr>
          <w:rFonts w:ascii="Arial" w:hAnsi="Arial" w:cs="Arial"/>
          <w:b/>
          <w:sz w:val="24"/>
        </w:rPr>
      </w:pPr>
      <w:r w:rsidRPr="001D3DF7">
        <w:rPr>
          <w:rStyle w:val="Hipervnculo"/>
        </w:rPr>
        <w:fldChar w:fldCharType="end"/>
      </w:r>
      <w:r w:rsidRPr="00F042AA">
        <w:rPr>
          <w:rFonts w:ascii="Arial" w:hAnsi="Arial" w:cs="Arial"/>
          <w:b/>
          <w:sz w:val="24"/>
          <w:lang w:val="es-ES"/>
        </w:rPr>
        <w:t>DETALLES</w:t>
      </w:r>
    </w:p>
    <w:p w14:paraId="6B4DB829" w14:textId="77777777" w:rsidR="003757E9" w:rsidRPr="00F042AA" w:rsidRDefault="003757E9" w:rsidP="003757E9">
      <w:pPr>
        <w:spacing w:after="0" w:afterAutospacing="0"/>
        <w:ind w:left="2268" w:hanging="2268"/>
        <w:rPr>
          <w:rFonts w:ascii="Arial" w:hAnsi="Arial" w:cs="Arial"/>
          <w:b/>
        </w:rPr>
      </w:pPr>
      <w:r w:rsidRPr="00F042AA">
        <w:rPr>
          <w:rFonts w:ascii="Arial" w:hAnsi="Arial" w:cs="Arial"/>
          <w:b/>
        </w:rPr>
        <w:t>Detalle</w:t>
      </w:r>
      <w:r w:rsidRPr="00F042AA">
        <w:rPr>
          <w:rFonts w:ascii="Arial" w:hAnsi="Arial" w:cs="Arial"/>
          <w:b/>
        </w:rPr>
        <w:tab/>
        <w:t>Nombre</w:t>
      </w:r>
    </w:p>
    <w:p w14:paraId="4401A82D" w14:textId="6B328DD3" w:rsidR="008C0A1A" w:rsidRDefault="003757E9"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r w:rsidRPr="00F042AA">
        <w:rPr>
          <w:rStyle w:val="Hipervnculo"/>
        </w:rPr>
        <w:fldChar w:fldCharType="begin"/>
      </w:r>
      <w:r w:rsidRPr="00F042AA">
        <w:rPr>
          <w:rStyle w:val="Hipervnculo"/>
        </w:rPr>
        <w:instrText xml:space="preserve"> TOC \n \h \z \c "Detalle" </w:instrText>
      </w:r>
      <w:r w:rsidRPr="00F042AA">
        <w:rPr>
          <w:rStyle w:val="Hipervnculo"/>
        </w:rPr>
        <w:fldChar w:fldCharType="separate"/>
      </w:r>
      <w:hyperlink w:anchor="_Toc209787630" w:history="1">
        <w:r w:rsidR="008C0A1A" w:rsidRPr="000B4A4A">
          <w:rPr>
            <w:rStyle w:val="Hipervnculo"/>
          </w:rPr>
          <w:t>Detalle 2.7.1</w:t>
        </w:r>
        <w:r w:rsidR="00C13866">
          <w:rPr>
            <w:rStyle w:val="Hipervnculo"/>
          </w:rPr>
          <w:tab/>
        </w:r>
        <w:r w:rsidR="008C0A1A" w:rsidRPr="000B4A4A">
          <w:rPr>
            <w:rStyle w:val="Hipervnculo"/>
          </w:rPr>
          <w:t xml:space="preserve"> Representación esquemática de las plataformas</w:t>
        </w:r>
      </w:hyperlink>
    </w:p>
    <w:p w14:paraId="0E9D946D" w14:textId="53C14CCC"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31" w:history="1">
        <w:r w:rsidRPr="000B4A4A">
          <w:rPr>
            <w:rStyle w:val="Hipervnculo"/>
          </w:rPr>
          <w:t xml:space="preserve">Detalle 2.7.2 </w:t>
        </w:r>
        <w:r w:rsidR="00C13866">
          <w:rPr>
            <w:rStyle w:val="Hipervnculo"/>
          </w:rPr>
          <w:tab/>
        </w:r>
        <w:r w:rsidRPr="000B4A4A">
          <w:rPr>
            <w:rStyle w:val="Hipervnculo"/>
          </w:rPr>
          <w:t>Vista de planta referencial de la distribución de instalaciones auxiliares en las plataformas de perforación</w:t>
        </w:r>
      </w:hyperlink>
    </w:p>
    <w:p w14:paraId="4E53D76A" w14:textId="24CB17CE" w:rsidR="008C0A1A" w:rsidRDefault="00FA2C79"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32" w:history="1">
        <w:r>
          <w:rPr>
            <w:rStyle w:val="Hipervnculo"/>
          </w:rPr>
          <w:t>detalle 2.7.4</w:t>
        </w:r>
        <w:r w:rsidR="008C0A1A" w:rsidRPr="000B4A4A">
          <w:rPr>
            <w:rStyle w:val="Hipervnculo"/>
          </w:rPr>
          <w:t xml:space="preserve"> </w:t>
        </w:r>
        <w:r w:rsidR="00C13866">
          <w:rPr>
            <w:rStyle w:val="Hipervnculo"/>
          </w:rPr>
          <w:tab/>
        </w:r>
        <w:r w:rsidR="008C0A1A" w:rsidRPr="000B4A4A">
          <w:rPr>
            <w:rStyle w:val="Hipervnculo"/>
          </w:rPr>
          <w:t>Sección correspondiente a corte y relleno (escenario más conservador)</w:t>
        </w:r>
      </w:hyperlink>
    </w:p>
    <w:p w14:paraId="017BD1BB" w14:textId="0D58CA82"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33" w:history="1">
        <w:r w:rsidRPr="000B4A4A">
          <w:rPr>
            <w:rStyle w:val="Hipervnculo"/>
          </w:rPr>
          <w:t xml:space="preserve">Detalle 2.7.4 </w:t>
        </w:r>
        <w:r w:rsidR="00C13866">
          <w:rPr>
            <w:rStyle w:val="Hipervnculo"/>
          </w:rPr>
          <w:tab/>
        </w:r>
        <w:r w:rsidRPr="000B4A4A">
          <w:rPr>
            <w:rStyle w:val="Hipervnculo"/>
          </w:rPr>
          <w:t>Croquis esquemático de las letrinas a construirse</w:t>
        </w:r>
      </w:hyperlink>
    </w:p>
    <w:p w14:paraId="0629ACB5" w14:textId="3A40EC72"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34" w:history="1">
        <w:r w:rsidRPr="000B4A4A">
          <w:rPr>
            <w:rStyle w:val="Hipervnculo"/>
          </w:rPr>
          <w:t xml:space="preserve">Detalle 2.7.5 </w:t>
        </w:r>
        <w:r w:rsidR="00C13866">
          <w:rPr>
            <w:rStyle w:val="Hipervnculo"/>
          </w:rPr>
          <w:tab/>
        </w:r>
        <w:r w:rsidRPr="000B4A4A">
          <w:rPr>
            <w:rStyle w:val="Hipervnculo"/>
            <w:lang w:eastAsia="es-PE"/>
          </w:rPr>
          <w:t>Ubicación de las secciones de corte y relleno (representativas)</w:t>
        </w:r>
      </w:hyperlink>
    </w:p>
    <w:p w14:paraId="07D350F5" w14:textId="21B1B36E"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35" w:history="1">
        <w:r w:rsidRPr="000B4A4A">
          <w:rPr>
            <w:rStyle w:val="Hipervnculo"/>
          </w:rPr>
          <w:t xml:space="preserve">Detalle 2.7.6 </w:t>
        </w:r>
        <w:r w:rsidR="00C13866">
          <w:rPr>
            <w:rStyle w:val="Hipervnculo"/>
          </w:rPr>
          <w:tab/>
        </w:r>
        <w:r w:rsidRPr="000B4A4A">
          <w:rPr>
            <w:rStyle w:val="Hipervnculo"/>
          </w:rPr>
          <w:t>Diseño de acceso referencial (cunetas)</w:t>
        </w:r>
      </w:hyperlink>
    </w:p>
    <w:p w14:paraId="50D584A1" w14:textId="003D8E28"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36" w:history="1">
        <w:r w:rsidRPr="000B4A4A">
          <w:rPr>
            <w:rStyle w:val="Hipervnculo"/>
          </w:rPr>
          <w:t xml:space="preserve">Detalle 2.7.7 </w:t>
        </w:r>
        <w:r w:rsidR="00C13866">
          <w:rPr>
            <w:rStyle w:val="Hipervnculo"/>
          </w:rPr>
          <w:tab/>
        </w:r>
        <w:r w:rsidRPr="000B4A4A">
          <w:rPr>
            <w:rStyle w:val="Hipervnculo"/>
          </w:rPr>
          <w:t>Sección típica de badén</w:t>
        </w:r>
      </w:hyperlink>
    </w:p>
    <w:p w14:paraId="2A4DE2D9" w14:textId="1AB02936"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37" w:history="1">
        <w:r w:rsidRPr="000B4A4A">
          <w:rPr>
            <w:rStyle w:val="Hipervnculo"/>
          </w:rPr>
          <w:t xml:space="preserve">Detalle 2.7.8 </w:t>
        </w:r>
        <w:r w:rsidR="00C13866">
          <w:rPr>
            <w:rStyle w:val="Hipervnculo"/>
          </w:rPr>
          <w:tab/>
        </w:r>
        <w:r w:rsidRPr="000B4A4A">
          <w:rPr>
            <w:rStyle w:val="Hipervnculo"/>
          </w:rPr>
          <w:t>Vista en planta – Sección típica de baden</w:t>
        </w:r>
      </w:hyperlink>
    </w:p>
    <w:p w14:paraId="09045A07" w14:textId="3B14AD19"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38" w:history="1">
        <w:r w:rsidRPr="000B4A4A">
          <w:rPr>
            <w:rStyle w:val="Hipervnculo"/>
          </w:rPr>
          <w:t xml:space="preserve">Detalle 2.7.9 </w:t>
        </w:r>
        <w:r w:rsidR="00C13866">
          <w:rPr>
            <w:rStyle w:val="Hipervnculo"/>
          </w:rPr>
          <w:tab/>
        </w:r>
        <w:r w:rsidRPr="000B4A4A">
          <w:rPr>
            <w:rStyle w:val="Hipervnculo"/>
          </w:rPr>
          <w:t>Esquema de una poza madre</w:t>
        </w:r>
      </w:hyperlink>
    </w:p>
    <w:p w14:paraId="06FE850E" w14:textId="37420BC1"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39" w:history="1">
        <w:r w:rsidRPr="000B4A4A">
          <w:rPr>
            <w:rStyle w:val="Hipervnculo"/>
          </w:rPr>
          <w:t xml:space="preserve">Detalle 2.7.10 </w:t>
        </w:r>
        <w:r w:rsidR="00C13866">
          <w:rPr>
            <w:rStyle w:val="Hipervnculo"/>
          </w:rPr>
          <w:tab/>
        </w:r>
        <w:r w:rsidRPr="000B4A4A">
          <w:rPr>
            <w:rStyle w:val="Hipervnculo"/>
          </w:rPr>
          <w:t>Campamento temporal (Distribución referencial)</w:t>
        </w:r>
      </w:hyperlink>
    </w:p>
    <w:p w14:paraId="6D431AA3" w14:textId="293315F3"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40" w:history="1">
        <w:r w:rsidRPr="000B4A4A">
          <w:rPr>
            <w:rStyle w:val="Hipervnculo"/>
          </w:rPr>
          <w:t xml:space="preserve">Detalle 2.7.11 </w:t>
        </w:r>
        <w:r w:rsidR="00C13866">
          <w:rPr>
            <w:rStyle w:val="Hipervnculo"/>
          </w:rPr>
          <w:tab/>
        </w:r>
        <w:r w:rsidRPr="000B4A4A">
          <w:rPr>
            <w:rStyle w:val="Hipervnculo"/>
          </w:rPr>
          <w:t>Bombeo de agua</w:t>
        </w:r>
      </w:hyperlink>
    </w:p>
    <w:p w14:paraId="4261D407" w14:textId="7DB6A4C3" w:rsidR="008C0A1A" w:rsidRDefault="008C0A1A" w:rsidP="005A65FF">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09787641" w:history="1">
        <w:r w:rsidRPr="000B4A4A">
          <w:rPr>
            <w:rStyle w:val="Hipervnculo"/>
          </w:rPr>
          <w:t xml:space="preserve">Detalle 2.7.12 </w:t>
        </w:r>
        <w:r w:rsidR="00C13866">
          <w:rPr>
            <w:rStyle w:val="Hipervnculo"/>
          </w:rPr>
          <w:tab/>
        </w:r>
        <w:r w:rsidRPr="000B4A4A">
          <w:rPr>
            <w:rStyle w:val="Hipervnculo"/>
          </w:rPr>
          <w:t>Diagrama del manejo de aguas en perforación</w:t>
        </w:r>
      </w:hyperlink>
    </w:p>
    <w:p w14:paraId="7878379A" w14:textId="7A1281E4" w:rsidR="00421C6A" w:rsidRPr="00C536C4" w:rsidRDefault="003757E9" w:rsidP="008C0A1A">
      <w:pPr>
        <w:pStyle w:val="ndice"/>
        <w:rPr>
          <w:noProof/>
          <w:color w:val="0000FF"/>
          <w:u w:val="single"/>
        </w:rPr>
      </w:pPr>
      <w:r w:rsidRPr="00F042AA">
        <w:rPr>
          <w:rStyle w:val="Hipervnculo"/>
        </w:rPr>
        <w:fldChar w:fldCharType="end"/>
      </w:r>
      <w:r w:rsidR="00B95B52">
        <w:rPr>
          <w:rStyle w:val="Hipervnculo"/>
        </w:rPr>
        <w:br w:type="page"/>
      </w:r>
    </w:p>
    <w:p w14:paraId="02B424FA" w14:textId="31A1AAB1" w:rsidR="003757E9" w:rsidRPr="00780C9C" w:rsidRDefault="003757E9" w:rsidP="00421C6A">
      <w:pPr>
        <w:pStyle w:val="ndice"/>
        <w:rPr>
          <w:rFonts w:ascii="Arial" w:hAnsi="Arial" w:cs="Arial"/>
          <w:b/>
          <w:sz w:val="28"/>
          <w:lang w:val="es-ES"/>
        </w:rPr>
      </w:pPr>
      <w:r w:rsidRPr="00780C9C">
        <w:rPr>
          <w:rFonts w:ascii="Arial" w:hAnsi="Arial" w:cs="Arial"/>
          <w:b/>
          <w:sz w:val="24"/>
          <w:lang w:val="es-ES"/>
        </w:rPr>
        <w:lastRenderedPageBreak/>
        <w:t>FIGURAS</w:t>
      </w:r>
    </w:p>
    <w:p w14:paraId="53FB36F4" w14:textId="77777777" w:rsidR="003757E9" w:rsidRPr="00780C9C" w:rsidRDefault="003757E9" w:rsidP="003757E9">
      <w:pPr>
        <w:tabs>
          <w:tab w:val="left" w:pos="2268"/>
        </w:tabs>
        <w:spacing w:after="0" w:afterAutospacing="0"/>
        <w:jc w:val="left"/>
        <w:rPr>
          <w:rFonts w:ascii="Arial" w:hAnsi="Arial" w:cs="Arial"/>
          <w:b/>
        </w:rPr>
      </w:pPr>
      <w:r w:rsidRPr="00780C9C">
        <w:rPr>
          <w:rFonts w:ascii="Arial" w:hAnsi="Arial" w:cs="Arial"/>
          <w:b/>
        </w:rPr>
        <w:t>Figura</w:t>
      </w:r>
      <w:r w:rsidRPr="00780C9C">
        <w:rPr>
          <w:rFonts w:ascii="Arial" w:hAnsi="Arial" w:cs="Arial"/>
          <w:b/>
        </w:rPr>
        <w:tab/>
        <w:t>Nombre</w:t>
      </w:r>
    </w:p>
    <w:p w14:paraId="00F109DF" w14:textId="0AEDEF71" w:rsidR="008F078F" w:rsidRDefault="008F078F" w:rsidP="008F078F">
      <w:pPr>
        <w:pStyle w:val="ndice"/>
        <w:rPr>
          <w:rStyle w:val="Hipervnculo"/>
          <w:color w:val="auto"/>
          <w:u w:val="none"/>
        </w:rPr>
      </w:pPr>
      <w:r>
        <w:rPr>
          <w:rStyle w:val="Hipervnculo"/>
          <w:color w:val="auto"/>
          <w:u w:val="none"/>
        </w:rPr>
        <w:t>Figura 2.1.1</w:t>
      </w:r>
      <w:r>
        <w:rPr>
          <w:rStyle w:val="Hipervnculo"/>
          <w:color w:val="auto"/>
          <w:u w:val="none"/>
        </w:rPr>
        <w:tab/>
        <w:t>Arreglo General del Proyecto</w:t>
      </w:r>
    </w:p>
    <w:p w14:paraId="6507894E" w14:textId="2117B977" w:rsidR="008F078F" w:rsidRDefault="008F078F" w:rsidP="008F078F">
      <w:pPr>
        <w:pStyle w:val="ndice"/>
        <w:rPr>
          <w:rStyle w:val="Hipervnculo"/>
          <w:color w:val="auto"/>
          <w:u w:val="none"/>
        </w:rPr>
      </w:pPr>
      <w:r>
        <w:rPr>
          <w:rStyle w:val="Hipervnculo"/>
          <w:color w:val="auto"/>
          <w:u w:val="none"/>
        </w:rPr>
        <w:t>Figura 2.1.2</w:t>
      </w:r>
      <w:r>
        <w:rPr>
          <w:rStyle w:val="Hipervnculo"/>
          <w:color w:val="auto"/>
          <w:u w:val="none"/>
        </w:rPr>
        <w:tab/>
        <w:t>Arreglo General del Proyecto</w:t>
      </w:r>
      <w:r w:rsidR="00B036F0">
        <w:rPr>
          <w:rStyle w:val="Hipervnculo"/>
          <w:color w:val="auto"/>
          <w:u w:val="none"/>
        </w:rPr>
        <w:t xml:space="preserve"> (Imagen satelital)</w:t>
      </w:r>
    </w:p>
    <w:p w14:paraId="50624B34" w14:textId="6BE368EE" w:rsidR="008F078F" w:rsidRDefault="008F078F" w:rsidP="008F078F">
      <w:pPr>
        <w:pStyle w:val="ndice"/>
        <w:rPr>
          <w:rStyle w:val="Hipervnculo"/>
          <w:color w:val="auto"/>
          <w:u w:val="none"/>
        </w:rPr>
      </w:pPr>
      <w:r>
        <w:rPr>
          <w:rStyle w:val="Hipervnculo"/>
          <w:color w:val="auto"/>
          <w:u w:val="none"/>
        </w:rPr>
        <w:t>Figura 2.1.3</w:t>
      </w:r>
      <w:r>
        <w:rPr>
          <w:rStyle w:val="Hipervnculo"/>
          <w:color w:val="auto"/>
          <w:u w:val="none"/>
        </w:rPr>
        <w:tab/>
        <w:t>Concesiones Mineras y Área efectiva de Exploración</w:t>
      </w:r>
    </w:p>
    <w:p w14:paraId="36AE8F70" w14:textId="22D148E8" w:rsidR="008F078F" w:rsidRDefault="008F078F" w:rsidP="008F078F">
      <w:pPr>
        <w:pStyle w:val="ndice"/>
        <w:rPr>
          <w:rStyle w:val="Hipervnculo"/>
          <w:color w:val="auto"/>
          <w:u w:val="none"/>
        </w:rPr>
      </w:pPr>
      <w:r>
        <w:rPr>
          <w:rStyle w:val="Hipervnculo"/>
          <w:color w:val="auto"/>
          <w:u w:val="none"/>
        </w:rPr>
        <w:t>Figura 2.1.4</w:t>
      </w:r>
      <w:r>
        <w:rPr>
          <w:rStyle w:val="Hipervnculo"/>
          <w:color w:val="auto"/>
          <w:u w:val="none"/>
        </w:rPr>
        <w:tab/>
        <w:t>Propiedad de Terreno Superficial</w:t>
      </w:r>
    </w:p>
    <w:p w14:paraId="109F5DE4" w14:textId="50B35D14" w:rsidR="008F078F" w:rsidRDefault="008F078F" w:rsidP="008F078F">
      <w:pPr>
        <w:pStyle w:val="ndice"/>
        <w:rPr>
          <w:rStyle w:val="Hipervnculo"/>
          <w:color w:val="auto"/>
          <w:u w:val="none"/>
        </w:rPr>
      </w:pPr>
      <w:r>
        <w:rPr>
          <w:rStyle w:val="Hipervnculo"/>
          <w:color w:val="auto"/>
          <w:u w:val="none"/>
        </w:rPr>
        <w:t>Figura 2.1.5</w:t>
      </w:r>
      <w:r>
        <w:rPr>
          <w:rStyle w:val="Hipervnculo"/>
          <w:color w:val="auto"/>
          <w:u w:val="none"/>
        </w:rPr>
        <w:tab/>
        <w:t>Áreas Naturales Protegidas</w:t>
      </w:r>
    </w:p>
    <w:p w14:paraId="2945E02A" w14:textId="7C0E1803" w:rsidR="008F078F" w:rsidRDefault="008F078F" w:rsidP="008F078F">
      <w:pPr>
        <w:pStyle w:val="ndice"/>
        <w:rPr>
          <w:rStyle w:val="Hipervnculo"/>
          <w:color w:val="auto"/>
          <w:u w:val="none"/>
        </w:rPr>
      </w:pPr>
      <w:r>
        <w:rPr>
          <w:rStyle w:val="Hipervnculo"/>
          <w:color w:val="auto"/>
          <w:u w:val="none"/>
        </w:rPr>
        <w:t>Figura 2.3.1</w:t>
      </w:r>
      <w:r>
        <w:rPr>
          <w:rStyle w:val="Hipervnculo"/>
          <w:color w:val="auto"/>
          <w:u w:val="none"/>
        </w:rPr>
        <w:tab/>
        <w:t xml:space="preserve">Distancia hacia </w:t>
      </w:r>
      <w:r w:rsidR="00FC60C5">
        <w:rPr>
          <w:rStyle w:val="Hipervnculo"/>
          <w:color w:val="auto"/>
          <w:u w:val="none"/>
        </w:rPr>
        <w:t>núcleos poblacionales</w:t>
      </w:r>
      <w:r w:rsidR="00C32CE0">
        <w:rPr>
          <w:rStyle w:val="Hipervnculo"/>
          <w:color w:val="auto"/>
          <w:u w:val="none"/>
        </w:rPr>
        <w:t xml:space="preserve"> principales cercanos</w:t>
      </w:r>
    </w:p>
    <w:p w14:paraId="3875D475" w14:textId="2E8D32A3" w:rsidR="008F078F" w:rsidRDefault="008F078F" w:rsidP="008F078F">
      <w:pPr>
        <w:pStyle w:val="ndice"/>
        <w:rPr>
          <w:rStyle w:val="Hipervnculo"/>
          <w:color w:val="auto"/>
          <w:u w:val="none"/>
        </w:rPr>
      </w:pPr>
      <w:r>
        <w:rPr>
          <w:rStyle w:val="Hipervnculo"/>
          <w:color w:val="auto"/>
          <w:u w:val="none"/>
        </w:rPr>
        <w:t>Figura 2.4.1</w:t>
      </w:r>
      <w:r>
        <w:rPr>
          <w:rStyle w:val="Hipervnculo"/>
          <w:color w:val="auto"/>
          <w:u w:val="none"/>
        </w:rPr>
        <w:tab/>
        <w:t>Área efectiva del Proyecto</w:t>
      </w:r>
    </w:p>
    <w:p w14:paraId="27DCAE4C" w14:textId="253A7FF2" w:rsidR="00BF6F2E" w:rsidRDefault="008F078F" w:rsidP="008F078F">
      <w:pPr>
        <w:pStyle w:val="ndice"/>
        <w:rPr>
          <w:rStyle w:val="Hipervnculo"/>
          <w:color w:val="auto"/>
          <w:u w:val="none"/>
        </w:rPr>
      </w:pPr>
      <w:r>
        <w:rPr>
          <w:rStyle w:val="Hipervnculo"/>
          <w:color w:val="auto"/>
          <w:u w:val="none"/>
        </w:rPr>
        <w:t>Figura 2.4.1</w:t>
      </w:r>
      <w:r w:rsidR="0005432A">
        <w:rPr>
          <w:rStyle w:val="Hipervnculo"/>
          <w:color w:val="auto"/>
          <w:u w:val="none"/>
        </w:rPr>
        <w:t>a</w:t>
      </w:r>
      <w:r>
        <w:rPr>
          <w:rStyle w:val="Hipervnculo"/>
          <w:color w:val="auto"/>
          <w:u w:val="none"/>
        </w:rPr>
        <w:tab/>
        <w:t>Vértices del Área de Actividad Minera</w:t>
      </w:r>
      <w:r w:rsidR="00BF6F2E">
        <w:rPr>
          <w:rStyle w:val="Hipervnculo"/>
          <w:color w:val="auto"/>
          <w:u w:val="none"/>
        </w:rPr>
        <w:t xml:space="preserve"> del Proyecto</w:t>
      </w:r>
    </w:p>
    <w:p w14:paraId="43537AD7" w14:textId="2CDF0DBB" w:rsidR="008F078F" w:rsidRDefault="00BF6F2E" w:rsidP="008F078F">
      <w:pPr>
        <w:pStyle w:val="ndice"/>
        <w:rPr>
          <w:rStyle w:val="Hipervnculo"/>
          <w:color w:val="auto"/>
          <w:u w:val="none"/>
        </w:rPr>
      </w:pPr>
      <w:r>
        <w:rPr>
          <w:rStyle w:val="Hipervnculo"/>
          <w:color w:val="auto"/>
          <w:u w:val="none"/>
        </w:rPr>
        <w:t>Figura 2.4.1b</w:t>
      </w:r>
      <w:r>
        <w:rPr>
          <w:rStyle w:val="Hipervnculo"/>
          <w:color w:val="auto"/>
          <w:u w:val="none"/>
        </w:rPr>
        <w:tab/>
        <w:t>Vértices del</w:t>
      </w:r>
      <w:r w:rsidR="008F078F">
        <w:rPr>
          <w:rStyle w:val="Hipervnculo"/>
          <w:color w:val="auto"/>
          <w:u w:val="none"/>
        </w:rPr>
        <w:t xml:space="preserve"> Área de Uso Minero</w:t>
      </w:r>
      <w:r>
        <w:rPr>
          <w:rStyle w:val="Hipervnculo"/>
          <w:color w:val="auto"/>
          <w:u w:val="none"/>
        </w:rPr>
        <w:t xml:space="preserve"> del Proyecto</w:t>
      </w:r>
    </w:p>
    <w:p w14:paraId="31B20C64" w14:textId="5803F518" w:rsidR="008F078F" w:rsidRDefault="008F078F">
      <w:pPr>
        <w:pStyle w:val="ndice"/>
        <w:rPr>
          <w:rStyle w:val="Hipervnculo"/>
          <w:color w:val="auto"/>
          <w:u w:val="none"/>
        </w:rPr>
      </w:pPr>
      <w:r>
        <w:rPr>
          <w:rStyle w:val="Hipervnculo"/>
          <w:color w:val="auto"/>
          <w:u w:val="none"/>
        </w:rPr>
        <w:t>Figura 2.5.1</w:t>
      </w:r>
      <w:r>
        <w:rPr>
          <w:rStyle w:val="Hipervnculo"/>
          <w:color w:val="auto"/>
          <w:u w:val="none"/>
        </w:rPr>
        <w:tab/>
        <w:t>Áreas de Influencia Ambiental del Proyecto</w:t>
      </w:r>
    </w:p>
    <w:p w14:paraId="3A1C3F94" w14:textId="226ED4BF" w:rsidR="008F078F" w:rsidRDefault="008F078F">
      <w:pPr>
        <w:pStyle w:val="ndice"/>
        <w:rPr>
          <w:rStyle w:val="Hipervnculo"/>
          <w:color w:val="auto"/>
          <w:u w:val="none"/>
        </w:rPr>
      </w:pPr>
      <w:r>
        <w:rPr>
          <w:rStyle w:val="Hipervnculo"/>
          <w:color w:val="auto"/>
          <w:u w:val="none"/>
        </w:rPr>
        <w:t>Figura 2.5.2</w:t>
      </w:r>
      <w:r>
        <w:rPr>
          <w:rStyle w:val="Hipervnculo"/>
          <w:color w:val="auto"/>
          <w:u w:val="none"/>
        </w:rPr>
        <w:tab/>
        <w:t>Áreas de Influencia Social del Proyecto</w:t>
      </w:r>
    </w:p>
    <w:p w14:paraId="5936C66A" w14:textId="1E0E07B4" w:rsidR="008F078F" w:rsidRDefault="008F078F">
      <w:pPr>
        <w:pStyle w:val="ndice"/>
        <w:rPr>
          <w:rStyle w:val="Hipervnculo"/>
          <w:color w:val="auto"/>
          <w:u w:val="none"/>
        </w:rPr>
      </w:pPr>
      <w:r>
        <w:rPr>
          <w:rStyle w:val="Hipervnculo"/>
          <w:color w:val="auto"/>
          <w:u w:val="none"/>
        </w:rPr>
        <w:t>Figura 2.7.1</w:t>
      </w:r>
      <w:r w:rsidR="006E208F">
        <w:rPr>
          <w:rStyle w:val="Hipervnculo"/>
          <w:color w:val="auto"/>
          <w:u w:val="none"/>
        </w:rPr>
        <w:tab/>
        <w:t>Componentes propuestos del Proyecto</w:t>
      </w:r>
    </w:p>
    <w:p w14:paraId="4CC9766A" w14:textId="3713F67F" w:rsidR="00D211E6" w:rsidRDefault="00D211E6">
      <w:pPr>
        <w:pStyle w:val="ndice"/>
        <w:rPr>
          <w:rStyle w:val="Hipervnculo"/>
          <w:color w:val="auto"/>
          <w:u w:val="none"/>
        </w:rPr>
      </w:pPr>
      <w:r>
        <w:rPr>
          <w:rStyle w:val="Hipervnculo"/>
          <w:color w:val="auto"/>
          <w:u w:val="none"/>
        </w:rPr>
        <w:t>Figura 2.7.1</w:t>
      </w:r>
      <w:r w:rsidR="00FC4C58">
        <w:rPr>
          <w:rStyle w:val="Hipervnculo"/>
          <w:color w:val="auto"/>
          <w:u w:val="none"/>
        </w:rPr>
        <w:t>a</w:t>
      </w:r>
      <w:r w:rsidR="00B64525">
        <w:rPr>
          <w:rStyle w:val="Hipervnculo"/>
          <w:color w:val="auto"/>
          <w:u w:val="none"/>
        </w:rPr>
        <w:tab/>
      </w:r>
      <w:r>
        <w:rPr>
          <w:rStyle w:val="Hipervnculo"/>
          <w:color w:val="auto"/>
          <w:u w:val="none"/>
        </w:rPr>
        <w:t>Ubicación de las peras portátiles</w:t>
      </w:r>
    </w:p>
    <w:p w14:paraId="1DFA09FD" w14:textId="36B9B005" w:rsidR="00D211E6" w:rsidRDefault="00D211E6">
      <w:pPr>
        <w:pStyle w:val="ndice"/>
        <w:rPr>
          <w:rStyle w:val="Hipervnculo"/>
          <w:color w:val="auto"/>
          <w:u w:val="none"/>
        </w:rPr>
      </w:pPr>
      <w:r>
        <w:rPr>
          <w:rStyle w:val="Hipervnculo"/>
          <w:color w:val="auto"/>
          <w:u w:val="none"/>
        </w:rPr>
        <w:t>Figura 2.7.1b</w:t>
      </w:r>
      <w:r>
        <w:rPr>
          <w:rStyle w:val="Hipervnculo"/>
          <w:color w:val="auto"/>
          <w:u w:val="none"/>
        </w:rPr>
        <w:tab/>
        <w:t>Ubicación de las pozas madre</w:t>
      </w:r>
    </w:p>
    <w:p w14:paraId="753EF2A7" w14:textId="3ADB9EF6" w:rsidR="00BC4825" w:rsidRDefault="00BC4825">
      <w:pPr>
        <w:pStyle w:val="ndice"/>
        <w:rPr>
          <w:rStyle w:val="Hipervnculo"/>
          <w:color w:val="auto"/>
          <w:u w:val="none"/>
        </w:rPr>
      </w:pPr>
      <w:r>
        <w:rPr>
          <w:rStyle w:val="Hipervnculo"/>
          <w:color w:val="auto"/>
          <w:u w:val="none"/>
        </w:rPr>
        <w:t>Figura 2.7.1c</w:t>
      </w:r>
      <w:r w:rsidR="00B64525">
        <w:rPr>
          <w:rStyle w:val="Hipervnculo"/>
          <w:color w:val="auto"/>
          <w:u w:val="none"/>
        </w:rPr>
        <w:tab/>
        <w:t>Ubicación de los puntos de descarga de las aguas de escorrentía en las quebradas</w:t>
      </w:r>
    </w:p>
    <w:p w14:paraId="2D51D8A7" w14:textId="79AE5820" w:rsidR="008F078F" w:rsidRDefault="008F078F">
      <w:pPr>
        <w:pStyle w:val="ndice"/>
        <w:rPr>
          <w:rStyle w:val="Hipervnculo"/>
          <w:color w:val="auto"/>
          <w:u w:val="none"/>
        </w:rPr>
      </w:pPr>
      <w:r>
        <w:rPr>
          <w:rStyle w:val="Hipervnculo"/>
          <w:color w:val="auto"/>
          <w:u w:val="none"/>
        </w:rPr>
        <w:t>Figura 2.7.2</w:t>
      </w:r>
      <w:r w:rsidR="006E208F">
        <w:rPr>
          <w:rStyle w:val="Hipervnculo"/>
          <w:color w:val="auto"/>
          <w:u w:val="none"/>
        </w:rPr>
        <w:tab/>
        <w:t xml:space="preserve">Distancia mínima de las plataformas a los </w:t>
      </w:r>
      <w:r w:rsidR="00FD5B63">
        <w:rPr>
          <w:rStyle w:val="Hipervnculo"/>
          <w:color w:val="auto"/>
          <w:u w:val="none"/>
        </w:rPr>
        <w:t>bofedales más cercanos</w:t>
      </w:r>
    </w:p>
    <w:p w14:paraId="3C8A5F74" w14:textId="77777777" w:rsidR="00FB047B" w:rsidRDefault="00FB047B" w:rsidP="00FB047B">
      <w:pPr>
        <w:pStyle w:val="ndice"/>
        <w:rPr>
          <w:rStyle w:val="Hipervnculo"/>
          <w:color w:val="auto"/>
          <w:u w:val="none"/>
        </w:rPr>
      </w:pPr>
      <w:r>
        <w:rPr>
          <w:rStyle w:val="Hipervnculo"/>
          <w:color w:val="auto"/>
          <w:u w:val="none"/>
        </w:rPr>
        <w:t>Figura 2.7.3</w:t>
      </w:r>
      <w:r>
        <w:rPr>
          <w:rStyle w:val="Hipervnculo"/>
          <w:color w:val="auto"/>
          <w:u w:val="none"/>
        </w:rPr>
        <w:tab/>
        <w:t>Distancia mínima de las plataformas a las fuentes de agua existentes</w:t>
      </w:r>
    </w:p>
    <w:p w14:paraId="5BB0F11B" w14:textId="3EAEE137" w:rsidR="00AD63B7" w:rsidRDefault="00FB047B" w:rsidP="00AD63B7">
      <w:pPr>
        <w:pStyle w:val="ndice"/>
        <w:rPr>
          <w:rStyle w:val="Hipervnculo"/>
          <w:color w:val="auto"/>
          <w:u w:val="none"/>
        </w:rPr>
      </w:pPr>
      <w:r>
        <w:rPr>
          <w:rStyle w:val="Hipervnculo"/>
          <w:color w:val="auto"/>
          <w:u w:val="none"/>
        </w:rPr>
        <w:t>Figura 2.7.4</w:t>
      </w:r>
      <w:r>
        <w:rPr>
          <w:rStyle w:val="Hipervnculo"/>
          <w:color w:val="auto"/>
          <w:u w:val="none"/>
        </w:rPr>
        <w:tab/>
        <w:t>Distancia mínima de las plataformas a los bosques relictos altoandinos más cercanos</w:t>
      </w:r>
    </w:p>
    <w:p w14:paraId="27D48602" w14:textId="04152849" w:rsidR="00AD63B7" w:rsidRDefault="00AD63B7" w:rsidP="00AD63B7">
      <w:pPr>
        <w:pStyle w:val="ndice"/>
        <w:rPr>
          <w:rStyle w:val="Hipervnculo"/>
          <w:color w:val="auto"/>
          <w:u w:val="none"/>
        </w:rPr>
      </w:pPr>
      <w:r>
        <w:rPr>
          <w:rStyle w:val="Hipervnculo"/>
          <w:color w:val="auto"/>
          <w:u w:val="none"/>
        </w:rPr>
        <w:t>Figura 2.7.4a</w:t>
      </w:r>
      <w:r>
        <w:rPr>
          <w:rStyle w:val="Hipervnculo"/>
          <w:color w:val="auto"/>
          <w:u w:val="none"/>
        </w:rPr>
        <w:tab/>
      </w:r>
      <w:r w:rsidR="00942371">
        <w:rPr>
          <w:rStyle w:val="Hipervnculo"/>
          <w:color w:val="auto"/>
          <w:u w:val="none"/>
        </w:rPr>
        <w:t>Cruces de cuerpos de agua a los accesos propuestos</w:t>
      </w:r>
    </w:p>
    <w:p w14:paraId="0463ED1A" w14:textId="77777777" w:rsidR="00FB047B" w:rsidRDefault="00FB047B" w:rsidP="00FB047B">
      <w:pPr>
        <w:pStyle w:val="ndice"/>
        <w:rPr>
          <w:rStyle w:val="Hipervnculo"/>
          <w:color w:val="auto"/>
          <w:u w:val="none"/>
        </w:rPr>
      </w:pPr>
      <w:r>
        <w:rPr>
          <w:rStyle w:val="Hipervnculo"/>
          <w:color w:val="auto"/>
          <w:u w:val="none"/>
        </w:rPr>
        <w:t>Figura 2.7.5</w:t>
      </w:r>
      <w:r>
        <w:rPr>
          <w:rStyle w:val="Hipervnculo"/>
          <w:color w:val="auto"/>
          <w:u w:val="none"/>
        </w:rPr>
        <w:tab/>
        <w:t>Distancia mínima de la proyección de los sondajes a los bofedales más cercanos</w:t>
      </w:r>
    </w:p>
    <w:p w14:paraId="088BA064" w14:textId="77777777" w:rsidR="00FB047B" w:rsidRDefault="00FB047B" w:rsidP="00FB047B">
      <w:pPr>
        <w:pStyle w:val="ndice"/>
        <w:rPr>
          <w:rStyle w:val="Hipervnculo"/>
          <w:color w:val="auto"/>
          <w:u w:val="none"/>
        </w:rPr>
      </w:pPr>
      <w:r>
        <w:rPr>
          <w:rStyle w:val="Hipervnculo"/>
          <w:color w:val="auto"/>
          <w:u w:val="none"/>
        </w:rPr>
        <w:t>Figura 2.7.6</w:t>
      </w:r>
      <w:r>
        <w:rPr>
          <w:rStyle w:val="Hipervnculo"/>
          <w:color w:val="auto"/>
          <w:u w:val="none"/>
        </w:rPr>
        <w:tab/>
        <w:t>Distancia mínima de los accesos propuestos a los bofedales más cercanos</w:t>
      </w:r>
    </w:p>
    <w:p w14:paraId="6F94DAAA" w14:textId="77777777" w:rsidR="00FB047B" w:rsidRDefault="00FB047B" w:rsidP="00FB047B">
      <w:pPr>
        <w:pStyle w:val="ndice"/>
        <w:rPr>
          <w:rStyle w:val="Hipervnculo"/>
          <w:color w:val="auto"/>
          <w:u w:val="none"/>
        </w:rPr>
      </w:pPr>
      <w:r>
        <w:rPr>
          <w:rStyle w:val="Hipervnculo"/>
          <w:color w:val="auto"/>
          <w:u w:val="none"/>
        </w:rPr>
        <w:t>Figura 2.7.7</w:t>
      </w:r>
      <w:r>
        <w:rPr>
          <w:rStyle w:val="Hipervnculo"/>
          <w:color w:val="auto"/>
          <w:u w:val="none"/>
        </w:rPr>
        <w:tab/>
        <w:t>Distancia mínima de los componentes auxiliares a los bofedales más cercanos</w:t>
      </w:r>
    </w:p>
    <w:p w14:paraId="371A6F1F" w14:textId="77777777" w:rsidR="003437BE" w:rsidRPr="00EF46C7" w:rsidRDefault="003437BE" w:rsidP="006E2081">
      <w:pPr>
        <w:pStyle w:val="ndice"/>
        <w:rPr>
          <w:noProof/>
        </w:rPr>
      </w:pPr>
    </w:p>
    <w:p w14:paraId="5117452F" w14:textId="12C4D09A" w:rsidR="00AF3D2A" w:rsidRPr="00780C9C" w:rsidRDefault="00AF3D2A" w:rsidP="00AF3D2A">
      <w:pPr>
        <w:pStyle w:val="ndice"/>
        <w:rPr>
          <w:rFonts w:ascii="Arial" w:hAnsi="Arial" w:cs="Arial"/>
          <w:b/>
          <w:sz w:val="28"/>
          <w:lang w:val="es-ES"/>
        </w:rPr>
      </w:pPr>
      <w:r>
        <w:rPr>
          <w:rFonts w:ascii="Arial" w:hAnsi="Arial" w:cs="Arial"/>
          <w:b/>
          <w:sz w:val="24"/>
          <w:lang w:val="es-ES"/>
        </w:rPr>
        <w:t>TABLAS</w:t>
      </w:r>
    </w:p>
    <w:p w14:paraId="04C5ECED" w14:textId="35F225F8" w:rsidR="00AF3D2A" w:rsidRPr="00780C9C" w:rsidRDefault="00AF3D2A" w:rsidP="00AF3D2A">
      <w:pPr>
        <w:tabs>
          <w:tab w:val="left" w:pos="2268"/>
        </w:tabs>
        <w:spacing w:after="0" w:afterAutospacing="0"/>
        <w:jc w:val="left"/>
        <w:rPr>
          <w:rFonts w:ascii="Arial" w:hAnsi="Arial" w:cs="Arial"/>
          <w:b/>
        </w:rPr>
      </w:pPr>
      <w:r>
        <w:rPr>
          <w:rFonts w:ascii="Arial" w:hAnsi="Arial" w:cs="Arial"/>
          <w:b/>
        </w:rPr>
        <w:t>Tabla</w:t>
      </w:r>
      <w:r w:rsidRPr="00780C9C">
        <w:rPr>
          <w:rFonts w:ascii="Arial" w:hAnsi="Arial" w:cs="Arial"/>
          <w:b/>
        </w:rPr>
        <w:tab/>
        <w:t>Nombre</w:t>
      </w:r>
    </w:p>
    <w:p w14:paraId="152F3C1F" w14:textId="37829E59" w:rsidR="00AF3D2A" w:rsidRDefault="00AF3D2A" w:rsidP="00AF3D2A">
      <w:pPr>
        <w:pStyle w:val="ndice"/>
        <w:rPr>
          <w:rStyle w:val="Hipervnculo"/>
          <w:color w:val="auto"/>
          <w:u w:val="none"/>
        </w:rPr>
      </w:pPr>
      <w:r>
        <w:rPr>
          <w:rStyle w:val="Hipervnculo"/>
          <w:color w:val="auto"/>
          <w:u w:val="none"/>
        </w:rPr>
        <w:t>Tabla 2.5.1</w:t>
      </w:r>
      <w:r>
        <w:rPr>
          <w:rStyle w:val="Hipervnculo"/>
          <w:color w:val="auto"/>
          <w:u w:val="none"/>
        </w:rPr>
        <w:tab/>
      </w:r>
      <w:r w:rsidR="00021142" w:rsidRPr="00021142">
        <w:rPr>
          <w:rStyle w:val="Hipervnculo"/>
          <w:color w:val="auto"/>
          <w:u w:val="none"/>
        </w:rPr>
        <w:t>Coordenadas de los vértices del Área de Influencia Ambiental Directa (AIAD)</w:t>
      </w:r>
    </w:p>
    <w:p w14:paraId="50223AFE" w14:textId="09B9349C" w:rsidR="00AF3D2A" w:rsidRDefault="00AF3D2A" w:rsidP="00AF3D2A">
      <w:pPr>
        <w:pStyle w:val="ndice"/>
        <w:rPr>
          <w:rStyle w:val="Hipervnculo"/>
          <w:color w:val="auto"/>
          <w:u w:val="none"/>
        </w:rPr>
      </w:pPr>
      <w:r>
        <w:rPr>
          <w:rStyle w:val="Hipervnculo"/>
          <w:color w:val="auto"/>
          <w:u w:val="none"/>
        </w:rPr>
        <w:t>Tabla 2.5.2</w:t>
      </w:r>
      <w:r w:rsidRPr="00421C6A">
        <w:rPr>
          <w:rStyle w:val="Hipervnculo"/>
          <w:color w:val="auto"/>
          <w:u w:val="none"/>
        </w:rPr>
        <w:tab/>
      </w:r>
      <w:r w:rsidR="00007822" w:rsidRPr="00007822">
        <w:rPr>
          <w:rStyle w:val="Hipervnculo"/>
          <w:color w:val="auto"/>
          <w:u w:val="none"/>
        </w:rPr>
        <w:t>Coordenadas de los vértices del Área de Influencia Ambiental Indirecta (AIAI)</w:t>
      </w:r>
    </w:p>
    <w:p w14:paraId="1BA0D400" w14:textId="2E1D7264" w:rsidR="00FE47BD" w:rsidRDefault="00FE47BD">
      <w:pPr>
        <w:spacing w:after="0" w:afterAutospacing="0" w:line="240" w:lineRule="auto"/>
        <w:jc w:val="left"/>
      </w:pPr>
      <w:r>
        <w:br w:type="page"/>
      </w:r>
    </w:p>
    <w:p w14:paraId="03F1B934" w14:textId="77777777" w:rsidR="003757E9" w:rsidRPr="00780C9C" w:rsidRDefault="003757E9" w:rsidP="003757E9">
      <w:pPr>
        <w:spacing w:after="0" w:afterAutospacing="0"/>
        <w:rPr>
          <w:rFonts w:ascii="Arial" w:hAnsi="Arial" w:cs="Arial"/>
          <w:b/>
          <w:sz w:val="28"/>
          <w:lang w:val="es-ES"/>
        </w:rPr>
      </w:pPr>
      <w:r w:rsidRPr="00780C9C">
        <w:rPr>
          <w:rFonts w:ascii="Arial" w:hAnsi="Arial" w:cs="Arial"/>
          <w:b/>
          <w:sz w:val="24"/>
          <w:lang w:val="es-ES"/>
        </w:rPr>
        <w:lastRenderedPageBreak/>
        <w:t>ANEXOS</w:t>
      </w:r>
    </w:p>
    <w:p w14:paraId="6B5AB204" w14:textId="1CEE3781" w:rsidR="003757E9" w:rsidRDefault="003757E9" w:rsidP="003757E9">
      <w:pPr>
        <w:tabs>
          <w:tab w:val="left" w:pos="2268"/>
        </w:tabs>
        <w:spacing w:after="0" w:afterAutospacing="0"/>
        <w:jc w:val="left"/>
        <w:rPr>
          <w:rFonts w:ascii="Arial" w:hAnsi="Arial" w:cs="Arial"/>
          <w:b/>
        </w:rPr>
      </w:pPr>
      <w:r w:rsidRPr="00780C9C">
        <w:rPr>
          <w:rFonts w:ascii="Arial" w:hAnsi="Arial" w:cs="Arial"/>
          <w:b/>
        </w:rPr>
        <w:t>Anexo</w:t>
      </w:r>
      <w:r w:rsidRPr="00780C9C">
        <w:rPr>
          <w:rFonts w:ascii="Arial" w:hAnsi="Arial" w:cs="Arial"/>
          <w:b/>
        </w:rPr>
        <w:tab/>
        <w:t>Nombre</w:t>
      </w:r>
    </w:p>
    <w:p w14:paraId="31285CB3" w14:textId="4A90B505" w:rsidR="00421C6A" w:rsidRDefault="00701FE3" w:rsidP="00421C6A">
      <w:pPr>
        <w:pStyle w:val="ndice"/>
        <w:rPr>
          <w:rStyle w:val="Hipervnculo"/>
          <w:color w:val="auto"/>
          <w:u w:val="none"/>
        </w:rPr>
      </w:pPr>
      <w:r>
        <w:rPr>
          <w:rStyle w:val="Hipervnculo"/>
          <w:color w:val="auto"/>
          <w:u w:val="none"/>
        </w:rPr>
        <w:t>Anexo 2.1</w:t>
      </w:r>
      <w:r w:rsidR="00421C6A">
        <w:rPr>
          <w:rStyle w:val="Hipervnculo"/>
          <w:color w:val="auto"/>
          <w:u w:val="none"/>
        </w:rPr>
        <w:tab/>
      </w:r>
      <w:r w:rsidR="00421C6A" w:rsidRPr="00421C6A">
        <w:rPr>
          <w:rStyle w:val="Hipervnculo"/>
          <w:color w:val="auto"/>
          <w:u w:val="none"/>
        </w:rPr>
        <w:t>Datos del Representante Legal – Vigencia de Poder</w:t>
      </w:r>
    </w:p>
    <w:p w14:paraId="5731586E" w14:textId="23F8316B" w:rsidR="00421C6A" w:rsidRDefault="00701FE3" w:rsidP="00421C6A">
      <w:pPr>
        <w:pStyle w:val="ndice"/>
        <w:rPr>
          <w:rStyle w:val="Hipervnculo"/>
          <w:color w:val="auto"/>
          <w:u w:val="none"/>
        </w:rPr>
      </w:pPr>
      <w:r>
        <w:rPr>
          <w:rStyle w:val="Hipervnculo"/>
          <w:color w:val="auto"/>
          <w:u w:val="none"/>
        </w:rPr>
        <w:t>Anexo 2.2</w:t>
      </w:r>
      <w:r w:rsidR="00421C6A" w:rsidRPr="00421C6A">
        <w:rPr>
          <w:rStyle w:val="Hipervnculo"/>
          <w:color w:val="auto"/>
          <w:u w:val="none"/>
        </w:rPr>
        <w:tab/>
        <w:t>Copia de Titularidad de las Concesiones Mineras</w:t>
      </w:r>
    </w:p>
    <w:p w14:paraId="39D0B327" w14:textId="31E181B1" w:rsidR="00FE3357" w:rsidRDefault="00701FE3" w:rsidP="00FE3357">
      <w:pPr>
        <w:pStyle w:val="ndice"/>
        <w:rPr>
          <w:rStyle w:val="Hipervnculo"/>
          <w:color w:val="auto"/>
          <w:u w:val="none"/>
        </w:rPr>
      </w:pPr>
      <w:r>
        <w:rPr>
          <w:rStyle w:val="Hipervnculo"/>
          <w:color w:val="auto"/>
          <w:u w:val="none"/>
        </w:rPr>
        <w:t>Anexo 2.</w:t>
      </w:r>
      <w:r w:rsidR="003631F7">
        <w:rPr>
          <w:rStyle w:val="Hipervnculo"/>
          <w:color w:val="auto"/>
          <w:u w:val="none"/>
        </w:rPr>
        <w:t>3</w:t>
      </w:r>
      <w:r w:rsidR="00FE3357">
        <w:rPr>
          <w:rStyle w:val="Hipervnculo"/>
          <w:color w:val="auto"/>
          <w:u w:val="none"/>
        </w:rPr>
        <w:tab/>
        <w:t>Hojas de Datos de Seguridad (MSDS)</w:t>
      </w:r>
    </w:p>
    <w:p w14:paraId="74BD1D80" w14:textId="04EB931C" w:rsidR="00726999" w:rsidRDefault="00726999" w:rsidP="00FE3357">
      <w:pPr>
        <w:pStyle w:val="ndice"/>
        <w:rPr>
          <w:rStyle w:val="Hipervnculo"/>
          <w:color w:val="auto"/>
          <w:u w:val="none"/>
        </w:rPr>
      </w:pPr>
      <w:r>
        <w:rPr>
          <w:rStyle w:val="Hipervnculo"/>
          <w:color w:val="auto"/>
          <w:u w:val="none"/>
        </w:rPr>
        <w:t>Anexo 2.4</w:t>
      </w:r>
      <w:r>
        <w:rPr>
          <w:rStyle w:val="Hipervnculo"/>
          <w:color w:val="auto"/>
          <w:u w:val="none"/>
        </w:rPr>
        <w:tab/>
        <w:t>Certificado de Búsqueda Catastral</w:t>
      </w:r>
    </w:p>
    <w:p w14:paraId="36FC6BF3" w14:textId="1E3ECA62" w:rsidR="003757E9" w:rsidRDefault="00E55D04" w:rsidP="005A65FF">
      <w:pPr>
        <w:pStyle w:val="ndice"/>
        <w:rPr>
          <w:rFonts w:ascii="Arial" w:hAnsi="Arial" w:cs="Arial"/>
          <w:b/>
          <w:sz w:val="24"/>
          <w:lang w:val="es-ES"/>
        </w:rPr>
      </w:pPr>
      <w:r>
        <w:rPr>
          <w:rStyle w:val="Hipervnculo"/>
          <w:color w:val="auto"/>
          <w:u w:val="none"/>
        </w:rPr>
        <w:t>Anexo 2.5</w:t>
      </w:r>
      <w:r>
        <w:rPr>
          <w:rStyle w:val="Hipervnculo"/>
          <w:color w:val="auto"/>
          <w:u w:val="none"/>
        </w:rPr>
        <w:tab/>
        <w:t>Secciones de corte y relleno para los accesos propuestos</w:t>
      </w:r>
      <w:r w:rsidR="003757E9">
        <w:rPr>
          <w:rFonts w:ascii="Arial" w:hAnsi="Arial" w:cs="Arial"/>
          <w:b/>
          <w:sz w:val="24"/>
          <w:lang w:val="es-ES"/>
        </w:rPr>
        <w:br w:type="page"/>
      </w:r>
    </w:p>
    <w:p w14:paraId="07DD2C52" w14:textId="3D5AA06D" w:rsidR="00945897" w:rsidRPr="00780C9C" w:rsidRDefault="00945897" w:rsidP="0091515E">
      <w:pPr>
        <w:spacing w:after="0" w:afterAutospacing="0"/>
        <w:rPr>
          <w:rFonts w:ascii="Arial" w:hAnsi="Arial" w:cs="Arial"/>
          <w:b/>
          <w:sz w:val="28"/>
          <w:lang w:val="es-ES"/>
        </w:rPr>
      </w:pPr>
      <w:r w:rsidRPr="00780C9C">
        <w:rPr>
          <w:rFonts w:ascii="Arial" w:hAnsi="Arial" w:cs="Arial"/>
          <w:b/>
          <w:sz w:val="24"/>
          <w:lang w:val="es-ES"/>
        </w:rPr>
        <w:lastRenderedPageBreak/>
        <w:t>ACRÓNIMOS</w:t>
      </w:r>
    </w:p>
    <w:p w14:paraId="4AFA0D45" w14:textId="77777777" w:rsidR="00945897" w:rsidRPr="00780C9C" w:rsidRDefault="00945897" w:rsidP="0091515E">
      <w:pPr>
        <w:tabs>
          <w:tab w:val="left" w:pos="2268"/>
        </w:tabs>
        <w:spacing w:after="0" w:afterAutospacing="0"/>
        <w:jc w:val="left"/>
        <w:rPr>
          <w:rFonts w:ascii="Arial" w:hAnsi="Arial" w:cs="Arial"/>
          <w:b/>
        </w:rPr>
      </w:pPr>
      <w:r w:rsidRPr="00780C9C">
        <w:rPr>
          <w:rFonts w:ascii="Arial" w:hAnsi="Arial" w:cs="Arial"/>
          <w:b/>
        </w:rPr>
        <w:t>Acrónimo</w:t>
      </w:r>
      <w:r w:rsidRPr="00780C9C">
        <w:rPr>
          <w:rFonts w:ascii="Arial" w:hAnsi="Arial" w:cs="Arial"/>
          <w:b/>
        </w:rPr>
        <w:tab/>
        <w:t>Nombre</w:t>
      </w:r>
    </w:p>
    <w:p w14:paraId="592857D4" w14:textId="77777777" w:rsidR="003757E9" w:rsidRDefault="003757E9" w:rsidP="003757E9">
      <w:pPr>
        <w:tabs>
          <w:tab w:val="left" w:pos="2268"/>
        </w:tabs>
        <w:spacing w:after="0" w:afterAutospacing="0"/>
        <w:ind w:left="2268" w:hanging="2268"/>
        <w:rPr>
          <w:rFonts w:cs="Arial"/>
          <w:lang w:val="es-ES"/>
        </w:rPr>
      </w:pPr>
      <w:r>
        <w:rPr>
          <w:rFonts w:cs="Arial"/>
          <w:lang w:val="es-ES"/>
        </w:rPr>
        <w:t>AAM</w:t>
      </w:r>
      <w:r>
        <w:rPr>
          <w:rFonts w:cs="Arial"/>
          <w:lang w:val="es-ES"/>
        </w:rPr>
        <w:tab/>
        <w:t>Área de actividad minera</w:t>
      </w:r>
    </w:p>
    <w:p w14:paraId="7BBE3940" w14:textId="77777777" w:rsidR="003757E9" w:rsidRDefault="003757E9" w:rsidP="003757E9">
      <w:pPr>
        <w:tabs>
          <w:tab w:val="left" w:pos="2268"/>
        </w:tabs>
        <w:spacing w:after="0" w:afterAutospacing="0"/>
        <w:ind w:left="2268" w:hanging="2268"/>
        <w:rPr>
          <w:rFonts w:cs="Arial"/>
          <w:lang w:val="es-ES"/>
        </w:rPr>
      </w:pPr>
      <w:r>
        <w:rPr>
          <w:rFonts w:cs="Arial"/>
          <w:lang w:val="es-ES"/>
        </w:rPr>
        <w:t>ACP</w:t>
      </w:r>
      <w:r>
        <w:rPr>
          <w:rFonts w:cs="Arial"/>
          <w:lang w:val="es-ES"/>
        </w:rPr>
        <w:tab/>
        <w:t>Área de conservación privada</w:t>
      </w:r>
    </w:p>
    <w:p w14:paraId="4BA75944" w14:textId="77777777" w:rsidR="003757E9" w:rsidRDefault="003757E9" w:rsidP="003757E9">
      <w:pPr>
        <w:tabs>
          <w:tab w:val="left" w:pos="2268"/>
        </w:tabs>
        <w:spacing w:after="0" w:afterAutospacing="0"/>
        <w:ind w:left="2268" w:hanging="2268"/>
        <w:rPr>
          <w:rFonts w:cs="Arial"/>
          <w:lang w:val="es-ES"/>
        </w:rPr>
      </w:pPr>
      <w:r>
        <w:rPr>
          <w:rFonts w:cs="Arial"/>
          <w:lang w:val="es-ES"/>
        </w:rPr>
        <w:t>ACR</w:t>
      </w:r>
      <w:r>
        <w:rPr>
          <w:rFonts w:cs="Arial"/>
          <w:lang w:val="es-ES"/>
        </w:rPr>
        <w:tab/>
        <w:t>Área de conservación regional</w:t>
      </w:r>
    </w:p>
    <w:p w14:paraId="6E1859D8" w14:textId="77777777" w:rsidR="003757E9" w:rsidRDefault="003757E9" w:rsidP="003757E9">
      <w:pPr>
        <w:tabs>
          <w:tab w:val="left" w:pos="2268"/>
        </w:tabs>
        <w:spacing w:after="0" w:afterAutospacing="0"/>
        <w:ind w:left="2268" w:hanging="2268"/>
        <w:rPr>
          <w:rFonts w:cs="Arial"/>
          <w:lang w:val="es-ES"/>
        </w:rPr>
      </w:pPr>
      <w:r>
        <w:rPr>
          <w:rFonts w:cs="Arial"/>
          <w:lang w:val="es-ES"/>
        </w:rPr>
        <w:t>AIA</w:t>
      </w:r>
      <w:r w:rsidRPr="00780C9C">
        <w:rPr>
          <w:rFonts w:cs="Arial"/>
          <w:lang w:val="es-ES"/>
        </w:rPr>
        <w:tab/>
      </w:r>
      <w:r>
        <w:rPr>
          <w:rFonts w:cs="Arial"/>
          <w:lang w:val="es-ES"/>
        </w:rPr>
        <w:t>Área de influencia ambiental</w:t>
      </w:r>
    </w:p>
    <w:p w14:paraId="373BB2FF" w14:textId="77777777" w:rsidR="003757E9" w:rsidRDefault="003757E9" w:rsidP="003757E9">
      <w:pPr>
        <w:tabs>
          <w:tab w:val="left" w:pos="2268"/>
        </w:tabs>
        <w:spacing w:after="0" w:afterAutospacing="0"/>
        <w:ind w:left="2268" w:hanging="2268"/>
        <w:rPr>
          <w:rFonts w:cs="Arial"/>
          <w:lang w:val="es-ES"/>
        </w:rPr>
      </w:pPr>
      <w:r>
        <w:rPr>
          <w:rFonts w:cs="Arial"/>
          <w:lang w:val="es-ES"/>
        </w:rPr>
        <w:t>AIAD</w:t>
      </w:r>
      <w:r>
        <w:rPr>
          <w:rFonts w:cs="Arial"/>
          <w:lang w:val="es-ES"/>
        </w:rPr>
        <w:tab/>
        <w:t>Área de influencia ambiental directa</w:t>
      </w:r>
    </w:p>
    <w:p w14:paraId="084EC079" w14:textId="77777777" w:rsidR="003757E9" w:rsidRDefault="003757E9" w:rsidP="003757E9">
      <w:pPr>
        <w:tabs>
          <w:tab w:val="left" w:pos="2268"/>
        </w:tabs>
        <w:spacing w:after="0" w:afterAutospacing="0"/>
        <w:ind w:left="2268" w:hanging="2268"/>
        <w:rPr>
          <w:rFonts w:cs="Arial"/>
          <w:lang w:val="es-ES"/>
        </w:rPr>
      </w:pPr>
      <w:r>
        <w:rPr>
          <w:rFonts w:cs="Arial"/>
          <w:lang w:val="es-ES"/>
        </w:rPr>
        <w:t>AIAI</w:t>
      </w:r>
      <w:r>
        <w:rPr>
          <w:rFonts w:cs="Arial"/>
          <w:lang w:val="es-ES"/>
        </w:rPr>
        <w:tab/>
        <w:t>Área de influencia ambiental indirecta</w:t>
      </w:r>
    </w:p>
    <w:p w14:paraId="503AA1A5" w14:textId="77777777" w:rsidR="003757E9" w:rsidRDefault="003757E9" w:rsidP="003757E9">
      <w:pPr>
        <w:tabs>
          <w:tab w:val="left" w:pos="2268"/>
        </w:tabs>
        <w:spacing w:after="0" w:afterAutospacing="0"/>
        <w:ind w:left="2268" w:hanging="2268"/>
        <w:rPr>
          <w:rFonts w:cs="Arial"/>
          <w:lang w:val="es-ES"/>
        </w:rPr>
      </w:pPr>
      <w:r>
        <w:rPr>
          <w:rFonts w:cs="Arial"/>
          <w:lang w:val="es-ES"/>
        </w:rPr>
        <w:t>AIS</w:t>
      </w:r>
      <w:r w:rsidRPr="00780C9C">
        <w:rPr>
          <w:rFonts w:cs="Arial"/>
          <w:lang w:val="es-ES"/>
        </w:rPr>
        <w:tab/>
      </w:r>
      <w:r>
        <w:rPr>
          <w:rFonts w:cs="Arial"/>
          <w:lang w:val="es-ES"/>
        </w:rPr>
        <w:t>Área de influencia social</w:t>
      </w:r>
    </w:p>
    <w:p w14:paraId="74581FEA" w14:textId="77777777" w:rsidR="003757E9" w:rsidRDefault="003757E9" w:rsidP="003757E9">
      <w:pPr>
        <w:tabs>
          <w:tab w:val="left" w:pos="2268"/>
        </w:tabs>
        <w:spacing w:after="0" w:afterAutospacing="0"/>
        <w:ind w:left="2268" w:hanging="2268"/>
        <w:rPr>
          <w:rFonts w:cs="Arial"/>
          <w:lang w:val="es-ES"/>
        </w:rPr>
      </w:pPr>
      <w:r>
        <w:rPr>
          <w:rFonts w:cs="Arial"/>
          <w:lang w:val="es-ES"/>
        </w:rPr>
        <w:t>AISD</w:t>
      </w:r>
      <w:r w:rsidRPr="00780C9C">
        <w:rPr>
          <w:rFonts w:cs="Arial"/>
          <w:lang w:val="es-ES"/>
        </w:rPr>
        <w:tab/>
      </w:r>
      <w:r>
        <w:rPr>
          <w:rFonts w:cs="Arial"/>
          <w:lang w:val="es-ES"/>
        </w:rPr>
        <w:t>Área de influencia social directa</w:t>
      </w:r>
    </w:p>
    <w:p w14:paraId="73CD4034" w14:textId="77777777" w:rsidR="003757E9" w:rsidRDefault="003757E9" w:rsidP="003757E9">
      <w:pPr>
        <w:tabs>
          <w:tab w:val="left" w:pos="2268"/>
        </w:tabs>
        <w:spacing w:after="0" w:afterAutospacing="0"/>
        <w:ind w:left="2268" w:hanging="2268"/>
        <w:rPr>
          <w:rFonts w:cs="Arial"/>
          <w:lang w:val="es-ES"/>
        </w:rPr>
      </w:pPr>
      <w:r>
        <w:rPr>
          <w:rFonts w:cs="Arial"/>
          <w:lang w:val="es-ES"/>
        </w:rPr>
        <w:t>AISI</w:t>
      </w:r>
      <w:r w:rsidRPr="00780C9C">
        <w:rPr>
          <w:rFonts w:cs="Arial"/>
          <w:lang w:val="es-ES"/>
        </w:rPr>
        <w:tab/>
      </w:r>
      <w:r>
        <w:rPr>
          <w:rFonts w:cs="Arial"/>
          <w:lang w:val="es-ES"/>
        </w:rPr>
        <w:t>Área de influencia social indirecta</w:t>
      </w:r>
    </w:p>
    <w:p w14:paraId="2424EFD2" w14:textId="77777777" w:rsidR="003757E9" w:rsidRDefault="003757E9" w:rsidP="003757E9">
      <w:pPr>
        <w:tabs>
          <w:tab w:val="left" w:pos="2268"/>
        </w:tabs>
        <w:spacing w:after="0" w:afterAutospacing="0"/>
        <w:ind w:left="2268" w:hanging="2268"/>
        <w:rPr>
          <w:rFonts w:cs="Arial"/>
          <w:lang w:val="es-ES"/>
        </w:rPr>
      </w:pPr>
      <w:r>
        <w:rPr>
          <w:rFonts w:cs="Arial"/>
          <w:lang w:val="es-ES"/>
        </w:rPr>
        <w:t>ANP</w:t>
      </w:r>
      <w:r>
        <w:rPr>
          <w:rFonts w:cs="Arial"/>
          <w:lang w:val="es-ES"/>
        </w:rPr>
        <w:tab/>
        <w:t>Áreas naturales protegidas</w:t>
      </w:r>
    </w:p>
    <w:p w14:paraId="3811188A" w14:textId="3A3F2C25" w:rsidR="003757E9" w:rsidRDefault="003757E9" w:rsidP="003757E9">
      <w:pPr>
        <w:tabs>
          <w:tab w:val="left" w:pos="2268"/>
        </w:tabs>
        <w:spacing w:after="0" w:afterAutospacing="0"/>
        <w:ind w:left="2268" w:hanging="2268"/>
        <w:rPr>
          <w:rFonts w:cs="Arial"/>
          <w:lang w:val="es-ES"/>
        </w:rPr>
      </w:pPr>
      <w:r>
        <w:rPr>
          <w:rFonts w:cs="Arial"/>
          <w:lang w:val="es-ES"/>
        </w:rPr>
        <w:t>AUM</w:t>
      </w:r>
      <w:r>
        <w:rPr>
          <w:rFonts w:cs="Arial"/>
          <w:lang w:val="es-ES"/>
        </w:rPr>
        <w:tab/>
        <w:t>Área de uso minero</w:t>
      </w:r>
    </w:p>
    <w:p w14:paraId="02E74A64" w14:textId="77777777" w:rsidR="003757E9" w:rsidRPr="005A65FF" w:rsidRDefault="003757E9" w:rsidP="003757E9">
      <w:pPr>
        <w:tabs>
          <w:tab w:val="left" w:pos="2268"/>
        </w:tabs>
        <w:spacing w:after="0" w:afterAutospacing="0"/>
        <w:ind w:left="2268" w:hanging="2268"/>
        <w:rPr>
          <w:rFonts w:cs="Arial"/>
          <w:i/>
          <w:lang w:val="en-US"/>
        </w:rPr>
      </w:pPr>
      <w:r w:rsidRPr="005A65FF">
        <w:rPr>
          <w:rFonts w:cs="Arial"/>
          <w:lang w:val="en-US"/>
        </w:rPr>
        <w:t>DCDMA</w:t>
      </w:r>
      <w:r w:rsidRPr="005A65FF">
        <w:rPr>
          <w:rFonts w:cs="Arial"/>
          <w:lang w:val="en-US"/>
        </w:rPr>
        <w:tab/>
      </w:r>
      <w:r w:rsidRPr="005A65FF">
        <w:rPr>
          <w:rFonts w:cs="Arial"/>
          <w:i/>
          <w:lang w:val="en-US"/>
        </w:rPr>
        <w:t>Diamond Core Drill Manufacture Association</w:t>
      </w:r>
    </w:p>
    <w:p w14:paraId="7E1D9326" w14:textId="77777777" w:rsidR="003757E9" w:rsidRPr="00A57785" w:rsidRDefault="003757E9" w:rsidP="003757E9">
      <w:pPr>
        <w:tabs>
          <w:tab w:val="left" w:pos="2268"/>
        </w:tabs>
        <w:spacing w:after="0" w:afterAutospacing="0"/>
        <w:ind w:left="2268" w:hanging="2268"/>
        <w:rPr>
          <w:rFonts w:cs="Arial"/>
        </w:rPr>
      </w:pPr>
      <w:r w:rsidRPr="00A57785">
        <w:rPr>
          <w:rFonts w:cs="Arial"/>
        </w:rPr>
        <w:t>DDH</w:t>
      </w:r>
      <w:r w:rsidRPr="00A57785">
        <w:rPr>
          <w:rFonts w:cs="Arial"/>
        </w:rPr>
        <w:tab/>
        <w:t>Sondajes diamantinos</w:t>
      </w:r>
    </w:p>
    <w:p w14:paraId="4FA31B2E" w14:textId="77777777" w:rsidR="003757E9" w:rsidRPr="00A57785" w:rsidRDefault="003757E9" w:rsidP="003757E9">
      <w:pPr>
        <w:tabs>
          <w:tab w:val="left" w:pos="2268"/>
        </w:tabs>
        <w:spacing w:after="0" w:afterAutospacing="0"/>
        <w:ind w:left="2268" w:hanging="2268"/>
        <w:rPr>
          <w:rFonts w:cs="Arial"/>
        </w:rPr>
      </w:pPr>
      <w:r w:rsidRPr="00A57785">
        <w:rPr>
          <w:rFonts w:cs="Arial"/>
        </w:rPr>
        <w:t>DIA</w:t>
      </w:r>
      <w:r w:rsidRPr="00A57785">
        <w:rPr>
          <w:rFonts w:cs="Arial"/>
        </w:rPr>
        <w:tab/>
        <w:t>Declaración de Impacto Ambiental</w:t>
      </w:r>
    </w:p>
    <w:p w14:paraId="3F56A6BA" w14:textId="77777777" w:rsidR="003757E9" w:rsidRPr="00A57785" w:rsidRDefault="003757E9" w:rsidP="003757E9">
      <w:pPr>
        <w:tabs>
          <w:tab w:val="left" w:pos="2268"/>
        </w:tabs>
        <w:spacing w:after="0" w:afterAutospacing="0"/>
        <w:ind w:left="2268" w:hanging="2268"/>
        <w:rPr>
          <w:rFonts w:cs="Arial"/>
        </w:rPr>
      </w:pPr>
      <w:r w:rsidRPr="00A57785">
        <w:rPr>
          <w:rFonts w:cs="Arial"/>
        </w:rPr>
        <w:t>DNI</w:t>
      </w:r>
      <w:r w:rsidRPr="00A57785">
        <w:rPr>
          <w:rFonts w:cs="Arial"/>
        </w:rPr>
        <w:tab/>
        <w:t>Documento Nacional de Identidad</w:t>
      </w:r>
    </w:p>
    <w:p w14:paraId="7A470070" w14:textId="77777777" w:rsidR="003757E9" w:rsidRPr="00A57785" w:rsidRDefault="003757E9" w:rsidP="003757E9">
      <w:pPr>
        <w:tabs>
          <w:tab w:val="left" w:pos="2268"/>
        </w:tabs>
        <w:spacing w:after="0" w:afterAutospacing="0"/>
        <w:ind w:left="2268" w:hanging="2268"/>
        <w:rPr>
          <w:rFonts w:cs="Arial"/>
        </w:rPr>
      </w:pPr>
      <w:r w:rsidRPr="00A57785">
        <w:rPr>
          <w:rFonts w:cs="Arial"/>
        </w:rPr>
        <w:t>D.S.</w:t>
      </w:r>
      <w:r w:rsidRPr="00A57785">
        <w:rPr>
          <w:rFonts w:cs="Arial"/>
        </w:rPr>
        <w:tab/>
        <w:t>Decreto Supremo</w:t>
      </w:r>
    </w:p>
    <w:p w14:paraId="10E8C4D9" w14:textId="77777777" w:rsidR="003757E9" w:rsidRPr="00A57785" w:rsidRDefault="003757E9" w:rsidP="003757E9">
      <w:pPr>
        <w:tabs>
          <w:tab w:val="left" w:pos="2268"/>
        </w:tabs>
        <w:spacing w:after="0" w:afterAutospacing="0"/>
        <w:ind w:left="2268" w:hanging="2268"/>
        <w:rPr>
          <w:rFonts w:cs="Arial"/>
        </w:rPr>
      </w:pPr>
      <w:r w:rsidRPr="00A57785">
        <w:rPr>
          <w:rFonts w:cs="Arial"/>
        </w:rPr>
        <w:t>ECA</w:t>
      </w:r>
      <w:r w:rsidRPr="00A57785">
        <w:rPr>
          <w:rFonts w:cs="Arial"/>
        </w:rPr>
        <w:tab/>
        <w:t>Estándar de Calidad Ambiental</w:t>
      </w:r>
    </w:p>
    <w:p w14:paraId="4CD46B8F" w14:textId="77777777" w:rsidR="003757E9" w:rsidRDefault="003757E9" w:rsidP="003757E9">
      <w:pPr>
        <w:tabs>
          <w:tab w:val="left" w:pos="2268"/>
        </w:tabs>
        <w:spacing w:after="0" w:afterAutospacing="0"/>
        <w:ind w:left="2268" w:hanging="2268"/>
        <w:rPr>
          <w:rFonts w:cs="Arial"/>
          <w:lang w:val="es-ES"/>
        </w:rPr>
      </w:pPr>
      <w:r>
        <w:rPr>
          <w:rFonts w:cs="Arial"/>
          <w:lang w:val="es-ES"/>
        </w:rPr>
        <w:t>EO</w:t>
      </w:r>
      <w:r w:rsidRPr="00780C9C">
        <w:rPr>
          <w:rFonts w:cs="Arial"/>
          <w:lang w:val="es-ES"/>
        </w:rPr>
        <w:t>-RS</w:t>
      </w:r>
      <w:r w:rsidRPr="00780C9C">
        <w:rPr>
          <w:rFonts w:cs="Arial"/>
          <w:lang w:val="es-ES"/>
        </w:rPr>
        <w:tab/>
        <w:t>Empresa Prestadora de Servicios de Residuos Sólidos</w:t>
      </w:r>
    </w:p>
    <w:p w14:paraId="0C2F25AB" w14:textId="77777777" w:rsidR="003757E9" w:rsidRDefault="003757E9" w:rsidP="003757E9">
      <w:pPr>
        <w:tabs>
          <w:tab w:val="left" w:pos="2268"/>
        </w:tabs>
        <w:spacing w:after="0" w:afterAutospacing="0"/>
        <w:ind w:left="2268" w:hanging="2268"/>
        <w:rPr>
          <w:rFonts w:cs="Arial"/>
          <w:lang w:val="es-ES"/>
        </w:rPr>
      </w:pPr>
      <w:r>
        <w:rPr>
          <w:rFonts w:cs="Arial"/>
          <w:lang w:val="es-ES"/>
        </w:rPr>
        <w:t>EUBA</w:t>
      </w:r>
      <w:r>
        <w:rPr>
          <w:rFonts w:cs="Arial"/>
          <w:lang w:val="es-ES"/>
        </w:rPr>
        <w:tab/>
        <w:t>Asociación Europea de Productores de Bentonita</w:t>
      </w:r>
    </w:p>
    <w:p w14:paraId="07C4C700" w14:textId="77777777" w:rsidR="003757E9" w:rsidRDefault="003757E9" w:rsidP="003757E9">
      <w:pPr>
        <w:tabs>
          <w:tab w:val="left" w:pos="2268"/>
        </w:tabs>
        <w:spacing w:after="0" w:afterAutospacing="0"/>
        <w:ind w:left="2268" w:hanging="2268"/>
        <w:rPr>
          <w:rFonts w:cs="Arial"/>
          <w:lang w:val="es-ES"/>
        </w:rPr>
      </w:pPr>
      <w:r>
        <w:rPr>
          <w:rFonts w:cs="Arial"/>
          <w:lang w:val="es-ES"/>
        </w:rPr>
        <w:t>HDPE</w:t>
      </w:r>
      <w:r>
        <w:rPr>
          <w:rFonts w:cs="Arial"/>
          <w:lang w:val="es-ES"/>
        </w:rPr>
        <w:tab/>
        <w:t>Polietileno de alta densidad</w:t>
      </w:r>
    </w:p>
    <w:p w14:paraId="2312EF1E" w14:textId="77777777" w:rsidR="003757E9" w:rsidRDefault="003757E9" w:rsidP="003757E9">
      <w:pPr>
        <w:tabs>
          <w:tab w:val="left" w:pos="2268"/>
        </w:tabs>
        <w:spacing w:after="0" w:afterAutospacing="0"/>
        <w:ind w:left="2268" w:hanging="2268"/>
        <w:rPr>
          <w:rFonts w:cs="Arial"/>
          <w:lang w:val="es-ES"/>
        </w:rPr>
      </w:pPr>
      <w:r>
        <w:rPr>
          <w:rFonts w:cs="Arial"/>
          <w:lang w:val="es-ES"/>
        </w:rPr>
        <w:t>HMIS</w:t>
      </w:r>
      <w:r>
        <w:rPr>
          <w:rFonts w:cs="Arial"/>
          <w:lang w:val="es-ES"/>
        </w:rPr>
        <w:tab/>
        <w:t>Etiquetas de Identificación</w:t>
      </w:r>
    </w:p>
    <w:p w14:paraId="286C1A81" w14:textId="77777777" w:rsidR="003757E9" w:rsidRDefault="003757E9" w:rsidP="003757E9">
      <w:pPr>
        <w:tabs>
          <w:tab w:val="left" w:pos="2268"/>
        </w:tabs>
        <w:spacing w:after="0" w:afterAutospacing="0"/>
        <w:ind w:left="2268" w:hanging="2268"/>
        <w:rPr>
          <w:rFonts w:cs="Arial"/>
          <w:lang w:val="es-ES"/>
        </w:rPr>
      </w:pPr>
      <w:r>
        <w:rPr>
          <w:rFonts w:cs="Arial"/>
          <w:lang w:val="es-ES"/>
        </w:rPr>
        <w:t>IGA</w:t>
      </w:r>
      <w:r>
        <w:rPr>
          <w:rFonts w:cs="Arial"/>
          <w:lang w:val="es-ES"/>
        </w:rPr>
        <w:tab/>
        <w:t>Instrumento de Gestión Ambiental</w:t>
      </w:r>
    </w:p>
    <w:p w14:paraId="5641A113" w14:textId="77777777" w:rsidR="003757E9" w:rsidRDefault="003757E9" w:rsidP="003757E9">
      <w:pPr>
        <w:tabs>
          <w:tab w:val="left" w:pos="2268"/>
        </w:tabs>
        <w:spacing w:after="0" w:afterAutospacing="0"/>
        <w:ind w:left="2268" w:hanging="2268"/>
        <w:rPr>
          <w:rFonts w:cs="Arial"/>
          <w:lang w:val="es-ES"/>
        </w:rPr>
      </w:pPr>
      <w:r>
        <w:rPr>
          <w:rFonts w:cs="Arial"/>
          <w:lang w:val="es-ES"/>
        </w:rPr>
        <w:t>MINAM</w:t>
      </w:r>
      <w:r>
        <w:rPr>
          <w:rFonts w:cs="Arial"/>
          <w:lang w:val="es-ES"/>
        </w:rPr>
        <w:tab/>
        <w:t>Ministerio de Ambiente</w:t>
      </w:r>
    </w:p>
    <w:p w14:paraId="2ECD4A6B" w14:textId="77777777" w:rsidR="003757E9" w:rsidRDefault="003757E9" w:rsidP="003757E9">
      <w:pPr>
        <w:tabs>
          <w:tab w:val="left" w:pos="2268"/>
        </w:tabs>
        <w:spacing w:after="0" w:afterAutospacing="0"/>
        <w:ind w:left="2268" w:hanging="2268"/>
        <w:rPr>
          <w:rFonts w:cs="Arial"/>
          <w:lang w:val="es-ES"/>
        </w:rPr>
      </w:pPr>
      <w:r>
        <w:rPr>
          <w:rFonts w:cs="Arial"/>
          <w:lang w:val="es-ES"/>
        </w:rPr>
        <w:t>MINCUL</w:t>
      </w:r>
      <w:r>
        <w:rPr>
          <w:rFonts w:cs="Arial"/>
          <w:lang w:val="es-ES"/>
        </w:rPr>
        <w:tab/>
        <w:t>Ministerio de Cultura</w:t>
      </w:r>
    </w:p>
    <w:p w14:paraId="14ACAFA9" w14:textId="77777777" w:rsidR="003757E9" w:rsidRDefault="003757E9" w:rsidP="003757E9">
      <w:pPr>
        <w:tabs>
          <w:tab w:val="left" w:pos="2268"/>
        </w:tabs>
        <w:spacing w:after="0" w:afterAutospacing="0"/>
        <w:ind w:left="2268" w:hanging="2268"/>
        <w:rPr>
          <w:rFonts w:cs="Arial"/>
          <w:lang w:val="es-ES"/>
        </w:rPr>
      </w:pPr>
      <w:r>
        <w:rPr>
          <w:rFonts w:cs="Arial"/>
          <w:lang w:val="es-ES"/>
        </w:rPr>
        <w:t>MINEM</w:t>
      </w:r>
      <w:r>
        <w:rPr>
          <w:rFonts w:cs="Arial"/>
          <w:lang w:val="es-ES"/>
        </w:rPr>
        <w:tab/>
        <w:t>Ministerio de Energía y Minas</w:t>
      </w:r>
    </w:p>
    <w:p w14:paraId="6535227E" w14:textId="77777777" w:rsidR="003757E9" w:rsidRDefault="003757E9" w:rsidP="003757E9">
      <w:pPr>
        <w:tabs>
          <w:tab w:val="left" w:pos="2268"/>
        </w:tabs>
        <w:spacing w:after="0" w:afterAutospacing="0"/>
        <w:ind w:left="2268" w:hanging="2268"/>
        <w:rPr>
          <w:rFonts w:cs="Arial"/>
          <w:lang w:val="es-ES"/>
        </w:rPr>
      </w:pPr>
      <w:r w:rsidRPr="00780C9C">
        <w:rPr>
          <w:rFonts w:cs="Arial"/>
          <w:lang w:val="es-ES"/>
        </w:rPr>
        <w:t>MSDS</w:t>
      </w:r>
      <w:r w:rsidRPr="00780C9C">
        <w:rPr>
          <w:rFonts w:cs="Arial"/>
          <w:lang w:val="es-ES"/>
        </w:rPr>
        <w:tab/>
        <w:t>Hojas de datos de seguridad</w:t>
      </w:r>
    </w:p>
    <w:p w14:paraId="42793A2D" w14:textId="77777777" w:rsidR="003757E9" w:rsidRDefault="003757E9" w:rsidP="003757E9">
      <w:pPr>
        <w:tabs>
          <w:tab w:val="left" w:pos="2268"/>
        </w:tabs>
        <w:spacing w:after="0" w:afterAutospacing="0"/>
        <w:ind w:left="2268" w:hanging="2268"/>
        <w:rPr>
          <w:rFonts w:cs="Arial"/>
          <w:lang w:val="es-ES"/>
        </w:rPr>
      </w:pPr>
      <w:r w:rsidRPr="00780C9C">
        <w:rPr>
          <w:rFonts w:cs="Arial"/>
          <w:lang w:val="es-ES"/>
        </w:rPr>
        <w:t>NTP</w:t>
      </w:r>
      <w:r w:rsidRPr="00780C9C">
        <w:rPr>
          <w:rFonts w:cs="Arial"/>
          <w:lang w:val="es-ES"/>
        </w:rPr>
        <w:tab/>
        <w:t>Norma Técnica Peruana</w:t>
      </w:r>
    </w:p>
    <w:p w14:paraId="3FB9BA99" w14:textId="77777777" w:rsidR="003757E9" w:rsidRDefault="003757E9" w:rsidP="003757E9">
      <w:pPr>
        <w:tabs>
          <w:tab w:val="left" w:pos="2268"/>
        </w:tabs>
        <w:spacing w:after="0" w:afterAutospacing="0"/>
        <w:ind w:left="2268" w:hanging="2268"/>
        <w:rPr>
          <w:rFonts w:cs="Arial"/>
          <w:lang w:val="es-ES"/>
        </w:rPr>
      </w:pPr>
      <w:r>
        <w:rPr>
          <w:rFonts w:cs="Arial"/>
          <w:lang w:val="es-ES"/>
        </w:rPr>
        <w:t>PRC</w:t>
      </w:r>
      <w:r>
        <w:rPr>
          <w:rFonts w:cs="Arial"/>
          <w:lang w:val="es-ES"/>
        </w:rPr>
        <w:tab/>
        <w:t>Plan de Relacionamiento Comunitario</w:t>
      </w:r>
    </w:p>
    <w:p w14:paraId="533848C9" w14:textId="77777777" w:rsidR="003757E9" w:rsidRDefault="003757E9" w:rsidP="003757E9">
      <w:pPr>
        <w:tabs>
          <w:tab w:val="left" w:pos="2268"/>
        </w:tabs>
        <w:spacing w:after="0" w:afterAutospacing="0"/>
        <w:ind w:left="2268" w:hanging="2268"/>
        <w:rPr>
          <w:rFonts w:cs="Arial"/>
          <w:lang w:val="es-ES"/>
        </w:rPr>
      </w:pPr>
      <w:r>
        <w:rPr>
          <w:rFonts w:cs="Arial"/>
          <w:lang w:val="es-ES"/>
        </w:rPr>
        <w:t>R.M.</w:t>
      </w:r>
      <w:r>
        <w:rPr>
          <w:rFonts w:cs="Arial"/>
          <w:lang w:val="es-ES"/>
        </w:rPr>
        <w:tab/>
        <w:t>Resolución Ministerial</w:t>
      </w:r>
    </w:p>
    <w:p w14:paraId="314D329E" w14:textId="77777777" w:rsidR="003757E9" w:rsidRDefault="003757E9" w:rsidP="003757E9">
      <w:pPr>
        <w:tabs>
          <w:tab w:val="left" w:pos="2268"/>
        </w:tabs>
        <w:spacing w:after="0" w:afterAutospacing="0"/>
        <w:ind w:left="2268" w:hanging="2268"/>
        <w:rPr>
          <w:rFonts w:cs="Arial"/>
          <w:lang w:val="es-ES"/>
        </w:rPr>
      </w:pPr>
      <w:r>
        <w:rPr>
          <w:rFonts w:cs="Arial"/>
          <w:lang w:val="es-ES"/>
        </w:rPr>
        <w:t>SUNARP</w:t>
      </w:r>
      <w:r>
        <w:rPr>
          <w:rFonts w:cs="Arial"/>
          <w:lang w:val="es-ES"/>
        </w:rPr>
        <w:tab/>
        <w:t>Superintendencia Nacional de los Registros Públicos</w:t>
      </w:r>
    </w:p>
    <w:p w14:paraId="3850CD5E" w14:textId="58B309FE" w:rsidR="00FF48C2" w:rsidRPr="00780C9C" w:rsidRDefault="00FF48C2" w:rsidP="00FF48C2">
      <w:pPr>
        <w:tabs>
          <w:tab w:val="left" w:pos="2268"/>
        </w:tabs>
        <w:spacing w:after="0" w:afterAutospacing="0"/>
        <w:ind w:left="2268" w:hanging="2268"/>
      </w:pPr>
    </w:p>
    <w:p w14:paraId="73B9D652" w14:textId="77777777" w:rsidR="00D16F3D" w:rsidRPr="00780C9C" w:rsidRDefault="00D16F3D" w:rsidP="005F034F">
      <w:pPr>
        <w:pStyle w:val="TDC1"/>
        <w:sectPr w:rsidR="00D16F3D" w:rsidRPr="00780C9C" w:rsidSect="00455B4D">
          <w:headerReference w:type="even" r:id="rId13"/>
          <w:headerReference w:type="default" r:id="rId14"/>
          <w:headerReference w:type="first" r:id="rId15"/>
          <w:footerReference w:type="first" r:id="rId16"/>
          <w:type w:val="nextColumn"/>
          <w:pgSz w:w="11907" w:h="16840" w:code="9"/>
          <w:pgMar w:top="1418" w:right="1418" w:bottom="1418" w:left="1701" w:header="720" w:footer="720" w:gutter="0"/>
          <w:pgNumType w:fmt="lowerRoman" w:start="1"/>
          <w:cols w:space="720"/>
          <w:docGrid w:linePitch="360"/>
        </w:sectPr>
      </w:pPr>
    </w:p>
    <w:p w14:paraId="4CE1F077" w14:textId="71B725BB" w:rsidR="00FB67AE" w:rsidRPr="004F0EDD" w:rsidRDefault="00FB67AE" w:rsidP="00FB67AE">
      <w:pPr>
        <w:spacing w:after="0" w:afterAutospacing="0"/>
        <w:jc w:val="center"/>
        <w:rPr>
          <w:rFonts w:ascii="Arial" w:hAnsi="Arial" w:cs="Arial"/>
          <w:b/>
          <w:sz w:val="28"/>
          <w:lang w:val="es-ES"/>
        </w:rPr>
      </w:pPr>
      <w:bookmarkStart w:id="1" w:name="_Toc320196789"/>
      <w:r w:rsidRPr="004F0EDD">
        <w:rPr>
          <w:rFonts w:ascii="Arial" w:hAnsi="Arial" w:cs="Arial"/>
          <w:b/>
          <w:sz w:val="28"/>
          <w:lang w:val="es-ES"/>
        </w:rPr>
        <w:lastRenderedPageBreak/>
        <w:t xml:space="preserve">DECLARACIÓN DE IMPACTO AMBIENTAL (DIA – CATEGORÍA I) DEL PROYECTO DE EXPLORACIÓN MINERA </w:t>
      </w:r>
      <w:r w:rsidR="00F84A7E" w:rsidRPr="004F0EDD">
        <w:rPr>
          <w:rFonts w:ascii="Arial" w:hAnsi="Arial" w:cs="Arial"/>
          <w:b/>
          <w:sz w:val="28"/>
          <w:lang w:val="es-ES"/>
        </w:rPr>
        <w:t>“</w:t>
      </w:r>
      <w:r w:rsidR="005B7471">
        <w:rPr>
          <w:rFonts w:ascii="Arial" w:hAnsi="Arial" w:cs="Arial"/>
          <w:b/>
          <w:sz w:val="28"/>
          <w:lang w:val="es-ES"/>
        </w:rPr>
        <w:t>COLQUEMAYO</w:t>
      </w:r>
      <w:r w:rsidR="00F84A7E" w:rsidRPr="004F0EDD">
        <w:rPr>
          <w:rFonts w:ascii="Arial" w:hAnsi="Arial" w:cs="Arial"/>
          <w:b/>
          <w:sz w:val="28"/>
          <w:lang w:val="es-ES"/>
        </w:rPr>
        <w:t>”</w:t>
      </w:r>
    </w:p>
    <w:p w14:paraId="7FC85294" w14:textId="77777777" w:rsidR="00F377DA" w:rsidRPr="004F0EDD" w:rsidRDefault="00F377DA" w:rsidP="00F377DA">
      <w:pPr>
        <w:spacing w:after="0" w:afterAutospacing="0"/>
        <w:rPr>
          <w:lang w:val="es-ES"/>
        </w:rPr>
      </w:pPr>
    </w:p>
    <w:p w14:paraId="4314E443" w14:textId="040CE3C0" w:rsidR="00F377DA" w:rsidRPr="004F0EDD" w:rsidRDefault="00F377DA" w:rsidP="00F377DA">
      <w:pPr>
        <w:spacing w:after="0" w:afterAutospacing="0"/>
        <w:jc w:val="center"/>
        <w:rPr>
          <w:rFonts w:ascii="Arial" w:hAnsi="Arial" w:cs="Arial"/>
          <w:b/>
          <w:sz w:val="28"/>
          <w:lang w:val="es-ES"/>
        </w:rPr>
      </w:pPr>
      <w:r w:rsidRPr="004F0EDD">
        <w:rPr>
          <w:rFonts w:ascii="Arial" w:hAnsi="Arial" w:cs="Arial"/>
          <w:b/>
          <w:sz w:val="28"/>
          <w:lang w:val="es-ES"/>
        </w:rPr>
        <w:t xml:space="preserve">INFORME </w:t>
      </w:r>
      <w:r w:rsidR="001D3DF7" w:rsidRPr="004F0EDD">
        <w:rPr>
          <w:rFonts w:ascii="Arial" w:hAnsi="Arial" w:cs="Arial"/>
          <w:b/>
          <w:sz w:val="28"/>
          <w:lang w:val="es-ES"/>
        </w:rPr>
        <w:t>FINAL</w:t>
      </w:r>
    </w:p>
    <w:p w14:paraId="65F3FEF9" w14:textId="77777777" w:rsidR="00F24535" w:rsidRPr="004F0EDD" w:rsidRDefault="00F24535" w:rsidP="0091515E">
      <w:pPr>
        <w:spacing w:after="0" w:afterAutospacing="0"/>
      </w:pPr>
    </w:p>
    <w:p w14:paraId="5C897C48" w14:textId="6D3EA380" w:rsidR="00013E90" w:rsidRPr="004F0EDD" w:rsidRDefault="00057F0E" w:rsidP="00546544">
      <w:pPr>
        <w:pStyle w:val="Ttulo1"/>
        <w:tabs>
          <w:tab w:val="clear" w:pos="858"/>
          <w:tab w:val="num" w:pos="567"/>
        </w:tabs>
        <w:ind w:left="567" w:hanging="567"/>
      </w:pPr>
      <w:bookmarkStart w:id="2" w:name="_Toc200463047"/>
      <w:bookmarkEnd w:id="1"/>
      <w:r w:rsidRPr="004F0EDD">
        <w:t xml:space="preserve">Descripción del </w:t>
      </w:r>
      <w:r w:rsidR="0065687B" w:rsidRPr="004F0EDD">
        <w:t>P</w:t>
      </w:r>
      <w:r w:rsidRPr="004F0EDD">
        <w:t>royecto</w:t>
      </w:r>
      <w:bookmarkEnd w:id="2"/>
    </w:p>
    <w:p w14:paraId="5BD64653" w14:textId="2F17FDD9" w:rsidR="003757E9" w:rsidRPr="005D568D" w:rsidRDefault="003757E9" w:rsidP="003757E9">
      <w:r w:rsidRPr="005D568D">
        <w:t xml:space="preserve">En el presente capítulo se describen los antecedentes, componentes y actividades correspondientes al Proyecto de Exploración Minera </w:t>
      </w:r>
      <w:r w:rsidR="007B7DBC" w:rsidRPr="005D568D">
        <w:t>“</w:t>
      </w:r>
      <w:r w:rsidR="005B7471" w:rsidRPr="005D568D">
        <w:t>Colquemayo</w:t>
      </w:r>
      <w:r w:rsidR="007B7DBC" w:rsidRPr="005D568D">
        <w:t>”</w:t>
      </w:r>
      <w:r w:rsidRPr="005D568D">
        <w:t xml:space="preserve"> (en adelante, el “Proyecto”), el cual se encuentra bajo la titularidad de </w:t>
      </w:r>
      <w:r w:rsidR="002C058B" w:rsidRPr="005D568D">
        <w:t>AURORA COPPER PERU</w:t>
      </w:r>
      <w:r w:rsidR="00737544" w:rsidRPr="005D568D">
        <w:t xml:space="preserve"> S.A.C.</w:t>
      </w:r>
      <w:r w:rsidR="002C058B" w:rsidRPr="005D568D">
        <w:t xml:space="preserve"> </w:t>
      </w:r>
      <w:r w:rsidRPr="005D568D">
        <w:t>(en adelante, “</w:t>
      </w:r>
      <w:r w:rsidR="002C058B" w:rsidRPr="005D568D">
        <w:t>AURORA COPPER</w:t>
      </w:r>
      <w:r w:rsidRPr="005D568D">
        <w:t xml:space="preserve">”), para sustentar la aprobación de la Declaración de Impacto Ambiental (DIA – Categoría I), (en adelante, </w:t>
      </w:r>
      <w:r w:rsidR="00F84A7E" w:rsidRPr="005D568D">
        <w:t xml:space="preserve">la </w:t>
      </w:r>
      <w:r w:rsidRPr="005D568D">
        <w:t>“DIA”). El Proyecto comprende el desarrollo de actividades de exploración minera mediante la ejecución de:</w:t>
      </w:r>
    </w:p>
    <w:p w14:paraId="4654BB37" w14:textId="55AD5BBB" w:rsidR="003757E9" w:rsidRPr="005D568D" w:rsidRDefault="003757E9" w:rsidP="003757E9">
      <w:pPr>
        <w:pStyle w:val="Vietas"/>
      </w:pPr>
      <w:r w:rsidRPr="005D568D">
        <w:t>Habilitación de</w:t>
      </w:r>
      <w:r w:rsidR="00DD1894" w:rsidRPr="005D568D">
        <w:t xml:space="preserve"> hasta</w:t>
      </w:r>
      <w:r w:rsidRPr="005D568D">
        <w:t xml:space="preserve"> </w:t>
      </w:r>
      <w:r w:rsidR="001C5373">
        <w:t>cincuenta y nueve (59)</w:t>
      </w:r>
      <w:r w:rsidR="001D63BB">
        <w:t xml:space="preserve"> </w:t>
      </w:r>
      <w:r w:rsidR="00C91CC4" w:rsidRPr="005D568D">
        <w:t>sondajes en</w:t>
      </w:r>
      <w:r w:rsidR="00F84A7E" w:rsidRPr="005D568D">
        <w:t xml:space="preserve"> </w:t>
      </w:r>
      <w:r w:rsidR="00C04233" w:rsidRPr="005D568D">
        <w:t>cuarenta</w:t>
      </w:r>
      <w:r w:rsidR="00AF403B" w:rsidRPr="005D568D">
        <w:t xml:space="preserve"> </w:t>
      </w:r>
      <w:r w:rsidR="00F84A7E" w:rsidRPr="005D568D">
        <w:t>(</w:t>
      </w:r>
      <w:r w:rsidR="00C04233" w:rsidRPr="005D568D">
        <w:t>40</w:t>
      </w:r>
      <w:r w:rsidR="00F84A7E" w:rsidRPr="005D568D">
        <w:t>)</w:t>
      </w:r>
      <w:r w:rsidRPr="005D568D">
        <w:t> plataformas de perforación</w:t>
      </w:r>
      <w:r w:rsidR="0084256E" w:rsidRPr="005D568D">
        <w:t xml:space="preserve">. </w:t>
      </w:r>
      <w:r w:rsidRPr="005D568D">
        <w:t>En cada plataforma se instalará</w:t>
      </w:r>
      <w:r w:rsidR="00311828" w:rsidRPr="005D568D">
        <w:t xml:space="preserve"> una máquina de perforación</w:t>
      </w:r>
      <w:r w:rsidR="00B27C38">
        <w:t xml:space="preserve"> (se hará uso de una (01) máquina perforadora durante toda la campaña de perforación).</w:t>
      </w:r>
    </w:p>
    <w:p w14:paraId="3B9EF763" w14:textId="7B7FA407" w:rsidR="003757E9" w:rsidRPr="005D568D" w:rsidRDefault="00A460C4" w:rsidP="00A6740A">
      <w:pPr>
        <w:pStyle w:val="Vietas"/>
      </w:pPr>
      <w:r w:rsidRPr="005D568D">
        <w:t xml:space="preserve">La construcción de </w:t>
      </w:r>
      <w:r w:rsidR="00DD1894" w:rsidRPr="005D568D">
        <w:t xml:space="preserve">hasta </w:t>
      </w:r>
      <w:r w:rsidR="0084039B">
        <w:t>25,06</w:t>
      </w:r>
      <w:r w:rsidR="00472B9D">
        <w:t xml:space="preserve"> </w:t>
      </w:r>
      <w:r w:rsidR="003757E9" w:rsidRPr="005D568D">
        <w:t>km de accesos que permitirán llegar a las plataformas de perforación</w:t>
      </w:r>
      <w:r w:rsidR="0005703B" w:rsidRPr="005D568D">
        <w:t xml:space="preserve"> y otros componentes auxiliares</w:t>
      </w:r>
      <w:r w:rsidR="00711D1A">
        <w:t xml:space="preserve"> (incluye la habilitación de </w:t>
      </w:r>
      <w:r w:rsidR="005F6127">
        <w:t>cinco (05</w:t>
      </w:r>
      <w:r w:rsidR="00711D1A">
        <w:t>) badenes en los puntos de cruce con quebradas).</w:t>
      </w:r>
    </w:p>
    <w:p w14:paraId="40BAAF64" w14:textId="500DFE2D" w:rsidR="0084256E" w:rsidRPr="005D568D" w:rsidRDefault="0084256E" w:rsidP="00A6740A">
      <w:pPr>
        <w:pStyle w:val="Vietas"/>
      </w:pPr>
      <w:r w:rsidRPr="005D568D">
        <w:t>Habilitación de</w:t>
      </w:r>
      <w:r w:rsidR="00472B9D">
        <w:t xml:space="preserve"> cuarenta (40) </w:t>
      </w:r>
      <w:r w:rsidRPr="005D568D">
        <w:t>pozas de manejo de fluidos de perforación</w:t>
      </w:r>
      <w:r w:rsidR="00635160" w:rsidRPr="005D568D">
        <w:t>.</w:t>
      </w:r>
    </w:p>
    <w:p w14:paraId="25D6BF27" w14:textId="008C8F15" w:rsidR="00175723" w:rsidRDefault="00B31934" w:rsidP="00040707">
      <w:pPr>
        <w:pStyle w:val="Vietas"/>
      </w:pPr>
      <w:r w:rsidRPr="005D568D">
        <w:t xml:space="preserve">Habilitación de </w:t>
      </w:r>
      <w:r w:rsidR="00D05FFA" w:rsidRPr="005D568D">
        <w:t>un (01</w:t>
      </w:r>
      <w:r w:rsidR="00CD11D1" w:rsidRPr="005D568D">
        <w:t>)</w:t>
      </w:r>
      <w:r w:rsidR="00F97617" w:rsidRPr="005D568D">
        <w:t xml:space="preserve"> </w:t>
      </w:r>
      <w:r w:rsidR="00D05FFA" w:rsidRPr="005D568D">
        <w:t>campamento temporal.</w:t>
      </w:r>
    </w:p>
    <w:p w14:paraId="3ACCB874" w14:textId="764CBD1B" w:rsidR="00472B9D" w:rsidRDefault="00472B9D" w:rsidP="00040707">
      <w:pPr>
        <w:pStyle w:val="Vietas"/>
      </w:pPr>
      <w:r>
        <w:t>Habilitación de cuatro (04) pozas madre.</w:t>
      </w:r>
    </w:p>
    <w:p w14:paraId="5E180337" w14:textId="5F9B4D88" w:rsidR="00BD23E3" w:rsidRDefault="00BD23E3" w:rsidP="00040707">
      <w:pPr>
        <w:pStyle w:val="Vietas"/>
      </w:pPr>
      <w:r>
        <w:t>Habilitación de un (01) punto de acopio de</w:t>
      </w:r>
      <w:r w:rsidR="006A03EC">
        <w:t xml:space="preserve"> Residuos Sólidos.</w:t>
      </w:r>
    </w:p>
    <w:p w14:paraId="2F548ECD" w14:textId="2BC80378" w:rsidR="0045225D" w:rsidRPr="005D568D" w:rsidRDefault="0045225D" w:rsidP="00040707">
      <w:pPr>
        <w:pStyle w:val="Vietas"/>
      </w:pPr>
      <w:r>
        <w:t>Uso de diez (10) peras portátiles</w:t>
      </w:r>
    </w:p>
    <w:p w14:paraId="1CE30CE4" w14:textId="13B46923" w:rsidR="00FC1BAC" w:rsidRPr="005D568D" w:rsidRDefault="003757E9" w:rsidP="003757E9">
      <w:r w:rsidRPr="005D568D">
        <w:t xml:space="preserve">El arreglo general de los componentes propuestos en la presente DIA del Proyecto se puede apreciar en la </w:t>
      </w:r>
      <w:r w:rsidR="00A30321" w:rsidRPr="005D568D">
        <w:rPr>
          <w:b/>
        </w:rPr>
        <w:t>Figura 2.1.1</w:t>
      </w:r>
      <w:r w:rsidRPr="005D568D">
        <w:rPr>
          <w:bCs/>
        </w:rPr>
        <w:t xml:space="preserve"> y en la </w:t>
      </w:r>
      <w:r w:rsidR="00A30321" w:rsidRPr="005D568D">
        <w:rPr>
          <w:b/>
        </w:rPr>
        <w:t>Figura 2.1.2</w:t>
      </w:r>
      <w:r w:rsidRPr="005D568D">
        <w:t xml:space="preserve">. </w:t>
      </w:r>
      <w:r w:rsidR="00FC1BAC" w:rsidRPr="005D568D">
        <w:t>Asimismo, en estas figuras, se presentan cuadros con las coordenadas de ubicación de cada uno de los componentes principales propuestos (plataformas de perforación)</w:t>
      </w:r>
      <w:r w:rsidR="00524B7E" w:rsidRPr="005D568D">
        <w:t>,</w:t>
      </w:r>
      <w:r w:rsidR="0022711E" w:rsidRPr="005D568D">
        <w:t xml:space="preserve"> y de los componentes auxiliares propuestos</w:t>
      </w:r>
      <w:r w:rsidR="002B13CF">
        <w:t>.</w:t>
      </w:r>
    </w:p>
    <w:p w14:paraId="01BEBC49" w14:textId="0EDB9990" w:rsidR="002B7ED4" w:rsidRDefault="003757E9" w:rsidP="002B7ED4">
      <w:pPr>
        <w:rPr>
          <w:u w:val="single"/>
        </w:rPr>
      </w:pPr>
      <w:r w:rsidRPr="005D568D">
        <w:t>Es importante indicar que el área efectiva del Proyecto se encuentra delimitada</w:t>
      </w:r>
      <w:r w:rsidR="00AE716E">
        <w:t xml:space="preserve"> por</w:t>
      </w:r>
      <w:r w:rsidRPr="005D568D">
        <w:t xml:space="preserve"> </w:t>
      </w:r>
      <w:r w:rsidR="002479C6">
        <w:t xml:space="preserve">cinco (05) </w:t>
      </w:r>
      <w:r w:rsidR="007862AC" w:rsidRPr="005D568D">
        <w:t>poligonal</w:t>
      </w:r>
      <w:r w:rsidR="002479C6">
        <w:t>es</w:t>
      </w:r>
      <w:r w:rsidR="007862AC" w:rsidRPr="005D568D">
        <w:t xml:space="preserve"> </w:t>
      </w:r>
      <w:r w:rsidR="00791567" w:rsidRPr="005D568D">
        <w:t>cerrada</w:t>
      </w:r>
      <w:r w:rsidR="002479C6">
        <w:t>s</w:t>
      </w:r>
      <w:r w:rsidR="00791567" w:rsidRPr="005D568D">
        <w:t xml:space="preserve"> definida por</w:t>
      </w:r>
      <w:r w:rsidR="00275B34">
        <w:t xml:space="preserve"> 31</w:t>
      </w:r>
      <w:r w:rsidR="009950DB">
        <w:t>6</w:t>
      </w:r>
      <w:r w:rsidR="00275B34">
        <w:t xml:space="preserve"> vértices para el polígono Área efectiva N° 1, </w:t>
      </w:r>
      <w:r w:rsidR="00C0568D">
        <w:t xml:space="preserve">veintidós </w:t>
      </w:r>
      <w:r w:rsidR="002760BE">
        <w:t>(2</w:t>
      </w:r>
      <w:r w:rsidR="00C0568D">
        <w:t>2</w:t>
      </w:r>
      <w:r w:rsidR="002760BE">
        <w:t>) vértices para el polígono Área efectiva N° 2</w:t>
      </w:r>
      <w:r w:rsidR="00B579CE">
        <w:t>, treinta y siete (37) vértices para el polígono Área efectiva N° 3</w:t>
      </w:r>
      <w:r w:rsidR="00140819">
        <w:t xml:space="preserve">, </w:t>
      </w:r>
      <w:r w:rsidR="00605F3D">
        <w:t xml:space="preserve">treinta y dos </w:t>
      </w:r>
      <w:r w:rsidR="00140819">
        <w:t>(</w:t>
      </w:r>
      <w:r w:rsidR="00605F3D">
        <w:t>32</w:t>
      </w:r>
      <w:r w:rsidR="00140819">
        <w:t xml:space="preserve">) vértices para </w:t>
      </w:r>
      <w:r w:rsidR="00E345D8">
        <w:t xml:space="preserve">el polígono Área efectiva N° 4 y </w:t>
      </w:r>
      <w:r w:rsidR="0077439D">
        <w:t>veintidós (22) vértices</w:t>
      </w:r>
      <w:r w:rsidR="0077439D" w:rsidDel="0077439D">
        <w:t xml:space="preserve"> </w:t>
      </w:r>
      <w:r w:rsidR="00E345D8">
        <w:t xml:space="preserve">para el polígono Área efectiva N° 5, comprendiendo un área aproximada (proyección 2D) de </w:t>
      </w:r>
      <w:r w:rsidR="002B7ED4">
        <w:t>10</w:t>
      </w:r>
      <w:r w:rsidR="00F87379">
        <w:t>25</w:t>
      </w:r>
      <w:r w:rsidR="002B7ED4">
        <w:t xml:space="preserve"> (ha).</w:t>
      </w:r>
      <w:r w:rsidR="00736B29" w:rsidRPr="005D568D">
        <w:t xml:space="preserve"> </w:t>
      </w:r>
      <w:r w:rsidR="00736B29" w:rsidRPr="005D568D">
        <w:rPr>
          <w:u w:val="single"/>
        </w:rPr>
        <w:t>Asimismo, el área efectiva fue delimitada en función a la ubicación de los componentes propuestos del Proyecto y al interés geológico y mineralógico de la zona a explorar.</w:t>
      </w:r>
    </w:p>
    <w:p w14:paraId="3A786DE2" w14:textId="77777777" w:rsidR="002B7ED4" w:rsidRDefault="002B7ED4">
      <w:pPr>
        <w:spacing w:after="0" w:afterAutospacing="0" w:line="240" w:lineRule="auto"/>
        <w:jc w:val="left"/>
        <w:rPr>
          <w:u w:val="single"/>
        </w:rPr>
      </w:pPr>
      <w:r>
        <w:rPr>
          <w:u w:val="single"/>
        </w:rPr>
        <w:br w:type="page"/>
      </w:r>
    </w:p>
    <w:p w14:paraId="0D49E3EF" w14:textId="77B0443C" w:rsidR="003757E9" w:rsidRPr="005D568D" w:rsidRDefault="003757E9" w:rsidP="003757E9">
      <w:pPr>
        <w:pStyle w:val="Ttulo2"/>
      </w:pPr>
      <w:bookmarkStart w:id="3" w:name="_Toc73102832"/>
      <w:bookmarkStart w:id="4" w:name="_Toc200463048"/>
      <w:r w:rsidRPr="005D568D">
        <w:lastRenderedPageBreak/>
        <w:t>Antecedentes</w:t>
      </w:r>
      <w:bookmarkEnd w:id="3"/>
      <w:bookmarkEnd w:id="4"/>
    </w:p>
    <w:p w14:paraId="66BA1021" w14:textId="77777777" w:rsidR="003757E9" w:rsidRPr="005D568D" w:rsidRDefault="003757E9" w:rsidP="003757E9">
      <w:pPr>
        <w:pStyle w:val="Ttulo3"/>
      </w:pPr>
      <w:bookmarkStart w:id="5" w:name="_Toc73102833"/>
      <w:bookmarkStart w:id="6" w:name="_Toc200463049"/>
      <w:r w:rsidRPr="005D568D">
        <w:t>Datos generales</w:t>
      </w:r>
      <w:bookmarkEnd w:id="5"/>
      <w:bookmarkEnd w:id="6"/>
    </w:p>
    <w:p w14:paraId="0B09BDB0" w14:textId="77777777" w:rsidR="003757E9" w:rsidRPr="005D568D" w:rsidRDefault="003757E9" w:rsidP="003757E9">
      <w:pPr>
        <w:pStyle w:val="Ttulo4"/>
      </w:pPr>
      <w:r w:rsidRPr="005D568D">
        <w:t>Nombre</w:t>
      </w:r>
    </w:p>
    <w:p w14:paraId="276D5A7C" w14:textId="0671DA2E" w:rsidR="00794BF8" w:rsidRPr="005D568D" w:rsidRDefault="003757E9" w:rsidP="00A57785">
      <w:r w:rsidRPr="005D568D">
        <w:t xml:space="preserve">El Proyecto propone como Instrumento de Gestión Ambiental (en adelante, </w:t>
      </w:r>
      <w:r w:rsidR="00F84A7E" w:rsidRPr="005D568D">
        <w:t xml:space="preserve">el </w:t>
      </w:r>
      <w:r w:rsidRPr="005D568D">
        <w:t xml:space="preserve">“IGA”) la “Declaración de Impacto Ambiental (DIA – Categoría I) del Proyecto de Exploración Minera </w:t>
      </w:r>
      <w:r w:rsidR="003D4FB1" w:rsidRPr="005D568D">
        <w:t>Colquemayo</w:t>
      </w:r>
      <w:r w:rsidRPr="005D568D">
        <w:t xml:space="preserve">”. </w:t>
      </w:r>
      <w:r w:rsidR="00B31934" w:rsidRPr="005D568D">
        <w:t xml:space="preserve">El </w:t>
      </w:r>
      <w:r w:rsidRPr="005D568D">
        <w:t xml:space="preserve">Proyecto se desarrollará en el distrito de </w:t>
      </w:r>
      <w:r w:rsidR="00B168A3" w:rsidRPr="005D568D">
        <w:t>Coalaque</w:t>
      </w:r>
      <w:r w:rsidR="0082026C" w:rsidRPr="005D568D">
        <w:t xml:space="preserve">, provincia de </w:t>
      </w:r>
      <w:r w:rsidR="00B168A3" w:rsidRPr="005D568D">
        <w:t xml:space="preserve">General Sánchez Cerro </w:t>
      </w:r>
      <w:r w:rsidRPr="005D568D">
        <w:t xml:space="preserve">y región </w:t>
      </w:r>
      <w:r w:rsidR="00B168A3" w:rsidRPr="005D568D">
        <w:t>Moquegua</w:t>
      </w:r>
      <w:r w:rsidRPr="005D568D">
        <w:t xml:space="preserve">; tal como se observa en la </w:t>
      </w:r>
      <w:r w:rsidR="00914271" w:rsidRPr="005D568D">
        <w:rPr>
          <w:b/>
        </w:rPr>
        <w:t>Figura 2.1.1</w:t>
      </w:r>
      <w:r w:rsidRPr="005D568D">
        <w:rPr>
          <w:b/>
        </w:rPr>
        <w:t xml:space="preserve"> </w:t>
      </w:r>
      <w:r w:rsidRPr="005D568D">
        <w:t>y en la</w:t>
      </w:r>
      <w:r w:rsidRPr="005D568D">
        <w:rPr>
          <w:b/>
        </w:rPr>
        <w:t xml:space="preserve"> </w:t>
      </w:r>
      <w:r w:rsidR="00914271" w:rsidRPr="005D568D">
        <w:rPr>
          <w:b/>
        </w:rPr>
        <w:t>Figura</w:t>
      </w:r>
      <w:r w:rsidR="00B168A3" w:rsidRPr="005D568D">
        <w:rPr>
          <w:b/>
        </w:rPr>
        <w:t> </w:t>
      </w:r>
      <w:r w:rsidR="00914271" w:rsidRPr="005D568D">
        <w:rPr>
          <w:b/>
        </w:rPr>
        <w:t>2.5.2</w:t>
      </w:r>
      <w:r w:rsidRPr="005D568D">
        <w:t>.</w:t>
      </w:r>
    </w:p>
    <w:p w14:paraId="26207FB9" w14:textId="23EEF62F" w:rsidR="003757E9" w:rsidRPr="005D568D" w:rsidRDefault="003757E9" w:rsidP="003757E9">
      <w:pPr>
        <w:pStyle w:val="Ttulo4"/>
      </w:pPr>
      <w:bookmarkStart w:id="7" w:name="_Ref110260377"/>
      <w:r w:rsidRPr="005D568D">
        <w:t>Titular</w:t>
      </w:r>
      <w:bookmarkEnd w:id="7"/>
    </w:p>
    <w:p w14:paraId="331A1B10" w14:textId="6225C731" w:rsidR="00794BF8" w:rsidRPr="005D568D" w:rsidRDefault="003757E9" w:rsidP="003757E9">
      <w:pPr>
        <w:rPr>
          <w:lang w:eastAsia="es-PE"/>
        </w:rPr>
      </w:pPr>
      <w:r w:rsidRPr="005D568D">
        <w:rPr>
          <w:lang w:eastAsia="es-PE"/>
        </w:rPr>
        <w:t xml:space="preserve">El titular del Proyecto es </w:t>
      </w:r>
      <w:r w:rsidR="00484A02" w:rsidRPr="005D568D">
        <w:rPr>
          <w:lang w:eastAsia="es-PE"/>
        </w:rPr>
        <w:t>AURORA COPPER PERU</w:t>
      </w:r>
      <w:r w:rsidR="00737544" w:rsidRPr="005D568D">
        <w:rPr>
          <w:lang w:eastAsia="es-PE"/>
        </w:rPr>
        <w:t xml:space="preserve"> S.A.C.</w:t>
      </w:r>
      <w:r w:rsidRPr="005D568D">
        <w:rPr>
          <w:lang w:eastAsia="es-PE"/>
        </w:rPr>
        <w:t xml:space="preserve"> (</w:t>
      </w:r>
      <w:r w:rsidR="00F84A7E" w:rsidRPr="005D568D">
        <w:rPr>
          <w:lang w:eastAsia="es-PE"/>
        </w:rPr>
        <w:t>en adelante “</w:t>
      </w:r>
      <w:r w:rsidR="00484A02" w:rsidRPr="005D568D">
        <w:rPr>
          <w:lang w:eastAsia="es-PE"/>
        </w:rPr>
        <w:t>AURORA COPPER</w:t>
      </w:r>
      <w:r w:rsidR="00F84A7E" w:rsidRPr="005D568D">
        <w:rPr>
          <w:lang w:eastAsia="es-PE"/>
        </w:rPr>
        <w:t>”</w:t>
      </w:r>
      <w:r w:rsidR="00534CA9" w:rsidRPr="005D568D">
        <w:rPr>
          <w:lang w:eastAsia="es-PE"/>
        </w:rPr>
        <w:t xml:space="preserve">), identificado con </w:t>
      </w:r>
      <w:r w:rsidR="00F84A7E" w:rsidRPr="005D568D">
        <w:rPr>
          <w:lang w:eastAsia="es-PE"/>
        </w:rPr>
        <w:t xml:space="preserve">Registro Único de Contribuyentes – RUC </w:t>
      </w:r>
      <w:r w:rsidR="00AF3AEA" w:rsidRPr="005D568D">
        <w:rPr>
          <w:lang w:eastAsia="es-PE"/>
        </w:rPr>
        <w:t>N°</w:t>
      </w:r>
      <w:r w:rsidR="006E0A17" w:rsidRPr="005D568D">
        <w:rPr>
          <w:lang w:eastAsia="es-PE"/>
        </w:rPr>
        <w:t xml:space="preserve"> </w:t>
      </w:r>
      <w:r w:rsidR="00C23C81" w:rsidRPr="005D568D">
        <w:rPr>
          <w:lang w:eastAsia="es-PE"/>
        </w:rPr>
        <w:t>20604981949</w:t>
      </w:r>
      <w:r w:rsidRPr="005D568D">
        <w:rPr>
          <w:lang w:eastAsia="es-PE"/>
        </w:rPr>
        <w:t xml:space="preserve"> y con domicilio</w:t>
      </w:r>
      <w:r w:rsidR="00794BF8" w:rsidRPr="005D568D">
        <w:rPr>
          <w:lang w:eastAsia="es-PE"/>
        </w:rPr>
        <w:t xml:space="preserve"> en </w:t>
      </w:r>
      <w:r w:rsidR="009540A3" w:rsidRPr="005D568D">
        <w:rPr>
          <w:lang w:eastAsia="es-PE"/>
        </w:rPr>
        <w:t>Avenida San Borja Norte N° 563 – Departamento 201, Urbanización San Borja</w:t>
      </w:r>
      <w:r w:rsidR="00794BF8" w:rsidRPr="005D568D">
        <w:rPr>
          <w:lang w:eastAsia="es-PE"/>
        </w:rPr>
        <w:t xml:space="preserve">, distrito de </w:t>
      </w:r>
      <w:r w:rsidR="009540A3" w:rsidRPr="005D568D">
        <w:rPr>
          <w:lang w:eastAsia="es-PE"/>
        </w:rPr>
        <w:t>San Borja</w:t>
      </w:r>
      <w:r w:rsidR="00794BF8" w:rsidRPr="005D568D">
        <w:rPr>
          <w:lang w:eastAsia="es-PE"/>
        </w:rPr>
        <w:t xml:space="preserve"> provincia de Lima y región Lima.</w:t>
      </w:r>
    </w:p>
    <w:p w14:paraId="274A5C91" w14:textId="77777777" w:rsidR="003757E9" w:rsidRPr="005D568D" w:rsidRDefault="003757E9" w:rsidP="003757E9">
      <w:pPr>
        <w:pStyle w:val="Ttulo4"/>
      </w:pPr>
      <w:bookmarkStart w:id="8" w:name="_Ref110260384"/>
      <w:r w:rsidRPr="005D568D">
        <w:t>Representante legal</w:t>
      </w:r>
      <w:bookmarkEnd w:id="8"/>
    </w:p>
    <w:p w14:paraId="6ACDF0DA" w14:textId="1B85B278" w:rsidR="003757E9" w:rsidRPr="005D568D" w:rsidRDefault="003757E9" w:rsidP="003757E9">
      <w:pPr>
        <w:rPr>
          <w:lang w:eastAsia="es-PE"/>
        </w:rPr>
      </w:pPr>
      <w:r w:rsidRPr="005D568D">
        <w:rPr>
          <w:lang w:eastAsia="es-PE"/>
        </w:rPr>
        <w:t xml:space="preserve">El representante legal de </w:t>
      </w:r>
      <w:r w:rsidR="00222989" w:rsidRPr="005D568D">
        <w:rPr>
          <w:lang w:eastAsia="es-PE"/>
        </w:rPr>
        <w:t>AURORA COPPER</w:t>
      </w:r>
      <w:r w:rsidRPr="005D568D">
        <w:rPr>
          <w:lang w:eastAsia="es-PE"/>
        </w:rPr>
        <w:t xml:space="preserve"> es el Sr. </w:t>
      </w:r>
      <w:r w:rsidR="00176F63" w:rsidRPr="005D568D">
        <w:rPr>
          <w:lang w:eastAsia="es-PE"/>
        </w:rPr>
        <w:t xml:space="preserve">Francisco Inácio </w:t>
      </w:r>
      <w:r w:rsidR="00B22B32" w:rsidRPr="005D568D">
        <w:rPr>
          <w:lang w:eastAsia="es-PE"/>
        </w:rPr>
        <w:t>D</w:t>
      </w:r>
      <w:r w:rsidR="00176F63" w:rsidRPr="005D568D">
        <w:rPr>
          <w:lang w:eastAsia="es-PE"/>
        </w:rPr>
        <w:t>e Azevedo Júnior</w:t>
      </w:r>
      <w:r w:rsidRPr="005D568D">
        <w:rPr>
          <w:lang w:eastAsia="es-PE"/>
        </w:rPr>
        <w:t xml:space="preserve">, con </w:t>
      </w:r>
      <w:r w:rsidR="00176F63" w:rsidRPr="005D568D">
        <w:rPr>
          <w:lang w:eastAsia="es-PE"/>
        </w:rPr>
        <w:t>Pasaporte</w:t>
      </w:r>
      <w:r w:rsidR="00534CA9" w:rsidRPr="005D568D">
        <w:rPr>
          <w:lang w:eastAsia="es-PE"/>
        </w:rPr>
        <w:t xml:space="preserve"> </w:t>
      </w:r>
      <w:r w:rsidR="00AF3AEA" w:rsidRPr="005D568D">
        <w:rPr>
          <w:lang w:eastAsia="es-PE"/>
        </w:rPr>
        <w:t>N°</w:t>
      </w:r>
      <w:r w:rsidR="00534CA9" w:rsidRPr="005D568D">
        <w:rPr>
          <w:lang w:eastAsia="es-PE"/>
        </w:rPr>
        <w:t xml:space="preserve"> </w:t>
      </w:r>
      <w:r w:rsidR="00C90947" w:rsidRPr="005D568D">
        <w:rPr>
          <w:lang w:eastAsia="es-PE"/>
        </w:rPr>
        <w:t>FY47</w:t>
      </w:r>
      <w:r w:rsidR="00D11BB4" w:rsidRPr="005D568D">
        <w:rPr>
          <w:lang w:eastAsia="es-PE"/>
        </w:rPr>
        <w:t>9364</w:t>
      </w:r>
      <w:r w:rsidRPr="005D568D">
        <w:rPr>
          <w:lang w:eastAsia="es-PE"/>
        </w:rPr>
        <w:t>, en concordancia con el régimen de poderes otorgado a su favor,</w:t>
      </w:r>
      <w:r w:rsidR="006D1FCD" w:rsidRPr="005D568D">
        <w:rPr>
          <w:lang w:eastAsia="es-PE"/>
        </w:rPr>
        <w:t xml:space="preserve"> en el Asiento</w:t>
      </w:r>
      <w:r w:rsidR="00D11BB4" w:rsidRPr="005D568D">
        <w:rPr>
          <w:lang w:eastAsia="es-PE"/>
        </w:rPr>
        <w:t xml:space="preserve"> C00001</w:t>
      </w:r>
      <w:r w:rsidR="006D1FCD" w:rsidRPr="005D568D">
        <w:rPr>
          <w:lang w:eastAsia="es-PE"/>
        </w:rPr>
        <w:t xml:space="preserve"> </w:t>
      </w:r>
      <w:r w:rsidRPr="005D568D">
        <w:rPr>
          <w:lang w:eastAsia="es-PE"/>
        </w:rPr>
        <w:t xml:space="preserve">e inscrito </w:t>
      </w:r>
      <w:r w:rsidR="000D6D47" w:rsidRPr="005D568D">
        <w:rPr>
          <w:lang w:eastAsia="es-PE"/>
        </w:rPr>
        <w:t>en</w:t>
      </w:r>
      <w:r w:rsidRPr="005D568D">
        <w:rPr>
          <w:lang w:eastAsia="es-PE"/>
        </w:rPr>
        <w:t xml:space="preserve"> la Partida </w:t>
      </w:r>
      <w:r w:rsidR="000D6D47" w:rsidRPr="005D568D">
        <w:rPr>
          <w:lang w:eastAsia="es-PE"/>
        </w:rPr>
        <w:t xml:space="preserve">Electrónica </w:t>
      </w:r>
      <w:r w:rsidR="00AF3AEA" w:rsidRPr="005D568D">
        <w:rPr>
          <w:lang w:eastAsia="es-PE"/>
        </w:rPr>
        <w:t>N°</w:t>
      </w:r>
      <w:r w:rsidR="00D11BB4" w:rsidRPr="005D568D">
        <w:rPr>
          <w:lang w:eastAsia="es-PE"/>
        </w:rPr>
        <w:t xml:space="preserve"> 1432537 d</w:t>
      </w:r>
      <w:r w:rsidRPr="005D568D">
        <w:rPr>
          <w:lang w:eastAsia="es-PE"/>
        </w:rPr>
        <w:t>e dicha empresa del Registro de Personas Jurídicas de la Oficina Registral de Lima, en la cual se detallan las facultades de representación.</w:t>
      </w:r>
    </w:p>
    <w:p w14:paraId="36F3F571" w14:textId="2BC9F63D" w:rsidR="003757E9" w:rsidRPr="005D568D" w:rsidRDefault="003757E9" w:rsidP="00A57785">
      <w:r w:rsidRPr="005D568D">
        <w:rPr>
          <w:lang w:eastAsia="es-PE"/>
        </w:rPr>
        <w:t xml:space="preserve">En el </w:t>
      </w:r>
      <w:r w:rsidR="00701FE3" w:rsidRPr="005D568D">
        <w:rPr>
          <w:b/>
          <w:lang w:eastAsia="es-PE"/>
        </w:rPr>
        <w:t>Anexo 2.1</w:t>
      </w:r>
      <w:r w:rsidR="00BD7244" w:rsidRPr="005D568D">
        <w:rPr>
          <w:lang w:eastAsia="es-PE"/>
        </w:rPr>
        <w:t xml:space="preserve"> </w:t>
      </w:r>
      <w:r w:rsidRPr="005D568D">
        <w:rPr>
          <w:lang w:eastAsia="es-PE"/>
        </w:rPr>
        <w:t xml:space="preserve">se presenta una copia del </w:t>
      </w:r>
      <w:r w:rsidR="00B55EA2">
        <w:rPr>
          <w:lang w:eastAsia="es-PE"/>
        </w:rPr>
        <w:t xml:space="preserve">Pasaporte </w:t>
      </w:r>
      <w:r w:rsidRPr="005D568D">
        <w:rPr>
          <w:lang w:eastAsia="es-PE"/>
        </w:rPr>
        <w:t xml:space="preserve">del Sr. </w:t>
      </w:r>
      <w:r w:rsidR="00D11BB4" w:rsidRPr="005D568D">
        <w:rPr>
          <w:lang w:eastAsia="es-PE"/>
        </w:rPr>
        <w:t>De A</w:t>
      </w:r>
      <w:r w:rsidR="00B22B32" w:rsidRPr="005D568D">
        <w:rPr>
          <w:lang w:eastAsia="es-PE"/>
        </w:rPr>
        <w:t>zevedo</w:t>
      </w:r>
      <w:r w:rsidRPr="005D568D">
        <w:rPr>
          <w:lang w:eastAsia="es-PE"/>
        </w:rPr>
        <w:t xml:space="preserve">, así como una copia </w:t>
      </w:r>
      <w:r w:rsidR="0069200A" w:rsidRPr="005D568D">
        <w:rPr>
          <w:lang w:eastAsia="es-PE"/>
        </w:rPr>
        <w:t>de la vigencia de poder</w:t>
      </w:r>
      <w:r w:rsidRPr="005D568D">
        <w:rPr>
          <w:lang w:eastAsia="es-PE"/>
        </w:rPr>
        <w:t xml:space="preserve"> de </w:t>
      </w:r>
      <w:r w:rsidR="00FB2EDB" w:rsidRPr="005D568D">
        <w:rPr>
          <w:lang w:eastAsia="es-PE"/>
        </w:rPr>
        <w:t>AURORA COPPER</w:t>
      </w:r>
      <w:r w:rsidRPr="005D568D">
        <w:rPr>
          <w:lang w:eastAsia="es-PE"/>
        </w:rPr>
        <w:t xml:space="preserve"> en favor del Sr. </w:t>
      </w:r>
      <w:r w:rsidR="00E27C7D" w:rsidRPr="005D568D">
        <w:rPr>
          <w:lang w:eastAsia="es-PE"/>
        </w:rPr>
        <w:t>De Azevedo</w:t>
      </w:r>
      <w:r w:rsidRPr="005D568D">
        <w:rPr>
          <w:lang w:eastAsia="es-PE"/>
        </w:rPr>
        <w:t>, en calidad de representante legal de la misma.</w:t>
      </w:r>
    </w:p>
    <w:p w14:paraId="1C3CC174" w14:textId="01E202AC" w:rsidR="003757E9" w:rsidRPr="005D568D" w:rsidRDefault="003757E9" w:rsidP="003757E9">
      <w:pPr>
        <w:pStyle w:val="Ttulo3"/>
      </w:pPr>
      <w:bookmarkStart w:id="9" w:name="_Toc140475612"/>
      <w:bookmarkStart w:id="10" w:name="_Toc140475613"/>
      <w:bookmarkStart w:id="11" w:name="_Toc73102834"/>
      <w:bookmarkStart w:id="12" w:name="_Toc200463050"/>
      <w:bookmarkEnd w:id="9"/>
      <w:bookmarkEnd w:id="10"/>
      <w:r w:rsidRPr="005D568D">
        <w:t>Antecedentes del área efectiva y área de influencia directa</w:t>
      </w:r>
      <w:bookmarkEnd w:id="11"/>
      <w:bookmarkEnd w:id="12"/>
    </w:p>
    <w:p w14:paraId="5A33E306" w14:textId="10C56C49" w:rsidR="00801546" w:rsidRDefault="009E39F2" w:rsidP="009E39F2">
      <w:pPr>
        <w:rPr>
          <w:lang w:eastAsia="es-PE"/>
        </w:rPr>
      </w:pPr>
      <w:r w:rsidRPr="005D568D">
        <w:rPr>
          <w:lang w:eastAsia="es-PE"/>
        </w:rPr>
        <w:t>En parte del área efectiva propuesta del presente Proyecto se aprobaron diversos Instrumentos de Gestión Ambiental</w:t>
      </w:r>
      <w:r w:rsidR="00C920B0" w:rsidRPr="005D568D">
        <w:rPr>
          <w:lang w:eastAsia="es-PE"/>
        </w:rPr>
        <w:t xml:space="preserve"> (IGA)</w:t>
      </w:r>
      <w:r w:rsidRPr="005D568D">
        <w:rPr>
          <w:lang w:eastAsia="es-PE"/>
        </w:rPr>
        <w:t xml:space="preserve">, cuya </w:t>
      </w:r>
      <w:r w:rsidR="00C920B0" w:rsidRPr="005D568D">
        <w:rPr>
          <w:lang w:eastAsia="es-PE"/>
        </w:rPr>
        <w:t>titularidad</w:t>
      </w:r>
      <w:r w:rsidRPr="005D568D">
        <w:rPr>
          <w:lang w:eastAsia="es-PE"/>
        </w:rPr>
        <w:t xml:space="preserve"> era de la empresa</w:t>
      </w:r>
      <w:r w:rsidR="00C920B0" w:rsidRPr="005D568D">
        <w:rPr>
          <w:lang w:eastAsia="es-PE"/>
        </w:rPr>
        <w:t xml:space="preserve"> Compañía de Minas Buenaventura S.A.A., a continuación, se presenta la lista de IGA aprobados (ver</w:t>
      </w:r>
      <w:r w:rsidR="005C434F">
        <w:rPr>
          <w:lang w:eastAsia="es-PE"/>
        </w:rPr>
        <w:t xml:space="preserve"> </w:t>
      </w:r>
      <w:r w:rsidR="005C434F" w:rsidRPr="005C434F">
        <w:rPr>
          <w:b/>
          <w:bCs/>
          <w:lang w:eastAsia="es-PE"/>
        </w:rPr>
        <w:t>Cuadro 2.1.1</w:t>
      </w:r>
      <w:r w:rsidR="00C920B0" w:rsidRPr="005D568D">
        <w:rPr>
          <w:lang w:eastAsia="es-PE"/>
        </w:rPr>
        <w:t>). Es importante mencionar que, estos estudios no se encuentran vigentes</w:t>
      </w:r>
      <w:r w:rsidR="004714AB">
        <w:rPr>
          <w:lang w:eastAsia="es-PE"/>
        </w:rPr>
        <w:t xml:space="preserve"> a la fecha de presentación de la presente DIA (</w:t>
      </w:r>
      <w:r w:rsidR="005C434F">
        <w:rPr>
          <w:lang w:eastAsia="es-PE"/>
        </w:rPr>
        <w:t xml:space="preserve">junio </w:t>
      </w:r>
      <w:r w:rsidR="004714AB">
        <w:rPr>
          <w:lang w:eastAsia="es-PE"/>
        </w:rPr>
        <w:t>del 2025).</w:t>
      </w:r>
    </w:p>
    <w:p w14:paraId="3786D183" w14:textId="77777777" w:rsidR="00801546" w:rsidRDefault="00801546">
      <w:pPr>
        <w:spacing w:after="0" w:afterAutospacing="0" w:line="240" w:lineRule="auto"/>
        <w:jc w:val="left"/>
        <w:rPr>
          <w:lang w:eastAsia="es-PE"/>
        </w:rPr>
      </w:pPr>
      <w:r>
        <w:rPr>
          <w:lang w:eastAsia="es-PE"/>
        </w:rPr>
        <w:br w:type="page"/>
      </w:r>
    </w:p>
    <w:p w14:paraId="696286B7" w14:textId="77777777" w:rsidR="00AD5B06" w:rsidRDefault="00AD5B06" w:rsidP="00C920B0">
      <w:pPr>
        <w:pStyle w:val="Cuadrottulo"/>
        <w:sectPr w:rsidR="00AD5B06" w:rsidSect="00455B4D">
          <w:headerReference w:type="even" r:id="rId17"/>
          <w:headerReference w:type="default" r:id="rId18"/>
          <w:headerReference w:type="first" r:id="rId19"/>
          <w:pgSz w:w="11907" w:h="16840" w:code="9"/>
          <w:pgMar w:top="1418" w:right="1418" w:bottom="1418" w:left="1701" w:header="720" w:footer="720" w:gutter="0"/>
          <w:pgNumType w:start="1" w:chapStyle="1"/>
          <w:cols w:space="720"/>
          <w:titlePg/>
          <w:docGrid w:linePitch="360"/>
        </w:sectPr>
      </w:pPr>
      <w:bookmarkStart w:id="13" w:name="_Ref192583022"/>
    </w:p>
    <w:p w14:paraId="1F23A595" w14:textId="389CE19B" w:rsidR="00C920B0" w:rsidRDefault="00C920B0" w:rsidP="00C920B0">
      <w:pPr>
        <w:pStyle w:val="Cuadrottulo"/>
      </w:pPr>
      <w:bookmarkStart w:id="14" w:name="_Toc209785559"/>
      <w:r w:rsidRPr="005D568D">
        <w:lastRenderedPageBreak/>
        <w:t xml:space="preserve">Cuadro </w:t>
      </w:r>
      <w:fldSimple w:instr=" STYLEREF 2 \s ">
        <w:r w:rsidR="00823FCF">
          <w:rPr>
            <w:noProof/>
          </w:rPr>
          <w:t>2.1</w:t>
        </w:r>
      </w:fldSimple>
      <w:r w:rsidR="00BC4825">
        <w:t>.</w:t>
      </w:r>
      <w:fldSimple w:instr=" SEQ Cuadro \* ARABIC \s 2 ">
        <w:r w:rsidR="00823FCF">
          <w:rPr>
            <w:noProof/>
          </w:rPr>
          <w:t>1</w:t>
        </w:r>
      </w:fldSimple>
      <w:bookmarkEnd w:id="13"/>
      <w:r w:rsidRPr="005D568D">
        <w:br/>
        <w:t>Instrumentos de Gestión Ambiental aprobados en el área del presente Proyecto – Titular: Compañía de Minas Buenaventura S.A.A.</w:t>
      </w:r>
      <w:bookmarkEnd w:id="14"/>
    </w:p>
    <w:tbl>
      <w:tblPr>
        <w:tblStyle w:val="Tablaconcuadrcula"/>
        <w:tblW w:w="5000" w:type="pct"/>
        <w:tblLook w:val="04A0" w:firstRow="1" w:lastRow="0" w:firstColumn="1" w:lastColumn="0" w:noHBand="0" w:noVBand="1"/>
      </w:tblPr>
      <w:tblGrid>
        <w:gridCol w:w="1556"/>
        <w:gridCol w:w="3118"/>
        <w:gridCol w:w="2267"/>
        <w:gridCol w:w="4254"/>
        <w:gridCol w:w="2799"/>
      </w:tblGrid>
      <w:tr w:rsidR="002948AC" w14:paraId="169B1972" w14:textId="77777777" w:rsidTr="00D52280">
        <w:tc>
          <w:tcPr>
            <w:tcW w:w="1670" w:type="pct"/>
            <w:gridSpan w:val="2"/>
            <w:shd w:val="clear" w:color="auto" w:fill="C6D9F1"/>
            <w:vAlign w:val="center"/>
          </w:tcPr>
          <w:p w14:paraId="55C92B7F" w14:textId="7A141254" w:rsidR="002948AC" w:rsidRPr="002948AC" w:rsidRDefault="002948AC" w:rsidP="002948AC">
            <w:pPr>
              <w:jc w:val="center"/>
              <w:rPr>
                <w:b/>
                <w:bCs/>
                <w:sz w:val="18"/>
                <w:szCs w:val="18"/>
              </w:rPr>
            </w:pPr>
            <w:r>
              <w:rPr>
                <w:b/>
                <w:bCs/>
                <w:sz w:val="18"/>
                <w:szCs w:val="18"/>
              </w:rPr>
              <w:t>IGA</w:t>
            </w:r>
          </w:p>
        </w:tc>
        <w:tc>
          <w:tcPr>
            <w:tcW w:w="810" w:type="pct"/>
            <w:shd w:val="clear" w:color="auto" w:fill="C6D9F1"/>
            <w:vAlign w:val="center"/>
          </w:tcPr>
          <w:p w14:paraId="686C3DC6" w14:textId="7539C24E" w:rsidR="002948AC" w:rsidRPr="002948AC" w:rsidRDefault="002948AC" w:rsidP="002948AC">
            <w:pPr>
              <w:jc w:val="center"/>
              <w:rPr>
                <w:b/>
                <w:bCs/>
                <w:sz w:val="18"/>
                <w:szCs w:val="18"/>
              </w:rPr>
            </w:pPr>
            <w:r>
              <w:rPr>
                <w:b/>
                <w:bCs/>
                <w:sz w:val="18"/>
                <w:szCs w:val="18"/>
              </w:rPr>
              <w:t>Fecha de aprobación</w:t>
            </w:r>
          </w:p>
        </w:tc>
        <w:tc>
          <w:tcPr>
            <w:tcW w:w="1520" w:type="pct"/>
            <w:shd w:val="clear" w:color="auto" w:fill="C6D9F1"/>
            <w:vAlign w:val="center"/>
          </w:tcPr>
          <w:p w14:paraId="1B8AB3A4" w14:textId="45AA29BD" w:rsidR="002948AC" w:rsidRPr="002948AC" w:rsidRDefault="002948AC" w:rsidP="002948AC">
            <w:pPr>
              <w:jc w:val="center"/>
              <w:rPr>
                <w:b/>
                <w:bCs/>
                <w:sz w:val="18"/>
                <w:szCs w:val="18"/>
              </w:rPr>
            </w:pPr>
            <w:r>
              <w:rPr>
                <w:b/>
                <w:bCs/>
                <w:sz w:val="18"/>
                <w:szCs w:val="18"/>
              </w:rPr>
              <w:t>Componentes / Modificaciones aprobados</w:t>
            </w:r>
          </w:p>
        </w:tc>
        <w:tc>
          <w:tcPr>
            <w:tcW w:w="1000" w:type="pct"/>
            <w:shd w:val="clear" w:color="auto" w:fill="C6D9F1"/>
            <w:vAlign w:val="center"/>
          </w:tcPr>
          <w:p w14:paraId="331A64D5" w14:textId="0612BBAC" w:rsidR="002948AC" w:rsidRPr="002948AC" w:rsidRDefault="002948AC" w:rsidP="002948AC">
            <w:pPr>
              <w:jc w:val="center"/>
              <w:rPr>
                <w:b/>
                <w:bCs/>
                <w:sz w:val="18"/>
                <w:szCs w:val="18"/>
              </w:rPr>
            </w:pPr>
            <w:r>
              <w:rPr>
                <w:b/>
                <w:bCs/>
                <w:sz w:val="18"/>
                <w:szCs w:val="18"/>
              </w:rPr>
              <w:t>Estado</w:t>
            </w:r>
          </w:p>
        </w:tc>
      </w:tr>
      <w:tr w:rsidR="003A3659" w14:paraId="66BA3691" w14:textId="77777777" w:rsidTr="00D52280">
        <w:tc>
          <w:tcPr>
            <w:tcW w:w="556" w:type="pct"/>
            <w:vAlign w:val="center"/>
          </w:tcPr>
          <w:p w14:paraId="572BEAA0" w14:textId="558DCDB4" w:rsidR="003A3659" w:rsidRPr="00AD5B06" w:rsidRDefault="003A3659" w:rsidP="00AD5B06">
            <w:pPr>
              <w:jc w:val="center"/>
              <w:rPr>
                <w:sz w:val="18"/>
                <w:szCs w:val="18"/>
              </w:rPr>
            </w:pPr>
            <w:r w:rsidRPr="00AD5B06">
              <w:rPr>
                <w:sz w:val="18"/>
                <w:szCs w:val="18"/>
              </w:rPr>
              <w:t>DIA</w:t>
            </w:r>
          </w:p>
        </w:tc>
        <w:tc>
          <w:tcPr>
            <w:tcW w:w="1114" w:type="pct"/>
            <w:vAlign w:val="center"/>
          </w:tcPr>
          <w:p w14:paraId="6DE3C52E" w14:textId="3C1943EA" w:rsidR="003A3659" w:rsidRPr="005218F1" w:rsidRDefault="003A3659" w:rsidP="00AD5B06">
            <w:pPr>
              <w:rPr>
                <w:sz w:val="18"/>
                <w:szCs w:val="18"/>
                <w:lang w:val="pt-BR"/>
              </w:rPr>
            </w:pPr>
            <w:r w:rsidRPr="005218F1">
              <w:rPr>
                <w:sz w:val="18"/>
                <w:szCs w:val="18"/>
                <w:lang w:val="pt-BR"/>
              </w:rPr>
              <w:t>C.A.A. N° 013-2010-MEM-AAM</w:t>
            </w:r>
          </w:p>
        </w:tc>
        <w:tc>
          <w:tcPr>
            <w:tcW w:w="810" w:type="pct"/>
            <w:vAlign w:val="center"/>
          </w:tcPr>
          <w:p w14:paraId="4AD4EF84" w14:textId="304F3376" w:rsidR="003A3659" w:rsidRPr="00AD5B06" w:rsidRDefault="003A3659" w:rsidP="00AD5B06">
            <w:pPr>
              <w:jc w:val="center"/>
              <w:rPr>
                <w:sz w:val="18"/>
                <w:szCs w:val="18"/>
              </w:rPr>
            </w:pPr>
            <w:r w:rsidRPr="00AD5B06">
              <w:rPr>
                <w:sz w:val="18"/>
                <w:szCs w:val="18"/>
              </w:rPr>
              <w:t>16 de marzo del 2010</w:t>
            </w:r>
          </w:p>
        </w:tc>
        <w:tc>
          <w:tcPr>
            <w:tcW w:w="1520" w:type="pct"/>
            <w:vAlign w:val="center"/>
          </w:tcPr>
          <w:p w14:paraId="69760C55" w14:textId="77777777" w:rsidR="003A3659" w:rsidRPr="00AD5B06" w:rsidRDefault="003A3659" w:rsidP="00AD5B06">
            <w:pPr>
              <w:pStyle w:val="Cuadrocuerpo"/>
              <w:keepNext/>
              <w:spacing w:after="0" w:afterAutospacing="0"/>
              <w:jc w:val="both"/>
            </w:pPr>
            <w:r w:rsidRPr="00AD5B06">
              <w:t>Ejecución de 20 plataformas con 21 perforaciones.</w:t>
            </w:r>
          </w:p>
          <w:p w14:paraId="70C40A3E" w14:textId="77777777" w:rsidR="003A3659" w:rsidRPr="00AD5B06" w:rsidRDefault="003A3659" w:rsidP="00AD5B06">
            <w:pPr>
              <w:pStyle w:val="Cuadrocuerpo"/>
              <w:keepNext/>
              <w:spacing w:after="0" w:afterAutospacing="0"/>
              <w:jc w:val="both"/>
            </w:pPr>
            <w:r w:rsidRPr="00AD5B06">
              <w:t>Habilitación y uso de 2,3 km de accesos nuevos.</w:t>
            </w:r>
          </w:p>
          <w:p w14:paraId="65F56A4D" w14:textId="2BC9E5E9" w:rsidR="003A3659" w:rsidRPr="00AD5B06" w:rsidRDefault="003A3659" w:rsidP="00AD5B06">
            <w:pPr>
              <w:spacing w:after="0" w:afterAutospacing="0"/>
              <w:rPr>
                <w:sz w:val="18"/>
                <w:szCs w:val="18"/>
              </w:rPr>
            </w:pPr>
            <w:r w:rsidRPr="00AD5B06">
              <w:rPr>
                <w:sz w:val="18"/>
                <w:szCs w:val="18"/>
              </w:rPr>
              <w:t>Habilitación de trincheras geológicas, pozas de sedimentación, almacén de combustible, letrinas, trinchera sanitaria y trinche de seguridad.</w:t>
            </w:r>
          </w:p>
        </w:tc>
        <w:tc>
          <w:tcPr>
            <w:tcW w:w="1000" w:type="pct"/>
            <w:vAlign w:val="center"/>
          </w:tcPr>
          <w:p w14:paraId="12FBF387" w14:textId="7B85D902" w:rsidR="003A3659" w:rsidRPr="00AD5B06" w:rsidRDefault="003A3659" w:rsidP="00AD5B06">
            <w:pPr>
              <w:jc w:val="center"/>
              <w:rPr>
                <w:sz w:val="18"/>
                <w:szCs w:val="18"/>
              </w:rPr>
            </w:pPr>
            <w:r w:rsidRPr="00AD5B06">
              <w:rPr>
                <w:sz w:val="18"/>
                <w:szCs w:val="18"/>
              </w:rPr>
              <w:t>No se encuentra vigente</w:t>
            </w:r>
          </w:p>
        </w:tc>
      </w:tr>
      <w:tr w:rsidR="002948AC" w14:paraId="520AD5D3" w14:textId="77777777" w:rsidTr="00D52280">
        <w:tc>
          <w:tcPr>
            <w:tcW w:w="556" w:type="pct"/>
            <w:vAlign w:val="center"/>
          </w:tcPr>
          <w:p w14:paraId="10CC3F2E" w14:textId="091F27C0" w:rsidR="002948AC" w:rsidRPr="00AD5B06" w:rsidRDefault="00832002" w:rsidP="00D52280">
            <w:pPr>
              <w:spacing w:after="0" w:afterAutospacing="0"/>
              <w:jc w:val="center"/>
              <w:rPr>
                <w:sz w:val="18"/>
                <w:szCs w:val="18"/>
              </w:rPr>
            </w:pPr>
            <w:r w:rsidRPr="00AD5B06">
              <w:rPr>
                <w:sz w:val="18"/>
                <w:szCs w:val="18"/>
              </w:rPr>
              <w:t>EIA-sd</w:t>
            </w:r>
          </w:p>
        </w:tc>
        <w:tc>
          <w:tcPr>
            <w:tcW w:w="1114" w:type="pct"/>
            <w:vAlign w:val="center"/>
          </w:tcPr>
          <w:p w14:paraId="262B2AFF" w14:textId="01A834AF" w:rsidR="002948AC" w:rsidRPr="00AD5B06" w:rsidRDefault="00832002" w:rsidP="00D52280">
            <w:pPr>
              <w:spacing w:after="0" w:afterAutospacing="0"/>
              <w:rPr>
                <w:sz w:val="18"/>
                <w:szCs w:val="18"/>
              </w:rPr>
            </w:pPr>
            <w:r w:rsidRPr="00AD5B06">
              <w:rPr>
                <w:sz w:val="18"/>
                <w:szCs w:val="18"/>
              </w:rPr>
              <w:t>R.D. N° 351-2011-MEM/AAM</w:t>
            </w:r>
          </w:p>
        </w:tc>
        <w:tc>
          <w:tcPr>
            <w:tcW w:w="810" w:type="pct"/>
            <w:vAlign w:val="center"/>
          </w:tcPr>
          <w:p w14:paraId="06A08DC6" w14:textId="58E7DA63" w:rsidR="002948AC" w:rsidRPr="00AD5B06" w:rsidRDefault="00832002" w:rsidP="00D52280">
            <w:pPr>
              <w:spacing w:after="0" w:afterAutospacing="0"/>
              <w:jc w:val="center"/>
              <w:rPr>
                <w:sz w:val="18"/>
                <w:szCs w:val="18"/>
              </w:rPr>
            </w:pPr>
            <w:r w:rsidRPr="00AD5B06">
              <w:rPr>
                <w:sz w:val="18"/>
                <w:szCs w:val="18"/>
              </w:rPr>
              <w:t>05 de diciembre del 2011</w:t>
            </w:r>
          </w:p>
        </w:tc>
        <w:tc>
          <w:tcPr>
            <w:tcW w:w="1520" w:type="pct"/>
            <w:vAlign w:val="center"/>
          </w:tcPr>
          <w:p w14:paraId="366EB875" w14:textId="77777777" w:rsidR="002948AC" w:rsidRPr="00AD5B06" w:rsidRDefault="00832002" w:rsidP="00D52280">
            <w:pPr>
              <w:spacing w:after="0" w:afterAutospacing="0"/>
              <w:rPr>
                <w:sz w:val="18"/>
                <w:szCs w:val="18"/>
              </w:rPr>
            </w:pPr>
            <w:r w:rsidRPr="00AD5B06">
              <w:rPr>
                <w:sz w:val="18"/>
                <w:szCs w:val="18"/>
              </w:rPr>
              <w:t>Ejecución de 497 perforaciones</w:t>
            </w:r>
            <w:r w:rsidR="005C652B" w:rsidRPr="00AD5B06">
              <w:rPr>
                <w:sz w:val="18"/>
                <w:szCs w:val="18"/>
              </w:rPr>
              <w:t xml:space="preserve"> en 497 plataformas.</w:t>
            </w:r>
          </w:p>
          <w:p w14:paraId="40A77A49" w14:textId="77777777" w:rsidR="005C652B" w:rsidRPr="00AD5B06" w:rsidRDefault="005C652B" w:rsidP="00D52280">
            <w:pPr>
              <w:spacing w:after="0" w:afterAutospacing="0"/>
              <w:rPr>
                <w:sz w:val="18"/>
                <w:szCs w:val="18"/>
              </w:rPr>
            </w:pPr>
            <w:r w:rsidRPr="00AD5B06">
              <w:rPr>
                <w:sz w:val="18"/>
                <w:szCs w:val="18"/>
              </w:rPr>
              <w:t>Habilitación de 52,70 km de accesos auxiliares.</w:t>
            </w:r>
          </w:p>
          <w:p w14:paraId="586B9209" w14:textId="1DD3E1FE" w:rsidR="005C652B" w:rsidRPr="00AD5B06" w:rsidRDefault="005C652B" w:rsidP="00D52280">
            <w:pPr>
              <w:spacing w:after="0" w:afterAutospacing="0"/>
              <w:rPr>
                <w:sz w:val="18"/>
                <w:szCs w:val="18"/>
              </w:rPr>
            </w:pPr>
            <w:r w:rsidRPr="00AD5B06">
              <w:rPr>
                <w:sz w:val="18"/>
                <w:szCs w:val="18"/>
              </w:rPr>
              <w:t>Habilitación de pozas de sedimentación, trincheras, cancha de Top Soil</w:t>
            </w:r>
            <w:r w:rsidR="00AD5B06" w:rsidRPr="00AD5B06">
              <w:rPr>
                <w:sz w:val="18"/>
                <w:szCs w:val="18"/>
              </w:rPr>
              <w:t xml:space="preserve"> y servicios higiénicos en el campamento Yanapuquio</w:t>
            </w:r>
            <w:r w:rsidR="00D52280">
              <w:rPr>
                <w:sz w:val="18"/>
                <w:szCs w:val="18"/>
              </w:rPr>
              <w:t>.</w:t>
            </w:r>
          </w:p>
        </w:tc>
        <w:tc>
          <w:tcPr>
            <w:tcW w:w="1000" w:type="pct"/>
            <w:vAlign w:val="center"/>
          </w:tcPr>
          <w:p w14:paraId="31CE4A72" w14:textId="00A422F6" w:rsidR="002948AC" w:rsidRPr="00AD5B06" w:rsidRDefault="00AD5B06" w:rsidP="00D52280">
            <w:pPr>
              <w:spacing w:after="0" w:afterAutospacing="0"/>
              <w:jc w:val="center"/>
              <w:rPr>
                <w:sz w:val="18"/>
                <w:szCs w:val="18"/>
              </w:rPr>
            </w:pPr>
            <w:r w:rsidRPr="00AD5B06">
              <w:rPr>
                <w:sz w:val="18"/>
                <w:szCs w:val="18"/>
              </w:rPr>
              <w:t>No se encuentra vigente</w:t>
            </w:r>
          </w:p>
        </w:tc>
      </w:tr>
    </w:tbl>
    <w:p w14:paraId="3BE47116" w14:textId="7703231A" w:rsidR="00C920B0" w:rsidRPr="005D568D" w:rsidRDefault="009B1F5D" w:rsidP="009B1F5D">
      <w:pPr>
        <w:pStyle w:val="Cuadrotextoalpie"/>
      </w:pPr>
      <w:r w:rsidRPr="005D568D">
        <w:t>Nota: R.D. = Resolución Directoral / C.A.A. = Constancia de Aprobación Automática</w:t>
      </w:r>
      <w:r w:rsidR="00832002">
        <w:t xml:space="preserve"> / IGA = Instrumento de Gestión Ambiental / DIA = Declaración de Impacto Ambiental / EIA-sd = Estudio de Impacto Ambiental Semidetallado</w:t>
      </w:r>
    </w:p>
    <w:p w14:paraId="4C55E4D3" w14:textId="3C76501D" w:rsidR="009B1F5D" w:rsidRPr="005D568D" w:rsidRDefault="009B1F5D" w:rsidP="009B1F5D">
      <w:pPr>
        <w:pStyle w:val="Cuadrotextoalpie"/>
      </w:pPr>
      <w:r w:rsidRPr="005D568D">
        <w:t>Fuente: AURORA COPPER</w:t>
      </w:r>
    </w:p>
    <w:p w14:paraId="7C31B748" w14:textId="1B47995B" w:rsidR="009B1F5D" w:rsidRPr="005D568D" w:rsidRDefault="009B1F5D" w:rsidP="009B1F5D">
      <w:pPr>
        <w:pStyle w:val="Cuadrotextoalpie"/>
      </w:pPr>
      <w:r w:rsidRPr="005D568D">
        <w:t>Elaborado por: INSIDEO</w:t>
      </w:r>
    </w:p>
    <w:p w14:paraId="03D71C8F" w14:textId="77777777" w:rsidR="00AD5B06" w:rsidRDefault="00AD5B06" w:rsidP="00317251">
      <w:pPr>
        <w:rPr>
          <w:lang w:eastAsia="es-PE"/>
        </w:rPr>
        <w:sectPr w:rsidR="00AD5B06" w:rsidSect="005C434F">
          <w:pgSz w:w="16840" w:h="11907" w:orient="landscape" w:code="9"/>
          <w:pgMar w:top="1701" w:right="1418" w:bottom="1418" w:left="1418" w:header="720" w:footer="720" w:gutter="0"/>
          <w:pgNumType w:chapStyle="1"/>
          <w:cols w:space="720"/>
          <w:titlePg/>
          <w:docGrid w:linePitch="360"/>
        </w:sectPr>
      </w:pPr>
    </w:p>
    <w:p w14:paraId="1478506E" w14:textId="19D7F55E" w:rsidR="0062157E" w:rsidRPr="005D568D" w:rsidRDefault="00794BF8" w:rsidP="00317251">
      <w:pPr>
        <w:rPr>
          <w:bCs/>
          <w:lang w:eastAsia="es-PE"/>
        </w:rPr>
      </w:pPr>
      <w:r w:rsidRPr="005D568D">
        <w:rPr>
          <w:lang w:eastAsia="es-PE"/>
        </w:rPr>
        <w:lastRenderedPageBreak/>
        <w:t xml:space="preserve">Asimismo, </w:t>
      </w:r>
      <w:r w:rsidR="00003025" w:rsidRPr="005D568D">
        <w:rPr>
          <w:lang w:eastAsia="es-PE"/>
        </w:rPr>
        <w:t xml:space="preserve">dentro del área efectiva propuesta y área de influencia ambiental directa del Proyecto </w:t>
      </w:r>
      <w:r w:rsidRPr="005D568D">
        <w:rPr>
          <w:lang w:eastAsia="es-PE"/>
        </w:rPr>
        <w:t xml:space="preserve">no se identificó la presencia de pasivos mineros en el área del presente Proyecto, </w:t>
      </w:r>
      <w:r w:rsidR="00317251" w:rsidRPr="005D568D">
        <w:rPr>
          <w:lang w:eastAsia="es-PE"/>
        </w:rPr>
        <w:t xml:space="preserve">de acuerdo con el Inventario de Pasivos Ambientales Mineros del Ministerio de Energía y Minas actualizado según Resolución Ministerial (en adelante, “R.M.”) </w:t>
      </w:r>
      <w:r w:rsidR="00AF3AEA" w:rsidRPr="005D568D">
        <w:rPr>
          <w:lang w:eastAsia="es-PE"/>
        </w:rPr>
        <w:t>N°</w:t>
      </w:r>
      <w:r w:rsidR="00317251" w:rsidRPr="005D568D">
        <w:rPr>
          <w:lang w:eastAsia="es-PE"/>
        </w:rPr>
        <w:t xml:space="preserve"> </w:t>
      </w:r>
      <w:r w:rsidR="00304C98">
        <w:rPr>
          <w:lang w:eastAsia="es-PE"/>
        </w:rPr>
        <w:t>056-2025</w:t>
      </w:r>
      <w:r w:rsidR="00317251" w:rsidRPr="005D568D">
        <w:rPr>
          <w:lang w:eastAsia="es-PE"/>
        </w:rPr>
        <w:t xml:space="preserve">-MINEM/DM, tal como se observa en la </w:t>
      </w:r>
      <w:r w:rsidR="00E56DA7" w:rsidRPr="005D568D">
        <w:rPr>
          <w:b/>
          <w:lang w:eastAsia="es-PE"/>
        </w:rPr>
        <w:t>Figura 2.1.2</w:t>
      </w:r>
      <w:r w:rsidR="00317251" w:rsidRPr="005D568D">
        <w:rPr>
          <w:bCs/>
          <w:lang w:eastAsia="es-PE"/>
        </w:rPr>
        <w:t>.</w:t>
      </w:r>
    </w:p>
    <w:p w14:paraId="7CF7C984" w14:textId="1A74E173" w:rsidR="0040588C" w:rsidRPr="005D568D" w:rsidRDefault="00317251" w:rsidP="00317251">
      <w:pPr>
        <w:rPr>
          <w:bCs/>
          <w:lang w:eastAsia="es-PE"/>
        </w:rPr>
      </w:pPr>
      <w:r w:rsidRPr="005D568D">
        <w:rPr>
          <w:bCs/>
          <w:lang w:eastAsia="es-PE"/>
        </w:rPr>
        <w:t xml:space="preserve">Asimismo, el área efectiva del </w:t>
      </w:r>
      <w:r w:rsidR="00040707" w:rsidRPr="005D568D">
        <w:rPr>
          <w:bCs/>
          <w:lang w:eastAsia="es-PE"/>
        </w:rPr>
        <w:t xml:space="preserve">presente </w:t>
      </w:r>
      <w:r w:rsidRPr="005D568D">
        <w:rPr>
          <w:bCs/>
          <w:lang w:eastAsia="es-PE"/>
        </w:rPr>
        <w:t xml:space="preserve">Proyecto se detalla en la </w:t>
      </w:r>
      <w:r w:rsidRPr="005D568D">
        <w:rPr>
          <w:b/>
          <w:bCs/>
          <w:lang w:eastAsia="es-PE"/>
        </w:rPr>
        <w:t>Sección </w:t>
      </w:r>
      <w:r w:rsidRPr="005D568D">
        <w:rPr>
          <w:b/>
          <w:bCs/>
          <w:lang w:eastAsia="es-PE"/>
        </w:rPr>
        <w:fldChar w:fldCharType="begin"/>
      </w:r>
      <w:r w:rsidRPr="005D568D">
        <w:rPr>
          <w:b/>
          <w:bCs/>
          <w:lang w:eastAsia="es-PE"/>
        </w:rPr>
        <w:instrText xml:space="preserve"> REF _Ref86075833 \r \h  \* MERGEFORMAT </w:instrText>
      </w:r>
      <w:r w:rsidRPr="005D568D">
        <w:rPr>
          <w:b/>
          <w:bCs/>
          <w:lang w:eastAsia="es-PE"/>
        </w:rPr>
      </w:r>
      <w:r w:rsidRPr="005D568D">
        <w:rPr>
          <w:b/>
          <w:bCs/>
          <w:lang w:eastAsia="es-PE"/>
        </w:rPr>
        <w:fldChar w:fldCharType="separate"/>
      </w:r>
      <w:r w:rsidR="00823FCF">
        <w:rPr>
          <w:b/>
          <w:bCs/>
          <w:lang w:eastAsia="es-PE"/>
        </w:rPr>
        <w:t>2.4</w:t>
      </w:r>
      <w:r w:rsidRPr="005D568D">
        <w:rPr>
          <w:b/>
          <w:bCs/>
          <w:lang w:eastAsia="es-PE"/>
        </w:rPr>
        <w:fldChar w:fldCharType="end"/>
      </w:r>
      <w:r w:rsidR="00BC78A0" w:rsidRPr="005D568D">
        <w:rPr>
          <w:bCs/>
          <w:lang w:eastAsia="es-PE"/>
        </w:rPr>
        <w:t>.</w:t>
      </w:r>
    </w:p>
    <w:p w14:paraId="25AD6091" w14:textId="77777777" w:rsidR="003757E9" w:rsidRPr="005D568D" w:rsidRDefault="003757E9" w:rsidP="003757E9">
      <w:pPr>
        <w:pStyle w:val="Ttulo3"/>
      </w:pPr>
      <w:bookmarkStart w:id="15" w:name="_Toc73102835"/>
      <w:bookmarkStart w:id="16" w:name="_Toc200463051"/>
      <w:r w:rsidRPr="005D568D">
        <w:t>Derechos o concesiones mineras</w:t>
      </w:r>
      <w:bookmarkEnd w:id="15"/>
      <w:bookmarkEnd w:id="16"/>
    </w:p>
    <w:p w14:paraId="075E64C9" w14:textId="617A7FBC" w:rsidR="003757E9" w:rsidRPr="005D568D" w:rsidRDefault="003757E9" w:rsidP="00B84E93">
      <w:pPr>
        <w:rPr>
          <w:lang w:eastAsia="es-PE"/>
        </w:rPr>
      </w:pPr>
      <w:r w:rsidRPr="005D568D">
        <w:rPr>
          <w:lang w:eastAsia="es-PE"/>
        </w:rPr>
        <w:t xml:space="preserve">El desarrollo de las actividades del Proyecto (área efectiva) se llevará a cabo sobre </w:t>
      </w:r>
      <w:r w:rsidR="00D30117">
        <w:rPr>
          <w:lang w:eastAsia="es-PE"/>
        </w:rPr>
        <w:t>ocho (08)</w:t>
      </w:r>
      <w:r w:rsidRPr="005D568D">
        <w:rPr>
          <w:lang w:eastAsia="es-PE"/>
        </w:rPr>
        <w:t xml:space="preserve"> concesiones mineras, </w:t>
      </w:r>
      <w:r w:rsidRPr="005D568D">
        <w:rPr>
          <w:u w:val="single"/>
          <w:lang w:eastAsia="es-PE"/>
        </w:rPr>
        <w:t xml:space="preserve">las cuales se encuentran bajo la titularidad de </w:t>
      </w:r>
      <w:r w:rsidR="001E0174" w:rsidRPr="005D568D">
        <w:rPr>
          <w:u w:val="single"/>
          <w:lang w:eastAsia="es-PE"/>
        </w:rPr>
        <w:t>AURORA COPPER</w:t>
      </w:r>
      <w:r w:rsidRPr="005D568D">
        <w:rPr>
          <w:lang w:eastAsia="es-PE"/>
        </w:rPr>
        <w:t xml:space="preserve">, denominadas: </w:t>
      </w:r>
      <w:r w:rsidR="009C2502">
        <w:rPr>
          <w:lang w:eastAsia="es-PE"/>
        </w:rPr>
        <w:t xml:space="preserve">AMATE 1B (Código de Derecho Minero: </w:t>
      </w:r>
      <w:r w:rsidR="009C2502" w:rsidRPr="009C2502">
        <w:rPr>
          <w:lang w:eastAsia="es-PE"/>
        </w:rPr>
        <w:t>010037209</w:t>
      </w:r>
      <w:r w:rsidR="009C2502">
        <w:rPr>
          <w:lang w:eastAsia="es-PE"/>
        </w:rPr>
        <w:t xml:space="preserve">), AMATE 7B (Código de Derecho Minero: </w:t>
      </w:r>
      <w:r w:rsidR="009C2502" w:rsidRPr="009C2502">
        <w:rPr>
          <w:lang w:eastAsia="es-PE"/>
        </w:rPr>
        <w:t>010038609</w:t>
      </w:r>
      <w:r w:rsidR="009C2502">
        <w:rPr>
          <w:lang w:eastAsia="es-PE"/>
        </w:rPr>
        <w:t>), AMATE 10B (</w:t>
      </w:r>
      <w:r w:rsidR="00B84E93">
        <w:rPr>
          <w:lang w:eastAsia="es-PE"/>
        </w:rPr>
        <w:t xml:space="preserve">Código de Derecho Minero: </w:t>
      </w:r>
      <w:r w:rsidR="00B84E93" w:rsidRPr="00B84E93">
        <w:rPr>
          <w:lang w:eastAsia="es-PE"/>
        </w:rPr>
        <w:t>010037109</w:t>
      </w:r>
      <w:r w:rsidR="00B84E93">
        <w:rPr>
          <w:lang w:eastAsia="es-PE"/>
        </w:rPr>
        <w:t xml:space="preserve">), AMATE 5B (Código de Derecho Minero: </w:t>
      </w:r>
      <w:r w:rsidR="00B84E93" w:rsidRPr="00B84E93">
        <w:rPr>
          <w:lang w:eastAsia="es-PE"/>
        </w:rPr>
        <w:t>010038709</w:t>
      </w:r>
      <w:r w:rsidR="00B84E93">
        <w:rPr>
          <w:lang w:eastAsia="es-PE"/>
        </w:rPr>
        <w:t xml:space="preserve">), AMATE 11B (Código de Derecho Minero: </w:t>
      </w:r>
      <w:r w:rsidR="00B84E93" w:rsidRPr="00B84E93">
        <w:rPr>
          <w:lang w:eastAsia="es-PE"/>
        </w:rPr>
        <w:t>010113509</w:t>
      </w:r>
      <w:r w:rsidR="00B84E93">
        <w:rPr>
          <w:lang w:eastAsia="es-PE"/>
        </w:rPr>
        <w:t xml:space="preserve">), PALCAMAYO 8 (Código de Derecho Minero: </w:t>
      </w:r>
      <w:r w:rsidR="00B84E93" w:rsidRPr="00B84E93">
        <w:rPr>
          <w:lang w:eastAsia="es-PE"/>
        </w:rPr>
        <w:t>010289310</w:t>
      </w:r>
      <w:r w:rsidR="00B84E93">
        <w:rPr>
          <w:lang w:eastAsia="es-PE"/>
        </w:rPr>
        <w:t xml:space="preserve">), AMATE 2B (Código de Derecho Minero: </w:t>
      </w:r>
      <w:r w:rsidR="00B84E93" w:rsidRPr="00B84E93">
        <w:rPr>
          <w:lang w:eastAsia="es-PE"/>
        </w:rPr>
        <w:t>010038909</w:t>
      </w:r>
      <w:r w:rsidR="00B84E93">
        <w:rPr>
          <w:lang w:eastAsia="es-PE"/>
        </w:rPr>
        <w:t xml:space="preserve">) y PALCAMAYO 7 (Código de Derecho Minero: </w:t>
      </w:r>
      <w:r w:rsidR="00B84E93" w:rsidRPr="00B84E93">
        <w:rPr>
          <w:lang w:eastAsia="es-PE"/>
        </w:rPr>
        <w:t>010289810</w:t>
      </w:r>
      <w:r w:rsidR="00B84E93">
        <w:rPr>
          <w:lang w:eastAsia="es-PE"/>
        </w:rPr>
        <w:t>). Sin embarg</w:t>
      </w:r>
      <w:r w:rsidR="0069200A" w:rsidRPr="005D568D">
        <w:rPr>
          <w:lang w:eastAsia="es-PE"/>
        </w:rPr>
        <w:t>o, es importante mencionar que</w:t>
      </w:r>
      <w:r w:rsidR="00B54CD8" w:rsidRPr="005D568D">
        <w:rPr>
          <w:lang w:eastAsia="es-PE"/>
        </w:rPr>
        <w:t xml:space="preserve">, </w:t>
      </w:r>
      <w:r w:rsidR="0069200A" w:rsidRPr="005D568D">
        <w:rPr>
          <w:lang w:eastAsia="es-PE"/>
        </w:rPr>
        <w:t xml:space="preserve">las actividades de exploración minera no se desarrollarán en el </w:t>
      </w:r>
      <w:r w:rsidR="00490E6D" w:rsidRPr="005D568D">
        <w:rPr>
          <w:lang w:eastAsia="es-PE"/>
        </w:rPr>
        <w:t>área total</w:t>
      </w:r>
      <w:r w:rsidR="0069200A" w:rsidRPr="005D568D">
        <w:rPr>
          <w:lang w:eastAsia="es-PE"/>
        </w:rPr>
        <w:t xml:space="preserve"> de dichas concesiones mineras. </w:t>
      </w:r>
      <w:r w:rsidRPr="005D568D">
        <w:rPr>
          <w:lang w:eastAsia="es-PE"/>
        </w:rPr>
        <w:t>En el</w:t>
      </w:r>
      <w:r w:rsidR="00F573B5" w:rsidRPr="005D568D">
        <w:rPr>
          <w:lang w:eastAsia="es-PE"/>
        </w:rPr>
        <w:t xml:space="preserve"> </w:t>
      </w:r>
      <w:r w:rsidR="004C373E" w:rsidRPr="002D0473">
        <w:rPr>
          <w:b/>
          <w:lang w:eastAsia="es-PE"/>
        </w:rPr>
        <w:fldChar w:fldCharType="begin"/>
      </w:r>
      <w:r w:rsidR="004C373E" w:rsidRPr="002D0473">
        <w:rPr>
          <w:b/>
          <w:lang w:eastAsia="es-PE"/>
        </w:rPr>
        <w:instrText xml:space="preserve"> REF _Ref104392815 \h  \* MERGEFORMAT </w:instrText>
      </w:r>
      <w:r w:rsidR="004C373E" w:rsidRPr="002D0473">
        <w:rPr>
          <w:b/>
          <w:lang w:eastAsia="es-PE"/>
        </w:rPr>
      </w:r>
      <w:r w:rsidR="004C373E" w:rsidRPr="002D0473">
        <w:rPr>
          <w:b/>
          <w:lang w:eastAsia="es-PE"/>
        </w:rPr>
        <w:fldChar w:fldCharType="separate"/>
      </w:r>
      <w:r w:rsidR="00823FCF" w:rsidRPr="00823FCF">
        <w:rPr>
          <w:b/>
        </w:rPr>
        <w:t>Cuadro</w:t>
      </w:r>
      <w:r w:rsidR="00823FCF" w:rsidRPr="005D568D">
        <w:t xml:space="preserve"> </w:t>
      </w:r>
      <w:r w:rsidR="00823FCF">
        <w:rPr>
          <w:noProof/>
        </w:rPr>
        <w:t>2.1</w:t>
      </w:r>
      <w:r w:rsidR="00823FCF">
        <w:t>.</w:t>
      </w:r>
      <w:r w:rsidR="00823FCF">
        <w:rPr>
          <w:noProof/>
        </w:rPr>
        <w:t>2</w:t>
      </w:r>
      <w:r w:rsidR="004C373E" w:rsidRPr="002D0473">
        <w:rPr>
          <w:b/>
          <w:lang w:eastAsia="es-PE"/>
        </w:rPr>
        <w:fldChar w:fldCharType="end"/>
      </w:r>
      <w:r w:rsidR="00040707" w:rsidRPr="002D0473">
        <w:rPr>
          <w:b/>
          <w:lang w:eastAsia="es-PE"/>
        </w:rPr>
        <w:t>,</w:t>
      </w:r>
      <w:r w:rsidR="00A62684">
        <w:rPr>
          <w:lang w:eastAsia="es-PE"/>
        </w:rPr>
        <w:t xml:space="preserve"> </w:t>
      </w:r>
      <w:r w:rsidR="00A62684" w:rsidRPr="00A62684">
        <w:rPr>
          <w:b/>
          <w:bCs/>
          <w:lang w:eastAsia="es-PE"/>
        </w:rPr>
        <w:fldChar w:fldCharType="begin"/>
      </w:r>
      <w:r w:rsidR="00A62684" w:rsidRPr="00A62684">
        <w:rPr>
          <w:b/>
          <w:bCs/>
          <w:lang w:eastAsia="es-PE"/>
        </w:rPr>
        <w:instrText xml:space="preserve"> REF _Ref192591994 \h </w:instrText>
      </w:r>
      <w:r w:rsidR="00A62684">
        <w:rPr>
          <w:b/>
          <w:bCs/>
          <w:lang w:eastAsia="es-PE"/>
        </w:rPr>
        <w:instrText xml:space="preserve"> \* MERGEFORMAT </w:instrText>
      </w:r>
      <w:r w:rsidR="00A62684" w:rsidRPr="00A62684">
        <w:rPr>
          <w:b/>
          <w:bCs/>
          <w:lang w:eastAsia="es-PE"/>
        </w:rPr>
      </w:r>
      <w:r w:rsidR="00A62684" w:rsidRPr="00A62684">
        <w:rPr>
          <w:b/>
          <w:bCs/>
          <w:lang w:eastAsia="es-PE"/>
        </w:rPr>
        <w:fldChar w:fldCharType="separate"/>
      </w:r>
      <w:r w:rsidR="00823FCF" w:rsidRPr="00823FCF">
        <w:rPr>
          <w:b/>
          <w:bCs/>
        </w:rPr>
        <w:t xml:space="preserve">Cuadro </w:t>
      </w:r>
      <w:r w:rsidR="00823FCF" w:rsidRPr="00823FCF">
        <w:rPr>
          <w:b/>
          <w:bCs/>
          <w:noProof/>
        </w:rPr>
        <w:t>2.1.3</w:t>
      </w:r>
      <w:r w:rsidR="00A62684" w:rsidRPr="00A62684">
        <w:rPr>
          <w:b/>
          <w:bCs/>
          <w:lang w:eastAsia="es-PE"/>
        </w:rPr>
        <w:fldChar w:fldCharType="end"/>
      </w:r>
      <w:r w:rsidR="00A62684" w:rsidRPr="00A62684">
        <w:rPr>
          <w:b/>
          <w:bCs/>
          <w:lang w:eastAsia="es-PE"/>
        </w:rPr>
        <w:t xml:space="preserve">, </w:t>
      </w:r>
      <w:r w:rsidR="00A62684" w:rsidRPr="00A62684">
        <w:rPr>
          <w:b/>
          <w:bCs/>
          <w:lang w:eastAsia="es-PE"/>
        </w:rPr>
        <w:fldChar w:fldCharType="begin"/>
      </w:r>
      <w:r w:rsidR="00A62684" w:rsidRPr="00A62684">
        <w:rPr>
          <w:b/>
          <w:bCs/>
          <w:lang w:eastAsia="es-PE"/>
        </w:rPr>
        <w:instrText xml:space="preserve"> REF _Ref192591995 \h </w:instrText>
      </w:r>
      <w:r w:rsidR="00A62684">
        <w:rPr>
          <w:b/>
          <w:bCs/>
          <w:lang w:eastAsia="es-PE"/>
        </w:rPr>
        <w:instrText xml:space="preserve"> \* MERGEFORMAT </w:instrText>
      </w:r>
      <w:r w:rsidR="00A62684" w:rsidRPr="00A62684">
        <w:rPr>
          <w:b/>
          <w:bCs/>
          <w:lang w:eastAsia="es-PE"/>
        </w:rPr>
      </w:r>
      <w:r w:rsidR="00A62684" w:rsidRPr="00A62684">
        <w:rPr>
          <w:b/>
          <w:bCs/>
          <w:lang w:eastAsia="es-PE"/>
        </w:rPr>
        <w:fldChar w:fldCharType="separate"/>
      </w:r>
      <w:r w:rsidR="00823FCF" w:rsidRPr="00823FCF">
        <w:rPr>
          <w:b/>
          <w:bCs/>
        </w:rPr>
        <w:t xml:space="preserve">Cuadro </w:t>
      </w:r>
      <w:r w:rsidR="00823FCF" w:rsidRPr="00823FCF">
        <w:rPr>
          <w:b/>
          <w:bCs/>
          <w:noProof/>
        </w:rPr>
        <w:t>2.1.4</w:t>
      </w:r>
      <w:r w:rsidR="00A62684" w:rsidRPr="00A62684">
        <w:rPr>
          <w:b/>
          <w:bCs/>
          <w:lang w:eastAsia="es-PE"/>
        </w:rPr>
        <w:fldChar w:fldCharType="end"/>
      </w:r>
      <w:r w:rsidR="00A62684" w:rsidRPr="00A62684">
        <w:rPr>
          <w:b/>
          <w:bCs/>
          <w:lang w:eastAsia="es-PE"/>
        </w:rPr>
        <w:t xml:space="preserve">, </w:t>
      </w:r>
      <w:r w:rsidR="00A62684" w:rsidRPr="00A62684">
        <w:rPr>
          <w:b/>
          <w:bCs/>
          <w:lang w:eastAsia="es-PE"/>
        </w:rPr>
        <w:fldChar w:fldCharType="begin"/>
      </w:r>
      <w:r w:rsidR="00A62684" w:rsidRPr="00A62684">
        <w:rPr>
          <w:b/>
          <w:bCs/>
          <w:lang w:eastAsia="es-PE"/>
        </w:rPr>
        <w:instrText xml:space="preserve"> REF _Ref192591997 \h </w:instrText>
      </w:r>
      <w:r w:rsidR="00A62684">
        <w:rPr>
          <w:b/>
          <w:bCs/>
          <w:lang w:eastAsia="es-PE"/>
        </w:rPr>
        <w:instrText xml:space="preserve"> \* MERGEFORMAT </w:instrText>
      </w:r>
      <w:r w:rsidR="00A62684" w:rsidRPr="00A62684">
        <w:rPr>
          <w:b/>
          <w:bCs/>
          <w:lang w:eastAsia="es-PE"/>
        </w:rPr>
      </w:r>
      <w:r w:rsidR="00A62684" w:rsidRPr="00A62684">
        <w:rPr>
          <w:b/>
          <w:bCs/>
          <w:lang w:eastAsia="es-PE"/>
        </w:rPr>
        <w:fldChar w:fldCharType="separate"/>
      </w:r>
      <w:r w:rsidR="00823FCF" w:rsidRPr="00823FCF">
        <w:rPr>
          <w:b/>
          <w:bCs/>
        </w:rPr>
        <w:t xml:space="preserve">Cuadro </w:t>
      </w:r>
      <w:r w:rsidR="00823FCF" w:rsidRPr="00823FCF">
        <w:rPr>
          <w:b/>
          <w:bCs/>
          <w:noProof/>
        </w:rPr>
        <w:t>2.1.5</w:t>
      </w:r>
      <w:r w:rsidR="00A62684" w:rsidRPr="00A62684">
        <w:rPr>
          <w:b/>
          <w:bCs/>
          <w:lang w:eastAsia="es-PE"/>
        </w:rPr>
        <w:fldChar w:fldCharType="end"/>
      </w:r>
      <w:r w:rsidR="00A62684" w:rsidRPr="00A62684">
        <w:rPr>
          <w:b/>
          <w:bCs/>
          <w:lang w:eastAsia="es-PE"/>
        </w:rPr>
        <w:t xml:space="preserve">, </w:t>
      </w:r>
      <w:r w:rsidR="00A62684" w:rsidRPr="00A62684">
        <w:rPr>
          <w:b/>
          <w:bCs/>
          <w:lang w:eastAsia="es-PE"/>
        </w:rPr>
        <w:fldChar w:fldCharType="begin"/>
      </w:r>
      <w:r w:rsidR="00A62684" w:rsidRPr="00A62684">
        <w:rPr>
          <w:b/>
          <w:bCs/>
          <w:lang w:eastAsia="es-PE"/>
        </w:rPr>
        <w:instrText xml:space="preserve"> REF _Ref192591998 \h </w:instrText>
      </w:r>
      <w:r w:rsidR="00A62684">
        <w:rPr>
          <w:b/>
          <w:bCs/>
          <w:lang w:eastAsia="es-PE"/>
        </w:rPr>
        <w:instrText xml:space="preserve"> \* MERGEFORMAT </w:instrText>
      </w:r>
      <w:r w:rsidR="00A62684" w:rsidRPr="00A62684">
        <w:rPr>
          <w:b/>
          <w:bCs/>
          <w:lang w:eastAsia="es-PE"/>
        </w:rPr>
      </w:r>
      <w:r w:rsidR="00A62684" w:rsidRPr="00A62684">
        <w:rPr>
          <w:b/>
          <w:bCs/>
          <w:lang w:eastAsia="es-PE"/>
        </w:rPr>
        <w:fldChar w:fldCharType="separate"/>
      </w:r>
      <w:r w:rsidR="00823FCF" w:rsidRPr="00823FCF">
        <w:rPr>
          <w:b/>
          <w:bCs/>
        </w:rPr>
        <w:t xml:space="preserve">Cuadro </w:t>
      </w:r>
      <w:r w:rsidR="00823FCF" w:rsidRPr="00823FCF">
        <w:rPr>
          <w:b/>
          <w:bCs/>
          <w:noProof/>
        </w:rPr>
        <w:t>2.1.6</w:t>
      </w:r>
      <w:r w:rsidR="00A62684" w:rsidRPr="00A62684">
        <w:rPr>
          <w:b/>
          <w:bCs/>
          <w:lang w:eastAsia="es-PE"/>
        </w:rPr>
        <w:fldChar w:fldCharType="end"/>
      </w:r>
      <w:r w:rsidR="00A62684" w:rsidRPr="00A62684">
        <w:rPr>
          <w:b/>
          <w:bCs/>
          <w:lang w:eastAsia="es-PE"/>
        </w:rPr>
        <w:t xml:space="preserve">, </w:t>
      </w:r>
      <w:r w:rsidR="00A62684" w:rsidRPr="00A62684">
        <w:rPr>
          <w:b/>
          <w:bCs/>
          <w:lang w:eastAsia="es-PE"/>
        </w:rPr>
        <w:fldChar w:fldCharType="begin"/>
      </w:r>
      <w:r w:rsidR="00A62684" w:rsidRPr="00A62684">
        <w:rPr>
          <w:b/>
          <w:bCs/>
          <w:lang w:eastAsia="es-PE"/>
        </w:rPr>
        <w:instrText xml:space="preserve"> REF _Ref192591999 \h </w:instrText>
      </w:r>
      <w:r w:rsidR="00A62684">
        <w:rPr>
          <w:b/>
          <w:bCs/>
          <w:lang w:eastAsia="es-PE"/>
        </w:rPr>
        <w:instrText xml:space="preserve"> \* MERGEFORMAT </w:instrText>
      </w:r>
      <w:r w:rsidR="00A62684" w:rsidRPr="00A62684">
        <w:rPr>
          <w:b/>
          <w:bCs/>
          <w:lang w:eastAsia="es-PE"/>
        </w:rPr>
      </w:r>
      <w:r w:rsidR="00A62684" w:rsidRPr="00A62684">
        <w:rPr>
          <w:b/>
          <w:bCs/>
          <w:lang w:eastAsia="es-PE"/>
        </w:rPr>
        <w:fldChar w:fldCharType="separate"/>
      </w:r>
      <w:r w:rsidR="00823FCF" w:rsidRPr="00823FCF">
        <w:rPr>
          <w:b/>
          <w:bCs/>
        </w:rPr>
        <w:t xml:space="preserve">Cuadro </w:t>
      </w:r>
      <w:r w:rsidR="00823FCF" w:rsidRPr="00823FCF">
        <w:rPr>
          <w:b/>
          <w:bCs/>
          <w:noProof/>
        </w:rPr>
        <w:t>2.1.7</w:t>
      </w:r>
      <w:r w:rsidR="00A62684" w:rsidRPr="00A62684">
        <w:rPr>
          <w:b/>
          <w:bCs/>
          <w:lang w:eastAsia="es-PE"/>
        </w:rPr>
        <w:fldChar w:fldCharType="end"/>
      </w:r>
      <w:r w:rsidR="00A62684" w:rsidRPr="00A62684">
        <w:rPr>
          <w:b/>
          <w:bCs/>
          <w:lang w:eastAsia="es-PE"/>
        </w:rPr>
        <w:t xml:space="preserve">, </w:t>
      </w:r>
      <w:r w:rsidR="00A62684" w:rsidRPr="00A62684">
        <w:rPr>
          <w:b/>
          <w:bCs/>
          <w:lang w:eastAsia="es-PE"/>
        </w:rPr>
        <w:fldChar w:fldCharType="begin"/>
      </w:r>
      <w:r w:rsidR="00A62684" w:rsidRPr="00A62684">
        <w:rPr>
          <w:b/>
          <w:bCs/>
          <w:lang w:eastAsia="es-PE"/>
        </w:rPr>
        <w:instrText xml:space="preserve"> REF _Ref192592000 \h </w:instrText>
      </w:r>
      <w:r w:rsidR="00A62684">
        <w:rPr>
          <w:b/>
          <w:bCs/>
          <w:lang w:eastAsia="es-PE"/>
        </w:rPr>
        <w:instrText xml:space="preserve"> \* MERGEFORMAT </w:instrText>
      </w:r>
      <w:r w:rsidR="00A62684" w:rsidRPr="00A62684">
        <w:rPr>
          <w:b/>
          <w:bCs/>
          <w:lang w:eastAsia="es-PE"/>
        </w:rPr>
      </w:r>
      <w:r w:rsidR="00A62684" w:rsidRPr="00A62684">
        <w:rPr>
          <w:b/>
          <w:bCs/>
          <w:lang w:eastAsia="es-PE"/>
        </w:rPr>
        <w:fldChar w:fldCharType="separate"/>
      </w:r>
      <w:r w:rsidR="00823FCF" w:rsidRPr="00823FCF">
        <w:rPr>
          <w:b/>
          <w:bCs/>
        </w:rPr>
        <w:t>Cuadro</w:t>
      </w:r>
      <w:r w:rsidR="00823FCF" w:rsidRPr="005D568D">
        <w:t xml:space="preserve"> </w:t>
      </w:r>
      <w:r w:rsidR="00823FCF">
        <w:rPr>
          <w:noProof/>
        </w:rPr>
        <w:t>2.1</w:t>
      </w:r>
      <w:r w:rsidR="00823FCF">
        <w:t>.</w:t>
      </w:r>
      <w:r w:rsidR="00823FCF">
        <w:rPr>
          <w:noProof/>
        </w:rPr>
        <w:t>8</w:t>
      </w:r>
      <w:r w:rsidR="00A62684" w:rsidRPr="00A62684">
        <w:rPr>
          <w:b/>
          <w:bCs/>
          <w:lang w:eastAsia="es-PE"/>
        </w:rPr>
        <w:fldChar w:fldCharType="end"/>
      </w:r>
      <w:r w:rsidR="00A62684">
        <w:rPr>
          <w:lang w:eastAsia="es-PE"/>
        </w:rPr>
        <w:t xml:space="preserve"> y </w:t>
      </w:r>
      <w:r w:rsidR="00A62684" w:rsidRPr="00A62684">
        <w:rPr>
          <w:b/>
          <w:bCs/>
          <w:lang w:eastAsia="es-PE"/>
        </w:rPr>
        <w:fldChar w:fldCharType="begin"/>
      </w:r>
      <w:r w:rsidR="00A62684" w:rsidRPr="00A62684">
        <w:rPr>
          <w:b/>
          <w:bCs/>
          <w:lang w:eastAsia="es-PE"/>
        </w:rPr>
        <w:instrText xml:space="preserve"> REF _Ref192592001 \h </w:instrText>
      </w:r>
      <w:r w:rsidR="00A62684">
        <w:rPr>
          <w:b/>
          <w:bCs/>
          <w:lang w:eastAsia="es-PE"/>
        </w:rPr>
        <w:instrText xml:space="preserve"> \* MERGEFORMAT </w:instrText>
      </w:r>
      <w:r w:rsidR="00A62684" w:rsidRPr="00A62684">
        <w:rPr>
          <w:b/>
          <w:bCs/>
          <w:lang w:eastAsia="es-PE"/>
        </w:rPr>
      </w:r>
      <w:r w:rsidR="00A62684" w:rsidRPr="00A62684">
        <w:rPr>
          <w:b/>
          <w:bCs/>
          <w:lang w:eastAsia="es-PE"/>
        </w:rPr>
        <w:fldChar w:fldCharType="separate"/>
      </w:r>
      <w:r w:rsidR="00823FCF" w:rsidRPr="00823FCF">
        <w:rPr>
          <w:b/>
          <w:bCs/>
        </w:rPr>
        <w:t xml:space="preserve">Cuadro </w:t>
      </w:r>
      <w:r w:rsidR="00823FCF" w:rsidRPr="00823FCF">
        <w:rPr>
          <w:b/>
          <w:bCs/>
          <w:noProof/>
        </w:rPr>
        <w:t>2.1.9</w:t>
      </w:r>
      <w:r w:rsidR="00A62684" w:rsidRPr="00A62684">
        <w:rPr>
          <w:b/>
          <w:bCs/>
          <w:lang w:eastAsia="es-PE"/>
        </w:rPr>
        <w:fldChar w:fldCharType="end"/>
      </w:r>
      <w:r w:rsidR="00040707" w:rsidRPr="005D568D">
        <w:rPr>
          <w:lang w:eastAsia="es-PE"/>
        </w:rPr>
        <w:t xml:space="preserve"> </w:t>
      </w:r>
      <w:r w:rsidRPr="005D568D">
        <w:rPr>
          <w:lang w:eastAsia="es-PE"/>
        </w:rPr>
        <w:t>se presentan las coordenadas de las mencionadas concesiones:</w:t>
      </w:r>
    </w:p>
    <w:p w14:paraId="7555C1A0" w14:textId="68F94C0E" w:rsidR="00BC78A0" w:rsidRPr="005D568D" w:rsidRDefault="004C373E" w:rsidP="004C373E">
      <w:pPr>
        <w:pStyle w:val="Cuadrottulo"/>
      </w:pPr>
      <w:bookmarkStart w:id="17" w:name="_Ref104392815"/>
      <w:bookmarkStart w:id="18" w:name="_Toc209785560"/>
      <w:r w:rsidRPr="005D568D">
        <w:t xml:space="preserve">Cuadro </w:t>
      </w:r>
      <w:fldSimple w:instr=" STYLEREF 2 \s ">
        <w:r w:rsidR="00823FCF">
          <w:rPr>
            <w:noProof/>
          </w:rPr>
          <w:t>2.1</w:t>
        </w:r>
      </w:fldSimple>
      <w:r w:rsidR="00BC4825">
        <w:t>.</w:t>
      </w:r>
      <w:fldSimple w:instr=" SEQ Cuadro \* ARABIC \s 2 ">
        <w:r w:rsidR="00823FCF">
          <w:rPr>
            <w:noProof/>
          </w:rPr>
          <w:t>2</w:t>
        </w:r>
      </w:fldSimple>
      <w:bookmarkEnd w:id="17"/>
      <w:r w:rsidRPr="005D568D">
        <w:br/>
        <w:t xml:space="preserve">Vértices de la concesión minera </w:t>
      </w:r>
      <w:r w:rsidR="00B835A6">
        <w:t>AMAT</w:t>
      </w:r>
      <w:r w:rsidR="00AE309C">
        <w:t>E</w:t>
      </w:r>
      <w:r w:rsidR="00B835A6">
        <w:t xml:space="preserve"> 1B</w:t>
      </w:r>
      <w:bookmarkEnd w:id="18"/>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46"/>
        <w:gridCol w:w="1978"/>
        <w:gridCol w:w="1268"/>
        <w:gridCol w:w="843"/>
        <w:gridCol w:w="890"/>
        <w:gridCol w:w="985"/>
        <w:gridCol w:w="1268"/>
      </w:tblGrid>
      <w:tr w:rsidR="00813E18" w:rsidRPr="002109C5" w14:paraId="25AF2912" w14:textId="77777777" w:rsidTr="009B4D40">
        <w:trPr>
          <w:trHeight w:val="283"/>
          <w:jc w:val="center"/>
        </w:trPr>
        <w:tc>
          <w:tcPr>
            <w:tcW w:w="881" w:type="pct"/>
            <w:vMerge w:val="restart"/>
            <w:tcBorders>
              <w:top w:val="single" w:sz="4" w:space="0" w:color="auto"/>
              <w:left w:val="single" w:sz="4" w:space="0" w:color="auto"/>
              <w:right w:val="single" w:sz="4" w:space="0" w:color="auto"/>
            </w:tcBorders>
            <w:shd w:val="clear" w:color="auto" w:fill="C6D9F1"/>
            <w:vAlign w:val="center"/>
          </w:tcPr>
          <w:p w14:paraId="06119359" w14:textId="77777777" w:rsidR="00601EF7" w:rsidRPr="005D568D" w:rsidRDefault="00601EF7" w:rsidP="00B53E91">
            <w:pPr>
              <w:pStyle w:val="Cuadroencabezado"/>
              <w:keepNext/>
              <w:spacing w:after="100"/>
            </w:pPr>
            <w:r w:rsidRPr="005D568D">
              <w:t>Código de Derecho Minero</w:t>
            </w:r>
          </w:p>
        </w:tc>
        <w:tc>
          <w:tcPr>
            <w:tcW w:w="1127" w:type="pct"/>
            <w:vMerge w:val="restart"/>
            <w:tcBorders>
              <w:top w:val="single" w:sz="4" w:space="0" w:color="auto"/>
              <w:left w:val="single" w:sz="4" w:space="0" w:color="auto"/>
              <w:right w:val="single" w:sz="4" w:space="0" w:color="auto"/>
            </w:tcBorders>
            <w:shd w:val="clear" w:color="auto" w:fill="C6D9F1"/>
            <w:vAlign w:val="center"/>
          </w:tcPr>
          <w:p w14:paraId="6B4E7C28" w14:textId="77777777" w:rsidR="00601EF7" w:rsidRPr="005D568D" w:rsidRDefault="00601EF7" w:rsidP="00B53E91">
            <w:pPr>
              <w:pStyle w:val="Cuadroencabezado"/>
              <w:keepNext/>
              <w:spacing w:after="100"/>
            </w:pPr>
            <w:r w:rsidRPr="005D568D">
              <w:t>Titular</w:t>
            </w:r>
          </w:p>
        </w:tc>
        <w:tc>
          <w:tcPr>
            <w:tcW w:w="722" w:type="pct"/>
            <w:vMerge w:val="restart"/>
            <w:tcBorders>
              <w:top w:val="single" w:sz="4" w:space="0" w:color="auto"/>
              <w:left w:val="single" w:sz="4" w:space="0" w:color="auto"/>
              <w:right w:val="single" w:sz="4" w:space="0" w:color="auto"/>
            </w:tcBorders>
            <w:shd w:val="clear" w:color="auto" w:fill="C6D9F1"/>
            <w:vAlign w:val="center"/>
          </w:tcPr>
          <w:p w14:paraId="3CFE0347" w14:textId="77777777" w:rsidR="00601EF7" w:rsidRPr="005D568D" w:rsidRDefault="00601EF7" w:rsidP="00B53E91">
            <w:pPr>
              <w:pStyle w:val="Cuadroencabezado"/>
              <w:keepNext/>
              <w:spacing w:after="100"/>
            </w:pPr>
            <w:r w:rsidRPr="005D568D">
              <w:t>Concesión minera</w:t>
            </w:r>
          </w:p>
        </w:tc>
        <w:tc>
          <w:tcPr>
            <w:tcW w:w="480" w:type="pct"/>
            <w:vMerge w:val="restart"/>
            <w:tcBorders>
              <w:top w:val="single" w:sz="4" w:space="0" w:color="auto"/>
              <w:left w:val="single" w:sz="4" w:space="0" w:color="auto"/>
              <w:right w:val="single" w:sz="4" w:space="0" w:color="auto"/>
            </w:tcBorders>
            <w:shd w:val="clear" w:color="auto" w:fill="C6D9F1"/>
            <w:vAlign w:val="center"/>
          </w:tcPr>
          <w:p w14:paraId="77D09CDF" w14:textId="77777777" w:rsidR="00601EF7" w:rsidRPr="005D568D" w:rsidRDefault="00601EF7" w:rsidP="00B53E91">
            <w:pPr>
              <w:pStyle w:val="Cuadroencabezado"/>
              <w:keepNext/>
              <w:spacing w:after="100"/>
            </w:pPr>
            <w:r w:rsidRPr="005D568D">
              <w:t>Área (ha)</w:t>
            </w:r>
          </w:p>
        </w:tc>
        <w:tc>
          <w:tcPr>
            <w:tcW w:w="507" w:type="pct"/>
            <w:vMerge w:val="restart"/>
            <w:tcBorders>
              <w:top w:val="single" w:sz="4" w:space="0" w:color="auto"/>
              <w:left w:val="single" w:sz="4" w:space="0" w:color="auto"/>
              <w:right w:val="single" w:sz="4" w:space="0" w:color="auto"/>
            </w:tcBorders>
            <w:shd w:val="clear" w:color="auto" w:fill="C6D9F1"/>
            <w:vAlign w:val="center"/>
          </w:tcPr>
          <w:p w14:paraId="191F0E4D" w14:textId="77777777" w:rsidR="00601EF7" w:rsidRPr="005D568D" w:rsidRDefault="00601EF7" w:rsidP="00B53E91">
            <w:pPr>
              <w:pStyle w:val="Cuadroencabezado"/>
              <w:keepNext/>
              <w:spacing w:after="100"/>
            </w:pPr>
            <w:r w:rsidRPr="005D568D">
              <w:t>Vértice</w:t>
            </w:r>
          </w:p>
        </w:tc>
        <w:tc>
          <w:tcPr>
            <w:tcW w:w="1283"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57745A0A" w14:textId="3D1D5195" w:rsidR="00601EF7" w:rsidRPr="005D568D" w:rsidRDefault="00601EF7" w:rsidP="00B53E91">
            <w:pPr>
              <w:pStyle w:val="Cuadroencabezado"/>
              <w:keepNext/>
              <w:spacing w:after="100"/>
              <w:rPr>
                <w:lang w:val="pt-BR"/>
              </w:rPr>
            </w:pPr>
            <w:r w:rsidRPr="005D568D">
              <w:rPr>
                <w:lang w:val="pt-BR"/>
              </w:rPr>
              <w:t>Coordenadas UTM (WGS84, Zona 1</w:t>
            </w:r>
            <w:r w:rsidR="001A5D59" w:rsidRPr="005D568D">
              <w:rPr>
                <w:lang w:val="pt-BR"/>
              </w:rPr>
              <w:t>9</w:t>
            </w:r>
            <w:r w:rsidRPr="005D568D">
              <w:rPr>
                <w:lang w:val="pt-BR"/>
              </w:rPr>
              <w:t>S)</w:t>
            </w:r>
          </w:p>
        </w:tc>
      </w:tr>
      <w:tr w:rsidR="00813E18" w:rsidRPr="005D568D" w14:paraId="0E36A5AB" w14:textId="77777777" w:rsidTr="009B4D40">
        <w:trPr>
          <w:trHeight w:val="283"/>
          <w:jc w:val="center"/>
        </w:trPr>
        <w:tc>
          <w:tcPr>
            <w:tcW w:w="881" w:type="pct"/>
            <w:vMerge/>
            <w:tcBorders>
              <w:left w:val="single" w:sz="4" w:space="0" w:color="auto"/>
              <w:bottom w:val="single" w:sz="6" w:space="0" w:color="auto"/>
              <w:right w:val="single" w:sz="4" w:space="0" w:color="auto"/>
            </w:tcBorders>
            <w:shd w:val="clear" w:color="auto" w:fill="C6D9F1"/>
          </w:tcPr>
          <w:p w14:paraId="4BC75F8B" w14:textId="77777777" w:rsidR="00601EF7" w:rsidRPr="005D568D" w:rsidRDefault="00601EF7" w:rsidP="00B53E91">
            <w:pPr>
              <w:pStyle w:val="Cuadroencabezado"/>
              <w:keepNext/>
              <w:spacing w:after="100"/>
              <w:rPr>
                <w:lang w:val="pt-BR"/>
              </w:rPr>
            </w:pPr>
          </w:p>
        </w:tc>
        <w:tc>
          <w:tcPr>
            <w:tcW w:w="1127" w:type="pct"/>
            <w:vMerge/>
            <w:tcBorders>
              <w:left w:val="single" w:sz="4" w:space="0" w:color="auto"/>
              <w:bottom w:val="single" w:sz="6" w:space="0" w:color="auto"/>
              <w:right w:val="single" w:sz="4" w:space="0" w:color="auto"/>
            </w:tcBorders>
            <w:shd w:val="clear" w:color="auto" w:fill="C6D9F1"/>
          </w:tcPr>
          <w:p w14:paraId="3AA946B1" w14:textId="77777777" w:rsidR="00601EF7" w:rsidRPr="005D568D" w:rsidRDefault="00601EF7" w:rsidP="00B53E91">
            <w:pPr>
              <w:pStyle w:val="Cuadroencabezado"/>
              <w:keepNext/>
              <w:spacing w:after="100"/>
              <w:rPr>
                <w:lang w:val="pt-BR"/>
              </w:rPr>
            </w:pPr>
          </w:p>
        </w:tc>
        <w:tc>
          <w:tcPr>
            <w:tcW w:w="722" w:type="pct"/>
            <w:vMerge/>
            <w:tcBorders>
              <w:left w:val="single" w:sz="4" w:space="0" w:color="auto"/>
              <w:bottom w:val="single" w:sz="6" w:space="0" w:color="auto"/>
              <w:right w:val="single" w:sz="4" w:space="0" w:color="auto"/>
            </w:tcBorders>
            <w:shd w:val="clear" w:color="auto" w:fill="C6D9F1"/>
            <w:vAlign w:val="center"/>
          </w:tcPr>
          <w:p w14:paraId="0B09BD0F" w14:textId="77777777" w:rsidR="00601EF7" w:rsidRPr="005D568D" w:rsidRDefault="00601EF7" w:rsidP="00B53E91">
            <w:pPr>
              <w:pStyle w:val="Cuadroencabezado"/>
              <w:keepNext/>
              <w:spacing w:after="100"/>
              <w:rPr>
                <w:lang w:val="pt-BR"/>
              </w:rPr>
            </w:pPr>
          </w:p>
        </w:tc>
        <w:tc>
          <w:tcPr>
            <w:tcW w:w="480" w:type="pct"/>
            <w:vMerge/>
            <w:tcBorders>
              <w:left w:val="single" w:sz="4" w:space="0" w:color="auto"/>
              <w:bottom w:val="single" w:sz="4" w:space="0" w:color="auto"/>
              <w:right w:val="single" w:sz="4" w:space="0" w:color="auto"/>
            </w:tcBorders>
            <w:shd w:val="clear" w:color="auto" w:fill="C6D9F1"/>
          </w:tcPr>
          <w:p w14:paraId="0FA6AA3D" w14:textId="77777777" w:rsidR="00601EF7" w:rsidRPr="005D568D" w:rsidRDefault="00601EF7" w:rsidP="00B53E91">
            <w:pPr>
              <w:pStyle w:val="Cuadroencabezado"/>
              <w:keepNext/>
              <w:spacing w:after="100"/>
              <w:rPr>
                <w:lang w:val="pt-BR"/>
              </w:rPr>
            </w:pPr>
          </w:p>
        </w:tc>
        <w:tc>
          <w:tcPr>
            <w:tcW w:w="507" w:type="pct"/>
            <w:vMerge/>
            <w:tcBorders>
              <w:left w:val="single" w:sz="4" w:space="0" w:color="auto"/>
              <w:bottom w:val="single" w:sz="4" w:space="0" w:color="auto"/>
              <w:right w:val="single" w:sz="4" w:space="0" w:color="auto"/>
            </w:tcBorders>
            <w:shd w:val="clear" w:color="auto" w:fill="C6D9F1"/>
            <w:vAlign w:val="center"/>
          </w:tcPr>
          <w:p w14:paraId="07DDAC12" w14:textId="77777777" w:rsidR="00601EF7" w:rsidRPr="005D568D" w:rsidRDefault="00601EF7" w:rsidP="00B53E91">
            <w:pPr>
              <w:pStyle w:val="Cuadroencabezado"/>
              <w:keepNext/>
              <w:spacing w:after="100"/>
              <w:rPr>
                <w:lang w:val="pt-BR"/>
              </w:rPr>
            </w:pPr>
          </w:p>
        </w:tc>
        <w:tc>
          <w:tcPr>
            <w:tcW w:w="561" w:type="pct"/>
            <w:tcBorders>
              <w:top w:val="single" w:sz="4" w:space="0" w:color="auto"/>
              <w:left w:val="single" w:sz="4" w:space="0" w:color="auto"/>
              <w:bottom w:val="single" w:sz="4" w:space="0" w:color="auto"/>
              <w:right w:val="single" w:sz="4" w:space="0" w:color="auto"/>
            </w:tcBorders>
            <w:shd w:val="clear" w:color="auto" w:fill="C6D9F1"/>
            <w:vAlign w:val="center"/>
          </w:tcPr>
          <w:p w14:paraId="5E1EF412" w14:textId="77777777" w:rsidR="00601EF7" w:rsidRPr="005D568D" w:rsidRDefault="00601EF7" w:rsidP="00B53E91">
            <w:pPr>
              <w:pStyle w:val="Cuadroencabezado"/>
              <w:keepNext/>
              <w:spacing w:after="100"/>
            </w:pPr>
            <w:r w:rsidRPr="005D568D">
              <w:t>Este (m)</w:t>
            </w:r>
          </w:p>
        </w:tc>
        <w:tc>
          <w:tcPr>
            <w:tcW w:w="722" w:type="pct"/>
            <w:tcBorders>
              <w:top w:val="single" w:sz="4" w:space="0" w:color="auto"/>
              <w:left w:val="single" w:sz="4" w:space="0" w:color="auto"/>
              <w:bottom w:val="single" w:sz="4" w:space="0" w:color="auto"/>
              <w:right w:val="single" w:sz="4" w:space="0" w:color="auto"/>
            </w:tcBorders>
            <w:shd w:val="clear" w:color="auto" w:fill="C6D9F1"/>
            <w:vAlign w:val="center"/>
          </w:tcPr>
          <w:p w14:paraId="648645F5" w14:textId="77777777" w:rsidR="00601EF7" w:rsidRPr="005D568D" w:rsidRDefault="00601EF7" w:rsidP="00B53E91">
            <w:pPr>
              <w:pStyle w:val="Cuadroencabezado"/>
              <w:keepNext/>
              <w:spacing w:after="100"/>
            </w:pPr>
            <w:r w:rsidRPr="005D568D">
              <w:t>Norte (m)</w:t>
            </w:r>
          </w:p>
        </w:tc>
      </w:tr>
      <w:tr w:rsidR="00B835A6" w:rsidRPr="005D568D" w14:paraId="326D9F41" w14:textId="77777777" w:rsidTr="005C320F">
        <w:trPr>
          <w:trHeight w:val="283"/>
          <w:jc w:val="center"/>
        </w:trPr>
        <w:tc>
          <w:tcPr>
            <w:tcW w:w="881" w:type="pct"/>
            <w:vMerge w:val="restart"/>
            <w:tcBorders>
              <w:left w:val="single" w:sz="4" w:space="0" w:color="auto"/>
              <w:right w:val="single" w:sz="4" w:space="0" w:color="auto"/>
            </w:tcBorders>
            <w:vAlign w:val="center"/>
          </w:tcPr>
          <w:p w14:paraId="617E468B" w14:textId="42B34C8D" w:rsidR="00B835A6" w:rsidRPr="005D568D" w:rsidRDefault="00B835A6" w:rsidP="009B4D40">
            <w:pPr>
              <w:pStyle w:val="Cuadrocuerpo"/>
              <w:keepNext/>
              <w:spacing w:after="100"/>
            </w:pPr>
            <w:r w:rsidRPr="003F2EC6">
              <w:t>010037209</w:t>
            </w:r>
          </w:p>
        </w:tc>
        <w:tc>
          <w:tcPr>
            <w:tcW w:w="1127" w:type="pct"/>
            <w:vMerge w:val="restart"/>
            <w:tcBorders>
              <w:left w:val="single" w:sz="4" w:space="0" w:color="auto"/>
              <w:right w:val="single" w:sz="4" w:space="0" w:color="auto"/>
            </w:tcBorders>
            <w:vAlign w:val="center"/>
          </w:tcPr>
          <w:p w14:paraId="44652FE4" w14:textId="17F06EFA" w:rsidR="00B835A6" w:rsidRPr="005218F1" w:rsidRDefault="0098164E" w:rsidP="009B4D40">
            <w:pPr>
              <w:pStyle w:val="Cuadrocuerpo"/>
              <w:keepNext/>
              <w:spacing w:after="100"/>
              <w:rPr>
                <w:lang w:val="en-US"/>
              </w:rPr>
            </w:pPr>
            <w:r w:rsidRPr="005218F1">
              <w:rPr>
                <w:lang w:val="en-US"/>
              </w:rPr>
              <w:t>AURORA COPPER PERU S.A.C.</w:t>
            </w:r>
          </w:p>
        </w:tc>
        <w:tc>
          <w:tcPr>
            <w:tcW w:w="722" w:type="pct"/>
            <w:vMerge w:val="restart"/>
            <w:tcBorders>
              <w:left w:val="single" w:sz="4" w:space="0" w:color="auto"/>
              <w:right w:val="single" w:sz="4" w:space="0" w:color="auto"/>
            </w:tcBorders>
            <w:vAlign w:val="center"/>
          </w:tcPr>
          <w:p w14:paraId="78EB1F28" w14:textId="34687927" w:rsidR="00B835A6" w:rsidRPr="005D568D" w:rsidRDefault="00B835A6" w:rsidP="009B4D40">
            <w:pPr>
              <w:pStyle w:val="Cuadrocuerpo"/>
              <w:keepNext/>
              <w:spacing w:after="100"/>
            </w:pPr>
            <w:r>
              <w:t>AMAT</w:t>
            </w:r>
            <w:r w:rsidR="00AE309C">
              <w:t>E</w:t>
            </w:r>
            <w:r>
              <w:t xml:space="preserve"> 1B</w:t>
            </w:r>
          </w:p>
        </w:tc>
        <w:tc>
          <w:tcPr>
            <w:tcW w:w="480" w:type="pct"/>
            <w:vMerge w:val="restart"/>
            <w:tcBorders>
              <w:left w:val="single" w:sz="4" w:space="0" w:color="auto"/>
              <w:right w:val="single" w:sz="4" w:space="0" w:color="auto"/>
            </w:tcBorders>
            <w:vAlign w:val="center"/>
          </w:tcPr>
          <w:p w14:paraId="6F173FDC" w14:textId="1D49C49E" w:rsidR="00B835A6" w:rsidRPr="005D568D" w:rsidRDefault="00B835A6" w:rsidP="009B4D40">
            <w:pPr>
              <w:pStyle w:val="Cuadrocuerpo"/>
              <w:keepNext/>
              <w:spacing w:after="100"/>
            </w:pPr>
            <w:r>
              <w:t>1000</w:t>
            </w:r>
          </w:p>
        </w:tc>
        <w:tc>
          <w:tcPr>
            <w:tcW w:w="507" w:type="pct"/>
            <w:tcBorders>
              <w:top w:val="single" w:sz="4" w:space="0" w:color="auto"/>
              <w:left w:val="single" w:sz="4" w:space="0" w:color="auto"/>
              <w:bottom w:val="single" w:sz="4" w:space="0" w:color="auto"/>
              <w:right w:val="single" w:sz="4" w:space="0" w:color="auto"/>
            </w:tcBorders>
            <w:vAlign w:val="center"/>
          </w:tcPr>
          <w:p w14:paraId="69F9BE59" w14:textId="1C6299DE" w:rsidR="00B835A6" w:rsidRPr="005D568D" w:rsidRDefault="00B835A6" w:rsidP="009B4D40">
            <w:pPr>
              <w:pStyle w:val="Cuadrocuerpo"/>
              <w:keepNext/>
              <w:spacing w:after="100"/>
            </w:pPr>
            <w:r>
              <w:t>1</w:t>
            </w:r>
          </w:p>
        </w:tc>
        <w:tc>
          <w:tcPr>
            <w:tcW w:w="561" w:type="pct"/>
            <w:tcBorders>
              <w:top w:val="single" w:sz="4" w:space="0" w:color="auto"/>
              <w:left w:val="single" w:sz="4" w:space="0" w:color="auto"/>
              <w:bottom w:val="single" w:sz="4" w:space="0" w:color="auto"/>
              <w:right w:val="single" w:sz="4" w:space="0" w:color="auto"/>
            </w:tcBorders>
            <w:vAlign w:val="center"/>
          </w:tcPr>
          <w:p w14:paraId="2D085E09" w14:textId="6A65E633" w:rsidR="00B835A6" w:rsidRPr="005D568D" w:rsidRDefault="00B835A6" w:rsidP="005C320F">
            <w:pPr>
              <w:pStyle w:val="Cuadrocuerpo"/>
              <w:keepNext/>
              <w:spacing w:after="100"/>
            </w:pPr>
            <w:r w:rsidRPr="006B4F9A">
              <w:t>280</w:t>
            </w:r>
            <w:r w:rsidR="005C320F">
              <w:t xml:space="preserve"> </w:t>
            </w:r>
            <w:r w:rsidRPr="006B4F9A">
              <w:t>814</w:t>
            </w:r>
          </w:p>
        </w:tc>
        <w:tc>
          <w:tcPr>
            <w:tcW w:w="722" w:type="pct"/>
            <w:tcBorders>
              <w:top w:val="single" w:sz="4" w:space="0" w:color="auto"/>
              <w:left w:val="single" w:sz="4" w:space="0" w:color="auto"/>
              <w:bottom w:val="single" w:sz="4" w:space="0" w:color="auto"/>
              <w:right w:val="single" w:sz="4" w:space="0" w:color="auto"/>
            </w:tcBorders>
            <w:vAlign w:val="center"/>
          </w:tcPr>
          <w:p w14:paraId="350C42DB" w14:textId="0BFBA8EA" w:rsidR="00B835A6" w:rsidRPr="005D568D" w:rsidRDefault="00B835A6" w:rsidP="005C320F">
            <w:pPr>
              <w:pStyle w:val="Cuadrocuerpo"/>
              <w:keepNext/>
              <w:spacing w:after="100"/>
            </w:pPr>
            <w:r w:rsidRPr="006B4F9A">
              <w:t>8</w:t>
            </w:r>
            <w:r w:rsidR="005C320F">
              <w:t xml:space="preserve"> </w:t>
            </w:r>
            <w:r w:rsidRPr="006B4F9A">
              <w:t>172</w:t>
            </w:r>
            <w:r w:rsidR="005C320F">
              <w:t xml:space="preserve"> </w:t>
            </w:r>
            <w:r w:rsidRPr="006B4F9A">
              <w:t>623</w:t>
            </w:r>
          </w:p>
        </w:tc>
      </w:tr>
      <w:tr w:rsidR="00B835A6" w:rsidRPr="005D568D" w14:paraId="4283ECE4" w14:textId="77777777" w:rsidTr="005C320F">
        <w:trPr>
          <w:trHeight w:val="283"/>
          <w:jc w:val="center"/>
        </w:trPr>
        <w:tc>
          <w:tcPr>
            <w:tcW w:w="881" w:type="pct"/>
            <w:vMerge/>
            <w:tcBorders>
              <w:left w:val="single" w:sz="4" w:space="0" w:color="auto"/>
              <w:right w:val="single" w:sz="4" w:space="0" w:color="auto"/>
            </w:tcBorders>
          </w:tcPr>
          <w:p w14:paraId="32835655" w14:textId="77777777" w:rsidR="00B835A6" w:rsidRPr="005D568D" w:rsidRDefault="00B835A6" w:rsidP="009B4D40">
            <w:pPr>
              <w:pStyle w:val="Cuadrocuerpo"/>
              <w:keepNext/>
              <w:spacing w:after="100"/>
            </w:pPr>
          </w:p>
        </w:tc>
        <w:tc>
          <w:tcPr>
            <w:tcW w:w="1127" w:type="pct"/>
            <w:vMerge/>
            <w:tcBorders>
              <w:left w:val="single" w:sz="4" w:space="0" w:color="auto"/>
              <w:right w:val="single" w:sz="4" w:space="0" w:color="auto"/>
            </w:tcBorders>
          </w:tcPr>
          <w:p w14:paraId="7393CCEC" w14:textId="77777777" w:rsidR="00B835A6" w:rsidRPr="005D568D" w:rsidRDefault="00B835A6" w:rsidP="009B4D40">
            <w:pPr>
              <w:pStyle w:val="Cuadrocuerpo"/>
              <w:keepNext/>
              <w:spacing w:after="100"/>
            </w:pPr>
          </w:p>
        </w:tc>
        <w:tc>
          <w:tcPr>
            <w:tcW w:w="722" w:type="pct"/>
            <w:vMerge/>
            <w:tcBorders>
              <w:left w:val="single" w:sz="4" w:space="0" w:color="auto"/>
              <w:right w:val="single" w:sz="4" w:space="0" w:color="auto"/>
            </w:tcBorders>
            <w:vAlign w:val="center"/>
          </w:tcPr>
          <w:p w14:paraId="082975F8" w14:textId="77777777" w:rsidR="00B835A6" w:rsidRPr="005D568D" w:rsidRDefault="00B835A6" w:rsidP="009B4D40">
            <w:pPr>
              <w:pStyle w:val="Cuadrocuerpo"/>
              <w:keepNext/>
              <w:spacing w:after="100"/>
            </w:pPr>
          </w:p>
        </w:tc>
        <w:tc>
          <w:tcPr>
            <w:tcW w:w="480" w:type="pct"/>
            <w:vMerge/>
            <w:tcBorders>
              <w:left w:val="single" w:sz="4" w:space="0" w:color="auto"/>
              <w:right w:val="single" w:sz="4" w:space="0" w:color="auto"/>
            </w:tcBorders>
          </w:tcPr>
          <w:p w14:paraId="399F64DD" w14:textId="77777777" w:rsidR="00B835A6" w:rsidRPr="005D568D" w:rsidRDefault="00B835A6" w:rsidP="009B4D40">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32ED4DD9" w14:textId="0DB58A94" w:rsidR="00B835A6" w:rsidRPr="005D568D" w:rsidRDefault="00B835A6" w:rsidP="009B4D40">
            <w:pPr>
              <w:pStyle w:val="Cuadrocuerpo"/>
              <w:keepNext/>
              <w:spacing w:after="100"/>
            </w:pPr>
            <w:r>
              <w:t>2</w:t>
            </w:r>
          </w:p>
        </w:tc>
        <w:tc>
          <w:tcPr>
            <w:tcW w:w="561" w:type="pct"/>
            <w:tcBorders>
              <w:top w:val="single" w:sz="4" w:space="0" w:color="auto"/>
              <w:left w:val="single" w:sz="4" w:space="0" w:color="auto"/>
              <w:bottom w:val="single" w:sz="4" w:space="0" w:color="auto"/>
              <w:right w:val="single" w:sz="4" w:space="0" w:color="auto"/>
            </w:tcBorders>
            <w:vAlign w:val="center"/>
          </w:tcPr>
          <w:p w14:paraId="54D05652" w14:textId="623D2132" w:rsidR="00B835A6" w:rsidRPr="005D568D" w:rsidRDefault="00B835A6" w:rsidP="005C320F">
            <w:pPr>
              <w:pStyle w:val="Cuadrocuerpo"/>
              <w:keepNext/>
              <w:spacing w:after="100"/>
            </w:pPr>
            <w:r w:rsidRPr="006B4F9A">
              <w:t>280</w:t>
            </w:r>
            <w:r w:rsidR="005C320F">
              <w:t xml:space="preserve"> </w:t>
            </w:r>
            <w:r w:rsidRPr="006B4F9A">
              <w:t>814</w:t>
            </w:r>
          </w:p>
        </w:tc>
        <w:tc>
          <w:tcPr>
            <w:tcW w:w="722" w:type="pct"/>
            <w:tcBorders>
              <w:top w:val="single" w:sz="4" w:space="0" w:color="auto"/>
              <w:left w:val="single" w:sz="4" w:space="0" w:color="auto"/>
              <w:bottom w:val="single" w:sz="4" w:space="0" w:color="auto"/>
              <w:right w:val="single" w:sz="4" w:space="0" w:color="auto"/>
            </w:tcBorders>
            <w:vAlign w:val="center"/>
          </w:tcPr>
          <w:p w14:paraId="578C757C" w14:textId="508BD0E7" w:rsidR="00B835A6" w:rsidRPr="005D568D" w:rsidRDefault="00B835A6" w:rsidP="005C320F">
            <w:pPr>
              <w:pStyle w:val="Cuadrocuerpo"/>
              <w:keepNext/>
              <w:spacing w:after="100"/>
            </w:pPr>
            <w:r w:rsidRPr="006B4F9A">
              <w:t>8</w:t>
            </w:r>
            <w:r w:rsidR="005C320F">
              <w:t xml:space="preserve"> </w:t>
            </w:r>
            <w:r w:rsidRPr="006B4F9A">
              <w:t>171</w:t>
            </w:r>
            <w:r w:rsidR="005C320F">
              <w:t xml:space="preserve"> </w:t>
            </w:r>
            <w:r w:rsidRPr="006B4F9A">
              <w:t>623</w:t>
            </w:r>
          </w:p>
        </w:tc>
      </w:tr>
      <w:tr w:rsidR="00B835A6" w:rsidRPr="005D568D" w14:paraId="29D34246" w14:textId="77777777" w:rsidTr="005C320F">
        <w:trPr>
          <w:trHeight w:val="283"/>
          <w:jc w:val="center"/>
        </w:trPr>
        <w:tc>
          <w:tcPr>
            <w:tcW w:w="881" w:type="pct"/>
            <w:vMerge/>
            <w:tcBorders>
              <w:left w:val="single" w:sz="4" w:space="0" w:color="auto"/>
              <w:right w:val="single" w:sz="4" w:space="0" w:color="auto"/>
            </w:tcBorders>
          </w:tcPr>
          <w:p w14:paraId="5A23AE4F" w14:textId="77777777" w:rsidR="00B835A6" w:rsidRPr="005D568D" w:rsidRDefault="00B835A6" w:rsidP="009B4D40">
            <w:pPr>
              <w:pStyle w:val="Cuadrocuerpo"/>
              <w:keepNext/>
              <w:spacing w:after="100"/>
            </w:pPr>
          </w:p>
        </w:tc>
        <w:tc>
          <w:tcPr>
            <w:tcW w:w="1127" w:type="pct"/>
            <w:vMerge/>
            <w:tcBorders>
              <w:left w:val="single" w:sz="4" w:space="0" w:color="auto"/>
              <w:right w:val="single" w:sz="4" w:space="0" w:color="auto"/>
            </w:tcBorders>
          </w:tcPr>
          <w:p w14:paraId="25E2F17B" w14:textId="77777777" w:rsidR="00B835A6" w:rsidRPr="005D568D" w:rsidRDefault="00B835A6" w:rsidP="009B4D40">
            <w:pPr>
              <w:pStyle w:val="Cuadrocuerpo"/>
              <w:keepNext/>
              <w:spacing w:after="100"/>
            </w:pPr>
          </w:p>
        </w:tc>
        <w:tc>
          <w:tcPr>
            <w:tcW w:w="722" w:type="pct"/>
            <w:vMerge/>
            <w:tcBorders>
              <w:left w:val="single" w:sz="4" w:space="0" w:color="auto"/>
              <w:right w:val="single" w:sz="4" w:space="0" w:color="auto"/>
            </w:tcBorders>
            <w:vAlign w:val="center"/>
          </w:tcPr>
          <w:p w14:paraId="0E56BAED" w14:textId="77777777" w:rsidR="00B835A6" w:rsidRPr="005D568D" w:rsidRDefault="00B835A6" w:rsidP="009B4D40">
            <w:pPr>
              <w:pStyle w:val="Cuadrocuerpo"/>
              <w:keepNext/>
              <w:spacing w:after="100"/>
            </w:pPr>
          </w:p>
        </w:tc>
        <w:tc>
          <w:tcPr>
            <w:tcW w:w="480" w:type="pct"/>
            <w:vMerge/>
            <w:tcBorders>
              <w:left w:val="single" w:sz="4" w:space="0" w:color="auto"/>
              <w:right w:val="single" w:sz="4" w:space="0" w:color="auto"/>
            </w:tcBorders>
          </w:tcPr>
          <w:p w14:paraId="304DD543" w14:textId="77777777" w:rsidR="00B835A6" w:rsidRPr="005D568D" w:rsidRDefault="00B835A6" w:rsidP="009B4D40">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34FB49E6" w14:textId="08921AB3" w:rsidR="00B835A6" w:rsidRPr="005D568D" w:rsidRDefault="00B835A6" w:rsidP="009B4D40">
            <w:pPr>
              <w:pStyle w:val="Cuadrocuerpo"/>
              <w:keepNext/>
              <w:spacing w:after="100"/>
            </w:pPr>
            <w:r>
              <w:t>3</w:t>
            </w:r>
          </w:p>
        </w:tc>
        <w:tc>
          <w:tcPr>
            <w:tcW w:w="561" w:type="pct"/>
            <w:tcBorders>
              <w:top w:val="single" w:sz="4" w:space="0" w:color="auto"/>
              <w:left w:val="single" w:sz="4" w:space="0" w:color="auto"/>
              <w:bottom w:val="single" w:sz="4" w:space="0" w:color="auto"/>
              <w:right w:val="single" w:sz="4" w:space="0" w:color="auto"/>
            </w:tcBorders>
            <w:vAlign w:val="center"/>
          </w:tcPr>
          <w:p w14:paraId="274EDF3D" w14:textId="5E2F5FDE" w:rsidR="00B835A6" w:rsidRPr="005D568D" w:rsidRDefault="00B835A6" w:rsidP="005C320F">
            <w:pPr>
              <w:pStyle w:val="Cuadrocuerpo"/>
              <w:keepNext/>
              <w:spacing w:after="100"/>
            </w:pPr>
            <w:r w:rsidRPr="006B4F9A">
              <w:t>281</w:t>
            </w:r>
            <w:r w:rsidR="005C320F">
              <w:t xml:space="preserve"> </w:t>
            </w:r>
            <w:r w:rsidRPr="006B4F9A">
              <w:t>814</w:t>
            </w:r>
          </w:p>
        </w:tc>
        <w:tc>
          <w:tcPr>
            <w:tcW w:w="722" w:type="pct"/>
            <w:tcBorders>
              <w:top w:val="single" w:sz="4" w:space="0" w:color="auto"/>
              <w:left w:val="single" w:sz="4" w:space="0" w:color="auto"/>
              <w:bottom w:val="single" w:sz="4" w:space="0" w:color="auto"/>
              <w:right w:val="single" w:sz="4" w:space="0" w:color="auto"/>
            </w:tcBorders>
            <w:vAlign w:val="center"/>
          </w:tcPr>
          <w:p w14:paraId="17D6E31B" w14:textId="00151742" w:rsidR="00B835A6" w:rsidRPr="005D568D" w:rsidRDefault="00B835A6" w:rsidP="005C320F">
            <w:pPr>
              <w:pStyle w:val="Cuadrocuerpo"/>
              <w:keepNext/>
              <w:spacing w:after="100"/>
            </w:pPr>
            <w:r w:rsidRPr="006B4F9A">
              <w:t>8</w:t>
            </w:r>
            <w:r w:rsidR="005C320F">
              <w:t xml:space="preserve"> </w:t>
            </w:r>
            <w:r w:rsidRPr="006B4F9A">
              <w:t>171</w:t>
            </w:r>
            <w:r w:rsidR="005C320F">
              <w:t xml:space="preserve"> </w:t>
            </w:r>
            <w:r w:rsidRPr="006B4F9A">
              <w:t>623</w:t>
            </w:r>
          </w:p>
        </w:tc>
      </w:tr>
      <w:tr w:rsidR="00B835A6" w:rsidRPr="005D568D" w14:paraId="621E1FFC" w14:textId="77777777" w:rsidTr="005C320F">
        <w:trPr>
          <w:trHeight w:val="283"/>
          <w:jc w:val="center"/>
        </w:trPr>
        <w:tc>
          <w:tcPr>
            <w:tcW w:w="881" w:type="pct"/>
            <w:vMerge/>
            <w:tcBorders>
              <w:left w:val="single" w:sz="4" w:space="0" w:color="auto"/>
              <w:right w:val="single" w:sz="4" w:space="0" w:color="auto"/>
            </w:tcBorders>
          </w:tcPr>
          <w:p w14:paraId="28A24B80" w14:textId="77777777" w:rsidR="00B835A6" w:rsidRPr="005D568D" w:rsidRDefault="00B835A6" w:rsidP="009B4D40">
            <w:pPr>
              <w:pStyle w:val="Cuadrocuerpo"/>
              <w:keepNext/>
              <w:spacing w:after="100"/>
            </w:pPr>
          </w:p>
        </w:tc>
        <w:tc>
          <w:tcPr>
            <w:tcW w:w="1127" w:type="pct"/>
            <w:vMerge/>
            <w:tcBorders>
              <w:left w:val="single" w:sz="4" w:space="0" w:color="auto"/>
              <w:right w:val="single" w:sz="4" w:space="0" w:color="auto"/>
            </w:tcBorders>
          </w:tcPr>
          <w:p w14:paraId="75373FB2" w14:textId="77777777" w:rsidR="00B835A6" w:rsidRPr="005D568D" w:rsidRDefault="00B835A6" w:rsidP="009B4D40">
            <w:pPr>
              <w:pStyle w:val="Cuadrocuerpo"/>
              <w:keepNext/>
              <w:spacing w:after="100"/>
            </w:pPr>
          </w:p>
        </w:tc>
        <w:tc>
          <w:tcPr>
            <w:tcW w:w="722" w:type="pct"/>
            <w:vMerge/>
            <w:tcBorders>
              <w:left w:val="single" w:sz="4" w:space="0" w:color="auto"/>
              <w:right w:val="single" w:sz="4" w:space="0" w:color="auto"/>
            </w:tcBorders>
            <w:vAlign w:val="center"/>
          </w:tcPr>
          <w:p w14:paraId="63937377" w14:textId="77777777" w:rsidR="00B835A6" w:rsidRPr="005D568D" w:rsidRDefault="00B835A6" w:rsidP="009B4D40">
            <w:pPr>
              <w:pStyle w:val="Cuadrocuerpo"/>
              <w:keepNext/>
              <w:spacing w:after="100"/>
            </w:pPr>
          </w:p>
        </w:tc>
        <w:tc>
          <w:tcPr>
            <w:tcW w:w="480" w:type="pct"/>
            <w:vMerge/>
            <w:tcBorders>
              <w:left w:val="single" w:sz="4" w:space="0" w:color="auto"/>
              <w:right w:val="single" w:sz="4" w:space="0" w:color="auto"/>
            </w:tcBorders>
          </w:tcPr>
          <w:p w14:paraId="2AC19A56" w14:textId="77777777" w:rsidR="00B835A6" w:rsidRPr="005D568D" w:rsidRDefault="00B835A6" w:rsidP="009B4D40">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604AA39E" w14:textId="6816EAB7" w:rsidR="00B835A6" w:rsidRPr="005D568D" w:rsidRDefault="00B835A6" w:rsidP="009B4D40">
            <w:pPr>
              <w:pStyle w:val="Cuadrocuerpo"/>
              <w:keepNext/>
              <w:spacing w:after="100"/>
            </w:pPr>
            <w:r>
              <w:t>4</w:t>
            </w:r>
          </w:p>
        </w:tc>
        <w:tc>
          <w:tcPr>
            <w:tcW w:w="561" w:type="pct"/>
            <w:tcBorders>
              <w:top w:val="single" w:sz="4" w:space="0" w:color="auto"/>
              <w:left w:val="single" w:sz="4" w:space="0" w:color="auto"/>
              <w:bottom w:val="single" w:sz="4" w:space="0" w:color="auto"/>
              <w:right w:val="single" w:sz="4" w:space="0" w:color="auto"/>
            </w:tcBorders>
            <w:vAlign w:val="center"/>
          </w:tcPr>
          <w:p w14:paraId="2A73BE17" w14:textId="5A7DA648" w:rsidR="00B835A6" w:rsidRPr="005D568D" w:rsidRDefault="00B835A6" w:rsidP="005C320F">
            <w:pPr>
              <w:pStyle w:val="Cuadrocuerpo"/>
              <w:keepNext/>
              <w:spacing w:after="100"/>
            </w:pPr>
            <w:r w:rsidRPr="006B4F9A">
              <w:t>281</w:t>
            </w:r>
            <w:r w:rsidR="005C320F">
              <w:t xml:space="preserve"> </w:t>
            </w:r>
            <w:r w:rsidRPr="006B4F9A">
              <w:t>814</w:t>
            </w:r>
          </w:p>
        </w:tc>
        <w:tc>
          <w:tcPr>
            <w:tcW w:w="722" w:type="pct"/>
            <w:tcBorders>
              <w:top w:val="single" w:sz="4" w:space="0" w:color="auto"/>
              <w:left w:val="single" w:sz="4" w:space="0" w:color="auto"/>
              <w:bottom w:val="single" w:sz="4" w:space="0" w:color="auto"/>
              <w:right w:val="single" w:sz="4" w:space="0" w:color="auto"/>
            </w:tcBorders>
            <w:vAlign w:val="center"/>
          </w:tcPr>
          <w:p w14:paraId="35503C17" w14:textId="4429E2B8" w:rsidR="00B835A6" w:rsidRPr="005D568D" w:rsidRDefault="00B835A6" w:rsidP="005C320F">
            <w:pPr>
              <w:pStyle w:val="Cuadrocuerpo"/>
              <w:keepNext/>
              <w:spacing w:after="100"/>
            </w:pPr>
            <w:r w:rsidRPr="006B4F9A">
              <w:t>8</w:t>
            </w:r>
            <w:r w:rsidR="005C320F">
              <w:t xml:space="preserve"> </w:t>
            </w:r>
            <w:r w:rsidRPr="006B4F9A">
              <w:t>168</w:t>
            </w:r>
            <w:r w:rsidR="005C320F">
              <w:t xml:space="preserve"> </w:t>
            </w:r>
            <w:r w:rsidRPr="006B4F9A">
              <w:t>623</w:t>
            </w:r>
          </w:p>
        </w:tc>
      </w:tr>
      <w:tr w:rsidR="00B835A6" w:rsidRPr="005D568D" w14:paraId="7D2BB777" w14:textId="77777777" w:rsidTr="005C320F">
        <w:trPr>
          <w:trHeight w:val="283"/>
          <w:jc w:val="center"/>
        </w:trPr>
        <w:tc>
          <w:tcPr>
            <w:tcW w:w="881" w:type="pct"/>
            <w:vMerge/>
            <w:tcBorders>
              <w:left w:val="single" w:sz="4" w:space="0" w:color="auto"/>
              <w:right w:val="single" w:sz="4" w:space="0" w:color="auto"/>
            </w:tcBorders>
          </w:tcPr>
          <w:p w14:paraId="6F921E7B" w14:textId="77777777" w:rsidR="00B835A6" w:rsidRPr="005D568D" w:rsidRDefault="00B835A6" w:rsidP="009B4D40">
            <w:pPr>
              <w:pStyle w:val="Cuadrocuerpo"/>
              <w:keepNext/>
              <w:spacing w:after="100"/>
            </w:pPr>
          </w:p>
        </w:tc>
        <w:tc>
          <w:tcPr>
            <w:tcW w:w="1127" w:type="pct"/>
            <w:vMerge/>
            <w:tcBorders>
              <w:left w:val="single" w:sz="4" w:space="0" w:color="auto"/>
              <w:right w:val="single" w:sz="4" w:space="0" w:color="auto"/>
            </w:tcBorders>
          </w:tcPr>
          <w:p w14:paraId="53A83FFB" w14:textId="77777777" w:rsidR="00B835A6" w:rsidRPr="005D568D" w:rsidRDefault="00B835A6" w:rsidP="009B4D40">
            <w:pPr>
              <w:pStyle w:val="Cuadrocuerpo"/>
              <w:keepNext/>
              <w:spacing w:after="100"/>
            </w:pPr>
          </w:p>
        </w:tc>
        <w:tc>
          <w:tcPr>
            <w:tcW w:w="722" w:type="pct"/>
            <w:vMerge/>
            <w:tcBorders>
              <w:left w:val="single" w:sz="4" w:space="0" w:color="auto"/>
              <w:right w:val="single" w:sz="4" w:space="0" w:color="auto"/>
            </w:tcBorders>
            <w:vAlign w:val="center"/>
          </w:tcPr>
          <w:p w14:paraId="78AB5E37" w14:textId="77777777" w:rsidR="00B835A6" w:rsidRPr="005D568D" w:rsidRDefault="00B835A6" w:rsidP="009B4D40">
            <w:pPr>
              <w:pStyle w:val="Cuadrocuerpo"/>
              <w:keepNext/>
              <w:spacing w:after="100"/>
            </w:pPr>
          </w:p>
        </w:tc>
        <w:tc>
          <w:tcPr>
            <w:tcW w:w="480" w:type="pct"/>
            <w:vMerge/>
            <w:tcBorders>
              <w:left w:val="single" w:sz="4" w:space="0" w:color="auto"/>
              <w:right w:val="single" w:sz="4" w:space="0" w:color="auto"/>
            </w:tcBorders>
          </w:tcPr>
          <w:p w14:paraId="614A629C" w14:textId="77777777" w:rsidR="00B835A6" w:rsidRPr="005D568D" w:rsidRDefault="00B835A6" w:rsidP="009B4D40">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7DB5D39C" w14:textId="52375655" w:rsidR="00B835A6" w:rsidRPr="005D568D" w:rsidRDefault="00B835A6" w:rsidP="009B4D40">
            <w:pPr>
              <w:pStyle w:val="Cuadrocuerpo"/>
              <w:keepNext/>
              <w:spacing w:after="100"/>
            </w:pPr>
            <w:r>
              <w:t>5</w:t>
            </w:r>
          </w:p>
        </w:tc>
        <w:tc>
          <w:tcPr>
            <w:tcW w:w="561" w:type="pct"/>
            <w:tcBorders>
              <w:top w:val="single" w:sz="4" w:space="0" w:color="auto"/>
              <w:left w:val="single" w:sz="4" w:space="0" w:color="auto"/>
              <w:bottom w:val="single" w:sz="4" w:space="0" w:color="auto"/>
              <w:right w:val="single" w:sz="4" w:space="0" w:color="auto"/>
            </w:tcBorders>
            <w:vAlign w:val="center"/>
          </w:tcPr>
          <w:p w14:paraId="4383F8D0" w14:textId="216101CF" w:rsidR="00B835A6" w:rsidRPr="005D568D" w:rsidRDefault="00B835A6" w:rsidP="005C320F">
            <w:pPr>
              <w:pStyle w:val="Cuadrocuerpo"/>
              <w:keepNext/>
              <w:spacing w:after="100"/>
            </w:pPr>
            <w:r w:rsidRPr="006B4F9A">
              <w:t>278</w:t>
            </w:r>
            <w:r w:rsidR="005C320F">
              <w:t xml:space="preserve"> </w:t>
            </w:r>
            <w:r w:rsidRPr="006B4F9A">
              <w:t>814</w:t>
            </w:r>
          </w:p>
        </w:tc>
        <w:tc>
          <w:tcPr>
            <w:tcW w:w="722" w:type="pct"/>
            <w:tcBorders>
              <w:top w:val="single" w:sz="4" w:space="0" w:color="auto"/>
              <w:left w:val="single" w:sz="4" w:space="0" w:color="auto"/>
              <w:bottom w:val="single" w:sz="4" w:space="0" w:color="auto"/>
              <w:right w:val="single" w:sz="4" w:space="0" w:color="auto"/>
            </w:tcBorders>
            <w:vAlign w:val="center"/>
          </w:tcPr>
          <w:p w14:paraId="38ED2831" w14:textId="15EB78FA" w:rsidR="00B835A6" w:rsidRPr="005D568D" w:rsidRDefault="00B835A6" w:rsidP="005C320F">
            <w:pPr>
              <w:pStyle w:val="Cuadrocuerpo"/>
              <w:keepNext/>
              <w:spacing w:after="100"/>
            </w:pPr>
            <w:r w:rsidRPr="006B4F9A">
              <w:t>8</w:t>
            </w:r>
            <w:r w:rsidR="005C320F">
              <w:t xml:space="preserve"> </w:t>
            </w:r>
            <w:r w:rsidRPr="006B4F9A">
              <w:t>168</w:t>
            </w:r>
            <w:r w:rsidR="005C320F">
              <w:t xml:space="preserve"> </w:t>
            </w:r>
            <w:r w:rsidRPr="006B4F9A">
              <w:t>623</w:t>
            </w:r>
          </w:p>
        </w:tc>
      </w:tr>
      <w:tr w:rsidR="00B835A6" w:rsidRPr="005D568D" w14:paraId="0DB716B3" w14:textId="77777777" w:rsidTr="005C320F">
        <w:trPr>
          <w:trHeight w:val="283"/>
          <w:jc w:val="center"/>
        </w:trPr>
        <w:tc>
          <w:tcPr>
            <w:tcW w:w="881" w:type="pct"/>
            <w:vMerge/>
            <w:tcBorders>
              <w:left w:val="single" w:sz="4" w:space="0" w:color="auto"/>
              <w:right w:val="single" w:sz="4" w:space="0" w:color="auto"/>
            </w:tcBorders>
          </w:tcPr>
          <w:p w14:paraId="064F503D" w14:textId="77777777" w:rsidR="00B835A6" w:rsidRPr="005D568D" w:rsidRDefault="00B835A6" w:rsidP="009B4D40">
            <w:pPr>
              <w:pStyle w:val="Cuadrocuerpo"/>
              <w:keepNext/>
              <w:spacing w:after="100"/>
            </w:pPr>
          </w:p>
        </w:tc>
        <w:tc>
          <w:tcPr>
            <w:tcW w:w="1127" w:type="pct"/>
            <w:vMerge/>
            <w:tcBorders>
              <w:left w:val="single" w:sz="4" w:space="0" w:color="auto"/>
              <w:right w:val="single" w:sz="4" w:space="0" w:color="auto"/>
            </w:tcBorders>
          </w:tcPr>
          <w:p w14:paraId="2BC5E756" w14:textId="77777777" w:rsidR="00B835A6" w:rsidRPr="005D568D" w:rsidRDefault="00B835A6" w:rsidP="009B4D40">
            <w:pPr>
              <w:pStyle w:val="Cuadrocuerpo"/>
              <w:keepNext/>
              <w:spacing w:after="100"/>
            </w:pPr>
          </w:p>
        </w:tc>
        <w:tc>
          <w:tcPr>
            <w:tcW w:w="722" w:type="pct"/>
            <w:vMerge/>
            <w:tcBorders>
              <w:left w:val="single" w:sz="4" w:space="0" w:color="auto"/>
              <w:right w:val="single" w:sz="4" w:space="0" w:color="auto"/>
            </w:tcBorders>
            <w:vAlign w:val="center"/>
          </w:tcPr>
          <w:p w14:paraId="6248AA67" w14:textId="77777777" w:rsidR="00B835A6" w:rsidRPr="005D568D" w:rsidRDefault="00B835A6" w:rsidP="009B4D40">
            <w:pPr>
              <w:pStyle w:val="Cuadrocuerpo"/>
              <w:keepNext/>
              <w:spacing w:after="100"/>
            </w:pPr>
          </w:p>
        </w:tc>
        <w:tc>
          <w:tcPr>
            <w:tcW w:w="480" w:type="pct"/>
            <w:vMerge/>
            <w:tcBorders>
              <w:left w:val="single" w:sz="4" w:space="0" w:color="auto"/>
              <w:right w:val="single" w:sz="4" w:space="0" w:color="auto"/>
            </w:tcBorders>
          </w:tcPr>
          <w:p w14:paraId="18BE1B4B" w14:textId="77777777" w:rsidR="00B835A6" w:rsidRPr="005D568D" w:rsidRDefault="00B835A6" w:rsidP="009B4D40">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5029D8F9" w14:textId="2FF7CB47" w:rsidR="00B835A6" w:rsidRPr="005D568D" w:rsidRDefault="00B835A6" w:rsidP="009B4D40">
            <w:pPr>
              <w:pStyle w:val="Cuadrocuerpo"/>
              <w:keepNext/>
              <w:spacing w:after="100"/>
            </w:pPr>
            <w:r>
              <w:t>6</w:t>
            </w:r>
          </w:p>
        </w:tc>
        <w:tc>
          <w:tcPr>
            <w:tcW w:w="561" w:type="pct"/>
            <w:tcBorders>
              <w:top w:val="single" w:sz="4" w:space="0" w:color="auto"/>
              <w:left w:val="single" w:sz="4" w:space="0" w:color="auto"/>
              <w:bottom w:val="single" w:sz="4" w:space="0" w:color="auto"/>
              <w:right w:val="single" w:sz="4" w:space="0" w:color="auto"/>
            </w:tcBorders>
            <w:vAlign w:val="center"/>
          </w:tcPr>
          <w:p w14:paraId="7075A24B" w14:textId="218F1A06" w:rsidR="00B835A6" w:rsidRPr="005D568D" w:rsidRDefault="00B835A6" w:rsidP="005C320F">
            <w:pPr>
              <w:pStyle w:val="Cuadrocuerpo"/>
              <w:keepNext/>
              <w:spacing w:after="100"/>
            </w:pPr>
            <w:r w:rsidRPr="006B4F9A">
              <w:t>278</w:t>
            </w:r>
            <w:r w:rsidR="005C320F">
              <w:t xml:space="preserve"> </w:t>
            </w:r>
            <w:r w:rsidRPr="006B4F9A">
              <w:t>814</w:t>
            </w:r>
          </w:p>
        </w:tc>
        <w:tc>
          <w:tcPr>
            <w:tcW w:w="722" w:type="pct"/>
            <w:tcBorders>
              <w:top w:val="single" w:sz="4" w:space="0" w:color="auto"/>
              <w:left w:val="single" w:sz="4" w:space="0" w:color="auto"/>
              <w:bottom w:val="single" w:sz="4" w:space="0" w:color="auto"/>
              <w:right w:val="single" w:sz="4" w:space="0" w:color="auto"/>
            </w:tcBorders>
            <w:vAlign w:val="center"/>
          </w:tcPr>
          <w:p w14:paraId="6BE00F47" w14:textId="058CBE8E" w:rsidR="00B835A6" w:rsidRPr="005D568D" w:rsidRDefault="00B835A6" w:rsidP="005C320F">
            <w:pPr>
              <w:pStyle w:val="Cuadrocuerpo"/>
              <w:keepNext/>
              <w:spacing w:after="100"/>
            </w:pPr>
            <w:r w:rsidRPr="006B4F9A">
              <w:t>8</w:t>
            </w:r>
            <w:r w:rsidR="005C320F">
              <w:t xml:space="preserve"> </w:t>
            </w:r>
            <w:r w:rsidRPr="006B4F9A">
              <w:t>171</w:t>
            </w:r>
            <w:r w:rsidR="005C320F">
              <w:t xml:space="preserve"> </w:t>
            </w:r>
            <w:r w:rsidRPr="006B4F9A">
              <w:t>623</w:t>
            </w:r>
          </w:p>
        </w:tc>
      </w:tr>
      <w:tr w:rsidR="00B835A6" w:rsidRPr="005D568D" w14:paraId="5171869C" w14:textId="77777777" w:rsidTr="005C320F">
        <w:trPr>
          <w:trHeight w:val="283"/>
          <w:jc w:val="center"/>
        </w:trPr>
        <w:tc>
          <w:tcPr>
            <w:tcW w:w="881" w:type="pct"/>
            <w:vMerge/>
            <w:tcBorders>
              <w:left w:val="single" w:sz="4" w:space="0" w:color="auto"/>
              <w:right w:val="single" w:sz="4" w:space="0" w:color="auto"/>
            </w:tcBorders>
          </w:tcPr>
          <w:p w14:paraId="52DA7887" w14:textId="77777777" w:rsidR="00B835A6" w:rsidRPr="005D568D" w:rsidRDefault="00B835A6" w:rsidP="009B4D40">
            <w:pPr>
              <w:pStyle w:val="Cuadrocuerpo"/>
              <w:keepNext/>
              <w:spacing w:after="100"/>
            </w:pPr>
          </w:p>
        </w:tc>
        <w:tc>
          <w:tcPr>
            <w:tcW w:w="1127" w:type="pct"/>
            <w:vMerge/>
            <w:tcBorders>
              <w:left w:val="single" w:sz="4" w:space="0" w:color="auto"/>
              <w:right w:val="single" w:sz="4" w:space="0" w:color="auto"/>
            </w:tcBorders>
          </w:tcPr>
          <w:p w14:paraId="224EAB16" w14:textId="77777777" w:rsidR="00B835A6" w:rsidRPr="005D568D" w:rsidRDefault="00B835A6" w:rsidP="009B4D40">
            <w:pPr>
              <w:pStyle w:val="Cuadrocuerpo"/>
              <w:keepNext/>
              <w:spacing w:after="100"/>
            </w:pPr>
          </w:p>
        </w:tc>
        <w:tc>
          <w:tcPr>
            <w:tcW w:w="722" w:type="pct"/>
            <w:vMerge/>
            <w:tcBorders>
              <w:left w:val="single" w:sz="4" w:space="0" w:color="auto"/>
              <w:right w:val="single" w:sz="4" w:space="0" w:color="auto"/>
            </w:tcBorders>
            <w:vAlign w:val="center"/>
          </w:tcPr>
          <w:p w14:paraId="3F062EE1" w14:textId="77777777" w:rsidR="00B835A6" w:rsidRPr="005D568D" w:rsidRDefault="00B835A6" w:rsidP="009B4D40">
            <w:pPr>
              <w:pStyle w:val="Cuadrocuerpo"/>
              <w:keepNext/>
              <w:spacing w:after="100"/>
            </w:pPr>
          </w:p>
        </w:tc>
        <w:tc>
          <w:tcPr>
            <w:tcW w:w="480" w:type="pct"/>
            <w:vMerge/>
            <w:tcBorders>
              <w:left w:val="single" w:sz="4" w:space="0" w:color="auto"/>
              <w:right w:val="single" w:sz="4" w:space="0" w:color="auto"/>
            </w:tcBorders>
          </w:tcPr>
          <w:p w14:paraId="6B4136F1" w14:textId="77777777" w:rsidR="00B835A6" w:rsidRPr="005D568D" w:rsidRDefault="00B835A6" w:rsidP="009B4D40">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3FE5A726" w14:textId="503E38CF" w:rsidR="00B835A6" w:rsidRPr="005D568D" w:rsidRDefault="00B835A6" w:rsidP="009B4D40">
            <w:pPr>
              <w:pStyle w:val="Cuadrocuerpo"/>
              <w:keepNext/>
              <w:spacing w:after="100"/>
            </w:pPr>
            <w:r>
              <w:t>7</w:t>
            </w:r>
          </w:p>
        </w:tc>
        <w:tc>
          <w:tcPr>
            <w:tcW w:w="561" w:type="pct"/>
            <w:tcBorders>
              <w:top w:val="single" w:sz="4" w:space="0" w:color="auto"/>
              <w:left w:val="single" w:sz="4" w:space="0" w:color="auto"/>
              <w:bottom w:val="single" w:sz="4" w:space="0" w:color="auto"/>
              <w:right w:val="single" w:sz="4" w:space="0" w:color="auto"/>
            </w:tcBorders>
            <w:vAlign w:val="center"/>
          </w:tcPr>
          <w:p w14:paraId="684A3059" w14:textId="09E61806" w:rsidR="00B835A6" w:rsidRPr="005D568D" w:rsidRDefault="00B835A6" w:rsidP="005C320F">
            <w:pPr>
              <w:pStyle w:val="Cuadrocuerpo"/>
              <w:keepNext/>
              <w:spacing w:after="100"/>
            </w:pPr>
            <w:r w:rsidRPr="006B4F9A">
              <w:t>279</w:t>
            </w:r>
            <w:r w:rsidR="005C320F">
              <w:t xml:space="preserve"> </w:t>
            </w:r>
            <w:r w:rsidRPr="006B4F9A">
              <w:t>814</w:t>
            </w:r>
          </w:p>
        </w:tc>
        <w:tc>
          <w:tcPr>
            <w:tcW w:w="722" w:type="pct"/>
            <w:tcBorders>
              <w:top w:val="single" w:sz="4" w:space="0" w:color="auto"/>
              <w:left w:val="single" w:sz="4" w:space="0" w:color="auto"/>
              <w:bottom w:val="single" w:sz="4" w:space="0" w:color="auto"/>
              <w:right w:val="single" w:sz="4" w:space="0" w:color="auto"/>
            </w:tcBorders>
            <w:vAlign w:val="center"/>
          </w:tcPr>
          <w:p w14:paraId="012DB47B" w14:textId="0376F5C0" w:rsidR="00B835A6" w:rsidRPr="005D568D" w:rsidRDefault="00B835A6" w:rsidP="005C320F">
            <w:pPr>
              <w:pStyle w:val="Cuadrocuerpo"/>
              <w:keepNext/>
              <w:spacing w:after="100"/>
            </w:pPr>
            <w:r w:rsidRPr="006B4F9A">
              <w:t>8</w:t>
            </w:r>
            <w:r w:rsidR="005C320F">
              <w:t xml:space="preserve"> </w:t>
            </w:r>
            <w:r w:rsidRPr="006B4F9A">
              <w:t>171</w:t>
            </w:r>
            <w:r w:rsidR="005C320F">
              <w:t xml:space="preserve"> </w:t>
            </w:r>
            <w:r w:rsidRPr="006B4F9A">
              <w:t>623</w:t>
            </w:r>
          </w:p>
        </w:tc>
      </w:tr>
      <w:tr w:rsidR="00B835A6" w:rsidRPr="005D568D" w14:paraId="7585AD38" w14:textId="77777777" w:rsidTr="005C320F">
        <w:trPr>
          <w:trHeight w:val="283"/>
          <w:jc w:val="center"/>
        </w:trPr>
        <w:tc>
          <w:tcPr>
            <w:tcW w:w="881" w:type="pct"/>
            <w:vMerge/>
            <w:tcBorders>
              <w:left w:val="single" w:sz="4" w:space="0" w:color="auto"/>
              <w:right w:val="single" w:sz="4" w:space="0" w:color="auto"/>
            </w:tcBorders>
          </w:tcPr>
          <w:p w14:paraId="2C77F6A1" w14:textId="77777777" w:rsidR="00B835A6" w:rsidRPr="005D568D" w:rsidRDefault="00B835A6" w:rsidP="009B4D40">
            <w:pPr>
              <w:pStyle w:val="Cuadrocuerpo"/>
              <w:keepNext/>
              <w:spacing w:after="100"/>
            </w:pPr>
          </w:p>
        </w:tc>
        <w:tc>
          <w:tcPr>
            <w:tcW w:w="1127" w:type="pct"/>
            <w:vMerge/>
            <w:tcBorders>
              <w:left w:val="single" w:sz="4" w:space="0" w:color="auto"/>
              <w:right w:val="single" w:sz="4" w:space="0" w:color="auto"/>
            </w:tcBorders>
          </w:tcPr>
          <w:p w14:paraId="113D52C9" w14:textId="77777777" w:rsidR="00B835A6" w:rsidRPr="005D568D" w:rsidRDefault="00B835A6" w:rsidP="009B4D40">
            <w:pPr>
              <w:pStyle w:val="Cuadrocuerpo"/>
              <w:keepNext/>
              <w:spacing w:after="100"/>
            </w:pPr>
          </w:p>
        </w:tc>
        <w:tc>
          <w:tcPr>
            <w:tcW w:w="722" w:type="pct"/>
            <w:vMerge/>
            <w:tcBorders>
              <w:left w:val="single" w:sz="4" w:space="0" w:color="auto"/>
              <w:right w:val="single" w:sz="4" w:space="0" w:color="auto"/>
            </w:tcBorders>
            <w:vAlign w:val="center"/>
          </w:tcPr>
          <w:p w14:paraId="789DA9C1" w14:textId="77777777" w:rsidR="00B835A6" w:rsidRPr="005D568D" w:rsidRDefault="00B835A6" w:rsidP="009B4D40">
            <w:pPr>
              <w:pStyle w:val="Cuadrocuerpo"/>
              <w:keepNext/>
              <w:spacing w:after="100"/>
            </w:pPr>
          </w:p>
        </w:tc>
        <w:tc>
          <w:tcPr>
            <w:tcW w:w="480" w:type="pct"/>
            <w:vMerge/>
            <w:tcBorders>
              <w:left w:val="single" w:sz="4" w:space="0" w:color="auto"/>
              <w:right w:val="single" w:sz="4" w:space="0" w:color="auto"/>
            </w:tcBorders>
          </w:tcPr>
          <w:p w14:paraId="53864EEB" w14:textId="77777777" w:rsidR="00B835A6" w:rsidRPr="005D568D" w:rsidRDefault="00B835A6" w:rsidP="009B4D40">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628E664F" w14:textId="7E164B1E" w:rsidR="00B835A6" w:rsidRPr="005D568D" w:rsidRDefault="00B835A6" w:rsidP="009B4D40">
            <w:pPr>
              <w:pStyle w:val="Cuadrocuerpo"/>
              <w:keepNext/>
              <w:spacing w:after="100"/>
            </w:pPr>
            <w:r>
              <w:t>8</w:t>
            </w:r>
          </w:p>
        </w:tc>
        <w:tc>
          <w:tcPr>
            <w:tcW w:w="561" w:type="pct"/>
            <w:tcBorders>
              <w:top w:val="single" w:sz="4" w:space="0" w:color="auto"/>
              <w:left w:val="single" w:sz="4" w:space="0" w:color="auto"/>
              <w:bottom w:val="single" w:sz="4" w:space="0" w:color="auto"/>
              <w:right w:val="single" w:sz="4" w:space="0" w:color="auto"/>
            </w:tcBorders>
            <w:vAlign w:val="center"/>
          </w:tcPr>
          <w:p w14:paraId="0BF7D5D8" w14:textId="5B34485D" w:rsidR="00B835A6" w:rsidRPr="005D568D" w:rsidRDefault="00B835A6" w:rsidP="005C320F">
            <w:pPr>
              <w:pStyle w:val="Cuadrocuerpo"/>
              <w:keepNext/>
              <w:spacing w:after="100"/>
            </w:pPr>
            <w:r w:rsidRPr="006B4F9A">
              <w:t>279</w:t>
            </w:r>
            <w:r w:rsidR="005C320F">
              <w:t xml:space="preserve"> </w:t>
            </w:r>
            <w:r w:rsidRPr="006B4F9A">
              <w:t>814</w:t>
            </w:r>
          </w:p>
        </w:tc>
        <w:tc>
          <w:tcPr>
            <w:tcW w:w="722" w:type="pct"/>
            <w:tcBorders>
              <w:top w:val="single" w:sz="4" w:space="0" w:color="auto"/>
              <w:left w:val="single" w:sz="4" w:space="0" w:color="auto"/>
              <w:bottom w:val="single" w:sz="4" w:space="0" w:color="auto"/>
              <w:right w:val="single" w:sz="4" w:space="0" w:color="auto"/>
            </w:tcBorders>
            <w:vAlign w:val="center"/>
          </w:tcPr>
          <w:p w14:paraId="3DD37D96" w14:textId="05BE8804" w:rsidR="00B835A6" w:rsidRPr="005D568D" w:rsidRDefault="00B835A6" w:rsidP="005C320F">
            <w:pPr>
              <w:pStyle w:val="Cuadrocuerpo"/>
              <w:keepNext/>
              <w:spacing w:after="100"/>
            </w:pPr>
            <w:r w:rsidRPr="006B4F9A">
              <w:t>8</w:t>
            </w:r>
            <w:r w:rsidR="005C320F">
              <w:t xml:space="preserve"> </w:t>
            </w:r>
            <w:r w:rsidRPr="006B4F9A">
              <w:t>172</w:t>
            </w:r>
            <w:r w:rsidR="005C320F">
              <w:t xml:space="preserve"> </w:t>
            </w:r>
            <w:r w:rsidRPr="006B4F9A">
              <w:t>623</w:t>
            </w:r>
          </w:p>
        </w:tc>
      </w:tr>
    </w:tbl>
    <w:p w14:paraId="5F091F6F" w14:textId="6B0AC2F8" w:rsidR="004C373E" w:rsidRPr="005D568D" w:rsidRDefault="004C373E" w:rsidP="004C373E">
      <w:pPr>
        <w:pStyle w:val="Cuadrotextoalpie"/>
      </w:pPr>
      <w:r w:rsidRPr="005D568D">
        <w:t>Fuente</w:t>
      </w:r>
      <w:r w:rsidR="001A5D59" w:rsidRPr="005D568D">
        <w:t>: AURORA COPPER</w:t>
      </w:r>
    </w:p>
    <w:p w14:paraId="3866B958" w14:textId="460BCA02" w:rsidR="00F573B5" w:rsidRDefault="004C373E" w:rsidP="00A57785">
      <w:pPr>
        <w:pStyle w:val="Cuadrotextoalpie"/>
      </w:pPr>
      <w:r w:rsidRPr="005D568D">
        <w:t>Elaborado por: INSIDEO.</w:t>
      </w:r>
    </w:p>
    <w:p w14:paraId="51685FDA" w14:textId="23DE2409" w:rsidR="00B835A6" w:rsidRPr="005D568D" w:rsidRDefault="00B835A6" w:rsidP="00B835A6">
      <w:pPr>
        <w:pStyle w:val="Cuadrottulo"/>
      </w:pPr>
      <w:bookmarkStart w:id="19" w:name="_Ref192591994"/>
      <w:bookmarkStart w:id="20" w:name="_Toc209785561"/>
      <w:r w:rsidRPr="005D568D">
        <w:lastRenderedPageBreak/>
        <w:t xml:space="preserve">Cuadro </w:t>
      </w:r>
      <w:fldSimple w:instr=" STYLEREF 2 \s ">
        <w:r w:rsidR="00823FCF">
          <w:rPr>
            <w:noProof/>
          </w:rPr>
          <w:t>2.1</w:t>
        </w:r>
      </w:fldSimple>
      <w:r w:rsidR="00BC4825">
        <w:t>.</w:t>
      </w:r>
      <w:fldSimple w:instr=" SEQ Cuadro \* ARABIC \s 2 ">
        <w:r w:rsidR="00823FCF">
          <w:rPr>
            <w:noProof/>
          </w:rPr>
          <w:t>3</w:t>
        </w:r>
      </w:fldSimple>
      <w:bookmarkEnd w:id="19"/>
      <w:r w:rsidRPr="005D568D">
        <w:br/>
        <w:t xml:space="preserve">Vértices de la concesión minera </w:t>
      </w:r>
      <w:r>
        <w:t>AMAT</w:t>
      </w:r>
      <w:r w:rsidR="00D64EAD">
        <w:t>E</w:t>
      </w:r>
      <w:r>
        <w:t xml:space="preserve"> </w:t>
      </w:r>
      <w:r w:rsidR="002122DA">
        <w:t>7</w:t>
      </w:r>
      <w:r>
        <w:t>B</w:t>
      </w:r>
      <w:bookmarkEnd w:id="20"/>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46"/>
        <w:gridCol w:w="1978"/>
        <w:gridCol w:w="1268"/>
        <w:gridCol w:w="843"/>
        <w:gridCol w:w="890"/>
        <w:gridCol w:w="985"/>
        <w:gridCol w:w="1268"/>
      </w:tblGrid>
      <w:tr w:rsidR="00B835A6" w:rsidRPr="002109C5" w14:paraId="2457480D" w14:textId="77777777" w:rsidTr="00374FCB">
        <w:trPr>
          <w:trHeight w:val="283"/>
          <w:jc w:val="center"/>
        </w:trPr>
        <w:tc>
          <w:tcPr>
            <w:tcW w:w="881" w:type="pct"/>
            <w:vMerge w:val="restart"/>
            <w:tcBorders>
              <w:top w:val="single" w:sz="4" w:space="0" w:color="auto"/>
              <w:left w:val="single" w:sz="4" w:space="0" w:color="auto"/>
              <w:right w:val="single" w:sz="4" w:space="0" w:color="auto"/>
            </w:tcBorders>
            <w:shd w:val="clear" w:color="auto" w:fill="C6D9F1"/>
            <w:vAlign w:val="center"/>
          </w:tcPr>
          <w:p w14:paraId="2C321AEB" w14:textId="77777777" w:rsidR="00B835A6" w:rsidRPr="005D568D" w:rsidRDefault="00B835A6" w:rsidP="00374FCB">
            <w:pPr>
              <w:pStyle w:val="Cuadroencabezado"/>
              <w:keepNext/>
              <w:spacing w:after="100"/>
            </w:pPr>
            <w:r w:rsidRPr="005D568D">
              <w:t>Código de Derecho Minero</w:t>
            </w:r>
          </w:p>
        </w:tc>
        <w:tc>
          <w:tcPr>
            <w:tcW w:w="1127" w:type="pct"/>
            <w:vMerge w:val="restart"/>
            <w:tcBorders>
              <w:top w:val="single" w:sz="4" w:space="0" w:color="auto"/>
              <w:left w:val="single" w:sz="4" w:space="0" w:color="auto"/>
              <w:right w:val="single" w:sz="4" w:space="0" w:color="auto"/>
            </w:tcBorders>
            <w:shd w:val="clear" w:color="auto" w:fill="C6D9F1"/>
            <w:vAlign w:val="center"/>
          </w:tcPr>
          <w:p w14:paraId="193F725B" w14:textId="77777777" w:rsidR="00B835A6" w:rsidRPr="005D568D" w:rsidRDefault="00B835A6" w:rsidP="00374FCB">
            <w:pPr>
              <w:pStyle w:val="Cuadroencabezado"/>
              <w:keepNext/>
              <w:spacing w:after="100"/>
            </w:pPr>
            <w:r w:rsidRPr="005D568D">
              <w:t>Titular</w:t>
            </w:r>
          </w:p>
        </w:tc>
        <w:tc>
          <w:tcPr>
            <w:tcW w:w="722" w:type="pct"/>
            <w:vMerge w:val="restart"/>
            <w:tcBorders>
              <w:top w:val="single" w:sz="4" w:space="0" w:color="auto"/>
              <w:left w:val="single" w:sz="4" w:space="0" w:color="auto"/>
              <w:right w:val="single" w:sz="4" w:space="0" w:color="auto"/>
            </w:tcBorders>
            <w:shd w:val="clear" w:color="auto" w:fill="C6D9F1"/>
            <w:vAlign w:val="center"/>
          </w:tcPr>
          <w:p w14:paraId="3212BD63" w14:textId="77777777" w:rsidR="00B835A6" w:rsidRPr="005D568D" w:rsidRDefault="00B835A6" w:rsidP="00374FCB">
            <w:pPr>
              <w:pStyle w:val="Cuadroencabezado"/>
              <w:keepNext/>
              <w:spacing w:after="100"/>
            </w:pPr>
            <w:r w:rsidRPr="005D568D">
              <w:t>Concesión minera</w:t>
            </w:r>
          </w:p>
        </w:tc>
        <w:tc>
          <w:tcPr>
            <w:tcW w:w="480" w:type="pct"/>
            <w:vMerge w:val="restart"/>
            <w:tcBorders>
              <w:top w:val="single" w:sz="4" w:space="0" w:color="auto"/>
              <w:left w:val="single" w:sz="4" w:space="0" w:color="auto"/>
              <w:right w:val="single" w:sz="4" w:space="0" w:color="auto"/>
            </w:tcBorders>
            <w:shd w:val="clear" w:color="auto" w:fill="C6D9F1"/>
            <w:vAlign w:val="center"/>
          </w:tcPr>
          <w:p w14:paraId="13F85EE0" w14:textId="77777777" w:rsidR="00B835A6" w:rsidRPr="005D568D" w:rsidRDefault="00B835A6" w:rsidP="00374FCB">
            <w:pPr>
              <w:pStyle w:val="Cuadroencabezado"/>
              <w:keepNext/>
              <w:spacing w:after="100"/>
            </w:pPr>
            <w:r w:rsidRPr="005D568D">
              <w:t>Área (ha)</w:t>
            </w:r>
          </w:p>
        </w:tc>
        <w:tc>
          <w:tcPr>
            <w:tcW w:w="507" w:type="pct"/>
            <w:vMerge w:val="restart"/>
            <w:tcBorders>
              <w:top w:val="single" w:sz="4" w:space="0" w:color="auto"/>
              <w:left w:val="single" w:sz="4" w:space="0" w:color="auto"/>
              <w:right w:val="single" w:sz="4" w:space="0" w:color="auto"/>
            </w:tcBorders>
            <w:shd w:val="clear" w:color="auto" w:fill="C6D9F1"/>
            <w:vAlign w:val="center"/>
          </w:tcPr>
          <w:p w14:paraId="3A5C7E08" w14:textId="77777777" w:rsidR="00B835A6" w:rsidRPr="005D568D" w:rsidRDefault="00B835A6" w:rsidP="00374FCB">
            <w:pPr>
              <w:pStyle w:val="Cuadroencabezado"/>
              <w:keepNext/>
              <w:spacing w:after="100"/>
            </w:pPr>
            <w:r w:rsidRPr="005D568D">
              <w:t>Vértice</w:t>
            </w:r>
          </w:p>
        </w:tc>
        <w:tc>
          <w:tcPr>
            <w:tcW w:w="1283"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095BDDC3" w14:textId="77777777" w:rsidR="00B835A6" w:rsidRPr="005D568D" w:rsidRDefault="00B835A6" w:rsidP="00374FCB">
            <w:pPr>
              <w:pStyle w:val="Cuadroencabezado"/>
              <w:keepNext/>
              <w:spacing w:after="100"/>
              <w:rPr>
                <w:lang w:val="pt-BR"/>
              </w:rPr>
            </w:pPr>
            <w:r w:rsidRPr="005D568D">
              <w:rPr>
                <w:lang w:val="pt-BR"/>
              </w:rPr>
              <w:t>Coordenadas UTM (WGS84, Zona 19S)</w:t>
            </w:r>
          </w:p>
        </w:tc>
      </w:tr>
      <w:tr w:rsidR="00B835A6" w:rsidRPr="005D568D" w14:paraId="00C10DD4" w14:textId="77777777" w:rsidTr="00374FCB">
        <w:trPr>
          <w:trHeight w:val="283"/>
          <w:jc w:val="center"/>
        </w:trPr>
        <w:tc>
          <w:tcPr>
            <w:tcW w:w="881" w:type="pct"/>
            <w:vMerge/>
            <w:tcBorders>
              <w:left w:val="single" w:sz="4" w:space="0" w:color="auto"/>
              <w:bottom w:val="single" w:sz="6" w:space="0" w:color="auto"/>
              <w:right w:val="single" w:sz="4" w:space="0" w:color="auto"/>
            </w:tcBorders>
            <w:shd w:val="clear" w:color="auto" w:fill="C6D9F1"/>
          </w:tcPr>
          <w:p w14:paraId="4373D5C4" w14:textId="77777777" w:rsidR="00B835A6" w:rsidRPr="005D568D" w:rsidRDefault="00B835A6" w:rsidP="00374FCB">
            <w:pPr>
              <w:pStyle w:val="Cuadroencabezado"/>
              <w:keepNext/>
              <w:spacing w:after="100"/>
              <w:rPr>
                <w:lang w:val="pt-BR"/>
              </w:rPr>
            </w:pPr>
          </w:p>
        </w:tc>
        <w:tc>
          <w:tcPr>
            <w:tcW w:w="1127" w:type="pct"/>
            <w:vMerge/>
            <w:tcBorders>
              <w:left w:val="single" w:sz="4" w:space="0" w:color="auto"/>
              <w:bottom w:val="single" w:sz="6" w:space="0" w:color="auto"/>
              <w:right w:val="single" w:sz="4" w:space="0" w:color="auto"/>
            </w:tcBorders>
            <w:shd w:val="clear" w:color="auto" w:fill="C6D9F1"/>
          </w:tcPr>
          <w:p w14:paraId="4DDC9F23" w14:textId="77777777" w:rsidR="00B835A6" w:rsidRPr="005D568D" w:rsidRDefault="00B835A6" w:rsidP="00374FCB">
            <w:pPr>
              <w:pStyle w:val="Cuadroencabezado"/>
              <w:keepNext/>
              <w:spacing w:after="100"/>
              <w:rPr>
                <w:lang w:val="pt-BR"/>
              </w:rPr>
            </w:pPr>
          </w:p>
        </w:tc>
        <w:tc>
          <w:tcPr>
            <w:tcW w:w="722" w:type="pct"/>
            <w:vMerge/>
            <w:tcBorders>
              <w:left w:val="single" w:sz="4" w:space="0" w:color="auto"/>
              <w:bottom w:val="single" w:sz="6" w:space="0" w:color="auto"/>
              <w:right w:val="single" w:sz="4" w:space="0" w:color="auto"/>
            </w:tcBorders>
            <w:shd w:val="clear" w:color="auto" w:fill="C6D9F1"/>
            <w:vAlign w:val="center"/>
          </w:tcPr>
          <w:p w14:paraId="23D1E0E0" w14:textId="77777777" w:rsidR="00B835A6" w:rsidRPr="005D568D" w:rsidRDefault="00B835A6" w:rsidP="00374FCB">
            <w:pPr>
              <w:pStyle w:val="Cuadroencabezado"/>
              <w:keepNext/>
              <w:spacing w:after="100"/>
              <w:rPr>
                <w:lang w:val="pt-BR"/>
              </w:rPr>
            </w:pPr>
          </w:p>
        </w:tc>
        <w:tc>
          <w:tcPr>
            <w:tcW w:w="480" w:type="pct"/>
            <w:vMerge/>
            <w:tcBorders>
              <w:left w:val="single" w:sz="4" w:space="0" w:color="auto"/>
              <w:bottom w:val="single" w:sz="4" w:space="0" w:color="auto"/>
              <w:right w:val="single" w:sz="4" w:space="0" w:color="auto"/>
            </w:tcBorders>
            <w:shd w:val="clear" w:color="auto" w:fill="C6D9F1"/>
          </w:tcPr>
          <w:p w14:paraId="45ACBF13" w14:textId="77777777" w:rsidR="00B835A6" w:rsidRPr="005D568D" w:rsidRDefault="00B835A6" w:rsidP="00374FCB">
            <w:pPr>
              <w:pStyle w:val="Cuadroencabezado"/>
              <w:keepNext/>
              <w:spacing w:after="100"/>
              <w:rPr>
                <w:lang w:val="pt-BR"/>
              </w:rPr>
            </w:pPr>
          </w:p>
        </w:tc>
        <w:tc>
          <w:tcPr>
            <w:tcW w:w="507" w:type="pct"/>
            <w:vMerge/>
            <w:tcBorders>
              <w:left w:val="single" w:sz="4" w:space="0" w:color="auto"/>
              <w:bottom w:val="single" w:sz="4" w:space="0" w:color="auto"/>
              <w:right w:val="single" w:sz="4" w:space="0" w:color="auto"/>
            </w:tcBorders>
            <w:shd w:val="clear" w:color="auto" w:fill="C6D9F1"/>
            <w:vAlign w:val="center"/>
          </w:tcPr>
          <w:p w14:paraId="0F2B239B" w14:textId="77777777" w:rsidR="00B835A6" w:rsidRPr="005D568D" w:rsidRDefault="00B835A6" w:rsidP="00374FCB">
            <w:pPr>
              <w:pStyle w:val="Cuadroencabezado"/>
              <w:keepNext/>
              <w:spacing w:after="100"/>
              <w:rPr>
                <w:lang w:val="pt-BR"/>
              </w:rPr>
            </w:pPr>
          </w:p>
        </w:tc>
        <w:tc>
          <w:tcPr>
            <w:tcW w:w="561" w:type="pct"/>
            <w:tcBorders>
              <w:top w:val="single" w:sz="4" w:space="0" w:color="auto"/>
              <w:left w:val="single" w:sz="4" w:space="0" w:color="auto"/>
              <w:bottom w:val="single" w:sz="4" w:space="0" w:color="auto"/>
              <w:right w:val="single" w:sz="4" w:space="0" w:color="auto"/>
            </w:tcBorders>
            <w:shd w:val="clear" w:color="auto" w:fill="C6D9F1"/>
            <w:vAlign w:val="center"/>
          </w:tcPr>
          <w:p w14:paraId="0501B3C6" w14:textId="77777777" w:rsidR="00B835A6" w:rsidRPr="005D568D" w:rsidRDefault="00B835A6" w:rsidP="00374FCB">
            <w:pPr>
              <w:pStyle w:val="Cuadroencabezado"/>
              <w:keepNext/>
              <w:spacing w:after="100"/>
            </w:pPr>
            <w:r w:rsidRPr="005D568D">
              <w:t>Este (m)</w:t>
            </w:r>
          </w:p>
        </w:tc>
        <w:tc>
          <w:tcPr>
            <w:tcW w:w="722" w:type="pct"/>
            <w:tcBorders>
              <w:top w:val="single" w:sz="4" w:space="0" w:color="auto"/>
              <w:left w:val="single" w:sz="4" w:space="0" w:color="auto"/>
              <w:bottom w:val="single" w:sz="4" w:space="0" w:color="auto"/>
              <w:right w:val="single" w:sz="4" w:space="0" w:color="auto"/>
            </w:tcBorders>
            <w:shd w:val="clear" w:color="auto" w:fill="C6D9F1"/>
            <w:vAlign w:val="center"/>
          </w:tcPr>
          <w:p w14:paraId="2D5A6AD4" w14:textId="77777777" w:rsidR="00B835A6" w:rsidRPr="005D568D" w:rsidRDefault="00B835A6" w:rsidP="00374FCB">
            <w:pPr>
              <w:pStyle w:val="Cuadroencabezado"/>
              <w:keepNext/>
              <w:spacing w:after="100"/>
            </w:pPr>
            <w:r w:rsidRPr="005D568D">
              <w:t>Norte (m)</w:t>
            </w:r>
          </w:p>
        </w:tc>
      </w:tr>
      <w:tr w:rsidR="0098164E" w:rsidRPr="005D568D" w14:paraId="747751D9" w14:textId="77777777" w:rsidTr="005C320F">
        <w:trPr>
          <w:trHeight w:val="283"/>
          <w:jc w:val="center"/>
        </w:trPr>
        <w:tc>
          <w:tcPr>
            <w:tcW w:w="881" w:type="pct"/>
            <w:vMerge w:val="restart"/>
            <w:tcBorders>
              <w:left w:val="single" w:sz="4" w:space="0" w:color="auto"/>
              <w:right w:val="single" w:sz="4" w:space="0" w:color="auto"/>
            </w:tcBorders>
            <w:vAlign w:val="center"/>
          </w:tcPr>
          <w:p w14:paraId="093C2415" w14:textId="4198A57F" w:rsidR="0098164E" w:rsidRPr="005D568D" w:rsidRDefault="0098164E" w:rsidP="0098164E">
            <w:pPr>
              <w:pStyle w:val="Cuadrocuerpo"/>
              <w:keepNext/>
              <w:spacing w:after="100"/>
            </w:pPr>
            <w:r w:rsidRPr="002122DA">
              <w:t>010038609</w:t>
            </w:r>
          </w:p>
        </w:tc>
        <w:tc>
          <w:tcPr>
            <w:tcW w:w="1127" w:type="pct"/>
            <w:vMerge w:val="restart"/>
            <w:tcBorders>
              <w:left w:val="single" w:sz="4" w:space="0" w:color="auto"/>
              <w:right w:val="single" w:sz="4" w:space="0" w:color="auto"/>
            </w:tcBorders>
            <w:vAlign w:val="center"/>
          </w:tcPr>
          <w:p w14:paraId="6340F798" w14:textId="4E12EEF0" w:rsidR="0098164E" w:rsidRPr="005218F1" w:rsidRDefault="0098164E" w:rsidP="0098164E">
            <w:pPr>
              <w:pStyle w:val="Cuadrocuerpo"/>
              <w:keepNext/>
              <w:spacing w:after="100"/>
              <w:rPr>
                <w:lang w:val="en-US"/>
              </w:rPr>
            </w:pPr>
            <w:r w:rsidRPr="005218F1">
              <w:rPr>
                <w:lang w:val="en-US"/>
              </w:rPr>
              <w:t>AURORA COPPER PERU S.A.C.</w:t>
            </w:r>
          </w:p>
        </w:tc>
        <w:tc>
          <w:tcPr>
            <w:tcW w:w="722" w:type="pct"/>
            <w:vMerge w:val="restart"/>
            <w:tcBorders>
              <w:left w:val="single" w:sz="4" w:space="0" w:color="auto"/>
              <w:right w:val="single" w:sz="4" w:space="0" w:color="auto"/>
            </w:tcBorders>
            <w:vAlign w:val="center"/>
          </w:tcPr>
          <w:p w14:paraId="4E676FE0" w14:textId="092D9002" w:rsidR="0098164E" w:rsidRPr="005D568D" w:rsidRDefault="0098164E" w:rsidP="0098164E">
            <w:pPr>
              <w:pStyle w:val="Cuadrocuerpo"/>
              <w:keepNext/>
              <w:spacing w:after="100"/>
            </w:pPr>
            <w:r>
              <w:t>AMATE 7B</w:t>
            </w:r>
          </w:p>
        </w:tc>
        <w:tc>
          <w:tcPr>
            <w:tcW w:w="480" w:type="pct"/>
            <w:vMerge w:val="restart"/>
            <w:tcBorders>
              <w:left w:val="single" w:sz="4" w:space="0" w:color="auto"/>
              <w:right w:val="single" w:sz="4" w:space="0" w:color="auto"/>
            </w:tcBorders>
            <w:vAlign w:val="center"/>
          </w:tcPr>
          <w:p w14:paraId="713BCAE0" w14:textId="3319441E" w:rsidR="0098164E" w:rsidRPr="005D568D" w:rsidRDefault="0098164E" w:rsidP="0098164E">
            <w:pPr>
              <w:pStyle w:val="Cuadrocuerpo"/>
              <w:keepNext/>
              <w:spacing w:after="100"/>
            </w:pPr>
            <w:r>
              <w:t>900</w:t>
            </w:r>
          </w:p>
        </w:tc>
        <w:tc>
          <w:tcPr>
            <w:tcW w:w="507" w:type="pct"/>
            <w:tcBorders>
              <w:top w:val="single" w:sz="4" w:space="0" w:color="auto"/>
              <w:left w:val="single" w:sz="4" w:space="0" w:color="auto"/>
              <w:bottom w:val="single" w:sz="4" w:space="0" w:color="auto"/>
              <w:right w:val="single" w:sz="4" w:space="0" w:color="auto"/>
            </w:tcBorders>
            <w:vAlign w:val="center"/>
          </w:tcPr>
          <w:p w14:paraId="1DE2DFCC" w14:textId="77777777" w:rsidR="0098164E" w:rsidRPr="005D568D" w:rsidRDefault="0098164E" w:rsidP="0098164E">
            <w:pPr>
              <w:pStyle w:val="Cuadrocuerpo"/>
              <w:keepNext/>
              <w:spacing w:after="100"/>
            </w:pPr>
            <w:r>
              <w:t>1</w:t>
            </w:r>
          </w:p>
        </w:tc>
        <w:tc>
          <w:tcPr>
            <w:tcW w:w="561" w:type="pct"/>
            <w:tcBorders>
              <w:top w:val="single" w:sz="4" w:space="0" w:color="auto"/>
              <w:left w:val="single" w:sz="4" w:space="0" w:color="auto"/>
              <w:bottom w:val="single" w:sz="4" w:space="0" w:color="auto"/>
              <w:right w:val="single" w:sz="4" w:space="0" w:color="auto"/>
            </w:tcBorders>
            <w:vAlign w:val="center"/>
          </w:tcPr>
          <w:p w14:paraId="23B068A8" w14:textId="6D855927" w:rsidR="0098164E" w:rsidRPr="005D568D" w:rsidRDefault="0098164E" w:rsidP="0098164E">
            <w:pPr>
              <w:pStyle w:val="Cuadrocuerpo"/>
              <w:keepNext/>
              <w:spacing w:after="100"/>
            </w:pPr>
            <w:r w:rsidRPr="009F0DCD">
              <w:t>287</w:t>
            </w:r>
            <w:r>
              <w:t xml:space="preserve"> </w:t>
            </w:r>
            <w:r w:rsidRPr="009F0DCD">
              <w:t>814</w:t>
            </w:r>
          </w:p>
        </w:tc>
        <w:tc>
          <w:tcPr>
            <w:tcW w:w="722" w:type="pct"/>
            <w:tcBorders>
              <w:top w:val="single" w:sz="4" w:space="0" w:color="auto"/>
              <w:left w:val="single" w:sz="4" w:space="0" w:color="auto"/>
              <w:bottom w:val="single" w:sz="4" w:space="0" w:color="auto"/>
              <w:right w:val="single" w:sz="4" w:space="0" w:color="auto"/>
            </w:tcBorders>
            <w:vAlign w:val="center"/>
          </w:tcPr>
          <w:p w14:paraId="41ABBCD0" w14:textId="28D471F6" w:rsidR="0098164E" w:rsidRPr="005D568D" w:rsidRDefault="0098164E" w:rsidP="0098164E">
            <w:pPr>
              <w:pStyle w:val="Cuadrocuerpo"/>
              <w:keepNext/>
              <w:spacing w:after="100"/>
            </w:pPr>
            <w:r w:rsidRPr="009F0DCD">
              <w:t>8</w:t>
            </w:r>
            <w:r>
              <w:t xml:space="preserve"> </w:t>
            </w:r>
            <w:r w:rsidRPr="009F0DCD">
              <w:t>171</w:t>
            </w:r>
            <w:r>
              <w:t xml:space="preserve"> </w:t>
            </w:r>
            <w:r w:rsidRPr="009F0DCD">
              <w:t>623</w:t>
            </w:r>
          </w:p>
        </w:tc>
      </w:tr>
      <w:tr w:rsidR="00E55CF9" w:rsidRPr="005D568D" w14:paraId="31C320DC" w14:textId="77777777" w:rsidTr="005C320F">
        <w:trPr>
          <w:trHeight w:val="283"/>
          <w:jc w:val="center"/>
        </w:trPr>
        <w:tc>
          <w:tcPr>
            <w:tcW w:w="881" w:type="pct"/>
            <w:vMerge/>
            <w:tcBorders>
              <w:left w:val="single" w:sz="4" w:space="0" w:color="auto"/>
              <w:right w:val="single" w:sz="4" w:space="0" w:color="auto"/>
            </w:tcBorders>
          </w:tcPr>
          <w:p w14:paraId="208BED51" w14:textId="77777777" w:rsidR="00E55CF9" w:rsidRPr="005D568D" w:rsidRDefault="00E55CF9" w:rsidP="00E55CF9">
            <w:pPr>
              <w:pStyle w:val="Cuadrocuerpo"/>
              <w:keepNext/>
              <w:spacing w:after="100"/>
            </w:pPr>
          </w:p>
        </w:tc>
        <w:tc>
          <w:tcPr>
            <w:tcW w:w="1127" w:type="pct"/>
            <w:vMerge/>
            <w:tcBorders>
              <w:left w:val="single" w:sz="4" w:space="0" w:color="auto"/>
              <w:right w:val="single" w:sz="4" w:space="0" w:color="auto"/>
            </w:tcBorders>
          </w:tcPr>
          <w:p w14:paraId="331BFD17" w14:textId="77777777" w:rsidR="00E55CF9" w:rsidRPr="005D568D" w:rsidRDefault="00E55CF9" w:rsidP="00E55CF9">
            <w:pPr>
              <w:pStyle w:val="Cuadrocuerpo"/>
              <w:keepNext/>
              <w:spacing w:after="100"/>
            </w:pPr>
          </w:p>
        </w:tc>
        <w:tc>
          <w:tcPr>
            <w:tcW w:w="722" w:type="pct"/>
            <w:vMerge/>
            <w:tcBorders>
              <w:left w:val="single" w:sz="4" w:space="0" w:color="auto"/>
              <w:right w:val="single" w:sz="4" w:space="0" w:color="auto"/>
            </w:tcBorders>
            <w:vAlign w:val="center"/>
          </w:tcPr>
          <w:p w14:paraId="53C92BD4" w14:textId="77777777" w:rsidR="00E55CF9" w:rsidRPr="005D568D" w:rsidRDefault="00E55CF9" w:rsidP="00E55CF9">
            <w:pPr>
              <w:pStyle w:val="Cuadrocuerpo"/>
              <w:keepNext/>
              <w:spacing w:after="100"/>
            </w:pPr>
          </w:p>
        </w:tc>
        <w:tc>
          <w:tcPr>
            <w:tcW w:w="480" w:type="pct"/>
            <w:vMerge/>
            <w:tcBorders>
              <w:left w:val="single" w:sz="4" w:space="0" w:color="auto"/>
              <w:right w:val="single" w:sz="4" w:space="0" w:color="auto"/>
            </w:tcBorders>
          </w:tcPr>
          <w:p w14:paraId="67A34100" w14:textId="77777777" w:rsidR="00E55CF9" w:rsidRPr="005D568D" w:rsidRDefault="00E55CF9" w:rsidP="00E55CF9">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7D0186CC" w14:textId="77777777" w:rsidR="00E55CF9" w:rsidRPr="005D568D" w:rsidRDefault="00E55CF9" w:rsidP="00E55CF9">
            <w:pPr>
              <w:pStyle w:val="Cuadrocuerpo"/>
              <w:keepNext/>
              <w:spacing w:after="100"/>
            </w:pPr>
            <w:r>
              <w:t>2</w:t>
            </w:r>
          </w:p>
        </w:tc>
        <w:tc>
          <w:tcPr>
            <w:tcW w:w="561" w:type="pct"/>
            <w:tcBorders>
              <w:top w:val="single" w:sz="4" w:space="0" w:color="auto"/>
              <w:left w:val="single" w:sz="4" w:space="0" w:color="auto"/>
              <w:bottom w:val="single" w:sz="4" w:space="0" w:color="auto"/>
              <w:right w:val="single" w:sz="4" w:space="0" w:color="auto"/>
            </w:tcBorders>
            <w:vAlign w:val="center"/>
          </w:tcPr>
          <w:p w14:paraId="3E9D2C3B" w14:textId="2FBA0EBA" w:rsidR="00E55CF9" w:rsidRPr="005D568D" w:rsidRDefault="00E55CF9" w:rsidP="005C320F">
            <w:pPr>
              <w:pStyle w:val="Cuadrocuerpo"/>
              <w:keepNext/>
              <w:spacing w:after="100"/>
            </w:pPr>
            <w:r w:rsidRPr="009F0DCD">
              <w:t>287</w:t>
            </w:r>
            <w:r w:rsidR="005C320F">
              <w:t xml:space="preserve"> </w:t>
            </w:r>
            <w:r w:rsidRPr="009F0DCD">
              <w:t>814</w:t>
            </w:r>
          </w:p>
        </w:tc>
        <w:tc>
          <w:tcPr>
            <w:tcW w:w="722" w:type="pct"/>
            <w:tcBorders>
              <w:top w:val="single" w:sz="4" w:space="0" w:color="auto"/>
              <w:left w:val="single" w:sz="4" w:space="0" w:color="auto"/>
              <w:bottom w:val="single" w:sz="4" w:space="0" w:color="auto"/>
              <w:right w:val="single" w:sz="4" w:space="0" w:color="auto"/>
            </w:tcBorders>
            <w:vAlign w:val="center"/>
          </w:tcPr>
          <w:p w14:paraId="2EB6B178" w14:textId="7924ABB4" w:rsidR="00E55CF9" w:rsidRPr="005D568D" w:rsidRDefault="00E55CF9" w:rsidP="005C320F">
            <w:pPr>
              <w:pStyle w:val="Cuadrocuerpo"/>
              <w:keepNext/>
              <w:spacing w:after="100"/>
            </w:pPr>
            <w:r w:rsidRPr="009F0DCD">
              <w:t>8</w:t>
            </w:r>
            <w:r w:rsidR="005C320F">
              <w:t xml:space="preserve"> </w:t>
            </w:r>
            <w:r w:rsidRPr="009F0DCD">
              <w:t>168</w:t>
            </w:r>
            <w:r w:rsidR="005C320F">
              <w:t xml:space="preserve"> </w:t>
            </w:r>
            <w:r w:rsidRPr="009F0DCD">
              <w:t>623</w:t>
            </w:r>
          </w:p>
        </w:tc>
      </w:tr>
      <w:tr w:rsidR="00E55CF9" w:rsidRPr="005D568D" w14:paraId="48C93A7A" w14:textId="77777777" w:rsidTr="005C320F">
        <w:trPr>
          <w:trHeight w:val="283"/>
          <w:jc w:val="center"/>
        </w:trPr>
        <w:tc>
          <w:tcPr>
            <w:tcW w:w="881" w:type="pct"/>
            <w:vMerge/>
            <w:tcBorders>
              <w:left w:val="single" w:sz="4" w:space="0" w:color="auto"/>
              <w:right w:val="single" w:sz="4" w:space="0" w:color="auto"/>
            </w:tcBorders>
          </w:tcPr>
          <w:p w14:paraId="25D070B7" w14:textId="77777777" w:rsidR="00E55CF9" w:rsidRPr="005D568D" w:rsidRDefault="00E55CF9" w:rsidP="00E55CF9">
            <w:pPr>
              <w:pStyle w:val="Cuadrocuerpo"/>
              <w:keepNext/>
              <w:spacing w:after="100"/>
            </w:pPr>
          </w:p>
        </w:tc>
        <w:tc>
          <w:tcPr>
            <w:tcW w:w="1127" w:type="pct"/>
            <w:vMerge/>
            <w:tcBorders>
              <w:left w:val="single" w:sz="4" w:space="0" w:color="auto"/>
              <w:right w:val="single" w:sz="4" w:space="0" w:color="auto"/>
            </w:tcBorders>
          </w:tcPr>
          <w:p w14:paraId="4880D952" w14:textId="77777777" w:rsidR="00E55CF9" w:rsidRPr="005D568D" w:rsidRDefault="00E55CF9" w:rsidP="00E55CF9">
            <w:pPr>
              <w:pStyle w:val="Cuadrocuerpo"/>
              <w:keepNext/>
              <w:spacing w:after="100"/>
            </w:pPr>
          </w:p>
        </w:tc>
        <w:tc>
          <w:tcPr>
            <w:tcW w:w="722" w:type="pct"/>
            <w:vMerge/>
            <w:tcBorders>
              <w:left w:val="single" w:sz="4" w:space="0" w:color="auto"/>
              <w:right w:val="single" w:sz="4" w:space="0" w:color="auto"/>
            </w:tcBorders>
            <w:vAlign w:val="center"/>
          </w:tcPr>
          <w:p w14:paraId="121E0B83" w14:textId="77777777" w:rsidR="00E55CF9" w:rsidRPr="005D568D" w:rsidRDefault="00E55CF9" w:rsidP="00E55CF9">
            <w:pPr>
              <w:pStyle w:val="Cuadrocuerpo"/>
              <w:keepNext/>
              <w:spacing w:after="100"/>
            </w:pPr>
          </w:p>
        </w:tc>
        <w:tc>
          <w:tcPr>
            <w:tcW w:w="480" w:type="pct"/>
            <w:vMerge/>
            <w:tcBorders>
              <w:left w:val="single" w:sz="4" w:space="0" w:color="auto"/>
              <w:right w:val="single" w:sz="4" w:space="0" w:color="auto"/>
            </w:tcBorders>
          </w:tcPr>
          <w:p w14:paraId="25AC6992" w14:textId="77777777" w:rsidR="00E55CF9" w:rsidRPr="005D568D" w:rsidRDefault="00E55CF9" w:rsidP="00E55CF9">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625ADCBB" w14:textId="77777777" w:rsidR="00E55CF9" w:rsidRPr="005D568D" w:rsidRDefault="00E55CF9" w:rsidP="00E55CF9">
            <w:pPr>
              <w:pStyle w:val="Cuadrocuerpo"/>
              <w:keepNext/>
              <w:spacing w:after="100"/>
            </w:pPr>
            <w:r>
              <w:t>3</w:t>
            </w:r>
          </w:p>
        </w:tc>
        <w:tc>
          <w:tcPr>
            <w:tcW w:w="561" w:type="pct"/>
            <w:tcBorders>
              <w:top w:val="single" w:sz="4" w:space="0" w:color="auto"/>
              <w:left w:val="single" w:sz="4" w:space="0" w:color="auto"/>
              <w:bottom w:val="single" w:sz="4" w:space="0" w:color="auto"/>
              <w:right w:val="single" w:sz="4" w:space="0" w:color="auto"/>
            </w:tcBorders>
            <w:vAlign w:val="center"/>
          </w:tcPr>
          <w:p w14:paraId="52D2D1D7" w14:textId="0FD3BC3B" w:rsidR="00E55CF9" w:rsidRPr="005D568D" w:rsidRDefault="00E55CF9" w:rsidP="005C320F">
            <w:pPr>
              <w:pStyle w:val="Cuadrocuerpo"/>
              <w:keepNext/>
              <w:spacing w:after="100"/>
            </w:pPr>
            <w:r w:rsidRPr="009F0DCD">
              <w:t>284</w:t>
            </w:r>
            <w:r w:rsidR="005C320F">
              <w:t xml:space="preserve"> </w:t>
            </w:r>
            <w:r w:rsidRPr="009F0DCD">
              <w:t>814</w:t>
            </w:r>
          </w:p>
        </w:tc>
        <w:tc>
          <w:tcPr>
            <w:tcW w:w="722" w:type="pct"/>
            <w:tcBorders>
              <w:top w:val="single" w:sz="4" w:space="0" w:color="auto"/>
              <w:left w:val="single" w:sz="4" w:space="0" w:color="auto"/>
              <w:bottom w:val="single" w:sz="4" w:space="0" w:color="auto"/>
              <w:right w:val="single" w:sz="4" w:space="0" w:color="auto"/>
            </w:tcBorders>
            <w:vAlign w:val="center"/>
          </w:tcPr>
          <w:p w14:paraId="7CC9121F" w14:textId="0EDC0138" w:rsidR="00E55CF9" w:rsidRPr="005D568D" w:rsidRDefault="00E55CF9" w:rsidP="005C320F">
            <w:pPr>
              <w:pStyle w:val="Cuadrocuerpo"/>
              <w:keepNext/>
              <w:spacing w:after="100"/>
            </w:pPr>
            <w:r w:rsidRPr="009F0DCD">
              <w:t>8</w:t>
            </w:r>
            <w:r w:rsidR="005C320F">
              <w:t xml:space="preserve"> </w:t>
            </w:r>
            <w:r w:rsidRPr="009F0DCD">
              <w:t>168</w:t>
            </w:r>
            <w:r w:rsidR="005C320F">
              <w:t xml:space="preserve"> </w:t>
            </w:r>
            <w:r w:rsidRPr="009F0DCD">
              <w:t>623</w:t>
            </w:r>
          </w:p>
        </w:tc>
      </w:tr>
      <w:tr w:rsidR="00E55CF9" w:rsidRPr="005D568D" w14:paraId="0240DA48" w14:textId="77777777" w:rsidTr="005C320F">
        <w:trPr>
          <w:trHeight w:val="283"/>
          <w:jc w:val="center"/>
        </w:trPr>
        <w:tc>
          <w:tcPr>
            <w:tcW w:w="881" w:type="pct"/>
            <w:vMerge/>
            <w:tcBorders>
              <w:left w:val="single" w:sz="4" w:space="0" w:color="auto"/>
              <w:bottom w:val="single" w:sz="4" w:space="0" w:color="auto"/>
              <w:right w:val="single" w:sz="4" w:space="0" w:color="auto"/>
            </w:tcBorders>
          </w:tcPr>
          <w:p w14:paraId="6AD5470A" w14:textId="77777777" w:rsidR="00E55CF9" w:rsidRPr="005D568D" w:rsidRDefault="00E55CF9" w:rsidP="00E55CF9">
            <w:pPr>
              <w:pStyle w:val="Cuadrocuerpo"/>
              <w:keepNext/>
              <w:spacing w:after="100"/>
            </w:pPr>
          </w:p>
        </w:tc>
        <w:tc>
          <w:tcPr>
            <w:tcW w:w="1127" w:type="pct"/>
            <w:vMerge/>
            <w:tcBorders>
              <w:left w:val="single" w:sz="4" w:space="0" w:color="auto"/>
              <w:bottom w:val="single" w:sz="4" w:space="0" w:color="auto"/>
              <w:right w:val="single" w:sz="4" w:space="0" w:color="auto"/>
            </w:tcBorders>
          </w:tcPr>
          <w:p w14:paraId="131339FB" w14:textId="77777777" w:rsidR="00E55CF9" w:rsidRPr="005D568D" w:rsidRDefault="00E55CF9" w:rsidP="00E55CF9">
            <w:pPr>
              <w:pStyle w:val="Cuadrocuerpo"/>
              <w:keepNext/>
              <w:spacing w:after="100"/>
            </w:pPr>
          </w:p>
        </w:tc>
        <w:tc>
          <w:tcPr>
            <w:tcW w:w="722" w:type="pct"/>
            <w:vMerge/>
            <w:tcBorders>
              <w:left w:val="single" w:sz="4" w:space="0" w:color="auto"/>
              <w:bottom w:val="single" w:sz="4" w:space="0" w:color="auto"/>
              <w:right w:val="single" w:sz="4" w:space="0" w:color="auto"/>
            </w:tcBorders>
            <w:vAlign w:val="center"/>
          </w:tcPr>
          <w:p w14:paraId="63A402A9" w14:textId="77777777" w:rsidR="00E55CF9" w:rsidRPr="005D568D" w:rsidRDefault="00E55CF9" w:rsidP="00E55CF9">
            <w:pPr>
              <w:pStyle w:val="Cuadrocuerpo"/>
              <w:keepNext/>
              <w:spacing w:after="100"/>
            </w:pPr>
          </w:p>
        </w:tc>
        <w:tc>
          <w:tcPr>
            <w:tcW w:w="480" w:type="pct"/>
            <w:vMerge/>
            <w:tcBorders>
              <w:left w:val="single" w:sz="4" w:space="0" w:color="auto"/>
              <w:bottom w:val="single" w:sz="4" w:space="0" w:color="auto"/>
              <w:right w:val="single" w:sz="4" w:space="0" w:color="auto"/>
            </w:tcBorders>
          </w:tcPr>
          <w:p w14:paraId="2606FB3E" w14:textId="77777777" w:rsidR="00E55CF9" w:rsidRPr="005D568D" w:rsidRDefault="00E55CF9" w:rsidP="00E55CF9">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74E137F0" w14:textId="77777777" w:rsidR="00E55CF9" w:rsidRPr="005D568D" w:rsidRDefault="00E55CF9" w:rsidP="00E55CF9">
            <w:pPr>
              <w:pStyle w:val="Cuadrocuerpo"/>
              <w:keepNext/>
              <w:spacing w:after="100"/>
            </w:pPr>
            <w:r>
              <w:t>4</w:t>
            </w:r>
          </w:p>
        </w:tc>
        <w:tc>
          <w:tcPr>
            <w:tcW w:w="561" w:type="pct"/>
            <w:tcBorders>
              <w:top w:val="single" w:sz="4" w:space="0" w:color="auto"/>
              <w:left w:val="single" w:sz="4" w:space="0" w:color="auto"/>
              <w:bottom w:val="single" w:sz="4" w:space="0" w:color="auto"/>
              <w:right w:val="single" w:sz="4" w:space="0" w:color="auto"/>
            </w:tcBorders>
            <w:vAlign w:val="center"/>
          </w:tcPr>
          <w:p w14:paraId="7F2BD7C9" w14:textId="48E8E1EC" w:rsidR="00E55CF9" w:rsidRPr="005D568D" w:rsidRDefault="00E55CF9" w:rsidP="005C320F">
            <w:pPr>
              <w:pStyle w:val="Cuadrocuerpo"/>
              <w:keepNext/>
              <w:spacing w:after="100"/>
            </w:pPr>
            <w:r w:rsidRPr="009F0DCD">
              <w:t>284</w:t>
            </w:r>
            <w:r w:rsidR="005C320F">
              <w:t xml:space="preserve"> </w:t>
            </w:r>
            <w:r w:rsidRPr="009F0DCD">
              <w:t>814</w:t>
            </w:r>
          </w:p>
        </w:tc>
        <w:tc>
          <w:tcPr>
            <w:tcW w:w="722" w:type="pct"/>
            <w:tcBorders>
              <w:top w:val="single" w:sz="4" w:space="0" w:color="auto"/>
              <w:left w:val="single" w:sz="4" w:space="0" w:color="auto"/>
              <w:bottom w:val="single" w:sz="4" w:space="0" w:color="auto"/>
              <w:right w:val="single" w:sz="4" w:space="0" w:color="auto"/>
            </w:tcBorders>
            <w:vAlign w:val="center"/>
          </w:tcPr>
          <w:p w14:paraId="500245E9" w14:textId="29277951" w:rsidR="00E55CF9" w:rsidRPr="005D568D" w:rsidRDefault="00E55CF9" w:rsidP="005C320F">
            <w:pPr>
              <w:pStyle w:val="Cuadrocuerpo"/>
              <w:keepNext/>
              <w:spacing w:after="100"/>
            </w:pPr>
            <w:r w:rsidRPr="009F0DCD">
              <w:t>8</w:t>
            </w:r>
            <w:r w:rsidR="005C320F">
              <w:t xml:space="preserve"> </w:t>
            </w:r>
            <w:r w:rsidRPr="009F0DCD">
              <w:t>171</w:t>
            </w:r>
            <w:r w:rsidR="005C320F">
              <w:t xml:space="preserve"> </w:t>
            </w:r>
            <w:r w:rsidRPr="009F0DCD">
              <w:t>623</w:t>
            </w:r>
          </w:p>
        </w:tc>
      </w:tr>
    </w:tbl>
    <w:p w14:paraId="07A63FFA" w14:textId="77777777" w:rsidR="00B835A6" w:rsidRPr="005D568D" w:rsidRDefault="00B835A6" w:rsidP="00B835A6">
      <w:pPr>
        <w:pStyle w:val="Cuadrotextoalpie"/>
      </w:pPr>
      <w:r w:rsidRPr="005D568D">
        <w:t>Fuente: AURORA COPPER</w:t>
      </w:r>
    </w:p>
    <w:p w14:paraId="0FF11C0F" w14:textId="77777777" w:rsidR="00B835A6" w:rsidRPr="005D568D" w:rsidRDefault="00B835A6" w:rsidP="00B835A6">
      <w:pPr>
        <w:pStyle w:val="Cuadrotextoalpie"/>
      </w:pPr>
      <w:r w:rsidRPr="005D568D">
        <w:t>Elaborado por: INSIDEO.</w:t>
      </w:r>
    </w:p>
    <w:p w14:paraId="5CBCD3D1" w14:textId="46F33829" w:rsidR="00E55CF9" w:rsidRPr="005D568D" w:rsidRDefault="00E55CF9" w:rsidP="00E55CF9">
      <w:pPr>
        <w:pStyle w:val="Cuadrottulo"/>
      </w:pPr>
      <w:bookmarkStart w:id="21" w:name="_Ref192591995"/>
      <w:bookmarkStart w:id="22" w:name="_Toc209785562"/>
      <w:r w:rsidRPr="005D568D">
        <w:t xml:space="preserve">Cuadro </w:t>
      </w:r>
      <w:fldSimple w:instr=" STYLEREF 2 \s ">
        <w:r w:rsidR="00823FCF">
          <w:rPr>
            <w:noProof/>
          </w:rPr>
          <w:t>2.1</w:t>
        </w:r>
      </w:fldSimple>
      <w:r w:rsidR="00BC4825">
        <w:t>.</w:t>
      </w:r>
      <w:fldSimple w:instr=" SEQ Cuadro \* ARABIC \s 2 ">
        <w:r w:rsidR="00823FCF">
          <w:rPr>
            <w:noProof/>
          </w:rPr>
          <w:t>4</w:t>
        </w:r>
      </w:fldSimple>
      <w:bookmarkEnd w:id="21"/>
      <w:r w:rsidRPr="005D568D">
        <w:br/>
        <w:t xml:space="preserve">Vértices de la concesión minera </w:t>
      </w:r>
      <w:r>
        <w:t>AMAT</w:t>
      </w:r>
      <w:r w:rsidR="00AB0CC7">
        <w:t>E</w:t>
      </w:r>
      <w:r>
        <w:t xml:space="preserve"> 10B</w:t>
      </w:r>
      <w:bookmarkEnd w:id="22"/>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46"/>
        <w:gridCol w:w="1978"/>
        <w:gridCol w:w="1268"/>
        <w:gridCol w:w="843"/>
        <w:gridCol w:w="890"/>
        <w:gridCol w:w="985"/>
        <w:gridCol w:w="1268"/>
      </w:tblGrid>
      <w:tr w:rsidR="00E55CF9" w:rsidRPr="002109C5" w14:paraId="1E3A54D7" w14:textId="77777777" w:rsidTr="00374FCB">
        <w:trPr>
          <w:trHeight w:val="283"/>
          <w:jc w:val="center"/>
        </w:trPr>
        <w:tc>
          <w:tcPr>
            <w:tcW w:w="881" w:type="pct"/>
            <w:vMerge w:val="restart"/>
            <w:tcBorders>
              <w:top w:val="single" w:sz="4" w:space="0" w:color="auto"/>
              <w:left w:val="single" w:sz="4" w:space="0" w:color="auto"/>
              <w:right w:val="single" w:sz="4" w:space="0" w:color="auto"/>
            </w:tcBorders>
            <w:shd w:val="clear" w:color="auto" w:fill="C6D9F1"/>
            <w:vAlign w:val="center"/>
          </w:tcPr>
          <w:p w14:paraId="5316EDAA" w14:textId="77777777" w:rsidR="00E55CF9" w:rsidRPr="005D568D" w:rsidRDefault="00E55CF9" w:rsidP="00374FCB">
            <w:pPr>
              <w:pStyle w:val="Cuadroencabezado"/>
              <w:keepNext/>
              <w:spacing w:after="100"/>
            </w:pPr>
            <w:r w:rsidRPr="005D568D">
              <w:t>Código de Derecho Minero</w:t>
            </w:r>
          </w:p>
        </w:tc>
        <w:tc>
          <w:tcPr>
            <w:tcW w:w="1127" w:type="pct"/>
            <w:vMerge w:val="restart"/>
            <w:tcBorders>
              <w:top w:val="single" w:sz="4" w:space="0" w:color="auto"/>
              <w:left w:val="single" w:sz="4" w:space="0" w:color="auto"/>
              <w:right w:val="single" w:sz="4" w:space="0" w:color="auto"/>
            </w:tcBorders>
            <w:shd w:val="clear" w:color="auto" w:fill="C6D9F1"/>
            <w:vAlign w:val="center"/>
          </w:tcPr>
          <w:p w14:paraId="31A86C73" w14:textId="77777777" w:rsidR="00E55CF9" w:rsidRPr="005D568D" w:rsidRDefault="00E55CF9" w:rsidP="00374FCB">
            <w:pPr>
              <w:pStyle w:val="Cuadroencabezado"/>
              <w:keepNext/>
              <w:spacing w:after="100"/>
            </w:pPr>
            <w:r w:rsidRPr="005D568D">
              <w:t>Titular</w:t>
            </w:r>
          </w:p>
        </w:tc>
        <w:tc>
          <w:tcPr>
            <w:tcW w:w="722" w:type="pct"/>
            <w:vMerge w:val="restart"/>
            <w:tcBorders>
              <w:top w:val="single" w:sz="4" w:space="0" w:color="auto"/>
              <w:left w:val="single" w:sz="4" w:space="0" w:color="auto"/>
              <w:right w:val="single" w:sz="4" w:space="0" w:color="auto"/>
            </w:tcBorders>
            <w:shd w:val="clear" w:color="auto" w:fill="C6D9F1"/>
            <w:vAlign w:val="center"/>
          </w:tcPr>
          <w:p w14:paraId="25553B84" w14:textId="77777777" w:rsidR="00E55CF9" w:rsidRPr="005D568D" w:rsidRDefault="00E55CF9" w:rsidP="00374FCB">
            <w:pPr>
              <w:pStyle w:val="Cuadroencabezado"/>
              <w:keepNext/>
              <w:spacing w:after="100"/>
            </w:pPr>
            <w:r w:rsidRPr="005D568D">
              <w:t>Concesión minera</w:t>
            </w:r>
          </w:p>
        </w:tc>
        <w:tc>
          <w:tcPr>
            <w:tcW w:w="480" w:type="pct"/>
            <w:vMerge w:val="restart"/>
            <w:tcBorders>
              <w:top w:val="single" w:sz="4" w:space="0" w:color="auto"/>
              <w:left w:val="single" w:sz="4" w:space="0" w:color="auto"/>
              <w:right w:val="single" w:sz="4" w:space="0" w:color="auto"/>
            </w:tcBorders>
            <w:shd w:val="clear" w:color="auto" w:fill="C6D9F1"/>
            <w:vAlign w:val="center"/>
          </w:tcPr>
          <w:p w14:paraId="51D8F238" w14:textId="77777777" w:rsidR="00E55CF9" w:rsidRPr="005D568D" w:rsidRDefault="00E55CF9" w:rsidP="00374FCB">
            <w:pPr>
              <w:pStyle w:val="Cuadroencabezado"/>
              <w:keepNext/>
              <w:spacing w:after="100"/>
            </w:pPr>
            <w:r w:rsidRPr="005D568D">
              <w:t>Área (ha)</w:t>
            </w:r>
          </w:p>
        </w:tc>
        <w:tc>
          <w:tcPr>
            <w:tcW w:w="507" w:type="pct"/>
            <w:vMerge w:val="restart"/>
            <w:tcBorders>
              <w:top w:val="single" w:sz="4" w:space="0" w:color="auto"/>
              <w:left w:val="single" w:sz="4" w:space="0" w:color="auto"/>
              <w:right w:val="single" w:sz="4" w:space="0" w:color="auto"/>
            </w:tcBorders>
            <w:shd w:val="clear" w:color="auto" w:fill="C6D9F1"/>
            <w:vAlign w:val="center"/>
          </w:tcPr>
          <w:p w14:paraId="0AD14230" w14:textId="77777777" w:rsidR="00E55CF9" w:rsidRPr="005D568D" w:rsidRDefault="00E55CF9" w:rsidP="00374FCB">
            <w:pPr>
              <w:pStyle w:val="Cuadroencabezado"/>
              <w:keepNext/>
              <w:spacing w:after="100"/>
            </w:pPr>
            <w:r w:rsidRPr="005D568D">
              <w:t>Vértice</w:t>
            </w:r>
          </w:p>
        </w:tc>
        <w:tc>
          <w:tcPr>
            <w:tcW w:w="1283"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18E4D7DF" w14:textId="77777777" w:rsidR="00E55CF9" w:rsidRPr="005D568D" w:rsidRDefault="00E55CF9" w:rsidP="00374FCB">
            <w:pPr>
              <w:pStyle w:val="Cuadroencabezado"/>
              <w:keepNext/>
              <w:spacing w:after="100"/>
              <w:rPr>
                <w:lang w:val="pt-BR"/>
              </w:rPr>
            </w:pPr>
            <w:r w:rsidRPr="005D568D">
              <w:rPr>
                <w:lang w:val="pt-BR"/>
              </w:rPr>
              <w:t>Coordenadas UTM (WGS84, Zona 19S)</w:t>
            </w:r>
          </w:p>
        </w:tc>
      </w:tr>
      <w:tr w:rsidR="00E55CF9" w:rsidRPr="005D568D" w14:paraId="6D13083E" w14:textId="77777777" w:rsidTr="00374FCB">
        <w:trPr>
          <w:trHeight w:val="283"/>
          <w:jc w:val="center"/>
        </w:trPr>
        <w:tc>
          <w:tcPr>
            <w:tcW w:w="881" w:type="pct"/>
            <w:vMerge/>
            <w:tcBorders>
              <w:left w:val="single" w:sz="4" w:space="0" w:color="auto"/>
              <w:bottom w:val="single" w:sz="6" w:space="0" w:color="auto"/>
              <w:right w:val="single" w:sz="4" w:space="0" w:color="auto"/>
            </w:tcBorders>
            <w:shd w:val="clear" w:color="auto" w:fill="C6D9F1"/>
          </w:tcPr>
          <w:p w14:paraId="3ED572E1" w14:textId="77777777" w:rsidR="00E55CF9" w:rsidRPr="005D568D" w:rsidRDefault="00E55CF9" w:rsidP="00374FCB">
            <w:pPr>
              <w:pStyle w:val="Cuadroencabezado"/>
              <w:keepNext/>
              <w:spacing w:after="100"/>
              <w:rPr>
                <w:lang w:val="pt-BR"/>
              </w:rPr>
            </w:pPr>
          </w:p>
        </w:tc>
        <w:tc>
          <w:tcPr>
            <w:tcW w:w="1127" w:type="pct"/>
            <w:vMerge/>
            <w:tcBorders>
              <w:left w:val="single" w:sz="4" w:space="0" w:color="auto"/>
              <w:bottom w:val="single" w:sz="6" w:space="0" w:color="auto"/>
              <w:right w:val="single" w:sz="4" w:space="0" w:color="auto"/>
            </w:tcBorders>
            <w:shd w:val="clear" w:color="auto" w:fill="C6D9F1"/>
          </w:tcPr>
          <w:p w14:paraId="1DA4F31D" w14:textId="77777777" w:rsidR="00E55CF9" w:rsidRPr="005D568D" w:rsidRDefault="00E55CF9" w:rsidP="00374FCB">
            <w:pPr>
              <w:pStyle w:val="Cuadroencabezado"/>
              <w:keepNext/>
              <w:spacing w:after="100"/>
              <w:rPr>
                <w:lang w:val="pt-BR"/>
              </w:rPr>
            </w:pPr>
          </w:p>
        </w:tc>
        <w:tc>
          <w:tcPr>
            <w:tcW w:w="722" w:type="pct"/>
            <w:vMerge/>
            <w:tcBorders>
              <w:left w:val="single" w:sz="4" w:space="0" w:color="auto"/>
              <w:bottom w:val="single" w:sz="6" w:space="0" w:color="auto"/>
              <w:right w:val="single" w:sz="4" w:space="0" w:color="auto"/>
            </w:tcBorders>
            <w:shd w:val="clear" w:color="auto" w:fill="C6D9F1"/>
            <w:vAlign w:val="center"/>
          </w:tcPr>
          <w:p w14:paraId="5C0F5D0D" w14:textId="77777777" w:rsidR="00E55CF9" w:rsidRPr="005D568D" w:rsidRDefault="00E55CF9" w:rsidP="00374FCB">
            <w:pPr>
              <w:pStyle w:val="Cuadroencabezado"/>
              <w:keepNext/>
              <w:spacing w:after="100"/>
              <w:rPr>
                <w:lang w:val="pt-BR"/>
              </w:rPr>
            </w:pPr>
          </w:p>
        </w:tc>
        <w:tc>
          <w:tcPr>
            <w:tcW w:w="480" w:type="pct"/>
            <w:vMerge/>
            <w:tcBorders>
              <w:left w:val="single" w:sz="4" w:space="0" w:color="auto"/>
              <w:bottom w:val="single" w:sz="4" w:space="0" w:color="auto"/>
              <w:right w:val="single" w:sz="4" w:space="0" w:color="auto"/>
            </w:tcBorders>
            <w:shd w:val="clear" w:color="auto" w:fill="C6D9F1"/>
          </w:tcPr>
          <w:p w14:paraId="54719A6E" w14:textId="77777777" w:rsidR="00E55CF9" w:rsidRPr="005D568D" w:rsidRDefault="00E55CF9" w:rsidP="00374FCB">
            <w:pPr>
              <w:pStyle w:val="Cuadroencabezado"/>
              <w:keepNext/>
              <w:spacing w:after="100"/>
              <w:rPr>
                <w:lang w:val="pt-BR"/>
              </w:rPr>
            </w:pPr>
          </w:p>
        </w:tc>
        <w:tc>
          <w:tcPr>
            <w:tcW w:w="507" w:type="pct"/>
            <w:vMerge/>
            <w:tcBorders>
              <w:left w:val="single" w:sz="4" w:space="0" w:color="auto"/>
              <w:bottom w:val="single" w:sz="4" w:space="0" w:color="auto"/>
              <w:right w:val="single" w:sz="4" w:space="0" w:color="auto"/>
            </w:tcBorders>
            <w:shd w:val="clear" w:color="auto" w:fill="C6D9F1"/>
            <w:vAlign w:val="center"/>
          </w:tcPr>
          <w:p w14:paraId="253E5E95" w14:textId="77777777" w:rsidR="00E55CF9" w:rsidRPr="005D568D" w:rsidRDefault="00E55CF9" w:rsidP="00374FCB">
            <w:pPr>
              <w:pStyle w:val="Cuadroencabezado"/>
              <w:keepNext/>
              <w:spacing w:after="100"/>
              <w:rPr>
                <w:lang w:val="pt-BR"/>
              </w:rPr>
            </w:pPr>
          </w:p>
        </w:tc>
        <w:tc>
          <w:tcPr>
            <w:tcW w:w="561" w:type="pct"/>
            <w:tcBorders>
              <w:top w:val="single" w:sz="4" w:space="0" w:color="auto"/>
              <w:left w:val="single" w:sz="4" w:space="0" w:color="auto"/>
              <w:bottom w:val="single" w:sz="4" w:space="0" w:color="auto"/>
              <w:right w:val="single" w:sz="4" w:space="0" w:color="auto"/>
            </w:tcBorders>
            <w:shd w:val="clear" w:color="auto" w:fill="C6D9F1"/>
            <w:vAlign w:val="center"/>
          </w:tcPr>
          <w:p w14:paraId="64BF2DD4" w14:textId="77777777" w:rsidR="00E55CF9" w:rsidRPr="005D568D" w:rsidRDefault="00E55CF9" w:rsidP="00374FCB">
            <w:pPr>
              <w:pStyle w:val="Cuadroencabezado"/>
              <w:keepNext/>
              <w:spacing w:after="100"/>
            </w:pPr>
            <w:r w:rsidRPr="005D568D">
              <w:t>Este (m)</w:t>
            </w:r>
          </w:p>
        </w:tc>
        <w:tc>
          <w:tcPr>
            <w:tcW w:w="722" w:type="pct"/>
            <w:tcBorders>
              <w:top w:val="single" w:sz="4" w:space="0" w:color="auto"/>
              <w:left w:val="single" w:sz="4" w:space="0" w:color="auto"/>
              <w:bottom w:val="single" w:sz="4" w:space="0" w:color="auto"/>
              <w:right w:val="single" w:sz="4" w:space="0" w:color="auto"/>
            </w:tcBorders>
            <w:shd w:val="clear" w:color="auto" w:fill="C6D9F1"/>
            <w:vAlign w:val="center"/>
          </w:tcPr>
          <w:p w14:paraId="154E0498" w14:textId="77777777" w:rsidR="00E55CF9" w:rsidRPr="005D568D" w:rsidRDefault="00E55CF9" w:rsidP="00374FCB">
            <w:pPr>
              <w:pStyle w:val="Cuadroencabezado"/>
              <w:keepNext/>
              <w:spacing w:after="100"/>
            </w:pPr>
            <w:r w:rsidRPr="005D568D">
              <w:t>Norte (m)</w:t>
            </w:r>
          </w:p>
        </w:tc>
      </w:tr>
      <w:tr w:rsidR="0098164E" w:rsidRPr="005D568D" w14:paraId="790DEB95" w14:textId="77777777" w:rsidTr="005C320F">
        <w:trPr>
          <w:trHeight w:val="283"/>
          <w:jc w:val="center"/>
        </w:trPr>
        <w:tc>
          <w:tcPr>
            <w:tcW w:w="881" w:type="pct"/>
            <w:vMerge w:val="restart"/>
            <w:tcBorders>
              <w:left w:val="single" w:sz="4" w:space="0" w:color="auto"/>
              <w:right w:val="single" w:sz="4" w:space="0" w:color="auto"/>
            </w:tcBorders>
            <w:vAlign w:val="center"/>
          </w:tcPr>
          <w:p w14:paraId="0E30283D" w14:textId="0F3065E8" w:rsidR="0098164E" w:rsidRPr="005D568D" w:rsidRDefault="0098164E" w:rsidP="0098164E">
            <w:pPr>
              <w:pStyle w:val="Cuadrocuerpo"/>
              <w:keepNext/>
              <w:spacing w:after="100"/>
            </w:pPr>
            <w:r w:rsidRPr="00E55CF9">
              <w:t>010037109</w:t>
            </w:r>
          </w:p>
        </w:tc>
        <w:tc>
          <w:tcPr>
            <w:tcW w:w="1127" w:type="pct"/>
            <w:vMerge w:val="restart"/>
            <w:tcBorders>
              <w:left w:val="single" w:sz="4" w:space="0" w:color="auto"/>
              <w:right w:val="single" w:sz="4" w:space="0" w:color="auto"/>
            </w:tcBorders>
            <w:vAlign w:val="center"/>
          </w:tcPr>
          <w:p w14:paraId="68846D6C" w14:textId="4C75405D" w:rsidR="0098164E" w:rsidRPr="005218F1" w:rsidRDefault="0098164E" w:rsidP="0098164E">
            <w:pPr>
              <w:pStyle w:val="Cuadrocuerpo"/>
              <w:keepNext/>
              <w:spacing w:after="100"/>
              <w:rPr>
                <w:lang w:val="en-US"/>
              </w:rPr>
            </w:pPr>
            <w:r w:rsidRPr="005218F1">
              <w:rPr>
                <w:lang w:val="en-US"/>
              </w:rPr>
              <w:t>AURORA COPPER PERU S.A.C.</w:t>
            </w:r>
          </w:p>
        </w:tc>
        <w:tc>
          <w:tcPr>
            <w:tcW w:w="722" w:type="pct"/>
            <w:vMerge w:val="restart"/>
            <w:tcBorders>
              <w:left w:val="single" w:sz="4" w:space="0" w:color="auto"/>
              <w:right w:val="single" w:sz="4" w:space="0" w:color="auto"/>
            </w:tcBorders>
            <w:vAlign w:val="center"/>
          </w:tcPr>
          <w:p w14:paraId="3B66AA17" w14:textId="749D5DBB" w:rsidR="0098164E" w:rsidRPr="005D568D" w:rsidRDefault="0098164E" w:rsidP="0098164E">
            <w:pPr>
              <w:pStyle w:val="Cuadrocuerpo"/>
              <w:keepNext/>
              <w:spacing w:after="100"/>
            </w:pPr>
            <w:r>
              <w:t>AMATE 10B</w:t>
            </w:r>
          </w:p>
        </w:tc>
        <w:tc>
          <w:tcPr>
            <w:tcW w:w="480" w:type="pct"/>
            <w:vMerge w:val="restart"/>
            <w:tcBorders>
              <w:left w:val="single" w:sz="4" w:space="0" w:color="auto"/>
              <w:right w:val="single" w:sz="4" w:space="0" w:color="auto"/>
            </w:tcBorders>
            <w:vAlign w:val="center"/>
          </w:tcPr>
          <w:p w14:paraId="6C9816BC" w14:textId="255C2B4F" w:rsidR="0098164E" w:rsidRPr="005D568D" w:rsidRDefault="0098164E" w:rsidP="0098164E">
            <w:pPr>
              <w:pStyle w:val="Cuadrocuerpo"/>
              <w:keepNext/>
              <w:spacing w:after="100"/>
            </w:pPr>
            <w:r>
              <w:t>500</w:t>
            </w:r>
          </w:p>
        </w:tc>
        <w:tc>
          <w:tcPr>
            <w:tcW w:w="507" w:type="pct"/>
            <w:tcBorders>
              <w:top w:val="single" w:sz="4" w:space="0" w:color="auto"/>
              <w:left w:val="single" w:sz="4" w:space="0" w:color="auto"/>
              <w:bottom w:val="single" w:sz="4" w:space="0" w:color="auto"/>
              <w:right w:val="single" w:sz="4" w:space="0" w:color="auto"/>
            </w:tcBorders>
            <w:vAlign w:val="center"/>
          </w:tcPr>
          <w:p w14:paraId="21AD1718" w14:textId="77777777" w:rsidR="0098164E" w:rsidRPr="005D568D" w:rsidRDefault="0098164E" w:rsidP="0098164E">
            <w:pPr>
              <w:pStyle w:val="Cuadrocuerpo"/>
              <w:keepNext/>
              <w:spacing w:after="100"/>
            </w:pPr>
            <w:r>
              <w:t>1</w:t>
            </w:r>
          </w:p>
        </w:tc>
        <w:tc>
          <w:tcPr>
            <w:tcW w:w="561" w:type="pct"/>
            <w:tcBorders>
              <w:top w:val="single" w:sz="4" w:space="0" w:color="auto"/>
              <w:left w:val="single" w:sz="4" w:space="0" w:color="auto"/>
              <w:bottom w:val="single" w:sz="4" w:space="0" w:color="auto"/>
              <w:right w:val="single" w:sz="4" w:space="0" w:color="auto"/>
            </w:tcBorders>
            <w:vAlign w:val="center"/>
          </w:tcPr>
          <w:p w14:paraId="085BC3AC" w14:textId="254E57CE" w:rsidR="0098164E" w:rsidRPr="005D568D" w:rsidRDefault="0098164E" w:rsidP="0098164E">
            <w:pPr>
              <w:pStyle w:val="Cuadrocuerpo"/>
              <w:keepNext/>
              <w:spacing w:after="100"/>
            </w:pPr>
            <w:r w:rsidRPr="0076238C">
              <w:t>284</w:t>
            </w:r>
            <w:r>
              <w:t xml:space="preserve"> </w:t>
            </w:r>
            <w:r w:rsidRPr="0076238C">
              <w:t>814</w:t>
            </w:r>
          </w:p>
        </w:tc>
        <w:tc>
          <w:tcPr>
            <w:tcW w:w="722" w:type="pct"/>
            <w:tcBorders>
              <w:top w:val="single" w:sz="4" w:space="0" w:color="auto"/>
              <w:left w:val="single" w:sz="4" w:space="0" w:color="auto"/>
              <w:bottom w:val="single" w:sz="4" w:space="0" w:color="auto"/>
              <w:right w:val="single" w:sz="4" w:space="0" w:color="auto"/>
            </w:tcBorders>
            <w:vAlign w:val="center"/>
          </w:tcPr>
          <w:p w14:paraId="436E49B1" w14:textId="3C44ABC9" w:rsidR="0098164E" w:rsidRPr="005D568D" w:rsidRDefault="0098164E" w:rsidP="0098164E">
            <w:pPr>
              <w:pStyle w:val="Cuadrocuerpo"/>
              <w:keepNext/>
              <w:spacing w:after="100"/>
            </w:pPr>
            <w:r w:rsidRPr="0076238C">
              <w:t>8</w:t>
            </w:r>
            <w:r>
              <w:t xml:space="preserve"> </w:t>
            </w:r>
            <w:r w:rsidRPr="0076238C">
              <w:t>171</w:t>
            </w:r>
            <w:r>
              <w:t xml:space="preserve"> </w:t>
            </w:r>
            <w:r w:rsidRPr="0076238C">
              <w:t>623</w:t>
            </w:r>
          </w:p>
        </w:tc>
      </w:tr>
      <w:tr w:rsidR="00983729" w:rsidRPr="005D568D" w14:paraId="7DD772AD" w14:textId="77777777" w:rsidTr="005C320F">
        <w:trPr>
          <w:trHeight w:val="283"/>
          <w:jc w:val="center"/>
        </w:trPr>
        <w:tc>
          <w:tcPr>
            <w:tcW w:w="881" w:type="pct"/>
            <w:vMerge/>
            <w:tcBorders>
              <w:left w:val="single" w:sz="4" w:space="0" w:color="auto"/>
              <w:right w:val="single" w:sz="4" w:space="0" w:color="auto"/>
            </w:tcBorders>
          </w:tcPr>
          <w:p w14:paraId="26139CA1" w14:textId="77777777" w:rsidR="00983729" w:rsidRPr="005D568D" w:rsidRDefault="00983729" w:rsidP="00983729">
            <w:pPr>
              <w:pStyle w:val="Cuadrocuerpo"/>
              <w:keepNext/>
              <w:spacing w:after="100"/>
            </w:pPr>
          </w:p>
        </w:tc>
        <w:tc>
          <w:tcPr>
            <w:tcW w:w="1127" w:type="pct"/>
            <w:vMerge/>
            <w:tcBorders>
              <w:left w:val="single" w:sz="4" w:space="0" w:color="auto"/>
              <w:right w:val="single" w:sz="4" w:space="0" w:color="auto"/>
            </w:tcBorders>
          </w:tcPr>
          <w:p w14:paraId="596C9CBC" w14:textId="77777777" w:rsidR="00983729" w:rsidRPr="005D568D" w:rsidRDefault="00983729" w:rsidP="00983729">
            <w:pPr>
              <w:pStyle w:val="Cuadrocuerpo"/>
              <w:keepNext/>
              <w:spacing w:after="100"/>
            </w:pPr>
          </w:p>
        </w:tc>
        <w:tc>
          <w:tcPr>
            <w:tcW w:w="722" w:type="pct"/>
            <w:vMerge/>
            <w:tcBorders>
              <w:left w:val="single" w:sz="4" w:space="0" w:color="auto"/>
              <w:right w:val="single" w:sz="4" w:space="0" w:color="auto"/>
            </w:tcBorders>
            <w:vAlign w:val="center"/>
          </w:tcPr>
          <w:p w14:paraId="36C5C6BE" w14:textId="77777777" w:rsidR="00983729" w:rsidRPr="005D568D" w:rsidRDefault="00983729" w:rsidP="00983729">
            <w:pPr>
              <w:pStyle w:val="Cuadrocuerpo"/>
              <w:keepNext/>
              <w:spacing w:after="100"/>
            </w:pPr>
          </w:p>
        </w:tc>
        <w:tc>
          <w:tcPr>
            <w:tcW w:w="480" w:type="pct"/>
            <w:vMerge/>
            <w:tcBorders>
              <w:left w:val="single" w:sz="4" w:space="0" w:color="auto"/>
              <w:right w:val="single" w:sz="4" w:space="0" w:color="auto"/>
            </w:tcBorders>
          </w:tcPr>
          <w:p w14:paraId="5C6636D2" w14:textId="77777777" w:rsidR="00983729" w:rsidRPr="005D568D" w:rsidRDefault="00983729" w:rsidP="00983729">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58520149" w14:textId="77777777" w:rsidR="00983729" w:rsidRPr="005D568D" w:rsidRDefault="00983729" w:rsidP="00983729">
            <w:pPr>
              <w:pStyle w:val="Cuadrocuerpo"/>
              <w:keepNext/>
              <w:spacing w:after="100"/>
            </w:pPr>
            <w:r>
              <w:t>2</w:t>
            </w:r>
          </w:p>
        </w:tc>
        <w:tc>
          <w:tcPr>
            <w:tcW w:w="561" w:type="pct"/>
            <w:tcBorders>
              <w:top w:val="single" w:sz="4" w:space="0" w:color="auto"/>
              <w:left w:val="single" w:sz="4" w:space="0" w:color="auto"/>
              <w:bottom w:val="single" w:sz="4" w:space="0" w:color="auto"/>
              <w:right w:val="single" w:sz="4" w:space="0" w:color="auto"/>
            </w:tcBorders>
            <w:vAlign w:val="center"/>
          </w:tcPr>
          <w:p w14:paraId="5D08360B" w14:textId="498B351B" w:rsidR="00983729" w:rsidRPr="005D568D" w:rsidRDefault="00983729" w:rsidP="005C320F">
            <w:pPr>
              <w:pStyle w:val="Cuadrocuerpo"/>
              <w:keepNext/>
              <w:spacing w:after="100"/>
            </w:pPr>
            <w:r w:rsidRPr="0076238C">
              <w:t>284</w:t>
            </w:r>
            <w:r w:rsidR="005C320F">
              <w:t xml:space="preserve"> </w:t>
            </w:r>
            <w:r w:rsidRPr="0076238C">
              <w:t>814</w:t>
            </w:r>
          </w:p>
        </w:tc>
        <w:tc>
          <w:tcPr>
            <w:tcW w:w="722" w:type="pct"/>
            <w:tcBorders>
              <w:top w:val="single" w:sz="4" w:space="0" w:color="auto"/>
              <w:left w:val="single" w:sz="4" w:space="0" w:color="auto"/>
              <w:bottom w:val="single" w:sz="4" w:space="0" w:color="auto"/>
              <w:right w:val="single" w:sz="4" w:space="0" w:color="auto"/>
            </w:tcBorders>
            <w:vAlign w:val="center"/>
          </w:tcPr>
          <w:p w14:paraId="1F0E2CC0" w14:textId="317F1131" w:rsidR="00983729" w:rsidRPr="005D568D" w:rsidRDefault="00983729" w:rsidP="005C320F">
            <w:pPr>
              <w:pStyle w:val="Cuadrocuerpo"/>
              <w:keepNext/>
              <w:spacing w:after="100"/>
            </w:pPr>
            <w:r w:rsidRPr="0076238C">
              <w:t>8</w:t>
            </w:r>
            <w:r w:rsidR="005C320F">
              <w:t xml:space="preserve"> </w:t>
            </w:r>
            <w:r w:rsidRPr="0076238C">
              <w:t>168</w:t>
            </w:r>
            <w:r w:rsidR="005C320F">
              <w:t xml:space="preserve"> </w:t>
            </w:r>
            <w:r w:rsidRPr="0076238C">
              <w:t>623</w:t>
            </w:r>
          </w:p>
        </w:tc>
      </w:tr>
      <w:tr w:rsidR="00983729" w:rsidRPr="005D568D" w14:paraId="6847E8C6" w14:textId="77777777" w:rsidTr="005C320F">
        <w:trPr>
          <w:trHeight w:val="283"/>
          <w:jc w:val="center"/>
        </w:trPr>
        <w:tc>
          <w:tcPr>
            <w:tcW w:w="881" w:type="pct"/>
            <w:vMerge/>
            <w:tcBorders>
              <w:left w:val="single" w:sz="4" w:space="0" w:color="auto"/>
              <w:right w:val="single" w:sz="4" w:space="0" w:color="auto"/>
            </w:tcBorders>
          </w:tcPr>
          <w:p w14:paraId="4D574824" w14:textId="77777777" w:rsidR="00983729" w:rsidRPr="005D568D" w:rsidRDefault="00983729" w:rsidP="00983729">
            <w:pPr>
              <w:pStyle w:val="Cuadrocuerpo"/>
              <w:keepNext/>
              <w:spacing w:after="100"/>
            </w:pPr>
          </w:p>
        </w:tc>
        <w:tc>
          <w:tcPr>
            <w:tcW w:w="1127" w:type="pct"/>
            <w:vMerge/>
            <w:tcBorders>
              <w:left w:val="single" w:sz="4" w:space="0" w:color="auto"/>
              <w:right w:val="single" w:sz="4" w:space="0" w:color="auto"/>
            </w:tcBorders>
          </w:tcPr>
          <w:p w14:paraId="28775922" w14:textId="77777777" w:rsidR="00983729" w:rsidRPr="005D568D" w:rsidRDefault="00983729" w:rsidP="00983729">
            <w:pPr>
              <w:pStyle w:val="Cuadrocuerpo"/>
              <w:keepNext/>
              <w:spacing w:after="100"/>
            </w:pPr>
          </w:p>
        </w:tc>
        <w:tc>
          <w:tcPr>
            <w:tcW w:w="722" w:type="pct"/>
            <w:vMerge/>
            <w:tcBorders>
              <w:left w:val="single" w:sz="4" w:space="0" w:color="auto"/>
              <w:right w:val="single" w:sz="4" w:space="0" w:color="auto"/>
            </w:tcBorders>
            <w:vAlign w:val="center"/>
          </w:tcPr>
          <w:p w14:paraId="05A32ED8" w14:textId="77777777" w:rsidR="00983729" w:rsidRPr="005D568D" w:rsidRDefault="00983729" w:rsidP="00983729">
            <w:pPr>
              <w:pStyle w:val="Cuadrocuerpo"/>
              <w:keepNext/>
              <w:spacing w:after="100"/>
            </w:pPr>
          </w:p>
        </w:tc>
        <w:tc>
          <w:tcPr>
            <w:tcW w:w="480" w:type="pct"/>
            <w:vMerge/>
            <w:tcBorders>
              <w:left w:val="single" w:sz="4" w:space="0" w:color="auto"/>
              <w:right w:val="single" w:sz="4" w:space="0" w:color="auto"/>
            </w:tcBorders>
          </w:tcPr>
          <w:p w14:paraId="6048BE80" w14:textId="77777777" w:rsidR="00983729" w:rsidRPr="005D568D" w:rsidRDefault="00983729" w:rsidP="00983729">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61C130E1" w14:textId="77777777" w:rsidR="00983729" w:rsidRPr="005D568D" w:rsidRDefault="00983729" w:rsidP="00983729">
            <w:pPr>
              <w:pStyle w:val="Cuadrocuerpo"/>
              <w:keepNext/>
              <w:spacing w:after="100"/>
            </w:pPr>
            <w:r>
              <w:t>3</w:t>
            </w:r>
          </w:p>
        </w:tc>
        <w:tc>
          <w:tcPr>
            <w:tcW w:w="561" w:type="pct"/>
            <w:tcBorders>
              <w:top w:val="single" w:sz="4" w:space="0" w:color="auto"/>
              <w:left w:val="single" w:sz="4" w:space="0" w:color="auto"/>
              <w:bottom w:val="single" w:sz="4" w:space="0" w:color="auto"/>
              <w:right w:val="single" w:sz="4" w:space="0" w:color="auto"/>
            </w:tcBorders>
            <w:vAlign w:val="center"/>
          </w:tcPr>
          <w:p w14:paraId="4B7D15A8" w14:textId="7C811A48" w:rsidR="00983729" w:rsidRPr="005D568D" w:rsidRDefault="00983729" w:rsidP="005C320F">
            <w:pPr>
              <w:pStyle w:val="Cuadrocuerpo"/>
              <w:keepNext/>
              <w:spacing w:after="100"/>
            </w:pPr>
            <w:r w:rsidRPr="0076238C">
              <w:t>282</w:t>
            </w:r>
            <w:r w:rsidR="005C320F">
              <w:t xml:space="preserve"> </w:t>
            </w:r>
            <w:r w:rsidRPr="0076238C">
              <w:t>814</w:t>
            </w:r>
          </w:p>
        </w:tc>
        <w:tc>
          <w:tcPr>
            <w:tcW w:w="722" w:type="pct"/>
            <w:tcBorders>
              <w:top w:val="single" w:sz="4" w:space="0" w:color="auto"/>
              <w:left w:val="single" w:sz="4" w:space="0" w:color="auto"/>
              <w:bottom w:val="single" w:sz="4" w:space="0" w:color="auto"/>
              <w:right w:val="single" w:sz="4" w:space="0" w:color="auto"/>
            </w:tcBorders>
            <w:vAlign w:val="center"/>
          </w:tcPr>
          <w:p w14:paraId="18B4B9C8" w14:textId="72C3501A" w:rsidR="00983729" w:rsidRPr="005D568D" w:rsidRDefault="00983729" w:rsidP="005C320F">
            <w:pPr>
              <w:pStyle w:val="Cuadrocuerpo"/>
              <w:keepNext/>
              <w:spacing w:after="100"/>
            </w:pPr>
            <w:r w:rsidRPr="0076238C">
              <w:t>8</w:t>
            </w:r>
            <w:r w:rsidR="005C320F">
              <w:t xml:space="preserve"> </w:t>
            </w:r>
            <w:r w:rsidRPr="0076238C">
              <w:t>168</w:t>
            </w:r>
            <w:r w:rsidR="005C320F">
              <w:t xml:space="preserve"> </w:t>
            </w:r>
            <w:r w:rsidRPr="0076238C">
              <w:t>623</w:t>
            </w:r>
          </w:p>
        </w:tc>
      </w:tr>
      <w:tr w:rsidR="00983729" w:rsidRPr="005D568D" w14:paraId="4455EA63" w14:textId="77777777" w:rsidTr="005C320F">
        <w:trPr>
          <w:trHeight w:val="283"/>
          <w:jc w:val="center"/>
        </w:trPr>
        <w:tc>
          <w:tcPr>
            <w:tcW w:w="881" w:type="pct"/>
            <w:vMerge/>
            <w:tcBorders>
              <w:left w:val="single" w:sz="4" w:space="0" w:color="auto"/>
              <w:right w:val="single" w:sz="4" w:space="0" w:color="auto"/>
            </w:tcBorders>
          </w:tcPr>
          <w:p w14:paraId="29B9D9D5" w14:textId="77777777" w:rsidR="00983729" w:rsidRPr="005D568D" w:rsidRDefault="00983729" w:rsidP="00983729">
            <w:pPr>
              <w:pStyle w:val="Cuadrocuerpo"/>
              <w:keepNext/>
              <w:spacing w:after="100"/>
            </w:pPr>
          </w:p>
        </w:tc>
        <w:tc>
          <w:tcPr>
            <w:tcW w:w="1127" w:type="pct"/>
            <w:vMerge/>
            <w:tcBorders>
              <w:left w:val="single" w:sz="4" w:space="0" w:color="auto"/>
              <w:right w:val="single" w:sz="4" w:space="0" w:color="auto"/>
            </w:tcBorders>
          </w:tcPr>
          <w:p w14:paraId="59E69B6A" w14:textId="77777777" w:rsidR="00983729" w:rsidRPr="005D568D" w:rsidRDefault="00983729" w:rsidP="00983729">
            <w:pPr>
              <w:pStyle w:val="Cuadrocuerpo"/>
              <w:keepNext/>
              <w:spacing w:after="100"/>
            </w:pPr>
          </w:p>
        </w:tc>
        <w:tc>
          <w:tcPr>
            <w:tcW w:w="722" w:type="pct"/>
            <w:vMerge/>
            <w:tcBorders>
              <w:left w:val="single" w:sz="4" w:space="0" w:color="auto"/>
              <w:right w:val="single" w:sz="4" w:space="0" w:color="auto"/>
            </w:tcBorders>
            <w:vAlign w:val="center"/>
          </w:tcPr>
          <w:p w14:paraId="7EE525F1" w14:textId="77777777" w:rsidR="00983729" w:rsidRPr="005D568D" w:rsidRDefault="00983729" w:rsidP="00983729">
            <w:pPr>
              <w:pStyle w:val="Cuadrocuerpo"/>
              <w:keepNext/>
              <w:spacing w:after="100"/>
            </w:pPr>
          </w:p>
        </w:tc>
        <w:tc>
          <w:tcPr>
            <w:tcW w:w="480" w:type="pct"/>
            <w:vMerge/>
            <w:tcBorders>
              <w:left w:val="single" w:sz="4" w:space="0" w:color="auto"/>
              <w:right w:val="single" w:sz="4" w:space="0" w:color="auto"/>
            </w:tcBorders>
          </w:tcPr>
          <w:p w14:paraId="37ED9918" w14:textId="77777777" w:rsidR="00983729" w:rsidRPr="005D568D" w:rsidRDefault="00983729" w:rsidP="00983729">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31170204" w14:textId="77777777" w:rsidR="00983729" w:rsidRPr="005D568D" w:rsidRDefault="00983729" w:rsidP="00983729">
            <w:pPr>
              <w:pStyle w:val="Cuadrocuerpo"/>
              <w:keepNext/>
              <w:spacing w:after="100"/>
            </w:pPr>
            <w:r>
              <w:t>4</w:t>
            </w:r>
          </w:p>
        </w:tc>
        <w:tc>
          <w:tcPr>
            <w:tcW w:w="561" w:type="pct"/>
            <w:tcBorders>
              <w:top w:val="single" w:sz="4" w:space="0" w:color="auto"/>
              <w:left w:val="single" w:sz="4" w:space="0" w:color="auto"/>
              <w:bottom w:val="single" w:sz="4" w:space="0" w:color="auto"/>
              <w:right w:val="single" w:sz="4" w:space="0" w:color="auto"/>
            </w:tcBorders>
            <w:vAlign w:val="center"/>
          </w:tcPr>
          <w:p w14:paraId="5AB51431" w14:textId="7FDA3550" w:rsidR="00983729" w:rsidRPr="005D568D" w:rsidRDefault="00983729" w:rsidP="005C320F">
            <w:pPr>
              <w:pStyle w:val="Cuadrocuerpo"/>
              <w:keepNext/>
              <w:spacing w:after="100"/>
            </w:pPr>
            <w:r w:rsidRPr="0076238C">
              <w:t>282</w:t>
            </w:r>
            <w:r w:rsidR="005C320F">
              <w:t xml:space="preserve"> </w:t>
            </w:r>
            <w:r w:rsidRPr="0076238C">
              <w:t>814</w:t>
            </w:r>
          </w:p>
        </w:tc>
        <w:tc>
          <w:tcPr>
            <w:tcW w:w="722" w:type="pct"/>
            <w:tcBorders>
              <w:top w:val="single" w:sz="4" w:space="0" w:color="auto"/>
              <w:left w:val="single" w:sz="4" w:space="0" w:color="auto"/>
              <w:bottom w:val="single" w:sz="4" w:space="0" w:color="auto"/>
              <w:right w:val="single" w:sz="4" w:space="0" w:color="auto"/>
            </w:tcBorders>
            <w:vAlign w:val="center"/>
          </w:tcPr>
          <w:p w14:paraId="6FD4733D" w14:textId="49E4E457" w:rsidR="00983729" w:rsidRPr="005D568D" w:rsidRDefault="00983729" w:rsidP="005C320F">
            <w:pPr>
              <w:pStyle w:val="Cuadrocuerpo"/>
              <w:keepNext/>
              <w:spacing w:after="100"/>
            </w:pPr>
            <w:r w:rsidRPr="0076238C">
              <w:t>8</w:t>
            </w:r>
            <w:r w:rsidR="005C320F">
              <w:t xml:space="preserve"> </w:t>
            </w:r>
            <w:r w:rsidRPr="0076238C">
              <w:t>170</w:t>
            </w:r>
            <w:r w:rsidR="005C320F">
              <w:t xml:space="preserve"> </w:t>
            </w:r>
            <w:r w:rsidRPr="0076238C">
              <w:t>623</w:t>
            </w:r>
          </w:p>
        </w:tc>
      </w:tr>
      <w:tr w:rsidR="00983729" w:rsidRPr="005D568D" w14:paraId="2CE7054B" w14:textId="77777777" w:rsidTr="005C320F">
        <w:trPr>
          <w:trHeight w:val="283"/>
          <w:jc w:val="center"/>
        </w:trPr>
        <w:tc>
          <w:tcPr>
            <w:tcW w:w="881" w:type="pct"/>
            <w:vMerge/>
            <w:tcBorders>
              <w:left w:val="single" w:sz="4" w:space="0" w:color="auto"/>
              <w:right w:val="single" w:sz="4" w:space="0" w:color="auto"/>
            </w:tcBorders>
          </w:tcPr>
          <w:p w14:paraId="130E126D" w14:textId="77777777" w:rsidR="00983729" w:rsidRPr="005D568D" w:rsidRDefault="00983729" w:rsidP="00983729">
            <w:pPr>
              <w:pStyle w:val="Cuadrocuerpo"/>
              <w:keepNext/>
              <w:spacing w:after="100"/>
            </w:pPr>
          </w:p>
        </w:tc>
        <w:tc>
          <w:tcPr>
            <w:tcW w:w="1127" w:type="pct"/>
            <w:vMerge/>
            <w:tcBorders>
              <w:left w:val="single" w:sz="4" w:space="0" w:color="auto"/>
              <w:right w:val="single" w:sz="4" w:space="0" w:color="auto"/>
            </w:tcBorders>
          </w:tcPr>
          <w:p w14:paraId="1DE5AA74" w14:textId="77777777" w:rsidR="00983729" w:rsidRPr="005D568D" w:rsidRDefault="00983729" w:rsidP="00983729">
            <w:pPr>
              <w:pStyle w:val="Cuadrocuerpo"/>
              <w:keepNext/>
              <w:spacing w:after="100"/>
            </w:pPr>
          </w:p>
        </w:tc>
        <w:tc>
          <w:tcPr>
            <w:tcW w:w="722" w:type="pct"/>
            <w:vMerge/>
            <w:tcBorders>
              <w:left w:val="single" w:sz="4" w:space="0" w:color="auto"/>
              <w:right w:val="single" w:sz="4" w:space="0" w:color="auto"/>
            </w:tcBorders>
            <w:vAlign w:val="center"/>
          </w:tcPr>
          <w:p w14:paraId="0EC8E93A" w14:textId="77777777" w:rsidR="00983729" w:rsidRPr="005D568D" w:rsidRDefault="00983729" w:rsidP="00983729">
            <w:pPr>
              <w:pStyle w:val="Cuadrocuerpo"/>
              <w:keepNext/>
              <w:spacing w:after="100"/>
            </w:pPr>
          </w:p>
        </w:tc>
        <w:tc>
          <w:tcPr>
            <w:tcW w:w="480" w:type="pct"/>
            <w:vMerge/>
            <w:tcBorders>
              <w:left w:val="single" w:sz="4" w:space="0" w:color="auto"/>
              <w:right w:val="single" w:sz="4" w:space="0" w:color="auto"/>
            </w:tcBorders>
          </w:tcPr>
          <w:p w14:paraId="4CA81BAE" w14:textId="77777777" w:rsidR="00983729" w:rsidRPr="005D568D" w:rsidRDefault="00983729" w:rsidP="00983729">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683AB23B" w14:textId="03490C37" w:rsidR="00983729" w:rsidRDefault="00983729" w:rsidP="00983729">
            <w:pPr>
              <w:pStyle w:val="Cuadrocuerpo"/>
              <w:keepNext/>
              <w:spacing w:after="100"/>
            </w:pPr>
            <w:r>
              <w:t>5</w:t>
            </w:r>
          </w:p>
        </w:tc>
        <w:tc>
          <w:tcPr>
            <w:tcW w:w="561" w:type="pct"/>
            <w:tcBorders>
              <w:top w:val="single" w:sz="4" w:space="0" w:color="auto"/>
              <w:left w:val="single" w:sz="4" w:space="0" w:color="auto"/>
              <w:bottom w:val="single" w:sz="4" w:space="0" w:color="auto"/>
              <w:right w:val="single" w:sz="4" w:space="0" w:color="auto"/>
            </w:tcBorders>
            <w:vAlign w:val="center"/>
          </w:tcPr>
          <w:p w14:paraId="2ED48156" w14:textId="713C3353" w:rsidR="00983729" w:rsidRPr="009F0DCD" w:rsidRDefault="00983729" w:rsidP="005C320F">
            <w:pPr>
              <w:pStyle w:val="Cuadrocuerpo"/>
              <w:keepNext/>
              <w:spacing w:after="100"/>
            </w:pPr>
            <w:r w:rsidRPr="0076238C">
              <w:t>283</w:t>
            </w:r>
            <w:r w:rsidR="005C320F">
              <w:t xml:space="preserve"> </w:t>
            </w:r>
            <w:r w:rsidRPr="0076238C">
              <w:t>814</w:t>
            </w:r>
          </w:p>
        </w:tc>
        <w:tc>
          <w:tcPr>
            <w:tcW w:w="722" w:type="pct"/>
            <w:tcBorders>
              <w:top w:val="single" w:sz="4" w:space="0" w:color="auto"/>
              <w:left w:val="single" w:sz="4" w:space="0" w:color="auto"/>
              <w:bottom w:val="single" w:sz="4" w:space="0" w:color="auto"/>
              <w:right w:val="single" w:sz="4" w:space="0" w:color="auto"/>
            </w:tcBorders>
            <w:vAlign w:val="center"/>
          </w:tcPr>
          <w:p w14:paraId="29729C68" w14:textId="6D18B0D9" w:rsidR="00983729" w:rsidRPr="009F0DCD" w:rsidRDefault="00983729" w:rsidP="005C320F">
            <w:pPr>
              <w:pStyle w:val="Cuadrocuerpo"/>
              <w:keepNext/>
              <w:spacing w:after="100"/>
            </w:pPr>
            <w:r w:rsidRPr="0076238C">
              <w:t>8</w:t>
            </w:r>
            <w:r w:rsidR="005C320F">
              <w:t xml:space="preserve"> </w:t>
            </w:r>
            <w:r w:rsidRPr="0076238C">
              <w:t>170</w:t>
            </w:r>
            <w:r w:rsidR="005C320F">
              <w:t xml:space="preserve"> </w:t>
            </w:r>
            <w:r w:rsidRPr="0076238C">
              <w:t>623</w:t>
            </w:r>
          </w:p>
        </w:tc>
      </w:tr>
      <w:tr w:rsidR="00983729" w:rsidRPr="005D568D" w14:paraId="70D32D4D" w14:textId="77777777" w:rsidTr="005C320F">
        <w:trPr>
          <w:trHeight w:val="283"/>
          <w:jc w:val="center"/>
        </w:trPr>
        <w:tc>
          <w:tcPr>
            <w:tcW w:w="881" w:type="pct"/>
            <w:vMerge/>
            <w:tcBorders>
              <w:left w:val="single" w:sz="4" w:space="0" w:color="auto"/>
              <w:bottom w:val="single" w:sz="4" w:space="0" w:color="auto"/>
              <w:right w:val="single" w:sz="4" w:space="0" w:color="auto"/>
            </w:tcBorders>
          </w:tcPr>
          <w:p w14:paraId="29D4CBAB" w14:textId="77777777" w:rsidR="00983729" w:rsidRPr="005D568D" w:rsidRDefault="00983729" w:rsidP="00983729">
            <w:pPr>
              <w:pStyle w:val="Cuadrocuerpo"/>
              <w:keepNext/>
              <w:spacing w:after="100"/>
            </w:pPr>
          </w:p>
        </w:tc>
        <w:tc>
          <w:tcPr>
            <w:tcW w:w="1127" w:type="pct"/>
            <w:vMerge/>
            <w:tcBorders>
              <w:left w:val="single" w:sz="4" w:space="0" w:color="auto"/>
              <w:bottom w:val="single" w:sz="4" w:space="0" w:color="auto"/>
              <w:right w:val="single" w:sz="4" w:space="0" w:color="auto"/>
            </w:tcBorders>
          </w:tcPr>
          <w:p w14:paraId="639633A3" w14:textId="77777777" w:rsidR="00983729" w:rsidRPr="005D568D" w:rsidRDefault="00983729" w:rsidP="00983729">
            <w:pPr>
              <w:pStyle w:val="Cuadrocuerpo"/>
              <w:keepNext/>
              <w:spacing w:after="100"/>
            </w:pPr>
          </w:p>
        </w:tc>
        <w:tc>
          <w:tcPr>
            <w:tcW w:w="722" w:type="pct"/>
            <w:vMerge/>
            <w:tcBorders>
              <w:left w:val="single" w:sz="4" w:space="0" w:color="auto"/>
              <w:bottom w:val="single" w:sz="4" w:space="0" w:color="auto"/>
              <w:right w:val="single" w:sz="4" w:space="0" w:color="auto"/>
            </w:tcBorders>
            <w:vAlign w:val="center"/>
          </w:tcPr>
          <w:p w14:paraId="1447F039" w14:textId="77777777" w:rsidR="00983729" w:rsidRPr="005D568D" w:rsidRDefault="00983729" w:rsidP="00983729">
            <w:pPr>
              <w:pStyle w:val="Cuadrocuerpo"/>
              <w:keepNext/>
              <w:spacing w:after="100"/>
            </w:pPr>
          </w:p>
        </w:tc>
        <w:tc>
          <w:tcPr>
            <w:tcW w:w="480" w:type="pct"/>
            <w:vMerge/>
            <w:tcBorders>
              <w:left w:val="single" w:sz="4" w:space="0" w:color="auto"/>
              <w:bottom w:val="single" w:sz="4" w:space="0" w:color="auto"/>
              <w:right w:val="single" w:sz="4" w:space="0" w:color="auto"/>
            </w:tcBorders>
          </w:tcPr>
          <w:p w14:paraId="26D785C9" w14:textId="77777777" w:rsidR="00983729" w:rsidRPr="005D568D" w:rsidRDefault="00983729" w:rsidP="00983729">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35344A02" w14:textId="6D9DE3B0" w:rsidR="00983729" w:rsidRDefault="00983729" w:rsidP="00983729">
            <w:pPr>
              <w:pStyle w:val="Cuadrocuerpo"/>
              <w:keepNext/>
              <w:spacing w:after="100"/>
            </w:pPr>
            <w:r>
              <w:t>6</w:t>
            </w:r>
          </w:p>
        </w:tc>
        <w:tc>
          <w:tcPr>
            <w:tcW w:w="561" w:type="pct"/>
            <w:tcBorders>
              <w:top w:val="single" w:sz="4" w:space="0" w:color="auto"/>
              <w:left w:val="single" w:sz="4" w:space="0" w:color="auto"/>
              <w:bottom w:val="single" w:sz="4" w:space="0" w:color="auto"/>
              <w:right w:val="single" w:sz="4" w:space="0" w:color="auto"/>
            </w:tcBorders>
            <w:vAlign w:val="center"/>
          </w:tcPr>
          <w:p w14:paraId="32080E56" w14:textId="2D89DB55" w:rsidR="00983729" w:rsidRPr="009F0DCD" w:rsidRDefault="00983729" w:rsidP="005C320F">
            <w:pPr>
              <w:pStyle w:val="Cuadrocuerpo"/>
              <w:keepNext/>
              <w:spacing w:after="100"/>
            </w:pPr>
            <w:r w:rsidRPr="0076238C">
              <w:t>283</w:t>
            </w:r>
            <w:r w:rsidR="005C320F">
              <w:t xml:space="preserve"> </w:t>
            </w:r>
            <w:r w:rsidRPr="0076238C">
              <w:t>814</w:t>
            </w:r>
          </w:p>
        </w:tc>
        <w:tc>
          <w:tcPr>
            <w:tcW w:w="722" w:type="pct"/>
            <w:tcBorders>
              <w:top w:val="single" w:sz="4" w:space="0" w:color="auto"/>
              <w:left w:val="single" w:sz="4" w:space="0" w:color="auto"/>
              <w:bottom w:val="single" w:sz="4" w:space="0" w:color="auto"/>
              <w:right w:val="single" w:sz="4" w:space="0" w:color="auto"/>
            </w:tcBorders>
            <w:vAlign w:val="center"/>
          </w:tcPr>
          <w:p w14:paraId="7A1ACA63" w14:textId="67456D77" w:rsidR="00983729" w:rsidRPr="009F0DCD" w:rsidRDefault="00983729" w:rsidP="005C320F">
            <w:pPr>
              <w:pStyle w:val="Cuadrocuerpo"/>
              <w:keepNext/>
              <w:spacing w:after="100"/>
            </w:pPr>
            <w:r w:rsidRPr="0076238C">
              <w:t>8</w:t>
            </w:r>
            <w:r w:rsidR="005C320F">
              <w:t xml:space="preserve"> </w:t>
            </w:r>
            <w:r w:rsidRPr="0076238C">
              <w:t>171</w:t>
            </w:r>
            <w:r w:rsidR="005C320F">
              <w:t xml:space="preserve"> </w:t>
            </w:r>
            <w:r w:rsidRPr="0076238C">
              <w:t>623</w:t>
            </w:r>
          </w:p>
        </w:tc>
      </w:tr>
    </w:tbl>
    <w:p w14:paraId="2F0DC24A" w14:textId="77777777" w:rsidR="00E55CF9" w:rsidRPr="005D568D" w:rsidRDefault="00E55CF9" w:rsidP="00E55CF9">
      <w:pPr>
        <w:pStyle w:val="Cuadrotextoalpie"/>
      </w:pPr>
      <w:r w:rsidRPr="005D568D">
        <w:t>Fuente: AURORA COPPER</w:t>
      </w:r>
    </w:p>
    <w:p w14:paraId="3DE3610E" w14:textId="77777777" w:rsidR="00E55CF9" w:rsidRPr="005D568D" w:rsidRDefault="00E55CF9" w:rsidP="00E55CF9">
      <w:pPr>
        <w:pStyle w:val="Cuadrotextoalpie"/>
      </w:pPr>
      <w:r w:rsidRPr="005D568D">
        <w:t>Elaborado por: INSIDEO.</w:t>
      </w:r>
    </w:p>
    <w:p w14:paraId="6A2F166F" w14:textId="2D7C767A" w:rsidR="004D1A0A" w:rsidRPr="005D568D" w:rsidRDefault="004D1A0A" w:rsidP="004D1A0A">
      <w:pPr>
        <w:pStyle w:val="Cuadrottulo"/>
      </w:pPr>
      <w:bookmarkStart w:id="23" w:name="_Ref192591997"/>
      <w:bookmarkStart w:id="24" w:name="_Toc209785563"/>
      <w:r w:rsidRPr="005D568D">
        <w:t xml:space="preserve">Cuadro </w:t>
      </w:r>
      <w:fldSimple w:instr=" STYLEREF 2 \s ">
        <w:r w:rsidR="00823FCF">
          <w:rPr>
            <w:noProof/>
          </w:rPr>
          <w:t>2.1</w:t>
        </w:r>
      </w:fldSimple>
      <w:r w:rsidR="00BC4825">
        <w:t>.</w:t>
      </w:r>
      <w:fldSimple w:instr=" SEQ Cuadro \* ARABIC \s 2 ">
        <w:r w:rsidR="00823FCF">
          <w:rPr>
            <w:noProof/>
          </w:rPr>
          <w:t>5</w:t>
        </w:r>
      </w:fldSimple>
      <w:bookmarkEnd w:id="23"/>
      <w:r w:rsidRPr="005D568D">
        <w:br/>
        <w:t xml:space="preserve">Vértices de la concesión minera </w:t>
      </w:r>
      <w:r>
        <w:t>AMAT</w:t>
      </w:r>
      <w:r w:rsidR="00AB0CC7">
        <w:t>E</w:t>
      </w:r>
      <w:r>
        <w:t xml:space="preserve"> 5B</w:t>
      </w:r>
      <w:bookmarkEnd w:id="24"/>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46"/>
        <w:gridCol w:w="1978"/>
        <w:gridCol w:w="1268"/>
        <w:gridCol w:w="843"/>
        <w:gridCol w:w="890"/>
        <w:gridCol w:w="985"/>
        <w:gridCol w:w="1268"/>
      </w:tblGrid>
      <w:tr w:rsidR="004D1A0A" w:rsidRPr="002109C5" w14:paraId="5C0E677E" w14:textId="77777777" w:rsidTr="00374FCB">
        <w:trPr>
          <w:trHeight w:val="283"/>
          <w:jc w:val="center"/>
        </w:trPr>
        <w:tc>
          <w:tcPr>
            <w:tcW w:w="881" w:type="pct"/>
            <w:vMerge w:val="restart"/>
            <w:tcBorders>
              <w:top w:val="single" w:sz="4" w:space="0" w:color="auto"/>
              <w:left w:val="single" w:sz="4" w:space="0" w:color="auto"/>
              <w:right w:val="single" w:sz="4" w:space="0" w:color="auto"/>
            </w:tcBorders>
            <w:shd w:val="clear" w:color="auto" w:fill="C6D9F1"/>
            <w:vAlign w:val="center"/>
          </w:tcPr>
          <w:p w14:paraId="2B7C827B" w14:textId="77777777" w:rsidR="004D1A0A" w:rsidRPr="005D568D" w:rsidRDefault="004D1A0A" w:rsidP="00374FCB">
            <w:pPr>
              <w:pStyle w:val="Cuadroencabezado"/>
              <w:keepNext/>
              <w:spacing w:after="100"/>
            </w:pPr>
            <w:r w:rsidRPr="005D568D">
              <w:t>Código de Derecho Minero</w:t>
            </w:r>
          </w:p>
        </w:tc>
        <w:tc>
          <w:tcPr>
            <w:tcW w:w="1127" w:type="pct"/>
            <w:vMerge w:val="restart"/>
            <w:tcBorders>
              <w:top w:val="single" w:sz="4" w:space="0" w:color="auto"/>
              <w:left w:val="single" w:sz="4" w:space="0" w:color="auto"/>
              <w:right w:val="single" w:sz="4" w:space="0" w:color="auto"/>
            </w:tcBorders>
            <w:shd w:val="clear" w:color="auto" w:fill="C6D9F1"/>
            <w:vAlign w:val="center"/>
          </w:tcPr>
          <w:p w14:paraId="62A68093" w14:textId="77777777" w:rsidR="004D1A0A" w:rsidRPr="005D568D" w:rsidRDefault="004D1A0A" w:rsidP="00374FCB">
            <w:pPr>
              <w:pStyle w:val="Cuadroencabezado"/>
              <w:keepNext/>
              <w:spacing w:after="100"/>
            </w:pPr>
            <w:r w:rsidRPr="005D568D">
              <w:t>Titular</w:t>
            </w:r>
          </w:p>
        </w:tc>
        <w:tc>
          <w:tcPr>
            <w:tcW w:w="722" w:type="pct"/>
            <w:vMerge w:val="restart"/>
            <w:tcBorders>
              <w:top w:val="single" w:sz="4" w:space="0" w:color="auto"/>
              <w:left w:val="single" w:sz="4" w:space="0" w:color="auto"/>
              <w:right w:val="single" w:sz="4" w:space="0" w:color="auto"/>
            </w:tcBorders>
            <w:shd w:val="clear" w:color="auto" w:fill="C6D9F1"/>
            <w:vAlign w:val="center"/>
          </w:tcPr>
          <w:p w14:paraId="289F63B7" w14:textId="77777777" w:rsidR="004D1A0A" w:rsidRPr="005D568D" w:rsidRDefault="004D1A0A" w:rsidP="00374FCB">
            <w:pPr>
              <w:pStyle w:val="Cuadroencabezado"/>
              <w:keepNext/>
              <w:spacing w:after="100"/>
            </w:pPr>
            <w:r w:rsidRPr="005D568D">
              <w:t>Concesión minera</w:t>
            </w:r>
          </w:p>
        </w:tc>
        <w:tc>
          <w:tcPr>
            <w:tcW w:w="480" w:type="pct"/>
            <w:vMerge w:val="restart"/>
            <w:tcBorders>
              <w:top w:val="single" w:sz="4" w:space="0" w:color="auto"/>
              <w:left w:val="single" w:sz="4" w:space="0" w:color="auto"/>
              <w:right w:val="single" w:sz="4" w:space="0" w:color="auto"/>
            </w:tcBorders>
            <w:shd w:val="clear" w:color="auto" w:fill="C6D9F1"/>
            <w:vAlign w:val="center"/>
          </w:tcPr>
          <w:p w14:paraId="05C134EE" w14:textId="77777777" w:rsidR="004D1A0A" w:rsidRPr="005D568D" w:rsidRDefault="004D1A0A" w:rsidP="00374FCB">
            <w:pPr>
              <w:pStyle w:val="Cuadroencabezado"/>
              <w:keepNext/>
              <w:spacing w:after="100"/>
            </w:pPr>
            <w:r w:rsidRPr="005D568D">
              <w:t>Área (ha)</w:t>
            </w:r>
          </w:p>
        </w:tc>
        <w:tc>
          <w:tcPr>
            <w:tcW w:w="507" w:type="pct"/>
            <w:vMerge w:val="restart"/>
            <w:tcBorders>
              <w:top w:val="single" w:sz="4" w:space="0" w:color="auto"/>
              <w:left w:val="single" w:sz="4" w:space="0" w:color="auto"/>
              <w:right w:val="single" w:sz="4" w:space="0" w:color="auto"/>
            </w:tcBorders>
            <w:shd w:val="clear" w:color="auto" w:fill="C6D9F1"/>
            <w:vAlign w:val="center"/>
          </w:tcPr>
          <w:p w14:paraId="601852F2" w14:textId="77777777" w:rsidR="004D1A0A" w:rsidRPr="005D568D" w:rsidRDefault="004D1A0A" w:rsidP="00374FCB">
            <w:pPr>
              <w:pStyle w:val="Cuadroencabezado"/>
              <w:keepNext/>
              <w:spacing w:after="100"/>
            </w:pPr>
            <w:r w:rsidRPr="005D568D">
              <w:t>Vértice</w:t>
            </w:r>
          </w:p>
        </w:tc>
        <w:tc>
          <w:tcPr>
            <w:tcW w:w="1283"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2032E881" w14:textId="77777777" w:rsidR="004D1A0A" w:rsidRPr="005D568D" w:rsidRDefault="004D1A0A" w:rsidP="00374FCB">
            <w:pPr>
              <w:pStyle w:val="Cuadroencabezado"/>
              <w:keepNext/>
              <w:spacing w:after="100"/>
              <w:rPr>
                <w:lang w:val="pt-BR"/>
              </w:rPr>
            </w:pPr>
            <w:r w:rsidRPr="005D568D">
              <w:rPr>
                <w:lang w:val="pt-BR"/>
              </w:rPr>
              <w:t>Coordenadas UTM (WGS84, Zona 19S)</w:t>
            </w:r>
          </w:p>
        </w:tc>
      </w:tr>
      <w:tr w:rsidR="004D1A0A" w:rsidRPr="005D568D" w14:paraId="4CD5EA09" w14:textId="77777777" w:rsidTr="00374FCB">
        <w:trPr>
          <w:trHeight w:val="283"/>
          <w:jc w:val="center"/>
        </w:trPr>
        <w:tc>
          <w:tcPr>
            <w:tcW w:w="881" w:type="pct"/>
            <w:vMerge/>
            <w:tcBorders>
              <w:left w:val="single" w:sz="4" w:space="0" w:color="auto"/>
              <w:bottom w:val="single" w:sz="6" w:space="0" w:color="auto"/>
              <w:right w:val="single" w:sz="4" w:space="0" w:color="auto"/>
            </w:tcBorders>
            <w:shd w:val="clear" w:color="auto" w:fill="C6D9F1"/>
          </w:tcPr>
          <w:p w14:paraId="2FA52351" w14:textId="77777777" w:rsidR="004D1A0A" w:rsidRPr="005D568D" w:rsidRDefault="004D1A0A" w:rsidP="00374FCB">
            <w:pPr>
              <w:pStyle w:val="Cuadroencabezado"/>
              <w:keepNext/>
              <w:spacing w:after="100"/>
              <w:rPr>
                <w:lang w:val="pt-BR"/>
              </w:rPr>
            </w:pPr>
          </w:p>
        </w:tc>
        <w:tc>
          <w:tcPr>
            <w:tcW w:w="1127" w:type="pct"/>
            <w:vMerge/>
            <w:tcBorders>
              <w:left w:val="single" w:sz="4" w:space="0" w:color="auto"/>
              <w:bottom w:val="single" w:sz="6" w:space="0" w:color="auto"/>
              <w:right w:val="single" w:sz="4" w:space="0" w:color="auto"/>
            </w:tcBorders>
            <w:shd w:val="clear" w:color="auto" w:fill="C6D9F1"/>
          </w:tcPr>
          <w:p w14:paraId="6D48AC65" w14:textId="77777777" w:rsidR="004D1A0A" w:rsidRPr="005D568D" w:rsidRDefault="004D1A0A" w:rsidP="00374FCB">
            <w:pPr>
              <w:pStyle w:val="Cuadroencabezado"/>
              <w:keepNext/>
              <w:spacing w:after="100"/>
              <w:rPr>
                <w:lang w:val="pt-BR"/>
              </w:rPr>
            </w:pPr>
          </w:p>
        </w:tc>
        <w:tc>
          <w:tcPr>
            <w:tcW w:w="722" w:type="pct"/>
            <w:vMerge/>
            <w:tcBorders>
              <w:left w:val="single" w:sz="4" w:space="0" w:color="auto"/>
              <w:bottom w:val="single" w:sz="6" w:space="0" w:color="auto"/>
              <w:right w:val="single" w:sz="4" w:space="0" w:color="auto"/>
            </w:tcBorders>
            <w:shd w:val="clear" w:color="auto" w:fill="C6D9F1"/>
            <w:vAlign w:val="center"/>
          </w:tcPr>
          <w:p w14:paraId="180A93F5" w14:textId="77777777" w:rsidR="004D1A0A" w:rsidRPr="005D568D" w:rsidRDefault="004D1A0A" w:rsidP="00374FCB">
            <w:pPr>
              <w:pStyle w:val="Cuadroencabezado"/>
              <w:keepNext/>
              <w:spacing w:after="100"/>
              <w:rPr>
                <w:lang w:val="pt-BR"/>
              </w:rPr>
            </w:pPr>
          </w:p>
        </w:tc>
        <w:tc>
          <w:tcPr>
            <w:tcW w:w="480" w:type="pct"/>
            <w:vMerge/>
            <w:tcBorders>
              <w:left w:val="single" w:sz="4" w:space="0" w:color="auto"/>
              <w:bottom w:val="single" w:sz="4" w:space="0" w:color="auto"/>
              <w:right w:val="single" w:sz="4" w:space="0" w:color="auto"/>
            </w:tcBorders>
            <w:shd w:val="clear" w:color="auto" w:fill="C6D9F1"/>
          </w:tcPr>
          <w:p w14:paraId="68DADBD1" w14:textId="77777777" w:rsidR="004D1A0A" w:rsidRPr="005D568D" w:rsidRDefault="004D1A0A" w:rsidP="00374FCB">
            <w:pPr>
              <w:pStyle w:val="Cuadroencabezado"/>
              <w:keepNext/>
              <w:spacing w:after="100"/>
              <w:rPr>
                <w:lang w:val="pt-BR"/>
              </w:rPr>
            </w:pPr>
          </w:p>
        </w:tc>
        <w:tc>
          <w:tcPr>
            <w:tcW w:w="507" w:type="pct"/>
            <w:vMerge/>
            <w:tcBorders>
              <w:left w:val="single" w:sz="4" w:space="0" w:color="auto"/>
              <w:bottom w:val="single" w:sz="4" w:space="0" w:color="auto"/>
              <w:right w:val="single" w:sz="4" w:space="0" w:color="auto"/>
            </w:tcBorders>
            <w:shd w:val="clear" w:color="auto" w:fill="C6D9F1"/>
            <w:vAlign w:val="center"/>
          </w:tcPr>
          <w:p w14:paraId="2F2FDB83" w14:textId="77777777" w:rsidR="004D1A0A" w:rsidRPr="005D568D" w:rsidRDefault="004D1A0A" w:rsidP="00374FCB">
            <w:pPr>
              <w:pStyle w:val="Cuadroencabezado"/>
              <w:keepNext/>
              <w:spacing w:after="100"/>
              <w:rPr>
                <w:lang w:val="pt-BR"/>
              </w:rPr>
            </w:pPr>
          </w:p>
        </w:tc>
        <w:tc>
          <w:tcPr>
            <w:tcW w:w="561" w:type="pct"/>
            <w:tcBorders>
              <w:top w:val="single" w:sz="4" w:space="0" w:color="auto"/>
              <w:left w:val="single" w:sz="4" w:space="0" w:color="auto"/>
              <w:bottom w:val="single" w:sz="4" w:space="0" w:color="auto"/>
              <w:right w:val="single" w:sz="4" w:space="0" w:color="auto"/>
            </w:tcBorders>
            <w:shd w:val="clear" w:color="auto" w:fill="C6D9F1"/>
            <w:vAlign w:val="center"/>
          </w:tcPr>
          <w:p w14:paraId="5A04EA5C" w14:textId="77777777" w:rsidR="004D1A0A" w:rsidRPr="005D568D" w:rsidRDefault="004D1A0A" w:rsidP="00374FCB">
            <w:pPr>
              <w:pStyle w:val="Cuadroencabezado"/>
              <w:keepNext/>
              <w:spacing w:after="100"/>
            </w:pPr>
            <w:r w:rsidRPr="005D568D">
              <w:t>Este (m)</w:t>
            </w:r>
          </w:p>
        </w:tc>
        <w:tc>
          <w:tcPr>
            <w:tcW w:w="722" w:type="pct"/>
            <w:tcBorders>
              <w:top w:val="single" w:sz="4" w:space="0" w:color="auto"/>
              <w:left w:val="single" w:sz="4" w:space="0" w:color="auto"/>
              <w:bottom w:val="single" w:sz="4" w:space="0" w:color="auto"/>
              <w:right w:val="single" w:sz="4" w:space="0" w:color="auto"/>
            </w:tcBorders>
            <w:shd w:val="clear" w:color="auto" w:fill="C6D9F1"/>
            <w:vAlign w:val="center"/>
          </w:tcPr>
          <w:p w14:paraId="099FA6FD" w14:textId="77777777" w:rsidR="004D1A0A" w:rsidRPr="005D568D" w:rsidRDefault="004D1A0A" w:rsidP="00374FCB">
            <w:pPr>
              <w:pStyle w:val="Cuadroencabezado"/>
              <w:keepNext/>
              <w:spacing w:after="100"/>
            </w:pPr>
            <w:r w:rsidRPr="005D568D">
              <w:t>Norte (m)</w:t>
            </w:r>
          </w:p>
        </w:tc>
      </w:tr>
      <w:tr w:rsidR="0098164E" w:rsidRPr="005D568D" w14:paraId="5B122D53" w14:textId="77777777" w:rsidTr="005C320F">
        <w:trPr>
          <w:trHeight w:val="283"/>
          <w:jc w:val="center"/>
        </w:trPr>
        <w:tc>
          <w:tcPr>
            <w:tcW w:w="881" w:type="pct"/>
            <w:vMerge w:val="restart"/>
            <w:tcBorders>
              <w:left w:val="single" w:sz="4" w:space="0" w:color="auto"/>
              <w:right w:val="single" w:sz="4" w:space="0" w:color="auto"/>
            </w:tcBorders>
            <w:vAlign w:val="center"/>
          </w:tcPr>
          <w:p w14:paraId="458048F7" w14:textId="03143D39" w:rsidR="0098164E" w:rsidRPr="005D568D" w:rsidRDefault="0098164E" w:rsidP="0098164E">
            <w:pPr>
              <w:pStyle w:val="Cuadrocuerpo"/>
              <w:keepNext/>
              <w:spacing w:after="100"/>
            </w:pPr>
            <w:r w:rsidRPr="004D1A0A">
              <w:t>010038709</w:t>
            </w:r>
          </w:p>
        </w:tc>
        <w:tc>
          <w:tcPr>
            <w:tcW w:w="1127" w:type="pct"/>
            <w:vMerge w:val="restart"/>
            <w:tcBorders>
              <w:left w:val="single" w:sz="4" w:space="0" w:color="auto"/>
              <w:right w:val="single" w:sz="4" w:space="0" w:color="auto"/>
            </w:tcBorders>
            <w:vAlign w:val="center"/>
          </w:tcPr>
          <w:p w14:paraId="657C0292" w14:textId="41BE7CCA" w:rsidR="0098164E" w:rsidRPr="005218F1" w:rsidRDefault="0098164E" w:rsidP="0098164E">
            <w:pPr>
              <w:pStyle w:val="Cuadrocuerpo"/>
              <w:keepNext/>
              <w:spacing w:after="100"/>
              <w:rPr>
                <w:lang w:val="en-US"/>
              </w:rPr>
            </w:pPr>
            <w:r w:rsidRPr="005218F1">
              <w:rPr>
                <w:lang w:val="en-US"/>
              </w:rPr>
              <w:t>AURORA COPPER PERU S.A.C.</w:t>
            </w:r>
          </w:p>
        </w:tc>
        <w:tc>
          <w:tcPr>
            <w:tcW w:w="722" w:type="pct"/>
            <w:vMerge w:val="restart"/>
            <w:tcBorders>
              <w:left w:val="single" w:sz="4" w:space="0" w:color="auto"/>
              <w:right w:val="single" w:sz="4" w:space="0" w:color="auto"/>
            </w:tcBorders>
            <w:vAlign w:val="center"/>
          </w:tcPr>
          <w:p w14:paraId="617B88E2" w14:textId="703A02E0" w:rsidR="0098164E" w:rsidRPr="005D568D" w:rsidRDefault="0098164E" w:rsidP="0098164E">
            <w:pPr>
              <w:pStyle w:val="Cuadrocuerpo"/>
              <w:keepNext/>
              <w:spacing w:after="100"/>
            </w:pPr>
            <w:r>
              <w:t>AMATE 5B</w:t>
            </w:r>
          </w:p>
        </w:tc>
        <w:tc>
          <w:tcPr>
            <w:tcW w:w="480" w:type="pct"/>
            <w:vMerge w:val="restart"/>
            <w:tcBorders>
              <w:left w:val="single" w:sz="4" w:space="0" w:color="auto"/>
              <w:right w:val="single" w:sz="4" w:space="0" w:color="auto"/>
            </w:tcBorders>
            <w:vAlign w:val="center"/>
          </w:tcPr>
          <w:p w14:paraId="5B3F2AE1" w14:textId="56FD9923" w:rsidR="0098164E" w:rsidRPr="005D568D" w:rsidRDefault="0098164E" w:rsidP="0098164E">
            <w:pPr>
              <w:pStyle w:val="Cuadrocuerpo"/>
              <w:keepNext/>
              <w:spacing w:after="100"/>
            </w:pPr>
            <w:r>
              <w:t>800</w:t>
            </w:r>
          </w:p>
        </w:tc>
        <w:tc>
          <w:tcPr>
            <w:tcW w:w="507" w:type="pct"/>
            <w:tcBorders>
              <w:top w:val="single" w:sz="4" w:space="0" w:color="auto"/>
              <w:left w:val="single" w:sz="4" w:space="0" w:color="auto"/>
              <w:bottom w:val="single" w:sz="4" w:space="0" w:color="auto"/>
              <w:right w:val="single" w:sz="4" w:space="0" w:color="auto"/>
            </w:tcBorders>
            <w:vAlign w:val="center"/>
          </w:tcPr>
          <w:p w14:paraId="215CDF58" w14:textId="77777777" w:rsidR="0098164E" w:rsidRPr="005D568D" w:rsidRDefault="0098164E" w:rsidP="0098164E">
            <w:pPr>
              <w:pStyle w:val="Cuadrocuerpo"/>
              <w:keepNext/>
              <w:spacing w:after="100"/>
            </w:pPr>
            <w:r>
              <w:t>1</w:t>
            </w:r>
          </w:p>
        </w:tc>
        <w:tc>
          <w:tcPr>
            <w:tcW w:w="561" w:type="pct"/>
            <w:tcBorders>
              <w:top w:val="single" w:sz="4" w:space="0" w:color="auto"/>
              <w:left w:val="single" w:sz="4" w:space="0" w:color="auto"/>
              <w:bottom w:val="single" w:sz="4" w:space="0" w:color="auto"/>
              <w:right w:val="single" w:sz="4" w:space="0" w:color="auto"/>
            </w:tcBorders>
            <w:vAlign w:val="center"/>
          </w:tcPr>
          <w:p w14:paraId="02F0F223" w14:textId="0F51529D" w:rsidR="0098164E" w:rsidRPr="005D568D" w:rsidRDefault="0098164E" w:rsidP="0098164E">
            <w:pPr>
              <w:pStyle w:val="Cuadrocuerpo"/>
              <w:keepNext/>
              <w:spacing w:after="100"/>
            </w:pPr>
            <w:r w:rsidRPr="00FE7B64">
              <w:t>279</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7085E0E9" w14:textId="724A5F43" w:rsidR="0098164E" w:rsidRPr="005D568D" w:rsidRDefault="0098164E" w:rsidP="0098164E">
            <w:pPr>
              <w:pStyle w:val="Cuadrocuerpo"/>
              <w:keepNext/>
              <w:spacing w:after="100"/>
            </w:pPr>
            <w:r w:rsidRPr="00FE7B64">
              <w:t>8</w:t>
            </w:r>
            <w:r>
              <w:t xml:space="preserve"> </w:t>
            </w:r>
            <w:r w:rsidRPr="00FE7B64">
              <w:t>173</w:t>
            </w:r>
            <w:r>
              <w:t xml:space="preserve"> </w:t>
            </w:r>
            <w:r w:rsidRPr="00FE7B64">
              <w:t>623</w:t>
            </w:r>
          </w:p>
        </w:tc>
      </w:tr>
      <w:tr w:rsidR="0098164E" w:rsidRPr="005D568D" w14:paraId="74F6A1F1" w14:textId="77777777" w:rsidTr="005C320F">
        <w:trPr>
          <w:trHeight w:val="283"/>
          <w:jc w:val="center"/>
        </w:trPr>
        <w:tc>
          <w:tcPr>
            <w:tcW w:w="881" w:type="pct"/>
            <w:vMerge/>
            <w:tcBorders>
              <w:left w:val="single" w:sz="4" w:space="0" w:color="auto"/>
              <w:right w:val="single" w:sz="4" w:space="0" w:color="auto"/>
            </w:tcBorders>
          </w:tcPr>
          <w:p w14:paraId="6361C276"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386E05A1"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6FDAC661"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36F96FB9"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1A3FE90C" w14:textId="77777777" w:rsidR="0098164E" w:rsidRPr="005D568D" w:rsidRDefault="0098164E" w:rsidP="0098164E">
            <w:pPr>
              <w:pStyle w:val="Cuadrocuerpo"/>
              <w:keepNext/>
              <w:spacing w:after="100"/>
            </w:pPr>
            <w:r>
              <w:t>2</w:t>
            </w:r>
          </w:p>
        </w:tc>
        <w:tc>
          <w:tcPr>
            <w:tcW w:w="561" w:type="pct"/>
            <w:tcBorders>
              <w:top w:val="single" w:sz="4" w:space="0" w:color="auto"/>
              <w:left w:val="single" w:sz="4" w:space="0" w:color="auto"/>
              <w:bottom w:val="single" w:sz="4" w:space="0" w:color="auto"/>
              <w:right w:val="single" w:sz="4" w:space="0" w:color="auto"/>
            </w:tcBorders>
            <w:vAlign w:val="center"/>
          </w:tcPr>
          <w:p w14:paraId="20DC26DC" w14:textId="3DDB0EB4" w:rsidR="0098164E" w:rsidRPr="005D568D" w:rsidRDefault="0098164E" w:rsidP="0098164E">
            <w:pPr>
              <w:pStyle w:val="Cuadrocuerpo"/>
              <w:keepNext/>
              <w:spacing w:after="100"/>
            </w:pPr>
            <w:r w:rsidRPr="00FE7B64">
              <w:t>279</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38CB93EC" w14:textId="2A357544" w:rsidR="0098164E" w:rsidRPr="005D568D" w:rsidRDefault="0098164E" w:rsidP="0098164E">
            <w:pPr>
              <w:pStyle w:val="Cuadrocuerpo"/>
              <w:keepNext/>
              <w:spacing w:after="100"/>
            </w:pPr>
            <w:r w:rsidRPr="00FE7B64">
              <w:t>8</w:t>
            </w:r>
            <w:r>
              <w:t xml:space="preserve"> </w:t>
            </w:r>
            <w:r w:rsidRPr="00FE7B64">
              <w:t>171</w:t>
            </w:r>
            <w:r>
              <w:t xml:space="preserve"> </w:t>
            </w:r>
            <w:r w:rsidRPr="00FE7B64">
              <w:t>623</w:t>
            </w:r>
          </w:p>
        </w:tc>
      </w:tr>
      <w:tr w:rsidR="0098164E" w:rsidRPr="005D568D" w14:paraId="47C0FC22" w14:textId="77777777" w:rsidTr="005C320F">
        <w:trPr>
          <w:trHeight w:val="283"/>
          <w:jc w:val="center"/>
        </w:trPr>
        <w:tc>
          <w:tcPr>
            <w:tcW w:w="881" w:type="pct"/>
            <w:vMerge/>
            <w:tcBorders>
              <w:left w:val="single" w:sz="4" w:space="0" w:color="auto"/>
              <w:right w:val="single" w:sz="4" w:space="0" w:color="auto"/>
            </w:tcBorders>
          </w:tcPr>
          <w:p w14:paraId="34AF9941"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4F973272"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76772577"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53E52F34"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1A50CA2A" w14:textId="77777777" w:rsidR="0098164E" w:rsidRPr="005D568D" w:rsidRDefault="0098164E" w:rsidP="0098164E">
            <w:pPr>
              <w:pStyle w:val="Cuadrocuerpo"/>
              <w:keepNext/>
              <w:spacing w:after="100"/>
            </w:pPr>
            <w:r>
              <w:t>3</w:t>
            </w:r>
          </w:p>
        </w:tc>
        <w:tc>
          <w:tcPr>
            <w:tcW w:w="561" w:type="pct"/>
            <w:tcBorders>
              <w:top w:val="single" w:sz="4" w:space="0" w:color="auto"/>
              <w:left w:val="single" w:sz="4" w:space="0" w:color="auto"/>
              <w:bottom w:val="single" w:sz="4" w:space="0" w:color="auto"/>
              <w:right w:val="single" w:sz="4" w:space="0" w:color="auto"/>
            </w:tcBorders>
            <w:vAlign w:val="center"/>
          </w:tcPr>
          <w:p w14:paraId="286872CB" w14:textId="17CFD5AD" w:rsidR="0098164E" w:rsidRPr="005D568D" w:rsidRDefault="0098164E" w:rsidP="0098164E">
            <w:pPr>
              <w:pStyle w:val="Cuadrocuerpo"/>
              <w:keepNext/>
              <w:spacing w:after="100"/>
            </w:pPr>
            <w:r w:rsidRPr="00FE7B64">
              <w:t>278</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4A089ECD" w14:textId="5FE08925" w:rsidR="0098164E" w:rsidRPr="005D568D" w:rsidRDefault="0098164E" w:rsidP="0098164E">
            <w:pPr>
              <w:pStyle w:val="Cuadrocuerpo"/>
              <w:keepNext/>
              <w:spacing w:after="100"/>
            </w:pPr>
            <w:r w:rsidRPr="00FE7B64">
              <w:t>8</w:t>
            </w:r>
            <w:r>
              <w:t xml:space="preserve"> </w:t>
            </w:r>
            <w:r w:rsidRPr="00FE7B64">
              <w:t>171</w:t>
            </w:r>
            <w:r>
              <w:t xml:space="preserve"> </w:t>
            </w:r>
            <w:r w:rsidRPr="00FE7B64">
              <w:t>623</w:t>
            </w:r>
          </w:p>
        </w:tc>
      </w:tr>
      <w:tr w:rsidR="0098164E" w:rsidRPr="005D568D" w14:paraId="44DD0DCC" w14:textId="77777777" w:rsidTr="005C320F">
        <w:trPr>
          <w:trHeight w:val="283"/>
          <w:jc w:val="center"/>
        </w:trPr>
        <w:tc>
          <w:tcPr>
            <w:tcW w:w="881" w:type="pct"/>
            <w:vMerge/>
            <w:tcBorders>
              <w:left w:val="single" w:sz="4" w:space="0" w:color="auto"/>
              <w:right w:val="single" w:sz="4" w:space="0" w:color="auto"/>
            </w:tcBorders>
          </w:tcPr>
          <w:p w14:paraId="51958023"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6F61AC1C"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11148F82"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5CD21FE7"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041ECB2C" w14:textId="77777777" w:rsidR="0098164E" w:rsidRPr="005D568D" w:rsidRDefault="0098164E" w:rsidP="0098164E">
            <w:pPr>
              <w:pStyle w:val="Cuadrocuerpo"/>
              <w:keepNext/>
              <w:spacing w:after="100"/>
            </w:pPr>
            <w:r>
              <w:t>4</w:t>
            </w:r>
          </w:p>
        </w:tc>
        <w:tc>
          <w:tcPr>
            <w:tcW w:w="561" w:type="pct"/>
            <w:tcBorders>
              <w:top w:val="single" w:sz="4" w:space="0" w:color="auto"/>
              <w:left w:val="single" w:sz="4" w:space="0" w:color="auto"/>
              <w:bottom w:val="single" w:sz="4" w:space="0" w:color="auto"/>
              <w:right w:val="single" w:sz="4" w:space="0" w:color="auto"/>
            </w:tcBorders>
            <w:vAlign w:val="center"/>
          </w:tcPr>
          <w:p w14:paraId="2C64F9D4" w14:textId="1B450FDD" w:rsidR="0098164E" w:rsidRPr="005D568D" w:rsidRDefault="0098164E" w:rsidP="0098164E">
            <w:pPr>
              <w:pStyle w:val="Cuadrocuerpo"/>
              <w:keepNext/>
              <w:spacing w:after="100"/>
            </w:pPr>
            <w:r w:rsidRPr="00FE7B64">
              <w:t>278</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38D0FF40" w14:textId="43FA294E" w:rsidR="0098164E" w:rsidRPr="005D568D" w:rsidRDefault="0098164E" w:rsidP="0098164E">
            <w:pPr>
              <w:pStyle w:val="Cuadrocuerpo"/>
              <w:keepNext/>
              <w:spacing w:after="100"/>
            </w:pPr>
            <w:r w:rsidRPr="00FE7B64">
              <w:t>8</w:t>
            </w:r>
            <w:r>
              <w:t xml:space="preserve"> </w:t>
            </w:r>
            <w:r w:rsidRPr="00FE7B64">
              <w:t>170</w:t>
            </w:r>
            <w:r>
              <w:t xml:space="preserve"> </w:t>
            </w:r>
            <w:r w:rsidRPr="00FE7B64">
              <w:t>623</w:t>
            </w:r>
          </w:p>
        </w:tc>
      </w:tr>
      <w:tr w:rsidR="0098164E" w:rsidRPr="005D568D" w14:paraId="54F1AAC7" w14:textId="77777777" w:rsidTr="005C320F">
        <w:trPr>
          <w:trHeight w:val="283"/>
          <w:jc w:val="center"/>
        </w:trPr>
        <w:tc>
          <w:tcPr>
            <w:tcW w:w="881" w:type="pct"/>
            <w:vMerge/>
            <w:tcBorders>
              <w:left w:val="single" w:sz="4" w:space="0" w:color="auto"/>
              <w:right w:val="single" w:sz="4" w:space="0" w:color="auto"/>
            </w:tcBorders>
          </w:tcPr>
          <w:p w14:paraId="6F6712E3"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604C8F1D"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741B4717"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55832B59"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2422E80D" w14:textId="77777777" w:rsidR="0098164E" w:rsidRDefault="0098164E" w:rsidP="0098164E">
            <w:pPr>
              <w:pStyle w:val="Cuadrocuerpo"/>
              <w:keepNext/>
              <w:spacing w:after="100"/>
            </w:pPr>
            <w:r>
              <w:t>5</w:t>
            </w:r>
          </w:p>
        </w:tc>
        <w:tc>
          <w:tcPr>
            <w:tcW w:w="561" w:type="pct"/>
            <w:tcBorders>
              <w:top w:val="single" w:sz="4" w:space="0" w:color="auto"/>
              <w:left w:val="single" w:sz="4" w:space="0" w:color="auto"/>
              <w:bottom w:val="single" w:sz="4" w:space="0" w:color="auto"/>
              <w:right w:val="single" w:sz="4" w:space="0" w:color="auto"/>
            </w:tcBorders>
            <w:vAlign w:val="center"/>
          </w:tcPr>
          <w:p w14:paraId="6A2CF1B8" w14:textId="437E45BC" w:rsidR="0098164E" w:rsidRPr="009F0DCD" w:rsidRDefault="0098164E" w:rsidP="0098164E">
            <w:pPr>
              <w:pStyle w:val="Cuadrocuerpo"/>
              <w:keepNext/>
              <w:spacing w:after="100"/>
            </w:pPr>
            <w:r w:rsidRPr="00FE7B64">
              <w:t>276</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5942061F" w14:textId="6F0F7F82" w:rsidR="0098164E" w:rsidRPr="009F0DCD" w:rsidRDefault="0098164E" w:rsidP="0098164E">
            <w:pPr>
              <w:pStyle w:val="Cuadrocuerpo"/>
              <w:keepNext/>
              <w:spacing w:after="100"/>
            </w:pPr>
            <w:r w:rsidRPr="00FE7B64">
              <w:t>8</w:t>
            </w:r>
            <w:r>
              <w:t xml:space="preserve"> </w:t>
            </w:r>
            <w:r w:rsidRPr="00FE7B64">
              <w:t>170</w:t>
            </w:r>
            <w:r>
              <w:t xml:space="preserve"> </w:t>
            </w:r>
            <w:r w:rsidRPr="00FE7B64">
              <w:t>623</w:t>
            </w:r>
          </w:p>
        </w:tc>
      </w:tr>
      <w:tr w:rsidR="0098164E" w:rsidRPr="005D568D" w14:paraId="24E67DC9" w14:textId="77777777" w:rsidTr="005C320F">
        <w:trPr>
          <w:trHeight w:val="283"/>
          <w:jc w:val="center"/>
        </w:trPr>
        <w:tc>
          <w:tcPr>
            <w:tcW w:w="881" w:type="pct"/>
            <w:vMerge/>
            <w:tcBorders>
              <w:left w:val="single" w:sz="4" w:space="0" w:color="auto"/>
              <w:right w:val="single" w:sz="4" w:space="0" w:color="auto"/>
            </w:tcBorders>
          </w:tcPr>
          <w:p w14:paraId="56317420"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4240D5AD"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4C5236D2"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090E027D"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798233F9" w14:textId="77777777" w:rsidR="0098164E" w:rsidRDefault="0098164E" w:rsidP="0098164E">
            <w:pPr>
              <w:pStyle w:val="Cuadrocuerpo"/>
              <w:keepNext/>
              <w:spacing w:after="100"/>
            </w:pPr>
            <w:r>
              <w:t>6</w:t>
            </w:r>
          </w:p>
        </w:tc>
        <w:tc>
          <w:tcPr>
            <w:tcW w:w="561" w:type="pct"/>
            <w:tcBorders>
              <w:top w:val="single" w:sz="4" w:space="0" w:color="auto"/>
              <w:left w:val="single" w:sz="4" w:space="0" w:color="auto"/>
              <w:bottom w:val="single" w:sz="4" w:space="0" w:color="auto"/>
              <w:right w:val="single" w:sz="4" w:space="0" w:color="auto"/>
            </w:tcBorders>
            <w:vAlign w:val="center"/>
          </w:tcPr>
          <w:p w14:paraId="1310CB00" w14:textId="5E461CD4" w:rsidR="0098164E" w:rsidRPr="009F0DCD" w:rsidRDefault="0098164E" w:rsidP="0098164E">
            <w:pPr>
              <w:pStyle w:val="Cuadrocuerpo"/>
              <w:keepNext/>
              <w:spacing w:after="100"/>
            </w:pPr>
            <w:r w:rsidRPr="00FE7B64">
              <w:t>276</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06487613" w14:textId="409B86D4" w:rsidR="0098164E" w:rsidRPr="009F0DCD" w:rsidRDefault="0098164E" w:rsidP="0098164E">
            <w:pPr>
              <w:pStyle w:val="Cuadrocuerpo"/>
              <w:keepNext/>
              <w:spacing w:after="100"/>
            </w:pPr>
            <w:r w:rsidRPr="00FE7B64">
              <w:t>8</w:t>
            </w:r>
            <w:r>
              <w:t xml:space="preserve"> </w:t>
            </w:r>
            <w:r w:rsidRPr="00FE7B64">
              <w:t>169</w:t>
            </w:r>
            <w:r>
              <w:t xml:space="preserve"> </w:t>
            </w:r>
            <w:r w:rsidRPr="00FE7B64">
              <w:t>623</w:t>
            </w:r>
          </w:p>
        </w:tc>
      </w:tr>
      <w:tr w:rsidR="0098164E" w:rsidRPr="005D568D" w14:paraId="1E83EF18" w14:textId="77777777" w:rsidTr="005C320F">
        <w:trPr>
          <w:trHeight w:val="283"/>
          <w:jc w:val="center"/>
        </w:trPr>
        <w:tc>
          <w:tcPr>
            <w:tcW w:w="881" w:type="pct"/>
            <w:vMerge/>
            <w:tcBorders>
              <w:left w:val="single" w:sz="4" w:space="0" w:color="auto"/>
              <w:right w:val="single" w:sz="4" w:space="0" w:color="auto"/>
            </w:tcBorders>
          </w:tcPr>
          <w:p w14:paraId="5CC1BFF7"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0FEE3CFA"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41A5F8EB"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174B2EC2"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3A4D84B8" w14:textId="6184B2A9" w:rsidR="0098164E" w:rsidRDefault="0098164E" w:rsidP="0098164E">
            <w:pPr>
              <w:pStyle w:val="Cuadrocuerpo"/>
              <w:keepNext/>
              <w:spacing w:after="100"/>
            </w:pPr>
            <w:r>
              <w:t>7</w:t>
            </w:r>
          </w:p>
        </w:tc>
        <w:tc>
          <w:tcPr>
            <w:tcW w:w="561" w:type="pct"/>
            <w:tcBorders>
              <w:top w:val="single" w:sz="4" w:space="0" w:color="auto"/>
              <w:left w:val="single" w:sz="4" w:space="0" w:color="auto"/>
              <w:bottom w:val="single" w:sz="4" w:space="0" w:color="auto"/>
              <w:right w:val="single" w:sz="4" w:space="0" w:color="auto"/>
            </w:tcBorders>
            <w:vAlign w:val="center"/>
          </w:tcPr>
          <w:p w14:paraId="4AE9622E" w14:textId="42CCE18F" w:rsidR="0098164E" w:rsidRPr="0076238C" w:rsidRDefault="0098164E" w:rsidP="0098164E">
            <w:pPr>
              <w:pStyle w:val="Cuadrocuerpo"/>
              <w:keepNext/>
              <w:spacing w:after="100"/>
            </w:pPr>
            <w:r w:rsidRPr="00FE7B64">
              <w:t>275</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766868A8" w14:textId="29903C5F" w:rsidR="0098164E" w:rsidRPr="0076238C" w:rsidRDefault="0098164E" w:rsidP="0098164E">
            <w:pPr>
              <w:pStyle w:val="Cuadrocuerpo"/>
              <w:keepNext/>
              <w:spacing w:after="100"/>
            </w:pPr>
            <w:r w:rsidRPr="00FE7B64">
              <w:t>8</w:t>
            </w:r>
            <w:r>
              <w:t xml:space="preserve"> </w:t>
            </w:r>
            <w:r w:rsidRPr="00FE7B64">
              <w:t>169</w:t>
            </w:r>
            <w:r>
              <w:t xml:space="preserve"> </w:t>
            </w:r>
            <w:r w:rsidRPr="00FE7B64">
              <w:t>623</w:t>
            </w:r>
          </w:p>
        </w:tc>
      </w:tr>
      <w:tr w:rsidR="0098164E" w:rsidRPr="005D568D" w14:paraId="7745E88C" w14:textId="77777777" w:rsidTr="005C320F">
        <w:trPr>
          <w:trHeight w:val="283"/>
          <w:jc w:val="center"/>
        </w:trPr>
        <w:tc>
          <w:tcPr>
            <w:tcW w:w="881" w:type="pct"/>
            <w:vMerge/>
            <w:tcBorders>
              <w:left w:val="single" w:sz="4" w:space="0" w:color="auto"/>
              <w:right w:val="single" w:sz="4" w:space="0" w:color="auto"/>
            </w:tcBorders>
          </w:tcPr>
          <w:p w14:paraId="67631A8C"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5FFE69FD"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3E34F5CA"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10C608EC"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1851049A" w14:textId="3AC6F881" w:rsidR="0098164E" w:rsidRDefault="0098164E" w:rsidP="0098164E">
            <w:pPr>
              <w:pStyle w:val="Cuadrocuerpo"/>
              <w:keepNext/>
              <w:spacing w:after="100"/>
            </w:pPr>
            <w:r>
              <w:t>8</w:t>
            </w:r>
          </w:p>
        </w:tc>
        <w:tc>
          <w:tcPr>
            <w:tcW w:w="561" w:type="pct"/>
            <w:tcBorders>
              <w:top w:val="single" w:sz="4" w:space="0" w:color="auto"/>
              <w:left w:val="single" w:sz="4" w:space="0" w:color="auto"/>
              <w:bottom w:val="single" w:sz="4" w:space="0" w:color="auto"/>
              <w:right w:val="single" w:sz="4" w:space="0" w:color="auto"/>
            </w:tcBorders>
            <w:vAlign w:val="center"/>
          </w:tcPr>
          <w:p w14:paraId="772A4AA1" w14:textId="48F5FE0B" w:rsidR="0098164E" w:rsidRPr="0076238C" w:rsidRDefault="0098164E" w:rsidP="0098164E">
            <w:pPr>
              <w:pStyle w:val="Cuadrocuerpo"/>
              <w:keepNext/>
              <w:spacing w:after="100"/>
            </w:pPr>
            <w:r w:rsidRPr="00FE7B64">
              <w:t>275</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2C7DF5A8" w14:textId="1D68DBAF" w:rsidR="0098164E" w:rsidRPr="0076238C" w:rsidRDefault="0098164E" w:rsidP="0098164E">
            <w:pPr>
              <w:pStyle w:val="Cuadrocuerpo"/>
              <w:keepNext/>
              <w:spacing w:after="100"/>
            </w:pPr>
            <w:r w:rsidRPr="00FE7B64">
              <w:t>8</w:t>
            </w:r>
            <w:r>
              <w:t xml:space="preserve"> </w:t>
            </w:r>
            <w:r w:rsidRPr="00FE7B64">
              <w:t>171</w:t>
            </w:r>
            <w:r>
              <w:t xml:space="preserve"> </w:t>
            </w:r>
            <w:r w:rsidRPr="00FE7B64">
              <w:t>623</w:t>
            </w:r>
          </w:p>
        </w:tc>
      </w:tr>
      <w:tr w:rsidR="0098164E" w:rsidRPr="005D568D" w14:paraId="5CDFB589" w14:textId="77777777" w:rsidTr="005C320F">
        <w:trPr>
          <w:trHeight w:val="283"/>
          <w:jc w:val="center"/>
        </w:trPr>
        <w:tc>
          <w:tcPr>
            <w:tcW w:w="881" w:type="pct"/>
            <w:vMerge/>
            <w:tcBorders>
              <w:left w:val="single" w:sz="4" w:space="0" w:color="auto"/>
              <w:right w:val="single" w:sz="4" w:space="0" w:color="auto"/>
            </w:tcBorders>
          </w:tcPr>
          <w:p w14:paraId="00DDF863"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5E8E8D35"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1DCC20A5"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3B0D1895"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0074E047" w14:textId="7E38480C" w:rsidR="0098164E" w:rsidRDefault="0098164E" w:rsidP="0098164E">
            <w:pPr>
              <w:pStyle w:val="Cuadrocuerpo"/>
              <w:keepNext/>
              <w:spacing w:after="100"/>
            </w:pPr>
            <w:r>
              <w:t>9</w:t>
            </w:r>
          </w:p>
        </w:tc>
        <w:tc>
          <w:tcPr>
            <w:tcW w:w="561" w:type="pct"/>
            <w:tcBorders>
              <w:top w:val="single" w:sz="4" w:space="0" w:color="auto"/>
              <w:left w:val="single" w:sz="4" w:space="0" w:color="auto"/>
              <w:bottom w:val="single" w:sz="4" w:space="0" w:color="auto"/>
              <w:right w:val="single" w:sz="4" w:space="0" w:color="auto"/>
            </w:tcBorders>
            <w:vAlign w:val="center"/>
          </w:tcPr>
          <w:p w14:paraId="1ECCB699" w14:textId="201FD6B2" w:rsidR="0098164E" w:rsidRPr="0076238C" w:rsidRDefault="0098164E" w:rsidP="0098164E">
            <w:pPr>
              <w:pStyle w:val="Cuadrocuerpo"/>
              <w:keepNext/>
              <w:spacing w:after="100"/>
            </w:pPr>
            <w:r w:rsidRPr="00FE7B64">
              <w:t>276</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2E85C4E8" w14:textId="5AC093E0" w:rsidR="0098164E" w:rsidRPr="0076238C" w:rsidRDefault="0098164E" w:rsidP="0098164E">
            <w:pPr>
              <w:pStyle w:val="Cuadrocuerpo"/>
              <w:keepNext/>
              <w:spacing w:after="100"/>
            </w:pPr>
            <w:r w:rsidRPr="00FE7B64">
              <w:t>8</w:t>
            </w:r>
            <w:r>
              <w:t xml:space="preserve"> </w:t>
            </w:r>
            <w:r w:rsidRPr="00FE7B64">
              <w:t>171</w:t>
            </w:r>
            <w:r>
              <w:t xml:space="preserve"> </w:t>
            </w:r>
            <w:r w:rsidRPr="00FE7B64">
              <w:t>623</w:t>
            </w:r>
          </w:p>
        </w:tc>
      </w:tr>
      <w:tr w:rsidR="0098164E" w:rsidRPr="005D568D" w14:paraId="63A23F3F" w14:textId="77777777" w:rsidTr="005C320F">
        <w:trPr>
          <w:trHeight w:val="283"/>
          <w:jc w:val="center"/>
        </w:trPr>
        <w:tc>
          <w:tcPr>
            <w:tcW w:w="881" w:type="pct"/>
            <w:vMerge/>
            <w:tcBorders>
              <w:left w:val="single" w:sz="4" w:space="0" w:color="auto"/>
              <w:right w:val="single" w:sz="4" w:space="0" w:color="auto"/>
            </w:tcBorders>
          </w:tcPr>
          <w:p w14:paraId="73919E87"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347BA3A5"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0641BB80"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22C2C6B6"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254E0A36" w14:textId="0176663D" w:rsidR="0098164E" w:rsidRDefault="0098164E" w:rsidP="0098164E">
            <w:pPr>
              <w:pStyle w:val="Cuadrocuerpo"/>
              <w:keepNext/>
              <w:spacing w:after="100"/>
            </w:pPr>
            <w:r>
              <w:t>10</w:t>
            </w:r>
          </w:p>
        </w:tc>
        <w:tc>
          <w:tcPr>
            <w:tcW w:w="561" w:type="pct"/>
            <w:tcBorders>
              <w:top w:val="single" w:sz="4" w:space="0" w:color="auto"/>
              <w:left w:val="single" w:sz="4" w:space="0" w:color="auto"/>
              <w:bottom w:val="single" w:sz="4" w:space="0" w:color="auto"/>
              <w:right w:val="single" w:sz="4" w:space="0" w:color="auto"/>
            </w:tcBorders>
            <w:vAlign w:val="center"/>
          </w:tcPr>
          <w:p w14:paraId="3DEA8824" w14:textId="007C3752" w:rsidR="0098164E" w:rsidRPr="0076238C" w:rsidRDefault="0098164E" w:rsidP="0098164E">
            <w:pPr>
              <w:pStyle w:val="Cuadrocuerpo"/>
              <w:keepNext/>
              <w:spacing w:after="100"/>
            </w:pPr>
            <w:r w:rsidRPr="00FE7B64">
              <w:t>276</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6975B4B4" w14:textId="28F5E745" w:rsidR="0098164E" w:rsidRPr="0076238C" w:rsidRDefault="0098164E" w:rsidP="0098164E">
            <w:pPr>
              <w:pStyle w:val="Cuadrocuerpo"/>
              <w:keepNext/>
              <w:spacing w:after="100"/>
            </w:pPr>
            <w:r w:rsidRPr="00FE7B64">
              <w:t>8</w:t>
            </w:r>
            <w:r>
              <w:t xml:space="preserve"> </w:t>
            </w:r>
            <w:r w:rsidRPr="00FE7B64">
              <w:t>172</w:t>
            </w:r>
            <w:r>
              <w:t xml:space="preserve"> </w:t>
            </w:r>
            <w:r w:rsidRPr="00FE7B64">
              <w:t>623</w:t>
            </w:r>
          </w:p>
        </w:tc>
      </w:tr>
      <w:tr w:rsidR="0098164E" w:rsidRPr="005D568D" w14:paraId="6B3623B1" w14:textId="77777777" w:rsidTr="005C320F">
        <w:trPr>
          <w:trHeight w:val="283"/>
          <w:jc w:val="center"/>
        </w:trPr>
        <w:tc>
          <w:tcPr>
            <w:tcW w:w="881" w:type="pct"/>
            <w:vMerge/>
            <w:tcBorders>
              <w:left w:val="single" w:sz="4" w:space="0" w:color="auto"/>
              <w:right w:val="single" w:sz="4" w:space="0" w:color="auto"/>
            </w:tcBorders>
          </w:tcPr>
          <w:p w14:paraId="7D006BE6"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143843A7"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4D882320"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7AB86B12"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0FF099B0" w14:textId="5887984B" w:rsidR="0098164E" w:rsidRDefault="0098164E" w:rsidP="0098164E">
            <w:pPr>
              <w:pStyle w:val="Cuadrocuerpo"/>
              <w:keepNext/>
              <w:spacing w:after="100"/>
            </w:pPr>
            <w:r>
              <w:t>11</w:t>
            </w:r>
          </w:p>
        </w:tc>
        <w:tc>
          <w:tcPr>
            <w:tcW w:w="561" w:type="pct"/>
            <w:tcBorders>
              <w:top w:val="single" w:sz="4" w:space="0" w:color="auto"/>
              <w:left w:val="single" w:sz="4" w:space="0" w:color="auto"/>
              <w:bottom w:val="single" w:sz="4" w:space="0" w:color="auto"/>
              <w:right w:val="single" w:sz="4" w:space="0" w:color="auto"/>
            </w:tcBorders>
            <w:vAlign w:val="center"/>
          </w:tcPr>
          <w:p w14:paraId="1C44AA10" w14:textId="3862F14C" w:rsidR="0098164E" w:rsidRPr="0076238C" w:rsidRDefault="0098164E" w:rsidP="0098164E">
            <w:pPr>
              <w:pStyle w:val="Cuadrocuerpo"/>
              <w:keepNext/>
              <w:spacing w:after="100"/>
            </w:pPr>
            <w:r w:rsidRPr="00FE7B64">
              <w:t>278</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113CF956" w14:textId="7CB6154F" w:rsidR="0098164E" w:rsidRPr="0076238C" w:rsidRDefault="0098164E" w:rsidP="0098164E">
            <w:pPr>
              <w:pStyle w:val="Cuadrocuerpo"/>
              <w:keepNext/>
              <w:spacing w:after="100"/>
            </w:pPr>
            <w:r w:rsidRPr="00FE7B64">
              <w:t>8</w:t>
            </w:r>
            <w:r>
              <w:t xml:space="preserve"> </w:t>
            </w:r>
            <w:r w:rsidRPr="00FE7B64">
              <w:t>172</w:t>
            </w:r>
            <w:r>
              <w:t xml:space="preserve"> </w:t>
            </w:r>
            <w:r w:rsidRPr="00FE7B64">
              <w:t>623</w:t>
            </w:r>
          </w:p>
        </w:tc>
      </w:tr>
      <w:tr w:rsidR="0098164E" w:rsidRPr="005D568D" w14:paraId="4704D1FE" w14:textId="77777777" w:rsidTr="005C320F">
        <w:trPr>
          <w:trHeight w:val="283"/>
          <w:jc w:val="center"/>
        </w:trPr>
        <w:tc>
          <w:tcPr>
            <w:tcW w:w="881" w:type="pct"/>
            <w:vMerge/>
            <w:tcBorders>
              <w:left w:val="single" w:sz="4" w:space="0" w:color="auto"/>
              <w:bottom w:val="single" w:sz="4" w:space="0" w:color="auto"/>
              <w:right w:val="single" w:sz="4" w:space="0" w:color="auto"/>
            </w:tcBorders>
          </w:tcPr>
          <w:p w14:paraId="3A2C22C2" w14:textId="77777777" w:rsidR="0098164E" w:rsidRPr="005D568D" w:rsidRDefault="0098164E" w:rsidP="0098164E">
            <w:pPr>
              <w:pStyle w:val="Cuadrocuerpo"/>
              <w:keepNext/>
              <w:spacing w:after="100"/>
            </w:pPr>
          </w:p>
        </w:tc>
        <w:tc>
          <w:tcPr>
            <w:tcW w:w="1127" w:type="pct"/>
            <w:vMerge/>
            <w:tcBorders>
              <w:left w:val="single" w:sz="4" w:space="0" w:color="auto"/>
              <w:bottom w:val="single" w:sz="4" w:space="0" w:color="auto"/>
              <w:right w:val="single" w:sz="4" w:space="0" w:color="auto"/>
            </w:tcBorders>
          </w:tcPr>
          <w:p w14:paraId="4A3E3F7F" w14:textId="77777777" w:rsidR="0098164E" w:rsidRPr="005D568D" w:rsidRDefault="0098164E" w:rsidP="0098164E">
            <w:pPr>
              <w:pStyle w:val="Cuadrocuerpo"/>
              <w:keepNext/>
              <w:spacing w:after="100"/>
            </w:pPr>
          </w:p>
        </w:tc>
        <w:tc>
          <w:tcPr>
            <w:tcW w:w="722" w:type="pct"/>
            <w:vMerge/>
            <w:tcBorders>
              <w:left w:val="single" w:sz="4" w:space="0" w:color="auto"/>
              <w:bottom w:val="single" w:sz="4" w:space="0" w:color="auto"/>
              <w:right w:val="single" w:sz="4" w:space="0" w:color="auto"/>
            </w:tcBorders>
            <w:vAlign w:val="center"/>
          </w:tcPr>
          <w:p w14:paraId="5116CEDE" w14:textId="77777777" w:rsidR="0098164E" w:rsidRPr="005D568D" w:rsidRDefault="0098164E" w:rsidP="0098164E">
            <w:pPr>
              <w:pStyle w:val="Cuadrocuerpo"/>
              <w:keepNext/>
              <w:spacing w:after="100"/>
            </w:pPr>
          </w:p>
        </w:tc>
        <w:tc>
          <w:tcPr>
            <w:tcW w:w="480" w:type="pct"/>
            <w:vMerge/>
            <w:tcBorders>
              <w:left w:val="single" w:sz="4" w:space="0" w:color="auto"/>
              <w:bottom w:val="single" w:sz="4" w:space="0" w:color="auto"/>
              <w:right w:val="single" w:sz="4" w:space="0" w:color="auto"/>
            </w:tcBorders>
          </w:tcPr>
          <w:p w14:paraId="730AEB6B"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04F660BC" w14:textId="0D757ED2" w:rsidR="0098164E" w:rsidRDefault="0098164E" w:rsidP="0098164E">
            <w:pPr>
              <w:pStyle w:val="Cuadrocuerpo"/>
              <w:keepNext/>
              <w:spacing w:after="100"/>
            </w:pPr>
            <w:r>
              <w:t>12</w:t>
            </w:r>
          </w:p>
        </w:tc>
        <w:tc>
          <w:tcPr>
            <w:tcW w:w="561" w:type="pct"/>
            <w:tcBorders>
              <w:top w:val="single" w:sz="4" w:space="0" w:color="auto"/>
              <w:left w:val="single" w:sz="4" w:space="0" w:color="auto"/>
              <w:bottom w:val="single" w:sz="4" w:space="0" w:color="auto"/>
              <w:right w:val="single" w:sz="4" w:space="0" w:color="auto"/>
            </w:tcBorders>
            <w:vAlign w:val="center"/>
          </w:tcPr>
          <w:p w14:paraId="7AE9BF52" w14:textId="46CFC667" w:rsidR="0098164E" w:rsidRPr="0076238C" w:rsidRDefault="0098164E" w:rsidP="0098164E">
            <w:pPr>
              <w:pStyle w:val="Cuadrocuerpo"/>
              <w:keepNext/>
              <w:spacing w:after="100"/>
            </w:pPr>
            <w:r w:rsidRPr="00FE7B64">
              <w:t>278</w:t>
            </w:r>
            <w:r>
              <w:t xml:space="preserve"> </w:t>
            </w:r>
            <w:r w:rsidRPr="00FE7B64">
              <w:t>814</w:t>
            </w:r>
          </w:p>
        </w:tc>
        <w:tc>
          <w:tcPr>
            <w:tcW w:w="722" w:type="pct"/>
            <w:tcBorders>
              <w:top w:val="single" w:sz="4" w:space="0" w:color="auto"/>
              <w:left w:val="single" w:sz="4" w:space="0" w:color="auto"/>
              <w:bottom w:val="single" w:sz="4" w:space="0" w:color="auto"/>
              <w:right w:val="single" w:sz="4" w:space="0" w:color="auto"/>
            </w:tcBorders>
            <w:vAlign w:val="center"/>
          </w:tcPr>
          <w:p w14:paraId="745DA160" w14:textId="705C7055" w:rsidR="0098164E" w:rsidRPr="0076238C" w:rsidRDefault="0098164E" w:rsidP="0098164E">
            <w:pPr>
              <w:pStyle w:val="Cuadrocuerpo"/>
              <w:keepNext/>
              <w:spacing w:after="100"/>
            </w:pPr>
            <w:r w:rsidRPr="00FE7B64">
              <w:t>8</w:t>
            </w:r>
            <w:r>
              <w:t xml:space="preserve"> </w:t>
            </w:r>
            <w:r w:rsidRPr="00FE7B64">
              <w:t>173</w:t>
            </w:r>
            <w:r>
              <w:t xml:space="preserve"> </w:t>
            </w:r>
            <w:r w:rsidRPr="00FE7B64">
              <w:t>623</w:t>
            </w:r>
          </w:p>
        </w:tc>
      </w:tr>
    </w:tbl>
    <w:p w14:paraId="39745B6A" w14:textId="77777777" w:rsidR="004D1A0A" w:rsidRPr="005D568D" w:rsidRDefault="004D1A0A" w:rsidP="004D1A0A">
      <w:pPr>
        <w:pStyle w:val="Cuadrotextoalpie"/>
      </w:pPr>
      <w:r w:rsidRPr="005D568D">
        <w:t>Fuente: AURORA COPPER</w:t>
      </w:r>
    </w:p>
    <w:p w14:paraId="3FE3D1B7" w14:textId="77777777" w:rsidR="004D1A0A" w:rsidRPr="005D568D" w:rsidRDefault="004D1A0A" w:rsidP="004D1A0A">
      <w:pPr>
        <w:pStyle w:val="Cuadrotextoalpie"/>
      </w:pPr>
      <w:r w:rsidRPr="005D568D">
        <w:t>Elaborado por: INSIDEO.</w:t>
      </w:r>
    </w:p>
    <w:p w14:paraId="66C8D05A" w14:textId="285D0C0E" w:rsidR="00FE5452" w:rsidRPr="005D568D" w:rsidRDefault="00FE5452" w:rsidP="00FE5452">
      <w:pPr>
        <w:pStyle w:val="Cuadrottulo"/>
      </w:pPr>
      <w:bookmarkStart w:id="25" w:name="_Ref192591998"/>
      <w:bookmarkStart w:id="26" w:name="_Toc209785564"/>
      <w:r w:rsidRPr="005D568D">
        <w:lastRenderedPageBreak/>
        <w:t xml:space="preserve">Cuadro </w:t>
      </w:r>
      <w:fldSimple w:instr=" STYLEREF 2 \s ">
        <w:r w:rsidR="00823FCF">
          <w:rPr>
            <w:noProof/>
          </w:rPr>
          <w:t>2.1</w:t>
        </w:r>
      </w:fldSimple>
      <w:r w:rsidR="00BC4825">
        <w:t>.</w:t>
      </w:r>
      <w:fldSimple w:instr=" SEQ Cuadro \* ARABIC \s 2 ">
        <w:r w:rsidR="00823FCF">
          <w:rPr>
            <w:noProof/>
          </w:rPr>
          <w:t>6</w:t>
        </w:r>
      </w:fldSimple>
      <w:bookmarkEnd w:id="25"/>
      <w:r w:rsidRPr="005D568D">
        <w:br/>
        <w:t xml:space="preserve">Vértices de la concesión minera </w:t>
      </w:r>
      <w:r>
        <w:t>AMAT</w:t>
      </w:r>
      <w:r w:rsidR="00BB051C">
        <w:t>E</w:t>
      </w:r>
      <w:r>
        <w:t xml:space="preserve"> 11B</w:t>
      </w:r>
      <w:bookmarkEnd w:id="26"/>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46"/>
        <w:gridCol w:w="1978"/>
        <w:gridCol w:w="1268"/>
        <w:gridCol w:w="843"/>
        <w:gridCol w:w="890"/>
        <w:gridCol w:w="985"/>
        <w:gridCol w:w="1268"/>
      </w:tblGrid>
      <w:tr w:rsidR="00FE5452" w:rsidRPr="002109C5" w14:paraId="34C751AA" w14:textId="77777777" w:rsidTr="00374FCB">
        <w:trPr>
          <w:trHeight w:val="283"/>
          <w:jc w:val="center"/>
        </w:trPr>
        <w:tc>
          <w:tcPr>
            <w:tcW w:w="881" w:type="pct"/>
            <w:vMerge w:val="restart"/>
            <w:tcBorders>
              <w:top w:val="single" w:sz="4" w:space="0" w:color="auto"/>
              <w:left w:val="single" w:sz="4" w:space="0" w:color="auto"/>
              <w:right w:val="single" w:sz="4" w:space="0" w:color="auto"/>
            </w:tcBorders>
            <w:shd w:val="clear" w:color="auto" w:fill="C6D9F1"/>
            <w:vAlign w:val="center"/>
          </w:tcPr>
          <w:p w14:paraId="40EE0B79" w14:textId="77777777" w:rsidR="00FE5452" w:rsidRPr="005D568D" w:rsidRDefault="00FE5452" w:rsidP="00374FCB">
            <w:pPr>
              <w:pStyle w:val="Cuadroencabezado"/>
              <w:keepNext/>
              <w:spacing w:after="100"/>
            </w:pPr>
            <w:r w:rsidRPr="005D568D">
              <w:t>Código de Derecho Minero</w:t>
            </w:r>
          </w:p>
        </w:tc>
        <w:tc>
          <w:tcPr>
            <w:tcW w:w="1127" w:type="pct"/>
            <w:vMerge w:val="restart"/>
            <w:tcBorders>
              <w:top w:val="single" w:sz="4" w:space="0" w:color="auto"/>
              <w:left w:val="single" w:sz="4" w:space="0" w:color="auto"/>
              <w:right w:val="single" w:sz="4" w:space="0" w:color="auto"/>
            </w:tcBorders>
            <w:shd w:val="clear" w:color="auto" w:fill="C6D9F1"/>
            <w:vAlign w:val="center"/>
          </w:tcPr>
          <w:p w14:paraId="073B07B0" w14:textId="77777777" w:rsidR="00FE5452" w:rsidRPr="005D568D" w:rsidRDefault="00FE5452" w:rsidP="00374FCB">
            <w:pPr>
              <w:pStyle w:val="Cuadroencabezado"/>
              <w:keepNext/>
              <w:spacing w:after="100"/>
            </w:pPr>
            <w:r w:rsidRPr="005D568D">
              <w:t>Titular</w:t>
            </w:r>
          </w:p>
        </w:tc>
        <w:tc>
          <w:tcPr>
            <w:tcW w:w="722" w:type="pct"/>
            <w:vMerge w:val="restart"/>
            <w:tcBorders>
              <w:top w:val="single" w:sz="4" w:space="0" w:color="auto"/>
              <w:left w:val="single" w:sz="4" w:space="0" w:color="auto"/>
              <w:right w:val="single" w:sz="4" w:space="0" w:color="auto"/>
            </w:tcBorders>
            <w:shd w:val="clear" w:color="auto" w:fill="C6D9F1"/>
            <w:vAlign w:val="center"/>
          </w:tcPr>
          <w:p w14:paraId="7EA29F89" w14:textId="77777777" w:rsidR="00FE5452" w:rsidRPr="005D568D" w:rsidRDefault="00FE5452" w:rsidP="00374FCB">
            <w:pPr>
              <w:pStyle w:val="Cuadroencabezado"/>
              <w:keepNext/>
              <w:spacing w:after="100"/>
            </w:pPr>
            <w:r w:rsidRPr="005D568D">
              <w:t>Concesión minera</w:t>
            </w:r>
          </w:p>
        </w:tc>
        <w:tc>
          <w:tcPr>
            <w:tcW w:w="480" w:type="pct"/>
            <w:vMerge w:val="restart"/>
            <w:tcBorders>
              <w:top w:val="single" w:sz="4" w:space="0" w:color="auto"/>
              <w:left w:val="single" w:sz="4" w:space="0" w:color="auto"/>
              <w:right w:val="single" w:sz="4" w:space="0" w:color="auto"/>
            </w:tcBorders>
            <w:shd w:val="clear" w:color="auto" w:fill="C6D9F1"/>
            <w:vAlign w:val="center"/>
          </w:tcPr>
          <w:p w14:paraId="3FCF383D" w14:textId="77777777" w:rsidR="00FE5452" w:rsidRPr="005D568D" w:rsidRDefault="00FE5452" w:rsidP="00374FCB">
            <w:pPr>
              <w:pStyle w:val="Cuadroencabezado"/>
              <w:keepNext/>
              <w:spacing w:after="100"/>
            </w:pPr>
            <w:r w:rsidRPr="005D568D">
              <w:t>Área (ha)</w:t>
            </w:r>
          </w:p>
        </w:tc>
        <w:tc>
          <w:tcPr>
            <w:tcW w:w="507" w:type="pct"/>
            <w:vMerge w:val="restart"/>
            <w:tcBorders>
              <w:top w:val="single" w:sz="4" w:space="0" w:color="auto"/>
              <w:left w:val="single" w:sz="4" w:space="0" w:color="auto"/>
              <w:right w:val="single" w:sz="4" w:space="0" w:color="auto"/>
            </w:tcBorders>
            <w:shd w:val="clear" w:color="auto" w:fill="C6D9F1"/>
            <w:vAlign w:val="center"/>
          </w:tcPr>
          <w:p w14:paraId="0BAD648A" w14:textId="77777777" w:rsidR="00FE5452" w:rsidRPr="005D568D" w:rsidRDefault="00FE5452" w:rsidP="00374FCB">
            <w:pPr>
              <w:pStyle w:val="Cuadroencabezado"/>
              <w:keepNext/>
              <w:spacing w:after="100"/>
            </w:pPr>
            <w:r w:rsidRPr="005D568D">
              <w:t>Vértice</w:t>
            </w:r>
          </w:p>
        </w:tc>
        <w:tc>
          <w:tcPr>
            <w:tcW w:w="1283"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15F6B696" w14:textId="77777777" w:rsidR="00FE5452" w:rsidRPr="005D568D" w:rsidRDefault="00FE5452" w:rsidP="00374FCB">
            <w:pPr>
              <w:pStyle w:val="Cuadroencabezado"/>
              <w:keepNext/>
              <w:spacing w:after="100"/>
              <w:rPr>
                <w:lang w:val="pt-BR"/>
              </w:rPr>
            </w:pPr>
            <w:r w:rsidRPr="005D568D">
              <w:rPr>
                <w:lang w:val="pt-BR"/>
              </w:rPr>
              <w:t>Coordenadas UTM (WGS84, Zona 19S)</w:t>
            </w:r>
          </w:p>
        </w:tc>
      </w:tr>
      <w:tr w:rsidR="00FE5452" w:rsidRPr="005D568D" w14:paraId="74470406" w14:textId="77777777" w:rsidTr="00374FCB">
        <w:trPr>
          <w:trHeight w:val="283"/>
          <w:jc w:val="center"/>
        </w:trPr>
        <w:tc>
          <w:tcPr>
            <w:tcW w:w="881" w:type="pct"/>
            <w:vMerge/>
            <w:tcBorders>
              <w:left w:val="single" w:sz="4" w:space="0" w:color="auto"/>
              <w:bottom w:val="single" w:sz="6" w:space="0" w:color="auto"/>
              <w:right w:val="single" w:sz="4" w:space="0" w:color="auto"/>
            </w:tcBorders>
            <w:shd w:val="clear" w:color="auto" w:fill="C6D9F1"/>
          </w:tcPr>
          <w:p w14:paraId="5D94B0EF" w14:textId="77777777" w:rsidR="00FE5452" w:rsidRPr="005D568D" w:rsidRDefault="00FE5452" w:rsidP="00374FCB">
            <w:pPr>
              <w:pStyle w:val="Cuadroencabezado"/>
              <w:keepNext/>
              <w:spacing w:after="100"/>
              <w:rPr>
                <w:lang w:val="pt-BR"/>
              </w:rPr>
            </w:pPr>
          </w:p>
        </w:tc>
        <w:tc>
          <w:tcPr>
            <w:tcW w:w="1127" w:type="pct"/>
            <w:vMerge/>
            <w:tcBorders>
              <w:left w:val="single" w:sz="4" w:space="0" w:color="auto"/>
              <w:bottom w:val="single" w:sz="6" w:space="0" w:color="auto"/>
              <w:right w:val="single" w:sz="4" w:space="0" w:color="auto"/>
            </w:tcBorders>
            <w:shd w:val="clear" w:color="auto" w:fill="C6D9F1"/>
          </w:tcPr>
          <w:p w14:paraId="2C54BA49" w14:textId="77777777" w:rsidR="00FE5452" w:rsidRPr="005D568D" w:rsidRDefault="00FE5452" w:rsidP="00374FCB">
            <w:pPr>
              <w:pStyle w:val="Cuadroencabezado"/>
              <w:keepNext/>
              <w:spacing w:after="100"/>
              <w:rPr>
                <w:lang w:val="pt-BR"/>
              </w:rPr>
            </w:pPr>
          </w:p>
        </w:tc>
        <w:tc>
          <w:tcPr>
            <w:tcW w:w="722" w:type="pct"/>
            <w:vMerge/>
            <w:tcBorders>
              <w:left w:val="single" w:sz="4" w:space="0" w:color="auto"/>
              <w:bottom w:val="single" w:sz="6" w:space="0" w:color="auto"/>
              <w:right w:val="single" w:sz="4" w:space="0" w:color="auto"/>
            </w:tcBorders>
            <w:shd w:val="clear" w:color="auto" w:fill="C6D9F1"/>
            <w:vAlign w:val="center"/>
          </w:tcPr>
          <w:p w14:paraId="497B46DB" w14:textId="77777777" w:rsidR="00FE5452" w:rsidRPr="005D568D" w:rsidRDefault="00FE5452" w:rsidP="00374FCB">
            <w:pPr>
              <w:pStyle w:val="Cuadroencabezado"/>
              <w:keepNext/>
              <w:spacing w:after="100"/>
              <w:rPr>
                <w:lang w:val="pt-BR"/>
              </w:rPr>
            </w:pPr>
          </w:p>
        </w:tc>
        <w:tc>
          <w:tcPr>
            <w:tcW w:w="480" w:type="pct"/>
            <w:vMerge/>
            <w:tcBorders>
              <w:left w:val="single" w:sz="4" w:space="0" w:color="auto"/>
              <w:bottom w:val="single" w:sz="4" w:space="0" w:color="auto"/>
              <w:right w:val="single" w:sz="4" w:space="0" w:color="auto"/>
            </w:tcBorders>
            <w:shd w:val="clear" w:color="auto" w:fill="C6D9F1"/>
          </w:tcPr>
          <w:p w14:paraId="195A0C37" w14:textId="77777777" w:rsidR="00FE5452" w:rsidRPr="005D568D" w:rsidRDefault="00FE5452" w:rsidP="00374FCB">
            <w:pPr>
              <w:pStyle w:val="Cuadroencabezado"/>
              <w:keepNext/>
              <w:spacing w:after="100"/>
              <w:rPr>
                <w:lang w:val="pt-BR"/>
              </w:rPr>
            </w:pPr>
          </w:p>
        </w:tc>
        <w:tc>
          <w:tcPr>
            <w:tcW w:w="507" w:type="pct"/>
            <w:vMerge/>
            <w:tcBorders>
              <w:left w:val="single" w:sz="4" w:space="0" w:color="auto"/>
              <w:bottom w:val="single" w:sz="4" w:space="0" w:color="auto"/>
              <w:right w:val="single" w:sz="4" w:space="0" w:color="auto"/>
            </w:tcBorders>
            <w:shd w:val="clear" w:color="auto" w:fill="C6D9F1"/>
            <w:vAlign w:val="center"/>
          </w:tcPr>
          <w:p w14:paraId="2E93467D" w14:textId="77777777" w:rsidR="00FE5452" w:rsidRPr="005D568D" w:rsidRDefault="00FE5452" w:rsidP="00374FCB">
            <w:pPr>
              <w:pStyle w:val="Cuadroencabezado"/>
              <w:keepNext/>
              <w:spacing w:after="100"/>
              <w:rPr>
                <w:lang w:val="pt-BR"/>
              </w:rPr>
            </w:pPr>
          </w:p>
        </w:tc>
        <w:tc>
          <w:tcPr>
            <w:tcW w:w="561" w:type="pct"/>
            <w:tcBorders>
              <w:top w:val="single" w:sz="4" w:space="0" w:color="auto"/>
              <w:left w:val="single" w:sz="4" w:space="0" w:color="auto"/>
              <w:bottom w:val="single" w:sz="4" w:space="0" w:color="auto"/>
              <w:right w:val="single" w:sz="4" w:space="0" w:color="auto"/>
            </w:tcBorders>
            <w:shd w:val="clear" w:color="auto" w:fill="C6D9F1"/>
            <w:vAlign w:val="center"/>
          </w:tcPr>
          <w:p w14:paraId="6303FF34" w14:textId="77777777" w:rsidR="00FE5452" w:rsidRPr="005D568D" w:rsidRDefault="00FE5452" w:rsidP="00374FCB">
            <w:pPr>
              <w:pStyle w:val="Cuadroencabezado"/>
              <w:keepNext/>
              <w:spacing w:after="100"/>
            </w:pPr>
            <w:r w:rsidRPr="005D568D">
              <w:t>Este (m)</w:t>
            </w:r>
          </w:p>
        </w:tc>
        <w:tc>
          <w:tcPr>
            <w:tcW w:w="722" w:type="pct"/>
            <w:tcBorders>
              <w:top w:val="single" w:sz="4" w:space="0" w:color="auto"/>
              <w:left w:val="single" w:sz="4" w:space="0" w:color="auto"/>
              <w:bottom w:val="single" w:sz="4" w:space="0" w:color="auto"/>
              <w:right w:val="single" w:sz="4" w:space="0" w:color="auto"/>
            </w:tcBorders>
            <w:shd w:val="clear" w:color="auto" w:fill="C6D9F1"/>
            <w:vAlign w:val="center"/>
          </w:tcPr>
          <w:p w14:paraId="2B6246E8" w14:textId="77777777" w:rsidR="00FE5452" w:rsidRPr="005D568D" w:rsidRDefault="00FE5452" w:rsidP="00374FCB">
            <w:pPr>
              <w:pStyle w:val="Cuadroencabezado"/>
              <w:keepNext/>
              <w:spacing w:after="100"/>
            </w:pPr>
            <w:r w:rsidRPr="005D568D">
              <w:t>Norte (m)</w:t>
            </w:r>
          </w:p>
        </w:tc>
      </w:tr>
      <w:tr w:rsidR="0098164E" w:rsidRPr="005D568D" w14:paraId="27B31A11" w14:textId="77777777" w:rsidTr="005C320F">
        <w:trPr>
          <w:trHeight w:val="283"/>
          <w:jc w:val="center"/>
        </w:trPr>
        <w:tc>
          <w:tcPr>
            <w:tcW w:w="881" w:type="pct"/>
            <w:vMerge w:val="restart"/>
            <w:tcBorders>
              <w:left w:val="single" w:sz="4" w:space="0" w:color="auto"/>
              <w:right w:val="single" w:sz="4" w:space="0" w:color="auto"/>
            </w:tcBorders>
            <w:vAlign w:val="center"/>
          </w:tcPr>
          <w:p w14:paraId="637260E6" w14:textId="45DB81BB" w:rsidR="0098164E" w:rsidRPr="005D568D" w:rsidRDefault="0098164E" w:rsidP="0098164E">
            <w:pPr>
              <w:pStyle w:val="Cuadrocuerpo"/>
              <w:keepNext/>
              <w:spacing w:after="100"/>
            </w:pPr>
            <w:r w:rsidRPr="00FE5452">
              <w:t>010113509</w:t>
            </w:r>
          </w:p>
        </w:tc>
        <w:tc>
          <w:tcPr>
            <w:tcW w:w="1127" w:type="pct"/>
            <w:vMerge w:val="restart"/>
            <w:tcBorders>
              <w:left w:val="single" w:sz="4" w:space="0" w:color="auto"/>
              <w:right w:val="single" w:sz="4" w:space="0" w:color="auto"/>
            </w:tcBorders>
            <w:vAlign w:val="center"/>
          </w:tcPr>
          <w:p w14:paraId="35FC482C" w14:textId="59E0B28A" w:rsidR="0098164E" w:rsidRPr="005218F1" w:rsidRDefault="0098164E" w:rsidP="0098164E">
            <w:pPr>
              <w:pStyle w:val="Cuadrocuerpo"/>
              <w:keepNext/>
              <w:spacing w:after="100"/>
              <w:rPr>
                <w:lang w:val="en-US"/>
              </w:rPr>
            </w:pPr>
            <w:r w:rsidRPr="005218F1">
              <w:rPr>
                <w:lang w:val="en-US"/>
              </w:rPr>
              <w:t>AURORA COPPER PERU S.A.C.</w:t>
            </w:r>
          </w:p>
        </w:tc>
        <w:tc>
          <w:tcPr>
            <w:tcW w:w="722" w:type="pct"/>
            <w:vMerge w:val="restart"/>
            <w:tcBorders>
              <w:left w:val="single" w:sz="4" w:space="0" w:color="auto"/>
              <w:right w:val="single" w:sz="4" w:space="0" w:color="auto"/>
            </w:tcBorders>
            <w:vAlign w:val="center"/>
          </w:tcPr>
          <w:p w14:paraId="2A699A0D" w14:textId="7F3F05E4" w:rsidR="0098164E" w:rsidRPr="005D568D" w:rsidRDefault="0098164E" w:rsidP="0098164E">
            <w:pPr>
              <w:pStyle w:val="Cuadrocuerpo"/>
              <w:keepNext/>
              <w:spacing w:after="100"/>
            </w:pPr>
            <w:r>
              <w:t>AMATE 11B</w:t>
            </w:r>
          </w:p>
        </w:tc>
        <w:tc>
          <w:tcPr>
            <w:tcW w:w="480" w:type="pct"/>
            <w:vMerge w:val="restart"/>
            <w:tcBorders>
              <w:left w:val="single" w:sz="4" w:space="0" w:color="auto"/>
              <w:right w:val="single" w:sz="4" w:space="0" w:color="auto"/>
            </w:tcBorders>
            <w:vAlign w:val="center"/>
          </w:tcPr>
          <w:p w14:paraId="3047A4F0" w14:textId="18CA5A1E" w:rsidR="0098164E" w:rsidRPr="005D568D" w:rsidRDefault="0098164E" w:rsidP="0098164E">
            <w:pPr>
              <w:pStyle w:val="Cuadrocuerpo"/>
              <w:keepNext/>
              <w:spacing w:after="100"/>
            </w:pPr>
            <w:r>
              <w:t>400</w:t>
            </w:r>
          </w:p>
        </w:tc>
        <w:tc>
          <w:tcPr>
            <w:tcW w:w="507" w:type="pct"/>
            <w:tcBorders>
              <w:top w:val="single" w:sz="4" w:space="0" w:color="auto"/>
              <w:left w:val="single" w:sz="4" w:space="0" w:color="auto"/>
              <w:bottom w:val="single" w:sz="4" w:space="0" w:color="auto"/>
              <w:right w:val="single" w:sz="4" w:space="0" w:color="auto"/>
            </w:tcBorders>
            <w:vAlign w:val="center"/>
          </w:tcPr>
          <w:p w14:paraId="478F5837" w14:textId="77777777" w:rsidR="0098164E" w:rsidRPr="005D568D" w:rsidRDefault="0098164E" w:rsidP="0098164E">
            <w:pPr>
              <w:pStyle w:val="Cuadrocuerpo"/>
              <w:keepNext/>
              <w:spacing w:after="100"/>
            </w:pPr>
            <w:r>
              <w:t>1</w:t>
            </w:r>
          </w:p>
        </w:tc>
        <w:tc>
          <w:tcPr>
            <w:tcW w:w="561" w:type="pct"/>
            <w:tcBorders>
              <w:top w:val="single" w:sz="4" w:space="0" w:color="auto"/>
              <w:left w:val="single" w:sz="4" w:space="0" w:color="auto"/>
              <w:bottom w:val="single" w:sz="4" w:space="0" w:color="auto"/>
              <w:right w:val="single" w:sz="4" w:space="0" w:color="auto"/>
            </w:tcBorders>
            <w:vAlign w:val="center"/>
          </w:tcPr>
          <w:p w14:paraId="61380554" w14:textId="397CD8C3" w:rsidR="0098164E" w:rsidRPr="005D568D" w:rsidRDefault="0098164E" w:rsidP="0098164E">
            <w:pPr>
              <w:pStyle w:val="Cuadrocuerpo"/>
              <w:keepNext/>
              <w:spacing w:after="100"/>
            </w:pPr>
            <w:r w:rsidRPr="0037447B">
              <w:t>283</w:t>
            </w:r>
            <w:r>
              <w:t xml:space="preserve"> </w:t>
            </w:r>
            <w:r w:rsidRPr="0037447B">
              <w:t>814</w:t>
            </w:r>
          </w:p>
        </w:tc>
        <w:tc>
          <w:tcPr>
            <w:tcW w:w="722" w:type="pct"/>
            <w:tcBorders>
              <w:top w:val="single" w:sz="4" w:space="0" w:color="auto"/>
              <w:left w:val="single" w:sz="4" w:space="0" w:color="auto"/>
              <w:bottom w:val="single" w:sz="4" w:space="0" w:color="auto"/>
              <w:right w:val="single" w:sz="4" w:space="0" w:color="auto"/>
            </w:tcBorders>
            <w:vAlign w:val="center"/>
          </w:tcPr>
          <w:p w14:paraId="3D314F11" w14:textId="1009EB90" w:rsidR="0098164E" w:rsidRPr="005D568D" w:rsidRDefault="0098164E" w:rsidP="0098164E">
            <w:pPr>
              <w:pStyle w:val="Cuadrocuerpo"/>
              <w:keepNext/>
              <w:spacing w:after="100"/>
            </w:pPr>
            <w:r w:rsidRPr="0037447B">
              <w:t>8</w:t>
            </w:r>
            <w:r>
              <w:t xml:space="preserve"> </w:t>
            </w:r>
            <w:r w:rsidRPr="0037447B">
              <w:t>171</w:t>
            </w:r>
            <w:r>
              <w:t xml:space="preserve"> </w:t>
            </w:r>
            <w:r w:rsidRPr="0037447B">
              <w:t>623</w:t>
            </w:r>
          </w:p>
        </w:tc>
      </w:tr>
      <w:tr w:rsidR="0098164E" w:rsidRPr="005D568D" w14:paraId="7AC4C44F" w14:textId="77777777" w:rsidTr="005C320F">
        <w:trPr>
          <w:trHeight w:val="283"/>
          <w:jc w:val="center"/>
        </w:trPr>
        <w:tc>
          <w:tcPr>
            <w:tcW w:w="881" w:type="pct"/>
            <w:vMerge/>
            <w:tcBorders>
              <w:left w:val="single" w:sz="4" w:space="0" w:color="auto"/>
              <w:right w:val="single" w:sz="4" w:space="0" w:color="auto"/>
            </w:tcBorders>
          </w:tcPr>
          <w:p w14:paraId="1CFBBE51"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00C0EF7D"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04B03B85"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77E81E21"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1ED8C1E6" w14:textId="77777777" w:rsidR="0098164E" w:rsidRPr="005D568D" w:rsidRDefault="0098164E" w:rsidP="0098164E">
            <w:pPr>
              <w:pStyle w:val="Cuadrocuerpo"/>
              <w:keepNext/>
              <w:spacing w:after="100"/>
            </w:pPr>
            <w:r>
              <w:t>2</w:t>
            </w:r>
          </w:p>
        </w:tc>
        <w:tc>
          <w:tcPr>
            <w:tcW w:w="561" w:type="pct"/>
            <w:tcBorders>
              <w:top w:val="single" w:sz="4" w:space="0" w:color="auto"/>
              <w:left w:val="single" w:sz="4" w:space="0" w:color="auto"/>
              <w:bottom w:val="single" w:sz="4" w:space="0" w:color="auto"/>
              <w:right w:val="single" w:sz="4" w:space="0" w:color="auto"/>
            </w:tcBorders>
            <w:vAlign w:val="center"/>
          </w:tcPr>
          <w:p w14:paraId="7C9349FA" w14:textId="05948AAF" w:rsidR="0098164E" w:rsidRPr="005D568D" w:rsidRDefault="0098164E" w:rsidP="0098164E">
            <w:pPr>
              <w:pStyle w:val="Cuadrocuerpo"/>
              <w:keepNext/>
              <w:spacing w:after="100"/>
            </w:pPr>
            <w:r w:rsidRPr="0037447B">
              <w:t>283</w:t>
            </w:r>
            <w:r>
              <w:t xml:space="preserve"> </w:t>
            </w:r>
            <w:r w:rsidRPr="0037447B">
              <w:t>814</w:t>
            </w:r>
          </w:p>
        </w:tc>
        <w:tc>
          <w:tcPr>
            <w:tcW w:w="722" w:type="pct"/>
            <w:tcBorders>
              <w:top w:val="single" w:sz="4" w:space="0" w:color="auto"/>
              <w:left w:val="single" w:sz="4" w:space="0" w:color="auto"/>
              <w:bottom w:val="single" w:sz="4" w:space="0" w:color="auto"/>
              <w:right w:val="single" w:sz="4" w:space="0" w:color="auto"/>
            </w:tcBorders>
            <w:vAlign w:val="center"/>
          </w:tcPr>
          <w:p w14:paraId="3989E937" w14:textId="679EB4B9" w:rsidR="0098164E" w:rsidRPr="005D568D" w:rsidRDefault="0098164E" w:rsidP="0098164E">
            <w:pPr>
              <w:pStyle w:val="Cuadrocuerpo"/>
              <w:keepNext/>
              <w:spacing w:after="100"/>
            </w:pPr>
            <w:r w:rsidRPr="0037447B">
              <w:t>8</w:t>
            </w:r>
            <w:r>
              <w:t xml:space="preserve"> </w:t>
            </w:r>
            <w:r w:rsidRPr="0037447B">
              <w:t>170</w:t>
            </w:r>
            <w:r>
              <w:t xml:space="preserve"> </w:t>
            </w:r>
            <w:r w:rsidRPr="0037447B">
              <w:t>623</w:t>
            </w:r>
          </w:p>
        </w:tc>
      </w:tr>
      <w:tr w:rsidR="0098164E" w:rsidRPr="005D568D" w14:paraId="308ED875" w14:textId="77777777" w:rsidTr="005C320F">
        <w:trPr>
          <w:trHeight w:val="283"/>
          <w:jc w:val="center"/>
        </w:trPr>
        <w:tc>
          <w:tcPr>
            <w:tcW w:w="881" w:type="pct"/>
            <w:vMerge/>
            <w:tcBorders>
              <w:left w:val="single" w:sz="4" w:space="0" w:color="auto"/>
              <w:right w:val="single" w:sz="4" w:space="0" w:color="auto"/>
            </w:tcBorders>
          </w:tcPr>
          <w:p w14:paraId="69AC0907"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07E334FA"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32740FB9"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298BE8D3"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776FBE77" w14:textId="77777777" w:rsidR="0098164E" w:rsidRPr="005D568D" w:rsidRDefault="0098164E" w:rsidP="0098164E">
            <w:pPr>
              <w:pStyle w:val="Cuadrocuerpo"/>
              <w:keepNext/>
              <w:spacing w:after="100"/>
            </w:pPr>
            <w:r>
              <w:t>3</w:t>
            </w:r>
          </w:p>
        </w:tc>
        <w:tc>
          <w:tcPr>
            <w:tcW w:w="561" w:type="pct"/>
            <w:tcBorders>
              <w:top w:val="single" w:sz="4" w:space="0" w:color="auto"/>
              <w:left w:val="single" w:sz="4" w:space="0" w:color="auto"/>
              <w:bottom w:val="single" w:sz="4" w:space="0" w:color="auto"/>
              <w:right w:val="single" w:sz="4" w:space="0" w:color="auto"/>
            </w:tcBorders>
            <w:vAlign w:val="center"/>
          </w:tcPr>
          <w:p w14:paraId="14EAD6F1" w14:textId="2E9906E2" w:rsidR="0098164E" w:rsidRPr="005D568D" w:rsidRDefault="0098164E" w:rsidP="0098164E">
            <w:pPr>
              <w:pStyle w:val="Cuadrocuerpo"/>
              <w:keepNext/>
              <w:spacing w:after="100"/>
            </w:pPr>
            <w:r w:rsidRPr="0037447B">
              <w:t>282</w:t>
            </w:r>
            <w:r>
              <w:t xml:space="preserve"> </w:t>
            </w:r>
            <w:r w:rsidRPr="0037447B">
              <w:t>814</w:t>
            </w:r>
          </w:p>
        </w:tc>
        <w:tc>
          <w:tcPr>
            <w:tcW w:w="722" w:type="pct"/>
            <w:tcBorders>
              <w:top w:val="single" w:sz="4" w:space="0" w:color="auto"/>
              <w:left w:val="single" w:sz="4" w:space="0" w:color="auto"/>
              <w:bottom w:val="single" w:sz="4" w:space="0" w:color="auto"/>
              <w:right w:val="single" w:sz="4" w:space="0" w:color="auto"/>
            </w:tcBorders>
            <w:vAlign w:val="center"/>
          </w:tcPr>
          <w:p w14:paraId="10448AD5" w14:textId="4E880D00" w:rsidR="0098164E" w:rsidRPr="005D568D" w:rsidRDefault="0098164E" w:rsidP="0098164E">
            <w:pPr>
              <w:pStyle w:val="Cuadrocuerpo"/>
              <w:keepNext/>
              <w:spacing w:after="100"/>
            </w:pPr>
            <w:r w:rsidRPr="0037447B">
              <w:t>8</w:t>
            </w:r>
            <w:r>
              <w:t xml:space="preserve"> </w:t>
            </w:r>
            <w:r w:rsidRPr="0037447B">
              <w:t>170</w:t>
            </w:r>
            <w:r>
              <w:t xml:space="preserve"> </w:t>
            </w:r>
            <w:r w:rsidRPr="0037447B">
              <w:t>623</w:t>
            </w:r>
          </w:p>
        </w:tc>
      </w:tr>
      <w:tr w:rsidR="0098164E" w:rsidRPr="005D568D" w14:paraId="6445E23B" w14:textId="77777777" w:rsidTr="005C320F">
        <w:trPr>
          <w:trHeight w:val="283"/>
          <w:jc w:val="center"/>
        </w:trPr>
        <w:tc>
          <w:tcPr>
            <w:tcW w:w="881" w:type="pct"/>
            <w:vMerge/>
            <w:tcBorders>
              <w:left w:val="single" w:sz="4" w:space="0" w:color="auto"/>
              <w:right w:val="single" w:sz="4" w:space="0" w:color="auto"/>
            </w:tcBorders>
          </w:tcPr>
          <w:p w14:paraId="7312DA7D"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3554F362"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1709C7C0"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6D40DFB9"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6CD3A747" w14:textId="77777777" w:rsidR="0098164E" w:rsidRPr="005D568D" w:rsidRDefault="0098164E" w:rsidP="0098164E">
            <w:pPr>
              <w:pStyle w:val="Cuadrocuerpo"/>
              <w:keepNext/>
              <w:spacing w:after="100"/>
            </w:pPr>
            <w:r>
              <w:t>4</w:t>
            </w:r>
          </w:p>
        </w:tc>
        <w:tc>
          <w:tcPr>
            <w:tcW w:w="561" w:type="pct"/>
            <w:tcBorders>
              <w:top w:val="single" w:sz="4" w:space="0" w:color="auto"/>
              <w:left w:val="single" w:sz="4" w:space="0" w:color="auto"/>
              <w:bottom w:val="single" w:sz="4" w:space="0" w:color="auto"/>
              <w:right w:val="single" w:sz="4" w:space="0" w:color="auto"/>
            </w:tcBorders>
            <w:vAlign w:val="center"/>
          </w:tcPr>
          <w:p w14:paraId="0EC53E5D" w14:textId="3FA9E57E" w:rsidR="0098164E" w:rsidRPr="005D568D" w:rsidRDefault="0098164E" w:rsidP="0098164E">
            <w:pPr>
              <w:pStyle w:val="Cuadrocuerpo"/>
              <w:keepNext/>
              <w:spacing w:after="100"/>
            </w:pPr>
            <w:r w:rsidRPr="0037447B">
              <w:t>282</w:t>
            </w:r>
            <w:r>
              <w:t xml:space="preserve"> </w:t>
            </w:r>
            <w:r w:rsidRPr="0037447B">
              <w:t>814</w:t>
            </w:r>
          </w:p>
        </w:tc>
        <w:tc>
          <w:tcPr>
            <w:tcW w:w="722" w:type="pct"/>
            <w:tcBorders>
              <w:top w:val="single" w:sz="4" w:space="0" w:color="auto"/>
              <w:left w:val="single" w:sz="4" w:space="0" w:color="auto"/>
              <w:bottom w:val="single" w:sz="4" w:space="0" w:color="auto"/>
              <w:right w:val="single" w:sz="4" w:space="0" w:color="auto"/>
            </w:tcBorders>
            <w:vAlign w:val="center"/>
          </w:tcPr>
          <w:p w14:paraId="3FF63B18" w14:textId="54679323" w:rsidR="0098164E" w:rsidRPr="005D568D" w:rsidRDefault="0098164E" w:rsidP="0098164E">
            <w:pPr>
              <w:pStyle w:val="Cuadrocuerpo"/>
              <w:keepNext/>
              <w:spacing w:after="100"/>
            </w:pPr>
            <w:r w:rsidRPr="0037447B">
              <w:t>8</w:t>
            </w:r>
            <w:r>
              <w:t xml:space="preserve"> </w:t>
            </w:r>
            <w:r w:rsidRPr="0037447B">
              <w:t>168</w:t>
            </w:r>
            <w:r>
              <w:t xml:space="preserve"> </w:t>
            </w:r>
            <w:r w:rsidRPr="0037447B">
              <w:t>623</w:t>
            </w:r>
          </w:p>
        </w:tc>
      </w:tr>
      <w:tr w:rsidR="0098164E" w:rsidRPr="005D568D" w14:paraId="0B495B8B" w14:textId="77777777" w:rsidTr="005C320F">
        <w:trPr>
          <w:trHeight w:val="283"/>
          <w:jc w:val="center"/>
        </w:trPr>
        <w:tc>
          <w:tcPr>
            <w:tcW w:w="881" w:type="pct"/>
            <w:vMerge/>
            <w:tcBorders>
              <w:left w:val="single" w:sz="4" w:space="0" w:color="auto"/>
              <w:right w:val="single" w:sz="4" w:space="0" w:color="auto"/>
            </w:tcBorders>
          </w:tcPr>
          <w:p w14:paraId="6804DB74" w14:textId="77777777" w:rsidR="0098164E" w:rsidRPr="005D568D" w:rsidRDefault="0098164E" w:rsidP="0098164E">
            <w:pPr>
              <w:pStyle w:val="Cuadrocuerpo"/>
              <w:keepNext/>
              <w:spacing w:after="100"/>
            </w:pPr>
          </w:p>
        </w:tc>
        <w:tc>
          <w:tcPr>
            <w:tcW w:w="1127" w:type="pct"/>
            <w:vMerge/>
            <w:tcBorders>
              <w:left w:val="single" w:sz="4" w:space="0" w:color="auto"/>
              <w:right w:val="single" w:sz="4" w:space="0" w:color="auto"/>
            </w:tcBorders>
          </w:tcPr>
          <w:p w14:paraId="1D63F22B" w14:textId="77777777" w:rsidR="0098164E" w:rsidRPr="005D568D" w:rsidRDefault="0098164E" w:rsidP="0098164E">
            <w:pPr>
              <w:pStyle w:val="Cuadrocuerpo"/>
              <w:keepNext/>
              <w:spacing w:after="100"/>
            </w:pPr>
          </w:p>
        </w:tc>
        <w:tc>
          <w:tcPr>
            <w:tcW w:w="722" w:type="pct"/>
            <w:vMerge/>
            <w:tcBorders>
              <w:left w:val="single" w:sz="4" w:space="0" w:color="auto"/>
              <w:right w:val="single" w:sz="4" w:space="0" w:color="auto"/>
            </w:tcBorders>
            <w:vAlign w:val="center"/>
          </w:tcPr>
          <w:p w14:paraId="1E4E2D38" w14:textId="77777777" w:rsidR="0098164E" w:rsidRPr="005D568D" w:rsidRDefault="0098164E" w:rsidP="0098164E">
            <w:pPr>
              <w:pStyle w:val="Cuadrocuerpo"/>
              <w:keepNext/>
              <w:spacing w:after="100"/>
            </w:pPr>
          </w:p>
        </w:tc>
        <w:tc>
          <w:tcPr>
            <w:tcW w:w="480" w:type="pct"/>
            <w:vMerge/>
            <w:tcBorders>
              <w:left w:val="single" w:sz="4" w:space="0" w:color="auto"/>
              <w:right w:val="single" w:sz="4" w:space="0" w:color="auto"/>
            </w:tcBorders>
          </w:tcPr>
          <w:p w14:paraId="38298FC4"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2D7D248D" w14:textId="77777777" w:rsidR="0098164E" w:rsidRDefault="0098164E" w:rsidP="0098164E">
            <w:pPr>
              <w:pStyle w:val="Cuadrocuerpo"/>
              <w:keepNext/>
              <w:spacing w:after="100"/>
            </w:pPr>
            <w:r>
              <w:t>5</w:t>
            </w:r>
          </w:p>
        </w:tc>
        <w:tc>
          <w:tcPr>
            <w:tcW w:w="561" w:type="pct"/>
            <w:tcBorders>
              <w:top w:val="single" w:sz="4" w:space="0" w:color="auto"/>
              <w:left w:val="single" w:sz="4" w:space="0" w:color="auto"/>
              <w:bottom w:val="single" w:sz="4" w:space="0" w:color="auto"/>
              <w:right w:val="single" w:sz="4" w:space="0" w:color="auto"/>
            </w:tcBorders>
            <w:vAlign w:val="center"/>
          </w:tcPr>
          <w:p w14:paraId="34F0009A" w14:textId="73D5E0FF" w:rsidR="0098164E" w:rsidRPr="009F0DCD" w:rsidRDefault="0098164E" w:rsidP="0098164E">
            <w:pPr>
              <w:pStyle w:val="Cuadrocuerpo"/>
              <w:keepNext/>
              <w:spacing w:after="100"/>
            </w:pPr>
            <w:r w:rsidRPr="0037447B">
              <w:t>281</w:t>
            </w:r>
            <w:r>
              <w:t xml:space="preserve"> </w:t>
            </w:r>
            <w:r w:rsidRPr="0037447B">
              <w:t>814</w:t>
            </w:r>
          </w:p>
        </w:tc>
        <w:tc>
          <w:tcPr>
            <w:tcW w:w="722" w:type="pct"/>
            <w:tcBorders>
              <w:top w:val="single" w:sz="4" w:space="0" w:color="auto"/>
              <w:left w:val="single" w:sz="4" w:space="0" w:color="auto"/>
              <w:bottom w:val="single" w:sz="4" w:space="0" w:color="auto"/>
              <w:right w:val="single" w:sz="4" w:space="0" w:color="auto"/>
            </w:tcBorders>
            <w:vAlign w:val="center"/>
          </w:tcPr>
          <w:p w14:paraId="7653E371" w14:textId="24849343" w:rsidR="0098164E" w:rsidRPr="009F0DCD" w:rsidRDefault="0098164E" w:rsidP="0098164E">
            <w:pPr>
              <w:pStyle w:val="Cuadrocuerpo"/>
              <w:keepNext/>
              <w:spacing w:after="100"/>
            </w:pPr>
            <w:r w:rsidRPr="0037447B">
              <w:t>8</w:t>
            </w:r>
            <w:r>
              <w:t xml:space="preserve"> </w:t>
            </w:r>
            <w:r w:rsidRPr="0037447B">
              <w:t>168</w:t>
            </w:r>
            <w:r>
              <w:t xml:space="preserve"> </w:t>
            </w:r>
            <w:r w:rsidRPr="0037447B">
              <w:t>623</w:t>
            </w:r>
          </w:p>
        </w:tc>
      </w:tr>
      <w:tr w:rsidR="0098164E" w:rsidRPr="005D568D" w14:paraId="452F8E37" w14:textId="77777777" w:rsidTr="005C320F">
        <w:trPr>
          <w:trHeight w:val="283"/>
          <w:jc w:val="center"/>
        </w:trPr>
        <w:tc>
          <w:tcPr>
            <w:tcW w:w="881" w:type="pct"/>
            <w:vMerge/>
            <w:tcBorders>
              <w:left w:val="single" w:sz="4" w:space="0" w:color="auto"/>
              <w:bottom w:val="single" w:sz="4" w:space="0" w:color="auto"/>
              <w:right w:val="single" w:sz="4" w:space="0" w:color="auto"/>
            </w:tcBorders>
          </w:tcPr>
          <w:p w14:paraId="18498FC8" w14:textId="77777777" w:rsidR="0098164E" w:rsidRPr="005D568D" w:rsidRDefault="0098164E" w:rsidP="0098164E">
            <w:pPr>
              <w:pStyle w:val="Cuadrocuerpo"/>
              <w:keepNext/>
              <w:spacing w:after="100"/>
            </w:pPr>
          </w:p>
        </w:tc>
        <w:tc>
          <w:tcPr>
            <w:tcW w:w="1127" w:type="pct"/>
            <w:vMerge/>
            <w:tcBorders>
              <w:left w:val="single" w:sz="4" w:space="0" w:color="auto"/>
              <w:bottom w:val="single" w:sz="4" w:space="0" w:color="auto"/>
              <w:right w:val="single" w:sz="4" w:space="0" w:color="auto"/>
            </w:tcBorders>
          </w:tcPr>
          <w:p w14:paraId="591DAC8B" w14:textId="77777777" w:rsidR="0098164E" w:rsidRPr="005D568D" w:rsidRDefault="0098164E" w:rsidP="0098164E">
            <w:pPr>
              <w:pStyle w:val="Cuadrocuerpo"/>
              <w:keepNext/>
              <w:spacing w:after="100"/>
            </w:pPr>
          </w:p>
        </w:tc>
        <w:tc>
          <w:tcPr>
            <w:tcW w:w="722" w:type="pct"/>
            <w:vMerge/>
            <w:tcBorders>
              <w:left w:val="single" w:sz="4" w:space="0" w:color="auto"/>
              <w:bottom w:val="single" w:sz="4" w:space="0" w:color="auto"/>
              <w:right w:val="single" w:sz="4" w:space="0" w:color="auto"/>
            </w:tcBorders>
            <w:vAlign w:val="center"/>
          </w:tcPr>
          <w:p w14:paraId="627135DF" w14:textId="77777777" w:rsidR="0098164E" w:rsidRPr="005D568D" w:rsidRDefault="0098164E" w:rsidP="0098164E">
            <w:pPr>
              <w:pStyle w:val="Cuadrocuerpo"/>
              <w:keepNext/>
              <w:spacing w:after="100"/>
            </w:pPr>
          </w:p>
        </w:tc>
        <w:tc>
          <w:tcPr>
            <w:tcW w:w="480" w:type="pct"/>
            <w:vMerge/>
            <w:tcBorders>
              <w:left w:val="single" w:sz="4" w:space="0" w:color="auto"/>
              <w:bottom w:val="single" w:sz="4" w:space="0" w:color="auto"/>
              <w:right w:val="single" w:sz="4" w:space="0" w:color="auto"/>
            </w:tcBorders>
          </w:tcPr>
          <w:p w14:paraId="2C2CA300"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4775FB8F" w14:textId="77777777" w:rsidR="0098164E" w:rsidRDefault="0098164E" w:rsidP="0098164E">
            <w:pPr>
              <w:pStyle w:val="Cuadrocuerpo"/>
              <w:keepNext/>
              <w:spacing w:after="100"/>
            </w:pPr>
            <w:r>
              <w:t>6</w:t>
            </w:r>
          </w:p>
        </w:tc>
        <w:tc>
          <w:tcPr>
            <w:tcW w:w="561" w:type="pct"/>
            <w:tcBorders>
              <w:top w:val="single" w:sz="4" w:space="0" w:color="auto"/>
              <w:left w:val="single" w:sz="4" w:space="0" w:color="auto"/>
              <w:bottom w:val="single" w:sz="4" w:space="0" w:color="auto"/>
              <w:right w:val="single" w:sz="4" w:space="0" w:color="auto"/>
            </w:tcBorders>
            <w:vAlign w:val="center"/>
          </w:tcPr>
          <w:p w14:paraId="14407E82" w14:textId="6F2588C0" w:rsidR="0098164E" w:rsidRPr="009F0DCD" w:rsidRDefault="0098164E" w:rsidP="0098164E">
            <w:pPr>
              <w:pStyle w:val="Cuadrocuerpo"/>
              <w:keepNext/>
              <w:spacing w:after="100"/>
            </w:pPr>
            <w:r w:rsidRPr="0037447B">
              <w:t>281</w:t>
            </w:r>
            <w:r>
              <w:t xml:space="preserve"> </w:t>
            </w:r>
            <w:r w:rsidRPr="0037447B">
              <w:t>814</w:t>
            </w:r>
          </w:p>
        </w:tc>
        <w:tc>
          <w:tcPr>
            <w:tcW w:w="722" w:type="pct"/>
            <w:tcBorders>
              <w:top w:val="single" w:sz="4" w:space="0" w:color="auto"/>
              <w:left w:val="single" w:sz="4" w:space="0" w:color="auto"/>
              <w:bottom w:val="single" w:sz="4" w:space="0" w:color="auto"/>
              <w:right w:val="single" w:sz="4" w:space="0" w:color="auto"/>
            </w:tcBorders>
            <w:vAlign w:val="center"/>
          </w:tcPr>
          <w:p w14:paraId="094207BD" w14:textId="0D123A40" w:rsidR="0098164E" w:rsidRPr="009F0DCD" w:rsidRDefault="0098164E" w:rsidP="0098164E">
            <w:pPr>
              <w:pStyle w:val="Cuadrocuerpo"/>
              <w:keepNext/>
              <w:spacing w:after="100"/>
            </w:pPr>
            <w:r w:rsidRPr="0037447B">
              <w:t>8</w:t>
            </w:r>
            <w:r>
              <w:t xml:space="preserve"> </w:t>
            </w:r>
            <w:r w:rsidRPr="0037447B">
              <w:t>171</w:t>
            </w:r>
            <w:r>
              <w:t xml:space="preserve"> </w:t>
            </w:r>
            <w:r w:rsidRPr="0037447B">
              <w:t>623</w:t>
            </w:r>
          </w:p>
        </w:tc>
      </w:tr>
    </w:tbl>
    <w:p w14:paraId="4C6FA26E" w14:textId="77777777" w:rsidR="00FE5452" w:rsidRPr="005D568D" w:rsidRDefault="00FE5452" w:rsidP="00FE5452">
      <w:pPr>
        <w:pStyle w:val="Cuadrotextoalpie"/>
      </w:pPr>
      <w:r w:rsidRPr="005D568D">
        <w:t>Fuente: AURORA COPPER</w:t>
      </w:r>
    </w:p>
    <w:p w14:paraId="71B7369E" w14:textId="77777777" w:rsidR="00FE5452" w:rsidRPr="005D568D" w:rsidRDefault="00FE5452" w:rsidP="00FE5452">
      <w:pPr>
        <w:pStyle w:val="Cuadrotextoalpie"/>
      </w:pPr>
      <w:r w:rsidRPr="005D568D">
        <w:t>Elaborado por: INSIDEO.</w:t>
      </w:r>
    </w:p>
    <w:p w14:paraId="4E4D9BE7" w14:textId="135E8271" w:rsidR="00F92040" w:rsidRPr="005D568D" w:rsidRDefault="00F92040" w:rsidP="00F92040">
      <w:pPr>
        <w:pStyle w:val="Cuadrottulo"/>
      </w:pPr>
      <w:bookmarkStart w:id="27" w:name="_Ref192591999"/>
      <w:bookmarkStart w:id="28" w:name="_Toc209785565"/>
      <w:r w:rsidRPr="005D568D">
        <w:t xml:space="preserve">Cuadro </w:t>
      </w:r>
      <w:fldSimple w:instr=" STYLEREF 2 \s ">
        <w:r w:rsidR="00823FCF">
          <w:rPr>
            <w:noProof/>
          </w:rPr>
          <w:t>2.1</w:t>
        </w:r>
      </w:fldSimple>
      <w:r w:rsidR="00BC4825">
        <w:t>.</w:t>
      </w:r>
      <w:fldSimple w:instr=" SEQ Cuadro \* ARABIC \s 2 ">
        <w:r w:rsidR="00823FCF">
          <w:rPr>
            <w:noProof/>
          </w:rPr>
          <w:t>7</w:t>
        </w:r>
      </w:fldSimple>
      <w:bookmarkEnd w:id="27"/>
      <w:r w:rsidRPr="005D568D">
        <w:br/>
        <w:t xml:space="preserve">Vértices de la concesión minera </w:t>
      </w:r>
      <w:r>
        <w:t>PALCAMAYO 8</w:t>
      </w:r>
      <w:bookmarkEnd w:id="28"/>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8"/>
        <w:gridCol w:w="1960"/>
        <w:gridCol w:w="1362"/>
        <w:gridCol w:w="823"/>
        <w:gridCol w:w="890"/>
        <w:gridCol w:w="983"/>
        <w:gridCol w:w="1232"/>
      </w:tblGrid>
      <w:tr w:rsidR="00F92040" w:rsidRPr="002109C5" w14:paraId="21C134B2" w14:textId="77777777" w:rsidTr="0098164E">
        <w:trPr>
          <w:trHeight w:val="283"/>
          <w:jc w:val="center"/>
        </w:trPr>
        <w:tc>
          <w:tcPr>
            <w:tcW w:w="870" w:type="pct"/>
            <w:vMerge w:val="restart"/>
            <w:tcBorders>
              <w:top w:val="single" w:sz="4" w:space="0" w:color="auto"/>
              <w:left w:val="single" w:sz="4" w:space="0" w:color="auto"/>
              <w:right w:val="single" w:sz="4" w:space="0" w:color="auto"/>
            </w:tcBorders>
            <w:shd w:val="clear" w:color="auto" w:fill="C6D9F1"/>
            <w:vAlign w:val="center"/>
          </w:tcPr>
          <w:p w14:paraId="1262B8E6" w14:textId="77777777" w:rsidR="00F92040" w:rsidRPr="005D568D" w:rsidRDefault="00F92040" w:rsidP="00374FCB">
            <w:pPr>
              <w:pStyle w:val="Cuadroencabezado"/>
              <w:keepNext/>
              <w:spacing w:after="100"/>
            </w:pPr>
            <w:r w:rsidRPr="005D568D">
              <w:t>Código de Derecho Minero</w:t>
            </w:r>
          </w:p>
        </w:tc>
        <w:tc>
          <w:tcPr>
            <w:tcW w:w="1116" w:type="pct"/>
            <w:vMerge w:val="restart"/>
            <w:tcBorders>
              <w:top w:val="single" w:sz="4" w:space="0" w:color="auto"/>
              <w:left w:val="single" w:sz="4" w:space="0" w:color="auto"/>
              <w:right w:val="single" w:sz="4" w:space="0" w:color="auto"/>
            </w:tcBorders>
            <w:shd w:val="clear" w:color="auto" w:fill="C6D9F1"/>
            <w:vAlign w:val="center"/>
          </w:tcPr>
          <w:p w14:paraId="705C0A12" w14:textId="77777777" w:rsidR="00F92040" w:rsidRPr="005D568D" w:rsidRDefault="00F92040" w:rsidP="00374FCB">
            <w:pPr>
              <w:pStyle w:val="Cuadroencabezado"/>
              <w:keepNext/>
              <w:spacing w:after="100"/>
            </w:pPr>
            <w:r w:rsidRPr="005D568D">
              <w:t>Titular</w:t>
            </w:r>
          </w:p>
        </w:tc>
        <w:tc>
          <w:tcPr>
            <w:tcW w:w="776" w:type="pct"/>
            <w:vMerge w:val="restart"/>
            <w:tcBorders>
              <w:top w:val="single" w:sz="4" w:space="0" w:color="auto"/>
              <w:left w:val="single" w:sz="4" w:space="0" w:color="auto"/>
              <w:right w:val="single" w:sz="4" w:space="0" w:color="auto"/>
            </w:tcBorders>
            <w:shd w:val="clear" w:color="auto" w:fill="C6D9F1"/>
            <w:vAlign w:val="center"/>
          </w:tcPr>
          <w:p w14:paraId="15FB4F6D" w14:textId="77777777" w:rsidR="00F92040" w:rsidRPr="005D568D" w:rsidRDefault="00F92040" w:rsidP="00374FCB">
            <w:pPr>
              <w:pStyle w:val="Cuadroencabezado"/>
              <w:keepNext/>
              <w:spacing w:after="100"/>
            </w:pPr>
            <w:r w:rsidRPr="005D568D">
              <w:t>Concesión minera</w:t>
            </w:r>
          </w:p>
        </w:tc>
        <w:tc>
          <w:tcPr>
            <w:tcW w:w="469" w:type="pct"/>
            <w:vMerge w:val="restart"/>
            <w:tcBorders>
              <w:top w:val="single" w:sz="4" w:space="0" w:color="auto"/>
              <w:left w:val="single" w:sz="4" w:space="0" w:color="auto"/>
              <w:right w:val="single" w:sz="4" w:space="0" w:color="auto"/>
            </w:tcBorders>
            <w:shd w:val="clear" w:color="auto" w:fill="C6D9F1"/>
            <w:vAlign w:val="center"/>
          </w:tcPr>
          <w:p w14:paraId="6522B7E0" w14:textId="77777777" w:rsidR="00F92040" w:rsidRPr="005D568D" w:rsidRDefault="00F92040" w:rsidP="00374FCB">
            <w:pPr>
              <w:pStyle w:val="Cuadroencabezado"/>
              <w:keepNext/>
              <w:spacing w:after="100"/>
            </w:pPr>
            <w:r w:rsidRPr="005D568D">
              <w:t>Área (ha)</w:t>
            </w:r>
          </w:p>
        </w:tc>
        <w:tc>
          <w:tcPr>
            <w:tcW w:w="507" w:type="pct"/>
            <w:vMerge w:val="restart"/>
            <w:tcBorders>
              <w:top w:val="single" w:sz="4" w:space="0" w:color="auto"/>
              <w:left w:val="single" w:sz="4" w:space="0" w:color="auto"/>
              <w:right w:val="single" w:sz="4" w:space="0" w:color="auto"/>
            </w:tcBorders>
            <w:shd w:val="clear" w:color="auto" w:fill="C6D9F1"/>
            <w:vAlign w:val="center"/>
          </w:tcPr>
          <w:p w14:paraId="7FF4FDD0" w14:textId="77777777" w:rsidR="00F92040" w:rsidRPr="005D568D" w:rsidRDefault="00F92040" w:rsidP="00374FCB">
            <w:pPr>
              <w:pStyle w:val="Cuadroencabezado"/>
              <w:keepNext/>
              <w:spacing w:after="100"/>
            </w:pPr>
            <w:r w:rsidRPr="005D568D">
              <w:t>Vértice</w:t>
            </w:r>
          </w:p>
        </w:tc>
        <w:tc>
          <w:tcPr>
            <w:tcW w:w="1262"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74BA14E9" w14:textId="77777777" w:rsidR="00F92040" w:rsidRPr="005D568D" w:rsidRDefault="00F92040" w:rsidP="00374FCB">
            <w:pPr>
              <w:pStyle w:val="Cuadroencabezado"/>
              <w:keepNext/>
              <w:spacing w:after="100"/>
              <w:rPr>
                <w:lang w:val="pt-BR"/>
              </w:rPr>
            </w:pPr>
            <w:r w:rsidRPr="005D568D">
              <w:rPr>
                <w:lang w:val="pt-BR"/>
              </w:rPr>
              <w:t>Coordenadas UTM (WGS84, Zona 19S)</w:t>
            </w:r>
          </w:p>
        </w:tc>
      </w:tr>
      <w:tr w:rsidR="00F92040" w:rsidRPr="005D568D" w14:paraId="6FDF1B0D" w14:textId="77777777" w:rsidTr="0098164E">
        <w:trPr>
          <w:trHeight w:val="283"/>
          <w:jc w:val="center"/>
        </w:trPr>
        <w:tc>
          <w:tcPr>
            <w:tcW w:w="870" w:type="pct"/>
            <w:vMerge/>
            <w:tcBorders>
              <w:left w:val="single" w:sz="4" w:space="0" w:color="auto"/>
              <w:bottom w:val="single" w:sz="6" w:space="0" w:color="auto"/>
              <w:right w:val="single" w:sz="4" w:space="0" w:color="auto"/>
            </w:tcBorders>
            <w:shd w:val="clear" w:color="auto" w:fill="C6D9F1"/>
          </w:tcPr>
          <w:p w14:paraId="0C0F427F" w14:textId="77777777" w:rsidR="00F92040" w:rsidRPr="005D568D" w:rsidRDefault="00F92040" w:rsidP="00374FCB">
            <w:pPr>
              <w:pStyle w:val="Cuadroencabezado"/>
              <w:keepNext/>
              <w:spacing w:after="100"/>
              <w:rPr>
                <w:lang w:val="pt-BR"/>
              </w:rPr>
            </w:pPr>
          </w:p>
        </w:tc>
        <w:tc>
          <w:tcPr>
            <w:tcW w:w="1116" w:type="pct"/>
            <w:vMerge/>
            <w:tcBorders>
              <w:left w:val="single" w:sz="4" w:space="0" w:color="auto"/>
              <w:bottom w:val="single" w:sz="6" w:space="0" w:color="auto"/>
              <w:right w:val="single" w:sz="4" w:space="0" w:color="auto"/>
            </w:tcBorders>
            <w:shd w:val="clear" w:color="auto" w:fill="C6D9F1"/>
          </w:tcPr>
          <w:p w14:paraId="4076AD98" w14:textId="77777777" w:rsidR="00F92040" w:rsidRPr="005D568D" w:rsidRDefault="00F92040" w:rsidP="00374FCB">
            <w:pPr>
              <w:pStyle w:val="Cuadroencabezado"/>
              <w:keepNext/>
              <w:spacing w:after="100"/>
              <w:rPr>
                <w:lang w:val="pt-BR"/>
              </w:rPr>
            </w:pPr>
          </w:p>
        </w:tc>
        <w:tc>
          <w:tcPr>
            <w:tcW w:w="776" w:type="pct"/>
            <w:vMerge/>
            <w:tcBorders>
              <w:left w:val="single" w:sz="4" w:space="0" w:color="auto"/>
              <w:bottom w:val="single" w:sz="6" w:space="0" w:color="auto"/>
              <w:right w:val="single" w:sz="4" w:space="0" w:color="auto"/>
            </w:tcBorders>
            <w:shd w:val="clear" w:color="auto" w:fill="C6D9F1"/>
            <w:vAlign w:val="center"/>
          </w:tcPr>
          <w:p w14:paraId="23EE878C" w14:textId="77777777" w:rsidR="00F92040" w:rsidRPr="005D568D" w:rsidRDefault="00F92040" w:rsidP="00374FCB">
            <w:pPr>
              <w:pStyle w:val="Cuadroencabezado"/>
              <w:keepNext/>
              <w:spacing w:after="100"/>
              <w:rPr>
                <w:lang w:val="pt-BR"/>
              </w:rPr>
            </w:pPr>
          </w:p>
        </w:tc>
        <w:tc>
          <w:tcPr>
            <w:tcW w:w="469" w:type="pct"/>
            <w:vMerge/>
            <w:tcBorders>
              <w:left w:val="single" w:sz="4" w:space="0" w:color="auto"/>
              <w:bottom w:val="single" w:sz="4" w:space="0" w:color="auto"/>
              <w:right w:val="single" w:sz="4" w:space="0" w:color="auto"/>
            </w:tcBorders>
            <w:shd w:val="clear" w:color="auto" w:fill="C6D9F1"/>
          </w:tcPr>
          <w:p w14:paraId="10D2CBD8" w14:textId="77777777" w:rsidR="00F92040" w:rsidRPr="005D568D" w:rsidRDefault="00F92040" w:rsidP="00374FCB">
            <w:pPr>
              <w:pStyle w:val="Cuadroencabezado"/>
              <w:keepNext/>
              <w:spacing w:after="100"/>
              <w:rPr>
                <w:lang w:val="pt-BR"/>
              </w:rPr>
            </w:pPr>
          </w:p>
        </w:tc>
        <w:tc>
          <w:tcPr>
            <w:tcW w:w="507" w:type="pct"/>
            <w:vMerge/>
            <w:tcBorders>
              <w:left w:val="single" w:sz="4" w:space="0" w:color="auto"/>
              <w:bottom w:val="single" w:sz="4" w:space="0" w:color="auto"/>
              <w:right w:val="single" w:sz="4" w:space="0" w:color="auto"/>
            </w:tcBorders>
            <w:shd w:val="clear" w:color="auto" w:fill="C6D9F1"/>
            <w:vAlign w:val="center"/>
          </w:tcPr>
          <w:p w14:paraId="01E2E9FA" w14:textId="77777777" w:rsidR="00F92040" w:rsidRPr="005D568D" w:rsidRDefault="00F92040" w:rsidP="00374FCB">
            <w:pPr>
              <w:pStyle w:val="Cuadroencabezado"/>
              <w:keepNext/>
              <w:spacing w:after="100"/>
              <w:rPr>
                <w:lang w:val="pt-BR"/>
              </w:rPr>
            </w:pPr>
          </w:p>
        </w:tc>
        <w:tc>
          <w:tcPr>
            <w:tcW w:w="560" w:type="pct"/>
            <w:tcBorders>
              <w:top w:val="single" w:sz="4" w:space="0" w:color="auto"/>
              <w:left w:val="single" w:sz="4" w:space="0" w:color="auto"/>
              <w:bottom w:val="single" w:sz="4" w:space="0" w:color="auto"/>
              <w:right w:val="single" w:sz="4" w:space="0" w:color="auto"/>
            </w:tcBorders>
            <w:shd w:val="clear" w:color="auto" w:fill="C6D9F1"/>
            <w:vAlign w:val="center"/>
          </w:tcPr>
          <w:p w14:paraId="7936BA63" w14:textId="77777777" w:rsidR="00F92040" w:rsidRPr="005D568D" w:rsidRDefault="00F92040" w:rsidP="00374FCB">
            <w:pPr>
              <w:pStyle w:val="Cuadroencabezado"/>
              <w:keepNext/>
              <w:spacing w:after="100"/>
            </w:pPr>
            <w:r w:rsidRPr="005D568D">
              <w:t>Este (m)</w:t>
            </w:r>
          </w:p>
        </w:tc>
        <w:tc>
          <w:tcPr>
            <w:tcW w:w="702" w:type="pct"/>
            <w:tcBorders>
              <w:top w:val="single" w:sz="4" w:space="0" w:color="auto"/>
              <w:left w:val="single" w:sz="4" w:space="0" w:color="auto"/>
              <w:bottom w:val="single" w:sz="4" w:space="0" w:color="auto"/>
              <w:right w:val="single" w:sz="4" w:space="0" w:color="auto"/>
            </w:tcBorders>
            <w:shd w:val="clear" w:color="auto" w:fill="C6D9F1"/>
            <w:vAlign w:val="center"/>
          </w:tcPr>
          <w:p w14:paraId="43996C5E" w14:textId="77777777" w:rsidR="00F92040" w:rsidRPr="005D568D" w:rsidRDefault="00F92040" w:rsidP="00374FCB">
            <w:pPr>
              <w:pStyle w:val="Cuadroencabezado"/>
              <w:keepNext/>
              <w:spacing w:after="100"/>
            </w:pPr>
            <w:r w:rsidRPr="005D568D">
              <w:t>Norte (m)</w:t>
            </w:r>
          </w:p>
        </w:tc>
      </w:tr>
      <w:tr w:rsidR="0098164E" w:rsidRPr="005D568D" w14:paraId="0275083B" w14:textId="77777777" w:rsidTr="0098164E">
        <w:trPr>
          <w:trHeight w:val="283"/>
          <w:jc w:val="center"/>
        </w:trPr>
        <w:tc>
          <w:tcPr>
            <w:tcW w:w="870" w:type="pct"/>
            <w:vMerge w:val="restart"/>
            <w:tcBorders>
              <w:left w:val="single" w:sz="4" w:space="0" w:color="auto"/>
              <w:right w:val="single" w:sz="4" w:space="0" w:color="auto"/>
            </w:tcBorders>
            <w:vAlign w:val="center"/>
          </w:tcPr>
          <w:p w14:paraId="5D1DB7CF" w14:textId="462A786C" w:rsidR="0098164E" w:rsidRPr="005D568D" w:rsidRDefault="0098164E" w:rsidP="0098164E">
            <w:pPr>
              <w:pStyle w:val="Cuadrocuerpo"/>
              <w:keepNext/>
              <w:spacing w:after="100"/>
            </w:pPr>
            <w:r w:rsidRPr="00F92040">
              <w:t>010289310</w:t>
            </w:r>
          </w:p>
        </w:tc>
        <w:tc>
          <w:tcPr>
            <w:tcW w:w="1116" w:type="pct"/>
            <w:vMerge w:val="restart"/>
            <w:tcBorders>
              <w:left w:val="single" w:sz="4" w:space="0" w:color="auto"/>
              <w:right w:val="single" w:sz="4" w:space="0" w:color="auto"/>
            </w:tcBorders>
            <w:vAlign w:val="center"/>
          </w:tcPr>
          <w:p w14:paraId="5821643A" w14:textId="42B5FB00" w:rsidR="0098164E" w:rsidRPr="005218F1" w:rsidRDefault="0098164E" w:rsidP="0098164E">
            <w:pPr>
              <w:pStyle w:val="Cuadrocuerpo"/>
              <w:keepNext/>
              <w:spacing w:after="100"/>
              <w:rPr>
                <w:lang w:val="en-US"/>
              </w:rPr>
            </w:pPr>
            <w:r w:rsidRPr="005218F1">
              <w:rPr>
                <w:lang w:val="en-US"/>
              </w:rPr>
              <w:t>AURORA COPPER PERU S.A.C.</w:t>
            </w:r>
          </w:p>
        </w:tc>
        <w:tc>
          <w:tcPr>
            <w:tcW w:w="776" w:type="pct"/>
            <w:vMerge w:val="restart"/>
            <w:tcBorders>
              <w:left w:val="single" w:sz="4" w:space="0" w:color="auto"/>
              <w:right w:val="single" w:sz="4" w:space="0" w:color="auto"/>
            </w:tcBorders>
            <w:vAlign w:val="center"/>
          </w:tcPr>
          <w:p w14:paraId="140EF1B8" w14:textId="3F7203BD" w:rsidR="0098164E" w:rsidRPr="005D568D" w:rsidRDefault="0098164E" w:rsidP="0098164E">
            <w:pPr>
              <w:pStyle w:val="Cuadrocuerpo"/>
              <w:keepNext/>
              <w:spacing w:after="100"/>
            </w:pPr>
            <w:r>
              <w:t>PALCAMAYO 8</w:t>
            </w:r>
          </w:p>
        </w:tc>
        <w:tc>
          <w:tcPr>
            <w:tcW w:w="469" w:type="pct"/>
            <w:vMerge w:val="restart"/>
            <w:tcBorders>
              <w:left w:val="single" w:sz="4" w:space="0" w:color="auto"/>
              <w:right w:val="single" w:sz="4" w:space="0" w:color="auto"/>
            </w:tcBorders>
            <w:vAlign w:val="center"/>
          </w:tcPr>
          <w:p w14:paraId="1C5BE1DC" w14:textId="0077D1D5" w:rsidR="0098164E" w:rsidRPr="005D568D" w:rsidRDefault="0098164E" w:rsidP="0098164E">
            <w:pPr>
              <w:pStyle w:val="Cuadrocuerpo"/>
              <w:keepNext/>
              <w:spacing w:after="100"/>
            </w:pPr>
            <w:r>
              <w:t>700</w:t>
            </w:r>
          </w:p>
        </w:tc>
        <w:tc>
          <w:tcPr>
            <w:tcW w:w="507" w:type="pct"/>
            <w:tcBorders>
              <w:top w:val="single" w:sz="4" w:space="0" w:color="auto"/>
              <w:left w:val="single" w:sz="4" w:space="0" w:color="auto"/>
              <w:bottom w:val="single" w:sz="4" w:space="0" w:color="auto"/>
              <w:right w:val="single" w:sz="4" w:space="0" w:color="auto"/>
            </w:tcBorders>
            <w:vAlign w:val="center"/>
          </w:tcPr>
          <w:p w14:paraId="0BF46960" w14:textId="77777777" w:rsidR="0098164E" w:rsidRPr="005D568D" w:rsidRDefault="0098164E" w:rsidP="0098164E">
            <w:pPr>
              <w:pStyle w:val="Cuadrocuerpo"/>
              <w:keepNext/>
              <w:spacing w:after="100"/>
            </w:pPr>
            <w:r>
              <w:t>1</w:t>
            </w:r>
          </w:p>
        </w:tc>
        <w:tc>
          <w:tcPr>
            <w:tcW w:w="560" w:type="pct"/>
            <w:tcBorders>
              <w:top w:val="single" w:sz="4" w:space="0" w:color="auto"/>
              <w:left w:val="single" w:sz="4" w:space="0" w:color="auto"/>
              <w:bottom w:val="single" w:sz="4" w:space="0" w:color="auto"/>
              <w:right w:val="single" w:sz="4" w:space="0" w:color="auto"/>
            </w:tcBorders>
            <w:vAlign w:val="center"/>
          </w:tcPr>
          <w:p w14:paraId="3A7B410C" w14:textId="378190B0" w:rsidR="0098164E" w:rsidRPr="005D568D" w:rsidRDefault="0098164E" w:rsidP="0098164E">
            <w:pPr>
              <w:pStyle w:val="Cuadrocuerpo"/>
              <w:keepNext/>
              <w:spacing w:after="100"/>
            </w:pPr>
            <w:r w:rsidRPr="00C43A7D">
              <w:t>287</w:t>
            </w:r>
            <w:r>
              <w:t xml:space="preserve"> </w:t>
            </w:r>
            <w:r w:rsidRPr="00C43A7D">
              <w:t>814</w:t>
            </w:r>
          </w:p>
        </w:tc>
        <w:tc>
          <w:tcPr>
            <w:tcW w:w="702" w:type="pct"/>
            <w:tcBorders>
              <w:top w:val="single" w:sz="4" w:space="0" w:color="auto"/>
              <w:left w:val="single" w:sz="4" w:space="0" w:color="auto"/>
              <w:bottom w:val="single" w:sz="4" w:space="0" w:color="auto"/>
              <w:right w:val="single" w:sz="4" w:space="0" w:color="auto"/>
            </w:tcBorders>
            <w:vAlign w:val="center"/>
          </w:tcPr>
          <w:p w14:paraId="257B338A" w14:textId="7FF1B180" w:rsidR="0098164E" w:rsidRPr="005D568D" w:rsidRDefault="0098164E" w:rsidP="0098164E">
            <w:pPr>
              <w:pStyle w:val="Cuadrocuerpo"/>
              <w:keepNext/>
              <w:spacing w:after="100"/>
            </w:pPr>
            <w:r w:rsidRPr="00C43A7D">
              <w:t>8</w:t>
            </w:r>
            <w:r>
              <w:t xml:space="preserve"> </w:t>
            </w:r>
            <w:r w:rsidRPr="00C43A7D">
              <w:t>172</w:t>
            </w:r>
            <w:r>
              <w:t xml:space="preserve"> </w:t>
            </w:r>
            <w:r w:rsidRPr="00C43A7D">
              <w:t>623</w:t>
            </w:r>
          </w:p>
        </w:tc>
      </w:tr>
      <w:tr w:rsidR="0098164E" w:rsidRPr="005D568D" w14:paraId="627690DD" w14:textId="77777777" w:rsidTr="0098164E">
        <w:trPr>
          <w:trHeight w:val="283"/>
          <w:jc w:val="center"/>
        </w:trPr>
        <w:tc>
          <w:tcPr>
            <w:tcW w:w="870" w:type="pct"/>
            <w:vMerge/>
            <w:tcBorders>
              <w:left w:val="single" w:sz="4" w:space="0" w:color="auto"/>
              <w:right w:val="single" w:sz="4" w:space="0" w:color="auto"/>
            </w:tcBorders>
          </w:tcPr>
          <w:p w14:paraId="5EC983C4"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73D0E938"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308FF338"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1D727826"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4B780440" w14:textId="77777777" w:rsidR="0098164E" w:rsidRPr="005D568D" w:rsidRDefault="0098164E" w:rsidP="0098164E">
            <w:pPr>
              <w:pStyle w:val="Cuadrocuerpo"/>
              <w:keepNext/>
              <w:spacing w:after="100"/>
            </w:pPr>
            <w:r>
              <w:t>2</w:t>
            </w:r>
          </w:p>
        </w:tc>
        <w:tc>
          <w:tcPr>
            <w:tcW w:w="560" w:type="pct"/>
            <w:tcBorders>
              <w:top w:val="single" w:sz="4" w:space="0" w:color="auto"/>
              <w:left w:val="single" w:sz="4" w:space="0" w:color="auto"/>
              <w:bottom w:val="single" w:sz="4" w:space="0" w:color="auto"/>
              <w:right w:val="single" w:sz="4" w:space="0" w:color="auto"/>
            </w:tcBorders>
            <w:vAlign w:val="center"/>
          </w:tcPr>
          <w:p w14:paraId="5647D8CD" w14:textId="0098710E" w:rsidR="0098164E" w:rsidRPr="005D568D" w:rsidRDefault="0098164E" w:rsidP="0098164E">
            <w:pPr>
              <w:pStyle w:val="Cuadrocuerpo"/>
              <w:keepNext/>
              <w:spacing w:after="100"/>
            </w:pPr>
            <w:r w:rsidRPr="00C43A7D">
              <w:t>287</w:t>
            </w:r>
            <w:r>
              <w:t xml:space="preserve"> </w:t>
            </w:r>
            <w:r w:rsidRPr="00C43A7D">
              <w:t>814</w:t>
            </w:r>
          </w:p>
        </w:tc>
        <w:tc>
          <w:tcPr>
            <w:tcW w:w="702" w:type="pct"/>
            <w:tcBorders>
              <w:top w:val="single" w:sz="4" w:space="0" w:color="auto"/>
              <w:left w:val="single" w:sz="4" w:space="0" w:color="auto"/>
              <w:bottom w:val="single" w:sz="4" w:space="0" w:color="auto"/>
              <w:right w:val="single" w:sz="4" w:space="0" w:color="auto"/>
            </w:tcBorders>
            <w:vAlign w:val="center"/>
          </w:tcPr>
          <w:p w14:paraId="1D550A3D" w14:textId="76337328" w:rsidR="0098164E" w:rsidRPr="005D568D" w:rsidRDefault="0098164E" w:rsidP="0098164E">
            <w:pPr>
              <w:pStyle w:val="Cuadrocuerpo"/>
              <w:keepNext/>
              <w:spacing w:after="100"/>
            </w:pPr>
            <w:r w:rsidRPr="00C43A7D">
              <w:t>8</w:t>
            </w:r>
            <w:r>
              <w:t xml:space="preserve"> </w:t>
            </w:r>
            <w:r w:rsidRPr="00C43A7D">
              <w:t>171</w:t>
            </w:r>
            <w:r>
              <w:t xml:space="preserve"> </w:t>
            </w:r>
            <w:r w:rsidRPr="00C43A7D">
              <w:t>623</w:t>
            </w:r>
          </w:p>
        </w:tc>
      </w:tr>
      <w:tr w:rsidR="0098164E" w:rsidRPr="005D568D" w14:paraId="2430CC78" w14:textId="77777777" w:rsidTr="0098164E">
        <w:trPr>
          <w:trHeight w:val="283"/>
          <w:jc w:val="center"/>
        </w:trPr>
        <w:tc>
          <w:tcPr>
            <w:tcW w:w="870" w:type="pct"/>
            <w:vMerge/>
            <w:tcBorders>
              <w:left w:val="single" w:sz="4" w:space="0" w:color="auto"/>
              <w:right w:val="single" w:sz="4" w:space="0" w:color="auto"/>
            </w:tcBorders>
          </w:tcPr>
          <w:p w14:paraId="79A04BCB"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15889EF6"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354712B8"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02A5DE09"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3043B3CC" w14:textId="77777777" w:rsidR="0098164E" w:rsidRPr="005D568D" w:rsidRDefault="0098164E" w:rsidP="0098164E">
            <w:pPr>
              <w:pStyle w:val="Cuadrocuerpo"/>
              <w:keepNext/>
              <w:spacing w:after="100"/>
            </w:pPr>
            <w:r>
              <w:t>3</w:t>
            </w:r>
          </w:p>
        </w:tc>
        <w:tc>
          <w:tcPr>
            <w:tcW w:w="560" w:type="pct"/>
            <w:tcBorders>
              <w:top w:val="single" w:sz="4" w:space="0" w:color="auto"/>
              <w:left w:val="single" w:sz="4" w:space="0" w:color="auto"/>
              <w:bottom w:val="single" w:sz="4" w:space="0" w:color="auto"/>
              <w:right w:val="single" w:sz="4" w:space="0" w:color="auto"/>
            </w:tcBorders>
            <w:vAlign w:val="center"/>
          </w:tcPr>
          <w:p w14:paraId="30555940" w14:textId="7335D3A4" w:rsidR="0098164E" w:rsidRPr="005D568D" w:rsidRDefault="0098164E" w:rsidP="0098164E">
            <w:pPr>
              <w:pStyle w:val="Cuadrocuerpo"/>
              <w:keepNext/>
              <w:spacing w:after="100"/>
            </w:pPr>
            <w:r w:rsidRPr="00C43A7D">
              <w:t>280</w:t>
            </w:r>
            <w:r>
              <w:t xml:space="preserve"> </w:t>
            </w:r>
            <w:r w:rsidRPr="00C43A7D">
              <w:t>814</w:t>
            </w:r>
          </w:p>
        </w:tc>
        <w:tc>
          <w:tcPr>
            <w:tcW w:w="702" w:type="pct"/>
            <w:tcBorders>
              <w:top w:val="single" w:sz="4" w:space="0" w:color="auto"/>
              <w:left w:val="single" w:sz="4" w:space="0" w:color="auto"/>
              <w:bottom w:val="single" w:sz="4" w:space="0" w:color="auto"/>
              <w:right w:val="single" w:sz="4" w:space="0" w:color="auto"/>
            </w:tcBorders>
            <w:vAlign w:val="center"/>
          </w:tcPr>
          <w:p w14:paraId="554DC94F" w14:textId="2ED5C8E2" w:rsidR="0098164E" w:rsidRPr="005D568D" w:rsidRDefault="0098164E" w:rsidP="0098164E">
            <w:pPr>
              <w:pStyle w:val="Cuadrocuerpo"/>
              <w:keepNext/>
              <w:spacing w:after="100"/>
            </w:pPr>
            <w:r w:rsidRPr="00C43A7D">
              <w:t>8</w:t>
            </w:r>
            <w:r>
              <w:t xml:space="preserve"> </w:t>
            </w:r>
            <w:r w:rsidRPr="00C43A7D">
              <w:t>171</w:t>
            </w:r>
            <w:r>
              <w:t xml:space="preserve"> </w:t>
            </w:r>
            <w:r w:rsidRPr="00C43A7D">
              <w:t>623</w:t>
            </w:r>
          </w:p>
        </w:tc>
      </w:tr>
      <w:tr w:rsidR="0098164E" w:rsidRPr="005D568D" w14:paraId="04445142" w14:textId="77777777" w:rsidTr="0098164E">
        <w:trPr>
          <w:trHeight w:val="283"/>
          <w:jc w:val="center"/>
        </w:trPr>
        <w:tc>
          <w:tcPr>
            <w:tcW w:w="870" w:type="pct"/>
            <w:vMerge/>
            <w:tcBorders>
              <w:left w:val="single" w:sz="4" w:space="0" w:color="auto"/>
              <w:bottom w:val="single" w:sz="4" w:space="0" w:color="auto"/>
              <w:right w:val="single" w:sz="4" w:space="0" w:color="auto"/>
            </w:tcBorders>
          </w:tcPr>
          <w:p w14:paraId="7F20D93A" w14:textId="77777777" w:rsidR="0098164E" w:rsidRPr="005D568D" w:rsidRDefault="0098164E" w:rsidP="0098164E">
            <w:pPr>
              <w:pStyle w:val="Cuadrocuerpo"/>
              <w:keepNext/>
              <w:spacing w:after="100"/>
            </w:pPr>
          </w:p>
        </w:tc>
        <w:tc>
          <w:tcPr>
            <w:tcW w:w="1116" w:type="pct"/>
            <w:vMerge/>
            <w:tcBorders>
              <w:left w:val="single" w:sz="4" w:space="0" w:color="auto"/>
              <w:bottom w:val="single" w:sz="4" w:space="0" w:color="auto"/>
              <w:right w:val="single" w:sz="4" w:space="0" w:color="auto"/>
            </w:tcBorders>
          </w:tcPr>
          <w:p w14:paraId="2A3A8AC5" w14:textId="77777777" w:rsidR="0098164E" w:rsidRPr="005D568D" w:rsidRDefault="0098164E" w:rsidP="0098164E">
            <w:pPr>
              <w:pStyle w:val="Cuadrocuerpo"/>
              <w:keepNext/>
              <w:spacing w:after="100"/>
            </w:pPr>
          </w:p>
        </w:tc>
        <w:tc>
          <w:tcPr>
            <w:tcW w:w="776" w:type="pct"/>
            <w:vMerge/>
            <w:tcBorders>
              <w:left w:val="single" w:sz="4" w:space="0" w:color="auto"/>
              <w:bottom w:val="single" w:sz="4" w:space="0" w:color="auto"/>
              <w:right w:val="single" w:sz="4" w:space="0" w:color="auto"/>
            </w:tcBorders>
            <w:vAlign w:val="center"/>
          </w:tcPr>
          <w:p w14:paraId="22EA756B" w14:textId="77777777" w:rsidR="0098164E" w:rsidRPr="005D568D" w:rsidRDefault="0098164E" w:rsidP="0098164E">
            <w:pPr>
              <w:pStyle w:val="Cuadrocuerpo"/>
              <w:keepNext/>
              <w:spacing w:after="100"/>
            </w:pPr>
          </w:p>
        </w:tc>
        <w:tc>
          <w:tcPr>
            <w:tcW w:w="469" w:type="pct"/>
            <w:vMerge/>
            <w:tcBorders>
              <w:left w:val="single" w:sz="4" w:space="0" w:color="auto"/>
              <w:bottom w:val="single" w:sz="4" w:space="0" w:color="auto"/>
              <w:right w:val="single" w:sz="4" w:space="0" w:color="auto"/>
            </w:tcBorders>
          </w:tcPr>
          <w:p w14:paraId="17A75926"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0A13C107" w14:textId="77777777" w:rsidR="0098164E" w:rsidRPr="005D568D" w:rsidRDefault="0098164E" w:rsidP="0098164E">
            <w:pPr>
              <w:pStyle w:val="Cuadrocuerpo"/>
              <w:keepNext/>
              <w:spacing w:after="100"/>
            </w:pPr>
            <w:r>
              <w:t>4</w:t>
            </w:r>
          </w:p>
        </w:tc>
        <w:tc>
          <w:tcPr>
            <w:tcW w:w="560" w:type="pct"/>
            <w:tcBorders>
              <w:top w:val="single" w:sz="4" w:space="0" w:color="auto"/>
              <w:left w:val="single" w:sz="4" w:space="0" w:color="auto"/>
              <w:bottom w:val="single" w:sz="4" w:space="0" w:color="auto"/>
              <w:right w:val="single" w:sz="4" w:space="0" w:color="auto"/>
            </w:tcBorders>
            <w:vAlign w:val="center"/>
          </w:tcPr>
          <w:p w14:paraId="32E0E231" w14:textId="73052533" w:rsidR="0098164E" w:rsidRPr="005D568D" w:rsidRDefault="0098164E" w:rsidP="0098164E">
            <w:pPr>
              <w:pStyle w:val="Cuadrocuerpo"/>
              <w:keepNext/>
              <w:spacing w:after="100"/>
            </w:pPr>
            <w:r w:rsidRPr="00C43A7D">
              <w:t>280</w:t>
            </w:r>
            <w:r>
              <w:t xml:space="preserve"> </w:t>
            </w:r>
            <w:r w:rsidRPr="00C43A7D">
              <w:t>814</w:t>
            </w:r>
          </w:p>
        </w:tc>
        <w:tc>
          <w:tcPr>
            <w:tcW w:w="702" w:type="pct"/>
            <w:tcBorders>
              <w:top w:val="single" w:sz="4" w:space="0" w:color="auto"/>
              <w:left w:val="single" w:sz="4" w:space="0" w:color="auto"/>
              <w:bottom w:val="single" w:sz="4" w:space="0" w:color="auto"/>
              <w:right w:val="single" w:sz="4" w:space="0" w:color="auto"/>
            </w:tcBorders>
            <w:vAlign w:val="center"/>
          </w:tcPr>
          <w:p w14:paraId="78523190" w14:textId="5A88499C" w:rsidR="0098164E" w:rsidRPr="005D568D" w:rsidRDefault="0098164E" w:rsidP="0098164E">
            <w:pPr>
              <w:pStyle w:val="Cuadrocuerpo"/>
              <w:keepNext/>
              <w:spacing w:after="100"/>
            </w:pPr>
            <w:r w:rsidRPr="00C43A7D">
              <w:t>8</w:t>
            </w:r>
            <w:r>
              <w:t xml:space="preserve"> </w:t>
            </w:r>
            <w:r w:rsidRPr="00C43A7D">
              <w:t>172</w:t>
            </w:r>
            <w:r>
              <w:t xml:space="preserve"> </w:t>
            </w:r>
            <w:r w:rsidRPr="00C43A7D">
              <w:t>623</w:t>
            </w:r>
          </w:p>
        </w:tc>
      </w:tr>
    </w:tbl>
    <w:p w14:paraId="79B17C62" w14:textId="77777777" w:rsidR="00F92040" w:rsidRPr="005D568D" w:rsidRDefault="00F92040" w:rsidP="00F92040">
      <w:pPr>
        <w:pStyle w:val="Cuadrotextoalpie"/>
      </w:pPr>
      <w:r w:rsidRPr="005D568D">
        <w:t>Fuente: AURORA COPPER</w:t>
      </w:r>
    </w:p>
    <w:p w14:paraId="28FDC2B3" w14:textId="77777777" w:rsidR="00F92040" w:rsidRPr="005D568D" w:rsidRDefault="00F92040" w:rsidP="00F92040">
      <w:pPr>
        <w:pStyle w:val="Cuadrotextoalpie"/>
      </w:pPr>
      <w:r w:rsidRPr="005D568D">
        <w:t>Elaborado por: INSIDEO.</w:t>
      </w:r>
    </w:p>
    <w:p w14:paraId="3353226F" w14:textId="2D60D7C2" w:rsidR="00EA77C6" w:rsidRPr="005D568D" w:rsidRDefault="00EA77C6" w:rsidP="00EA77C6">
      <w:pPr>
        <w:pStyle w:val="Cuadrottulo"/>
      </w:pPr>
      <w:bookmarkStart w:id="29" w:name="_Ref192592000"/>
      <w:bookmarkStart w:id="30" w:name="_Toc209785566"/>
      <w:r w:rsidRPr="005D568D">
        <w:t xml:space="preserve">Cuadro </w:t>
      </w:r>
      <w:fldSimple w:instr=" STYLEREF 2 \s ">
        <w:r w:rsidR="00823FCF">
          <w:rPr>
            <w:noProof/>
          </w:rPr>
          <w:t>2.1</w:t>
        </w:r>
      </w:fldSimple>
      <w:r w:rsidR="00BC4825">
        <w:t>.</w:t>
      </w:r>
      <w:fldSimple w:instr=" SEQ Cuadro \* ARABIC \s 2 ">
        <w:r w:rsidR="00823FCF">
          <w:rPr>
            <w:noProof/>
          </w:rPr>
          <w:t>8</w:t>
        </w:r>
      </w:fldSimple>
      <w:bookmarkEnd w:id="29"/>
      <w:r w:rsidRPr="005D568D">
        <w:br/>
        <w:t xml:space="preserve">Vértices de la concesión minera </w:t>
      </w:r>
      <w:r>
        <w:t>AMATE 2B</w:t>
      </w:r>
      <w:bookmarkEnd w:id="30"/>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8"/>
        <w:gridCol w:w="1960"/>
        <w:gridCol w:w="1362"/>
        <w:gridCol w:w="823"/>
        <w:gridCol w:w="890"/>
        <w:gridCol w:w="983"/>
        <w:gridCol w:w="1232"/>
      </w:tblGrid>
      <w:tr w:rsidR="00EA77C6" w:rsidRPr="002109C5" w14:paraId="532EB88D" w14:textId="77777777" w:rsidTr="009B31C1">
        <w:trPr>
          <w:trHeight w:val="283"/>
          <w:jc w:val="center"/>
        </w:trPr>
        <w:tc>
          <w:tcPr>
            <w:tcW w:w="870" w:type="pct"/>
            <w:vMerge w:val="restart"/>
            <w:tcBorders>
              <w:top w:val="single" w:sz="4" w:space="0" w:color="auto"/>
              <w:left w:val="single" w:sz="4" w:space="0" w:color="auto"/>
              <w:right w:val="single" w:sz="4" w:space="0" w:color="auto"/>
            </w:tcBorders>
            <w:shd w:val="clear" w:color="auto" w:fill="C6D9F1"/>
            <w:vAlign w:val="center"/>
          </w:tcPr>
          <w:p w14:paraId="175CC9A7" w14:textId="77777777" w:rsidR="00EA77C6" w:rsidRPr="005D568D" w:rsidRDefault="00EA77C6" w:rsidP="00374FCB">
            <w:pPr>
              <w:pStyle w:val="Cuadroencabezado"/>
              <w:keepNext/>
              <w:spacing w:after="100"/>
            </w:pPr>
            <w:r w:rsidRPr="005D568D">
              <w:t>Código de Derecho Minero</w:t>
            </w:r>
          </w:p>
        </w:tc>
        <w:tc>
          <w:tcPr>
            <w:tcW w:w="1116" w:type="pct"/>
            <w:vMerge w:val="restart"/>
            <w:tcBorders>
              <w:top w:val="single" w:sz="4" w:space="0" w:color="auto"/>
              <w:left w:val="single" w:sz="4" w:space="0" w:color="auto"/>
              <w:right w:val="single" w:sz="4" w:space="0" w:color="auto"/>
            </w:tcBorders>
            <w:shd w:val="clear" w:color="auto" w:fill="C6D9F1"/>
            <w:vAlign w:val="center"/>
          </w:tcPr>
          <w:p w14:paraId="5DB0D087" w14:textId="77777777" w:rsidR="00EA77C6" w:rsidRPr="005D568D" w:rsidRDefault="00EA77C6" w:rsidP="00374FCB">
            <w:pPr>
              <w:pStyle w:val="Cuadroencabezado"/>
              <w:keepNext/>
              <w:spacing w:after="100"/>
            </w:pPr>
            <w:r w:rsidRPr="005D568D">
              <w:t>Titular</w:t>
            </w:r>
          </w:p>
        </w:tc>
        <w:tc>
          <w:tcPr>
            <w:tcW w:w="776" w:type="pct"/>
            <w:vMerge w:val="restart"/>
            <w:tcBorders>
              <w:top w:val="single" w:sz="4" w:space="0" w:color="auto"/>
              <w:left w:val="single" w:sz="4" w:space="0" w:color="auto"/>
              <w:right w:val="single" w:sz="4" w:space="0" w:color="auto"/>
            </w:tcBorders>
            <w:shd w:val="clear" w:color="auto" w:fill="C6D9F1"/>
            <w:vAlign w:val="center"/>
          </w:tcPr>
          <w:p w14:paraId="633CA21C" w14:textId="77777777" w:rsidR="00EA77C6" w:rsidRPr="005D568D" w:rsidRDefault="00EA77C6" w:rsidP="00374FCB">
            <w:pPr>
              <w:pStyle w:val="Cuadroencabezado"/>
              <w:keepNext/>
              <w:spacing w:after="100"/>
            </w:pPr>
            <w:r w:rsidRPr="005D568D">
              <w:t>Concesión minera</w:t>
            </w:r>
          </w:p>
        </w:tc>
        <w:tc>
          <w:tcPr>
            <w:tcW w:w="469" w:type="pct"/>
            <w:vMerge w:val="restart"/>
            <w:tcBorders>
              <w:top w:val="single" w:sz="4" w:space="0" w:color="auto"/>
              <w:left w:val="single" w:sz="4" w:space="0" w:color="auto"/>
              <w:right w:val="single" w:sz="4" w:space="0" w:color="auto"/>
            </w:tcBorders>
            <w:shd w:val="clear" w:color="auto" w:fill="C6D9F1"/>
            <w:vAlign w:val="center"/>
          </w:tcPr>
          <w:p w14:paraId="2823E88F" w14:textId="77777777" w:rsidR="00EA77C6" w:rsidRPr="005D568D" w:rsidRDefault="00EA77C6" w:rsidP="00374FCB">
            <w:pPr>
              <w:pStyle w:val="Cuadroencabezado"/>
              <w:keepNext/>
              <w:spacing w:after="100"/>
            </w:pPr>
            <w:r w:rsidRPr="005D568D">
              <w:t>Área (ha)</w:t>
            </w:r>
          </w:p>
        </w:tc>
        <w:tc>
          <w:tcPr>
            <w:tcW w:w="507" w:type="pct"/>
            <w:vMerge w:val="restart"/>
            <w:tcBorders>
              <w:top w:val="single" w:sz="4" w:space="0" w:color="auto"/>
              <w:left w:val="single" w:sz="4" w:space="0" w:color="auto"/>
              <w:right w:val="single" w:sz="4" w:space="0" w:color="auto"/>
            </w:tcBorders>
            <w:shd w:val="clear" w:color="auto" w:fill="C6D9F1"/>
            <w:vAlign w:val="center"/>
          </w:tcPr>
          <w:p w14:paraId="049D8E5E" w14:textId="77777777" w:rsidR="00EA77C6" w:rsidRPr="005D568D" w:rsidRDefault="00EA77C6" w:rsidP="00374FCB">
            <w:pPr>
              <w:pStyle w:val="Cuadroencabezado"/>
              <w:keepNext/>
              <w:spacing w:after="100"/>
            </w:pPr>
            <w:r w:rsidRPr="005D568D">
              <w:t>Vértice</w:t>
            </w:r>
          </w:p>
        </w:tc>
        <w:tc>
          <w:tcPr>
            <w:tcW w:w="1262"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2B6B6C83" w14:textId="77777777" w:rsidR="00EA77C6" w:rsidRPr="005D568D" w:rsidRDefault="00EA77C6" w:rsidP="00374FCB">
            <w:pPr>
              <w:pStyle w:val="Cuadroencabezado"/>
              <w:keepNext/>
              <w:spacing w:after="100"/>
              <w:rPr>
                <w:lang w:val="pt-BR"/>
              </w:rPr>
            </w:pPr>
            <w:r w:rsidRPr="005D568D">
              <w:rPr>
                <w:lang w:val="pt-BR"/>
              </w:rPr>
              <w:t>Coordenadas UTM (WGS84, Zona 19S)</w:t>
            </w:r>
          </w:p>
        </w:tc>
      </w:tr>
      <w:tr w:rsidR="00EA77C6" w:rsidRPr="005D568D" w14:paraId="3479080E" w14:textId="77777777" w:rsidTr="009B31C1">
        <w:trPr>
          <w:trHeight w:val="283"/>
          <w:jc w:val="center"/>
        </w:trPr>
        <w:tc>
          <w:tcPr>
            <w:tcW w:w="870" w:type="pct"/>
            <w:vMerge/>
            <w:tcBorders>
              <w:left w:val="single" w:sz="4" w:space="0" w:color="auto"/>
              <w:bottom w:val="single" w:sz="6" w:space="0" w:color="auto"/>
              <w:right w:val="single" w:sz="4" w:space="0" w:color="auto"/>
            </w:tcBorders>
            <w:shd w:val="clear" w:color="auto" w:fill="C6D9F1"/>
          </w:tcPr>
          <w:p w14:paraId="426AE6B1" w14:textId="77777777" w:rsidR="00EA77C6" w:rsidRPr="005D568D" w:rsidRDefault="00EA77C6" w:rsidP="00374FCB">
            <w:pPr>
              <w:pStyle w:val="Cuadroencabezado"/>
              <w:keepNext/>
              <w:spacing w:after="100"/>
              <w:rPr>
                <w:lang w:val="pt-BR"/>
              </w:rPr>
            </w:pPr>
          </w:p>
        </w:tc>
        <w:tc>
          <w:tcPr>
            <w:tcW w:w="1116" w:type="pct"/>
            <w:vMerge/>
            <w:tcBorders>
              <w:left w:val="single" w:sz="4" w:space="0" w:color="auto"/>
              <w:bottom w:val="single" w:sz="6" w:space="0" w:color="auto"/>
              <w:right w:val="single" w:sz="4" w:space="0" w:color="auto"/>
            </w:tcBorders>
            <w:shd w:val="clear" w:color="auto" w:fill="C6D9F1"/>
          </w:tcPr>
          <w:p w14:paraId="1A20FC9B" w14:textId="77777777" w:rsidR="00EA77C6" w:rsidRPr="005D568D" w:rsidRDefault="00EA77C6" w:rsidP="00374FCB">
            <w:pPr>
              <w:pStyle w:val="Cuadroencabezado"/>
              <w:keepNext/>
              <w:spacing w:after="100"/>
              <w:rPr>
                <w:lang w:val="pt-BR"/>
              </w:rPr>
            </w:pPr>
          </w:p>
        </w:tc>
        <w:tc>
          <w:tcPr>
            <w:tcW w:w="776" w:type="pct"/>
            <w:vMerge/>
            <w:tcBorders>
              <w:left w:val="single" w:sz="4" w:space="0" w:color="auto"/>
              <w:bottom w:val="single" w:sz="6" w:space="0" w:color="auto"/>
              <w:right w:val="single" w:sz="4" w:space="0" w:color="auto"/>
            </w:tcBorders>
            <w:shd w:val="clear" w:color="auto" w:fill="C6D9F1"/>
            <w:vAlign w:val="center"/>
          </w:tcPr>
          <w:p w14:paraId="7E8773C9" w14:textId="77777777" w:rsidR="00EA77C6" w:rsidRPr="005D568D" w:rsidRDefault="00EA77C6" w:rsidP="00374FCB">
            <w:pPr>
              <w:pStyle w:val="Cuadroencabezado"/>
              <w:keepNext/>
              <w:spacing w:after="100"/>
              <w:rPr>
                <w:lang w:val="pt-BR"/>
              </w:rPr>
            </w:pPr>
          </w:p>
        </w:tc>
        <w:tc>
          <w:tcPr>
            <w:tcW w:w="469" w:type="pct"/>
            <w:vMerge/>
            <w:tcBorders>
              <w:left w:val="single" w:sz="4" w:space="0" w:color="auto"/>
              <w:bottom w:val="single" w:sz="4" w:space="0" w:color="auto"/>
              <w:right w:val="single" w:sz="4" w:space="0" w:color="auto"/>
            </w:tcBorders>
            <w:shd w:val="clear" w:color="auto" w:fill="C6D9F1"/>
          </w:tcPr>
          <w:p w14:paraId="2D71F00A" w14:textId="77777777" w:rsidR="00EA77C6" w:rsidRPr="005D568D" w:rsidRDefault="00EA77C6" w:rsidP="00374FCB">
            <w:pPr>
              <w:pStyle w:val="Cuadroencabezado"/>
              <w:keepNext/>
              <w:spacing w:after="100"/>
              <w:rPr>
                <w:lang w:val="pt-BR"/>
              </w:rPr>
            </w:pPr>
          </w:p>
        </w:tc>
        <w:tc>
          <w:tcPr>
            <w:tcW w:w="507" w:type="pct"/>
            <w:vMerge/>
            <w:tcBorders>
              <w:left w:val="single" w:sz="4" w:space="0" w:color="auto"/>
              <w:bottom w:val="single" w:sz="4" w:space="0" w:color="auto"/>
              <w:right w:val="single" w:sz="4" w:space="0" w:color="auto"/>
            </w:tcBorders>
            <w:shd w:val="clear" w:color="auto" w:fill="C6D9F1"/>
            <w:vAlign w:val="center"/>
          </w:tcPr>
          <w:p w14:paraId="07127997" w14:textId="77777777" w:rsidR="00EA77C6" w:rsidRPr="005D568D" w:rsidRDefault="00EA77C6" w:rsidP="00374FCB">
            <w:pPr>
              <w:pStyle w:val="Cuadroencabezado"/>
              <w:keepNext/>
              <w:spacing w:after="100"/>
              <w:rPr>
                <w:lang w:val="pt-BR"/>
              </w:rPr>
            </w:pPr>
          </w:p>
        </w:tc>
        <w:tc>
          <w:tcPr>
            <w:tcW w:w="560" w:type="pct"/>
            <w:tcBorders>
              <w:top w:val="single" w:sz="4" w:space="0" w:color="auto"/>
              <w:left w:val="single" w:sz="4" w:space="0" w:color="auto"/>
              <w:bottom w:val="single" w:sz="4" w:space="0" w:color="auto"/>
              <w:right w:val="single" w:sz="4" w:space="0" w:color="auto"/>
            </w:tcBorders>
            <w:shd w:val="clear" w:color="auto" w:fill="C6D9F1"/>
            <w:vAlign w:val="center"/>
          </w:tcPr>
          <w:p w14:paraId="6ACF540B" w14:textId="77777777" w:rsidR="00EA77C6" w:rsidRPr="005D568D" w:rsidRDefault="00EA77C6" w:rsidP="00374FCB">
            <w:pPr>
              <w:pStyle w:val="Cuadroencabezado"/>
              <w:keepNext/>
              <w:spacing w:after="100"/>
            </w:pPr>
            <w:r w:rsidRPr="005D568D">
              <w:t>Este (m)</w:t>
            </w:r>
          </w:p>
        </w:tc>
        <w:tc>
          <w:tcPr>
            <w:tcW w:w="702" w:type="pct"/>
            <w:tcBorders>
              <w:top w:val="single" w:sz="4" w:space="0" w:color="auto"/>
              <w:left w:val="single" w:sz="4" w:space="0" w:color="auto"/>
              <w:bottom w:val="single" w:sz="4" w:space="0" w:color="auto"/>
              <w:right w:val="single" w:sz="4" w:space="0" w:color="auto"/>
            </w:tcBorders>
            <w:shd w:val="clear" w:color="auto" w:fill="C6D9F1"/>
            <w:vAlign w:val="center"/>
          </w:tcPr>
          <w:p w14:paraId="2ED8210F" w14:textId="77777777" w:rsidR="00EA77C6" w:rsidRPr="005D568D" w:rsidRDefault="00EA77C6" w:rsidP="00374FCB">
            <w:pPr>
              <w:pStyle w:val="Cuadroencabezado"/>
              <w:keepNext/>
              <w:spacing w:after="100"/>
            </w:pPr>
            <w:r w:rsidRPr="005D568D">
              <w:t>Norte (m)</w:t>
            </w:r>
          </w:p>
        </w:tc>
      </w:tr>
      <w:tr w:rsidR="0098164E" w:rsidRPr="005D568D" w14:paraId="39C7AB60" w14:textId="77777777" w:rsidTr="00B17B9D">
        <w:trPr>
          <w:trHeight w:val="283"/>
          <w:jc w:val="center"/>
        </w:trPr>
        <w:tc>
          <w:tcPr>
            <w:tcW w:w="870" w:type="pct"/>
            <w:vMerge w:val="restart"/>
            <w:tcBorders>
              <w:left w:val="single" w:sz="4" w:space="0" w:color="auto"/>
              <w:right w:val="single" w:sz="4" w:space="0" w:color="auto"/>
            </w:tcBorders>
            <w:vAlign w:val="center"/>
          </w:tcPr>
          <w:p w14:paraId="2236BF21" w14:textId="3A2D199B" w:rsidR="0098164E" w:rsidRPr="005D568D" w:rsidRDefault="0098164E" w:rsidP="0098164E">
            <w:pPr>
              <w:pStyle w:val="Cuadrocuerpo"/>
              <w:keepNext/>
              <w:spacing w:after="100"/>
            </w:pPr>
            <w:r w:rsidRPr="00EA77C6">
              <w:t>010038909</w:t>
            </w:r>
          </w:p>
        </w:tc>
        <w:tc>
          <w:tcPr>
            <w:tcW w:w="1116" w:type="pct"/>
            <w:vMerge w:val="restart"/>
            <w:tcBorders>
              <w:left w:val="single" w:sz="4" w:space="0" w:color="auto"/>
              <w:right w:val="single" w:sz="4" w:space="0" w:color="auto"/>
            </w:tcBorders>
            <w:vAlign w:val="center"/>
          </w:tcPr>
          <w:p w14:paraId="294F17C0" w14:textId="686F46F6" w:rsidR="0098164E" w:rsidRPr="005218F1" w:rsidRDefault="0098164E" w:rsidP="0098164E">
            <w:pPr>
              <w:pStyle w:val="Cuadrocuerpo"/>
              <w:keepNext/>
              <w:spacing w:after="100"/>
              <w:rPr>
                <w:lang w:val="en-US"/>
              </w:rPr>
            </w:pPr>
            <w:r w:rsidRPr="005218F1">
              <w:rPr>
                <w:lang w:val="en-US"/>
              </w:rPr>
              <w:t>AURORA COPPER PERU S.A.C.</w:t>
            </w:r>
          </w:p>
        </w:tc>
        <w:tc>
          <w:tcPr>
            <w:tcW w:w="776" w:type="pct"/>
            <w:vMerge w:val="restart"/>
            <w:tcBorders>
              <w:left w:val="single" w:sz="4" w:space="0" w:color="auto"/>
              <w:right w:val="single" w:sz="4" w:space="0" w:color="auto"/>
            </w:tcBorders>
            <w:vAlign w:val="center"/>
          </w:tcPr>
          <w:p w14:paraId="5A4EF485" w14:textId="624151D1" w:rsidR="0098164E" w:rsidRPr="005D568D" w:rsidRDefault="0098164E" w:rsidP="0098164E">
            <w:pPr>
              <w:pStyle w:val="Cuadrocuerpo"/>
              <w:keepNext/>
              <w:spacing w:after="100"/>
            </w:pPr>
            <w:r>
              <w:t>AMATE 2B</w:t>
            </w:r>
          </w:p>
        </w:tc>
        <w:tc>
          <w:tcPr>
            <w:tcW w:w="469" w:type="pct"/>
            <w:vMerge w:val="restart"/>
            <w:tcBorders>
              <w:left w:val="single" w:sz="4" w:space="0" w:color="auto"/>
              <w:right w:val="single" w:sz="4" w:space="0" w:color="auto"/>
            </w:tcBorders>
            <w:vAlign w:val="center"/>
          </w:tcPr>
          <w:p w14:paraId="22076F01" w14:textId="0F9D4F04" w:rsidR="0098164E" w:rsidRPr="005D568D" w:rsidRDefault="0098164E" w:rsidP="0098164E">
            <w:pPr>
              <w:pStyle w:val="Cuadrocuerpo"/>
              <w:keepNext/>
              <w:spacing w:after="100"/>
            </w:pPr>
            <w:r>
              <w:t>1000</w:t>
            </w:r>
          </w:p>
        </w:tc>
        <w:tc>
          <w:tcPr>
            <w:tcW w:w="507" w:type="pct"/>
            <w:tcBorders>
              <w:top w:val="single" w:sz="4" w:space="0" w:color="auto"/>
              <w:left w:val="single" w:sz="4" w:space="0" w:color="auto"/>
              <w:bottom w:val="single" w:sz="4" w:space="0" w:color="auto"/>
              <w:right w:val="single" w:sz="4" w:space="0" w:color="auto"/>
            </w:tcBorders>
            <w:vAlign w:val="center"/>
          </w:tcPr>
          <w:p w14:paraId="123A474B" w14:textId="77777777" w:rsidR="0098164E" w:rsidRPr="005D568D" w:rsidRDefault="0098164E" w:rsidP="0098164E">
            <w:pPr>
              <w:pStyle w:val="Cuadrocuerpo"/>
              <w:keepNext/>
              <w:spacing w:after="100"/>
            </w:pPr>
            <w:r>
              <w:t>1</w:t>
            </w:r>
          </w:p>
        </w:tc>
        <w:tc>
          <w:tcPr>
            <w:tcW w:w="560" w:type="pct"/>
            <w:tcBorders>
              <w:top w:val="single" w:sz="4" w:space="0" w:color="auto"/>
              <w:left w:val="single" w:sz="4" w:space="0" w:color="auto"/>
              <w:bottom w:val="single" w:sz="4" w:space="0" w:color="auto"/>
              <w:right w:val="single" w:sz="4" w:space="0" w:color="auto"/>
            </w:tcBorders>
            <w:vAlign w:val="center"/>
          </w:tcPr>
          <w:p w14:paraId="60CDB820" w14:textId="60C782C6" w:rsidR="0098164E" w:rsidRPr="005D568D" w:rsidRDefault="0098164E" w:rsidP="0098164E">
            <w:pPr>
              <w:pStyle w:val="Cuadrocuerpo"/>
              <w:keepNext/>
              <w:spacing w:after="100"/>
            </w:pPr>
            <w:r w:rsidRPr="00B4537C">
              <w:t>278</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4F1D8016" w14:textId="5B2065EB" w:rsidR="0098164E" w:rsidRPr="005D568D" w:rsidRDefault="0098164E" w:rsidP="0098164E">
            <w:pPr>
              <w:pStyle w:val="Cuadrocuerpo"/>
              <w:keepNext/>
              <w:spacing w:after="100"/>
            </w:pPr>
            <w:r w:rsidRPr="00B4537C">
              <w:t>8</w:t>
            </w:r>
            <w:r>
              <w:t xml:space="preserve"> </w:t>
            </w:r>
            <w:r w:rsidRPr="00B4537C">
              <w:t>170</w:t>
            </w:r>
            <w:r>
              <w:t xml:space="preserve"> </w:t>
            </w:r>
            <w:r w:rsidRPr="00B4537C">
              <w:t>623</w:t>
            </w:r>
          </w:p>
        </w:tc>
      </w:tr>
      <w:tr w:rsidR="0098164E" w:rsidRPr="005D568D" w14:paraId="356D3492" w14:textId="77777777" w:rsidTr="00B17B9D">
        <w:trPr>
          <w:trHeight w:val="283"/>
          <w:jc w:val="center"/>
        </w:trPr>
        <w:tc>
          <w:tcPr>
            <w:tcW w:w="870" w:type="pct"/>
            <w:vMerge/>
            <w:tcBorders>
              <w:left w:val="single" w:sz="4" w:space="0" w:color="auto"/>
              <w:right w:val="single" w:sz="4" w:space="0" w:color="auto"/>
            </w:tcBorders>
          </w:tcPr>
          <w:p w14:paraId="3C06647B"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5C499E05"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0F400FC5"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27A9A5E6"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324E3E46" w14:textId="77777777" w:rsidR="0098164E" w:rsidRPr="005D568D" w:rsidRDefault="0098164E" w:rsidP="0098164E">
            <w:pPr>
              <w:pStyle w:val="Cuadrocuerpo"/>
              <w:keepNext/>
              <w:spacing w:after="100"/>
            </w:pPr>
            <w:r>
              <w:t>2</w:t>
            </w:r>
          </w:p>
        </w:tc>
        <w:tc>
          <w:tcPr>
            <w:tcW w:w="560" w:type="pct"/>
            <w:tcBorders>
              <w:top w:val="single" w:sz="4" w:space="0" w:color="auto"/>
              <w:left w:val="single" w:sz="4" w:space="0" w:color="auto"/>
              <w:bottom w:val="single" w:sz="4" w:space="0" w:color="auto"/>
              <w:right w:val="single" w:sz="4" w:space="0" w:color="auto"/>
            </w:tcBorders>
            <w:vAlign w:val="center"/>
          </w:tcPr>
          <w:p w14:paraId="7EB7D579" w14:textId="60F0DECA" w:rsidR="0098164E" w:rsidRPr="005D568D" w:rsidRDefault="0098164E" w:rsidP="0098164E">
            <w:pPr>
              <w:pStyle w:val="Cuadrocuerpo"/>
              <w:keepNext/>
              <w:spacing w:after="100"/>
            </w:pPr>
            <w:r w:rsidRPr="00B4537C">
              <w:t>278</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6D857F30" w14:textId="04F2C762" w:rsidR="0098164E" w:rsidRPr="005D568D" w:rsidRDefault="0098164E" w:rsidP="0098164E">
            <w:pPr>
              <w:pStyle w:val="Cuadrocuerpo"/>
              <w:keepNext/>
              <w:spacing w:after="100"/>
            </w:pPr>
            <w:r w:rsidRPr="00B4537C">
              <w:t>8</w:t>
            </w:r>
            <w:r>
              <w:t xml:space="preserve"> </w:t>
            </w:r>
            <w:r w:rsidRPr="00B4537C">
              <w:t>168</w:t>
            </w:r>
            <w:r>
              <w:t xml:space="preserve"> </w:t>
            </w:r>
            <w:r w:rsidRPr="00B4537C">
              <w:t>623</w:t>
            </w:r>
          </w:p>
        </w:tc>
      </w:tr>
      <w:tr w:rsidR="0098164E" w:rsidRPr="005D568D" w14:paraId="269BB263" w14:textId="77777777" w:rsidTr="00B17B9D">
        <w:trPr>
          <w:trHeight w:val="283"/>
          <w:jc w:val="center"/>
        </w:trPr>
        <w:tc>
          <w:tcPr>
            <w:tcW w:w="870" w:type="pct"/>
            <w:vMerge/>
            <w:tcBorders>
              <w:left w:val="single" w:sz="4" w:space="0" w:color="auto"/>
              <w:right w:val="single" w:sz="4" w:space="0" w:color="auto"/>
            </w:tcBorders>
          </w:tcPr>
          <w:p w14:paraId="3986A0AD"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7CCEEC4E"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294C55E9"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7088A2EF"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44DF9C1E" w14:textId="77777777" w:rsidR="0098164E" w:rsidRPr="005D568D" w:rsidRDefault="0098164E" w:rsidP="0098164E">
            <w:pPr>
              <w:pStyle w:val="Cuadrocuerpo"/>
              <w:keepNext/>
              <w:spacing w:after="100"/>
            </w:pPr>
            <w:r>
              <w:t>3</w:t>
            </w:r>
          </w:p>
        </w:tc>
        <w:tc>
          <w:tcPr>
            <w:tcW w:w="560" w:type="pct"/>
            <w:tcBorders>
              <w:top w:val="single" w:sz="4" w:space="0" w:color="auto"/>
              <w:left w:val="single" w:sz="4" w:space="0" w:color="auto"/>
              <w:bottom w:val="single" w:sz="4" w:space="0" w:color="auto"/>
              <w:right w:val="single" w:sz="4" w:space="0" w:color="auto"/>
            </w:tcBorders>
            <w:vAlign w:val="center"/>
          </w:tcPr>
          <w:p w14:paraId="5174F6F3" w14:textId="139FC4B3" w:rsidR="0098164E" w:rsidRPr="005D568D" w:rsidRDefault="0098164E" w:rsidP="0098164E">
            <w:pPr>
              <w:pStyle w:val="Cuadrocuerpo"/>
              <w:keepNext/>
              <w:spacing w:after="100"/>
            </w:pPr>
            <w:r w:rsidRPr="00B4537C">
              <w:t>279</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0F32B022" w14:textId="70D7BA5D" w:rsidR="0098164E" w:rsidRPr="005D568D" w:rsidRDefault="0098164E" w:rsidP="0098164E">
            <w:pPr>
              <w:pStyle w:val="Cuadrocuerpo"/>
              <w:keepNext/>
              <w:spacing w:after="100"/>
            </w:pPr>
            <w:r w:rsidRPr="00B4537C">
              <w:t>8</w:t>
            </w:r>
            <w:r>
              <w:t xml:space="preserve"> </w:t>
            </w:r>
            <w:r w:rsidRPr="00B4537C">
              <w:t>168</w:t>
            </w:r>
            <w:r>
              <w:t xml:space="preserve"> </w:t>
            </w:r>
            <w:r w:rsidRPr="00B4537C">
              <w:t>623</w:t>
            </w:r>
          </w:p>
        </w:tc>
      </w:tr>
      <w:tr w:rsidR="0098164E" w:rsidRPr="005D568D" w14:paraId="1771AA3B" w14:textId="77777777" w:rsidTr="00B17B9D">
        <w:trPr>
          <w:trHeight w:val="283"/>
          <w:jc w:val="center"/>
        </w:trPr>
        <w:tc>
          <w:tcPr>
            <w:tcW w:w="870" w:type="pct"/>
            <w:vMerge/>
            <w:tcBorders>
              <w:left w:val="single" w:sz="4" w:space="0" w:color="auto"/>
              <w:right w:val="single" w:sz="4" w:space="0" w:color="auto"/>
            </w:tcBorders>
          </w:tcPr>
          <w:p w14:paraId="3E1755FC"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204A6C1B"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62220D31"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4F60F248"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553B9A0F" w14:textId="77777777" w:rsidR="0098164E" w:rsidRPr="005D568D" w:rsidRDefault="0098164E" w:rsidP="0098164E">
            <w:pPr>
              <w:pStyle w:val="Cuadrocuerpo"/>
              <w:keepNext/>
              <w:spacing w:after="100"/>
            </w:pPr>
            <w:r>
              <w:t>4</w:t>
            </w:r>
          </w:p>
        </w:tc>
        <w:tc>
          <w:tcPr>
            <w:tcW w:w="560" w:type="pct"/>
            <w:tcBorders>
              <w:top w:val="single" w:sz="4" w:space="0" w:color="auto"/>
              <w:left w:val="single" w:sz="4" w:space="0" w:color="auto"/>
              <w:bottom w:val="single" w:sz="4" w:space="0" w:color="auto"/>
              <w:right w:val="single" w:sz="4" w:space="0" w:color="auto"/>
            </w:tcBorders>
            <w:vAlign w:val="center"/>
          </w:tcPr>
          <w:p w14:paraId="6A920C7C" w14:textId="78A1F9DE" w:rsidR="0098164E" w:rsidRPr="005D568D" w:rsidRDefault="0098164E" w:rsidP="0098164E">
            <w:pPr>
              <w:pStyle w:val="Cuadrocuerpo"/>
              <w:keepNext/>
              <w:spacing w:after="100"/>
            </w:pPr>
            <w:r w:rsidRPr="00B4537C">
              <w:t>279</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7FF5E57B" w14:textId="1F1571BB" w:rsidR="0098164E" w:rsidRPr="005D568D" w:rsidRDefault="0098164E" w:rsidP="0098164E">
            <w:pPr>
              <w:pStyle w:val="Cuadrocuerpo"/>
              <w:keepNext/>
              <w:spacing w:after="100"/>
            </w:pPr>
            <w:r w:rsidRPr="00B4537C">
              <w:t>8</w:t>
            </w:r>
            <w:r>
              <w:t xml:space="preserve"> </w:t>
            </w:r>
            <w:r w:rsidRPr="00B4537C">
              <w:t>167</w:t>
            </w:r>
            <w:r>
              <w:t xml:space="preserve"> </w:t>
            </w:r>
            <w:r w:rsidRPr="00B4537C">
              <w:t>623</w:t>
            </w:r>
          </w:p>
        </w:tc>
      </w:tr>
      <w:tr w:rsidR="0098164E" w:rsidRPr="005D568D" w14:paraId="46A4DFEF" w14:textId="77777777" w:rsidTr="00B17B9D">
        <w:trPr>
          <w:trHeight w:val="283"/>
          <w:jc w:val="center"/>
        </w:trPr>
        <w:tc>
          <w:tcPr>
            <w:tcW w:w="870" w:type="pct"/>
            <w:vMerge/>
            <w:tcBorders>
              <w:left w:val="single" w:sz="4" w:space="0" w:color="auto"/>
              <w:right w:val="single" w:sz="4" w:space="0" w:color="auto"/>
            </w:tcBorders>
          </w:tcPr>
          <w:p w14:paraId="750E1B3C"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3937D611"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2E1C1B06"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07458EA6"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127E2523" w14:textId="7473CA13" w:rsidR="0098164E" w:rsidRDefault="0098164E" w:rsidP="0098164E">
            <w:pPr>
              <w:pStyle w:val="Cuadrocuerpo"/>
              <w:keepNext/>
              <w:spacing w:after="100"/>
            </w:pPr>
            <w:r>
              <w:t>5</w:t>
            </w:r>
          </w:p>
        </w:tc>
        <w:tc>
          <w:tcPr>
            <w:tcW w:w="560" w:type="pct"/>
            <w:tcBorders>
              <w:top w:val="single" w:sz="4" w:space="0" w:color="auto"/>
              <w:left w:val="single" w:sz="4" w:space="0" w:color="auto"/>
              <w:bottom w:val="single" w:sz="4" w:space="0" w:color="auto"/>
              <w:right w:val="single" w:sz="4" w:space="0" w:color="auto"/>
            </w:tcBorders>
            <w:vAlign w:val="center"/>
          </w:tcPr>
          <w:p w14:paraId="0C63775A" w14:textId="04883691" w:rsidR="0098164E" w:rsidRPr="00C43A7D" w:rsidRDefault="0098164E" w:rsidP="0098164E">
            <w:pPr>
              <w:pStyle w:val="Cuadrocuerpo"/>
              <w:keepNext/>
              <w:spacing w:after="100"/>
            </w:pPr>
            <w:r w:rsidRPr="00B4537C">
              <w:t>278</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5EE65DAF" w14:textId="14B8D4CC" w:rsidR="0098164E" w:rsidRPr="00C43A7D" w:rsidRDefault="0098164E" w:rsidP="0098164E">
            <w:pPr>
              <w:pStyle w:val="Cuadrocuerpo"/>
              <w:keepNext/>
              <w:spacing w:after="100"/>
            </w:pPr>
            <w:r w:rsidRPr="00B4537C">
              <w:t>8</w:t>
            </w:r>
            <w:r>
              <w:t xml:space="preserve"> </w:t>
            </w:r>
            <w:r w:rsidRPr="00B4537C">
              <w:t>167</w:t>
            </w:r>
            <w:r>
              <w:t xml:space="preserve"> </w:t>
            </w:r>
            <w:r w:rsidRPr="00B4537C">
              <w:t>623</w:t>
            </w:r>
          </w:p>
        </w:tc>
      </w:tr>
      <w:tr w:rsidR="0098164E" w:rsidRPr="005D568D" w14:paraId="527C9AF6" w14:textId="77777777" w:rsidTr="00B17B9D">
        <w:trPr>
          <w:trHeight w:val="283"/>
          <w:jc w:val="center"/>
        </w:trPr>
        <w:tc>
          <w:tcPr>
            <w:tcW w:w="870" w:type="pct"/>
            <w:vMerge/>
            <w:tcBorders>
              <w:left w:val="single" w:sz="4" w:space="0" w:color="auto"/>
              <w:right w:val="single" w:sz="4" w:space="0" w:color="auto"/>
            </w:tcBorders>
          </w:tcPr>
          <w:p w14:paraId="659B0396"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06E56EEE"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2ADD6758"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0AD26E5E"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45E0C5FE" w14:textId="191C3EA1" w:rsidR="0098164E" w:rsidRDefault="0098164E" w:rsidP="0098164E">
            <w:pPr>
              <w:pStyle w:val="Cuadrocuerpo"/>
              <w:keepNext/>
              <w:spacing w:after="100"/>
            </w:pPr>
            <w:r>
              <w:t>6</w:t>
            </w:r>
          </w:p>
        </w:tc>
        <w:tc>
          <w:tcPr>
            <w:tcW w:w="560" w:type="pct"/>
            <w:tcBorders>
              <w:top w:val="single" w:sz="4" w:space="0" w:color="auto"/>
              <w:left w:val="single" w:sz="4" w:space="0" w:color="auto"/>
              <w:bottom w:val="single" w:sz="4" w:space="0" w:color="auto"/>
              <w:right w:val="single" w:sz="4" w:space="0" w:color="auto"/>
            </w:tcBorders>
            <w:vAlign w:val="center"/>
          </w:tcPr>
          <w:p w14:paraId="5B1883CE" w14:textId="78FBA564" w:rsidR="0098164E" w:rsidRPr="00C43A7D" w:rsidRDefault="0098164E" w:rsidP="0098164E">
            <w:pPr>
              <w:pStyle w:val="Cuadrocuerpo"/>
              <w:keepNext/>
              <w:spacing w:after="100"/>
            </w:pPr>
            <w:r w:rsidRPr="00B4537C">
              <w:t>278</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56854A34" w14:textId="11C862FD" w:rsidR="0098164E" w:rsidRPr="00C43A7D" w:rsidRDefault="0098164E" w:rsidP="0098164E">
            <w:pPr>
              <w:pStyle w:val="Cuadrocuerpo"/>
              <w:keepNext/>
              <w:spacing w:after="100"/>
            </w:pPr>
            <w:r w:rsidRPr="00B4537C">
              <w:t>8</w:t>
            </w:r>
            <w:r>
              <w:t xml:space="preserve"> </w:t>
            </w:r>
            <w:r w:rsidRPr="00B4537C">
              <w:t>166</w:t>
            </w:r>
            <w:r>
              <w:t xml:space="preserve"> </w:t>
            </w:r>
            <w:r w:rsidRPr="00B4537C">
              <w:t>623</w:t>
            </w:r>
          </w:p>
        </w:tc>
      </w:tr>
      <w:tr w:rsidR="0098164E" w:rsidRPr="005D568D" w14:paraId="0B72D1FA" w14:textId="77777777" w:rsidTr="00B17B9D">
        <w:trPr>
          <w:trHeight w:val="283"/>
          <w:jc w:val="center"/>
        </w:trPr>
        <w:tc>
          <w:tcPr>
            <w:tcW w:w="870" w:type="pct"/>
            <w:vMerge/>
            <w:tcBorders>
              <w:left w:val="single" w:sz="4" w:space="0" w:color="auto"/>
              <w:right w:val="single" w:sz="4" w:space="0" w:color="auto"/>
            </w:tcBorders>
          </w:tcPr>
          <w:p w14:paraId="0E06A572"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3005CE59"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69C9EE31"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02C3C10B"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2AD18469" w14:textId="6B9B668D" w:rsidR="0098164E" w:rsidRDefault="0098164E" w:rsidP="0098164E">
            <w:pPr>
              <w:pStyle w:val="Cuadrocuerpo"/>
              <w:keepNext/>
              <w:spacing w:after="100"/>
            </w:pPr>
            <w:r>
              <w:t>7</w:t>
            </w:r>
          </w:p>
        </w:tc>
        <w:tc>
          <w:tcPr>
            <w:tcW w:w="560" w:type="pct"/>
            <w:tcBorders>
              <w:top w:val="single" w:sz="4" w:space="0" w:color="auto"/>
              <w:left w:val="single" w:sz="4" w:space="0" w:color="auto"/>
              <w:bottom w:val="single" w:sz="4" w:space="0" w:color="auto"/>
              <w:right w:val="single" w:sz="4" w:space="0" w:color="auto"/>
            </w:tcBorders>
            <w:vAlign w:val="center"/>
          </w:tcPr>
          <w:p w14:paraId="42D17994" w14:textId="6904F552" w:rsidR="0098164E" w:rsidRPr="00C43A7D" w:rsidRDefault="0098164E" w:rsidP="0098164E">
            <w:pPr>
              <w:pStyle w:val="Cuadrocuerpo"/>
              <w:keepNext/>
              <w:spacing w:after="100"/>
            </w:pPr>
            <w:r w:rsidRPr="00B4537C">
              <w:t>277</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7931ED8A" w14:textId="4F8A4552" w:rsidR="0098164E" w:rsidRPr="00C43A7D" w:rsidRDefault="0098164E" w:rsidP="0098164E">
            <w:pPr>
              <w:pStyle w:val="Cuadrocuerpo"/>
              <w:keepNext/>
              <w:spacing w:after="100"/>
            </w:pPr>
            <w:r w:rsidRPr="00B4537C">
              <w:t>8</w:t>
            </w:r>
            <w:r>
              <w:t xml:space="preserve"> </w:t>
            </w:r>
            <w:r w:rsidRPr="00B4537C">
              <w:t>166</w:t>
            </w:r>
            <w:r>
              <w:t xml:space="preserve"> </w:t>
            </w:r>
            <w:r w:rsidRPr="00B4537C">
              <w:t>623</w:t>
            </w:r>
          </w:p>
        </w:tc>
      </w:tr>
      <w:tr w:rsidR="0098164E" w:rsidRPr="005D568D" w14:paraId="06B49EF9" w14:textId="77777777" w:rsidTr="00B17B9D">
        <w:trPr>
          <w:trHeight w:val="283"/>
          <w:jc w:val="center"/>
        </w:trPr>
        <w:tc>
          <w:tcPr>
            <w:tcW w:w="870" w:type="pct"/>
            <w:vMerge/>
            <w:tcBorders>
              <w:left w:val="single" w:sz="4" w:space="0" w:color="auto"/>
              <w:right w:val="single" w:sz="4" w:space="0" w:color="auto"/>
            </w:tcBorders>
          </w:tcPr>
          <w:p w14:paraId="6D2E3F9D"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224B5B2E"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3FF5B1FA"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4FB99B7C"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1E8ED1D2" w14:textId="43BA14AD" w:rsidR="0098164E" w:rsidRDefault="0098164E" w:rsidP="0098164E">
            <w:pPr>
              <w:pStyle w:val="Cuadrocuerpo"/>
              <w:keepNext/>
              <w:spacing w:after="100"/>
            </w:pPr>
            <w:r>
              <w:t>8</w:t>
            </w:r>
          </w:p>
        </w:tc>
        <w:tc>
          <w:tcPr>
            <w:tcW w:w="560" w:type="pct"/>
            <w:tcBorders>
              <w:top w:val="single" w:sz="4" w:space="0" w:color="auto"/>
              <w:left w:val="single" w:sz="4" w:space="0" w:color="auto"/>
              <w:bottom w:val="single" w:sz="4" w:space="0" w:color="auto"/>
              <w:right w:val="single" w:sz="4" w:space="0" w:color="auto"/>
            </w:tcBorders>
            <w:vAlign w:val="center"/>
          </w:tcPr>
          <w:p w14:paraId="68141CBC" w14:textId="7E443EB3" w:rsidR="0098164E" w:rsidRPr="00C43A7D" w:rsidRDefault="0098164E" w:rsidP="0098164E">
            <w:pPr>
              <w:pStyle w:val="Cuadrocuerpo"/>
              <w:keepNext/>
              <w:spacing w:after="100"/>
            </w:pPr>
            <w:r w:rsidRPr="00B4537C">
              <w:t>277</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669F4205" w14:textId="06924A96" w:rsidR="0098164E" w:rsidRPr="00C43A7D" w:rsidRDefault="0098164E" w:rsidP="0098164E">
            <w:pPr>
              <w:pStyle w:val="Cuadrocuerpo"/>
              <w:keepNext/>
              <w:spacing w:after="100"/>
            </w:pPr>
            <w:r w:rsidRPr="00B4537C">
              <w:t>8</w:t>
            </w:r>
            <w:r>
              <w:t xml:space="preserve"> </w:t>
            </w:r>
            <w:r w:rsidRPr="00B4537C">
              <w:t>167</w:t>
            </w:r>
            <w:r>
              <w:t xml:space="preserve"> </w:t>
            </w:r>
            <w:r w:rsidRPr="00B4537C">
              <w:t>623</w:t>
            </w:r>
          </w:p>
        </w:tc>
      </w:tr>
      <w:tr w:rsidR="0098164E" w:rsidRPr="005D568D" w14:paraId="130A6297" w14:textId="77777777" w:rsidTr="00B17B9D">
        <w:trPr>
          <w:trHeight w:val="283"/>
          <w:jc w:val="center"/>
        </w:trPr>
        <w:tc>
          <w:tcPr>
            <w:tcW w:w="870" w:type="pct"/>
            <w:vMerge/>
            <w:tcBorders>
              <w:left w:val="single" w:sz="4" w:space="0" w:color="auto"/>
              <w:right w:val="single" w:sz="4" w:space="0" w:color="auto"/>
            </w:tcBorders>
          </w:tcPr>
          <w:p w14:paraId="0E64EC8E"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50D3C97E"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67E5D2AB"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76CFD989"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1ED960CC" w14:textId="54B80896" w:rsidR="0098164E" w:rsidRDefault="0098164E" w:rsidP="0098164E">
            <w:pPr>
              <w:pStyle w:val="Cuadrocuerpo"/>
              <w:keepNext/>
              <w:spacing w:after="100"/>
            </w:pPr>
            <w:r>
              <w:t>9</w:t>
            </w:r>
          </w:p>
        </w:tc>
        <w:tc>
          <w:tcPr>
            <w:tcW w:w="560" w:type="pct"/>
            <w:tcBorders>
              <w:top w:val="single" w:sz="4" w:space="0" w:color="auto"/>
              <w:left w:val="single" w:sz="4" w:space="0" w:color="auto"/>
              <w:bottom w:val="single" w:sz="4" w:space="0" w:color="auto"/>
              <w:right w:val="single" w:sz="4" w:space="0" w:color="auto"/>
            </w:tcBorders>
            <w:vAlign w:val="center"/>
          </w:tcPr>
          <w:p w14:paraId="146327B0" w14:textId="1B265928" w:rsidR="0098164E" w:rsidRPr="00C43A7D" w:rsidRDefault="0098164E" w:rsidP="0098164E">
            <w:pPr>
              <w:pStyle w:val="Cuadrocuerpo"/>
              <w:keepNext/>
              <w:spacing w:after="100"/>
            </w:pPr>
            <w:r w:rsidRPr="00B4537C">
              <w:t>275</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3AF6398B" w14:textId="35441045" w:rsidR="0098164E" w:rsidRPr="00C43A7D" w:rsidRDefault="0098164E" w:rsidP="0098164E">
            <w:pPr>
              <w:pStyle w:val="Cuadrocuerpo"/>
              <w:keepNext/>
              <w:spacing w:after="100"/>
            </w:pPr>
            <w:r w:rsidRPr="00B4537C">
              <w:t>8</w:t>
            </w:r>
            <w:r>
              <w:t xml:space="preserve"> </w:t>
            </w:r>
            <w:r w:rsidRPr="00B4537C">
              <w:t>167</w:t>
            </w:r>
            <w:r>
              <w:t xml:space="preserve"> </w:t>
            </w:r>
            <w:r w:rsidRPr="00B4537C">
              <w:t>623</w:t>
            </w:r>
          </w:p>
        </w:tc>
      </w:tr>
      <w:tr w:rsidR="0098164E" w:rsidRPr="005D568D" w14:paraId="6AD840C7" w14:textId="77777777" w:rsidTr="00B17B9D">
        <w:trPr>
          <w:trHeight w:val="283"/>
          <w:jc w:val="center"/>
        </w:trPr>
        <w:tc>
          <w:tcPr>
            <w:tcW w:w="870" w:type="pct"/>
            <w:vMerge/>
            <w:tcBorders>
              <w:left w:val="single" w:sz="4" w:space="0" w:color="auto"/>
              <w:right w:val="single" w:sz="4" w:space="0" w:color="auto"/>
            </w:tcBorders>
          </w:tcPr>
          <w:p w14:paraId="37EA8245"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3A946EBA"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6B68B15B"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2A68DD75"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14048C7A" w14:textId="13D54C20" w:rsidR="0098164E" w:rsidRDefault="0098164E" w:rsidP="0098164E">
            <w:pPr>
              <w:pStyle w:val="Cuadrocuerpo"/>
              <w:keepNext/>
              <w:spacing w:after="100"/>
            </w:pPr>
            <w:r>
              <w:t>10</w:t>
            </w:r>
          </w:p>
        </w:tc>
        <w:tc>
          <w:tcPr>
            <w:tcW w:w="560" w:type="pct"/>
            <w:tcBorders>
              <w:top w:val="single" w:sz="4" w:space="0" w:color="auto"/>
              <w:left w:val="single" w:sz="4" w:space="0" w:color="auto"/>
              <w:bottom w:val="single" w:sz="4" w:space="0" w:color="auto"/>
              <w:right w:val="single" w:sz="4" w:space="0" w:color="auto"/>
            </w:tcBorders>
            <w:vAlign w:val="center"/>
          </w:tcPr>
          <w:p w14:paraId="0D8DD5ED" w14:textId="29371E63" w:rsidR="0098164E" w:rsidRPr="00C43A7D" w:rsidRDefault="0098164E" w:rsidP="0098164E">
            <w:pPr>
              <w:pStyle w:val="Cuadrocuerpo"/>
              <w:keepNext/>
              <w:spacing w:after="100"/>
            </w:pPr>
            <w:r w:rsidRPr="00B4537C">
              <w:t>275</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1554A204" w14:textId="0F30EE40" w:rsidR="0098164E" w:rsidRPr="00C43A7D" w:rsidRDefault="0098164E" w:rsidP="0098164E">
            <w:pPr>
              <w:pStyle w:val="Cuadrocuerpo"/>
              <w:keepNext/>
              <w:spacing w:after="100"/>
            </w:pPr>
            <w:r w:rsidRPr="00B4537C">
              <w:t>8</w:t>
            </w:r>
            <w:r>
              <w:t xml:space="preserve"> </w:t>
            </w:r>
            <w:r w:rsidRPr="00B4537C">
              <w:t>169</w:t>
            </w:r>
            <w:r>
              <w:t xml:space="preserve"> </w:t>
            </w:r>
            <w:r w:rsidRPr="00B4537C">
              <w:t>623</w:t>
            </w:r>
          </w:p>
        </w:tc>
      </w:tr>
      <w:tr w:rsidR="0098164E" w:rsidRPr="005D568D" w14:paraId="353E4DC2" w14:textId="77777777" w:rsidTr="00B17B9D">
        <w:trPr>
          <w:trHeight w:val="283"/>
          <w:jc w:val="center"/>
        </w:trPr>
        <w:tc>
          <w:tcPr>
            <w:tcW w:w="870" w:type="pct"/>
            <w:vMerge/>
            <w:tcBorders>
              <w:left w:val="single" w:sz="4" w:space="0" w:color="auto"/>
              <w:right w:val="single" w:sz="4" w:space="0" w:color="auto"/>
            </w:tcBorders>
          </w:tcPr>
          <w:p w14:paraId="2F24D0B7"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3267D233"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53F7C093"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62A39D45"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39D5400D" w14:textId="4B4A4A0E" w:rsidR="0098164E" w:rsidRDefault="0098164E" w:rsidP="0098164E">
            <w:pPr>
              <w:pStyle w:val="Cuadrocuerpo"/>
              <w:keepNext/>
              <w:spacing w:after="100"/>
            </w:pPr>
            <w:r>
              <w:t>11</w:t>
            </w:r>
          </w:p>
        </w:tc>
        <w:tc>
          <w:tcPr>
            <w:tcW w:w="560" w:type="pct"/>
            <w:tcBorders>
              <w:top w:val="single" w:sz="4" w:space="0" w:color="auto"/>
              <w:left w:val="single" w:sz="4" w:space="0" w:color="auto"/>
              <w:bottom w:val="single" w:sz="4" w:space="0" w:color="auto"/>
              <w:right w:val="single" w:sz="4" w:space="0" w:color="auto"/>
            </w:tcBorders>
            <w:vAlign w:val="center"/>
          </w:tcPr>
          <w:p w14:paraId="45070059" w14:textId="4295810D" w:rsidR="0098164E" w:rsidRPr="00C43A7D" w:rsidRDefault="0098164E" w:rsidP="0098164E">
            <w:pPr>
              <w:pStyle w:val="Cuadrocuerpo"/>
              <w:keepNext/>
              <w:spacing w:after="100"/>
            </w:pPr>
            <w:r w:rsidRPr="00B4537C">
              <w:t>276</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38A53711" w14:textId="6330D627" w:rsidR="0098164E" w:rsidRPr="00C43A7D" w:rsidRDefault="0098164E" w:rsidP="0098164E">
            <w:pPr>
              <w:pStyle w:val="Cuadrocuerpo"/>
              <w:keepNext/>
              <w:spacing w:after="100"/>
            </w:pPr>
            <w:r w:rsidRPr="00B4537C">
              <w:t>8</w:t>
            </w:r>
            <w:r>
              <w:t xml:space="preserve"> </w:t>
            </w:r>
            <w:r w:rsidRPr="00B4537C">
              <w:t>169</w:t>
            </w:r>
            <w:r>
              <w:t xml:space="preserve"> </w:t>
            </w:r>
            <w:r w:rsidRPr="00B4537C">
              <w:t>623</w:t>
            </w:r>
          </w:p>
        </w:tc>
      </w:tr>
      <w:tr w:rsidR="0098164E" w:rsidRPr="005D568D" w14:paraId="463573A8" w14:textId="77777777" w:rsidTr="00B17B9D">
        <w:trPr>
          <w:trHeight w:val="283"/>
          <w:jc w:val="center"/>
        </w:trPr>
        <w:tc>
          <w:tcPr>
            <w:tcW w:w="870" w:type="pct"/>
            <w:vMerge/>
            <w:tcBorders>
              <w:left w:val="single" w:sz="4" w:space="0" w:color="auto"/>
              <w:bottom w:val="single" w:sz="4" w:space="0" w:color="auto"/>
              <w:right w:val="single" w:sz="4" w:space="0" w:color="auto"/>
            </w:tcBorders>
          </w:tcPr>
          <w:p w14:paraId="572F9D79" w14:textId="77777777" w:rsidR="0098164E" w:rsidRPr="005D568D" w:rsidRDefault="0098164E" w:rsidP="0098164E">
            <w:pPr>
              <w:pStyle w:val="Cuadrocuerpo"/>
              <w:keepNext/>
              <w:spacing w:after="100"/>
            </w:pPr>
          </w:p>
        </w:tc>
        <w:tc>
          <w:tcPr>
            <w:tcW w:w="1116" w:type="pct"/>
            <w:vMerge/>
            <w:tcBorders>
              <w:left w:val="single" w:sz="4" w:space="0" w:color="auto"/>
              <w:bottom w:val="single" w:sz="4" w:space="0" w:color="auto"/>
              <w:right w:val="single" w:sz="4" w:space="0" w:color="auto"/>
            </w:tcBorders>
          </w:tcPr>
          <w:p w14:paraId="58B8FEBA" w14:textId="77777777" w:rsidR="0098164E" w:rsidRPr="005D568D" w:rsidRDefault="0098164E" w:rsidP="0098164E">
            <w:pPr>
              <w:pStyle w:val="Cuadrocuerpo"/>
              <w:keepNext/>
              <w:spacing w:after="100"/>
            </w:pPr>
          </w:p>
        </w:tc>
        <w:tc>
          <w:tcPr>
            <w:tcW w:w="776" w:type="pct"/>
            <w:vMerge/>
            <w:tcBorders>
              <w:left w:val="single" w:sz="4" w:space="0" w:color="auto"/>
              <w:bottom w:val="single" w:sz="4" w:space="0" w:color="auto"/>
              <w:right w:val="single" w:sz="4" w:space="0" w:color="auto"/>
            </w:tcBorders>
            <w:vAlign w:val="center"/>
          </w:tcPr>
          <w:p w14:paraId="4C110242" w14:textId="77777777" w:rsidR="0098164E" w:rsidRPr="005D568D" w:rsidRDefault="0098164E" w:rsidP="0098164E">
            <w:pPr>
              <w:pStyle w:val="Cuadrocuerpo"/>
              <w:keepNext/>
              <w:spacing w:after="100"/>
            </w:pPr>
          </w:p>
        </w:tc>
        <w:tc>
          <w:tcPr>
            <w:tcW w:w="469" w:type="pct"/>
            <w:vMerge/>
            <w:tcBorders>
              <w:left w:val="single" w:sz="4" w:space="0" w:color="auto"/>
              <w:bottom w:val="single" w:sz="4" w:space="0" w:color="auto"/>
              <w:right w:val="single" w:sz="4" w:space="0" w:color="auto"/>
            </w:tcBorders>
          </w:tcPr>
          <w:p w14:paraId="43906BE7"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1688532A" w14:textId="51A8EEFA" w:rsidR="0098164E" w:rsidRDefault="0098164E" w:rsidP="0098164E">
            <w:pPr>
              <w:pStyle w:val="Cuadrocuerpo"/>
              <w:keepNext/>
              <w:spacing w:after="100"/>
            </w:pPr>
            <w:r>
              <w:t>12</w:t>
            </w:r>
          </w:p>
        </w:tc>
        <w:tc>
          <w:tcPr>
            <w:tcW w:w="560" w:type="pct"/>
            <w:tcBorders>
              <w:top w:val="single" w:sz="4" w:space="0" w:color="auto"/>
              <w:left w:val="single" w:sz="4" w:space="0" w:color="auto"/>
              <w:bottom w:val="single" w:sz="4" w:space="0" w:color="auto"/>
              <w:right w:val="single" w:sz="4" w:space="0" w:color="auto"/>
            </w:tcBorders>
            <w:vAlign w:val="center"/>
          </w:tcPr>
          <w:p w14:paraId="06EB285C" w14:textId="7C849554" w:rsidR="0098164E" w:rsidRPr="00C43A7D" w:rsidRDefault="0098164E" w:rsidP="0098164E">
            <w:pPr>
              <w:pStyle w:val="Cuadrocuerpo"/>
              <w:keepNext/>
              <w:spacing w:after="100"/>
            </w:pPr>
            <w:r w:rsidRPr="00B4537C">
              <w:t>276</w:t>
            </w:r>
            <w:r>
              <w:t xml:space="preserve"> </w:t>
            </w:r>
            <w:r w:rsidRPr="00B4537C">
              <w:t>814</w:t>
            </w:r>
          </w:p>
        </w:tc>
        <w:tc>
          <w:tcPr>
            <w:tcW w:w="702" w:type="pct"/>
            <w:tcBorders>
              <w:top w:val="single" w:sz="4" w:space="0" w:color="auto"/>
              <w:left w:val="single" w:sz="4" w:space="0" w:color="auto"/>
              <w:bottom w:val="single" w:sz="4" w:space="0" w:color="auto"/>
              <w:right w:val="single" w:sz="4" w:space="0" w:color="auto"/>
            </w:tcBorders>
            <w:vAlign w:val="center"/>
          </w:tcPr>
          <w:p w14:paraId="06780A72" w14:textId="63948C41" w:rsidR="0098164E" w:rsidRPr="00C43A7D" w:rsidRDefault="0098164E" w:rsidP="0098164E">
            <w:pPr>
              <w:pStyle w:val="Cuadrocuerpo"/>
              <w:keepNext/>
              <w:spacing w:after="100"/>
            </w:pPr>
            <w:r w:rsidRPr="00B4537C">
              <w:t>8</w:t>
            </w:r>
            <w:r>
              <w:t xml:space="preserve"> </w:t>
            </w:r>
            <w:r w:rsidRPr="00B4537C">
              <w:t>170</w:t>
            </w:r>
            <w:r>
              <w:t xml:space="preserve"> </w:t>
            </w:r>
            <w:r w:rsidRPr="00B4537C">
              <w:t>623</w:t>
            </w:r>
          </w:p>
        </w:tc>
      </w:tr>
    </w:tbl>
    <w:p w14:paraId="7E9C475C" w14:textId="77777777" w:rsidR="00EA77C6" w:rsidRPr="005D568D" w:rsidRDefault="00EA77C6" w:rsidP="00EA77C6">
      <w:pPr>
        <w:pStyle w:val="Cuadrotextoalpie"/>
      </w:pPr>
      <w:r w:rsidRPr="005D568D">
        <w:t>Fuente: AURORA COPPER</w:t>
      </w:r>
    </w:p>
    <w:p w14:paraId="4C6AA1E3" w14:textId="77777777" w:rsidR="00EA77C6" w:rsidRPr="005D568D" w:rsidRDefault="00EA77C6" w:rsidP="00EA77C6">
      <w:pPr>
        <w:pStyle w:val="Cuadrotextoalpie"/>
      </w:pPr>
      <w:r w:rsidRPr="005D568D">
        <w:t>Elaborado por: INSIDEO.</w:t>
      </w:r>
    </w:p>
    <w:p w14:paraId="5090D7E5" w14:textId="76AFEB5D" w:rsidR="00B17B9D" w:rsidRPr="005D568D" w:rsidRDefault="00B17B9D" w:rsidP="00B17B9D">
      <w:pPr>
        <w:pStyle w:val="Cuadrottulo"/>
      </w:pPr>
      <w:bookmarkStart w:id="31" w:name="_Ref192592001"/>
      <w:bookmarkStart w:id="32" w:name="_Toc209785567"/>
      <w:r w:rsidRPr="005D568D">
        <w:lastRenderedPageBreak/>
        <w:t xml:space="preserve">Cuadro </w:t>
      </w:r>
      <w:fldSimple w:instr=" STYLEREF 2 \s ">
        <w:r w:rsidR="00823FCF">
          <w:rPr>
            <w:noProof/>
          </w:rPr>
          <w:t>2.1</w:t>
        </w:r>
      </w:fldSimple>
      <w:r w:rsidR="00BC4825">
        <w:t>.</w:t>
      </w:r>
      <w:fldSimple w:instr=" SEQ Cuadro \* ARABIC \s 2 ">
        <w:r w:rsidR="00823FCF">
          <w:rPr>
            <w:noProof/>
          </w:rPr>
          <w:t>9</w:t>
        </w:r>
      </w:fldSimple>
      <w:bookmarkEnd w:id="31"/>
      <w:r w:rsidRPr="005D568D">
        <w:br/>
        <w:t xml:space="preserve">Vértices de la concesión minera </w:t>
      </w:r>
      <w:r>
        <w:t>PALCAMAYO 7</w:t>
      </w:r>
      <w:bookmarkEnd w:id="32"/>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8"/>
        <w:gridCol w:w="1960"/>
        <w:gridCol w:w="1362"/>
        <w:gridCol w:w="823"/>
        <w:gridCol w:w="890"/>
        <w:gridCol w:w="983"/>
        <w:gridCol w:w="1232"/>
      </w:tblGrid>
      <w:tr w:rsidR="00B17B9D" w:rsidRPr="002109C5" w14:paraId="0314105C" w14:textId="77777777" w:rsidTr="00B17B9D">
        <w:trPr>
          <w:trHeight w:val="283"/>
          <w:jc w:val="center"/>
        </w:trPr>
        <w:tc>
          <w:tcPr>
            <w:tcW w:w="870" w:type="pct"/>
            <w:vMerge w:val="restart"/>
            <w:tcBorders>
              <w:top w:val="single" w:sz="4" w:space="0" w:color="auto"/>
              <w:left w:val="single" w:sz="4" w:space="0" w:color="auto"/>
              <w:right w:val="single" w:sz="4" w:space="0" w:color="auto"/>
            </w:tcBorders>
            <w:shd w:val="clear" w:color="auto" w:fill="C6D9F1"/>
            <w:vAlign w:val="center"/>
          </w:tcPr>
          <w:p w14:paraId="5FB73EE9" w14:textId="77777777" w:rsidR="00B17B9D" w:rsidRPr="005D568D" w:rsidRDefault="00B17B9D" w:rsidP="00374FCB">
            <w:pPr>
              <w:pStyle w:val="Cuadroencabezado"/>
              <w:keepNext/>
              <w:spacing w:after="100"/>
            </w:pPr>
            <w:r w:rsidRPr="005D568D">
              <w:t>Código de Derecho Minero</w:t>
            </w:r>
          </w:p>
        </w:tc>
        <w:tc>
          <w:tcPr>
            <w:tcW w:w="1116" w:type="pct"/>
            <w:vMerge w:val="restart"/>
            <w:tcBorders>
              <w:top w:val="single" w:sz="4" w:space="0" w:color="auto"/>
              <w:left w:val="single" w:sz="4" w:space="0" w:color="auto"/>
              <w:right w:val="single" w:sz="4" w:space="0" w:color="auto"/>
            </w:tcBorders>
            <w:shd w:val="clear" w:color="auto" w:fill="C6D9F1"/>
            <w:vAlign w:val="center"/>
          </w:tcPr>
          <w:p w14:paraId="13F55EDE" w14:textId="77777777" w:rsidR="00B17B9D" w:rsidRPr="005D568D" w:rsidRDefault="00B17B9D" w:rsidP="00374FCB">
            <w:pPr>
              <w:pStyle w:val="Cuadroencabezado"/>
              <w:keepNext/>
              <w:spacing w:after="100"/>
            </w:pPr>
            <w:r w:rsidRPr="005D568D">
              <w:t>Titular</w:t>
            </w:r>
          </w:p>
        </w:tc>
        <w:tc>
          <w:tcPr>
            <w:tcW w:w="776" w:type="pct"/>
            <w:vMerge w:val="restart"/>
            <w:tcBorders>
              <w:top w:val="single" w:sz="4" w:space="0" w:color="auto"/>
              <w:left w:val="single" w:sz="4" w:space="0" w:color="auto"/>
              <w:right w:val="single" w:sz="4" w:space="0" w:color="auto"/>
            </w:tcBorders>
            <w:shd w:val="clear" w:color="auto" w:fill="C6D9F1"/>
            <w:vAlign w:val="center"/>
          </w:tcPr>
          <w:p w14:paraId="4745258B" w14:textId="77777777" w:rsidR="00B17B9D" w:rsidRPr="005D568D" w:rsidRDefault="00B17B9D" w:rsidP="00374FCB">
            <w:pPr>
              <w:pStyle w:val="Cuadroencabezado"/>
              <w:keepNext/>
              <w:spacing w:after="100"/>
            </w:pPr>
            <w:r w:rsidRPr="005D568D">
              <w:t>Concesión minera</w:t>
            </w:r>
          </w:p>
        </w:tc>
        <w:tc>
          <w:tcPr>
            <w:tcW w:w="469" w:type="pct"/>
            <w:vMerge w:val="restart"/>
            <w:tcBorders>
              <w:top w:val="single" w:sz="4" w:space="0" w:color="auto"/>
              <w:left w:val="single" w:sz="4" w:space="0" w:color="auto"/>
              <w:right w:val="single" w:sz="4" w:space="0" w:color="auto"/>
            </w:tcBorders>
            <w:shd w:val="clear" w:color="auto" w:fill="C6D9F1"/>
            <w:vAlign w:val="center"/>
          </w:tcPr>
          <w:p w14:paraId="42BE167E" w14:textId="77777777" w:rsidR="00B17B9D" w:rsidRPr="005D568D" w:rsidRDefault="00B17B9D" w:rsidP="00374FCB">
            <w:pPr>
              <w:pStyle w:val="Cuadroencabezado"/>
              <w:keepNext/>
              <w:spacing w:after="100"/>
            </w:pPr>
            <w:r w:rsidRPr="005D568D">
              <w:t>Área (ha)</w:t>
            </w:r>
          </w:p>
        </w:tc>
        <w:tc>
          <w:tcPr>
            <w:tcW w:w="507" w:type="pct"/>
            <w:vMerge w:val="restart"/>
            <w:tcBorders>
              <w:top w:val="single" w:sz="4" w:space="0" w:color="auto"/>
              <w:left w:val="single" w:sz="4" w:space="0" w:color="auto"/>
              <w:right w:val="single" w:sz="4" w:space="0" w:color="auto"/>
            </w:tcBorders>
            <w:shd w:val="clear" w:color="auto" w:fill="C6D9F1"/>
            <w:vAlign w:val="center"/>
          </w:tcPr>
          <w:p w14:paraId="1171C72D" w14:textId="77777777" w:rsidR="00B17B9D" w:rsidRPr="005D568D" w:rsidRDefault="00B17B9D" w:rsidP="00374FCB">
            <w:pPr>
              <w:pStyle w:val="Cuadroencabezado"/>
              <w:keepNext/>
              <w:spacing w:after="100"/>
            </w:pPr>
            <w:r w:rsidRPr="005D568D">
              <w:t>Vértice</w:t>
            </w:r>
          </w:p>
        </w:tc>
        <w:tc>
          <w:tcPr>
            <w:tcW w:w="1262"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54F2D64C" w14:textId="77777777" w:rsidR="00B17B9D" w:rsidRPr="005D568D" w:rsidRDefault="00B17B9D" w:rsidP="00374FCB">
            <w:pPr>
              <w:pStyle w:val="Cuadroencabezado"/>
              <w:keepNext/>
              <w:spacing w:after="100"/>
              <w:rPr>
                <w:lang w:val="pt-BR"/>
              </w:rPr>
            </w:pPr>
            <w:r w:rsidRPr="005D568D">
              <w:rPr>
                <w:lang w:val="pt-BR"/>
              </w:rPr>
              <w:t>Coordenadas UTM (WGS84, Zona 19S)</w:t>
            </w:r>
          </w:p>
        </w:tc>
      </w:tr>
      <w:tr w:rsidR="00B17B9D" w:rsidRPr="005D568D" w14:paraId="71A09D9E" w14:textId="77777777" w:rsidTr="00B17B9D">
        <w:trPr>
          <w:trHeight w:val="283"/>
          <w:jc w:val="center"/>
        </w:trPr>
        <w:tc>
          <w:tcPr>
            <w:tcW w:w="870" w:type="pct"/>
            <w:vMerge/>
            <w:tcBorders>
              <w:left w:val="single" w:sz="4" w:space="0" w:color="auto"/>
              <w:bottom w:val="single" w:sz="6" w:space="0" w:color="auto"/>
              <w:right w:val="single" w:sz="4" w:space="0" w:color="auto"/>
            </w:tcBorders>
            <w:shd w:val="clear" w:color="auto" w:fill="C6D9F1"/>
          </w:tcPr>
          <w:p w14:paraId="33C4385E" w14:textId="77777777" w:rsidR="00B17B9D" w:rsidRPr="005D568D" w:rsidRDefault="00B17B9D" w:rsidP="00374FCB">
            <w:pPr>
              <w:pStyle w:val="Cuadroencabezado"/>
              <w:keepNext/>
              <w:spacing w:after="100"/>
              <w:rPr>
                <w:lang w:val="pt-BR"/>
              </w:rPr>
            </w:pPr>
          </w:p>
        </w:tc>
        <w:tc>
          <w:tcPr>
            <w:tcW w:w="1116" w:type="pct"/>
            <w:vMerge/>
            <w:tcBorders>
              <w:left w:val="single" w:sz="4" w:space="0" w:color="auto"/>
              <w:bottom w:val="single" w:sz="6" w:space="0" w:color="auto"/>
              <w:right w:val="single" w:sz="4" w:space="0" w:color="auto"/>
            </w:tcBorders>
            <w:shd w:val="clear" w:color="auto" w:fill="C6D9F1"/>
          </w:tcPr>
          <w:p w14:paraId="09B348AB" w14:textId="77777777" w:rsidR="00B17B9D" w:rsidRPr="005D568D" w:rsidRDefault="00B17B9D" w:rsidP="00374FCB">
            <w:pPr>
              <w:pStyle w:val="Cuadroencabezado"/>
              <w:keepNext/>
              <w:spacing w:after="100"/>
              <w:rPr>
                <w:lang w:val="pt-BR"/>
              </w:rPr>
            </w:pPr>
          </w:p>
        </w:tc>
        <w:tc>
          <w:tcPr>
            <w:tcW w:w="776" w:type="pct"/>
            <w:vMerge/>
            <w:tcBorders>
              <w:left w:val="single" w:sz="4" w:space="0" w:color="auto"/>
              <w:bottom w:val="single" w:sz="6" w:space="0" w:color="auto"/>
              <w:right w:val="single" w:sz="4" w:space="0" w:color="auto"/>
            </w:tcBorders>
            <w:shd w:val="clear" w:color="auto" w:fill="C6D9F1"/>
            <w:vAlign w:val="center"/>
          </w:tcPr>
          <w:p w14:paraId="3DF77C6C" w14:textId="77777777" w:rsidR="00B17B9D" w:rsidRPr="005D568D" w:rsidRDefault="00B17B9D" w:rsidP="00374FCB">
            <w:pPr>
              <w:pStyle w:val="Cuadroencabezado"/>
              <w:keepNext/>
              <w:spacing w:after="100"/>
              <w:rPr>
                <w:lang w:val="pt-BR"/>
              </w:rPr>
            </w:pPr>
          </w:p>
        </w:tc>
        <w:tc>
          <w:tcPr>
            <w:tcW w:w="469" w:type="pct"/>
            <w:vMerge/>
            <w:tcBorders>
              <w:left w:val="single" w:sz="4" w:space="0" w:color="auto"/>
              <w:bottom w:val="single" w:sz="4" w:space="0" w:color="auto"/>
              <w:right w:val="single" w:sz="4" w:space="0" w:color="auto"/>
            </w:tcBorders>
            <w:shd w:val="clear" w:color="auto" w:fill="C6D9F1"/>
          </w:tcPr>
          <w:p w14:paraId="5A6D0CD4" w14:textId="77777777" w:rsidR="00B17B9D" w:rsidRPr="005D568D" w:rsidRDefault="00B17B9D" w:rsidP="00374FCB">
            <w:pPr>
              <w:pStyle w:val="Cuadroencabezado"/>
              <w:keepNext/>
              <w:spacing w:after="100"/>
              <w:rPr>
                <w:lang w:val="pt-BR"/>
              </w:rPr>
            </w:pPr>
          </w:p>
        </w:tc>
        <w:tc>
          <w:tcPr>
            <w:tcW w:w="507" w:type="pct"/>
            <w:vMerge/>
            <w:tcBorders>
              <w:left w:val="single" w:sz="4" w:space="0" w:color="auto"/>
              <w:bottom w:val="single" w:sz="4" w:space="0" w:color="auto"/>
              <w:right w:val="single" w:sz="4" w:space="0" w:color="auto"/>
            </w:tcBorders>
            <w:shd w:val="clear" w:color="auto" w:fill="C6D9F1"/>
            <w:vAlign w:val="center"/>
          </w:tcPr>
          <w:p w14:paraId="249219CD" w14:textId="77777777" w:rsidR="00B17B9D" w:rsidRPr="005D568D" w:rsidRDefault="00B17B9D" w:rsidP="00374FCB">
            <w:pPr>
              <w:pStyle w:val="Cuadroencabezado"/>
              <w:keepNext/>
              <w:spacing w:after="100"/>
              <w:rPr>
                <w:lang w:val="pt-BR"/>
              </w:rPr>
            </w:pPr>
          </w:p>
        </w:tc>
        <w:tc>
          <w:tcPr>
            <w:tcW w:w="560" w:type="pct"/>
            <w:tcBorders>
              <w:top w:val="single" w:sz="4" w:space="0" w:color="auto"/>
              <w:left w:val="single" w:sz="4" w:space="0" w:color="auto"/>
              <w:bottom w:val="single" w:sz="4" w:space="0" w:color="auto"/>
              <w:right w:val="single" w:sz="4" w:space="0" w:color="auto"/>
            </w:tcBorders>
            <w:shd w:val="clear" w:color="auto" w:fill="C6D9F1"/>
            <w:vAlign w:val="center"/>
          </w:tcPr>
          <w:p w14:paraId="13F49FD2" w14:textId="77777777" w:rsidR="00B17B9D" w:rsidRPr="005D568D" w:rsidRDefault="00B17B9D" w:rsidP="00374FCB">
            <w:pPr>
              <w:pStyle w:val="Cuadroencabezado"/>
              <w:keepNext/>
              <w:spacing w:after="100"/>
            </w:pPr>
            <w:r w:rsidRPr="005D568D">
              <w:t>Este (m)</w:t>
            </w:r>
          </w:p>
        </w:tc>
        <w:tc>
          <w:tcPr>
            <w:tcW w:w="702" w:type="pct"/>
            <w:tcBorders>
              <w:top w:val="single" w:sz="4" w:space="0" w:color="auto"/>
              <w:left w:val="single" w:sz="4" w:space="0" w:color="auto"/>
              <w:bottom w:val="single" w:sz="4" w:space="0" w:color="auto"/>
              <w:right w:val="single" w:sz="4" w:space="0" w:color="auto"/>
            </w:tcBorders>
            <w:shd w:val="clear" w:color="auto" w:fill="C6D9F1"/>
            <w:vAlign w:val="center"/>
          </w:tcPr>
          <w:p w14:paraId="2AA406AB" w14:textId="77777777" w:rsidR="00B17B9D" w:rsidRPr="005D568D" w:rsidRDefault="00B17B9D" w:rsidP="00374FCB">
            <w:pPr>
              <w:pStyle w:val="Cuadroencabezado"/>
              <w:keepNext/>
              <w:spacing w:after="100"/>
            </w:pPr>
            <w:r w:rsidRPr="005D568D">
              <w:t>Norte (m)</w:t>
            </w:r>
          </w:p>
        </w:tc>
      </w:tr>
      <w:tr w:rsidR="0098164E" w:rsidRPr="005D568D" w14:paraId="7E3E1608" w14:textId="77777777" w:rsidTr="00B17B9D">
        <w:trPr>
          <w:trHeight w:val="283"/>
          <w:jc w:val="center"/>
        </w:trPr>
        <w:tc>
          <w:tcPr>
            <w:tcW w:w="870" w:type="pct"/>
            <w:vMerge w:val="restart"/>
            <w:tcBorders>
              <w:left w:val="single" w:sz="4" w:space="0" w:color="auto"/>
              <w:right w:val="single" w:sz="4" w:space="0" w:color="auto"/>
            </w:tcBorders>
            <w:vAlign w:val="center"/>
          </w:tcPr>
          <w:p w14:paraId="39CBABE3" w14:textId="03997BF2" w:rsidR="0098164E" w:rsidRPr="005D568D" w:rsidRDefault="0098164E" w:rsidP="0098164E">
            <w:pPr>
              <w:pStyle w:val="Cuadrocuerpo"/>
              <w:keepNext/>
              <w:spacing w:after="100"/>
            </w:pPr>
            <w:r w:rsidRPr="00B17B9D">
              <w:t>010289810</w:t>
            </w:r>
          </w:p>
        </w:tc>
        <w:tc>
          <w:tcPr>
            <w:tcW w:w="1116" w:type="pct"/>
            <w:vMerge w:val="restart"/>
            <w:tcBorders>
              <w:left w:val="single" w:sz="4" w:space="0" w:color="auto"/>
              <w:right w:val="single" w:sz="4" w:space="0" w:color="auto"/>
            </w:tcBorders>
            <w:vAlign w:val="center"/>
          </w:tcPr>
          <w:p w14:paraId="558DF61C" w14:textId="4F1F1D50" w:rsidR="0098164E" w:rsidRPr="005218F1" w:rsidRDefault="0098164E" w:rsidP="0098164E">
            <w:pPr>
              <w:pStyle w:val="Cuadrocuerpo"/>
              <w:keepNext/>
              <w:spacing w:after="100"/>
              <w:rPr>
                <w:lang w:val="en-US"/>
              </w:rPr>
            </w:pPr>
            <w:r w:rsidRPr="005218F1">
              <w:rPr>
                <w:lang w:val="en-US"/>
              </w:rPr>
              <w:t>AURORA COPPER PERU S.A.C.</w:t>
            </w:r>
          </w:p>
        </w:tc>
        <w:tc>
          <w:tcPr>
            <w:tcW w:w="776" w:type="pct"/>
            <w:vMerge w:val="restart"/>
            <w:tcBorders>
              <w:left w:val="single" w:sz="4" w:space="0" w:color="auto"/>
              <w:right w:val="single" w:sz="4" w:space="0" w:color="auto"/>
            </w:tcBorders>
            <w:vAlign w:val="center"/>
          </w:tcPr>
          <w:p w14:paraId="4227776C" w14:textId="43865256" w:rsidR="0098164E" w:rsidRPr="005D568D" w:rsidRDefault="0098164E" w:rsidP="0098164E">
            <w:pPr>
              <w:pStyle w:val="Cuadrocuerpo"/>
              <w:keepNext/>
              <w:spacing w:after="100"/>
            </w:pPr>
            <w:r>
              <w:t>PALCAMAYO 7</w:t>
            </w:r>
          </w:p>
        </w:tc>
        <w:tc>
          <w:tcPr>
            <w:tcW w:w="469" w:type="pct"/>
            <w:vMerge w:val="restart"/>
            <w:tcBorders>
              <w:left w:val="single" w:sz="4" w:space="0" w:color="auto"/>
              <w:right w:val="single" w:sz="4" w:space="0" w:color="auto"/>
            </w:tcBorders>
            <w:vAlign w:val="center"/>
          </w:tcPr>
          <w:p w14:paraId="7F1D4F9C" w14:textId="50402ED5" w:rsidR="0098164E" w:rsidRPr="005D568D" w:rsidRDefault="0098164E" w:rsidP="0098164E">
            <w:pPr>
              <w:pStyle w:val="Cuadrocuerpo"/>
              <w:keepNext/>
              <w:spacing w:after="100"/>
            </w:pPr>
            <w:r>
              <w:t>400</w:t>
            </w:r>
          </w:p>
        </w:tc>
        <w:tc>
          <w:tcPr>
            <w:tcW w:w="507" w:type="pct"/>
            <w:tcBorders>
              <w:top w:val="single" w:sz="4" w:space="0" w:color="auto"/>
              <w:left w:val="single" w:sz="4" w:space="0" w:color="auto"/>
              <w:bottom w:val="single" w:sz="4" w:space="0" w:color="auto"/>
              <w:right w:val="single" w:sz="4" w:space="0" w:color="auto"/>
            </w:tcBorders>
            <w:vAlign w:val="center"/>
          </w:tcPr>
          <w:p w14:paraId="22840AA9" w14:textId="77777777" w:rsidR="0098164E" w:rsidRPr="005D568D" w:rsidRDefault="0098164E" w:rsidP="0098164E">
            <w:pPr>
              <w:pStyle w:val="Cuadrocuerpo"/>
              <w:keepNext/>
              <w:spacing w:after="100"/>
            </w:pPr>
            <w:r>
              <w:t>1</w:t>
            </w:r>
          </w:p>
        </w:tc>
        <w:tc>
          <w:tcPr>
            <w:tcW w:w="560" w:type="pct"/>
            <w:tcBorders>
              <w:top w:val="single" w:sz="4" w:space="0" w:color="auto"/>
              <w:left w:val="single" w:sz="4" w:space="0" w:color="auto"/>
              <w:bottom w:val="single" w:sz="4" w:space="0" w:color="auto"/>
              <w:right w:val="single" w:sz="4" w:space="0" w:color="auto"/>
            </w:tcBorders>
            <w:vAlign w:val="center"/>
          </w:tcPr>
          <w:p w14:paraId="3E99B9F4" w14:textId="50E35441" w:rsidR="0098164E" w:rsidRPr="005D568D" w:rsidRDefault="0098164E" w:rsidP="0098164E">
            <w:pPr>
              <w:pStyle w:val="Cuadrocuerpo"/>
              <w:keepNext/>
              <w:spacing w:after="100"/>
            </w:pPr>
            <w:r w:rsidRPr="000871EF">
              <w:t>283</w:t>
            </w:r>
            <w:r>
              <w:t xml:space="preserve"> </w:t>
            </w:r>
            <w:r w:rsidRPr="000871EF">
              <w:t>814</w:t>
            </w:r>
          </w:p>
        </w:tc>
        <w:tc>
          <w:tcPr>
            <w:tcW w:w="702" w:type="pct"/>
            <w:tcBorders>
              <w:top w:val="single" w:sz="4" w:space="0" w:color="auto"/>
              <w:left w:val="single" w:sz="4" w:space="0" w:color="auto"/>
              <w:bottom w:val="single" w:sz="4" w:space="0" w:color="auto"/>
              <w:right w:val="single" w:sz="4" w:space="0" w:color="auto"/>
            </w:tcBorders>
            <w:vAlign w:val="center"/>
          </w:tcPr>
          <w:p w14:paraId="2A7FA733" w14:textId="596F5C1F" w:rsidR="0098164E" w:rsidRPr="005D568D" w:rsidRDefault="0098164E" w:rsidP="0098164E">
            <w:pPr>
              <w:pStyle w:val="Cuadrocuerpo"/>
              <w:keepNext/>
              <w:spacing w:after="100"/>
            </w:pPr>
            <w:r w:rsidRPr="000871EF">
              <w:t>8</w:t>
            </w:r>
            <w:r>
              <w:t xml:space="preserve"> </w:t>
            </w:r>
            <w:r w:rsidRPr="000871EF">
              <w:t>173</w:t>
            </w:r>
            <w:r>
              <w:t xml:space="preserve"> </w:t>
            </w:r>
            <w:r w:rsidRPr="000871EF">
              <w:t>623</w:t>
            </w:r>
          </w:p>
        </w:tc>
      </w:tr>
      <w:tr w:rsidR="0098164E" w:rsidRPr="005D568D" w14:paraId="7C1880B3" w14:textId="77777777" w:rsidTr="00B17B9D">
        <w:trPr>
          <w:trHeight w:val="283"/>
          <w:jc w:val="center"/>
        </w:trPr>
        <w:tc>
          <w:tcPr>
            <w:tcW w:w="870" w:type="pct"/>
            <w:vMerge/>
            <w:tcBorders>
              <w:left w:val="single" w:sz="4" w:space="0" w:color="auto"/>
              <w:right w:val="single" w:sz="4" w:space="0" w:color="auto"/>
            </w:tcBorders>
          </w:tcPr>
          <w:p w14:paraId="2EE02E30"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6958B5E3"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0B46A620"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305FD93E"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681DDB2A" w14:textId="77777777" w:rsidR="0098164E" w:rsidRPr="005D568D" w:rsidRDefault="0098164E" w:rsidP="0098164E">
            <w:pPr>
              <w:pStyle w:val="Cuadrocuerpo"/>
              <w:keepNext/>
              <w:spacing w:after="100"/>
            </w:pPr>
            <w:r>
              <w:t>2</w:t>
            </w:r>
          </w:p>
        </w:tc>
        <w:tc>
          <w:tcPr>
            <w:tcW w:w="560" w:type="pct"/>
            <w:tcBorders>
              <w:top w:val="single" w:sz="4" w:space="0" w:color="auto"/>
              <w:left w:val="single" w:sz="4" w:space="0" w:color="auto"/>
              <w:bottom w:val="single" w:sz="4" w:space="0" w:color="auto"/>
              <w:right w:val="single" w:sz="4" w:space="0" w:color="auto"/>
            </w:tcBorders>
            <w:vAlign w:val="center"/>
          </w:tcPr>
          <w:p w14:paraId="5C6DCA93" w14:textId="3C24190E" w:rsidR="0098164E" w:rsidRPr="005D568D" w:rsidRDefault="0098164E" w:rsidP="0098164E">
            <w:pPr>
              <w:pStyle w:val="Cuadrocuerpo"/>
              <w:keepNext/>
              <w:spacing w:after="100"/>
            </w:pPr>
            <w:r w:rsidRPr="000871EF">
              <w:t>283</w:t>
            </w:r>
            <w:r>
              <w:t xml:space="preserve"> </w:t>
            </w:r>
            <w:r w:rsidRPr="000871EF">
              <w:t>814</w:t>
            </w:r>
          </w:p>
        </w:tc>
        <w:tc>
          <w:tcPr>
            <w:tcW w:w="702" w:type="pct"/>
            <w:tcBorders>
              <w:top w:val="single" w:sz="4" w:space="0" w:color="auto"/>
              <w:left w:val="single" w:sz="4" w:space="0" w:color="auto"/>
              <w:bottom w:val="single" w:sz="4" w:space="0" w:color="auto"/>
              <w:right w:val="single" w:sz="4" w:space="0" w:color="auto"/>
            </w:tcBorders>
            <w:vAlign w:val="center"/>
          </w:tcPr>
          <w:p w14:paraId="7B014DF4" w14:textId="202E02A1" w:rsidR="0098164E" w:rsidRPr="005D568D" w:rsidRDefault="0098164E" w:rsidP="0098164E">
            <w:pPr>
              <w:pStyle w:val="Cuadrocuerpo"/>
              <w:keepNext/>
              <w:spacing w:after="100"/>
            </w:pPr>
            <w:r w:rsidRPr="000871EF">
              <w:t>8</w:t>
            </w:r>
            <w:r>
              <w:t xml:space="preserve"> </w:t>
            </w:r>
            <w:r w:rsidRPr="000871EF">
              <w:t>172</w:t>
            </w:r>
            <w:r>
              <w:t xml:space="preserve"> </w:t>
            </w:r>
            <w:r w:rsidRPr="000871EF">
              <w:t>623</w:t>
            </w:r>
          </w:p>
        </w:tc>
      </w:tr>
      <w:tr w:rsidR="0098164E" w:rsidRPr="005D568D" w14:paraId="484B72CB" w14:textId="77777777" w:rsidTr="00B17B9D">
        <w:trPr>
          <w:trHeight w:val="283"/>
          <w:jc w:val="center"/>
        </w:trPr>
        <w:tc>
          <w:tcPr>
            <w:tcW w:w="870" w:type="pct"/>
            <w:vMerge/>
            <w:tcBorders>
              <w:left w:val="single" w:sz="4" w:space="0" w:color="auto"/>
              <w:right w:val="single" w:sz="4" w:space="0" w:color="auto"/>
            </w:tcBorders>
          </w:tcPr>
          <w:p w14:paraId="530E44FE" w14:textId="77777777" w:rsidR="0098164E" w:rsidRPr="005D568D" w:rsidRDefault="0098164E" w:rsidP="0098164E">
            <w:pPr>
              <w:pStyle w:val="Cuadrocuerpo"/>
              <w:keepNext/>
              <w:spacing w:after="100"/>
            </w:pPr>
          </w:p>
        </w:tc>
        <w:tc>
          <w:tcPr>
            <w:tcW w:w="1116" w:type="pct"/>
            <w:vMerge/>
            <w:tcBorders>
              <w:left w:val="single" w:sz="4" w:space="0" w:color="auto"/>
              <w:right w:val="single" w:sz="4" w:space="0" w:color="auto"/>
            </w:tcBorders>
          </w:tcPr>
          <w:p w14:paraId="6579A8C0" w14:textId="77777777" w:rsidR="0098164E" w:rsidRPr="005D568D" w:rsidRDefault="0098164E" w:rsidP="0098164E">
            <w:pPr>
              <w:pStyle w:val="Cuadrocuerpo"/>
              <w:keepNext/>
              <w:spacing w:after="100"/>
            </w:pPr>
          </w:p>
        </w:tc>
        <w:tc>
          <w:tcPr>
            <w:tcW w:w="776" w:type="pct"/>
            <w:vMerge/>
            <w:tcBorders>
              <w:left w:val="single" w:sz="4" w:space="0" w:color="auto"/>
              <w:right w:val="single" w:sz="4" w:space="0" w:color="auto"/>
            </w:tcBorders>
            <w:vAlign w:val="center"/>
          </w:tcPr>
          <w:p w14:paraId="074BBDD9" w14:textId="77777777" w:rsidR="0098164E" w:rsidRPr="005D568D" w:rsidRDefault="0098164E" w:rsidP="0098164E">
            <w:pPr>
              <w:pStyle w:val="Cuadrocuerpo"/>
              <w:keepNext/>
              <w:spacing w:after="100"/>
            </w:pPr>
          </w:p>
        </w:tc>
        <w:tc>
          <w:tcPr>
            <w:tcW w:w="469" w:type="pct"/>
            <w:vMerge/>
            <w:tcBorders>
              <w:left w:val="single" w:sz="4" w:space="0" w:color="auto"/>
              <w:right w:val="single" w:sz="4" w:space="0" w:color="auto"/>
            </w:tcBorders>
          </w:tcPr>
          <w:p w14:paraId="7FBED71D"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574F76F5" w14:textId="77777777" w:rsidR="0098164E" w:rsidRPr="005D568D" w:rsidRDefault="0098164E" w:rsidP="0098164E">
            <w:pPr>
              <w:pStyle w:val="Cuadrocuerpo"/>
              <w:keepNext/>
              <w:spacing w:after="100"/>
            </w:pPr>
            <w:r>
              <w:t>3</w:t>
            </w:r>
          </w:p>
        </w:tc>
        <w:tc>
          <w:tcPr>
            <w:tcW w:w="560" w:type="pct"/>
            <w:tcBorders>
              <w:top w:val="single" w:sz="4" w:space="0" w:color="auto"/>
              <w:left w:val="single" w:sz="4" w:space="0" w:color="auto"/>
              <w:bottom w:val="single" w:sz="4" w:space="0" w:color="auto"/>
              <w:right w:val="single" w:sz="4" w:space="0" w:color="auto"/>
            </w:tcBorders>
            <w:vAlign w:val="center"/>
          </w:tcPr>
          <w:p w14:paraId="1E9385EC" w14:textId="4FE206F3" w:rsidR="0098164E" w:rsidRPr="005D568D" w:rsidRDefault="0098164E" w:rsidP="0098164E">
            <w:pPr>
              <w:pStyle w:val="Cuadrocuerpo"/>
              <w:keepNext/>
              <w:spacing w:after="100"/>
            </w:pPr>
            <w:r w:rsidRPr="000871EF">
              <w:t>279</w:t>
            </w:r>
            <w:r>
              <w:t xml:space="preserve"> </w:t>
            </w:r>
            <w:r w:rsidRPr="000871EF">
              <w:t>814</w:t>
            </w:r>
          </w:p>
        </w:tc>
        <w:tc>
          <w:tcPr>
            <w:tcW w:w="702" w:type="pct"/>
            <w:tcBorders>
              <w:top w:val="single" w:sz="4" w:space="0" w:color="auto"/>
              <w:left w:val="single" w:sz="4" w:space="0" w:color="auto"/>
              <w:bottom w:val="single" w:sz="4" w:space="0" w:color="auto"/>
              <w:right w:val="single" w:sz="4" w:space="0" w:color="auto"/>
            </w:tcBorders>
            <w:vAlign w:val="center"/>
          </w:tcPr>
          <w:p w14:paraId="1C857E50" w14:textId="2027AD83" w:rsidR="0098164E" w:rsidRPr="005D568D" w:rsidRDefault="0098164E" w:rsidP="0098164E">
            <w:pPr>
              <w:pStyle w:val="Cuadrocuerpo"/>
              <w:keepNext/>
              <w:spacing w:after="100"/>
            </w:pPr>
            <w:r w:rsidRPr="000871EF">
              <w:t>8</w:t>
            </w:r>
            <w:r>
              <w:t xml:space="preserve"> </w:t>
            </w:r>
            <w:r w:rsidRPr="000871EF">
              <w:t>172</w:t>
            </w:r>
            <w:r>
              <w:t xml:space="preserve"> </w:t>
            </w:r>
            <w:r w:rsidRPr="000871EF">
              <w:t>623</w:t>
            </w:r>
          </w:p>
        </w:tc>
      </w:tr>
      <w:tr w:rsidR="0098164E" w:rsidRPr="005D568D" w14:paraId="3B59DF53" w14:textId="77777777" w:rsidTr="00B17B9D">
        <w:trPr>
          <w:trHeight w:val="283"/>
          <w:jc w:val="center"/>
        </w:trPr>
        <w:tc>
          <w:tcPr>
            <w:tcW w:w="870" w:type="pct"/>
            <w:vMerge/>
            <w:tcBorders>
              <w:left w:val="single" w:sz="4" w:space="0" w:color="auto"/>
              <w:bottom w:val="single" w:sz="4" w:space="0" w:color="auto"/>
              <w:right w:val="single" w:sz="4" w:space="0" w:color="auto"/>
            </w:tcBorders>
          </w:tcPr>
          <w:p w14:paraId="117FA446" w14:textId="77777777" w:rsidR="0098164E" w:rsidRPr="005D568D" w:rsidRDefault="0098164E" w:rsidP="0098164E">
            <w:pPr>
              <w:pStyle w:val="Cuadrocuerpo"/>
              <w:keepNext/>
              <w:spacing w:after="100"/>
            </w:pPr>
          </w:p>
        </w:tc>
        <w:tc>
          <w:tcPr>
            <w:tcW w:w="1116" w:type="pct"/>
            <w:vMerge/>
            <w:tcBorders>
              <w:left w:val="single" w:sz="4" w:space="0" w:color="auto"/>
              <w:bottom w:val="single" w:sz="4" w:space="0" w:color="auto"/>
              <w:right w:val="single" w:sz="4" w:space="0" w:color="auto"/>
            </w:tcBorders>
          </w:tcPr>
          <w:p w14:paraId="68CDD2B1" w14:textId="77777777" w:rsidR="0098164E" w:rsidRPr="005D568D" w:rsidRDefault="0098164E" w:rsidP="0098164E">
            <w:pPr>
              <w:pStyle w:val="Cuadrocuerpo"/>
              <w:keepNext/>
              <w:spacing w:after="100"/>
            </w:pPr>
          </w:p>
        </w:tc>
        <w:tc>
          <w:tcPr>
            <w:tcW w:w="776" w:type="pct"/>
            <w:vMerge/>
            <w:tcBorders>
              <w:left w:val="single" w:sz="4" w:space="0" w:color="auto"/>
              <w:bottom w:val="single" w:sz="4" w:space="0" w:color="auto"/>
              <w:right w:val="single" w:sz="4" w:space="0" w:color="auto"/>
            </w:tcBorders>
            <w:vAlign w:val="center"/>
          </w:tcPr>
          <w:p w14:paraId="3B18B228" w14:textId="77777777" w:rsidR="0098164E" w:rsidRPr="005D568D" w:rsidRDefault="0098164E" w:rsidP="0098164E">
            <w:pPr>
              <w:pStyle w:val="Cuadrocuerpo"/>
              <w:keepNext/>
              <w:spacing w:after="100"/>
            </w:pPr>
          </w:p>
        </w:tc>
        <w:tc>
          <w:tcPr>
            <w:tcW w:w="469" w:type="pct"/>
            <w:vMerge/>
            <w:tcBorders>
              <w:left w:val="single" w:sz="4" w:space="0" w:color="auto"/>
              <w:bottom w:val="single" w:sz="4" w:space="0" w:color="auto"/>
              <w:right w:val="single" w:sz="4" w:space="0" w:color="auto"/>
            </w:tcBorders>
          </w:tcPr>
          <w:p w14:paraId="3D778AEA" w14:textId="77777777" w:rsidR="0098164E" w:rsidRPr="005D568D" w:rsidRDefault="0098164E" w:rsidP="0098164E">
            <w:pPr>
              <w:pStyle w:val="Cuadrocuerpo"/>
              <w:keepNext/>
              <w:spacing w:after="100"/>
            </w:pPr>
          </w:p>
        </w:tc>
        <w:tc>
          <w:tcPr>
            <w:tcW w:w="507" w:type="pct"/>
            <w:tcBorders>
              <w:top w:val="single" w:sz="4" w:space="0" w:color="auto"/>
              <w:left w:val="single" w:sz="4" w:space="0" w:color="auto"/>
              <w:bottom w:val="single" w:sz="4" w:space="0" w:color="auto"/>
              <w:right w:val="single" w:sz="4" w:space="0" w:color="auto"/>
            </w:tcBorders>
            <w:vAlign w:val="center"/>
          </w:tcPr>
          <w:p w14:paraId="2E18F971" w14:textId="77777777" w:rsidR="0098164E" w:rsidRPr="005D568D" w:rsidRDefault="0098164E" w:rsidP="0098164E">
            <w:pPr>
              <w:pStyle w:val="Cuadrocuerpo"/>
              <w:keepNext/>
              <w:spacing w:after="100"/>
            </w:pPr>
            <w:r>
              <w:t>4</w:t>
            </w:r>
          </w:p>
        </w:tc>
        <w:tc>
          <w:tcPr>
            <w:tcW w:w="560" w:type="pct"/>
            <w:tcBorders>
              <w:top w:val="single" w:sz="4" w:space="0" w:color="auto"/>
              <w:left w:val="single" w:sz="4" w:space="0" w:color="auto"/>
              <w:bottom w:val="single" w:sz="4" w:space="0" w:color="auto"/>
              <w:right w:val="single" w:sz="4" w:space="0" w:color="auto"/>
            </w:tcBorders>
            <w:vAlign w:val="center"/>
          </w:tcPr>
          <w:p w14:paraId="0F263401" w14:textId="2D318274" w:rsidR="0098164E" w:rsidRPr="005D568D" w:rsidRDefault="0098164E" w:rsidP="0098164E">
            <w:pPr>
              <w:pStyle w:val="Cuadrocuerpo"/>
              <w:keepNext/>
              <w:spacing w:after="100"/>
            </w:pPr>
            <w:r w:rsidRPr="000871EF">
              <w:t>279</w:t>
            </w:r>
            <w:r>
              <w:t xml:space="preserve"> </w:t>
            </w:r>
            <w:r w:rsidRPr="000871EF">
              <w:t>814</w:t>
            </w:r>
          </w:p>
        </w:tc>
        <w:tc>
          <w:tcPr>
            <w:tcW w:w="702" w:type="pct"/>
            <w:tcBorders>
              <w:top w:val="single" w:sz="4" w:space="0" w:color="auto"/>
              <w:left w:val="single" w:sz="4" w:space="0" w:color="auto"/>
              <w:bottom w:val="single" w:sz="4" w:space="0" w:color="auto"/>
              <w:right w:val="single" w:sz="4" w:space="0" w:color="auto"/>
            </w:tcBorders>
            <w:vAlign w:val="center"/>
          </w:tcPr>
          <w:p w14:paraId="47A5B692" w14:textId="2D3837F5" w:rsidR="0098164E" w:rsidRPr="005D568D" w:rsidRDefault="0098164E" w:rsidP="0098164E">
            <w:pPr>
              <w:pStyle w:val="Cuadrocuerpo"/>
              <w:keepNext/>
              <w:spacing w:after="100"/>
            </w:pPr>
            <w:r w:rsidRPr="000871EF">
              <w:t>8</w:t>
            </w:r>
            <w:r>
              <w:t xml:space="preserve"> </w:t>
            </w:r>
            <w:r w:rsidRPr="000871EF">
              <w:t>173</w:t>
            </w:r>
            <w:r>
              <w:t xml:space="preserve"> </w:t>
            </w:r>
            <w:r w:rsidRPr="000871EF">
              <w:t>623</w:t>
            </w:r>
          </w:p>
        </w:tc>
      </w:tr>
    </w:tbl>
    <w:p w14:paraId="01D9364B" w14:textId="77777777" w:rsidR="00B17B9D" w:rsidRPr="005D568D" w:rsidRDefault="00B17B9D" w:rsidP="00B17B9D">
      <w:pPr>
        <w:pStyle w:val="Cuadrotextoalpie"/>
      </w:pPr>
      <w:r w:rsidRPr="005D568D">
        <w:t>Fuente: AURORA COPPER</w:t>
      </w:r>
    </w:p>
    <w:p w14:paraId="600F98DE" w14:textId="36B82154" w:rsidR="00B835A6" w:rsidRPr="00B835A6" w:rsidRDefault="00B17B9D" w:rsidP="00B17B9D">
      <w:pPr>
        <w:pStyle w:val="Cuadrotextoalpie"/>
      </w:pPr>
      <w:r w:rsidRPr="005D568D">
        <w:t>Elaborado por: INSIDEO.</w:t>
      </w:r>
    </w:p>
    <w:p w14:paraId="140D9AD8" w14:textId="5534163A" w:rsidR="003757E9" w:rsidRPr="005D568D" w:rsidRDefault="003757E9" w:rsidP="003757E9">
      <w:r w:rsidRPr="005D568D">
        <w:t xml:space="preserve">En la </w:t>
      </w:r>
      <w:r w:rsidR="00C26705" w:rsidRPr="005D568D">
        <w:rPr>
          <w:b/>
          <w:bCs/>
        </w:rPr>
        <w:t>Figura 2.1.3</w:t>
      </w:r>
      <w:r w:rsidRPr="005D568D">
        <w:t xml:space="preserve"> se presenta el área efectiva del Proyecto, así como las concesiones </w:t>
      </w:r>
      <w:r w:rsidR="00F84A7E" w:rsidRPr="005D568D">
        <w:t xml:space="preserve">mineras </w:t>
      </w:r>
      <w:r w:rsidRPr="005D568D">
        <w:t xml:space="preserve">sobre las que se encuentra emplazada dicha área. </w:t>
      </w:r>
      <w:r w:rsidR="00C851AB" w:rsidRPr="005D568D">
        <w:t>Es importante mencionar que</w:t>
      </w:r>
      <w:r w:rsidR="00F43BD9" w:rsidRPr="005D568D">
        <w:t>,</w:t>
      </w:r>
      <w:r w:rsidR="00C851AB" w:rsidRPr="005D568D">
        <w:t xml:space="preserve"> toda el área </w:t>
      </w:r>
      <w:r w:rsidR="00957BC1" w:rsidRPr="005D568D">
        <w:t xml:space="preserve">de actividad minera </w:t>
      </w:r>
      <w:r w:rsidR="00C851AB" w:rsidRPr="005D568D">
        <w:t>se encuentra sobre el área de las concesiones m</w:t>
      </w:r>
      <w:r w:rsidR="00F84A7E" w:rsidRPr="005D568D">
        <w:t xml:space="preserve">ineras de titularidad de </w:t>
      </w:r>
      <w:r w:rsidR="001A5D59" w:rsidRPr="005D568D">
        <w:t>AURORA COPPER</w:t>
      </w:r>
      <w:r w:rsidR="00F43BD9" w:rsidRPr="005D568D">
        <w:t xml:space="preserve">, de acuerdo </w:t>
      </w:r>
      <w:r w:rsidR="00762A23" w:rsidRPr="005D568D">
        <w:t>con</w:t>
      </w:r>
      <w:r w:rsidR="00F43BD9" w:rsidRPr="005D568D">
        <w:t xml:space="preserve"> los requerimientos normativos para la exploración minera</w:t>
      </w:r>
      <w:r w:rsidR="00C851AB" w:rsidRPr="005D568D">
        <w:t xml:space="preserve">. </w:t>
      </w:r>
      <w:r w:rsidRPr="005D568D">
        <w:rPr>
          <w:u w:val="single"/>
        </w:rPr>
        <w:t xml:space="preserve">Asimismo, en el </w:t>
      </w:r>
      <w:r w:rsidR="00BD7244" w:rsidRPr="005D568D" w:rsidDel="00701FE3">
        <w:rPr>
          <w:b/>
          <w:u w:val="single"/>
        </w:rPr>
        <w:t>Anexo</w:t>
      </w:r>
      <w:r w:rsidR="00701FE3" w:rsidRPr="005D568D">
        <w:rPr>
          <w:b/>
          <w:u w:val="single"/>
        </w:rPr>
        <w:t xml:space="preserve"> 2.2</w:t>
      </w:r>
      <w:r w:rsidR="00BD7244" w:rsidRPr="005D568D">
        <w:rPr>
          <w:u w:val="single"/>
        </w:rPr>
        <w:t xml:space="preserve"> </w:t>
      </w:r>
      <w:r w:rsidRPr="005D568D">
        <w:rPr>
          <w:u w:val="single"/>
        </w:rPr>
        <w:t xml:space="preserve">se presentan las </w:t>
      </w:r>
      <w:r w:rsidR="0069200A" w:rsidRPr="005D568D">
        <w:rPr>
          <w:u w:val="single"/>
        </w:rPr>
        <w:t xml:space="preserve">partidas electrónicas de las </w:t>
      </w:r>
      <w:r w:rsidR="00BD7244" w:rsidRPr="005D568D">
        <w:rPr>
          <w:u w:val="single"/>
        </w:rPr>
        <w:t>concesiones mineras expedidas</w:t>
      </w:r>
      <w:r w:rsidRPr="005D568D">
        <w:rPr>
          <w:u w:val="single"/>
        </w:rPr>
        <w:t xml:space="preserve"> por la SUNARP</w:t>
      </w:r>
      <w:r w:rsidR="00F43BD9" w:rsidRPr="005D568D">
        <w:rPr>
          <w:u w:val="single"/>
        </w:rPr>
        <w:t xml:space="preserve">, en donde se puede corroborar que las concesiones mineras están registradas a favor de </w:t>
      </w:r>
      <w:r w:rsidR="001A5D59" w:rsidRPr="005D568D">
        <w:rPr>
          <w:u w:val="single"/>
        </w:rPr>
        <w:t>AURORA COPPER PERU</w:t>
      </w:r>
      <w:r w:rsidR="00F43BD9" w:rsidRPr="005D568D">
        <w:rPr>
          <w:u w:val="single"/>
        </w:rPr>
        <w:t>.</w:t>
      </w:r>
    </w:p>
    <w:p w14:paraId="30356356" w14:textId="77777777" w:rsidR="003757E9" w:rsidRPr="005D568D" w:rsidRDefault="003757E9" w:rsidP="003757E9">
      <w:pPr>
        <w:pStyle w:val="Ttulo3"/>
      </w:pPr>
      <w:bookmarkStart w:id="33" w:name="_Toc73102836"/>
      <w:bookmarkStart w:id="34" w:name="_Toc200463052"/>
      <w:r w:rsidRPr="005D568D">
        <w:t>Componentes no cerrados</w:t>
      </w:r>
      <w:bookmarkEnd w:id="33"/>
      <w:bookmarkEnd w:id="34"/>
    </w:p>
    <w:p w14:paraId="0C4D826E" w14:textId="6850245B" w:rsidR="00E8357D" w:rsidRDefault="00665269" w:rsidP="00652B42">
      <w:pPr>
        <w:rPr>
          <w:lang w:eastAsia="es-PE"/>
        </w:rPr>
      </w:pPr>
      <w:r w:rsidRPr="005D568D">
        <w:rPr>
          <w:lang w:eastAsia="es-PE"/>
        </w:rPr>
        <w:t xml:space="preserve">Como se mencionó anteriormente, en parte del área efectiva del presente Proyecto se han aprobado </w:t>
      </w:r>
      <w:r w:rsidR="00CF6E85">
        <w:rPr>
          <w:lang w:eastAsia="es-PE"/>
        </w:rPr>
        <w:t>dos (02)</w:t>
      </w:r>
      <w:r w:rsidRPr="005D568D">
        <w:rPr>
          <w:lang w:eastAsia="es-PE"/>
        </w:rPr>
        <w:t xml:space="preserve"> IGA de exploración minera (ver </w:t>
      </w:r>
      <w:r w:rsidRPr="005D568D">
        <w:rPr>
          <w:b/>
          <w:bCs/>
          <w:lang w:eastAsia="es-PE"/>
        </w:rPr>
        <w:t>Sección 2.1.2</w:t>
      </w:r>
      <w:r w:rsidRPr="005D568D">
        <w:rPr>
          <w:lang w:eastAsia="es-PE"/>
        </w:rPr>
        <w:t xml:space="preserve">), los cuales comparten </w:t>
      </w:r>
      <w:r w:rsidR="00DB3B2A" w:rsidRPr="005D568D">
        <w:rPr>
          <w:lang w:eastAsia="es-PE"/>
        </w:rPr>
        <w:t xml:space="preserve">parte del área efectiva propuesta para el presente Proyecto; sin embargo, </w:t>
      </w:r>
      <w:r w:rsidR="00EA7E16">
        <w:rPr>
          <w:lang w:eastAsia="es-PE"/>
        </w:rPr>
        <w:t>a la fecha</w:t>
      </w:r>
      <w:r w:rsidR="00E8357D">
        <w:rPr>
          <w:lang w:eastAsia="es-PE"/>
        </w:rPr>
        <w:t xml:space="preserve"> no se presentan componentes de exploración minera no cerrados en el área efectiva propuesta del Proyecto.</w:t>
      </w:r>
    </w:p>
    <w:p w14:paraId="73D0AF61" w14:textId="5F221CD6" w:rsidR="0040588C" w:rsidRPr="005D568D" w:rsidRDefault="0040588C" w:rsidP="0040588C">
      <w:pPr>
        <w:pStyle w:val="Ttulo3"/>
      </w:pPr>
      <w:bookmarkStart w:id="35" w:name="_Toc200463053"/>
      <w:r w:rsidRPr="005D568D">
        <w:t>Estudios o investigaciones previas</w:t>
      </w:r>
      <w:bookmarkEnd w:id="35"/>
    </w:p>
    <w:p w14:paraId="75858E30" w14:textId="2F1D6F94" w:rsidR="0040588C" w:rsidRPr="005D568D" w:rsidRDefault="00B0207F" w:rsidP="00652B42">
      <w:pPr>
        <w:rPr>
          <w:lang w:eastAsia="es-PE"/>
        </w:rPr>
      </w:pPr>
      <w:r w:rsidRPr="005D568D">
        <w:rPr>
          <w:lang w:eastAsia="es-PE"/>
        </w:rPr>
        <w:t>Como se mencionó anteriormente, en parte del área efectiva del presente Proyecto se han aprobado</w:t>
      </w:r>
      <w:r w:rsidR="00F11072">
        <w:rPr>
          <w:lang w:eastAsia="es-PE"/>
        </w:rPr>
        <w:t xml:space="preserve"> dos (02) </w:t>
      </w:r>
      <w:r w:rsidRPr="005D568D">
        <w:rPr>
          <w:lang w:eastAsia="es-PE"/>
        </w:rPr>
        <w:t>IGA de exploración minera</w:t>
      </w:r>
      <w:r w:rsidR="00DB3B2A" w:rsidRPr="005D568D">
        <w:rPr>
          <w:lang w:eastAsia="es-PE"/>
        </w:rPr>
        <w:t>, en los cuales se han realizado estudios de línea base</w:t>
      </w:r>
      <w:r w:rsidR="0056754E" w:rsidRPr="005D568D">
        <w:rPr>
          <w:lang w:eastAsia="es-PE"/>
        </w:rPr>
        <w:t xml:space="preserve"> que a la fecha </w:t>
      </w:r>
      <w:r w:rsidR="0056754E" w:rsidRPr="005A65FF">
        <w:rPr>
          <w:u w:val="single"/>
          <w:lang w:eastAsia="es-PE"/>
        </w:rPr>
        <w:t>no se encuentran</w:t>
      </w:r>
      <w:r w:rsidR="0056754E" w:rsidRPr="005D568D">
        <w:rPr>
          <w:u w:val="single"/>
          <w:lang w:eastAsia="es-PE"/>
        </w:rPr>
        <w:t xml:space="preserve"> vigentes</w:t>
      </w:r>
      <w:r w:rsidR="0056754E" w:rsidRPr="005D568D">
        <w:rPr>
          <w:lang w:eastAsia="es-PE"/>
        </w:rPr>
        <w:t>.</w:t>
      </w:r>
    </w:p>
    <w:p w14:paraId="604ADDA5" w14:textId="77777777" w:rsidR="003757E9" w:rsidRPr="005D568D" w:rsidRDefault="003757E9" w:rsidP="003757E9">
      <w:pPr>
        <w:pStyle w:val="Ttulo3"/>
      </w:pPr>
      <w:bookmarkStart w:id="36" w:name="_Toc73102838"/>
      <w:bookmarkStart w:id="37" w:name="_Toc200463054"/>
      <w:r w:rsidRPr="005D568D">
        <w:t>Permisos existentes</w:t>
      </w:r>
      <w:bookmarkEnd w:id="36"/>
      <w:bookmarkEnd w:id="37"/>
    </w:p>
    <w:p w14:paraId="7CE99A38" w14:textId="6C1655E8" w:rsidR="005A174F" w:rsidRPr="005D568D" w:rsidRDefault="00183B2C" w:rsidP="005A174F">
      <w:pPr>
        <w:rPr>
          <w:lang w:eastAsia="es-PE"/>
        </w:rPr>
      </w:pPr>
      <w:bookmarkStart w:id="38" w:name="_Toc73102839"/>
      <w:r w:rsidRPr="005D568D">
        <w:rPr>
          <w:lang w:eastAsia="es-PE"/>
        </w:rPr>
        <w:t xml:space="preserve">El Proyecto </w:t>
      </w:r>
      <w:r w:rsidR="00721EF1" w:rsidRPr="005D568D">
        <w:rPr>
          <w:lang w:eastAsia="es-PE"/>
        </w:rPr>
        <w:t>Colquemayo no cuenta con permisos ambientales existentes vigentes, debido a que en dicha área se realizó el cierre respectivo de los componentes aprobados para el Estudio de Impacto Ambiental Semidetallado (EIA-sd) del Proyecto de Exploración Minera Colquemayo, de titularidad de Compañía de Minas Buenaventura S.A.A.</w:t>
      </w:r>
    </w:p>
    <w:p w14:paraId="209AB7EA" w14:textId="36444D1E" w:rsidR="003757E9" w:rsidRPr="005D568D" w:rsidRDefault="003757E9" w:rsidP="003757E9">
      <w:pPr>
        <w:pStyle w:val="Ttulo3"/>
      </w:pPr>
      <w:bookmarkStart w:id="39" w:name="_Toc200463055"/>
      <w:r w:rsidRPr="005D568D">
        <w:t>Propiedad Superficial</w:t>
      </w:r>
      <w:bookmarkEnd w:id="38"/>
      <w:bookmarkEnd w:id="39"/>
    </w:p>
    <w:p w14:paraId="518FEC36" w14:textId="63D6A95E" w:rsidR="007D09D4" w:rsidRPr="005D568D" w:rsidRDefault="00957BC1" w:rsidP="002971A5">
      <w:pPr>
        <w:rPr>
          <w:lang w:eastAsia="es-PE"/>
        </w:rPr>
      </w:pPr>
      <w:r w:rsidRPr="005D568D">
        <w:rPr>
          <w:lang w:eastAsia="es-PE"/>
        </w:rPr>
        <w:t xml:space="preserve">El área </w:t>
      </w:r>
      <w:r w:rsidR="00AC0D3E" w:rsidRPr="005D568D">
        <w:rPr>
          <w:lang w:eastAsia="es-PE"/>
        </w:rPr>
        <w:t>efectiva del Proyecto, en donde se hará el emplazamiento de los componentes, se encuentra sobre</w:t>
      </w:r>
      <w:r w:rsidR="007D09D4" w:rsidRPr="005D568D">
        <w:rPr>
          <w:lang w:eastAsia="es-PE"/>
        </w:rPr>
        <w:t xml:space="preserve"> parte del terreno superficial de la Comunidad Campesina</w:t>
      </w:r>
      <w:r w:rsidR="00055C13" w:rsidRPr="005D568D">
        <w:rPr>
          <w:lang w:eastAsia="es-PE"/>
        </w:rPr>
        <w:t xml:space="preserve"> Palcamayo y sobre parte del terreno superficial de la Comunidad Campesina </w:t>
      </w:r>
      <w:r w:rsidR="009A022E">
        <w:rPr>
          <w:lang w:eastAsia="es-PE"/>
        </w:rPr>
        <w:t>Amata</w:t>
      </w:r>
      <w:r w:rsidR="002971A5" w:rsidRPr="005D568D">
        <w:rPr>
          <w:lang w:eastAsia="es-PE"/>
        </w:rPr>
        <w:t>, con quienes se vienen realizando las gestiones correspondientes para la obtención</w:t>
      </w:r>
      <w:r w:rsidR="007D09D4" w:rsidRPr="005D568D">
        <w:rPr>
          <w:lang w:eastAsia="es-PE"/>
        </w:rPr>
        <w:t xml:space="preserve"> del permiso para el ingreso y uso en el área correspondiente al Proyecto.</w:t>
      </w:r>
      <w:r w:rsidR="00183B2C" w:rsidRPr="005D568D">
        <w:rPr>
          <w:lang w:eastAsia="es-PE"/>
        </w:rPr>
        <w:t xml:space="preserve"> En la </w:t>
      </w:r>
      <w:r w:rsidR="00F43BD9" w:rsidRPr="005D568D">
        <w:rPr>
          <w:b/>
          <w:lang w:eastAsia="es-PE"/>
        </w:rPr>
        <w:t>Figura 2.1.4</w:t>
      </w:r>
      <w:r w:rsidR="00183B2C" w:rsidRPr="005D568D">
        <w:rPr>
          <w:lang w:eastAsia="es-PE"/>
        </w:rPr>
        <w:t xml:space="preserve"> se presenta el área efectiva del Proyecto y la ubicación de </w:t>
      </w:r>
      <w:r w:rsidR="00BC7CC2" w:rsidRPr="005D568D">
        <w:rPr>
          <w:lang w:eastAsia="es-PE"/>
        </w:rPr>
        <w:t xml:space="preserve">las comunidades campesinas mencionadas </w:t>
      </w:r>
      <w:r w:rsidR="00BC7CC2" w:rsidRPr="005D568D">
        <w:rPr>
          <w:lang w:eastAsia="es-PE"/>
        </w:rPr>
        <w:lastRenderedPageBreak/>
        <w:t>anteriormente</w:t>
      </w:r>
      <w:r w:rsidR="00BF4E6D" w:rsidRPr="005D568D">
        <w:rPr>
          <w:lang w:eastAsia="es-PE"/>
        </w:rPr>
        <w:t>.</w:t>
      </w:r>
      <w:r w:rsidR="00490E6D" w:rsidRPr="005D568D">
        <w:rPr>
          <w:lang w:eastAsia="es-PE"/>
        </w:rPr>
        <w:t xml:space="preserve"> </w:t>
      </w:r>
      <w:r w:rsidR="00490E6D" w:rsidRPr="005D568D">
        <w:rPr>
          <w:u w:val="single"/>
          <w:lang w:eastAsia="es-PE"/>
        </w:rPr>
        <w:t xml:space="preserve">Es importante mencionar que la fuente de la información presentada </w:t>
      </w:r>
      <w:r w:rsidR="002646FB" w:rsidRPr="005D568D">
        <w:rPr>
          <w:u w:val="single"/>
          <w:lang w:eastAsia="es-PE"/>
        </w:rPr>
        <w:t xml:space="preserve">es </w:t>
      </w:r>
      <w:r w:rsidR="00490E6D" w:rsidRPr="005D568D">
        <w:rPr>
          <w:u w:val="single"/>
          <w:lang w:eastAsia="es-PE"/>
        </w:rPr>
        <w:t xml:space="preserve">del Ministerio de Cultura del año </w:t>
      </w:r>
      <w:r w:rsidR="00B453B5" w:rsidRPr="005D568D">
        <w:rPr>
          <w:u w:val="single"/>
          <w:lang w:eastAsia="es-PE"/>
        </w:rPr>
        <w:t>202</w:t>
      </w:r>
      <w:r w:rsidR="00B453B5">
        <w:rPr>
          <w:u w:val="single"/>
          <w:lang w:eastAsia="es-PE"/>
        </w:rPr>
        <w:t>3</w:t>
      </w:r>
      <w:r w:rsidR="00B453B5" w:rsidRPr="005D568D">
        <w:rPr>
          <w:u w:val="single"/>
          <w:lang w:eastAsia="es-PE"/>
        </w:rPr>
        <w:t xml:space="preserve"> </w:t>
      </w:r>
      <w:r w:rsidR="00B453B5">
        <w:rPr>
          <w:u w:val="single"/>
          <w:lang w:eastAsia="es-PE"/>
        </w:rPr>
        <w:t xml:space="preserve">para los </w:t>
      </w:r>
      <w:r w:rsidR="002646FB" w:rsidRPr="005D568D">
        <w:rPr>
          <w:u w:val="single"/>
          <w:lang w:eastAsia="es-PE"/>
        </w:rPr>
        <w:t xml:space="preserve">límites de la Comunidad Campesina </w:t>
      </w:r>
      <w:r w:rsidR="00E747FB" w:rsidRPr="005D568D">
        <w:rPr>
          <w:u w:val="single"/>
          <w:lang w:eastAsia="es-PE"/>
        </w:rPr>
        <w:t>Palcamayo</w:t>
      </w:r>
      <w:r w:rsidR="00B453B5">
        <w:rPr>
          <w:u w:val="single"/>
          <w:lang w:eastAsia="es-PE"/>
        </w:rPr>
        <w:t xml:space="preserve">. Mientras que la fuente de información presentada </w:t>
      </w:r>
      <w:r w:rsidR="00870AB2">
        <w:rPr>
          <w:u w:val="single"/>
          <w:lang w:eastAsia="es-PE"/>
        </w:rPr>
        <w:t>para los límites de la Comunidad Campesina Amata corresponde al Catastro Rural (DIGESPAC</w:t>
      </w:r>
      <w:r w:rsidR="006E3EB0">
        <w:rPr>
          <w:u w:val="single"/>
          <w:lang w:eastAsia="es-PE"/>
        </w:rPr>
        <w:t>R</w:t>
      </w:r>
      <w:r w:rsidR="00870AB2">
        <w:rPr>
          <w:u w:val="single"/>
          <w:lang w:eastAsia="es-PE"/>
        </w:rPr>
        <w:t xml:space="preserve"> – MIDAGRI) del Ministerio de</w:t>
      </w:r>
      <w:r w:rsidR="00CB0D6C">
        <w:rPr>
          <w:u w:val="single"/>
          <w:lang w:eastAsia="es-PE"/>
        </w:rPr>
        <w:t xml:space="preserve"> Desarrollo Agrario y Riego (MIDAGRI)</w:t>
      </w:r>
      <w:r w:rsidR="003C790F">
        <w:rPr>
          <w:u w:val="single"/>
          <w:lang w:eastAsia="es-PE"/>
        </w:rPr>
        <w:t xml:space="preserve"> (Visor Georural, 2025). Asimismo, como parte de</w:t>
      </w:r>
      <w:r w:rsidR="0096661A">
        <w:rPr>
          <w:u w:val="single"/>
          <w:lang w:eastAsia="es-PE"/>
        </w:rPr>
        <w:t xml:space="preserve"> la presente sección</w:t>
      </w:r>
      <w:r w:rsidR="003C790F">
        <w:rPr>
          <w:u w:val="single"/>
          <w:lang w:eastAsia="es-PE"/>
        </w:rPr>
        <w:t xml:space="preserve">, AURORA COPPER </w:t>
      </w:r>
      <w:r w:rsidR="00097FDF">
        <w:rPr>
          <w:u w:val="single"/>
          <w:lang w:eastAsia="es-PE"/>
        </w:rPr>
        <w:t xml:space="preserve">solicitó una Búsqueda Catastral </w:t>
      </w:r>
      <w:r w:rsidR="0096661A">
        <w:rPr>
          <w:u w:val="single"/>
          <w:lang w:eastAsia="es-PE"/>
        </w:rPr>
        <w:t>a la Oficina Registral de Moquegua de la Superint</w:t>
      </w:r>
      <w:r w:rsidR="006320A5">
        <w:rPr>
          <w:u w:val="single"/>
          <w:lang w:eastAsia="es-PE"/>
        </w:rPr>
        <w:t>endencia Nacional de los Registros Públicos (SUNARP)</w:t>
      </w:r>
      <w:r w:rsidR="00726999">
        <w:rPr>
          <w:u w:val="single"/>
          <w:lang w:eastAsia="es-PE"/>
        </w:rPr>
        <w:t xml:space="preserve"> en donde se observan los límites comunales señalados (ver </w:t>
      </w:r>
      <w:r w:rsidR="00311C1E" w:rsidRPr="005A65FF">
        <w:rPr>
          <w:b/>
          <w:bCs/>
          <w:u w:val="single"/>
          <w:lang w:eastAsia="es-PE"/>
        </w:rPr>
        <w:t>Anexo 2.4</w:t>
      </w:r>
      <w:r w:rsidR="00311C1E">
        <w:rPr>
          <w:u w:val="single"/>
          <w:lang w:eastAsia="es-PE"/>
        </w:rPr>
        <w:t>).</w:t>
      </w:r>
    </w:p>
    <w:p w14:paraId="6C5B0205" w14:textId="77777777" w:rsidR="003757E9" w:rsidRPr="005D568D" w:rsidRDefault="003757E9" w:rsidP="003757E9">
      <w:pPr>
        <w:pStyle w:val="Ttulo3"/>
      </w:pPr>
      <w:bookmarkStart w:id="40" w:name="_Toc73102840"/>
      <w:bookmarkStart w:id="41" w:name="_Toc200463056"/>
      <w:r w:rsidRPr="005D568D">
        <w:t>Áreas Naturales Protegidas (ANP)</w:t>
      </w:r>
      <w:bookmarkEnd w:id="40"/>
      <w:bookmarkEnd w:id="41"/>
    </w:p>
    <w:p w14:paraId="7A696A95" w14:textId="34D3B981" w:rsidR="003757E9" w:rsidRPr="005D568D" w:rsidRDefault="003757E9" w:rsidP="00984DED">
      <w:pPr>
        <w:rPr>
          <w:lang w:eastAsia="es-PE"/>
        </w:rPr>
      </w:pPr>
      <w:r w:rsidRPr="005D568D">
        <w:rPr>
          <w:lang w:eastAsia="es-PE"/>
        </w:rPr>
        <w:t xml:space="preserve">El área efectiva del Proyecto se encuentra a </w:t>
      </w:r>
      <w:r w:rsidR="00F85871">
        <w:rPr>
          <w:lang w:eastAsia="es-PE"/>
        </w:rPr>
        <w:t>8,</w:t>
      </w:r>
      <w:r w:rsidR="00505CCF">
        <w:rPr>
          <w:lang w:eastAsia="es-PE"/>
        </w:rPr>
        <w:t xml:space="preserve">76 </w:t>
      </w:r>
      <w:r w:rsidR="001E1E6C" w:rsidRPr="005D568D">
        <w:rPr>
          <w:lang w:eastAsia="es-PE"/>
        </w:rPr>
        <w:t>km de</w:t>
      </w:r>
      <w:r w:rsidR="00984DED" w:rsidRPr="005D568D">
        <w:rPr>
          <w:lang w:eastAsia="es-PE"/>
        </w:rPr>
        <w:t xml:space="preserve"> la Reserva Nacional de Salinas y Aguada Blanca (y a </w:t>
      </w:r>
      <w:r w:rsidR="00F85871">
        <w:rPr>
          <w:lang w:eastAsia="es-PE"/>
        </w:rPr>
        <w:t>3,47</w:t>
      </w:r>
      <w:r w:rsidR="00984DED" w:rsidRPr="005D568D">
        <w:rPr>
          <w:lang w:eastAsia="es-PE"/>
        </w:rPr>
        <w:t xml:space="preserve"> km de la Zona de Amortiguamiento de la misma), tal</w:t>
      </w:r>
      <w:r w:rsidRPr="005D568D">
        <w:rPr>
          <w:lang w:eastAsia="es-PE"/>
        </w:rPr>
        <w:t xml:space="preserve"> como se observa en la </w:t>
      </w:r>
      <w:r w:rsidR="00F43BD9" w:rsidRPr="005D568D">
        <w:rPr>
          <w:b/>
          <w:bCs/>
          <w:lang w:eastAsia="es-PE"/>
        </w:rPr>
        <w:t>Figura 2.1.5</w:t>
      </w:r>
      <w:r w:rsidRPr="005D568D">
        <w:rPr>
          <w:lang w:eastAsia="es-PE"/>
        </w:rPr>
        <w:t>.</w:t>
      </w:r>
    </w:p>
    <w:p w14:paraId="70224108" w14:textId="77777777" w:rsidR="003757E9" w:rsidRPr="005D568D" w:rsidRDefault="003757E9" w:rsidP="003757E9">
      <w:pPr>
        <w:spacing w:after="0" w:afterAutospacing="0" w:line="240" w:lineRule="auto"/>
        <w:jc w:val="left"/>
        <w:rPr>
          <w:lang w:eastAsia="es-PE"/>
        </w:rPr>
      </w:pPr>
      <w:r w:rsidRPr="005D568D">
        <w:rPr>
          <w:lang w:eastAsia="es-PE"/>
        </w:rPr>
        <w:br w:type="page"/>
      </w:r>
    </w:p>
    <w:p w14:paraId="4157B591" w14:textId="77777777" w:rsidR="003757E9" w:rsidRPr="005D568D" w:rsidRDefault="003757E9" w:rsidP="003757E9">
      <w:pPr>
        <w:pStyle w:val="Ttulo2"/>
      </w:pPr>
      <w:bookmarkStart w:id="42" w:name="_Toc140475621"/>
      <w:bookmarkStart w:id="43" w:name="_Toc140475622"/>
      <w:bookmarkStart w:id="44" w:name="_Toc140475623"/>
      <w:bookmarkStart w:id="45" w:name="_Toc73102841"/>
      <w:bookmarkStart w:id="46" w:name="_Toc200463057"/>
      <w:bookmarkEnd w:id="42"/>
      <w:bookmarkEnd w:id="43"/>
      <w:bookmarkEnd w:id="44"/>
      <w:r w:rsidRPr="005D568D">
        <w:lastRenderedPageBreak/>
        <w:t>Objetivos y justificación</w:t>
      </w:r>
      <w:bookmarkEnd w:id="45"/>
      <w:bookmarkEnd w:id="46"/>
    </w:p>
    <w:p w14:paraId="5CDD409C" w14:textId="77777777" w:rsidR="003757E9" w:rsidRPr="005D568D" w:rsidRDefault="003757E9" w:rsidP="003757E9">
      <w:pPr>
        <w:rPr>
          <w:lang w:eastAsia="es-PE"/>
        </w:rPr>
      </w:pPr>
      <w:r w:rsidRPr="005D568D">
        <w:rPr>
          <w:lang w:eastAsia="es-PE"/>
        </w:rPr>
        <w:t>El objetivo general del presente documento es desarrollar una descripción y análisis de las instalaciones y actividades propuestas, así como de sus efectos en el entorno ambiental con respecto a la condición basal. Esto se realiza con la finalidad de determinar la naturaleza de las actividades e instalaciones propuestas, su relevancia ambiental y, de ser el caso, proponer medidas específicas necesarias para una óptima gestión ambiental.</w:t>
      </w:r>
    </w:p>
    <w:p w14:paraId="4C8472B1" w14:textId="1BD03EB8" w:rsidR="00444CA0" w:rsidRPr="005D568D" w:rsidRDefault="003757E9">
      <w:pPr>
        <w:rPr>
          <w:lang w:eastAsia="es-PE"/>
        </w:rPr>
      </w:pPr>
      <w:r w:rsidRPr="005D568D">
        <w:rPr>
          <w:lang w:eastAsia="es-PE"/>
        </w:rPr>
        <w:t xml:space="preserve">De manera específica, el objetivo de la presente Declaración de Impacto Ambiental (DIA – Categoría I) está relacionado a la implementación de </w:t>
      </w:r>
      <w:r w:rsidR="00E727C3" w:rsidRPr="005D568D">
        <w:rPr>
          <w:lang w:eastAsia="es-PE"/>
        </w:rPr>
        <w:t xml:space="preserve">hasta </w:t>
      </w:r>
      <w:r w:rsidR="0067058D" w:rsidRPr="005D568D">
        <w:rPr>
          <w:lang w:eastAsia="es-PE"/>
        </w:rPr>
        <w:t>cuarenta</w:t>
      </w:r>
      <w:r w:rsidR="00E727C3" w:rsidRPr="005D568D">
        <w:rPr>
          <w:lang w:eastAsia="es-PE"/>
        </w:rPr>
        <w:t xml:space="preserve"> (</w:t>
      </w:r>
      <w:r w:rsidR="0067058D" w:rsidRPr="005D568D">
        <w:rPr>
          <w:lang w:eastAsia="es-PE"/>
        </w:rPr>
        <w:t>40</w:t>
      </w:r>
      <w:r w:rsidR="00E727C3" w:rsidRPr="005D568D">
        <w:rPr>
          <w:lang w:eastAsia="es-PE"/>
        </w:rPr>
        <w:t xml:space="preserve">) </w:t>
      </w:r>
      <w:r w:rsidRPr="005D568D">
        <w:rPr>
          <w:lang w:eastAsia="es-PE"/>
        </w:rPr>
        <w:t>plataformas de exploración, accesos nuevos</w:t>
      </w:r>
      <w:r w:rsidR="00D60807" w:rsidRPr="005D568D" w:rsidDel="00B849B1">
        <w:rPr>
          <w:lang w:eastAsia="es-PE"/>
        </w:rPr>
        <w:t>,</w:t>
      </w:r>
      <w:r w:rsidRPr="005D568D" w:rsidDel="00B849B1">
        <w:rPr>
          <w:lang w:eastAsia="es-PE"/>
        </w:rPr>
        <w:t xml:space="preserve"> </w:t>
      </w:r>
      <w:r w:rsidR="006659D3" w:rsidRPr="005D568D">
        <w:rPr>
          <w:lang w:eastAsia="es-PE"/>
        </w:rPr>
        <w:t xml:space="preserve">habilitación de </w:t>
      </w:r>
      <w:r w:rsidR="0005079C">
        <w:rPr>
          <w:lang w:eastAsia="es-PE"/>
        </w:rPr>
        <w:t>cuarenta (40)</w:t>
      </w:r>
      <w:r w:rsidR="00920720" w:rsidRPr="005D568D">
        <w:rPr>
          <w:lang w:eastAsia="es-PE"/>
        </w:rPr>
        <w:t xml:space="preserve"> pozas de manejo de fluidos de perforación</w:t>
      </w:r>
      <w:r w:rsidR="0005079C">
        <w:rPr>
          <w:lang w:eastAsia="es-PE"/>
        </w:rPr>
        <w:t>, h</w:t>
      </w:r>
      <w:r w:rsidR="00920720" w:rsidRPr="005D568D">
        <w:rPr>
          <w:lang w:eastAsia="es-PE"/>
        </w:rPr>
        <w:t>abilitación de un (01) campamento temporal</w:t>
      </w:r>
      <w:r w:rsidR="0005079C">
        <w:rPr>
          <w:lang w:eastAsia="es-PE"/>
        </w:rPr>
        <w:t>, habilitación de cuatro (04) pozas madre</w:t>
      </w:r>
      <w:r w:rsidR="0045225D">
        <w:rPr>
          <w:lang w:eastAsia="es-PE"/>
        </w:rPr>
        <w:t xml:space="preserve">, </w:t>
      </w:r>
      <w:r w:rsidR="0005079C">
        <w:rPr>
          <w:lang w:eastAsia="es-PE"/>
        </w:rPr>
        <w:t>habilitación de un (01) punto de acopio de Residuos Sólidos</w:t>
      </w:r>
      <w:r w:rsidR="0045225D">
        <w:rPr>
          <w:lang w:eastAsia="es-PE"/>
        </w:rPr>
        <w:t xml:space="preserve"> y uso de diez (10) peras portátiles.</w:t>
      </w:r>
    </w:p>
    <w:p w14:paraId="6DD1D381" w14:textId="78A75228" w:rsidR="003757E9" w:rsidRPr="005D568D" w:rsidRDefault="00E41DDE">
      <w:pPr>
        <w:rPr>
          <w:lang w:eastAsia="es-PE"/>
        </w:rPr>
      </w:pPr>
      <w:r w:rsidRPr="005D568D">
        <w:rPr>
          <w:lang w:eastAsia="es-PE"/>
        </w:rPr>
        <w:t xml:space="preserve">Esto se realiza con la finalidad de investigar áreas favorables y tomar decisiones informadas respecto a continuar la exploración de potenciales áreas mineralizadas de </w:t>
      </w:r>
      <w:r w:rsidR="00867930" w:rsidRPr="005D568D">
        <w:rPr>
          <w:lang w:eastAsia="es-PE"/>
        </w:rPr>
        <w:t>cobre (Cu), oro (Au) y plata (Ag).</w:t>
      </w:r>
    </w:p>
    <w:p w14:paraId="25ABEB49" w14:textId="1F37253E" w:rsidR="003757E9" w:rsidRPr="005D568D" w:rsidRDefault="003757E9" w:rsidP="003757E9">
      <w:pPr>
        <w:pStyle w:val="Ttulo2"/>
      </w:pPr>
      <w:bookmarkStart w:id="47" w:name="_Toc73102842"/>
      <w:bookmarkStart w:id="48" w:name="_Toc200463058"/>
      <w:r w:rsidRPr="005D568D">
        <w:t>Localización geográfica y política del Proyecto</w:t>
      </w:r>
      <w:bookmarkEnd w:id="47"/>
      <w:bookmarkEnd w:id="48"/>
    </w:p>
    <w:p w14:paraId="40925B95" w14:textId="50041083" w:rsidR="0035339A" w:rsidRDefault="003757E9" w:rsidP="003757E9">
      <w:pPr>
        <w:rPr>
          <w:lang w:eastAsia="es-PE"/>
        </w:rPr>
      </w:pPr>
      <w:r w:rsidRPr="005D568D">
        <w:rPr>
          <w:lang w:eastAsia="es-PE"/>
        </w:rPr>
        <w:t xml:space="preserve">El </w:t>
      </w:r>
      <w:r w:rsidR="00350257" w:rsidRPr="005D568D">
        <w:rPr>
          <w:lang w:eastAsia="es-PE"/>
        </w:rPr>
        <w:t xml:space="preserve">área efectiva del </w:t>
      </w:r>
      <w:r w:rsidRPr="005D568D">
        <w:rPr>
          <w:lang w:eastAsia="es-PE"/>
        </w:rPr>
        <w:t>Proyecto se encue</w:t>
      </w:r>
      <w:r w:rsidR="004D106A" w:rsidRPr="005D568D">
        <w:rPr>
          <w:lang w:eastAsia="es-PE"/>
        </w:rPr>
        <w:t xml:space="preserve">ntra ubicado en el distrito de </w:t>
      </w:r>
      <w:r w:rsidR="004740BE" w:rsidRPr="005D568D">
        <w:rPr>
          <w:lang w:eastAsia="es-PE"/>
        </w:rPr>
        <w:t>Coalaque</w:t>
      </w:r>
      <w:r w:rsidR="001E1E6C" w:rsidRPr="005D568D">
        <w:rPr>
          <w:lang w:eastAsia="es-PE"/>
        </w:rPr>
        <w:t>,</w:t>
      </w:r>
      <w:r w:rsidRPr="005D568D">
        <w:rPr>
          <w:lang w:eastAsia="es-PE"/>
        </w:rPr>
        <w:t xml:space="preserve"> provincia de </w:t>
      </w:r>
      <w:r w:rsidR="004740BE" w:rsidRPr="005D568D">
        <w:rPr>
          <w:lang w:eastAsia="es-PE"/>
        </w:rPr>
        <w:t>General Sánchez Cerro</w:t>
      </w:r>
      <w:r w:rsidR="00970B56" w:rsidRPr="005D568D">
        <w:rPr>
          <w:lang w:eastAsia="es-PE"/>
        </w:rPr>
        <w:t xml:space="preserve"> </w:t>
      </w:r>
      <w:r w:rsidR="00350257" w:rsidRPr="005D568D">
        <w:rPr>
          <w:lang w:eastAsia="es-PE"/>
        </w:rPr>
        <w:t xml:space="preserve">y región </w:t>
      </w:r>
      <w:r w:rsidR="004740BE" w:rsidRPr="005D568D">
        <w:rPr>
          <w:lang w:eastAsia="es-PE"/>
        </w:rPr>
        <w:t>Moquegua</w:t>
      </w:r>
      <w:r w:rsidR="00197930" w:rsidRPr="005D568D">
        <w:rPr>
          <w:lang w:eastAsia="es-PE"/>
        </w:rPr>
        <w:t>,</w:t>
      </w:r>
      <w:r w:rsidR="00350257" w:rsidRPr="005D568D">
        <w:rPr>
          <w:lang w:eastAsia="es-PE"/>
        </w:rPr>
        <w:t xml:space="preserve"> </w:t>
      </w:r>
      <w:r w:rsidR="00456A92" w:rsidRPr="005D568D">
        <w:rPr>
          <w:lang w:eastAsia="es-PE"/>
        </w:rPr>
        <w:t xml:space="preserve">a </w:t>
      </w:r>
      <w:r w:rsidR="00E75803">
        <w:rPr>
          <w:lang w:eastAsia="es-PE"/>
        </w:rPr>
        <w:t>10,70</w:t>
      </w:r>
      <w:r w:rsidR="00456A92" w:rsidRPr="005D568D">
        <w:rPr>
          <w:lang w:eastAsia="es-PE"/>
        </w:rPr>
        <w:t xml:space="preserve"> km al </w:t>
      </w:r>
      <w:r w:rsidR="00F4062A">
        <w:rPr>
          <w:lang w:eastAsia="es-PE"/>
        </w:rPr>
        <w:t>norte</w:t>
      </w:r>
      <w:r w:rsidR="00456A92" w:rsidRPr="005D568D">
        <w:rPr>
          <w:lang w:eastAsia="es-PE"/>
        </w:rPr>
        <w:t xml:space="preserve"> de la capital </w:t>
      </w:r>
      <w:r w:rsidR="00890188" w:rsidRPr="005D568D">
        <w:rPr>
          <w:lang w:eastAsia="es-PE"/>
        </w:rPr>
        <w:t xml:space="preserve">del distrito de </w:t>
      </w:r>
      <w:r w:rsidR="004740BE" w:rsidRPr="005D568D">
        <w:rPr>
          <w:lang w:eastAsia="es-PE"/>
        </w:rPr>
        <w:t xml:space="preserve">Coalaque </w:t>
      </w:r>
      <w:r w:rsidRPr="005D568D">
        <w:rPr>
          <w:lang w:eastAsia="es-PE"/>
        </w:rPr>
        <w:t>(medido en una distancia en línea recta).</w:t>
      </w:r>
      <w:r w:rsidR="007D09D4" w:rsidRPr="005D568D">
        <w:rPr>
          <w:lang w:eastAsia="es-PE"/>
        </w:rPr>
        <w:t xml:space="preserve"> Es importante mencionar que, estos límit</w:t>
      </w:r>
      <w:r w:rsidR="00CC23D4" w:rsidRPr="005D568D">
        <w:rPr>
          <w:lang w:eastAsia="es-PE"/>
        </w:rPr>
        <w:t>es geopolíticos provienen de la fuente INEI (2007) – Límite Distrital, Límite Provincial y Límite Departamental.</w:t>
      </w:r>
      <w:r w:rsidR="00A025AF" w:rsidRPr="005D568D">
        <w:rPr>
          <w:lang w:eastAsia="es-PE"/>
        </w:rPr>
        <w:t xml:space="preserve"> A continuación</w:t>
      </w:r>
      <w:r w:rsidR="00A025AF">
        <w:rPr>
          <w:lang w:eastAsia="es-PE"/>
        </w:rPr>
        <w:t>, se presenta la ubicación del centroide (punto referencial) del área efectiva del Proyecto:</w:t>
      </w:r>
    </w:p>
    <w:p w14:paraId="0249D117" w14:textId="2E13180D" w:rsidR="00A025AF" w:rsidRPr="004F0EDD" w:rsidRDefault="00A025AF" w:rsidP="00A025AF">
      <w:pPr>
        <w:pStyle w:val="Cuadrottulo"/>
      </w:pPr>
      <w:bookmarkStart w:id="49" w:name="_Toc209785568"/>
      <w:r w:rsidRPr="004F0EDD">
        <w:t xml:space="preserve">Cuadro </w:t>
      </w:r>
      <w:fldSimple w:instr=" STYLEREF 2 \s ">
        <w:r w:rsidR="00823FCF">
          <w:rPr>
            <w:noProof/>
          </w:rPr>
          <w:t>2.3</w:t>
        </w:r>
      </w:fldSimple>
      <w:r w:rsidR="00BC4825">
        <w:t>.</w:t>
      </w:r>
      <w:fldSimple w:instr=" SEQ Cuadro \* ARABIC \s 2 ">
        <w:r w:rsidR="00823FCF">
          <w:rPr>
            <w:noProof/>
          </w:rPr>
          <w:t>1</w:t>
        </w:r>
      </w:fldSimple>
      <w:r w:rsidRPr="004F0EDD">
        <w:br/>
      </w:r>
      <w:r>
        <w:t>Ubicación del centroide del área efectiva del Proyecto</w:t>
      </w:r>
      <w:bookmarkEnd w:id="49"/>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153"/>
        <w:gridCol w:w="1394"/>
        <w:gridCol w:w="1276"/>
        <w:gridCol w:w="1275"/>
        <w:gridCol w:w="2384"/>
        <w:gridCol w:w="1296"/>
      </w:tblGrid>
      <w:tr w:rsidR="00180999" w:rsidRPr="004F0EDD" w14:paraId="0D758C12" w14:textId="5A29D056" w:rsidTr="004740BE">
        <w:trPr>
          <w:trHeight w:val="283"/>
          <w:jc w:val="center"/>
        </w:trPr>
        <w:tc>
          <w:tcPr>
            <w:tcW w:w="657" w:type="pct"/>
            <w:vMerge w:val="restart"/>
            <w:tcBorders>
              <w:top w:val="single" w:sz="4" w:space="0" w:color="auto"/>
              <w:left w:val="single" w:sz="4" w:space="0" w:color="auto"/>
              <w:right w:val="single" w:sz="4" w:space="0" w:color="auto"/>
            </w:tcBorders>
            <w:shd w:val="clear" w:color="auto" w:fill="C6D9F1"/>
            <w:vAlign w:val="center"/>
          </w:tcPr>
          <w:p w14:paraId="4171A0EA" w14:textId="16E9B3F7" w:rsidR="00CE61B2" w:rsidRPr="004F0EDD" w:rsidRDefault="00CE61B2" w:rsidP="007A10FB">
            <w:pPr>
              <w:pStyle w:val="Cuadroencabezado"/>
            </w:pPr>
            <w:r>
              <w:t>Ubicación</w:t>
            </w:r>
          </w:p>
        </w:tc>
        <w:tc>
          <w:tcPr>
            <w:tcW w:w="1521"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3DE175EB" w14:textId="47991D49" w:rsidR="00CE61B2" w:rsidRPr="00A57785" w:rsidRDefault="00CE61B2" w:rsidP="007A10FB">
            <w:pPr>
              <w:pStyle w:val="Cuadroencabezado"/>
              <w:rPr>
                <w:lang w:val="pt-BR"/>
              </w:rPr>
            </w:pPr>
            <w:r w:rsidRPr="00A57785">
              <w:rPr>
                <w:lang w:val="pt-BR"/>
              </w:rPr>
              <w:t xml:space="preserve">Coordenadas UTM </w:t>
            </w:r>
            <w:r w:rsidR="00180999">
              <w:rPr>
                <w:lang w:val="pt-BR"/>
              </w:rPr>
              <w:br/>
            </w:r>
            <w:r w:rsidRPr="00A57785">
              <w:rPr>
                <w:lang w:val="pt-BR"/>
              </w:rPr>
              <w:t>(WGS84, Zona 1</w:t>
            </w:r>
            <w:r w:rsidR="004740BE">
              <w:rPr>
                <w:lang w:val="pt-BR"/>
              </w:rPr>
              <w:t>9</w:t>
            </w:r>
            <w:r w:rsidRPr="00A57785">
              <w:rPr>
                <w:lang w:val="pt-BR"/>
              </w:rPr>
              <w:t>S)</w:t>
            </w:r>
          </w:p>
        </w:tc>
        <w:tc>
          <w:tcPr>
            <w:tcW w:w="726" w:type="pct"/>
            <w:vMerge w:val="restart"/>
            <w:tcBorders>
              <w:top w:val="single" w:sz="4" w:space="0" w:color="auto"/>
              <w:left w:val="single" w:sz="4" w:space="0" w:color="auto"/>
              <w:right w:val="single" w:sz="4" w:space="0" w:color="auto"/>
            </w:tcBorders>
            <w:shd w:val="clear" w:color="auto" w:fill="C6D9F1"/>
            <w:vAlign w:val="center"/>
          </w:tcPr>
          <w:p w14:paraId="70A0A010" w14:textId="4A439BC9" w:rsidR="00CE61B2" w:rsidRPr="004F0EDD" w:rsidRDefault="00CE61B2">
            <w:pPr>
              <w:pStyle w:val="Cuadroencabezado"/>
            </w:pPr>
            <w:r>
              <w:t>Distrito</w:t>
            </w:r>
          </w:p>
        </w:tc>
        <w:tc>
          <w:tcPr>
            <w:tcW w:w="1358" w:type="pct"/>
            <w:vMerge w:val="restart"/>
            <w:tcBorders>
              <w:top w:val="single" w:sz="4" w:space="0" w:color="auto"/>
              <w:left w:val="single" w:sz="4" w:space="0" w:color="auto"/>
              <w:right w:val="single" w:sz="4" w:space="0" w:color="auto"/>
            </w:tcBorders>
            <w:shd w:val="clear" w:color="auto" w:fill="C6D9F1"/>
            <w:vAlign w:val="center"/>
          </w:tcPr>
          <w:p w14:paraId="59FE67EB" w14:textId="59E35E40" w:rsidR="00CE61B2" w:rsidRPr="004F0EDD" w:rsidRDefault="00CE61B2">
            <w:pPr>
              <w:pStyle w:val="Cuadroencabezado"/>
            </w:pPr>
            <w:r>
              <w:t>Provincia</w:t>
            </w:r>
          </w:p>
        </w:tc>
        <w:tc>
          <w:tcPr>
            <w:tcW w:w="738" w:type="pct"/>
            <w:vMerge w:val="restart"/>
            <w:tcBorders>
              <w:top w:val="single" w:sz="4" w:space="0" w:color="auto"/>
              <w:left w:val="single" w:sz="4" w:space="0" w:color="auto"/>
              <w:right w:val="single" w:sz="4" w:space="0" w:color="auto"/>
            </w:tcBorders>
            <w:shd w:val="clear" w:color="auto" w:fill="C6D9F1"/>
            <w:vAlign w:val="center"/>
          </w:tcPr>
          <w:p w14:paraId="112A6AC2" w14:textId="427F582E" w:rsidR="00CE61B2" w:rsidRPr="004F0EDD" w:rsidRDefault="00CE61B2">
            <w:pPr>
              <w:pStyle w:val="Cuadroencabezado"/>
            </w:pPr>
            <w:r>
              <w:t>Región</w:t>
            </w:r>
          </w:p>
        </w:tc>
      </w:tr>
      <w:tr w:rsidR="00180999" w:rsidRPr="004F0EDD" w14:paraId="78625003" w14:textId="234E3D17" w:rsidTr="004740BE">
        <w:trPr>
          <w:trHeight w:val="283"/>
          <w:jc w:val="center"/>
        </w:trPr>
        <w:tc>
          <w:tcPr>
            <w:tcW w:w="657" w:type="pct"/>
            <w:vMerge/>
            <w:tcBorders>
              <w:left w:val="single" w:sz="4" w:space="0" w:color="auto"/>
              <w:bottom w:val="single" w:sz="4" w:space="0" w:color="auto"/>
              <w:right w:val="single" w:sz="4" w:space="0" w:color="auto"/>
            </w:tcBorders>
            <w:shd w:val="clear" w:color="auto" w:fill="C6D9F1"/>
          </w:tcPr>
          <w:p w14:paraId="3D624A66" w14:textId="77777777" w:rsidR="00CE61B2" w:rsidRPr="004F0EDD" w:rsidRDefault="00CE61B2" w:rsidP="007A10FB">
            <w:pPr>
              <w:pStyle w:val="Cuadroencabezado"/>
            </w:pPr>
          </w:p>
        </w:tc>
        <w:tc>
          <w:tcPr>
            <w:tcW w:w="794" w:type="pct"/>
            <w:tcBorders>
              <w:top w:val="single" w:sz="4" w:space="0" w:color="auto"/>
              <w:left w:val="single" w:sz="4" w:space="0" w:color="auto"/>
              <w:bottom w:val="single" w:sz="4" w:space="0" w:color="auto"/>
              <w:right w:val="single" w:sz="4" w:space="0" w:color="auto"/>
            </w:tcBorders>
            <w:shd w:val="clear" w:color="auto" w:fill="C6D9F1"/>
            <w:vAlign w:val="center"/>
          </w:tcPr>
          <w:p w14:paraId="17D4B2CD" w14:textId="77777777" w:rsidR="00CE61B2" w:rsidRPr="004F0EDD" w:rsidRDefault="00CE61B2" w:rsidP="007A10FB">
            <w:pPr>
              <w:pStyle w:val="Cuadroencabezado"/>
            </w:pPr>
            <w:r w:rsidRPr="004F0EDD">
              <w:t>Este (m)</w:t>
            </w:r>
          </w:p>
        </w:tc>
        <w:tc>
          <w:tcPr>
            <w:tcW w:w="727" w:type="pct"/>
            <w:tcBorders>
              <w:top w:val="single" w:sz="4" w:space="0" w:color="auto"/>
              <w:left w:val="single" w:sz="4" w:space="0" w:color="auto"/>
              <w:bottom w:val="single" w:sz="4" w:space="0" w:color="auto"/>
              <w:right w:val="single" w:sz="4" w:space="0" w:color="auto"/>
            </w:tcBorders>
            <w:shd w:val="clear" w:color="auto" w:fill="C6D9F1"/>
            <w:vAlign w:val="center"/>
          </w:tcPr>
          <w:p w14:paraId="55DC1D71" w14:textId="77777777" w:rsidR="00CE61B2" w:rsidRPr="004F0EDD" w:rsidRDefault="00CE61B2" w:rsidP="007A10FB">
            <w:pPr>
              <w:pStyle w:val="Cuadroencabezado"/>
            </w:pPr>
            <w:r w:rsidRPr="004F0EDD">
              <w:t>Norte (m)</w:t>
            </w:r>
          </w:p>
        </w:tc>
        <w:tc>
          <w:tcPr>
            <w:tcW w:w="726" w:type="pct"/>
            <w:vMerge/>
            <w:tcBorders>
              <w:left w:val="single" w:sz="4" w:space="0" w:color="auto"/>
              <w:bottom w:val="single" w:sz="4" w:space="0" w:color="auto"/>
              <w:right w:val="single" w:sz="4" w:space="0" w:color="auto"/>
            </w:tcBorders>
            <w:shd w:val="clear" w:color="auto" w:fill="C6D9F1"/>
          </w:tcPr>
          <w:p w14:paraId="1A2CFA0D" w14:textId="77777777" w:rsidR="00CE61B2" w:rsidRPr="004F0EDD" w:rsidRDefault="00CE61B2" w:rsidP="007A10FB">
            <w:pPr>
              <w:pStyle w:val="Cuadroencabezado"/>
            </w:pPr>
          </w:p>
        </w:tc>
        <w:tc>
          <w:tcPr>
            <w:tcW w:w="1358" w:type="pct"/>
            <w:vMerge/>
            <w:tcBorders>
              <w:left w:val="single" w:sz="4" w:space="0" w:color="auto"/>
              <w:bottom w:val="single" w:sz="4" w:space="0" w:color="auto"/>
              <w:right w:val="single" w:sz="4" w:space="0" w:color="auto"/>
            </w:tcBorders>
            <w:shd w:val="clear" w:color="auto" w:fill="C6D9F1"/>
          </w:tcPr>
          <w:p w14:paraId="714B3BC1" w14:textId="77777777" w:rsidR="00CE61B2" w:rsidRPr="004F0EDD" w:rsidRDefault="00CE61B2" w:rsidP="007A10FB">
            <w:pPr>
              <w:pStyle w:val="Cuadroencabezado"/>
            </w:pPr>
          </w:p>
        </w:tc>
        <w:tc>
          <w:tcPr>
            <w:tcW w:w="738" w:type="pct"/>
            <w:vMerge/>
            <w:tcBorders>
              <w:left w:val="single" w:sz="4" w:space="0" w:color="auto"/>
              <w:bottom w:val="single" w:sz="4" w:space="0" w:color="auto"/>
              <w:right w:val="single" w:sz="4" w:space="0" w:color="auto"/>
            </w:tcBorders>
            <w:shd w:val="clear" w:color="auto" w:fill="C6D9F1"/>
          </w:tcPr>
          <w:p w14:paraId="0B8A6011" w14:textId="77777777" w:rsidR="00CE61B2" w:rsidRPr="004F0EDD" w:rsidRDefault="00CE61B2" w:rsidP="007A10FB">
            <w:pPr>
              <w:pStyle w:val="Cuadroencabezado"/>
            </w:pPr>
          </w:p>
        </w:tc>
      </w:tr>
      <w:tr w:rsidR="00180999" w:rsidRPr="004F0EDD" w14:paraId="0FAAF6AD" w14:textId="5694354E" w:rsidTr="004740BE">
        <w:trPr>
          <w:trHeight w:val="283"/>
          <w:jc w:val="center"/>
        </w:trPr>
        <w:tc>
          <w:tcPr>
            <w:tcW w:w="657" w:type="pct"/>
            <w:tcBorders>
              <w:left w:val="single" w:sz="4" w:space="0" w:color="auto"/>
              <w:bottom w:val="single" w:sz="4" w:space="0" w:color="auto"/>
              <w:right w:val="single" w:sz="4" w:space="0" w:color="auto"/>
            </w:tcBorders>
            <w:vAlign w:val="center"/>
          </w:tcPr>
          <w:p w14:paraId="4EA02760" w14:textId="5AAECAC0" w:rsidR="00CE61B2" w:rsidRPr="004F0EDD" w:rsidRDefault="00CE61B2" w:rsidP="007A10FB">
            <w:pPr>
              <w:pStyle w:val="Cuadrocuerpo"/>
            </w:pPr>
            <w:r>
              <w:t>Centroide</w:t>
            </w:r>
          </w:p>
        </w:tc>
        <w:tc>
          <w:tcPr>
            <w:tcW w:w="794" w:type="pct"/>
            <w:tcBorders>
              <w:top w:val="single" w:sz="4" w:space="0" w:color="auto"/>
              <w:left w:val="single" w:sz="4" w:space="0" w:color="auto"/>
              <w:bottom w:val="single" w:sz="4" w:space="0" w:color="auto"/>
              <w:right w:val="single" w:sz="4" w:space="0" w:color="auto"/>
            </w:tcBorders>
            <w:vAlign w:val="center"/>
          </w:tcPr>
          <w:p w14:paraId="1050AB3A" w14:textId="075D3DD8" w:rsidR="00CE61B2" w:rsidRPr="004F0EDD" w:rsidRDefault="00A70278" w:rsidP="00400119">
            <w:pPr>
              <w:pStyle w:val="Cuadrocuerpo"/>
            </w:pPr>
            <w:r>
              <w:t>280 232</w:t>
            </w:r>
          </w:p>
        </w:tc>
        <w:tc>
          <w:tcPr>
            <w:tcW w:w="727" w:type="pct"/>
            <w:tcBorders>
              <w:top w:val="single" w:sz="4" w:space="0" w:color="auto"/>
              <w:left w:val="single" w:sz="4" w:space="0" w:color="auto"/>
              <w:bottom w:val="single" w:sz="4" w:space="0" w:color="auto"/>
              <w:right w:val="single" w:sz="4" w:space="0" w:color="auto"/>
            </w:tcBorders>
            <w:vAlign w:val="center"/>
          </w:tcPr>
          <w:p w14:paraId="01C57876" w14:textId="75630815" w:rsidR="00CE61B2" w:rsidRPr="004F0EDD" w:rsidRDefault="00A70278" w:rsidP="00400119">
            <w:pPr>
              <w:pStyle w:val="Cuadrocuerpo"/>
            </w:pPr>
            <w:r>
              <w:t>8 170 321</w:t>
            </w:r>
          </w:p>
        </w:tc>
        <w:tc>
          <w:tcPr>
            <w:tcW w:w="726" w:type="pct"/>
            <w:tcBorders>
              <w:top w:val="single" w:sz="4" w:space="0" w:color="auto"/>
              <w:left w:val="single" w:sz="4" w:space="0" w:color="auto"/>
              <w:bottom w:val="single" w:sz="4" w:space="0" w:color="auto"/>
              <w:right w:val="single" w:sz="4" w:space="0" w:color="auto"/>
            </w:tcBorders>
            <w:vAlign w:val="center"/>
          </w:tcPr>
          <w:p w14:paraId="668AD010" w14:textId="373E0AA8" w:rsidR="00CE61B2" w:rsidRPr="00A025AF" w:rsidRDefault="004740BE" w:rsidP="00400119">
            <w:pPr>
              <w:pStyle w:val="Cuadrocuerpo"/>
            </w:pPr>
            <w:r>
              <w:t>Coalaque</w:t>
            </w:r>
          </w:p>
        </w:tc>
        <w:tc>
          <w:tcPr>
            <w:tcW w:w="1358" w:type="pct"/>
            <w:tcBorders>
              <w:top w:val="single" w:sz="4" w:space="0" w:color="auto"/>
              <w:left w:val="single" w:sz="4" w:space="0" w:color="auto"/>
              <w:bottom w:val="single" w:sz="4" w:space="0" w:color="auto"/>
              <w:right w:val="single" w:sz="4" w:space="0" w:color="auto"/>
            </w:tcBorders>
            <w:vAlign w:val="center"/>
          </w:tcPr>
          <w:p w14:paraId="324D2E98" w14:textId="2E878897" w:rsidR="00CE61B2" w:rsidRPr="00A025AF" w:rsidRDefault="004740BE" w:rsidP="00400119">
            <w:pPr>
              <w:pStyle w:val="Cuadrocuerpo"/>
            </w:pPr>
            <w:r>
              <w:t>General Sánchez Cerro</w:t>
            </w:r>
          </w:p>
        </w:tc>
        <w:tc>
          <w:tcPr>
            <w:tcW w:w="738" w:type="pct"/>
            <w:tcBorders>
              <w:top w:val="single" w:sz="4" w:space="0" w:color="auto"/>
              <w:left w:val="single" w:sz="4" w:space="0" w:color="auto"/>
              <w:bottom w:val="single" w:sz="4" w:space="0" w:color="auto"/>
              <w:right w:val="single" w:sz="4" w:space="0" w:color="auto"/>
            </w:tcBorders>
            <w:vAlign w:val="center"/>
          </w:tcPr>
          <w:p w14:paraId="0ECDD5F8" w14:textId="64BFEB22" w:rsidR="00CE61B2" w:rsidRPr="00A025AF" w:rsidRDefault="004740BE" w:rsidP="00400119">
            <w:pPr>
              <w:pStyle w:val="Cuadrocuerpo"/>
            </w:pPr>
            <w:r>
              <w:t>Moquegua</w:t>
            </w:r>
          </w:p>
        </w:tc>
      </w:tr>
    </w:tbl>
    <w:p w14:paraId="71979E0E" w14:textId="7E2F4131" w:rsidR="00A025AF" w:rsidRPr="004F0EDD" w:rsidRDefault="00A025AF" w:rsidP="00A025AF">
      <w:pPr>
        <w:pStyle w:val="Cuadrotextoalpie"/>
      </w:pPr>
      <w:r w:rsidRPr="004F0EDD">
        <w:t xml:space="preserve">Fuente: </w:t>
      </w:r>
      <w:r w:rsidR="0093528A">
        <w:t>AURORA</w:t>
      </w:r>
      <w:r w:rsidR="008B5FD4">
        <w:t xml:space="preserve"> COPPER.</w:t>
      </w:r>
    </w:p>
    <w:p w14:paraId="609773B6" w14:textId="77777777" w:rsidR="00A025AF" w:rsidRPr="004F0EDD" w:rsidRDefault="00A025AF" w:rsidP="00A025AF">
      <w:pPr>
        <w:pStyle w:val="Cuadrotextoalpie"/>
      </w:pPr>
      <w:r w:rsidRPr="004F0EDD">
        <w:t>Elaborado por: INSIDEO.</w:t>
      </w:r>
    </w:p>
    <w:p w14:paraId="56F3877D" w14:textId="244B52BF" w:rsidR="005670BB" w:rsidRDefault="003757E9" w:rsidP="003757E9">
      <w:pPr>
        <w:rPr>
          <w:lang w:eastAsia="es-PE"/>
        </w:rPr>
      </w:pPr>
      <w:r w:rsidRPr="004F0EDD">
        <w:rPr>
          <w:lang w:eastAsia="es-PE"/>
        </w:rPr>
        <w:t>Asimismo, el área efectiva del Proyecto</w:t>
      </w:r>
      <w:r w:rsidR="00C951FF" w:rsidRPr="004F0EDD">
        <w:rPr>
          <w:lang w:eastAsia="es-PE"/>
        </w:rPr>
        <w:t>,</w:t>
      </w:r>
      <w:r w:rsidR="00197930" w:rsidRPr="004F0EDD">
        <w:rPr>
          <w:lang w:eastAsia="es-PE"/>
        </w:rPr>
        <w:t xml:space="preserve"> así como todos los componentes del Proyecto,</w:t>
      </w:r>
      <w:r w:rsidR="00894C7F">
        <w:rPr>
          <w:lang w:eastAsia="es-PE"/>
        </w:rPr>
        <w:t xml:space="preserve"> se encuentran dentro de terrenos de la Comunidad Campesina </w:t>
      </w:r>
      <w:r w:rsidR="008B5FD4">
        <w:rPr>
          <w:lang w:eastAsia="es-PE"/>
        </w:rPr>
        <w:t>Palcamayo</w:t>
      </w:r>
      <w:r w:rsidR="00A4793E">
        <w:rPr>
          <w:lang w:eastAsia="es-PE"/>
        </w:rPr>
        <w:t xml:space="preserve"> y la Comunidad Campesina </w:t>
      </w:r>
      <w:r w:rsidR="008B5FD4">
        <w:rPr>
          <w:lang w:eastAsia="es-PE"/>
        </w:rPr>
        <w:t>Amata</w:t>
      </w:r>
      <w:r w:rsidR="00A4793E">
        <w:rPr>
          <w:lang w:eastAsia="es-PE"/>
        </w:rPr>
        <w:t>.</w:t>
      </w:r>
      <w:r w:rsidR="006315F3">
        <w:rPr>
          <w:lang w:eastAsia="es-PE"/>
        </w:rPr>
        <w:t xml:space="preserve"> </w:t>
      </w:r>
      <w:r w:rsidR="00533990">
        <w:rPr>
          <w:lang w:eastAsia="es-PE"/>
        </w:rPr>
        <w:t xml:space="preserve">En el </w:t>
      </w:r>
      <w:r w:rsidR="00533990" w:rsidRPr="00A42B57">
        <w:rPr>
          <w:b/>
          <w:lang w:eastAsia="es-PE"/>
        </w:rPr>
        <w:fldChar w:fldCharType="begin"/>
      </w:r>
      <w:r w:rsidR="00533990" w:rsidRPr="00A42B57">
        <w:rPr>
          <w:b/>
          <w:lang w:eastAsia="es-PE"/>
        </w:rPr>
        <w:instrText xml:space="preserve"> REF _Ref177032852 \h </w:instrText>
      </w:r>
      <w:r w:rsidR="00533990">
        <w:rPr>
          <w:b/>
          <w:bCs/>
          <w:lang w:eastAsia="es-PE"/>
        </w:rPr>
        <w:instrText xml:space="preserve"> \* MERGEFORMAT </w:instrText>
      </w:r>
      <w:r w:rsidR="00533990" w:rsidRPr="00A42B57">
        <w:rPr>
          <w:b/>
          <w:lang w:eastAsia="es-PE"/>
        </w:rPr>
      </w:r>
      <w:r w:rsidR="00533990" w:rsidRPr="00A42B57">
        <w:rPr>
          <w:b/>
          <w:lang w:eastAsia="es-PE"/>
        </w:rPr>
        <w:fldChar w:fldCharType="separate"/>
      </w:r>
      <w:r w:rsidR="00823FCF" w:rsidRPr="00823FCF">
        <w:rPr>
          <w:b/>
        </w:rPr>
        <w:t>Cuadro 2.3.2</w:t>
      </w:r>
      <w:r w:rsidR="00533990" w:rsidRPr="00A42B57">
        <w:rPr>
          <w:b/>
          <w:lang w:eastAsia="es-PE"/>
        </w:rPr>
        <w:fldChar w:fldCharType="end"/>
      </w:r>
      <w:r w:rsidR="00C51307">
        <w:rPr>
          <w:lang w:eastAsia="es-PE"/>
        </w:rPr>
        <w:t xml:space="preserve">, se muestran las distancias de los núcleos poblacionales </w:t>
      </w:r>
      <w:r w:rsidR="00DF5C5D">
        <w:rPr>
          <w:lang w:eastAsia="es-PE"/>
        </w:rPr>
        <w:t xml:space="preserve">principales </w:t>
      </w:r>
      <w:r w:rsidR="004119D8">
        <w:rPr>
          <w:lang w:eastAsia="es-PE"/>
        </w:rPr>
        <w:t>de las comunidades</w:t>
      </w:r>
      <w:r w:rsidR="00503994">
        <w:rPr>
          <w:lang w:eastAsia="es-PE"/>
        </w:rPr>
        <w:t xml:space="preserve"> campesinas</w:t>
      </w:r>
      <w:r w:rsidR="004119D8">
        <w:rPr>
          <w:lang w:eastAsia="es-PE"/>
        </w:rPr>
        <w:t xml:space="preserve"> hacia el área efectiva del Proyecto.</w:t>
      </w:r>
      <w:r w:rsidR="00061758">
        <w:rPr>
          <w:lang w:eastAsia="es-PE"/>
        </w:rPr>
        <w:t xml:space="preserve"> Asimismo, </w:t>
      </w:r>
      <w:r w:rsidR="00061758" w:rsidRPr="00CC23D4">
        <w:rPr>
          <w:lang w:eastAsia="es-PE"/>
        </w:rPr>
        <w:t xml:space="preserve">se observa en la </w:t>
      </w:r>
      <w:r w:rsidR="00061758">
        <w:rPr>
          <w:b/>
          <w:bCs/>
          <w:lang w:eastAsia="es-PE"/>
        </w:rPr>
        <w:t>Figura 2.3.1</w:t>
      </w:r>
      <w:r w:rsidR="00DB7034">
        <w:rPr>
          <w:b/>
          <w:bCs/>
          <w:lang w:eastAsia="es-PE"/>
        </w:rPr>
        <w:t>.</w:t>
      </w:r>
    </w:p>
    <w:p w14:paraId="0AD0BAF6" w14:textId="61C5091D" w:rsidR="00F133C9" w:rsidRDefault="00F133C9" w:rsidP="005A0C8E">
      <w:pPr>
        <w:pStyle w:val="Cuadrottulo"/>
      </w:pPr>
      <w:bookmarkStart w:id="50" w:name="_Ref177032852"/>
      <w:bookmarkStart w:id="51" w:name="_Toc209785569"/>
      <w:r>
        <w:lastRenderedPageBreak/>
        <w:t xml:space="preserve">Cuadro </w:t>
      </w:r>
      <w:fldSimple w:instr=" STYLEREF 2 \s ">
        <w:r w:rsidR="00823FCF">
          <w:rPr>
            <w:noProof/>
          </w:rPr>
          <w:t>2.3</w:t>
        </w:r>
      </w:fldSimple>
      <w:r w:rsidR="00BC4825">
        <w:t>.</w:t>
      </w:r>
      <w:fldSimple w:instr=" SEQ Cuadro \* ARABIC \s 2 ">
        <w:r w:rsidR="00823FCF">
          <w:rPr>
            <w:noProof/>
          </w:rPr>
          <w:t>2</w:t>
        </w:r>
      </w:fldSimple>
      <w:bookmarkEnd w:id="50"/>
      <w:r>
        <w:t xml:space="preserve"> </w:t>
      </w:r>
      <w:r w:rsidR="005A0C8E">
        <w:br/>
      </w:r>
      <w:r>
        <w:t xml:space="preserve">Distancia de </w:t>
      </w:r>
      <w:r w:rsidR="005A0C8E">
        <w:t>núcleos</w:t>
      </w:r>
      <w:r>
        <w:t xml:space="preserve"> poblacionales al área </w:t>
      </w:r>
      <w:r w:rsidR="005A0C8E">
        <w:t>efectiva</w:t>
      </w:r>
      <w:r>
        <w:t xml:space="preserve"> del Proyecto</w:t>
      </w:r>
      <w:bookmarkEnd w:id="51"/>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267"/>
        <w:gridCol w:w="994"/>
        <w:gridCol w:w="1136"/>
        <w:gridCol w:w="994"/>
        <w:gridCol w:w="2126"/>
        <w:gridCol w:w="1136"/>
        <w:gridCol w:w="1125"/>
      </w:tblGrid>
      <w:tr w:rsidR="00DF79EA" w:rsidRPr="004F0EDD" w14:paraId="4D0CEC3E" w14:textId="556F01DA" w:rsidTr="00DF79EA">
        <w:trPr>
          <w:trHeight w:val="283"/>
          <w:jc w:val="center"/>
        </w:trPr>
        <w:tc>
          <w:tcPr>
            <w:tcW w:w="722" w:type="pct"/>
            <w:vMerge w:val="restart"/>
            <w:tcBorders>
              <w:top w:val="single" w:sz="4" w:space="0" w:color="auto"/>
              <w:left w:val="single" w:sz="4" w:space="0" w:color="auto"/>
              <w:right w:val="single" w:sz="4" w:space="0" w:color="auto"/>
            </w:tcBorders>
            <w:shd w:val="clear" w:color="auto" w:fill="C6D9F1"/>
            <w:vAlign w:val="center"/>
          </w:tcPr>
          <w:p w14:paraId="02001314" w14:textId="7A4CCC8A" w:rsidR="00156D3B" w:rsidRPr="00DF79EA" w:rsidRDefault="00156D3B" w:rsidP="00DF79EA">
            <w:pPr>
              <w:pStyle w:val="Cuadroencabezado"/>
              <w:keepNext/>
              <w:spacing w:after="100"/>
              <w:rPr>
                <w:sz w:val="16"/>
                <w:szCs w:val="16"/>
              </w:rPr>
            </w:pPr>
            <w:r w:rsidRPr="00DF79EA">
              <w:rPr>
                <w:sz w:val="16"/>
                <w:szCs w:val="16"/>
              </w:rPr>
              <w:t>Núcleo poblacional</w:t>
            </w:r>
            <w:r w:rsidR="00DF5C5D" w:rsidRPr="00DF79EA">
              <w:rPr>
                <w:sz w:val="16"/>
                <w:szCs w:val="16"/>
              </w:rPr>
              <w:t xml:space="preserve"> principal</w:t>
            </w:r>
          </w:p>
        </w:tc>
        <w:tc>
          <w:tcPr>
            <w:tcW w:w="1213"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57E8A009" w14:textId="4980464D" w:rsidR="00156D3B" w:rsidRPr="00DF79EA" w:rsidRDefault="00156D3B" w:rsidP="00DF79EA">
            <w:pPr>
              <w:pStyle w:val="Cuadroencabezado"/>
              <w:keepNext/>
              <w:spacing w:after="100"/>
              <w:rPr>
                <w:sz w:val="16"/>
                <w:szCs w:val="16"/>
                <w:lang w:val="pt-BR"/>
              </w:rPr>
            </w:pPr>
            <w:r w:rsidRPr="00DF79EA">
              <w:rPr>
                <w:sz w:val="16"/>
                <w:szCs w:val="16"/>
                <w:lang w:val="pt-BR"/>
              </w:rPr>
              <w:t>Coordenadas UTM de centroide</w:t>
            </w:r>
            <w:r w:rsidRPr="00DF79EA">
              <w:rPr>
                <w:sz w:val="16"/>
                <w:szCs w:val="16"/>
                <w:lang w:val="pt-BR"/>
              </w:rPr>
              <w:br/>
              <w:t>(WGS84, Zona 1</w:t>
            </w:r>
            <w:r w:rsidR="008B5FD4" w:rsidRPr="00DF79EA">
              <w:rPr>
                <w:sz w:val="16"/>
                <w:szCs w:val="16"/>
                <w:lang w:val="pt-BR"/>
              </w:rPr>
              <w:t>9</w:t>
            </w:r>
            <w:r w:rsidRPr="00DF79EA">
              <w:rPr>
                <w:sz w:val="16"/>
                <w:szCs w:val="16"/>
                <w:lang w:val="pt-BR"/>
              </w:rPr>
              <w:t>S)</w:t>
            </w:r>
          </w:p>
        </w:tc>
        <w:tc>
          <w:tcPr>
            <w:tcW w:w="566" w:type="pct"/>
            <w:vMerge w:val="restart"/>
            <w:tcBorders>
              <w:top w:val="single" w:sz="4" w:space="0" w:color="auto"/>
              <w:left w:val="single" w:sz="4" w:space="0" w:color="auto"/>
              <w:right w:val="single" w:sz="4" w:space="0" w:color="auto"/>
            </w:tcBorders>
            <w:shd w:val="clear" w:color="auto" w:fill="C6D9F1"/>
            <w:vAlign w:val="center"/>
          </w:tcPr>
          <w:p w14:paraId="125054D6" w14:textId="77777777" w:rsidR="00156D3B" w:rsidRPr="00DF79EA" w:rsidRDefault="00156D3B" w:rsidP="00DF79EA">
            <w:pPr>
              <w:pStyle w:val="Cuadroencabezado"/>
              <w:keepNext/>
              <w:spacing w:after="100"/>
              <w:rPr>
                <w:sz w:val="16"/>
                <w:szCs w:val="16"/>
              </w:rPr>
            </w:pPr>
            <w:r w:rsidRPr="00DF79EA">
              <w:rPr>
                <w:sz w:val="16"/>
                <w:szCs w:val="16"/>
              </w:rPr>
              <w:t>Distrito</w:t>
            </w:r>
          </w:p>
        </w:tc>
        <w:tc>
          <w:tcPr>
            <w:tcW w:w="1211" w:type="pct"/>
            <w:vMerge w:val="restart"/>
            <w:tcBorders>
              <w:top w:val="single" w:sz="4" w:space="0" w:color="auto"/>
              <w:left w:val="single" w:sz="4" w:space="0" w:color="auto"/>
              <w:right w:val="single" w:sz="4" w:space="0" w:color="auto"/>
            </w:tcBorders>
            <w:shd w:val="clear" w:color="auto" w:fill="C6D9F1"/>
            <w:vAlign w:val="center"/>
          </w:tcPr>
          <w:p w14:paraId="2ED35EE0" w14:textId="77777777" w:rsidR="00156D3B" w:rsidRPr="00DF79EA" w:rsidRDefault="00156D3B" w:rsidP="00DF79EA">
            <w:pPr>
              <w:pStyle w:val="Cuadroencabezado"/>
              <w:keepNext/>
              <w:spacing w:after="100"/>
              <w:rPr>
                <w:sz w:val="16"/>
                <w:szCs w:val="16"/>
              </w:rPr>
            </w:pPr>
            <w:r w:rsidRPr="00DF79EA">
              <w:rPr>
                <w:sz w:val="16"/>
                <w:szCs w:val="16"/>
              </w:rPr>
              <w:t>Provincia</w:t>
            </w:r>
          </w:p>
        </w:tc>
        <w:tc>
          <w:tcPr>
            <w:tcW w:w="647" w:type="pct"/>
            <w:vMerge w:val="restart"/>
            <w:tcBorders>
              <w:top w:val="single" w:sz="4" w:space="0" w:color="auto"/>
              <w:left w:val="single" w:sz="4" w:space="0" w:color="auto"/>
              <w:right w:val="single" w:sz="4" w:space="0" w:color="auto"/>
            </w:tcBorders>
            <w:shd w:val="clear" w:color="auto" w:fill="C6D9F1"/>
            <w:vAlign w:val="center"/>
          </w:tcPr>
          <w:p w14:paraId="7DEB75A3" w14:textId="77777777" w:rsidR="00156D3B" w:rsidRPr="00DF79EA" w:rsidRDefault="00156D3B" w:rsidP="00DF79EA">
            <w:pPr>
              <w:pStyle w:val="Cuadroencabezado"/>
              <w:keepNext/>
              <w:spacing w:after="100"/>
              <w:rPr>
                <w:sz w:val="16"/>
                <w:szCs w:val="16"/>
              </w:rPr>
            </w:pPr>
            <w:r w:rsidRPr="00DF79EA">
              <w:rPr>
                <w:sz w:val="16"/>
                <w:szCs w:val="16"/>
              </w:rPr>
              <w:t>Región</w:t>
            </w:r>
          </w:p>
        </w:tc>
        <w:tc>
          <w:tcPr>
            <w:tcW w:w="642" w:type="pct"/>
            <w:vMerge w:val="restart"/>
            <w:tcBorders>
              <w:top w:val="single" w:sz="4" w:space="0" w:color="auto"/>
              <w:left w:val="single" w:sz="4" w:space="0" w:color="auto"/>
              <w:right w:val="single" w:sz="4" w:space="0" w:color="auto"/>
            </w:tcBorders>
            <w:shd w:val="clear" w:color="auto" w:fill="C6D9F1"/>
            <w:vAlign w:val="center"/>
          </w:tcPr>
          <w:p w14:paraId="1EA6EB67" w14:textId="289E32E4" w:rsidR="00156D3B" w:rsidRPr="00DF79EA" w:rsidRDefault="00156D3B" w:rsidP="00DF79EA">
            <w:pPr>
              <w:pStyle w:val="Cuadroencabezado"/>
              <w:keepNext/>
              <w:spacing w:after="100"/>
              <w:rPr>
                <w:sz w:val="16"/>
                <w:szCs w:val="16"/>
              </w:rPr>
            </w:pPr>
            <w:r w:rsidRPr="00DF79EA">
              <w:rPr>
                <w:sz w:val="16"/>
                <w:szCs w:val="16"/>
              </w:rPr>
              <w:t>Distancia al área efectiva (</w:t>
            </w:r>
            <w:r w:rsidR="00836D9F" w:rsidRPr="00DF79EA">
              <w:rPr>
                <w:sz w:val="16"/>
                <w:szCs w:val="16"/>
              </w:rPr>
              <w:t>k</w:t>
            </w:r>
            <w:r w:rsidRPr="00DF79EA">
              <w:rPr>
                <w:sz w:val="16"/>
                <w:szCs w:val="16"/>
              </w:rPr>
              <w:t>m)</w:t>
            </w:r>
          </w:p>
        </w:tc>
      </w:tr>
      <w:tr w:rsidR="00DF79EA" w:rsidRPr="004F0EDD" w14:paraId="7775AAB8" w14:textId="25B4D720" w:rsidTr="00DF79EA">
        <w:trPr>
          <w:trHeight w:val="283"/>
          <w:jc w:val="center"/>
        </w:trPr>
        <w:tc>
          <w:tcPr>
            <w:tcW w:w="722" w:type="pct"/>
            <w:vMerge/>
            <w:tcBorders>
              <w:left w:val="single" w:sz="4" w:space="0" w:color="auto"/>
              <w:bottom w:val="single" w:sz="4" w:space="0" w:color="auto"/>
              <w:right w:val="single" w:sz="4" w:space="0" w:color="auto"/>
            </w:tcBorders>
            <w:shd w:val="clear" w:color="auto" w:fill="C6D9F1"/>
          </w:tcPr>
          <w:p w14:paraId="03CFF472" w14:textId="77777777" w:rsidR="00156D3B" w:rsidRPr="004F0EDD" w:rsidRDefault="00156D3B" w:rsidP="005A0C8E">
            <w:pPr>
              <w:pStyle w:val="Cuadroencabezado"/>
              <w:keepNext/>
              <w:spacing w:after="100"/>
            </w:pPr>
          </w:p>
        </w:tc>
        <w:tc>
          <w:tcPr>
            <w:tcW w:w="566" w:type="pct"/>
            <w:tcBorders>
              <w:top w:val="single" w:sz="4" w:space="0" w:color="auto"/>
              <w:left w:val="single" w:sz="4" w:space="0" w:color="auto"/>
              <w:bottom w:val="single" w:sz="4" w:space="0" w:color="auto"/>
              <w:right w:val="single" w:sz="4" w:space="0" w:color="auto"/>
            </w:tcBorders>
            <w:shd w:val="clear" w:color="auto" w:fill="C6D9F1"/>
            <w:vAlign w:val="center"/>
          </w:tcPr>
          <w:p w14:paraId="5BE17ECC" w14:textId="77777777" w:rsidR="00156D3B" w:rsidRPr="00DF79EA" w:rsidRDefault="00156D3B" w:rsidP="005A0C8E">
            <w:pPr>
              <w:pStyle w:val="Cuadroencabezado"/>
              <w:keepNext/>
              <w:spacing w:after="100"/>
              <w:rPr>
                <w:sz w:val="16"/>
                <w:szCs w:val="16"/>
              </w:rPr>
            </w:pPr>
            <w:r w:rsidRPr="00DF79EA">
              <w:rPr>
                <w:sz w:val="16"/>
                <w:szCs w:val="16"/>
              </w:rPr>
              <w:t>Este (m)</w:t>
            </w:r>
          </w:p>
        </w:tc>
        <w:tc>
          <w:tcPr>
            <w:tcW w:w="647" w:type="pct"/>
            <w:tcBorders>
              <w:top w:val="single" w:sz="4" w:space="0" w:color="auto"/>
              <w:left w:val="single" w:sz="4" w:space="0" w:color="auto"/>
              <w:bottom w:val="single" w:sz="4" w:space="0" w:color="auto"/>
              <w:right w:val="single" w:sz="4" w:space="0" w:color="auto"/>
            </w:tcBorders>
            <w:shd w:val="clear" w:color="auto" w:fill="C6D9F1"/>
            <w:vAlign w:val="center"/>
          </w:tcPr>
          <w:p w14:paraId="74CA3997" w14:textId="77777777" w:rsidR="00156D3B" w:rsidRPr="00DF79EA" w:rsidRDefault="00156D3B" w:rsidP="005A0C8E">
            <w:pPr>
              <w:pStyle w:val="Cuadroencabezado"/>
              <w:keepNext/>
              <w:spacing w:after="100"/>
              <w:rPr>
                <w:sz w:val="16"/>
                <w:szCs w:val="16"/>
              </w:rPr>
            </w:pPr>
            <w:r w:rsidRPr="00DF79EA">
              <w:rPr>
                <w:sz w:val="16"/>
                <w:szCs w:val="16"/>
              </w:rPr>
              <w:t>Norte (m)</w:t>
            </w:r>
          </w:p>
        </w:tc>
        <w:tc>
          <w:tcPr>
            <w:tcW w:w="566" w:type="pct"/>
            <w:vMerge/>
            <w:tcBorders>
              <w:left w:val="single" w:sz="4" w:space="0" w:color="auto"/>
              <w:bottom w:val="single" w:sz="4" w:space="0" w:color="auto"/>
              <w:right w:val="single" w:sz="4" w:space="0" w:color="auto"/>
            </w:tcBorders>
            <w:shd w:val="clear" w:color="auto" w:fill="C6D9F1"/>
          </w:tcPr>
          <w:p w14:paraId="0D103BC3" w14:textId="77777777" w:rsidR="00156D3B" w:rsidRPr="004F0EDD" w:rsidRDefault="00156D3B" w:rsidP="005A0C8E">
            <w:pPr>
              <w:pStyle w:val="Cuadroencabezado"/>
              <w:keepNext/>
              <w:spacing w:after="100"/>
            </w:pPr>
          </w:p>
        </w:tc>
        <w:tc>
          <w:tcPr>
            <w:tcW w:w="1211" w:type="pct"/>
            <w:vMerge/>
            <w:tcBorders>
              <w:left w:val="single" w:sz="4" w:space="0" w:color="auto"/>
              <w:bottom w:val="single" w:sz="4" w:space="0" w:color="auto"/>
              <w:right w:val="single" w:sz="4" w:space="0" w:color="auto"/>
            </w:tcBorders>
            <w:shd w:val="clear" w:color="auto" w:fill="C6D9F1"/>
          </w:tcPr>
          <w:p w14:paraId="42D15C84" w14:textId="77777777" w:rsidR="00156D3B" w:rsidRPr="004F0EDD" w:rsidRDefault="00156D3B" w:rsidP="005A0C8E">
            <w:pPr>
              <w:pStyle w:val="Cuadroencabezado"/>
              <w:keepNext/>
              <w:spacing w:after="100"/>
            </w:pPr>
          </w:p>
        </w:tc>
        <w:tc>
          <w:tcPr>
            <w:tcW w:w="647" w:type="pct"/>
            <w:vMerge/>
            <w:tcBorders>
              <w:left w:val="single" w:sz="4" w:space="0" w:color="auto"/>
              <w:bottom w:val="single" w:sz="4" w:space="0" w:color="auto"/>
              <w:right w:val="single" w:sz="4" w:space="0" w:color="auto"/>
            </w:tcBorders>
            <w:shd w:val="clear" w:color="auto" w:fill="C6D9F1"/>
          </w:tcPr>
          <w:p w14:paraId="74D70207" w14:textId="77777777" w:rsidR="00156D3B" w:rsidRPr="004F0EDD" w:rsidRDefault="00156D3B" w:rsidP="005A0C8E">
            <w:pPr>
              <w:pStyle w:val="Cuadroencabezado"/>
              <w:keepNext/>
              <w:spacing w:after="100"/>
            </w:pPr>
          </w:p>
        </w:tc>
        <w:tc>
          <w:tcPr>
            <w:tcW w:w="642" w:type="pct"/>
            <w:vMerge/>
            <w:tcBorders>
              <w:left w:val="single" w:sz="4" w:space="0" w:color="auto"/>
              <w:bottom w:val="single" w:sz="4" w:space="0" w:color="auto"/>
              <w:right w:val="single" w:sz="4" w:space="0" w:color="auto"/>
            </w:tcBorders>
            <w:shd w:val="clear" w:color="auto" w:fill="C6D9F1"/>
          </w:tcPr>
          <w:p w14:paraId="25ADA02C" w14:textId="77777777" w:rsidR="00156D3B" w:rsidRPr="004F0EDD" w:rsidRDefault="00156D3B" w:rsidP="005A0C8E">
            <w:pPr>
              <w:pStyle w:val="Cuadroencabezado"/>
              <w:keepNext/>
              <w:spacing w:after="100"/>
            </w:pPr>
          </w:p>
        </w:tc>
      </w:tr>
      <w:tr w:rsidR="00DF79EA" w:rsidRPr="004F0EDD" w14:paraId="19EFF578" w14:textId="7988EE87" w:rsidTr="00DF79EA">
        <w:trPr>
          <w:trHeight w:val="283"/>
          <w:jc w:val="center"/>
        </w:trPr>
        <w:tc>
          <w:tcPr>
            <w:tcW w:w="722" w:type="pct"/>
            <w:tcBorders>
              <w:left w:val="single" w:sz="4" w:space="0" w:color="auto"/>
              <w:right w:val="single" w:sz="4" w:space="0" w:color="auto"/>
            </w:tcBorders>
            <w:vAlign w:val="center"/>
          </w:tcPr>
          <w:p w14:paraId="78234F80" w14:textId="515BBA0F" w:rsidR="00DF79EA" w:rsidRPr="00DF79EA" w:rsidRDefault="00DF79EA" w:rsidP="00DF79EA">
            <w:pPr>
              <w:pStyle w:val="Cuadrocuerpo"/>
              <w:keepNext/>
              <w:spacing w:after="100"/>
              <w:rPr>
                <w:sz w:val="16"/>
                <w:szCs w:val="16"/>
              </w:rPr>
            </w:pPr>
            <w:r w:rsidRPr="00DF79EA">
              <w:rPr>
                <w:sz w:val="16"/>
                <w:szCs w:val="16"/>
              </w:rPr>
              <w:t>Palcamayo</w:t>
            </w:r>
          </w:p>
        </w:tc>
        <w:tc>
          <w:tcPr>
            <w:tcW w:w="566" w:type="pct"/>
            <w:tcBorders>
              <w:top w:val="single" w:sz="4" w:space="0" w:color="auto"/>
              <w:left w:val="single" w:sz="4" w:space="0" w:color="auto"/>
              <w:bottom w:val="single" w:sz="4" w:space="0" w:color="auto"/>
              <w:right w:val="single" w:sz="4" w:space="0" w:color="auto"/>
            </w:tcBorders>
            <w:vAlign w:val="center"/>
          </w:tcPr>
          <w:p w14:paraId="7DADC8AC" w14:textId="20D8C9A5" w:rsidR="00DF79EA" w:rsidRPr="00DF79EA" w:rsidRDefault="00DF79EA" w:rsidP="00DF79EA">
            <w:pPr>
              <w:pStyle w:val="Cuadrocuerpo"/>
              <w:keepNext/>
              <w:spacing w:after="100"/>
              <w:rPr>
                <w:sz w:val="16"/>
                <w:szCs w:val="16"/>
              </w:rPr>
            </w:pPr>
            <w:r w:rsidRPr="00DF79EA">
              <w:rPr>
                <w:sz w:val="16"/>
                <w:szCs w:val="16"/>
              </w:rPr>
              <w:t>281 662</w:t>
            </w:r>
          </w:p>
        </w:tc>
        <w:tc>
          <w:tcPr>
            <w:tcW w:w="647" w:type="pct"/>
            <w:tcBorders>
              <w:top w:val="single" w:sz="4" w:space="0" w:color="auto"/>
              <w:left w:val="single" w:sz="4" w:space="0" w:color="auto"/>
              <w:bottom w:val="single" w:sz="4" w:space="0" w:color="auto"/>
              <w:right w:val="single" w:sz="4" w:space="0" w:color="auto"/>
            </w:tcBorders>
            <w:vAlign w:val="center"/>
          </w:tcPr>
          <w:p w14:paraId="0EF87356" w14:textId="4AF7A9D5" w:rsidR="00DF79EA" w:rsidRPr="00DF79EA" w:rsidRDefault="00DF79EA" w:rsidP="00DF79EA">
            <w:pPr>
              <w:pStyle w:val="Cuadrocuerpo"/>
              <w:keepNext/>
              <w:spacing w:after="100"/>
              <w:rPr>
                <w:sz w:val="16"/>
                <w:szCs w:val="16"/>
              </w:rPr>
            </w:pPr>
            <w:r w:rsidRPr="00DF79EA">
              <w:rPr>
                <w:sz w:val="16"/>
                <w:szCs w:val="16"/>
              </w:rPr>
              <w:t>8 164 161</w:t>
            </w:r>
          </w:p>
        </w:tc>
        <w:tc>
          <w:tcPr>
            <w:tcW w:w="566" w:type="pct"/>
            <w:vMerge w:val="restart"/>
            <w:tcBorders>
              <w:top w:val="single" w:sz="4" w:space="0" w:color="auto"/>
              <w:left w:val="single" w:sz="4" w:space="0" w:color="auto"/>
              <w:right w:val="single" w:sz="4" w:space="0" w:color="auto"/>
            </w:tcBorders>
            <w:vAlign w:val="center"/>
          </w:tcPr>
          <w:p w14:paraId="6C6D5FAA" w14:textId="41426211" w:rsidR="00DF79EA" w:rsidRPr="00DF79EA" w:rsidRDefault="00DF79EA" w:rsidP="00DF79EA">
            <w:pPr>
              <w:pStyle w:val="Cuadrocuerpo"/>
              <w:keepNext/>
              <w:spacing w:after="100"/>
              <w:rPr>
                <w:sz w:val="16"/>
                <w:szCs w:val="16"/>
              </w:rPr>
            </w:pPr>
            <w:r w:rsidRPr="00DF79EA">
              <w:rPr>
                <w:sz w:val="16"/>
                <w:szCs w:val="16"/>
              </w:rPr>
              <w:t>Coalaque</w:t>
            </w:r>
          </w:p>
        </w:tc>
        <w:tc>
          <w:tcPr>
            <w:tcW w:w="1211" w:type="pct"/>
            <w:vMerge w:val="restart"/>
            <w:tcBorders>
              <w:top w:val="single" w:sz="4" w:space="0" w:color="auto"/>
              <w:left w:val="single" w:sz="4" w:space="0" w:color="auto"/>
              <w:right w:val="single" w:sz="4" w:space="0" w:color="auto"/>
            </w:tcBorders>
            <w:vAlign w:val="center"/>
          </w:tcPr>
          <w:p w14:paraId="3AFBEA27" w14:textId="353AFCA2" w:rsidR="00DF79EA" w:rsidRPr="00DF79EA" w:rsidRDefault="00DF79EA" w:rsidP="00DF79EA">
            <w:pPr>
              <w:pStyle w:val="Cuadrocuerpo"/>
              <w:keepNext/>
              <w:spacing w:after="100"/>
              <w:rPr>
                <w:sz w:val="16"/>
                <w:szCs w:val="16"/>
              </w:rPr>
            </w:pPr>
            <w:r w:rsidRPr="00DF79EA">
              <w:rPr>
                <w:sz w:val="16"/>
                <w:szCs w:val="16"/>
              </w:rPr>
              <w:t>General Sánchez Cerro</w:t>
            </w:r>
          </w:p>
        </w:tc>
        <w:tc>
          <w:tcPr>
            <w:tcW w:w="647" w:type="pct"/>
            <w:vMerge w:val="restart"/>
            <w:tcBorders>
              <w:top w:val="single" w:sz="4" w:space="0" w:color="auto"/>
              <w:left w:val="single" w:sz="4" w:space="0" w:color="auto"/>
              <w:right w:val="single" w:sz="4" w:space="0" w:color="auto"/>
            </w:tcBorders>
            <w:vAlign w:val="center"/>
          </w:tcPr>
          <w:p w14:paraId="6D52BB7F" w14:textId="5FBD3211" w:rsidR="00DF79EA" w:rsidRPr="00DF79EA" w:rsidRDefault="00DF79EA" w:rsidP="00DF79EA">
            <w:pPr>
              <w:pStyle w:val="Cuadrocuerpo"/>
              <w:keepNext/>
              <w:spacing w:after="100"/>
              <w:rPr>
                <w:sz w:val="16"/>
                <w:szCs w:val="16"/>
              </w:rPr>
            </w:pPr>
            <w:r w:rsidRPr="00DF79EA">
              <w:rPr>
                <w:sz w:val="16"/>
                <w:szCs w:val="16"/>
              </w:rPr>
              <w:t>Moquegua</w:t>
            </w:r>
          </w:p>
        </w:tc>
        <w:tc>
          <w:tcPr>
            <w:tcW w:w="642" w:type="pct"/>
            <w:tcBorders>
              <w:top w:val="single" w:sz="4" w:space="0" w:color="auto"/>
              <w:left w:val="single" w:sz="4" w:space="0" w:color="auto"/>
              <w:bottom w:val="single" w:sz="4" w:space="0" w:color="auto"/>
              <w:right w:val="single" w:sz="4" w:space="0" w:color="auto"/>
            </w:tcBorders>
            <w:vAlign w:val="center"/>
          </w:tcPr>
          <w:p w14:paraId="1533B8E4" w14:textId="4FA31641" w:rsidR="00DF79EA" w:rsidRPr="00DF79EA" w:rsidRDefault="00DF79EA" w:rsidP="00DF79EA">
            <w:pPr>
              <w:pStyle w:val="Cuadrocuerpo"/>
              <w:keepNext/>
              <w:spacing w:after="100"/>
              <w:rPr>
                <w:sz w:val="16"/>
                <w:szCs w:val="16"/>
              </w:rPr>
            </w:pPr>
            <w:r w:rsidRPr="00DF79EA">
              <w:rPr>
                <w:sz w:val="16"/>
                <w:szCs w:val="16"/>
              </w:rPr>
              <w:t>4,8</w:t>
            </w:r>
            <w:r w:rsidR="0079269B">
              <w:rPr>
                <w:sz w:val="16"/>
                <w:szCs w:val="16"/>
              </w:rPr>
              <w:t>1</w:t>
            </w:r>
          </w:p>
        </w:tc>
      </w:tr>
      <w:tr w:rsidR="00DF79EA" w:rsidRPr="004F0EDD" w14:paraId="304B6F0C" w14:textId="77777777" w:rsidTr="00DF79EA">
        <w:trPr>
          <w:trHeight w:val="283"/>
          <w:jc w:val="center"/>
        </w:trPr>
        <w:tc>
          <w:tcPr>
            <w:tcW w:w="722" w:type="pct"/>
            <w:tcBorders>
              <w:left w:val="single" w:sz="4" w:space="0" w:color="auto"/>
              <w:bottom w:val="single" w:sz="4" w:space="0" w:color="auto"/>
              <w:right w:val="single" w:sz="4" w:space="0" w:color="auto"/>
            </w:tcBorders>
            <w:vAlign w:val="center"/>
          </w:tcPr>
          <w:p w14:paraId="01B62147" w14:textId="425F4696" w:rsidR="00D27D39" w:rsidRPr="00DF79EA" w:rsidRDefault="00D27D39" w:rsidP="00D27D39">
            <w:pPr>
              <w:pStyle w:val="Cuadrocuerpo"/>
              <w:keepNext/>
              <w:spacing w:after="100"/>
              <w:rPr>
                <w:sz w:val="16"/>
                <w:szCs w:val="16"/>
              </w:rPr>
            </w:pPr>
            <w:r w:rsidRPr="00DF79EA">
              <w:rPr>
                <w:sz w:val="16"/>
                <w:szCs w:val="16"/>
              </w:rPr>
              <w:t>Amata</w:t>
            </w:r>
          </w:p>
        </w:tc>
        <w:tc>
          <w:tcPr>
            <w:tcW w:w="566" w:type="pct"/>
            <w:tcBorders>
              <w:top w:val="single" w:sz="4" w:space="0" w:color="auto"/>
              <w:left w:val="single" w:sz="4" w:space="0" w:color="auto"/>
              <w:bottom w:val="single" w:sz="4" w:space="0" w:color="auto"/>
              <w:right w:val="single" w:sz="4" w:space="0" w:color="auto"/>
            </w:tcBorders>
            <w:vAlign w:val="center"/>
          </w:tcPr>
          <w:p w14:paraId="43275ED5" w14:textId="37BC8A18" w:rsidR="00D27D39" w:rsidRPr="00DF79EA" w:rsidRDefault="00D27D39" w:rsidP="00DF79EA">
            <w:pPr>
              <w:pStyle w:val="Cuadrocuerpo"/>
              <w:keepNext/>
              <w:spacing w:after="100"/>
              <w:rPr>
                <w:sz w:val="16"/>
                <w:szCs w:val="16"/>
              </w:rPr>
            </w:pPr>
            <w:r w:rsidRPr="00DF79EA">
              <w:rPr>
                <w:sz w:val="16"/>
                <w:szCs w:val="16"/>
              </w:rPr>
              <w:t>277</w:t>
            </w:r>
            <w:r w:rsidR="00DF79EA" w:rsidRPr="00DF79EA">
              <w:rPr>
                <w:sz w:val="16"/>
                <w:szCs w:val="16"/>
              </w:rPr>
              <w:t xml:space="preserve"> </w:t>
            </w:r>
            <w:r w:rsidRPr="00DF79EA">
              <w:rPr>
                <w:sz w:val="16"/>
                <w:szCs w:val="16"/>
              </w:rPr>
              <w:t>999</w:t>
            </w:r>
          </w:p>
        </w:tc>
        <w:tc>
          <w:tcPr>
            <w:tcW w:w="647" w:type="pct"/>
            <w:tcBorders>
              <w:top w:val="single" w:sz="4" w:space="0" w:color="auto"/>
              <w:left w:val="single" w:sz="4" w:space="0" w:color="auto"/>
              <w:bottom w:val="single" w:sz="4" w:space="0" w:color="auto"/>
              <w:right w:val="single" w:sz="4" w:space="0" w:color="auto"/>
            </w:tcBorders>
            <w:vAlign w:val="center"/>
          </w:tcPr>
          <w:p w14:paraId="586DFA81" w14:textId="1A3B2127" w:rsidR="00D27D39" w:rsidRPr="00DF79EA" w:rsidRDefault="00D27D39" w:rsidP="00DF79EA">
            <w:pPr>
              <w:pStyle w:val="Cuadrocuerpo"/>
              <w:keepNext/>
              <w:spacing w:after="100"/>
              <w:rPr>
                <w:sz w:val="16"/>
                <w:szCs w:val="16"/>
              </w:rPr>
            </w:pPr>
            <w:r w:rsidRPr="00DF79EA">
              <w:rPr>
                <w:sz w:val="16"/>
                <w:szCs w:val="16"/>
              </w:rPr>
              <w:t>8</w:t>
            </w:r>
            <w:r w:rsidR="00DF79EA" w:rsidRPr="00DF79EA">
              <w:rPr>
                <w:sz w:val="16"/>
                <w:szCs w:val="16"/>
              </w:rPr>
              <w:t xml:space="preserve"> </w:t>
            </w:r>
            <w:r w:rsidRPr="00DF79EA">
              <w:rPr>
                <w:sz w:val="16"/>
                <w:szCs w:val="16"/>
              </w:rPr>
              <w:t>161</w:t>
            </w:r>
            <w:r w:rsidR="00DF79EA" w:rsidRPr="00DF79EA">
              <w:rPr>
                <w:sz w:val="16"/>
                <w:szCs w:val="16"/>
              </w:rPr>
              <w:t xml:space="preserve"> </w:t>
            </w:r>
            <w:r w:rsidRPr="00DF79EA">
              <w:rPr>
                <w:sz w:val="16"/>
                <w:szCs w:val="16"/>
              </w:rPr>
              <w:t>825</w:t>
            </w:r>
          </w:p>
        </w:tc>
        <w:tc>
          <w:tcPr>
            <w:tcW w:w="566" w:type="pct"/>
            <w:vMerge/>
            <w:tcBorders>
              <w:left w:val="single" w:sz="4" w:space="0" w:color="auto"/>
              <w:bottom w:val="single" w:sz="4" w:space="0" w:color="auto"/>
              <w:right w:val="single" w:sz="4" w:space="0" w:color="auto"/>
            </w:tcBorders>
            <w:vAlign w:val="center"/>
          </w:tcPr>
          <w:p w14:paraId="0E3011A4" w14:textId="1B353D09" w:rsidR="00D27D39" w:rsidRPr="00DF79EA" w:rsidRDefault="00D27D39" w:rsidP="00D27D39">
            <w:pPr>
              <w:pStyle w:val="Cuadrocuerpo"/>
              <w:keepNext/>
              <w:spacing w:after="100"/>
              <w:rPr>
                <w:sz w:val="16"/>
                <w:szCs w:val="16"/>
              </w:rPr>
            </w:pPr>
          </w:p>
        </w:tc>
        <w:tc>
          <w:tcPr>
            <w:tcW w:w="1211" w:type="pct"/>
            <w:vMerge/>
            <w:tcBorders>
              <w:left w:val="single" w:sz="4" w:space="0" w:color="auto"/>
              <w:bottom w:val="single" w:sz="4" w:space="0" w:color="auto"/>
              <w:right w:val="single" w:sz="4" w:space="0" w:color="auto"/>
            </w:tcBorders>
            <w:vAlign w:val="center"/>
          </w:tcPr>
          <w:p w14:paraId="65216DD5" w14:textId="40A5297B" w:rsidR="00D27D39" w:rsidRPr="00DF79EA" w:rsidRDefault="00D27D39" w:rsidP="00D27D39">
            <w:pPr>
              <w:pStyle w:val="Cuadrocuerpo"/>
              <w:keepNext/>
              <w:spacing w:after="100"/>
              <w:rPr>
                <w:sz w:val="16"/>
                <w:szCs w:val="16"/>
              </w:rPr>
            </w:pPr>
          </w:p>
        </w:tc>
        <w:tc>
          <w:tcPr>
            <w:tcW w:w="647" w:type="pct"/>
            <w:vMerge/>
            <w:tcBorders>
              <w:left w:val="single" w:sz="4" w:space="0" w:color="auto"/>
              <w:bottom w:val="single" w:sz="4" w:space="0" w:color="auto"/>
              <w:right w:val="single" w:sz="4" w:space="0" w:color="auto"/>
            </w:tcBorders>
            <w:vAlign w:val="center"/>
          </w:tcPr>
          <w:p w14:paraId="4E7F797E" w14:textId="0A6E32F2" w:rsidR="00D27D39" w:rsidRPr="00DF79EA" w:rsidRDefault="00D27D39" w:rsidP="00D27D39">
            <w:pPr>
              <w:pStyle w:val="Cuadrocuerpo"/>
              <w:keepNext/>
              <w:spacing w:after="100"/>
              <w:rPr>
                <w:sz w:val="16"/>
                <w:szCs w:val="16"/>
              </w:rPr>
            </w:pPr>
          </w:p>
        </w:tc>
        <w:tc>
          <w:tcPr>
            <w:tcW w:w="642" w:type="pct"/>
            <w:tcBorders>
              <w:top w:val="single" w:sz="4" w:space="0" w:color="auto"/>
              <w:left w:val="single" w:sz="4" w:space="0" w:color="auto"/>
              <w:bottom w:val="single" w:sz="4" w:space="0" w:color="auto"/>
              <w:right w:val="single" w:sz="4" w:space="0" w:color="auto"/>
            </w:tcBorders>
            <w:vAlign w:val="center"/>
          </w:tcPr>
          <w:p w14:paraId="0B64ACF2" w14:textId="7679437D" w:rsidR="00D27D39" w:rsidRPr="00DF79EA" w:rsidRDefault="00D27D39" w:rsidP="00D27D39">
            <w:pPr>
              <w:pStyle w:val="Cuadrocuerpo"/>
              <w:keepNext/>
              <w:spacing w:after="100"/>
              <w:rPr>
                <w:sz w:val="16"/>
                <w:szCs w:val="16"/>
              </w:rPr>
            </w:pPr>
            <w:r w:rsidRPr="00DF79EA">
              <w:rPr>
                <w:sz w:val="16"/>
                <w:szCs w:val="16"/>
              </w:rPr>
              <w:t>5,8</w:t>
            </w:r>
            <w:r w:rsidR="0079269B">
              <w:rPr>
                <w:sz w:val="16"/>
                <w:szCs w:val="16"/>
              </w:rPr>
              <w:t>3</w:t>
            </w:r>
          </w:p>
        </w:tc>
      </w:tr>
    </w:tbl>
    <w:p w14:paraId="604E06EF" w14:textId="6E8B4A8E" w:rsidR="005A0C8E" w:rsidRPr="004F0EDD" w:rsidRDefault="005A0C8E" w:rsidP="005A0C8E">
      <w:pPr>
        <w:pStyle w:val="Cuadrotextoalpie"/>
      </w:pPr>
      <w:r w:rsidRPr="004F0EDD">
        <w:t xml:space="preserve">Fuente: </w:t>
      </w:r>
      <w:r w:rsidR="008B5FD4">
        <w:t>AURORA COPPER</w:t>
      </w:r>
    </w:p>
    <w:p w14:paraId="7EBAC98C" w14:textId="0A51AA6F" w:rsidR="006315F3" w:rsidRDefault="005A0C8E" w:rsidP="005A0C8E">
      <w:pPr>
        <w:pStyle w:val="Cuadrotextoalpie"/>
      </w:pPr>
      <w:r w:rsidRPr="004F0EDD">
        <w:t>Elaborado por: INSIDEO.</w:t>
      </w:r>
      <w:r w:rsidR="000D2DDD">
        <w:rPr>
          <w:lang w:eastAsia="es-PE"/>
        </w:rPr>
        <w:t xml:space="preserve"> </w:t>
      </w:r>
    </w:p>
    <w:p w14:paraId="00DE3881" w14:textId="483F8077" w:rsidR="00976DBE" w:rsidRDefault="00976DBE" w:rsidP="003757E9">
      <w:pPr>
        <w:rPr>
          <w:lang w:eastAsia="es-PE"/>
        </w:rPr>
      </w:pPr>
      <w:r>
        <w:rPr>
          <w:lang w:eastAsia="es-PE"/>
        </w:rPr>
        <w:t>Geográficamente, el área efectiva del Proyecto se encuentra en la Cuenca</w:t>
      </w:r>
      <w:r w:rsidR="00DF79EA">
        <w:rPr>
          <w:lang w:eastAsia="es-PE"/>
        </w:rPr>
        <w:t xml:space="preserve"> Medio Tambo</w:t>
      </w:r>
      <w:r>
        <w:rPr>
          <w:lang w:eastAsia="es-PE"/>
        </w:rPr>
        <w:t xml:space="preserve">, a una altitud que varía entre los </w:t>
      </w:r>
      <w:r w:rsidR="009A3DF7">
        <w:rPr>
          <w:lang w:eastAsia="es-PE"/>
        </w:rPr>
        <w:t xml:space="preserve">4100 </w:t>
      </w:r>
      <w:r>
        <w:rPr>
          <w:lang w:eastAsia="es-PE"/>
        </w:rPr>
        <w:t>m</w:t>
      </w:r>
      <w:r w:rsidR="00C758D6">
        <w:rPr>
          <w:lang w:eastAsia="es-PE"/>
        </w:rPr>
        <w:t> </w:t>
      </w:r>
      <w:r>
        <w:rPr>
          <w:lang w:eastAsia="es-PE"/>
        </w:rPr>
        <w:t>s</w:t>
      </w:r>
      <w:r w:rsidR="00A025AF">
        <w:rPr>
          <w:lang w:eastAsia="es-PE"/>
        </w:rPr>
        <w:t>.</w:t>
      </w:r>
      <w:r>
        <w:rPr>
          <w:lang w:eastAsia="es-PE"/>
        </w:rPr>
        <w:t>n</w:t>
      </w:r>
      <w:r w:rsidR="00A025AF">
        <w:rPr>
          <w:lang w:eastAsia="es-PE"/>
        </w:rPr>
        <w:t>.</w:t>
      </w:r>
      <w:r>
        <w:rPr>
          <w:lang w:eastAsia="es-PE"/>
        </w:rPr>
        <w:t>m</w:t>
      </w:r>
      <w:r w:rsidR="00A025AF">
        <w:rPr>
          <w:lang w:eastAsia="es-PE"/>
        </w:rPr>
        <w:t>.</w:t>
      </w:r>
      <w:r>
        <w:rPr>
          <w:lang w:eastAsia="es-PE"/>
        </w:rPr>
        <w:t xml:space="preserve"> y </w:t>
      </w:r>
      <w:r w:rsidR="009A3DF7">
        <w:rPr>
          <w:lang w:eastAsia="es-PE"/>
        </w:rPr>
        <w:t>4850</w:t>
      </w:r>
      <w:r w:rsidR="003C56B2">
        <w:rPr>
          <w:lang w:eastAsia="es-PE"/>
        </w:rPr>
        <w:t xml:space="preserve"> </w:t>
      </w:r>
      <w:r>
        <w:rPr>
          <w:lang w:eastAsia="es-PE"/>
        </w:rPr>
        <w:t>m</w:t>
      </w:r>
      <w:r w:rsidR="00C758D6">
        <w:rPr>
          <w:lang w:eastAsia="es-PE"/>
        </w:rPr>
        <w:t> </w:t>
      </w:r>
      <w:r>
        <w:rPr>
          <w:lang w:eastAsia="es-PE"/>
        </w:rPr>
        <w:t>s</w:t>
      </w:r>
      <w:r w:rsidR="00A025AF">
        <w:rPr>
          <w:lang w:eastAsia="es-PE"/>
        </w:rPr>
        <w:t>.</w:t>
      </w:r>
      <w:r>
        <w:rPr>
          <w:lang w:eastAsia="es-PE"/>
        </w:rPr>
        <w:t>n</w:t>
      </w:r>
      <w:r w:rsidR="00A025AF">
        <w:rPr>
          <w:lang w:eastAsia="es-PE"/>
        </w:rPr>
        <w:t>.</w:t>
      </w:r>
      <w:r>
        <w:rPr>
          <w:lang w:eastAsia="es-PE"/>
        </w:rPr>
        <w:t>m</w:t>
      </w:r>
      <w:r w:rsidR="00A025AF">
        <w:rPr>
          <w:lang w:eastAsia="es-PE"/>
        </w:rPr>
        <w:t>.</w:t>
      </w:r>
      <w:r>
        <w:rPr>
          <w:lang w:eastAsia="es-PE"/>
        </w:rPr>
        <w:t xml:space="preserve"> de elevación</w:t>
      </w:r>
      <w:r w:rsidR="0006759F">
        <w:rPr>
          <w:lang w:eastAsia="es-PE"/>
        </w:rPr>
        <w:t>, aproximadamente</w:t>
      </w:r>
      <w:r>
        <w:rPr>
          <w:lang w:eastAsia="es-PE"/>
        </w:rPr>
        <w:t>.</w:t>
      </w:r>
    </w:p>
    <w:p w14:paraId="37D582AE" w14:textId="1A38B917" w:rsidR="00976DBE" w:rsidRDefault="00976DBE" w:rsidP="003757E9">
      <w:pPr>
        <w:rPr>
          <w:lang w:eastAsia="es-PE"/>
        </w:rPr>
      </w:pPr>
      <w:r>
        <w:rPr>
          <w:lang w:eastAsia="es-PE"/>
        </w:rPr>
        <w:t xml:space="preserve">El área de estudio ambiental del Proyecto se localiza hidrográficamente en la </w:t>
      </w:r>
      <w:r w:rsidR="005964C0">
        <w:rPr>
          <w:lang w:eastAsia="es-PE"/>
        </w:rPr>
        <w:t>Cuenca Medio Tambo</w:t>
      </w:r>
      <w:r w:rsidR="005B40F4">
        <w:rPr>
          <w:lang w:eastAsia="es-PE"/>
        </w:rPr>
        <w:t xml:space="preserve"> </w:t>
      </w:r>
      <w:r>
        <w:rPr>
          <w:lang w:eastAsia="es-PE"/>
        </w:rPr>
        <w:t xml:space="preserve">(código Pfafstetter </w:t>
      </w:r>
      <w:r w:rsidR="005964C0">
        <w:rPr>
          <w:bCs/>
        </w:rPr>
        <w:t>13185</w:t>
      </w:r>
      <w:r>
        <w:rPr>
          <w:lang w:eastAsia="es-PE"/>
        </w:rPr>
        <w:t xml:space="preserve">) en la región de </w:t>
      </w:r>
      <w:r w:rsidR="005964C0">
        <w:rPr>
          <w:lang w:eastAsia="es-PE"/>
        </w:rPr>
        <w:t>Moq</w:t>
      </w:r>
      <w:r w:rsidR="00BE5264">
        <w:rPr>
          <w:lang w:eastAsia="es-PE"/>
        </w:rPr>
        <w:t>uegua</w:t>
      </w:r>
      <w:r>
        <w:rPr>
          <w:lang w:eastAsia="es-PE"/>
        </w:rPr>
        <w:t>.</w:t>
      </w:r>
    </w:p>
    <w:p w14:paraId="0A424289" w14:textId="5528F838" w:rsidR="003757E9" w:rsidRPr="004F0EDD" w:rsidRDefault="003757E9" w:rsidP="003757E9">
      <w:pPr>
        <w:rPr>
          <w:lang w:eastAsia="es-PE"/>
        </w:rPr>
      </w:pPr>
      <w:r w:rsidRPr="004F0EDD">
        <w:rPr>
          <w:lang w:eastAsia="es-PE"/>
        </w:rPr>
        <w:br w:type="page"/>
      </w:r>
    </w:p>
    <w:p w14:paraId="4C5804C2" w14:textId="77777777" w:rsidR="003757E9" w:rsidRPr="004F0EDD" w:rsidRDefault="003757E9" w:rsidP="003757E9">
      <w:pPr>
        <w:pStyle w:val="Ttulo2"/>
      </w:pPr>
      <w:bookmarkStart w:id="52" w:name="_Toc140475626"/>
      <w:bookmarkStart w:id="53" w:name="_Toc73102843"/>
      <w:bookmarkStart w:id="54" w:name="_Ref86075833"/>
      <w:bookmarkStart w:id="55" w:name="_Toc200463059"/>
      <w:bookmarkEnd w:id="52"/>
      <w:r w:rsidRPr="004F0EDD">
        <w:lastRenderedPageBreak/>
        <w:t>Delimitación del perímetro del área efectiva</w:t>
      </w:r>
      <w:bookmarkEnd w:id="53"/>
      <w:bookmarkEnd w:id="54"/>
      <w:bookmarkEnd w:id="55"/>
    </w:p>
    <w:p w14:paraId="67BB5E37" w14:textId="13000FED" w:rsidR="003757E9" w:rsidRPr="004F0EDD" w:rsidRDefault="003757E9">
      <w:r w:rsidRPr="004F0EDD">
        <w:t xml:space="preserve">El área efectiva </w:t>
      </w:r>
      <w:r w:rsidR="008356CD" w:rsidRPr="004F0EDD">
        <w:t xml:space="preserve">del Proyecto, </w:t>
      </w:r>
      <w:r w:rsidRPr="004F0EDD">
        <w:t>dentro de la cual se tiene previsto ejecutar las actividades de exploración propuestas en la presente DIA</w:t>
      </w:r>
      <w:r w:rsidR="008356CD" w:rsidRPr="004F0EDD">
        <w:t>,</w:t>
      </w:r>
      <w:r w:rsidRPr="004F0EDD">
        <w:t xml:space="preserve"> se encuentra delimitada por</w:t>
      </w:r>
      <w:r w:rsidR="006B7DB5">
        <w:t xml:space="preserve"> cinco (05) </w:t>
      </w:r>
      <w:r w:rsidR="006B7DB5" w:rsidRPr="005D568D">
        <w:t>poligonal</w:t>
      </w:r>
      <w:r w:rsidR="006B7DB5">
        <w:t>es</w:t>
      </w:r>
      <w:r w:rsidR="006B7DB5" w:rsidRPr="005D568D">
        <w:t xml:space="preserve"> cerrada</w:t>
      </w:r>
      <w:r w:rsidR="006B7DB5">
        <w:t>s</w:t>
      </w:r>
      <w:r w:rsidR="006B7DB5" w:rsidRPr="005D568D">
        <w:t xml:space="preserve"> definida por</w:t>
      </w:r>
      <w:r w:rsidR="006B7DB5">
        <w:t xml:space="preserve"> 31</w:t>
      </w:r>
      <w:r w:rsidR="009950DB">
        <w:t>6</w:t>
      </w:r>
      <w:r w:rsidR="006B7DB5">
        <w:t xml:space="preserve"> vértices para el polígono Área efectiva N° 1, </w:t>
      </w:r>
      <w:r w:rsidR="00546379">
        <w:t xml:space="preserve">veintidós </w:t>
      </w:r>
      <w:r w:rsidR="006B7DB5">
        <w:t>(2</w:t>
      </w:r>
      <w:r w:rsidR="00546379">
        <w:t>2</w:t>
      </w:r>
      <w:r w:rsidR="006B7DB5">
        <w:t xml:space="preserve">) vértices para el polígono Área efectiva N° 2, treinta y siete (37) vértices para el polígono Área efectiva N° 3, </w:t>
      </w:r>
      <w:r w:rsidR="00785E2A">
        <w:t xml:space="preserve">treinta y dos </w:t>
      </w:r>
      <w:r w:rsidR="006B7DB5">
        <w:t>(</w:t>
      </w:r>
      <w:r w:rsidR="00785E2A">
        <w:t>32</w:t>
      </w:r>
      <w:r w:rsidR="006B7DB5">
        <w:t xml:space="preserve">) vértices para el polígono Área efectiva N° 4 y </w:t>
      </w:r>
      <w:r w:rsidR="00785E2A">
        <w:t xml:space="preserve">veintidós </w:t>
      </w:r>
      <w:r w:rsidR="006B7DB5">
        <w:t>(</w:t>
      </w:r>
      <w:r w:rsidR="00785E2A">
        <w:t>22</w:t>
      </w:r>
      <w:r w:rsidR="006B7DB5">
        <w:t>) vértices para el polígono Área efectiva N° 5,</w:t>
      </w:r>
      <w:r w:rsidR="00FF6552">
        <w:t xml:space="preserve"> constituyendo un área de aproximadamente </w:t>
      </w:r>
      <w:r w:rsidR="00785E2A">
        <w:t xml:space="preserve">1025 </w:t>
      </w:r>
      <w:r w:rsidR="00FF6552">
        <w:t>ha (proyección superficial en dos dimensiones, 2D).</w:t>
      </w:r>
      <w:r w:rsidRPr="004F0EDD">
        <w:t xml:space="preserve"> Es importante indicar que dicha extensión no representa el área a disturbar por el Proyecto, siendo esta mucha menor. Asimismo, incluye el área donde se habilitarán </w:t>
      </w:r>
      <w:r w:rsidR="00C315CC">
        <w:t>hasta cuarenta</w:t>
      </w:r>
      <w:r w:rsidR="001C4EDE">
        <w:t xml:space="preserve"> </w:t>
      </w:r>
      <w:r w:rsidR="00C315CC">
        <w:t>(40</w:t>
      </w:r>
      <w:r w:rsidR="007C7A1A" w:rsidRPr="004F0EDD">
        <w:t>)</w:t>
      </w:r>
      <w:r w:rsidRPr="004F0EDD">
        <w:t xml:space="preserve"> plataformas de perforación,</w:t>
      </w:r>
      <w:r w:rsidRPr="004F0EDD" w:rsidDel="00E75D5E">
        <w:t xml:space="preserve"> </w:t>
      </w:r>
      <w:r w:rsidR="00C315CC">
        <w:t>accesos nuevos</w:t>
      </w:r>
      <w:r w:rsidR="00F97617" w:rsidRPr="004F0EDD">
        <w:t>,</w:t>
      </w:r>
      <w:r w:rsidRPr="004F0EDD" w:rsidDel="00E75D5E">
        <w:t xml:space="preserve"> </w:t>
      </w:r>
      <w:r w:rsidR="00C315CC">
        <w:t xml:space="preserve">habilitación de </w:t>
      </w:r>
      <w:r w:rsidR="006B7DB5">
        <w:t xml:space="preserve">cuarenta (40) </w:t>
      </w:r>
      <w:r w:rsidR="00C315CC">
        <w:t>pozas de manejo de fluidos de perforación</w:t>
      </w:r>
      <w:r w:rsidR="006B7DB5">
        <w:t>, habilitación de cuatro (04) pozas madre, habilitación de un (01) punto de acopio de Residuos Sólidos</w:t>
      </w:r>
      <w:r w:rsidR="0045225D">
        <w:t>,</w:t>
      </w:r>
      <w:r w:rsidR="00C315CC">
        <w:t xml:space="preserve"> habilitación de un (01) campamento temporal</w:t>
      </w:r>
      <w:r w:rsidR="0045225D">
        <w:t xml:space="preserve"> y uso de diez (10) peras portátiles.</w:t>
      </w:r>
    </w:p>
    <w:p w14:paraId="1A1A58B9" w14:textId="73F848EC" w:rsidR="003757E9" w:rsidRPr="009D6157" w:rsidRDefault="003757E9" w:rsidP="003757E9">
      <w:pPr>
        <w:rPr>
          <w:bCs/>
        </w:rPr>
      </w:pPr>
      <w:r w:rsidRPr="004F0EDD">
        <w:t>El área dentro de la cual se tiene previsto ejecutar las actividades de exploración, se puede dividir en: (i) área de actividad minera (AAM) y (ii) área de uso minero (AUM). El AAM engloba a las plataformas de perforación, así como la proyección de los sondajes en la superficie. Por otro lado, el AUM engloba a los componentes auxiliares propuestos, siendo en este caso los accesos propuestos</w:t>
      </w:r>
      <w:r w:rsidR="003614E3">
        <w:t>, las pozas de manejo de fluidos de perforación</w:t>
      </w:r>
      <w:r w:rsidR="00231E0C">
        <w:t xml:space="preserve">, pozas madre, punto de acopio de Residuos Sólidos y </w:t>
      </w:r>
      <w:r w:rsidR="003614E3">
        <w:t>el campamento temporal</w:t>
      </w:r>
      <w:r w:rsidRPr="004F0EDD">
        <w:t>. Ambas áreas (de actividad y de uso minero) conforman el área efectiva del Proyecto.</w:t>
      </w:r>
      <w:r w:rsidR="00101496">
        <w:t xml:space="preserve"> Es importante mencionar que, en la </w:t>
      </w:r>
      <w:r w:rsidR="009D6157">
        <w:rPr>
          <w:b/>
        </w:rPr>
        <w:t xml:space="preserve">Figura 2.4.1 </w:t>
      </w:r>
      <w:r w:rsidR="009D6157">
        <w:rPr>
          <w:bCs/>
        </w:rPr>
        <w:t xml:space="preserve">se presenta el área efectiva propuesta del Proyecto y sus vértices respectivos. Así como en la </w:t>
      </w:r>
      <w:r w:rsidR="009D6157" w:rsidRPr="007E2441">
        <w:rPr>
          <w:b/>
        </w:rPr>
        <w:t>Figura 2.4.1</w:t>
      </w:r>
      <w:r w:rsidR="007E2441" w:rsidRPr="007E2441">
        <w:rPr>
          <w:b/>
        </w:rPr>
        <w:t>a</w:t>
      </w:r>
      <w:r w:rsidR="007E2441">
        <w:rPr>
          <w:bCs/>
        </w:rPr>
        <w:t xml:space="preserve"> </w:t>
      </w:r>
      <w:r w:rsidR="009D6157">
        <w:rPr>
          <w:bCs/>
        </w:rPr>
        <w:t xml:space="preserve">se presentan los vértices del Área de Actividad Minera (AAM) y en la </w:t>
      </w:r>
      <w:r w:rsidR="009D6157" w:rsidRPr="007E2441">
        <w:rPr>
          <w:b/>
        </w:rPr>
        <w:t>Figura 2.4.1b</w:t>
      </w:r>
      <w:r w:rsidR="009D6157">
        <w:rPr>
          <w:bCs/>
        </w:rPr>
        <w:t xml:space="preserve"> se presentan los vértices del Área de Uso Minero (AUM) del Proyecto.</w:t>
      </w:r>
    </w:p>
    <w:p w14:paraId="7FCA6488" w14:textId="77777777" w:rsidR="003757E9" w:rsidRPr="004F0EDD" w:rsidRDefault="003757E9" w:rsidP="003757E9">
      <w:pPr>
        <w:pStyle w:val="Ttulo3"/>
      </w:pPr>
      <w:bookmarkStart w:id="56" w:name="_Toc73102844"/>
      <w:bookmarkStart w:id="57" w:name="_Toc200463060"/>
      <w:r w:rsidRPr="004F0EDD">
        <w:t>Área de actividad minera</w:t>
      </w:r>
      <w:bookmarkEnd w:id="56"/>
      <w:bookmarkEnd w:id="57"/>
    </w:p>
    <w:p w14:paraId="127F9F82" w14:textId="63838265" w:rsidR="003757E9" w:rsidRPr="004F0EDD" w:rsidRDefault="003757E9" w:rsidP="003757E9">
      <w:pPr>
        <w:rPr>
          <w:lang w:eastAsia="es-PE"/>
        </w:rPr>
      </w:pPr>
      <w:r w:rsidRPr="004F0EDD">
        <w:rPr>
          <w:lang w:eastAsia="es-PE"/>
        </w:rPr>
        <w:t>El área de actividad minera (AAM) se encuentra delimitada por</w:t>
      </w:r>
      <w:r w:rsidR="00407696">
        <w:rPr>
          <w:lang w:eastAsia="es-PE"/>
        </w:rPr>
        <w:t xml:space="preserve"> </w:t>
      </w:r>
      <w:r w:rsidR="0000761A">
        <w:rPr>
          <w:lang w:eastAsia="es-PE"/>
        </w:rPr>
        <w:t>cinco (05)</w:t>
      </w:r>
      <w:r w:rsidR="00134A7E">
        <w:rPr>
          <w:lang w:eastAsia="es-PE"/>
        </w:rPr>
        <w:t xml:space="preserve"> </w:t>
      </w:r>
      <w:r w:rsidR="00407696">
        <w:rPr>
          <w:lang w:eastAsia="es-PE"/>
        </w:rPr>
        <w:t>poligonal</w:t>
      </w:r>
      <w:r w:rsidR="00E71EE1">
        <w:rPr>
          <w:lang w:eastAsia="es-PE"/>
        </w:rPr>
        <w:t xml:space="preserve">es </w:t>
      </w:r>
      <w:r w:rsidR="00407696">
        <w:rPr>
          <w:lang w:eastAsia="es-PE"/>
        </w:rPr>
        <w:t>cerrada</w:t>
      </w:r>
      <w:r w:rsidR="00E71EE1">
        <w:rPr>
          <w:lang w:eastAsia="es-PE"/>
        </w:rPr>
        <w:t>s</w:t>
      </w:r>
      <w:r w:rsidRPr="004F0EDD">
        <w:rPr>
          <w:lang w:eastAsia="es-PE"/>
        </w:rPr>
        <w:t>, comprendiendo un área</w:t>
      </w:r>
      <w:r w:rsidR="00756400">
        <w:rPr>
          <w:lang w:eastAsia="es-PE"/>
        </w:rPr>
        <w:t xml:space="preserve"> aproximada</w:t>
      </w:r>
      <w:r w:rsidRPr="004F0EDD">
        <w:rPr>
          <w:lang w:eastAsia="es-PE"/>
        </w:rPr>
        <w:t xml:space="preserve"> de </w:t>
      </w:r>
      <w:r w:rsidR="003D112B">
        <w:rPr>
          <w:lang w:eastAsia="es-PE"/>
        </w:rPr>
        <w:t xml:space="preserve">912 </w:t>
      </w:r>
      <w:r w:rsidRPr="004F0EDD">
        <w:rPr>
          <w:lang w:eastAsia="es-PE"/>
        </w:rPr>
        <w:t>ha</w:t>
      </w:r>
      <w:r w:rsidR="000C33B9">
        <w:rPr>
          <w:lang w:eastAsia="es-PE"/>
        </w:rPr>
        <w:t xml:space="preserve"> </w:t>
      </w:r>
      <w:r w:rsidRPr="004F0EDD">
        <w:rPr>
          <w:lang w:eastAsia="es-PE"/>
        </w:rPr>
        <w:t xml:space="preserve">(ver </w:t>
      </w:r>
      <w:r w:rsidRPr="004F0EDD">
        <w:rPr>
          <w:b/>
          <w:lang w:eastAsia="es-PE"/>
        </w:rPr>
        <w:fldChar w:fldCharType="begin"/>
      </w:r>
      <w:r w:rsidRPr="004F0EDD">
        <w:rPr>
          <w:b/>
          <w:lang w:eastAsia="es-PE"/>
        </w:rPr>
        <w:instrText xml:space="preserve"> REF _Ref41637962 \h  \* MERGEFORMAT </w:instrText>
      </w:r>
      <w:r w:rsidRPr="004F0EDD">
        <w:rPr>
          <w:b/>
          <w:lang w:eastAsia="es-PE"/>
        </w:rPr>
      </w:r>
      <w:r w:rsidRPr="004F0EDD">
        <w:rPr>
          <w:b/>
          <w:lang w:eastAsia="es-PE"/>
        </w:rPr>
        <w:fldChar w:fldCharType="separate"/>
      </w:r>
      <w:r w:rsidR="00823FCF" w:rsidRPr="00823FCF">
        <w:rPr>
          <w:b/>
        </w:rPr>
        <w:t>Cuadro 2.4.1</w:t>
      </w:r>
      <w:r w:rsidRPr="004F0EDD">
        <w:rPr>
          <w:b/>
          <w:lang w:eastAsia="es-PE"/>
        </w:rPr>
        <w:fldChar w:fldCharType="end"/>
      </w:r>
      <w:r w:rsidR="00A6262F">
        <w:rPr>
          <w:b/>
          <w:lang w:eastAsia="es-PE"/>
        </w:rPr>
        <w:t xml:space="preserve">, </w:t>
      </w:r>
      <w:r w:rsidR="00A6262F" w:rsidRPr="00A6262F">
        <w:rPr>
          <w:b/>
          <w:lang w:eastAsia="es-PE"/>
        </w:rPr>
        <w:fldChar w:fldCharType="begin"/>
      </w:r>
      <w:r w:rsidR="00A6262F" w:rsidRPr="00A6262F">
        <w:rPr>
          <w:b/>
          <w:lang w:eastAsia="es-PE"/>
        </w:rPr>
        <w:instrText xml:space="preserve"> REF _Ref192681958 \h  \* MERGEFORMAT </w:instrText>
      </w:r>
      <w:r w:rsidR="00A6262F" w:rsidRPr="00A6262F">
        <w:rPr>
          <w:b/>
          <w:lang w:eastAsia="es-PE"/>
        </w:rPr>
      </w:r>
      <w:r w:rsidR="00A6262F" w:rsidRPr="00A6262F">
        <w:rPr>
          <w:b/>
          <w:lang w:eastAsia="es-PE"/>
        </w:rPr>
        <w:fldChar w:fldCharType="separate"/>
      </w:r>
      <w:r w:rsidR="00823FCF" w:rsidRPr="00823FCF">
        <w:rPr>
          <w:b/>
        </w:rPr>
        <w:t>Cuadro 2.4.2</w:t>
      </w:r>
      <w:r w:rsidR="00A6262F" w:rsidRPr="00A6262F">
        <w:rPr>
          <w:b/>
          <w:lang w:eastAsia="es-PE"/>
        </w:rPr>
        <w:fldChar w:fldCharType="end"/>
      </w:r>
      <w:r w:rsidR="00A6262F" w:rsidRPr="00A6262F">
        <w:rPr>
          <w:b/>
          <w:lang w:eastAsia="es-PE"/>
        </w:rPr>
        <w:t xml:space="preserve">, </w:t>
      </w:r>
      <w:r w:rsidR="00A6262F" w:rsidRPr="00A6262F">
        <w:rPr>
          <w:b/>
          <w:lang w:eastAsia="es-PE"/>
        </w:rPr>
        <w:fldChar w:fldCharType="begin"/>
      </w:r>
      <w:r w:rsidR="00A6262F" w:rsidRPr="00A6262F">
        <w:rPr>
          <w:b/>
          <w:lang w:eastAsia="es-PE"/>
        </w:rPr>
        <w:instrText xml:space="preserve"> REF _Ref192681959 \h  \* MERGEFORMAT </w:instrText>
      </w:r>
      <w:r w:rsidR="00A6262F" w:rsidRPr="00A6262F">
        <w:rPr>
          <w:b/>
          <w:lang w:eastAsia="es-PE"/>
        </w:rPr>
      </w:r>
      <w:r w:rsidR="00A6262F" w:rsidRPr="00A6262F">
        <w:rPr>
          <w:b/>
          <w:lang w:eastAsia="es-PE"/>
        </w:rPr>
        <w:fldChar w:fldCharType="separate"/>
      </w:r>
      <w:r w:rsidR="00823FCF" w:rsidRPr="00823FCF">
        <w:rPr>
          <w:b/>
        </w:rPr>
        <w:t>Cuadro 2.4.3</w:t>
      </w:r>
      <w:r w:rsidR="00A6262F" w:rsidRPr="00A6262F">
        <w:rPr>
          <w:b/>
          <w:lang w:eastAsia="es-PE"/>
        </w:rPr>
        <w:fldChar w:fldCharType="end"/>
      </w:r>
      <w:r w:rsidR="00A6262F" w:rsidRPr="00A6262F">
        <w:rPr>
          <w:b/>
          <w:lang w:eastAsia="es-PE"/>
        </w:rPr>
        <w:t xml:space="preserve">, </w:t>
      </w:r>
      <w:r w:rsidR="00A6262F" w:rsidRPr="00A6262F">
        <w:rPr>
          <w:b/>
          <w:lang w:eastAsia="es-PE"/>
        </w:rPr>
        <w:fldChar w:fldCharType="begin"/>
      </w:r>
      <w:r w:rsidR="00A6262F" w:rsidRPr="00A6262F">
        <w:rPr>
          <w:b/>
          <w:lang w:eastAsia="es-PE"/>
        </w:rPr>
        <w:instrText xml:space="preserve"> REF _Ref192681960 \h  \* MERGEFORMAT </w:instrText>
      </w:r>
      <w:r w:rsidR="00A6262F" w:rsidRPr="00A6262F">
        <w:rPr>
          <w:b/>
          <w:lang w:eastAsia="es-PE"/>
        </w:rPr>
      </w:r>
      <w:r w:rsidR="00A6262F" w:rsidRPr="00A6262F">
        <w:rPr>
          <w:b/>
          <w:lang w:eastAsia="es-PE"/>
        </w:rPr>
        <w:fldChar w:fldCharType="separate"/>
      </w:r>
      <w:r w:rsidR="00823FCF" w:rsidRPr="00823FCF">
        <w:rPr>
          <w:b/>
        </w:rPr>
        <w:t>Cuadro 2.4.4</w:t>
      </w:r>
      <w:r w:rsidR="00A6262F" w:rsidRPr="00A6262F">
        <w:rPr>
          <w:b/>
          <w:lang w:eastAsia="es-PE"/>
        </w:rPr>
        <w:fldChar w:fldCharType="end"/>
      </w:r>
      <w:r w:rsidR="00A6262F" w:rsidRPr="00A6262F">
        <w:rPr>
          <w:b/>
          <w:lang w:eastAsia="es-PE"/>
        </w:rPr>
        <w:t xml:space="preserve">, </w:t>
      </w:r>
      <w:r w:rsidR="00A6262F" w:rsidRPr="00A6262F">
        <w:rPr>
          <w:b/>
          <w:lang w:eastAsia="es-PE"/>
        </w:rPr>
        <w:fldChar w:fldCharType="begin"/>
      </w:r>
      <w:r w:rsidR="00A6262F" w:rsidRPr="00A6262F">
        <w:rPr>
          <w:b/>
          <w:lang w:eastAsia="es-PE"/>
        </w:rPr>
        <w:instrText xml:space="preserve"> REF _Ref192681961 \h  \* MERGEFORMAT </w:instrText>
      </w:r>
      <w:r w:rsidR="00A6262F" w:rsidRPr="00A6262F">
        <w:rPr>
          <w:b/>
          <w:lang w:eastAsia="es-PE"/>
        </w:rPr>
      </w:r>
      <w:r w:rsidR="00A6262F" w:rsidRPr="00A6262F">
        <w:rPr>
          <w:b/>
          <w:lang w:eastAsia="es-PE"/>
        </w:rPr>
        <w:fldChar w:fldCharType="separate"/>
      </w:r>
      <w:r w:rsidR="00823FCF" w:rsidRPr="00823FCF">
        <w:rPr>
          <w:b/>
        </w:rPr>
        <w:t>Cuadro 2.4.5</w:t>
      </w:r>
      <w:r w:rsidR="00A6262F" w:rsidRPr="00A6262F">
        <w:rPr>
          <w:b/>
          <w:lang w:eastAsia="es-PE"/>
        </w:rPr>
        <w:fldChar w:fldCharType="end"/>
      </w:r>
      <w:r w:rsidR="00A6262F">
        <w:rPr>
          <w:b/>
          <w:lang w:eastAsia="es-PE"/>
        </w:rPr>
        <w:t xml:space="preserve">, </w:t>
      </w:r>
      <w:r w:rsidR="00C7654B">
        <w:rPr>
          <w:b/>
          <w:lang w:eastAsia="es-PE"/>
        </w:rPr>
        <w:t>Figura</w:t>
      </w:r>
      <w:r w:rsidR="00734E44">
        <w:rPr>
          <w:b/>
          <w:lang w:eastAsia="es-PE"/>
        </w:rPr>
        <w:t> </w:t>
      </w:r>
      <w:r w:rsidR="00C7654B">
        <w:rPr>
          <w:b/>
          <w:lang w:eastAsia="es-PE"/>
        </w:rPr>
        <w:t>2.4.1</w:t>
      </w:r>
      <w:r w:rsidR="00A6262F">
        <w:rPr>
          <w:b/>
          <w:lang w:eastAsia="es-PE"/>
        </w:rPr>
        <w:t xml:space="preserve"> </w:t>
      </w:r>
      <w:r w:rsidR="00A6262F" w:rsidRPr="00A6262F">
        <w:rPr>
          <w:bCs/>
          <w:lang w:eastAsia="es-PE"/>
        </w:rPr>
        <w:t>y</w:t>
      </w:r>
      <w:r w:rsidR="00A6262F">
        <w:rPr>
          <w:b/>
          <w:lang w:eastAsia="es-PE"/>
        </w:rPr>
        <w:t xml:space="preserve"> Figura 2.4.1a</w:t>
      </w:r>
      <w:r w:rsidRPr="004F0EDD">
        <w:rPr>
          <w:lang w:eastAsia="es-PE"/>
        </w:rPr>
        <w:t xml:space="preserve">). Es importante mencionar que esta área no </w:t>
      </w:r>
      <w:r w:rsidR="008356CD" w:rsidRPr="004F0EDD">
        <w:rPr>
          <w:lang w:eastAsia="es-PE"/>
        </w:rPr>
        <w:t>es ocupada</w:t>
      </w:r>
      <w:r w:rsidR="008C6B58">
        <w:rPr>
          <w:lang w:eastAsia="es-PE"/>
        </w:rPr>
        <w:t xml:space="preserve"> totalmente</w:t>
      </w:r>
      <w:r w:rsidR="008356CD" w:rsidRPr="004F0EDD">
        <w:rPr>
          <w:lang w:eastAsia="es-PE"/>
        </w:rPr>
        <w:t xml:space="preserve"> por los componentes propuestos del Proyecto</w:t>
      </w:r>
      <w:r w:rsidRPr="004F0EDD">
        <w:rPr>
          <w:lang w:eastAsia="es-PE"/>
        </w:rPr>
        <w:t xml:space="preserve"> (ver </w:t>
      </w:r>
      <w:r w:rsidRPr="004F0EDD">
        <w:rPr>
          <w:b/>
          <w:lang w:eastAsia="es-PE"/>
        </w:rPr>
        <w:t xml:space="preserve">Sección </w:t>
      </w:r>
      <w:r w:rsidR="008356CD" w:rsidRPr="004F0EDD">
        <w:rPr>
          <w:b/>
          <w:lang w:eastAsia="es-PE"/>
        </w:rPr>
        <w:fldChar w:fldCharType="begin"/>
      </w:r>
      <w:r w:rsidR="008356CD" w:rsidRPr="004F0EDD">
        <w:rPr>
          <w:b/>
          <w:lang w:eastAsia="es-PE"/>
        </w:rPr>
        <w:instrText xml:space="preserve"> REF _Ref86076588 \r \h </w:instrText>
      </w:r>
      <w:r w:rsidR="005D33BF" w:rsidRPr="004F0EDD">
        <w:rPr>
          <w:b/>
          <w:lang w:eastAsia="es-PE"/>
        </w:rPr>
        <w:instrText xml:space="preserve"> \* MERGEFORMAT </w:instrText>
      </w:r>
      <w:r w:rsidR="008356CD" w:rsidRPr="004F0EDD">
        <w:rPr>
          <w:b/>
          <w:lang w:eastAsia="es-PE"/>
        </w:rPr>
      </w:r>
      <w:r w:rsidR="008356CD" w:rsidRPr="004F0EDD">
        <w:rPr>
          <w:b/>
          <w:lang w:eastAsia="es-PE"/>
        </w:rPr>
        <w:fldChar w:fldCharType="separate"/>
      </w:r>
      <w:r w:rsidR="00823FCF">
        <w:rPr>
          <w:b/>
          <w:lang w:eastAsia="es-PE"/>
        </w:rPr>
        <w:t>2.7.2</w:t>
      </w:r>
      <w:r w:rsidR="008356CD" w:rsidRPr="004F0EDD">
        <w:rPr>
          <w:b/>
          <w:lang w:eastAsia="es-PE"/>
        </w:rPr>
        <w:fldChar w:fldCharType="end"/>
      </w:r>
      <w:r w:rsidRPr="004F0EDD">
        <w:rPr>
          <w:lang w:eastAsia="es-PE"/>
        </w:rPr>
        <w:t xml:space="preserve">), la cual tendrá una ocupación </w:t>
      </w:r>
      <w:r w:rsidR="00D62559">
        <w:rPr>
          <w:lang w:eastAsia="es-PE"/>
        </w:rPr>
        <w:t>menor a</w:t>
      </w:r>
      <w:r w:rsidRPr="004F0EDD">
        <w:rPr>
          <w:lang w:eastAsia="es-PE"/>
        </w:rPr>
        <w:t xml:space="preserve"> </w:t>
      </w:r>
      <w:r w:rsidR="008356CD" w:rsidRPr="004F0EDD">
        <w:rPr>
          <w:lang w:eastAsia="es-PE"/>
        </w:rPr>
        <w:t>10</w:t>
      </w:r>
      <w:r w:rsidRPr="004F0EDD">
        <w:rPr>
          <w:lang w:eastAsia="es-PE"/>
        </w:rPr>
        <w:t> ha.</w:t>
      </w:r>
    </w:p>
    <w:p w14:paraId="126F91A9" w14:textId="0FFAD0BA" w:rsidR="003757E9" w:rsidRPr="004F0EDD" w:rsidRDefault="003757E9" w:rsidP="00B53DE2">
      <w:pPr>
        <w:rPr>
          <w:lang w:eastAsia="es-PE"/>
        </w:rPr>
      </w:pPr>
      <w:r w:rsidRPr="004F0EDD">
        <w:rPr>
          <w:lang w:eastAsia="es-PE"/>
        </w:rPr>
        <w:t xml:space="preserve">Cabe resaltar, el área de actividad minera se encuentra dentro de las concesiones mineras, </w:t>
      </w:r>
      <w:r w:rsidR="00436EA0">
        <w:rPr>
          <w:lang w:eastAsia="es-PE"/>
        </w:rPr>
        <w:t>AMATE 1B, AMATE 7B, AMATE 10B, AMATE 5B, AMATE 11B, PALCAMAYO 8, AMATE 2B y PALCAMAYO 7</w:t>
      </w:r>
      <w:r w:rsidR="00DB3D00" w:rsidRPr="004F0EDD">
        <w:rPr>
          <w:lang w:eastAsia="es-PE"/>
        </w:rPr>
        <w:t>,</w:t>
      </w:r>
      <w:r w:rsidRPr="004F0EDD">
        <w:rPr>
          <w:lang w:eastAsia="es-PE"/>
        </w:rPr>
        <w:t xml:space="preserve"> las cuales se encuentran bajo la titularidad de </w:t>
      </w:r>
      <w:r w:rsidR="00734E44">
        <w:rPr>
          <w:lang w:eastAsia="es-PE"/>
        </w:rPr>
        <w:t>AURORA COPPER</w:t>
      </w:r>
      <w:r w:rsidRPr="004F0EDD">
        <w:rPr>
          <w:lang w:eastAsia="es-PE"/>
        </w:rPr>
        <w:t xml:space="preserve"> (ver </w:t>
      </w:r>
      <w:r w:rsidR="00701FE3">
        <w:rPr>
          <w:b/>
          <w:lang w:eastAsia="es-PE"/>
        </w:rPr>
        <w:t>Anexo</w:t>
      </w:r>
      <w:r w:rsidR="00734E44">
        <w:rPr>
          <w:b/>
          <w:lang w:eastAsia="es-PE"/>
        </w:rPr>
        <w:t> </w:t>
      </w:r>
      <w:r w:rsidR="00701FE3">
        <w:rPr>
          <w:b/>
          <w:lang w:eastAsia="es-PE"/>
        </w:rPr>
        <w:t>2.2</w:t>
      </w:r>
      <w:r w:rsidR="00BD7244" w:rsidRPr="004F0EDD">
        <w:rPr>
          <w:bCs/>
          <w:lang w:eastAsia="es-PE"/>
        </w:rPr>
        <w:t>)</w:t>
      </w:r>
      <w:r w:rsidRPr="004F0EDD">
        <w:rPr>
          <w:lang w:eastAsia="es-PE"/>
        </w:rPr>
        <w:t>.</w:t>
      </w:r>
      <w:r w:rsidRPr="004F0EDD">
        <w:rPr>
          <w:lang w:eastAsia="es-PE"/>
        </w:rPr>
        <w:br w:type="page"/>
      </w:r>
    </w:p>
    <w:p w14:paraId="6AFB34DF" w14:textId="4663CFE1" w:rsidR="003757E9" w:rsidRPr="004F0EDD" w:rsidRDefault="003757E9" w:rsidP="003757E9">
      <w:pPr>
        <w:pStyle w:val="Cuadrottulo"/>
      </w:pPr>
      <w:bookmarkStart w:id="58" w:name="_Ref41637962"/>
      <w:bookmarkStart w:id="59" w:name="_Toc73102806"/>
      <w:bookmarkStart w:id="60" w:name="_Toc209785570"/>
      <w:r w:rsidRPr="004F0EDD">
        <w:lastRenderedPageBreak/>
        <w:t>Cuadro </w:t>
      </w:r>
      <w:fldSimple w:instr=" STYLEREF 2 \s ">
        <w:r w:rsidR="00823FCF">
          <w:rPr>
            <w:noProof/>
          </w:rPr>
          <w:t>2.4</w:t>
        </w:r>
      </w:fldSimple>
      <w:r w:rsidR="00BC4825">
        <w:t>.</w:t>
      </w:r>
      <w:fldSimple w:instr=" SEQ Cuadro \* ARABIC \s 2 ">
        <w:r w:rsidR="00823FCF">
          <w:rPr>
            <w:noProof/>
          </w:rPr>
          <w:t>1</w:t>
        </w:r>
      </w:fldSimple>
      <w:bookmarkEnd w:id="58"/>
      <w:r w:rsidRPr="004F0EDD">
        <w:br/>
        <w:t>Vértices del polígono del área de actividad minera N° 1</w:t>
      </w:r>
      <w:bookmarkEnd w:id="59"/>
      <w:bookmarkEnd w:id="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33"/>
        <w:gridCol w:w="1433"/>
        <w:gridCol w:w="1808"/>
        <w:gridCol w:w="1148"/>
        <w:gridCol w:w="1478"/>
        <w:gridCol w:w="1478"/>
      </w:tblGrid>
      <w:tr w:rsidR="00F1109D" w:rsidRPr="004F0EDD" w14:paraId="160EA371" w14:textId="3332DDD1" w:rsidTr="00AC7EB4">
        <w:trPr>
          <w:trHeight w:val="283"/>
          <w:tblHeader/>
        </w:trPr>
        <w:tc>
          <w:tcPr>
            <w:tcW w:w="816" w:type="pct"/>
            <w:vMerge w:val="restart"/>
            <w:shd w:val="clear" w:color="auto" w:fill="C6D9F1" w:themeFill="text2" w:themeFillTint="33"/>
            <w:vAlign w:val="center"/>
            <w:hideMark/>
          </w:tcPr>
          <w:p w14:paraId="422839B6" w14:textId="77777777" w:rsidR="00F1109D" w:rsidRPr="004F0EDD" w:rsidRDefault="00F1109D" w:rsidP="00F1109D">
            <w:pPr>
              <w:pStyle w:val="Cuadroencabezado"/>
              <w:rPr>
                <w:rFonts w:cs="Times New Roman"/>
                <w:b w:val="0"/>
                <w:bCs/>
                <w:color w:val="000000"/>
                <w:lang w:eastAsia="es-PE"/>
              </w:rPr>
            </w:pPr>
            <w:r w:rsidRPr="004F0EDD">
              <w:rPr>
                <w:lang w:eastAsia="es-PE"/>
              </w:rPr>
              <w:t>Vértice</w:t>
            </w:r>
          </w:p>
        </w:tc>
        <w:tc>
          <w:tcPr>
            <w:tcW w:w="1846" w:type="pct"/>
            <w:gridSpan w:val="2"/>
            <w:shd w:val="clear" w:color="auto" w:fill="C6D9F1" w:themeFill="text2" w:themeFillTint="33"/>
            <w:vAlign w:val="center"/>
            <w:hideMark/>
          </w:tcPr>
          <w:p w14:paraId="1C3AC7C5" w14:textId="77777777" w:rsidR="00F1109D" w:rsidRPr="004F0EDD" w:rsidRDefault="00F1109D" w:rsidP="00F1109D">
            <w:pPr>
              <w:pStyle w:val="Cuadroencabezado"/>
              <w:rPr>
                <w:rFonts w:cs="Times New Roman"/>
                <w:b w:val="0"/>
                <w:bCs/>
                <w:color w:val="000000"/>
                <w:lang w:eastAsia="es-PE"/>
              </w:rPr>
            </w:pPr>
            <w:r w:rsidRPr="004F0EDD">
              <w:rPr>
                <w:lang w:eastAsia="es-PE"/>
              </w:rPr>
              <w:t>Área de Actividad Minera N° 1</w:t>
            </w:r>
          </w:p>
        </w:tc>
        <w:tc>
          <w:tcPr>
            <w:tcW w:w="654" w:type="pct"/>
            <w:vMerge w:val="restart"/>
            <w:shd w:val="clear" w:color="auto" w:fill="C6D9F1" w:themeFill="text2" w:themeFillTint="33"/>
            <w:vAlign w:val="center"/>
          </w:tcPr>
          <w:p w14:paraId="47C48106" w14:textId="234F927E" w:rsidR="00F1109D" w:rsidRPr="004F0EDD" w:rsidRDefault="00F1109D" w:rsidP="00F1109D">
            <w:pPr>
              <w:pStyle w:val="Cuadroencabezado"/>
              <w:rPr>
                <w:lang w:eastAsia="es-PE"/>
              </w:rPr>
            </w:pPr>
            <w:r>
              <w:rPr>
                <w:lang w:eastAsia="es-PE"/>
              </w:rPr>
              <w:t>Vértice</w:t>
            </w:r>
          </w:p>
        </w:tc>
        <w:tc>
          <w:tcPr>
            <w:tcW w:w="1684" w:type="pct"/>
            <w:gridSpan w:val="2"/>
            <w:shd w:val="clear" w:color="auto" w:fill="C6D9F1" w:themeFill="text2" w:themeFillTint="33"/>
            <w:vAlign w:val="center"/>
          </w:tcPr>
          <w:p w14:paraId="4174628F" w14:textId="435F6B1D" w:rsidR="00F1109D" w:rsidRPr="004F0EDD" w:rsidRDefault="00F1109D" w:rsidP="00F1109D">
            <w:pPr>
              <w:pStyle w:val="Cuadroencabezado"/>
              <w:rPr>
                <w:lang w:eastAsia="es-PE"/>
              </w:rPr>
            </w:pPr>
            <w:r w:rsidRPr="004F0EDD">
              <w:rPr>
                <w:lang w:eastAsia="es-PE"/>
              </w:rPr>
              <w:t>Área de Actividad Minera N° 1</w:t>
            </w:r>
          </w:p>
        </w:tc>
      </w:tr>
      <w:tr w:rsidR="00F1109D" w:rsidRPr="002109C5" w14:paraId="5A96ACC6" w14:textId="64C88227" w:rsidTr="00AC7EB4">
        <w:trPr>
          <w:trHeight w:val="283"/>
          <w:tblHeader/>
        </w:trPr>
        <w:tc>
          <w:tcPr>
            <w:tcW w:w="816" w:type="pct"/>
            <w:vMerge/>
            <w:vAlign w:val="center"/>
          </w:tcPr>
          <w:p w14:paraId="4AA0D57B" w14:textId="77777777" w:rsidR="00F1109D" w:rsidRPr="004F0EDD" w:rsidRDefault="00F1109D" w:rsidP="00F1109D">
            <w:pPr>
              <w:pStyle w:val="Cuadroencabezado"/>
              <w:rPr>
                <w:lang w:eastAsia="es-PE"/>
              </w:rPr>
            </w:pPr>
          </w:p>
        </w:tc>
        <w:tc>
          <w:tcPr>
            <w:tcW w:w="1846" w:type="pct"/>
            <w:gridSpan w:val="2"/>
            <w:shd w:val="clear" w:color="auto" w:fill="C6D9F1" w:themeFill="text2" w:themeFillTint="33"/>
            <w:vAlign w:val="center"/>
          </w:tcPr>
          <w:p w14:paraId="172AA8B4" w14:textId="6B733A67" w:rsidR="00F1109D" w:rsidRPr="00A57785" w:rsidRDefault="00F1109D" w:rsidP="00F1109D">
            <w:pPr>
              <w:pStyle w:val="Cuadroencabezado"/>
              <w:rPr>
                <w:rFonts w:cs="Times New Roman"/>
                <w:b w:val="0"/>
                <w:bCs/>
                <w:color w:val="000000"/>
                <w:lang w:val="pt-BR" w:eastAsia="es-PE"/>
              </w:rPr>
            </w:pPr>
            <w:r w:rsidRPr="00A57785">
              <w:rPr>
                <w:lang w:val="pt-BR" w:eastAsia="es-PE"/>
              </w:rPr>
              <w:t xml:space="preserve">Coordenadas UTM (WGS84, Zona </w:t>
            </w:r>
            <w:r w:rsidRPr="00A57785">
              <w:rPr>
                <w:rFonts w:cs="Times New Roman"/>
                <w:bCs/>
                <w:color w:val="000000"/>
                <w:lang w:val="pt-BR" w:eastAsia="es-PE"/>
              </w:rPr>
              <w:t>1</w:t>
            </w:r>
            <w:r>
              <w:rPr>
                <w:rFonts w:cs="Times New Roman"/>
                <w:bCs/>
                <w:color w:val="000000"/>
                <w:lang w:val="pt-BR" w:eastAsia="es-PE"/>
              </w:rPr>
              <w:t>9</w:t>
            </w:r>
            <w:r w:rsidRPr="00A57785">
              <w:rPr>
                <w:rFonts w:cs="Times New Roman"/>
                <w:bCs/>
                <w:color w:val="000000"/>
                <w:lang w:val="pt-BR" w:eastAsia="es-PE"/>
              </w:rPr>
              <w:t>S)</w:t>
            </w:r>
          </w:p>
        </w:tc>
        <w:tc>
          <w:tcPr>
            <w:tcW w:w="654" w:type="pct"/>
            <w:vMerge/>
            <w:shd w:val="clear" w:color="auto" w:fill="C6D9F1" w:themeFill="text2" w:themeFillTint="33"/>
            <w:vAlign w:val="center"/>
          </w:tcPr>
          <w:p w14:paraId="62BDFC08" w14:textId="77777777" w:rsidR="00F1109D" w:rsidRPr="00A57785" w:rsidRDefault="00F1109D" w:rsidP="00F1109D">
            <w:pPr>
              <w:pStyle w:val="Cuadroencabezado"/>
              <w:rPr>
                <w:lang w:val="pt-BR" w:eastAsia="es-PE"/>
              </w:rPr>
            </w:pPr>
          </w:p>
        </w:tc>
        <w:tc>
          <w:tcPr>
            <w:tcW w:w="1684" w:type="pct"/>
            <w:gridSpan w:val="2"/>
            <w:shd w:val="clear" w:color="auto" w:fill="C6D9F1" w:themeFill="text2" w:themeFillTint="33"/>
            <w:vAlign w:val="center"/>
          </w:tcPr>
          <w:p w14:paraId="7B36101E" w14:textId="3E9D1DF6" w:rsidR="00F1109D" w:rsidRPr="00A57785" w:rsidRDefault="00F1109D" w:rsidP="00F1109D">
            <w:pPr>
              <w:pStyle w:val="Cuadroencabezado"/>
              <w:rPr>
                <w:lang w:val="pt-BR" w:eastAsia="es-PE"/>
              </w:rPr>
            </w:pPr>
            <w:r w:rsidRPr="00A57785">
              <w:rPr>
                <w:lang w:val="pt-BR" w:eastAsia="es-PE"/>
              </w:rPr>
              <w:t xml:space="preserve">Coordenadas UTM (WGS84, Zona </w:t>
            </w:r>
            <w:r w:rsidRPr="00A57785">
              <w:rPr>
                <w:rFonts w:cs="Times New Roman"/>
                <w:bCs/>
                <w:color w:val="000000"/>
                <w:lang w:val="pt-BR" w:eastAsia="es-PE"/>
              </w:rPr>
              <w:t>1</w:t>
            </w:r>
            <w:r>
              <w:rPr>
                <w:rFonts w:cs="Times New Roman"/>
                <w:bCs/>
                <w:color w:val="000000"/>
                <w:lang w:val="pt-BR" w:eastAsia="es-PE"/>
              </w:rPr>
              <w:t>9</w:t>
            </w:r>
            <w:r w:rsidRPr="00A57785">
              <w:rPr>
                <w:rFonts w:cs="Times New Roman"/>
                <w:bCs/>
                <w:color w:val="000000"/>
                <w:lang w:val="pt-BR" w:eastAsia="es-PE"/>
              </w:rPr>
              <w:t>S)</w:t>
            </w:r>
          </w:p>
        </w:tc>
      </w:tr>
      <w:tr w:rsidR="00F1109D" w:rsidRPr="004F0EDD" w14:paraId="47086E17" w14:textId="31F16960" w:rsidTr="008123B6">
        <w:trPr>
          <w:trHeight w:val="283"/>
          <w:tblHeader/>
        </w:trPr>
        <w:tc>
          <w:tcPr>
            <w:tcW w:w="816" w:type="pct"/>
            <w:vMerge/>
            <w:vAlign w:val="center"/>
            <w:hideMark/>
          </w:tcPr>
          <w:p w14:paraId="616F0849" w14:textId="77777777" w:rsidR="00F1109D" w:rsidRPr="00A57785" w:rsidRDefault="00F1109D" w:rsidP="00F1109D">
            <w:pPr>
              <w:pStyle w:val="Cuadroencabezado"/>
              <w:rPr>
                <w:lang w:val="pt-BR" w:eastAsia="es-PE"/>
              </w:rPr>
            </w:pPr>
          </w:p>
        </w:tc>
        <w:tc>
          <w:tcPr>
            <w:tcW w:w="816" w:type="pct"/>
            <w:shd w:val="clear" w:color="auto" w:fill="C6D9F1" w:themeFill="text2" w:themeFillTint="33"/>
            <w:vAlign w:val="center"/>
            <w:hideMark/>
          </w:tcPr>
          <w:p w14:paraId="7B9DC8FC" w14:textId="77777777" w:rsidR="00F1109D" w:rsidRPr="004F0EDD" w:rsidRDefault="00F1109D" w:rsidP="00F1109D">
            <w:pPr>
              <w:pStyle w:val="Cuadroencabezado"/>
              <w:rPr>
                <w:rFonts w:cs="Times New Roman"/>
                <w:b w:val="0"/>
                <w:bCs/>
                <w:color w:val="000000"/>
                <w:lang w:eastAsia="es-PE"/>
              </w:rPr>
            </w:pPr>
            <w:r w:rsidRPr="004F0EDD">
              <w:rPr>
                <w:lang w:eastAsia="es-PE"/>
              </w:rPr>
              <w:t>Este (m)</w:t>
            </w:r>
          </w:p>
        </w:tc>
        <w:tc>
          <w:tcPr>
            <w:tcW w:w="1030" w:type="pct"/>
            <w:shd w:val="clear" w:color="auto" w:fill="C6D9F1" w:themeFill="text2" w:themeFillTint="33"/>
            <w:vAlign w:val="center"/>
            <w:hideMark/>
          </w:tcPr>
          <w:p w14:paraId="6F345E09" w14:textId="77777777" w:rsidR="00F1109D" w:rsidRPr="004F0EDD" w:rsidRDefault="00F1109D" w:rsidP="00F1109D">
            <w:pPr>
              <w:pStyle w:val="Cuadroencabezado"/>
              <w:rPr>
                <w:rFonts w:cs="Times New Roman"/>
                <w:b w:val="0"/>
                <w:bCs/>
                <w:color w:val="000000"/>
                <w:lang w:eastAsia="es-PE"/>
              </w:rPr>
            </w:pPr>
            <w:r w:rsidRPr="004F0EDD">
              <w:rPr>
                <w:lang w:eastAsia="es-PE"/>
              </w:rPr>
              <w:t>Norte (m)</w:t>
            </w:r>
          </w:p>
        </w:tc>
        <w:tc>
          <w:tcPr>
            <w:tcW w:w="654" w:type="pct"/>
            <w:vMerge/>
            <w:shd w:val="clear" w:color="auto" w:fill="C6D9F1" w:themeFill="text2" w:themeFillTint="33"/>
          </w:tcPr>
          <w:p w14:paraId="4A20A4E6" w14:textId="77777777" w:rsidR="00F1109D" w:rsidRPr="004F0EDD" w:rsidRDefault="00F1109D" w:rsidP="00F1109D">
            <w:pPr>
              <w:pStyle w:val="Cuadroencabezado"/>
              <w:rPr>
                <w:lang w:eastAsia="es-PE"/>
              </w:rPr>
            </w:pPr>
          </w:p>
        </w:tc>
        <w:tc>
          <w:tcPr>
            <w:tcW w:w="842" w:type="pct"/>
            <w:shd w:val="clear" w:color="auto" w:fill="C6D9F1" w:themeFill="text2" w:themeFillTint="33"/>
            <w:vAlign w:val="center"/>
          </w:tcPr>
          <w:p w14:paraId="443B52DA" w14:textId="47C40852" w:rsidR="00F1109D" w:rsidRPr="004F0EDD" w:rsidRDefault="00F1109D" w:rsidP="00F1109D">
            <w:pPr>
              <w:pStyle w:val="Cuadroencabezado"/>
              <w:rPr>
                <w:lang w:eastAsia="es-PE"/>
              </w:rPr>
            </w:pPr>
            <w:r w:rsidRPr="004F0EDD">
              <w:rPr>
                <w:lang w:eastAsia="es-PE"/>
              </w:rPr>
              <w:t>Este (m)</w:t>
            </w:r>
          </w:p>
        </w:tc>
        <w:tc>
          <w:tcPr>
            <w:tcW w:w="842" w:type="pct"/>
            <w:shd w:val="clear" w:color="auto" w:fill="C6D9F1" w:themeFill="text2" w:themeFillTint="33"/>
            <w:vAlign w:val="center"/>
          </w:tcPr>
          <w:p w14:paraId="15644A31" w14:textId="4680015D" w:rsidR="00F1109D" w:rsidRPr="004F0EDD" w:rsidRDefault="00F1109D" w:rsidP="00F1109D">
            <w:pPr>
              <w:pStyle w:val="Cuadroencabezado"/>
              <w:rPr>
                <w:lang w:eastAsia="es-PE"/>
              </w:rPr>
            </w:pPr>
            <w:r w:rsidRPr="004F0EDD">
              <w:rPr>
                <w:lang w:eastAsia="es-PE"/>
              </w:rPr>
              <w:t>Norte (m)</w:t>
            </w:r>
          </w:p>
        </w:tc>
      </w:tr>
      <w:tr w:rsidR="008123B6" w:rsidRPr="004F0EDD" w14:paraId="0EB73215" w14:textId="3FB4BC82" w:rsidTr="00AD1572">
        <w:trPr>
          <w:trHeight w:val="283"/>
        </w:trPr>
        <w:tc>
          <w:tcPr>
            <w:tcW w:w="816" w:type="pct"/>
            <w:vAlign w:val="center"/>
          </w:tcPr>
          <w:p w14:paraId="297434B6" w14:textId="4C54E7A2" w:rsidR="008123B6" w:rsidRPr="004F0EDD" w:rsidRDefault="008123B6" w:rsidP="008123B6">
            <w:pPr>
              <w:pStyle w:val="Cuadrocuerpo"/>
              <w:rPr>
                <w:rFonts w:cs="Times New Roman"/>
                <w:color w:val="000000"/>
                <w:lang w:eastAsia="es-PE"/>
              </w:rPr>
            </w:pPr>
            <w:r w:rsidRPr="00636277">
              <w:t>1</w:t>
            </w:r>
          </w:p>
        </w:tc>
        <w:tc>
          <w:tcPr>
            <w:tcW w:w="816" w:type="pct"/>
            <w:noWrap/>
            <w:vAlign w:val="center"/>
          </w:tcPr>
          <w:p w14:paraId="58A70782" w14:textId="5D0C468E" w:rsidR="008123B6" w:rsidRPr="002510B2" w:rsidRDefault="008123B6" w:rsidP="00AD1572">
            <w:pPr>
              <w:pStyle w:val="Cuadrocuerpo"/>
              <w:rPr>
                <w:rFonts w:cs="Times New Roman"/>
                <w:color w:val="000000"/>
                <w:lang w:eastAsia="es-PE"/>
              </w:rPr>
            </w:pPr>
            <w:r w:rsidRPr="00CC3C96">
              <w:t>276</w:t>
            </w:r>
            <w:r w:rsidR="00AD1572">
              <w:t xml:space="preserve"> </w:t>
            </w:r>
            <w:r w:rsidRPr="00CC3C96">
              <w:t>628</w:t>
            </w:r>
          </w:p>
        </w:tc>
        <w:tc>
          <w:tcPr>
            <w:tcW w:w="1030" w:type="pct"/>
            <w:noWrap/>
            <w:vAlign w:val="center"/>
          </w:tcPr>
          <w:p w14:paraId="1102FB1B" w14:textId="5B92AF8A" w:rsidR="008123B6" w:rsidRPr="002510B2" w:rsidRDefault="008123B6" w:rsidP="00AD1572">
            <w:pPr>
              <w:pStyle w:val="Cuadrocuerpo"/>
              <w:rPr>
                <w:rFonts w:cs="Times New Roman"/>
                <w:color w:val="000000"/>
                <w:lang w:eastAsia="es-PE"/>
              </w:rPr>
            </w:pPr>
            <w:r w:rsidRPr="00CC3C96">
              <w:t>8</w:t>
            </w:r>
            <w:r w:rsidR="00AD1572">
              <w:t xml:space="preserve"> </w:t>
            </w:r>
            <w:r w:rsidRPr="00CC3C96">
              <w:t>167</w:t>
            </w:r>
            <w:r w:rsidR="00AD1572">
              <w:t xml:space="preserve"> </w:t>
            </w:r>
            <w:r w:rsidRPr="00CC3C96">
              <w:t>634</w:t>
            </w:r>
          </w:p>
        </w:tc>
        <w:tc>
          <w:tcPr>
            <w:tcW w:w="654" w:type="pct"/>
            <w:vAlign w:val="center"/>
          </w:tcPr>
          <w:p w14:paraId="1C78B3A0" w14:textId="5D47961F" w:rsidR="008123B6" w:rsidRPr="002510B2" w:rsidRDefault="008123B6" w:rsidP="00AD1572">
            <w:pPr>
              <w:pStyle w:val="Cuadrocuerpo"/>
              <w:rPr>
                <w:rFonts w:cs="Times New Roman"/>
                <w:color w:val="000000"/>
                <w:lang w:eastAsia="es-PE"/>
              </w:rPr>
            </w:pPr>
            <w:r w:rsidRPr="00D83E76">
              <w:t>40</w:t>
            </w:r>
          </w:p>
        </w:tc>
        <w:tc>
          <w:tcPr>
            <w:tcW w:w="842" w:type="pct"/>
            <w:vAlign w:val="center"/>
          </w:tcPr>
          <w:p w14:paraId="065B6235" w14:textId="31E352E9" w:rsidR="008123B6" w:rsidRPr="002510B2" w:rsidRDefault="008123B6" w:rsidP="00AD1572">
            <w:pPr>
              <w:pStyle w:val="Cuadrocuerpo"/>
              <w:rPr>
                <w:rFonts w:cs="Times New Roman"/>
                <w:color w:val="000000"/>
                <w:lang w:eastAsia="es-PE"/>
              </w:rPr>
            </w:pPr>
            <w:r w:rsidRPr="00B3201B">
              <w:t>277</w:t>
            </w:r>
            <w:r w:rsidR="00844649">
              <w:t xml:space="preserve"> </w:t>
            </w:r>
            <w:r w:rsidRPr="00B3201B">
              <w:t>185</w:t>
            </w:r>
          </w:p>
        </w:tc>
        <w:tc>
          <w:tcPr>
            <w:tcW w:w="842" w:type="pct"/>
            <w:vAlign w:val="center"/>
          </w:tcPr>
          <w:p w14:paraId="13B08C63" w14:textId="110DC6EF"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080</w:t>
            </w:r>
          </w:p>
        </w:tc>
      </w:tr>
      <w:tr w:rsidR="008123B6" w:rsidRPr="004F0EDD" w14:paraId="74E17359" w14:textId="3532310B" w:rsidTr="00AD1572">
        <w:trPr>
          <w:trHeight w:val="283"/>
        </w:trPr>
        <w:tc>
          <w:tcPr>
            <w:tcW w:w="816" w:type="pct"/>
            <w:vAlign w:val="center"/>
          </w:tcPr>
          <w:p w14:paraId="2509091A" w14:textId="43489A01" w:rsidR="008123B6" w:rsidRPr="004F0EDD" w:rsidRDefault="008123B6" w:rsidP="008123B6">
            <w:pPr>
              <w:pStyle w:val="Cuadrocuerpo"/>
              <w:rPr>
                <w:rFonts w:cs="Times New Roman"/>
                <w:color w:val="000000"/>
                <w:lang w:eastAsia="es-PE"/>
              </w:rPr>
            </w:pPr>
            <w:r w:rsidRPr="00636277">
              <w:t>2</w:t>
            </w:r>
          </w:p>
        </w:tc>
        <w:tc>
          <w:tcPr>
            <w:tcW w:w="816" w:type="pct"/>
            <w:noWrap/>
            <w:vAlign w:val="center"/>
          </w:tcPr>
          <w:p w14:paraId="1C3D90B9" w14:textId="3AFBAFA5" w:rsidR="008123B6" w:rsidRPr="002510B2" w:rsidRDefault="008123B6" w:rsidP="00AD1572">
            <w:pPr>
              <w:pStyle w:val="Cuadrocuerpo"/>
              <w:rPr>
                <w:rFonts w:cs="Times New Roman"/>
                <w:color w:val="000000"/>
                <w:lang w:eastAsia="es-PE"/>
              </w:rPr>
            </w:pPr>
            <w:r w:rsidRPr="00CC3C96">
              <w:t>276</w:t>
            </w:r>
            <w:r w:rsidR="00AD1572">
              <w:t xml:space="preserve"> </w:t>
            </w:r>
            <w:r w:rsidRPr="00CC3C96">
              <w:t>588</w:t>
            </w:r>
          </w:p>
        </w:tc>
        <w:tc>
          <w:tcPr>
            <w:tcW w:w="1030" w:type="pct"/>
            <w:noWrap/>
            <w:vAlign w:val="center"/>
          </w:tcPr>
          <w:p w14:paraId="6A44E79B" w14:textId="25652371" w:rsidR="008123B6" w:rsidRPr="002510B2" w:rsidRDefault="008123B6" w:rsidP="00AD1572">
            <w:pPr>
              <w:pStyle w:val="Cuadrocuerpo"/>
              <w:rPr>
                <w:rFonts w:cs="Times New Roman"/>
                <w:color w:val="000000"/>
                <w:lang w:eastAsia="es-PE"/>
              </w:rPr>
            </w:pPr>
            <w:r w:rsidRPr="00CC3C96">
              <w:t>8</w:t>
            </w:r>
            <w:r w:rsidR="00AD1572">
              <w:t xml:space="preserve"> </w:t>
            </w:r>
            <w:r w:rsidRPr="00CC3C96">
              <w:t>167</w:t>
            </w:r>
            <w:r w:rsidR="00AD1572">
              <w:t xml:space="preserve"> </w:t>
            </w:r>
            <w:r w:rsidRPr="00CC3C96">
              <w:t>633</w:t>
            </w:r>
          </w:p>
        </w:tc>
        <w:tc>
          <w:tcPr>
            <w:tcW w:w="654" w:type="pct"/>
            <w:vAlign w:val="center"/>
          </w:tcPr>
          <w:p w14:paraId="6608AFEB" w14:textId="1D4DA21D" w:rsidR="008123B6" w:rsidRPr="002510B2" w:rsidRDefault="008123B6" w:rsidP="00AD1572">
            <w:pPr>
              <w:pStyle w:val="Cuadrocuerpo"/>
              <w:rPr>
                <w:rFonts w:cs="Times New Roman"/>
                <w:color w:val="000000"/>
                <w:lang w:eastAsia="es-PE"/>
              </w:rPr>
            </w:pPr>
            <w:r w:rsidRPr="00D83E76">
              <w:t>41</w:t>
            </w:r>
          </w:p>
        </w:tc>
        <w:tc>
          <w:tcPr>
            <w:tcW w:w="842" w:type="pct"/>
            <w:vAlign w:val="center"/>
          </w:tcPr>
          <w:p w14:paraId="60EC8EE9" w14:textId="78F08125" w:rsidR="008123B6" w:rsidRPr="002510B2" w:rsidRDefault="008123B6" w:rsidP="00AD1572">
            <w:pPr>
              <w:pStyle w:val="Cuadrocuerpo"/>
              <w:rPr>
                <w:rFonts w:cs="Times New Roman"/>
                <w:color w:val="000000"/>
                <w:lang w:eastAsia="es-PE"/>
              </w:rPr>
            </w:pPr>
            <w:r w:rsidRPr="00B3201B">
              <w:t>277</w:t>
            </w:r>
            <w:r w:rsidR="00844649">
              <w:t xml:space="preserve"> </w:t>
            </w:r>
            <w:r w:rsidRPr="00B3201B">
              <w:t>188</w:t>
            </w:r>
          </w:p>
        </w:tc>
        <w:tc>
          <w:tcPr>
            <w:tcW w:w="842" w:type="pct"/>
            <w:vAlign w:val="center"/>
          </w:tcPr>
          <w:p w14:paraId="6190529A" w14:textId="58958987"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081</w:t>
            </w:r>
          </w:p>
        </w:tc>
      </w:tr>
      <w:tr w:rsidR="008123B6" w:rsidRPr="004F0EDD" w14:paraId="2390F19D" w14:textId="77777777" w:rsidTr="00AD1572">
        <w:trPr>
          <w:trHeight w:val="283"/>
        </w:trPr>
        <w:tc>
          <w:tcPr>
            <w:tcW w:w="816" w:type="pct"/>
            <w:vAlign w:val="center"/>
          </w:tcPr>
          <w:p w14:paraId="590E7110" w14:textId="59BC059E" w:rsidR="008123B6" w:rsidRDefault="008123B6" w:rsidP="008123B6">
            <w:pPr>
              <w:pStyle w:val="Cuadrocuerpo"/>
              <w:rPr>
                <w:rFonts w:cs="Times New Roman"/>
                <w:color w:val="000000"/>
                <w:lang w:eastAsia="es-PE"/>
              </w:rPr>
            </w:pPr>
            <w:r w:rsidRPr="00636277">
              <w:t>3</w:t>
            </w:r>
          </w:p>
        </w:tc>
        <w:tc>
          <w:tcPr>
            <w:tcW w:w="816" w:type="pct"/>
            <w:noWrap/>
            <w:vAlign w:val="center"/>
          </w:tcPr>
          <w:p w14:paraId="1A146648" w14:textId="648E22A8" w:rsidR="008123B6" w:rsidRPr="002510B2" w:rsidRDefault="008123B6" w:rsidP="00AD1572">
            <w:pPr>
              <w:pStyle w:val="Cuadrocuerpo"/>
              <w:rPr>
                <w:rFonts w:cs="Times New Roman"/>
                <w:color w:val="000000"/>
                <w:lang w:eastAsia="es-PE"/>
              </w:rPr>
            </w:pPr>
            <w:r w:rsidRPr="00CC3C96">
              <w:t>276</w:t>
            </w:r>
            <w:r w:rsidR="00AD1572">
              <w:t xml:space="preserve"> </w:t>
            </w:r>
            <w:r w:rsidRPr="00CC3C96">
              <w:t>526</w:t>
            </w:r>
          </w:p>
        </w:tc>
        <w:tc>
          <w:tcPr>
            <w:tcW w:w="1030" w:type="pct"/>
            <w:noWrap/>
            <w:vAlign w:val="center"/>
          </w:tcPr>
          <w:p w14:paraId="1BA4881D" w14:textId="340D6584" w:rsidR="008123B6" w:rsidRPr="002510B2" w:rsidRDefault="008123B6" w:rsidP="00AD1572">
            <w:pPr>
              <w:pStyle w:val="Cuadrocuerpo"/>
              <w:rPr>
                <w:rFonts w:cs="Times New Roman"/>
                <w:color w:val="000000"/>
                <w:lang w:eastAsia="es-PE"/>
              </w:rPr>
            </w:pPr>
            <w:r w:rsidRPr="00CC3C96">
              <w:t>8</w:t>
            </w:r>
            <w:r w:rsidR="00AD1572">
              <w:t xml:space="preserve"> </w:t>
            </w:r>
            <w:r w:rsidRPr="00CC3C96">
              <w:t>167</w:t>
            </w:r>
            <w:r w:rsidR="00AD1572">
              <w:t xml:space="preserve"> </w:t>
            </w:r>
            <w:r w:rsidRPr="00CC3C96">
              <w:t>632</w:t>
            </w:r>
          </w:p>
        </w:tc>
        <w:tc>
          <w:tcPr>
            <w:tcW w:w="654" w:type="pct"/>
            <w:vAlign w:val="center"/>
          </w:tcPr>
          <w:p w14:paraId="12067D9B" w14:textId="05AF8042" w:rsidR="008123B6" w:rsidRPr="002510B2" w:rsidRDefault="008123B6" w:rsidP="00AD1572">
            <w:pPr>
              <w:pStyle w:val="Cuadrocuerpo"/>
              <w:rPr>
                <w:rFonts w:cs="Times New Roman"/>
                <w:color w:val="000000"/>
                <w:lang w:eastAsia="es-PE"/>
              </w:rPr>
            </w:pPr>
            <w:r w:rsidRPr="00D83E76">
              <w:t>42</w:t>
            </w:r>
          </w:p>
        </w:tc>
        <w:tc>
          <w:tcPr>
            <w:tcW w:w="842" w:type="pct"/>
            <w:vAlign w:val="center"/>
          </w:tcPr>
          <w:p w14:paraId="1E0D5836" w14:textId="3D9753BD" w:rsidR="008123B6" w:rsidRPr="002510B2" w:rsidRDefault="008123B6" w:rsidP="00AD1572">
            <w:pPr>
              <w:pStyle w:val="Cuadrocuerpo"/>
              <w:rPr>
                <w:rFonts w:cs="Times New Roman"/>
                <w:color w:val="000000"/>
                <w:lang w:eastAsia="es-PE"/>
              </w:rPr>
            </w:pPr>
            <w:r w:rsidRPr="00B3201B">
              <w:t>277</w:t>
            </w:r>
            <w:r w:rsidR="00844649">
              <w:t xml:space="preserve"> </w:t>
            </w:r>
            <w:r w:rsidRPr="00B3201B">
              <w:t>191</w:t>
            </w:r>
          </w:p>
        </w:tc>
        <w:tc>
          <w:tcPr>
            <w:tcW w:w="842" w:type="pct"/>
            <w:vAlign w:val="center"/>
          </w:tcPr>
          <w:p w14:paraId="00FDCC3D" w14:textId="7BC9DD8D"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082</w:t>
            </w:r>
          </w:p>
        </w:tc>
      </w:tr>
      <w:tr w:rsidR="008123B6" w:rsidRPr="004F0EDD" w14:paraId="55D16861" w14:textId="77777777" w:rsidTr="00AD1572">
        <w:trPr>
          <w:trHeight w:val="283"/>
        </w:trPr>
        <w:tc>
          <w:tcPr>
            <w:tcW w:w="816" w:type="pct"/>
            <w:vAlign w:val="center"/>
          </w:tcPr>
          <w:p w14:paraId="340FE2CA" w14:textId="098FE259" w:rsidR="008123B6" w:rsidRDefault="008123B6" w:rsidP="008123B6">
            <w:pPr>
              <w:pStyle w:val="Cuadrocuerpo"/>
              <w:rPr>
                <w:rFonts w:cs="Times New Roman"/>
                <w:color w:val="000000"/>
                <w:lang w:eastAsia="es-PE"/>
              </w:rPr>
            </w:pPr>
            <w:r w:rsidRPr="00636277">
              <w:t>4</w:t>
            </w:r>
          </w:p>
        </w:tc>
        <w:tc>
          <w:tcPr>
            <w:tcW w:w="816" w:type="pct"/>
            <w:noWrap/>
            <w:vAlign w:val="center"/>
          </w:tcPr>
          <w:p w14:paraId="607C2CC8" w14:textId="3BD47F71" w:rsidR="008123B6" w:rsidRPr="002510B2" w:rsidRDefault="008123B6" w:rsidP="00AD1572">
            <w:pPr>
              <w:pStyle w:val="Cuadrocuerpo"/>
              <w:rPr>
                <w:rFonts w:cs="Times New Roman"/>
                <w:color w:val="000000"/>
                <w:lang w:eastAsia="es-PE"/>
              </w:rPr>
            </w:pPr>
            <w:r w:rsidRPr="00CC3C96">
              <w:t>276</w:t>
            </w:r>
            <w:r w:rsidR="00AD1572">
              <w:t xml:space="preserve"> </w:t>
            </w:r>
            <w:r w:rsidRPr="00CC3C96">
              <w:t>271</w:t>
            </w:r>
          </w:p>
        </w:tc>
        <w:tc>
          <w:tcPr>
            <w:tcW w:w="1030" w:type="pct"/>
            <w:noWrap/>
            <w:vAlign w:val="center"/>
          </w:tcPr>
          <w:p w14:paraId="16CEE6DA" w14:textId="00FC4D07" w:rsidR="008123B6" w:rsidRPr="002510B2" w:rsidRDefault="008123B6" w:rsidP="00AD1572">
            <w:pPr>
              <w:pStyle w:val="Cuadrocuerpo"/>
              <w:rPr>
                <w:rFonts w:cs="Times New Roman"/>
                <w:color w:val="000000"/>
                <w:lang w:eastAsia="es-PE"/>
              </w:rPr>
            </w:pPr>
            <w:r w:rsidRPr="00CC3C96">
              <w:t>8</w:t>
            </w:r>
            <w:r w:rsidR="00AD1572">
              <w:t xml:space="preserve"> </w:t>
            </w:r>
            <w:r w:rsidRPr="00CC3C96">
              <w:t>167</w:t>
            </w:r>
            <w:r w:rsidR="00AD1572">
              <w:t xml:space="preserve"> </w:t>
            </w:r>
            <w:r w:rsidRPr="00CC3C96">
              <w:t>634</w:t>
            </w:r>
          </w:p>
        </w:tc>
        <w:tc>
          <w:tcPr>
            <w:tcW w:w="654" w:type="pct"/>
            <w:vAlign w:val="center"/>
          </w:tcPr>
          <w:p w14:paraId="1A7AE5C8" w14:textId="507FA1FA" w:rsidR="008123B6" w:rsidRPr="002510B2" w:rsidRDefault="008123B6" w:rsidP="00AD1572">
            <w:pPr>
              <w:pStyle w:val="Cuadrocuerpo"/>
              <w:rPr>
                <w:rFonts w:cs="Times New Roman"/>
                <w:color w:val="000000"/>
                <w:lang w:eastAsia="es-PE"/>
              </w:rPr>
            </w:pPr>
            <w:r w:rsidRPr="00D83E76">
              <w:t>43</w:t>
            </w:r>
          </w:p>
        </w:tc>
        <w:tc>
          <w:tcPr>
            <w:tcW w:w="842" w:type="pct"/>
            <w:vAlign w:val="center"/>
          </w:tcPr>
          <w:p w14:paraId="77CDE00D" w14:textId="717457B1" w:rsidR="008123B6" w:rsidRPr="002510B2" w:rsidRDefault="008123B6" w:rsidP="00AD1572">
            <w:pPr>
              <w:pStyle w:val="Cuadrocuerpo"/>
              <w:rPr>
                <w:rFonts w:cs="Times New Roman"/>
                <w:color w:val="000000"/>
                <w:lang w:eastAsia="es-PE"/>
              </w:rPr>
            </w:pPr>
            <w:r w:rsidRPr="00B3201B">
              <w:t>277</w:t>
            </w:r>
            <w:r w:rsidR="00844649">
              <w:t xml:space="preserve"> </w:t>
            </w:r>
            <w:r w:rsidRPr="00B3201B">
              <w:t>194</w:t>
            </w:r>
          </w:p>
        </w:tc>
        <w:tc>
          <w:tcPr>
            <w:tcW w:w="842" w:type="pct"/>
            <w:vAlign w:val="center"/>
          </w:tcPr>
          <w:p w14:paraId="30194DFB" w14:textId="0A455E71"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083</w:t>
            </w:r>
          </w:p>
        </w:tc>
      </w:tr>
      <w:tr w:rsidR="008123B6" w:rsidRPr="004F0EDD" w14:paraId="255F3532" w14:textId="77777777" w:rsidTr="00AD1572">
        <w:trPr>
          <w:trHeight w:val="283"/>
        </w:trPr>
        <w:tc>
          <w:tcPr>
            <w:tcW w:w="816" w:type="pct"/>
            <w:vAlign w:val="center"/>
          </w:tcPr>
          <w:p w14:paraId="04B7BBA3" w14:textId="7BCD1F3C" w:rsidR="008123B6" w:rsidRDefault="008123B6" w:rsidP="008123B6">
            <w:pPr>
              <w:pStyle w:val="Cuadrocuerpo"/>
              <w:rPr>
                <w:rFonts w:cs="Times New Roman"/>
                <w:color w:val="000000"/>
                <w:lang w:eastAsia="es-PE"/>
              </w:rPr>
            </w:pPr>
            <w:r w:rsidRPr="00636277">
              <w:t>5</w:t>
            </w:r>
          </w:p>
        </w:tc>
        <w:tc>
          <w:tcPr>
            <w:tcW w:w="816" w:type="pct"/>
            <w:noWrap/>
            <w:vAlign w:val="center"/>
          </w:tcPr>
          <w:p w14:paraId="17A60906" w14:textId="6229E7EB" w:rsidR="008123B6" w:rsidRPr="002510B2" w:rsidRDefault="008123B6" w:rsidP="00AD1572">
            <w:pPr>
              <w:pStyle w:val="Cuadrocuerpo"/>
              <w:rPr>
                <w:rFonts w:cs="Times New Roman"/>
                <w:color w:val="000000"/>
                <w:lang w:eastAsia="es-PE"/>
              </w:rPr>
            </w:pPr>
            <w:r w:rsidRPr="00CC3C96">
              <w:t>276</w:t>
            </w:r>
            <w:r w:rsidR="00AD1572">
              <w:t xml:space="preserve"> </w:t>
            </w:r>
            <w:r w:rsidRPr="00CC3C96">
              <w:t>259</w:t>
            </w:r>
          </w:p>
        </w:tc>
        <w:tc>
          <w:tcPr>
            <w:tcW w:w="1030" w:type="pct"/>
            <w:noWrap/>
            <w:vAlign w:val="center"/>
          </w:tcPr>
          <w:p w14:paraId="57B4F67B" w14:textId="6A23B160" w:rsidR="008123B6" w:rsidRPr="002510B2" w:rsidRDefault="008123B6" w:rsidP="00AD1572">
            <w:pPr>
              <w:pStyle w:val="Cuadrocuerpo"/>
              <w:rPr>
                <w:rFonts w:cs="Times New Roman"/>
                <w:color w:val="000000"/>
                <w:lang w:eastAsia="es-PE"/>
              </w:rPr>
            </w:pPr>
            <w:r w:rsidRPr="00CC3C96">
              <w:t>8</w:t>
            </w:r>
            <w:r w:rsidR="00AD1572">
              <w:t xml:space="preserve"> </w:t>
            </w:r>
            <w:r w:rsidRPr="00CC3C96">
              <w:t>167</w:t>
            </w:r>
            <w:r w:rsidR="00AD1572">
              <w:t xml:space="preserve"> </w:t>
            </w:r>
            <w:r w:rsidRPr="00CC3C96">
              <w:t>662</w:t>
            </w:r>
          </w:p>
        </w:tc>
        <w:tc>
          <w:tcPr>
            <w:tcW w:w="654" w:type="pct"/>
            <w:vAlign w:val="center"/>
          </w:tcPr>
          <w:p w14:paraId="5460BB94" w14:textId="5DF961AC" w:rsidR="008123B6" w:rsidRPr="002510B2" w:rsidRDefault="008123B6" w:rsidP="00AD1572">
            <w:pPr>
              <w:pStyle w:val="Cuadrocuerpo"/>
              <w:rPr>
                <w:rFonts w:cs="Times New Roman"/>
                <w:color w:val="000000"/>
                <w:lang w:eastAsia="es-PE"/>
              </w:rPr>
            </w:pPr>
            <w:r w:rsidRPr="00D83E76">
              <w:t>44</w:t>
            </w:r>
          </w:p>
        </w:tc>
        <w:tc>
          <w:tcPr>
            <w:tcW w:w="842" w:type="pct"/>
            <w:vAlign w:val="center"/>
          </w:tcPr>
          <w:p w14:paraId="1E08F003" w14:textId="17551FEF" w:rsidR="008123B6" w:rsidRPr="002510B2" w:rsidRDefault="008123B6" w:rsidP="00AD1572">
            <w:pPr>
              <w:pStyle w:val="Cuadrocuerpo"/>
              <w:rPr>
                <w:rFonts w:cs="Times New Roman"/>
                <w:color w:val="000000"/>
                <w:lang w:eastAsia="es-PE"/>
              </w:rPr>
            </w:pPr>
            <w:r w:rsidRPr="00B3201B">
              <w:t>277</w:t>
            </w:r>
            <w:r w:rsidR="00844649">
              <w:t xml:space="preserve"> </w:t>
            </w:r>
            <w:r w:rsidRPr="00B3201B">
              <w:t>197</w:t>
            </w:r>
          </w:p>
        </w:tc>
        <w:tc>
          <w:tcPr>
            <w:tcW w:w="842" w:type="pct"/>
            <w:vAlign w:val="center"/>
          </w:tcPr>
          <w:p w14:paraId="57EC755C" w14:textId="2244BE0A"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084</w:t>
            </w:r>
          </w:p>
        </w:tc>
      </w:tr>
      <w:tr w:rsidR="008123B6" w:rsidRPr="004F0EDD" w14:paraId="415664AD" w14:textId="77777777" w:rsidTr="00AD1572">
        <w:trPr>
          <w:trHeight w:val="283"/>
        </w:trPr>
        <w:tc>
          <w:tcPr>
            <w:tcW w:w="816" w:type="pct"/>
            <w:vAlign w:val="center"/>
          </w:tcPr>
          <w:p w14:paraId="67457C85" w14:textId="7CFFA13A" w:rsidR="008123B6" w:rsidRDefault="008123B6" w:rsidP="008123B6">
            <w:pPr>
              <w:pStyle w:val="Cuadrocuerpo"/>
              <w:rPr>
                <w:rFonts w:cs="Times New Roman"/>
                <w:color w:val="000000"/>
                <w:lang w:eastAsia="es-PE"/>
              </w:rPr>
            </w:pPr>
            <w:r w:rsidRPr="00636277">
              <w:t>6</w:t>
            </w:r>
          </w:p>
        </w:tc>
        <w:tc>
          <w:tcPr>
            <w:tcW w:w="816" w:type="pct"/>
            <w:noWrap/>
            <w:vAlign w:val="center"/>
          </w:tcPr>
          <w:p w14:paraId="6FC6F8DF" w14:textId="7CB3025A" w:rsidR="008123B6" w:rsidRPr="002510B2" w:rsidRDefault="008123B6" w:rsidP="00AD1572">
            <w:pPr>
              <w:pStyle w:val="Cuadrocuerpo"/>
              <w:rPr>
                <w:rFonts w:cs="Times New Roman"/>
                <w:color w:val="000000"/>
                <w:lang w:eastAsia="es-PE"/>
              </w:rPr>
            </w:pPr>
            <w:r w:rsidRPr="00CC3C96">
              <w:t>276</w:t>
            </w:r>
            <w:r w:rsidR="00AD1572">
              <w:t xml:space="preserve"> </w:t>
            </w:r>
            <w:r w:rsidRPr="00CC3C96">
              <w:t>209</w:t>
            </w:r>
          </w:p>
        </w:tc>
        <w:tc>
          <w:tcPr>
            <w:tcW w:w="1030" w:type="pct"/>
            <w:noWrap/>
            <w:vAlign w:val="center"/>
          </w:tcPr>
          <w:p w14:paraId="3F466BD6" w14:textId="765893AD" w:rsidR="008123B6" w:rsidRPr="002510B2" w:rsidRDefault="008123B6" w:rsidP="00AD1572">
            <w:pPr>
              <w:pStyle w:val="Cuadrocuerpo"/>
              <w:rPr>
                <w:rFonts w:cs="Times New Roman"/>
                <w:color w:val="000000"/>
                <w:lang w:eastAsia="es-PE"/>
              </w:rPr>
            </w:pPr>
            <w:r w:rsidRPr="00CC3C96">
              <w:t>8</w:t>
            </w:r>
            <w:r w:rsidR="00AD1572">
              <w:t xml:space="preserve"> </w:t>
            </w:r>
            <w:r w:rsidRPr="00CC3C96">
              <w:t>167</w:t>
            </w:r>
            <w:r w:rsidR="00AD1572">
              <w:t xml:space="preserve"> </w:t>
            </w:r>
            <w:r w:rsidRPr="00CC3C96">
              <w:t>769</w:t>
            </w:r>
          </w:p>
        </w:tc>
        <w:tc>
          <w:tcPr>
            <w:tcW w:w="654" w:type="pct"/>
            <w:vAlign w:val="center"/>
          </w:tcPr>
          <w:p w14:paraId="0BA3CF15" w14:textId="27A2FFC5" w:rsidR="008123B6" w:rsidRPr="002510B2" w:rsidRDefault="008123B6" w:rsidP="00AD1572">
            <w:pPr>
              <w:pStyle w:val="Cuadrocuerpo"/>
              <w:rPr>
                <w:rFonts w:cs="Times New Roman"/>
                <w:color w:val="000000"/>
                <w:lang w:eastAsia="es-PE"/>
              </w:rPr>
            </w:pPr>
            <w:r w:rsidRPr="00D83E76">
              <w:t>45</w:t>
            </w:r>
          </w:p>
        </w:tc>
        <w:tc>
          <w:tcPr>
            <w:tcW w:w="842" w:type="pct"/>
            <w:vAlign w:val="center"/>
          </w:tcPr>
          <w:p w14:paraId="264C000B" w14:textId="37B6C667" w:rsidR="008123B6" w:rsidRPr="002510B2" w:rsidRDefault="008123B6" w:rsidP="00AD1572">
            <w:pPr>
              <w:pStyle w:val="Cuadrocuerpo"/>
              <w:rPr>
                <w:rFonts w:cs="Times New Roman"/>
                <w:color w:val="000000"/>
                <w:lang w:eastAsia="es-PE"/>
              </w:rPr>
            </w:pPr>
            <w:r w:rsidRPr="00B3201B">
              <w:t>277</w:t>
            </w:r>
            <w:r w:rsidR="00844649">
              <w:t xml:space="preserve"> </w:t>
            </w:r>
            <w:r w:rsidRPr="00B3201B">
              <w:t>201</w:t>
            </w:r>
          </w:p>
        </w:tc>
        <w:tc>
          <w:tcPr>
            <w:tcW w:w="842" w:type="pct"/>
            <w:vAlign w:val="center"/>
          </w:tcPr>
          <w:p w14:paraId="4CAA6E4D" w14:textId="423B46D2"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085</w:t>
            </w:r>
          </w:p>
        </w:tc>
      </w:tr>
      <w:tr w:rsidR="008123B6" w:rsidRPr="004F0EDD" w14:paraId="7F438C06" w14:textId="77777777" w:rsidTr="00AD1572">
        <w:trPr>
          <w:trHeight w:val="283"/>
        </w:trPr>
        <w:tc>
          <w:tcPr>
            <w:tcW w:w="816" w:type="pct"/>
            <w:vAlign w:val="center"/>
          </w:tcPr>
          <w:p w14:paraId="1AE9FD86" w14:textId="5E3C5894" w:rsidR="008123B6" w:rsidRDefault="008123B6" w:rsidP="008123B6">
            <w:pPr>
              <w:pStyle w:val="Cuadrocuerpo"/>
              <w:rPr>
                <w:rFonts w:cs="Times New Roman"/>
                <w:color w:val="000000"/>
                <w:lang w:eastAsia="es-PE"/>
              </w:rPr>
            </w:pPr>
            <w:r w:rsidRPr="00636277">
              <w:t>7</w:t>
            </w:r>
          </w:p>
        </w:tc>
        <w:tc>
          <w:tcPr>
            <w:tcW w:w="816" w:type="pct"/>
            <w:noWrap/>
            <w:vAlign w:val="center"/>
          </w:tcPr>
          <w:p w14:paraId="1DAFC04B" w14:textId="7A6E2AAE" w:rsidR="008123B6" w:rsidRPr="002510B2" w:rsidRDefault="008123B6" w:rsidP="00AD1572">
            <w:pPr>
              <w:pStyle w:val="Cuadrocuerpo"/>
              <w:rPr>
                <w:rFonts w:cs="Times New Roman"/>
                <w:color w:val="000000"/>
                <w:lang w:eastAsia="es-PE"/>
              </w:rPr>
            </w:pPr>
            <w:r w:rsidRPr="00CC3C96">
              <w:t>276</w:t>
            </w:r>
            <w:r w:rsidR="00AD1572">
              <w:t xml:space="preserve"> </w:t>
            </w:r>
            <w:r w:rsidRPr="00CC3C96">
              <w:t>232</w:t>
            </w:r>
          </w:p>
        </w:tc>
        <w:tc>
          <w:tcPr>
            <w:tcW w:w="1030" w:type="pct"/>
            <w:noWrap/>
            <w:vAlign w:val="center"/>
          </w:tcPr>
          <w:p w14:paraId="7A70C313" w14:textId="3F265D6B" w:rsidR="008123B6" w:rsidRPr="002510B2" w:rsidRDefault="008123B6" w:rsidP="00AD1572">
            <w:pPr>
              <w:pStyle w:val="Cuadrocuerpo"/>
              <w:rPr>
                <w:rFonts w:cs="Times New Roman"/>
                <w:color w:val="000000"/>
                <w:lang w:eastAsia="es-PE"/>
              </w:rPr>
            </w:pPr>
            <w:r w:rsidRPr="00CC3C96">
              <w:t>8</w:t>
            </w:r>
            <w:r w:rsidR="00AD1572">
              <w:t xml:space="preserve"> </w:t>
            </w:r>
            <w:r w:rsidRPr="00CC3C96">
              <w:t>167</w:t>
            </w:r>
            <w:r w:rsidR="00AD1572">
              <w:t xml:space="preserve"> </w:t>
            </w:r>
            <w:r w:rsidRPr="00CC3C96">
              <w:t>992</w:t>
            </w:r>
          </w:p>
        </w:tc>
        <w:tc>
          <w:tcPr>
            <w:tcW w:w="654" w:type="pct"/>
            <w:vAlign w:val="center"/>
          </w:tcPr>
          <w:p w14:paraId="52F8BB31" w14:textId="79B95925" w:rsidR="008123B6" w:rsidRPr="002510B2" w:rsidRDefault="008123B6" w:rsidP="00AD1572">
            <w:pPr>
              <w:pStyle w:val="Cuadrocuerpo"/>
              <w:rPr>
                <w:rFonts w:cs="Times New Roman"/>
                <w:color w:val="000000"/>
                <w:lang w:eastAsia="es-PE"/>
              </w:rPr>
            </w:pPr>
            <w:r w:rsidRPr="00D83E76">
              <w:t>46</w:t>
            </w:r>
          </w:p>
        </w:tc>
        <w:tc>
          <w:tcPr>
            <w:tcW w:w="842" w:type="pct"/>
            <w:vAlign w:val="center"/>
          </w:tcPr>
          <w:p w14:paraId="2B323A6B" w14:textId="79E62831" w:rsidR="008123B6" w:rsidRPr="002510B2" w:rsidRDefault="008123B6" w:rsidP="00AD1572">
            <w:pPr>
              <w:pStyle w:val="Cuadrocuerpo"/>
              <w:rPr>
                <w:rFonts w:cs="Times New Roman"/>
                <w:color w:val="000000"/>
                <w:lang w:eastAsia="es-PE"/>
              </w:rPr>
            </w:pPr>
            <w:r w:rsidRPr="00B3201B">
              <w:t>277</w:t>
            </w:r>
            <w:r w:rsidR="00844649">
              <w:t xml:space="preserve"> </w:t>
            </w:r>
            <w:r w:rsidRPr="00B3201B">
              <w:t>204</w:t>
            </w:r>
          </w:p>
        </w:tc>
        <w:tc>
          <w:tcPr>
            <w:tcW w:w="842" w:type="pct"/>
            <w:vAlign w:val="center"/>
          </w:tcPr>
          <w:p w14:paraId="40F7D8C3" w14:textId="7718C12D"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087</w:t>
            </w:r>
          </w:p>
        </w:tc>
      </w:tr>
      <w:tr w:rsidR="008123B6" w:rsidRPr="004F0EDD" w14:paraId="7F21580F" w14:textId="77777777" w:rsidTr="00AD1572">
        <w:trPr>
          <w:trHeight w:val="283"/>
        </w:trPr>
        <w:tc>
          <w:tcPr>
            <w:tcW w:w="816" w:type="pct"/>
            <w:vAlign w:val="center"/>
          </w:tcPr>
          <w:p w14:paraId="1E60684C" w14:textId="6111F372" w:rsidR="008123B6" w:rsidRDefault="008123B6" w:rsidP="008123B6">
            <w:pPr>
              <w:pStyle w:val="Cuadrocuerpo"/>
              <w:rPr>
                <w:rFonts w:cs="Times New Roman"/>
                <w:color w:val="000000"/>
                <w:lang w:eastAsia="es-PE"/>
              </w:rPr>
            </w:pPr>
            <w:r w:rsidRPr="00636277">
              <w:t>8</w:t>
            </w:r>
          </w:p>
        </w:tc>
        <w:tc>
          <w:tcPr>
            <w:tcW w:w="816" w:type="pct"/>
            <w:noWrap/>
            <w:vAlign w:val="center"/>
          </w:tcPr>
          <w:p w14:paraId="738DF436" w14:textId="6F685C4E" w:rsidR="008123B6" w:rsidRPr="002510B2" w:rsidRDefault="008123B6" w:rsidP="00AD1572">
            <w:pPr>
              <w:pStyle w:val="Cuadrocuerpo"/>
              <w:rPr>
                <w:rFonts w:cs="Times New Roman"/>
                <w:color w:val="000000"/>
                <w:lang w:eastAsia="es-PE"/>
              </w:rPr>
            </w:pPr>
            <w:r w:rsidRPr="00CC3C96">
              <w:t>276</w:t>
            </w:r>
            <w:r w:rsidR="00AD1572">
              <w:t xml:space="preserve"> </w:t>
            </w:r>
            <w:r w:rsidRPr="00CC3C96">
              <w:t>367</w:t>
            </w:r>
          </w:p>
        </w:tc>
        <w:tc>
          <w:tcPr>
            <w:tcW w:w="1030" w:type="pct"/>
            <w:noWrap/>
            <w:vAlign w:val="center"/>
          </w:tcPr>
          <w:p w14:paraId="27DEBC32" w14:textId="3DDA983B"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068</w:t>
            </w:r>
          </w:p>
        </w:tc>
        <w:tc>
          <w:tcPr>
            <w:tcW w:w="654" w:type="pct"/>
            <w:vAlign w:val="center"/>
          </w:tcPr>
          <w:p w14:paraId="26E69851" w14:textId="1D031F45" w:rsidR="008123B6" w:rsidRPr="002510B2" w:rsidRDefault="008123B6" w:rsidP="00AD1572">
            <w:pPr>
              <w:pStyle w:val="Cuadrocuerpo"/>
              <w:rPr>
                <w:rFonts w:cs="Times New Roman"/>
                <w:color w:val="000000"/>
                <w:lang w:eastAsia="es-PE"/>
              </w:rPr>
            </w:pPr>
            <w:r w:rsidRPr="00D83E76">
              <w:t>47</w:t>
            </w:r>
          </w:p>
        </w:tc>
        <w:tc>
          <w:tcPr>
            <w:tcW w:w="842" w:type="pct"/>
            <w:vAlign w:val="center"/>
          </w:tcPr>
          <w:p w14:paraId="776E2035" w14:textId="0DA0EAA5" w:rsidR="008123B6" w:rsidRPr="002510B2" w:rsidRDefault="008123B6" w:rsidP="00AD1572">
            <w:pPr>
              <w:pStyle w:val="Cuadrocuerpo"/>
              <w:rPr>
                <w:rFonts w:cs="Times New Roman"/>
                <w:color w:val="000000"/>
                <w:lang w:eastAsia="es-PE"/>
              </w:rPr>
            </w:pPr>
            <w:r w:rsidRPr="00B3201B">
              <w:t>277</w:t>
            </w:r>
            <w:r w:rsidR="00844649">
              <w:t xml:space="preserve"> </w:t>
            </w:r>
            <w:r w:rsidRPr="00B3201B">
              <w:t>207</w:t>
            </w:r>
          </w:p>
        </w:tc>
        <w:tc>
          <w:tcPr>
            <w:tcW w:w="842" w:type="pct"/>
            <w:vAlign w:val="center"/>
          </w:tcPr>
          <w:p w14:paraId="56D687B7" w14:textId="0BB7C1DA"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088</w:t>
            </w:r>
          </w:p>
        </w:tc>
      </w:tr>
      <w:tr w:rsidR="008123B6" w:rsidRPr="004F0EDD" w14:paraId="4E4AA927" w14:textId="77777777" w:rsidTr="00AD1572">
        <w:trPr>
          <w:trHeight w:val="283"/>
        </w:trPr>
        <w:tc>
          <w:tcPr>
            <w:tcW w:w="816" w:type="pct"/>
            <w:vAlign w:val="center"/>
          </w:tcPr>
          <w:p w14:paraId="3E46F236" w14:textId="1449102E" w:rsidR="008123B6" w:rsidRDefault="008123B6" w:rsidP="008123B6">
            <w:pPr>
              <w:pStyle w:val="Cuadrocuerpo"/>
              <w:rPr>
                <w:rFonts w:cs="Times New Roman"/>
                <w:color w:val="000000"/>
                <w:lang w:eastAsia="es-PE"/>
              </w:rPr>
            </w:pPr>
            <w:r w:rsidRPr="00636277">
              <w:t>9</w:t>
            </w:r>
          </w:p>
        </w:tc>
        <w:tc>
          <w:tcPr>
            <w:tcW w:w="816" w:type="pct"/>
            <w:noWrap/>
            <w:vAlign w:val="center"/>
          </w:tcPr>
          <w:p w14:paraId="42C6E2CD" w14:textId="11AA095C" w:rsidR="008123B6" w:rsidRPr="002510B2" w:rsidRDefault="008123B6" w:rsidP="00AD1572">
            <w:pPr>
              <w:pStyle w:val="Cuadrocuerpo"/>
              <w:rPr>
                <w:rFonts w:cs="Times New Roman"/>
                <w:color w:val="000000"/>
                <w:lang w:eastAsia="es-PE"/>
              </w:rPr>
            </w:pPr>
            <w:r w:rsidRPr="00CC3C96">
              <w:t>276</w:t>
            </w:r>
            <w:r w:rsidR="00AD1572">
              <w:t xml:space="preserve"> </w:t>
            </w:r>
            <w:r w:rsidRPr="00CC3C96">
              <w:t>377</w:t>
            </w:r>
          </w:p>
        </w:tc>
        <w:tc>
          <w:tcPr>
            <w:tcW w:w="1030" w:type="pct"/>
            <w:noWrap/>
            <w:vAlign w:val="center"/>
          </w:tcPr>
          <w:p w14:paraId="62F79C80" w14:textId="060ED86B"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151</w:t>
            </w:r>
          </w:p>
        </w:tc>
        <w:tc>
          <w:tcPr>
            <w:tcW w:w="654" w:type="pct"/>
            <w:vAlign w:val="center"/>
          </w:tcPr>
          <w:p w14:paraId="503BC605" w14:textId="39A82922" w:rsidR="008123B6" w:rsidRPr="002510B2" w:rsidRDefault="008123B6" w:rsidP="00AD1572">
            <w:pPr>
              <w:pStyle w:val="Cuadrocuerpo"/>
              <w:rPr>
                <w:rFonts w:cs="Times New Roman"/>
                <w:color w:val="000000"/>
                <w:lang w:eastAsia="es-PE"/>
              </w:rPr>
            </w:pPr>
            <w:r w:rsidRPr="00D83E76">
              <w:t>48</w:t>
            </w:r>
          </w:p>
        </w:tc>
        <w:tc>
          <w:tcPr>
            <w:tcW w:w="842" w:type="pct"/>
            <w:vAlign w:val="center"/>
          </w:tcPr>
          <w:p w14:paraId="2028A0C2" w14:textId="715685BE" w:rsidR="008123B6" w:rsidRPr="002510B2" w:rsidRDefault="008123B6" w:rsidP="00AD1572">
            <w:pPr>
              <w:pStyle w:val="Cuadrocuerpo"/>
              <w:rPr>
                <w:rFonts w:cs="Times New Roman"/>
                <w:color w:val="000000"/>
                <w:lang w:eastAsia="es-PE"/>
              </w:rPr>
            </w:pPr>
            <w:r w:rsidRPr="00B3201B">
              <w:t>277</w:t>
            </w:r>
            <w:r w:rsidR="00844649">
              <w:t xml:space="preserve"> </w:t>
            </w:r>
            <w:r w:rsidRPr="00B3201B">
              <w:t>210</w:t>
            </w:r>
          </w:p>
        </w:tc>
        <w:tc>
          <w:tcPr>
            <w:tcW w:w="842" w:type="pct"/>
            <w:vAlign w:val="center"/>
          </w:tcPr>
          <w:p w14:paraId="51ABFE61" w14:textId="23948E41"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089</w:t>
            </w:r>
          </w:p>
        </w:tc>
      </w:tr>
      <w:tr w:rsidR="008123B6" w:rsidRPr="004F0EDD" w14:paraId="78236237" w14:textId="77777777" w:rsidTr="00AD1572">
        <w:trPr>
          <w:trHeight w:val="283"/>
        </w:trPr>
        <w:tc>
          <w:tcPr>
            <w:tcW w:w="816" w:type="pct"/>
            <w:vAlign w:val="center"/>
          </w:tcPr>
          <w:p w14:paraId="5B062127" w14:textId="1B7E2FC5" w:rsidR="008123B6" w:rsidRDefault="008123B6" w:rsidP="008123B6">
            <w:pPr>
              <w:pStyle w:val="Cuadrocuerpo"/>
              <w:rPr>
                <w:rFonts w:cs="Times New Roman"/>
                <w:color w:val="000000"/>
                <w:lang w:eastAsia="es-PE"/>
              </w:rPr>
            </w:pPr>
            <w:r w:rsidRPr="00636277">
              <w:t>10</w:t>
            </w:r>
          </w:p>
        </w:tc>
        <w:tc>
          <w:tcPr>
            <w:tcW w:w="816" w:type="pct"/>
            <w:noWrap/>
            <w:vAlign w:val="center"/>
          </w:tcPr>
          <w:p w14:paraId="1532CDF5" w14:textId="4335CCFD" w:rsidR="008123B6" w:rsidRPr="002510B2" w:rsidRDefault="008123B6" w:rsidP="00AD1572">
            <w:pPr>
              <w:pStyle w:val="Cuadrocuerpo"/>
              <w:rPr>
                <w:rFonts w:cs="Times New Roman"/>
                <w:color w:val="000000"/>
                <w:lang w:eastAsia="es-PE"/>
              </w:rPr>
            </w:pPr>
            <w:r w:rsidRPr="00CC3C96">
              <w:t>275</w:t>
            </w:r>
            <w:r w:rsidR="00AD1572">
              <w:t xml:space="preserve"> </w:t>
            </w:r>
            <w:r w:rsidRPr="00CC3C96">
              <w:t>904</w:t>
            </w:r>
          </w:p>
        </w:tc>
        <w:tc>
          <w:tcPr>
            <w:tcW w:w="1030" w:type="pct"/>
            <w:noWrap/>
            <w:vAlign w:val="center"/>
          </w:tcPr>
          <w:p w14:paraId="5913DBFC" w14:textId="02913134"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669</w:t>
            </w:r>
          </w:p>
        </w:tc>
        <w:tc>
          <w:tcPr>
            <w:tcW w:w="654" w:type="pct"/>
            <w:vAlign w:val="center"/>
          </w:tcPr>
          <w:p w14:paraId="69EB4449" w14:textId="6719F529" w:rsidR="008123B6" w:rsidRPr="002510B2" w:rsidRDefault="008123B6" w:rsidP="00AD1572">
            <w:pPr>
              <w:pStyle w:val="Cuadrocuerpo"/>
              <w:rPr>
                <w:rFonts w:cs="Times New Roman"/>
                <w:color w:val="000000"/>
                <w:lang w:eastAsia="es-PE"/>
              </w:rPr>
            </w:pPr>
            <w:r w:rsidRPr="00D83E76">
              <w:t>49</w:t>
            </w:r>
          </w:p>
        </w:tc>
        <w:tc>
          <w:tcPr>
            <w:tcW w:w="842" w:type="pct"/>
            <w:vAlign w:val="center"/>
          </w:tcPr>
          <w:p w14:paraId="01A79A63" w14:textId="1F55C702" w:rsidR="008123B6" w:rsidRPr="002510B2" w:rsidRDefault="008123B6" w:rsidP="00AD1572">
            <w:pPr>
              <w:pStyle w:val="Cuadrocuerpo"/>
              <w:rPr>
                <w:rFonts w:cs="Times New Roman"/>
                <w:color w:val="000000"/>
                <w:lang w:eastAsia="es-PE"/>
              </w:rPr>
            </w:pPr>
            <w:r w:rsidRPr="00B3201B">
              <w:t>277</w:t>
            </w:r>
            <w:r w:rsidR="00844649">
              <w:t xml:space="preserve"> </w:t>
            </w:r>
            <w:r w:rsidRPr="00B3201B">
              <w:t>213</w:t>
            </w:r>
          </w:p>
        </w:tc>
        <w:tc>
          <w:tcPr>
            <w:tcW w:w="842" w:type="pct"/>
            <w:vAlign w:val="center"/>
          </w:tcPr>
          <w:p w14:paraId="15DA70BB" w14:textId="15222716"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090</w:t>
            </w:r>
          </w:p>
        </w:tc>
      </w:tr>
      <w:tr w:rsidR="008123B6" w:rsidRPr="004F0EDD" w14:paraId="6391E74E" w14:textId="77777777" w:rsidTr="00AD1572">
        <w:trPr>
          <w:trHeight w:val="283"/>
        </w:trPr>
        <w:tc>
          <w:tcPr>
            <w:tcW w:w="816" w:type="pct"/>
            <w:vAlign w:val="center"/>
          </w:tcPr>
          <w:p w14:paraId="2D64D1CD" w14:textId="31C23D7F" w:rsidR="008123B6" w:rsidRDefault="008123B6" w:rsidP="008123B6">
            <w:pPr>
              <w:pStyle w:val="Cuadrocuerpo"/>
              <w:rPr>
                <w:rFonts w:cs="Times New Roman"/>
                <w:color w:val="000000"/>
                <w:lang w:eastAsia="es-PE"/>
              </w:rPr>
            </w:pPr>
            <w:r w:rsidRPr="00636277">
              <w:t>11</w:t>
            </w:r>
          </w:p>
        </w:tc>
        <w:tc>
          <w:tcPr>
            <w:tcW w:w="816" w:type="pct"/>
            <w:noWrap/>
            <w:vAlign w:val="center"/>
          </w:tcPr>
          <w:p w14:paraId="0FD17D98" w14:textId="0205D317" w:rsidR="008123B6" w:rsidRPr="002510B2" w:rsidRDefault="008123B6" w:rsidP="00AD1572">
            <w:pPr>
              <w:pStyle w:val="Cuadrocuerpo"/>
              <w:rPr>
                <w:rFonts w:cs="Times New Roman"/>
                <w:color w:val="000000"/>
                <w:lang w:eastAsia="es-PE"/>
              </w:rPr>
            </w:pPr>
            <w:r w:rsidRPr="00CC3C96">
              <w:t>275</w:t>
            </w:r>
            <w:r w:rsidR="00AD1572">
              <w:t xml:space="preserve"> </w:t>
            </w:r>
            <w:r w:rsidRPr="00CC3C96">
              <w:t>849</w:t>
            </w:r>
          </w:p>
        </w:tc>
        <w:tc>
          <w:tcPr>
            <w:tcW w:w="1030" w:type="pct"/>
            <w:noWrap/>
            <w:vAlign w:val="center"/>
          </w:tcPr>
          <w:p w14:paraId="72CBE035" w14:textId="17195170"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772</w:t>
            </w:r>
          </w:p>
        </w:tc>
        <w:tc>
          <w:tcPr>
            <w:tcW w:w="654" w:type="pct"/>
            <w:vAlign w:val="center"/>
          </w:tcPr>
          <w:p w14:paraId="12654B5A" w14:textId="1F4D5FEF" w:rsidR="008123B6" w:rsidRPr="002510B2" w:rsidRDefault="008123B6" w:rsidP="00AD1572">
            <w:pPr>
              <w:pStyle w:val="Cuadrocuerpo"/>
              <w:rPr>
                <w:rFonts w:cs="Times New Roman"/>
                <w:color w:val="000000"/>
                <w:lang w:eastAsia="es-PE"/>
              </w:rPr>
            </w:pPr>
            <w:r w:rsidRPr="00D83E76">
              <w:t>50</w:t>
            </w:r>
          </w:p>
        </w:tc>
        <w:tc>
          <w:tcPr>
            <w:tcW w:w="842" w:type="pct"/>
            <w:vAlign w:val="center"/>
          </w:tcPr>
          <w:p w14:paraId="530881C1" w14:textId="38C04A4E" w:rsidR="008123B6" w:rsidRPr="002510B2" w:rsidRDefault="008123B6" w:rsidP="00AD1572">
            <w:pPr>
              <w:pStyle w:val="Cuadrocuerpo"/>
              <w:rPr>
                <w:rFonts w:cs="Times New Roman"/>
                <w:color w:val="000000"/>
                <w:lang w:eastAsia="es-PE"/>
              </w:rPr>
            </w:pPr>
            <w:r w:rsidRPr="00B3201B">
              <w:t>277</w:t>
            </w:r>
            <w:r w:rsidR="00844649">
              <w:t xml:space="preserve"> </w:t>
            </w:r>
            <w:r w:rsidRPr="00B3201B">
              <w:t>216</w:t>
            </w:r>
          </w:p>
        </w:tc>
        <w:tc>
          <w:tcPr>
            <w:tcW w:w="842" w:type="pct"/>
            <w:vAlign w:val="center"/>
          </w:tcPr>
          <w:p w14:paraId="08669C96" w14:textId="5A4237CE"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092</w:t>
            </w:r>
          </w:p>
        </w:tc>
      </w:tr>
      <w:tr w:rsidR="008123B6" w:rsidRPr="004F0EDD" w14:paraId="084DDDE8" w14:textId="77777777" w:rsidTr="00AD1572">
        <w:trPr>
          <w:trHeight w:val="283"/>
        </w:trPr>
        <w:tc>
          <w:tcPr>
            <w:tcW w:w="816" w:type="pct"/>
            <w:vAlign w:val="center"/>
          </w:tcPr>
          <w:p w14:paraId="72B1AA6E" w14:textId="5217D0F5" w:rsidR="008123B6" w:rsidRDefault="008123B6" w:rsidP="008123B6">
            <w:pPr>
              <w:pStyle w:val="Cuadrocuerpo"/>
              <w:rPr>
                <w:rFonts w:cs="Times New Roman"/>
                <w:color w:val="000000"/>
                <w:lang w:eastAsia="es-PE"/>
              </w:rPr>
            </w:pPr>
            <w:r w:rsidRPr="00636277">
              <w:t>12</w:t>
            </w:r>
          </w:p>
        </w:tc>
        <w:tc>
          <w:tcPr>
            <w:tcW w:w="816" w:type="pct"/>
            <w:noWrap/>
            <w:vAlign w:val="center"/>
          </w:tcPr>
          <w:p w14:paraId="24E42451" w14:textId="347FD047" w:rsidR="008123B6" w:rsidRPr="002510B2" w:rsidRDefault="008123B6" w:rsidP="00AD1572">
            <w:pPr>
              <w:pStyle w:val="Cuadrocuerpo"/>
              <w:rPr>
                <w:rFonts w:cs="Times New Roman"/>
                <w:color w:val="000000"/>
                <w:lang w:eastAsia="es-PE"/>
              </w:rPr>
            </w:pPr>
            <w:r w:rsidRPr="00CC3C96">
              <w:t>275</w:t>
            </w:r>
            <w:r w:rsidR="00AD1572">
              <w:t xml:space="preserve"> </w:t>
            </w:r>
            <w:r w:rsidRPr="00CC3C96">
              <w:t>828</w:t>
            </w:r>
          </w:p>
        </w:tc>
        <w:tc>
          <w:tcPr>
            <w:tcW w:w="1030" w:type="pct"/>
            <w:noWrap/>
            <w:vAlign w:val="center"/>
          </w:tcPr>
          <w:p w14:paraId="5F51EFB2" w14:textId="4155FC59"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811</w:t>
            </w:r>
          </w:p>
        </w:tc>
        <w:tc>
          <w:tcPr>
            <w:tcW w:w="654" w:type="pct"/>
            <w:vAlign w:val="center"/>
          </w:tcPr>
          <w:p w14:paraId="65656950" w14:textId="770EA28C" w:rsidR="008123B6" w:rsidRPr="002510B2" w:rsidRDefault="008123B6" w:rsidP="00AD1572">
            <w:pPr>
              <w:pStyle w:val="Cuadrocuerpo"/>
              <w:rPr>
                <w:rFonts w:cs="Times New Roman"/>
                <w:color w:val="000000"/>
                <w:lang w:eastAsia="es-PE"/>
              </w:rPr>
            </w:pPr>
            <w:r w:rsidRPr="00D83E76">
              <w:t>51</w:t>
            </w:r>
          </w:p>
        </w:tc>
        <w:tc>
          <w:tcPr>
            <w:tcW w:w="842" w:type="pct"/>
            <w:vAlign w:val="center"/>
          </w:tcPr>
          <w:p w14:paraId="7E86003E" w14:textId="43EF5D1D" w:rsidR="008123B6" w:rsidRPr="002510B2" w:rsidRDefault="008123B6" w:rsidP="00AD1572">
            <w:pPr>
              <w:pStyle w:val="Cuadrocuerpo"/>
              <w:rPr>
                <w:rFonts w:cs="Times New Roman"/>
                <w:color w:val="000000"/>
                <w:lang w:eastAsia="es-PE"/>
              </w:rPr>
            </w:pPr>
            <w:r w:rsidRPr="00B3201B">
              <w:t>277</w:t>
            </w:r>
            <w:r w:rsidR="00844649">
              <w:t xml:space="preserve"> </w:t>
            </w:r>
            <w:r w:rsidRPr="00B3201B">
              <w:t>219</w:t>
            </w:r>
          </w:p>
        </w:tc>
        <w:tc>
          <w:tcPr>
            <w:tcW w:w="842" w:type="pct"/>
            <w:vAlign w:val="center"/>
          </w:tcPr>
          <w:p w14:paraId="75C45716" w14:textId="3963B83F"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093</w:t>
            </w:r>
          </w:p>
        </w:tc>
      </w:tr>
      <w:tr w:rsidR="008123B6" w:rsidRPr="004F0EDD" w14:paraId="43923E3F" w14:textId="77777777" w:rsidTr="00AD1572">
        <w:trPr>
          <w:trHeight w:val="283"/>
        </w:trPr>
        <w:tc>
          <w:tcPr>
            <w:tcW w:w="816" w:type="pct"/>
            <w:vAlign w:val="center"/>
          </w:tcPr>
          <w:p w14:paraId="5075E066" w14:textId="571BDC8F" w:rsidR="008123B6" w:rsidRDefault="008123B6" w:rsidP="008123B6">
            <w:pPr>
              <w:pStyle w:val="Cuadrocuerpo"/>
              <w:rPr>
                <w:rFonts w:cs="Times New Roman"/>
                <w:color w:val="000000"/>
                <w:lang w:eastAsia="es-PE"/>
              </w:rPr>
            </w:pPr>
            <w:r w:rsidRPr="00636277">
              <w:t>13</w:t>
            </w:r>
          </w:p>
        </w:tc>
        <w:tc>
          <w:tcPr>
            <w:tcW w:w="816" w:type="pct"/>
            <w:noWrap/>
            <w:vAlign w:val="center"/>
          </w:tcPr>
          <w:p w14:paraId="552E903B" w14:textId="2666131B" w:rsidR="008123B6" w:rsidRPr="002510B2" w:rsidRDefault="008123B6" w:rsidP="00AD1572">
            <w:pPr>
              <w:pStyle w:val="Cuadrocuerpo"/>
              <w:rPr>
                <w:rFonts w:cs="Times New Roman"/>
                <w:color w:val="000000"/>
                <w:lang w:eastAsia="es-PE"/>
              </w:rPr>
            </w:pPr>
            <w:r w:rsidRPr="00CC3C96">
              <w:t>275</w:t>
            </w:r>
            <w:r w:rsidR="00AD1572">
              <w:t xml:space="preserve"> </w:t>
            </w:r>
            <w:r w:rsidRPr="00CC3C96">
              <w:t>830</w:t>
            </w:r>
          </w:p>
        </w:tc>
        <w:tc>
          <w:tcPr>
            <w:tcW w:w="1030" w:type="pct"/>
            <w:noWrap/>
            <w:vAlign w:val="center"/>
          </w:tcPr>
          <w:p w14:paraId="766005D7" w14:textId="1ABEB7D4"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919</w:t>
            </w:r>
          </w:p>
        </w:tc>
        <w:tc>
          <w:tcPr>
            <w:tcW w:w="654" w:type="pct"/>
            <w:vAlign w:val="center"/>
          </w:tcPr>
          <w:p w14:paraId="5CCD0436" w14:textId="56307EA8" w:rsidR="008123B6" w:rsidRPr="002510B2" w:rsidRDefault="008123B6" w:rsidP="00AD1572">
            <w:pPr>
              <w:pStyle w:val="Cuadrocuerpo"/>
              <w:rPr>
                <w:rFonts w:cs="Times New Roman"/>
                <w:color w:val="000000"/>
                <w:lang w:eastAsia="es-PE"/>
              </w:rPr>
            </w:pPr>
            <w:r w:rsidRPr="00D83E76">
              <w:t>52</w:t>
            </w:r>
          </w:p>
        </w:tc>
        <w:tc>
          <w:tcPr>
            <w:tcW w:w="842" w:type="pct"/>
            <w:vAlign w:val="center"/>
          </w:tcPr>
          <w:p w14:paraId="4027763E" w14:textId="50D40603" w:rsidR="008123B6" w:rsidRPr="002510B2" w:rsidRDefault="008123B6" w:rsidP="00AD1572">
            <w:pPr>
              <w:pStyle w:val="Cuadrocuerpo"/>
              <w:rPr>
                <w:rFonts w:cs="Times New Roman"/>
                <w:color w:val="000000"/>
                <w:lang w:eastAsia="es-PE"/>
              </w:rPr>
            </w:pPr>
            <w:r w:rsidRPr="00B3201B">
              <w:t>277</w:t>
            </w:r>
            <w:r w:rsidR="00844649">
              <w:t xml:space="preserve"> </w:t>
            </w:r>
            <w:r w:rsidRPr="00B3201B">
              <w:t>222</w:t>
            </w:r>
          </w:p>
        </w:tc>
        <w:tc>
          <w:tcPr>
            <w:tcW w:w="842" w:type="pct"/>
            <w:vAlign w:val="center"/>
          </w:tcPr>
          <w:p w14:paraId="44EFEE35" w14:textId="41A01DA1"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094</w:t>
            </w:r>
          </w:p>
        </w:tc>
      </w:tr>
      <w:tr w:rsidR="008123B6" w:rsidRPr="004F0EDD" w14:paraId="3C53CE47" w14:textId="77777777" w:rsidTr="00AD1572">
        <w:trPr>
          <w:trHeight w:val="283"/>
        </w:trPr>
        <w:tc>
          <w:tcPr>
            <w:tcW w:w="816" w:type="pct"/>
            <w:vAlign w:val="center"/>
          </w:tcPr>
          <w:p w14:paraId="46B2414C" w14:textId="3419A8C6" w:rsidR="008123B6" w:rsidRDefault="008123B6" w:rsidP="008123B6">
            <w:pPr>
              <w:pStyle w:val="Cuadrocuerpo"/>
              <w:rPr>
                <w:rFonts w:cs="Times New Roman"/>
                <w:color w:val="000000"/>
                <w:lang w:eastAsia="es-PE"/>
              </w:rPr>
            </w:pPr>
            <w:r w:rsidRPr="00636277">
              <w:t>14</w:t>
            </w:r>
          </w:p>
        </w:tc>
        <w:tc>
          <w:tcPr>
            <w:tcW w:w="816" w:type="pct"/>
            <w:noWrap/>
            <w:vAlign w:val="center"/>
          </w:tcPr>
          <w:p w14:paraId="3F7FD833" w14:textId="34F7BF16" w:rsidR="008123B6" w:rsidRPr="002510B2" w:rsidRDefault="008123B6" w:rsidP="00AD1572">
            <w:pPr>
              <w:pStyle w:val="Cuadrocuerpo"/>
              <w:rPr>
                <w:rFonts w:cs="Times New Roman"/>
                <w:color w:val="000000"/>
                <w:lang w:eastAsia="es-PE"/>
              </w:rPr>
            </w:pPr>
            <w:r w:rsidRPr="00CC3C96">
              <w:t>275</w:t>
            </w:r>
            <w:r w:rsidR="00AD1572">
              <w:t xml:space="preserve"> </w:t>
            </w:r>
            <w:r w:rsidRPr="00CC3C96">
              <w:t>839</w:t>
            </w:r>
          </w:p>
        </w:tc>
        <w:tc>
          <w:tcPr>
            <w:tcW w:w="1030" w:type="pct"/>
            <w:noWrap/>
            <w:vAlign w:val="center"/>
          </w:tcPr>
          <w:p w14:paraId="26960355" w14:textId="219EFD29"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923</w:t>
            </w:r>
          </w:p>
        </w:tc>
        <w:tc>
          <w:tcPr>
            <w:tcW w:w="654" w:type="pct"/>
            <w:vAlign w:val="center"/>
          </w:tcPr>
          <w:p w14:paraId="640A8F72" w14:textId="14DE785F" w:rsidR="008123B6" w:rsidRPr="002510B2" w:rsidRDefault="008123B6" w:rsidP="00AD1572">
            <w:pPr>
              <w:pStyle w:val="Cuadrocuerpo"/>
              <w:rPr>
                <w:rFonts w:cs="Times New Roman"/>
                <w:color w:val="000000"/>
                <w:lang w:eastAsia="es-PE"/>
              </w:rPr>
            </w:pPr>
            <w:r w:rsidRPr="00D83E76">
              <w:t>53</w:t>
            </w:r>
          </w:p>
        </w:tc>
        <w:tc>
          <w:tcPr>
            <w:tcW w:w="842" w:type="pct"/>
            <w:vAlign w:val="center"/>
          </w:tcPr>
          <w:p w14:paraId="042DF1C4" w14:textId="70F7912E" w:rsidR="008123B6" w:rsidRPr="002510B2" w:rsidRDefault="008123B6" w:rsidP="00AD1572">
            <w:pPr>
              <w:pStyle w:val="Cuadrocuerpo"/>
              <w:rPr>
                <w:rFonts w:cs="Times New Roman"/>
                <w:color w:val="000000"/>
                <w:lang w:eastAsia="es-PE"/>
              </w:rPr>
            </w:pPr>
            <w:r w:rsidRPr="00B3201B">
              <w:t>277</w:t>
            </w:r>
            <w:r w:rsidR="00844649">
              <w:t xml:space="preserve"> </w:t>
            </w:r>
            <w:r w:rsidRPr="00B3201B">
              <w:t>225</w:t>
            </w:r>
          </w:p>
        </w:tc>
        <w:tc>
          <w:tcPr>
            <w:tcW w:w="842" w:type="pct"/>
            <w:vAlign w:val="center"/>
          </w:tcPr>
          <w:p w14:paraId="71A0AE83" w14:textId="369D940A"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096</w:t>
            </w:r>
          </w:p>
        </w:tc>
      </w:tr>
      <w:tr w:rsidR="008123B6" w:rsidRPr="004F0EDD" w14:paraId="0EEA14D2" w14:textId="77777777" w:rsidTr="00AD1572">
        <w:trPr>
          <w:trHeight w:val="283"/>
        </w:trPr>
        <w:tc>
          <w:tcPr>
            <w:tcW w:w="816" w:type="pct"/>
            <w:vAlign w:val="center"/>
          </w:tcPr>
          <w:p w14:paraId="65636B8F" w14:textId="3E31C1FA" w:rsidR="008123B6" w:rsidRDefault="008123B6" w:rsidP="008123B6">
            <w:pPr>
              <w:pStyle w:val="Cuadrocuerpo"/>
              <w:rPr>
                <w:rFonts w:cs="Times New Roman"/>
                <w:color w:val="000000"/>
                <w:lang w:eastAsia="es-PE"/>
              </w:rPr>
            </w:pPr>
            <w:r w:rsidRPr="00636277">
              <w:t>15</w:t>
            </w:r>
          </w:p>
        </w:tc>
        <w:tc>
          <w:tcPr>
            <w:tcW w:w="816" w:type="pct"/>
            <w:noWrap/>
            <w:vAlign w:val="center"/>
          </w:tcPr>
          <w:p w14:paraId="32224895" w14:textId="1F6A8563" w:rsidR="008123B6" w:rsidRPr="002510B2" w:rsidRDefault="008123B6" w:rsidP="00AD1572">
            <w:pPr>
              <w:pStyle w:val="Cuadrocuerpo"/>
              <w:rPr>
                <w:rFonts w:cs="Times New Roman"/>
                <w:color w:val="000000"/>
                <w:lang w:eastAsia="es-PE"/>
              </w:rPr>
            </w:pPr>
            <w:r w:rsidRPr="00CC3C96">
              <w:t>275</w:t>
            </w:r>
            <w:r w:rsidR="00AD1572">
              <w:t xml:space="preserve"> </w:t>
            </w:r>
            <w:r w:rsidRPr="00CC3C96">
              <w:t>849</w:t>
            </w:r>
          </w:p>
        </w:tc>
        <w:tc>
          <w:tcPr>
            <w:tcW w:w="1030" w:type="pct"/>
            <w:noWrap/>
            <w:vAlign w:val="center"/>
          </w:tcPr>
          <w:p w14:paraId="68474ABA" w14:textId="6B62C9C3"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928</w:t>
            </w:r>
          </w:p>
        </w:tc>
        <w:tc>
          <w:tcPr>
            <w:tcW w:w="654" w:type="pct"/>
            <w:vAlign w:val="center"/>
          </w:tcPr>
          <w:p w14:paraId="120AB02B" w14:textId="2BEFE980" w:rsidR="008123B6" w:rsidRPr="002510B2" w:rsidRDefault="008123B6" w:rsidP="00AD1572">
            <w:pPr>
              <w:pStyle w:val="Cuadrocuerpo"/>
              <w:rPr>
                <w:rFonts w:cs="Times New Roman"/>
                <w:color w:val="000000"/>
                <w:lang w:eastAsia="es-PE"/>
              </w:rPr>
            </w:pPr>
            <w:r w:rsidRPr="00D83E76">
              <w:t>54</w:t>
            </w:r>
          </w:p>
        </w:tc>
        <w:tc>
          <w:tcPr>
            <w:tcW w:w="842" w:type="pct"/>
            <w:vAlign w:val="center"/>
          </w:tcPr>
          <w:p w14:paraId="3F1518FE" w14:textId="648987B9" w:rsidR="008123B6" w:rsidRPr="002510B2" w:rsidRDefault="008123B6" w:rsidP="00AD1572">
            <w:pPr>
              <w:pStyle w:val="Cuadrocuerpo"/>
              <w:rPr>
                <w:rFonts w:cs="Times New Roman"/>
                <w:color w:val="000000"/>
                <w:lang w:eastAsia="es-PE"/>
              </w:rPr>
            </w:pPr>
            <w:r w:rsidRPr="00B3201B">
              <w:t>277</w:t>
            </w:r>
            <w:r w:rsidR="00844649">
              <w:t xml:space="preserve"> </w:t>
            </w:r>
            <w:r w:rsidRPr="00B3201B">
              <w:t>228</w:t>
            </w:r>
          </w:p>
        </w:tc>
        <w:tc>
          <w:tcPr>
            <w:tcW w:w="842" w:type="pct"/>
            <w:vAlign w:val="center"/>
          </w:tcPr>
          <w:p w14:paraId="276CAB08" w14:textId="56450259"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097</w:t>
            </w:r>
          </w:p>
        </w:tc>
      </w:tr>
      <w:tr w:rsidR="008123B6" w:rsidRPr="004F0EDD" w14:paraId="50594AEE" w14:textId="77777777" w:rsidTr="00AD1572">
        <w:trPr>
          <w:trHeight w:val="283"/>
        </w:trPr>
        <w:tc>
          <w:tcPr>
            <w:tcW w:w="816" w:type="pct"/>
            <w:vAlign w:val="center"/>
          </w:tcPr>
          <w:p w14:paraId="1B01A303" w14:textId="4C485699" w:rsidR="008123B6" w:rsidRDefault="008123B6" w:rsidP="008123B6">
            <w:pPr>
              <w:pStyle w:val="Cuadrocuerpo"/>
              <w:rPr>
                <w:rFonts w:cs="Times New Roman"/>
                <w:color w:val="000000"/>
                <w:lang w:eastAsia="es-PE"/>
              </w:rPr>
            </w:pPr>
            <w:r w:rsidRPr="00636277">
              <w:t>16</w:t>
            </w:r>
          </w:p>
        </w:tc>
        <w:tc>
          <w:tcPr>
            <w:tcW w:w="816" w:type="pct"/>
            <w:noWrap/>
            <w:vAlign w:val="center"/>
          </w:tcPr>
          <w:p w14:paraId="28D77026" w14:textId="548BEB00" w:rsidR="008123B6" w:rsidRPr="002510B2" w:rsidRDefault="008123B6" w:rsidP="00AD1572">
            <w:pPr>
              <w:pStyle w:val="Cuadrocuerpo"/>
              <w:rPr>
                <w:rFonts w:cs="Times New Roman"/>
                <w:color w:val="000000"/>
                <w:lang w:eastAsia="es-PE"/>
              </w:rPr>
            </w:pPr>
            <w:r w:rsidRPr="00CC3C96">
              <w:t>275</w:t>
            </w:r>
            <w:r w:rsidR="00AD1572">
              <w:t xml:space="preserve"> </w:t>
            </w:r>
            <w:r w:rsidRPr="00CC3C96">
              <w:t>858</w:t>
            </w:r>
          </w:p>
        </w:tc>
        <w:tc>
          <w:tcPr>
            <w:tcW w:w="1030" w:type="pct"/>
            <w:noWrap/>
            <w:vAlign w:val="center"/>
          </w:tcPr>
          <w:p w14:paraId="6BF63546" w14:textId="47E31CB3"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933</w:t>
            </w:r>
          </w:p>
        </w:tc>
        <w:tc>
          <w:tcPr>
            <w:tcW w:w="654" w:type="pct"/>
            <w:vAlign w:val="center"/>
          </w:tcPr>
          <w:p w14:paraId="5F66A59B" w14:textId="1690920F" w:rsidR="008123B6" w:rsidRPr="002510B2" w:rsidRDefault="008123B6" w:rsidP="00AD1572">
            <w:pPr>
              <w:pStyle w:val="Cuadrocuerpo"/>
              <w:rPr>
                <w:rFonts w:cs="Times New Roman"/>
                <w:color w:val="000000"/>
                <w:lang w:eastAsia="es-PE"/>
              </w:rPr>
            </w:pPr>
            <w:r w:rsidRPr="00D83E76">
              <w:t>55</w:t>
            </w:r>
          </w:p>
        </w:tc>
        <w:tc>
          <w:tcPr>
            <w:tcW w:w="842" w:type="pct"/>
            <w:vAlign w:val="center"/>
          </w:tcPr>
          <w:p w14:paraId="7FEC09CA" w14:textId="0B28A159" w:rsidR="008123B6" w:rsidRPr="002510B2" w:rsidRDefault="008123B6" w:rsidP="00AD1572">
            <w:pPr>
              <w:pStyle w:val="Cuadrocuerpo"/>
              <w:rPr>
                <w:rFonts w:cs="Times New Roman"/>
                <w:color w:val="000000"/>
                <w:lang w:eastAsia="es-PE"/>
              </w:rPr>
            </w:pPr>
            <w:r w:rsidRPr="00B3201B">
              <w:t>277</w:t>
            </w:r>
            <w:r w:rsidR="00844649">
              <w:t xml:space="preserve"> </w:t>
            </w:r>
            <w:r w:rsidRPr="00B3201B">
              <w:t>230</w:t>
            </w:r>
          </w:p>
        </w:tc>
        <w:tc>
          <w:tcPr>
            <w:tcW w:w="842" w:type="pct"/>
            <w:vAlign w:val="center"/>
          </w:tcPr>
          <w:p w14:paraId="1D408C76" w14:textId="3077EB72"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099</w:t>
            </w:r>
          </w:p>
        </w:tc>
      </w:tr>
      <w:tr w:rsidR="008123B6" w:rsidRPr="004F0EDD" w14:paraId="63275772" w14:textId="77777777" w:rsidTr="00AD1572">
        <w:trPr>
          <w:trHeight w:val="283"/>
        </w:trPr>
        <w:tc>
          <w:tcPr>
            <w:tcW w:w="816" w:type="pct"/>
            <w:vAlign w:val="center"/>
          </w:tcPr>
          <w:p w14:paraId="01C8EDB6" w14:textId="2F7804CB" w:rsidR="008123B6" w:rsidRDefault="008123B6" w:rsidP="008123B6">
            <w:pPr>
              <w:pStyle w:val="Cuadrocuerpo"/>
              <w:rPr>
                <w:rFonts w:cs="Times New Roman"/>
                <w:color w:val="000000"/>
                <w:lang w:eastAsia="es-PE"/>
              </w:rPr>
            </w:pPr>
            <w:r w:rsidRPr="00636277">
              <w:t>17</w:t>
            </w:r>
          </w:p>
        </w:tc>
        <w:tc>
          <w:tcPr>
            <w:tcW w:w="816" w:type="pct"/>
            <w:noWrap/>
            <w:vAlign w:val="center"/>
          </w:tcPr>
          <w:p w14:paraId="145407CE" w14:textId="16C33625" w:rsidR="008123B6" w:rsidRPr="002510B2" w:rsidRDefault="008123B6" w:rsidP="00AD1572">
            <w:pPr>
              <w:pStyle w:val="Cuadrocuerpo"/>
              <w:rPr>
                <w:rFonts w:cs="Times New Roman"/>
                <w:color w:val="000000"/>
                <w:lang w:eastAsia="es-PE"/>
              </w:rPr>
            </w:pPr>
            <w:r w:rsidRPr="00CC3C96">
              <w:t>275</w:t>
            </w:r>
            <w:r w:rsidR="00AD1572">
              <w:t xml:space="preserve"> </w:t>
            </w:r>
            <w:r w:rsidRPr="00CC3C96">
              <w:t>868</w:t>
            </w:r>
          </w:p>
        </w:tc>
        <w:tc>
          <w:tcPr>
            <w:tcW w:w="1030" w:type="pct"/>
            <w:noWrap/>
            <w:vAlign w:val="center"/>
          </w:tcPr>
          <w:p w14:paraId="76BC3583" w14:textId="6ED0D75E"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938</w:t>
            </w:r>
          </w:p>
        </w:tc>
        <w:tc>
          <w:tcPr>
            <w:tcW w:w="654" w:type="pct"/>
            <w:vAlign w:val="center"/>
          </w:tcPr>
          <w:p w14:paraId="2D5DE4F7" w14:textId="43D13B4C" w:rsidR="008123B6" w:rsidRPr="002510B2" w:rsidRDefault="008123B6" w:rsidP="00AD1572">
            <w:pPr>
              <w:pStyle w:val="Cuadrocuerpo"/>
              <w:rPr>
                <w:rFonts w:cs="Times New Roman"/>
                <w:color w:val="000000"/>
                <w:lang w:eastAsia="es-PE"/>
              </w:rPr>
            </w:pPr>
            <w:r w:rsidRPr="00D83E76">
              <w:t>56</w:t>
            </w:r>
          </w:p>
        </w:tc>
        <w:tc>
          <w:tcPr>
            <w:tcW w:w="842" w:type="pct"/>
            <w:vAlign w:val="center"/>
          </w:tcPr>
          <w:p w14:paraId="0625B3AC" w14:textId="30C27E58" w:rsidR="008123B6" w:rsidRPr="002510B2" w:rsidRDefault="008123B6" w:rsidP="00AD1572">
            <w:pPr>
              <w:pStyle w:val="Cuadrocuerpo"/>
              <w:rPr>
                <w:rFonts w:cs="Times New Roman"/>
                <w:color w:val="000000"/>
                <w:lang w:eastAsia="es-PE"/>
              </w:rPr>
            </w:pPr>
            <w:r w:rsidRPr="00B3201B">
              <w:t>277</w:t>
            </w:r>
            <w:r w:rsidR="00844649">
              <w:t xml:space="preserve"> </w:t>
            </w:r>
            <w:r w:rsidRPr="00B3201B">
              <w:t>233</w:t>
            </w:r>
          </w:p>
        </w:tc>
        <w:tc>
          <w:tcPr>
            <w:tcW w:w="842" w:type="pct"/>
            <w:vAlign w:val="center"/>
          </w:tcPr>
          <w:p w14:paraId="6F6A7C16" w14:textId="03904976"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100</w:t>
            </w:r>
          </w:p>
        </w:tc>
      </w:tr>
      <w:tr w:rsidR="008123B6" w:rsidRPr="004F0EDD" w14:paraId="75638E5D" w14:textId="77777777" w:rsidTr="00AD1572">
        <w:trPr>
          <w:trHeight w:val="283"/>
        </w:trPr>
        <w:tc>
          <w:tcPr>
            <w:tcW w:w="816" w:type="pct"/>
            <w:vAlign w:val="center"/>
          </w:tcPr>
          <w:p w14:paraId="47DCB64D" w14:textId="4023EF22" w:rsidR="008123B6" w:rsidRDefault="008123B6" w:rsidP="008123B6">
            <w:pPr>
              <w:pStyle w:val="Cuadrocuerpo"/>
              <w:rPr>
                <w:rFonts w:cs="Times New Roman"/>
                <w:color w:val="000000"/>
                <w:lang w:eastAsia="es-PE"/>
              </w:rPr>
            </w:pPr>
            <w:r w:rsidRPr="00636277">
              <w:t>18</w:t>
            </w:r>
          </w:p>
        </w:tc>
        <w:tc>
          <w:tcPr>
            <w:tcW w:w="816" w:type="pct"/>
            <w:noWrap/>
            <w:vAlign w:val="center"/>
          </w:tcPr>
          <w:p w14:paraId="794A88B4" w14:textId="5A00E66F" w:rsidR="008123B6" w:rsidRPr="002510B2" w:rsidRDefault="008123B6" w:rsidP="00AD1572">
            <w:pPr>
              <w:pStyle w:val="Cuadrocuerpo"/>
              <w:rPr>
                <w:rFonts w:cs="Times New Roman"/>
                <w:color w:val="000000"/>
                <w:lang w:eastAsia="es-PE"/>
              </w:rPr>
            </w:pPr>
            <w:r w:rsidRPr="00CC3C96">
              <w:t>275</w:t>
            </w:r>
            <w:r w:rsidR="00AD1572">
              <w:t xml:space="preserve"> </w:t>
            </w:r>
            <w:r w:rsidRPr="00CC3C96">
              <w:t>877</w:t>
            </w:r>
          </w:p>
        </w:tc>
        <w:tc>
          <w:tcPr>
            <w:tcW w:w="1030" w:type="pct"/>
            <w:noWrap/>
            <w:vAlign w:val="center"/>
          </w:tcPr>
          <w:p w14:paraId="3B6B4E56" w14:textId="5CE310E8" w:rsidR="008123B6" w:rsidRPr="002510B2" w:rsidRDefault="008123B6" w:rsidP="00AD1572">
            <w:pPr>
              <w:pStyle w:val="Cuadrocuerpo"/>
              <w:rPr>
                <w:rFonts w:cs="Times New Roman"/>
                <w:color w:val="000000"/>
                <w:lang w:eastAsia="es-PE"/>
              </w:rPr>
            </w:pPr>
            <w:r w:rsidRPr="00CC3C96">
              <w:t>8</w:t>
            </w:r>
            <w:r w:rsidR="00AD1572">
              <w:t xml:space="preserve"> </w:t>
            </w:r>
            <w:r w:rsidRPr="00CC3C96">
              <w:t>168</w:t>
            </w:r>
            <w:r w:rsidR="00AD1572">
              <w:t xml:space="preserve"> </w:t>
            </w:r>
            <w:r w:rsidRPr="00CC3C96">
              <w:t>944</w:t>
            </w:r>
          </w:p>
        </w:tc>
        <w:tc>
          <w:tcPr>
            <w:tcW w:w="654" w:type="pct"/>
            <w:vAlign w:val="center"/>
          </w:tcPr>
          <w:p w14:paraId="1EA91748" w14:textId="5A0E01C1" w:rsidR="008123B6" w:rsidRPr="002510B2" w:rsidRDefault="008123B6" w:rsidP="00AD1572">
            <w:pPr>
              <w:pStyle w:val="Cuadrocuerpo"/>
              <w:rPr>
                <w:rFonts w:cs="Times New Roman"/>
                <w:color w:val="000000"/>
                <w:lang w:eastAsia="es-PE"/>
              </w:rPr>
            </w:pPr>
            <w:r w:rsidRPr="00D83E76">
              <w:t>57</w:t>
            </w:r>
          </w:p>
        </w:tc>
        <w:tc>
          <w:tcPr>
            <w:tcW w:w="842" w:type="pct"/>
            <w:vAlign w:val="center"/>
          </w:tcPr>
          <w:p w14:paraId="57EED70F" w14:textId="3075B37C" w:rsidR="008123B6" w:rsidRPr="002510B2" w:rsidRDefault="008123B6" w:rsidP="00AD1572">
            <w:pPr>
              <w:pStyle w:val="Cuadrocuerpo"/>
              <w:rPr>
                <w:rFonts w:cs="Times New Roman"/>
                <w:color w:val="000000"/>
                <w:lang w:eastAsia="es-PE"/>
              </w:rPr>
            </w:pPr>
            <w:r w:rsidRPr="00B3201B">
              <w:t>277</w:t>
            </w:r>
            <w:r w:rsidR="00844649">
              <w:t xml:space="preserve"> </w:t>
            </w:r>
            <w:r w:rsidRPr="00B3201B">
              <w:t>236</w:t>
            </w:r>
          </w:p>
        </w:tc>
        <w:tc>
          <w:tcPr>
            <w:tcW w:w="842" w:type="pct"/>
            <w:vAlign w:val="center"/>
          </w:tcPr>
          <w:p w14:paraId="00BD333E" w14:textId="515EED90"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102</w:t>
            </w:r>
          </w:p>
        </w:tc>
      </w:tr>
      <w:tr w:rsidR="008123B6" w:rsidRPr="004F0EDD" w14:paraId="53745FE5" w14:textId="77777777" w:rsidTr="00AD1572">
        <w:trPr>
          <w:trHeight w:val="283"/>
        </w:trPr>
        <w:tc>
          <w:tcPr>
            <w:tcW w:w="816" w:type="pct"/>
            <w:vAlign w:val="center"/>
          </w:tcPr>
          <w:p w14:paraId="2DB7084B" w14:textId="414533CB" w:rsidR="008123B6" w:rsidRDefault="008123B6" w:rsidP="008123B6">
            <w:pPr>
              <w:pStyle w:val="Cuadrocuerpo"/>
              <w:rPr>
                <w:rFonts w:cs="Times New Roman"/>
                <w:color w:val="000000"/>
                <w:lang w:eastAsia="es-PE"/>
              </w:rPr>
            </w:pPr>
            <w:r w:rsidRPr="00636277">
              <w:t>19</w:t>
            </w:r>
          </w:p>
        </w:tc>
        <w:tc>
          <w:tcPr>
            <w:tcW w:w="816" w:type="pct"/>
            <w:noWrap/>
            <w:vAlign w:val="center"/>
          </w:tcPr>
          <w:p w14:paraId="61C5F618" w14:textId="6F95049E" w:rsidR="008123B6" w:rsidRPr="002510B2" w:rsidRDefault="008123B6" w:rsidP="00AD1572">
            <w:pPr>
              <w:pStyle w:val="Cuadrocuerpo"/>
              <w:rPr>
                <w:rFonts w:cs="Times New Roman"/>
                <w:color w:val="000000"/>
                <w:lang w:eastAsia="es-PE"/>
              </w:rPr>
            </w:pPr>
            <w:r w:rsidRPr="00CC3C96">
              <w:t>276</w:t>
            </w:r>
            <w:r w:rsidR="00AD1572">
              <w:t xml:space="preserve"> </w:t>
            </w:r>
            <w:r w:rsidRPr="00CC3C96">
              <w:t>192</w:t>
            </w:r>
          </w:p>
        </w:tc>
        <w:tc>
          <w:tcPr>
            <w:tcW w:w="1030" w:type="pct"/>
            <w:noWrap/>
            <w:vAlign w:val="center"/>
          </w:tcPr>
          <w:p w14:paraId="027ED030" w14:textId="0E0C7385"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164</w:t>
            </w:r>
          </w:p>
        </w:tc>
        <w:tc>
          <w:tcPr>
            <w:tcW w:w="654" w:type="pct"/>
            <w:vAlign w:val="center"/>
          </w:tcPr>
          <w:p w14:paraId="56057044" w14:textId="031E5B64" w:rsidR="008123B6" w:rsidRPr="002510B2" w:rsidRDefault="008123B6" w:rsidP="00AD1572">
            <w:pPr>
              <w:pStyle w:val="Cuadrocuerpo"/>
              <w:rPr>
                <w:rFonts w:cs="Times New Roman"/>
                <w:color w:val="000000"/>
                <w:lang w:eastAsia="es-PE"/>
              </w:rPr>
            </w:pPr>
            <w:r w:rsidRPr="00D83E76">
              <w:t>58</w:t>
            </w:r>
          </w:p>
        </w:tc>
        <w:tc>
          <w:tcPr>
            <w:tcW w:w="842" w:type="pct"/>
            <w:vAlign w:val="center"/>
          </w:tcPr>
          <w:p w14:paraId="29B0CEB4" w14:textId="2E737AC2" w:rsidR="008123B6" w:rsidRPr="002510B2" w:rsidRDefault="008123B6" w:rsidP="00AD1572">
            <w:pPr>
              <w:pStyle w:val="Cuadrocuerpo"/>
              <w:rPr>
                <w:rFonts w:cs="Times New Roman"/>
                <w:color w:val="000000"/>
                <w:lang w:eastAsia="es-PE"/>
              </w:rPr>
            </w:pPr>
            <w:r w:rsidRPr="00B3201B">
              <w:t>277</w:t>
            </w:r>
            <w:r w:rsidR="00844649">
              <w:t xml:space="preserve"> </w:t>
            </w:r>
            <w:r w:rsidRPr="00B3201B">
              <w:t>239</w:t>
            </w:r>
          </w:p>
        </w:tc>
        <w:tc>
          <w:tcPr>
            <w:tcW w:w="842" w:type="pct"/>
            <w:vAlign w:val="center"/>
          </w:tcPr>
          <w:p w14:paraId="7EF68C61" w14:textId="41CC81E8"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103</w:t>
            </w:r>
          </w:p>
        </w:tc>
      </w:tr>
      <w:tr w:rsidR="008123B6" w:rsidRPr="004F0EDD" w14:paraId="23ACA546" w14:textId="77777777" w:rsidTr="00AD1572">
        <w:trPr>
          <w:trHeight w:val="283"/>
        </w:trPr>
        <w:tc>
          <w:tcPr>
            <w:tcW w:w="816" w:type="pct"/>
            <w:vAlign w:val="center"/>
          </w:tcPr>
          <w:p w14:paraId="37D72285" w14:textId="67229FDD" w:rsidR="008123B6" w:rsidRDefault="008123B6" w:rsidP="008123B6">
            <w:pPr>
              <w:pStyle w:val="Cuadrocuerpo"/>
              <w:rPr>
                <w:rFonts w:cs="Times New Roman"/>
                <w:color w:val="000000"/>
                <w:lang w:eastAsia="es-PE"/>
              </w:rPr>
            </w:pPr>
            <w:r w:rsidRPr="00636277">
              <w:t>20</w:t>
            </w:r>
          </w:p>
        </w:tc>
        <w:tc>
          <w:tcPr>
            <w:tcW w:w="816" w:type="pct"/>
            <w:noWrap/>
            <w:vAlign w:val="center"/>
          </w:tcPr>
          <w:p w14:paraId="53542860" w14:textId="42DF0880" w:rsidR="008123B6" w:rsidRPr="002510B2" w:rsidRDefault="008123B6" w:rsidP="00AD1572">
            <w:pPr>
              <w:pStyle w:val="Cuadrocuerpo"/>
              <w:rPr>
                <w:rFonts w:cs="Times New Roman"/>
                <w:color w:val="000000"/>
                <w:lang w:eastAsia="es-PE"/>
              </w:rPr>
            </w:pPr>
            <w:r w:rsidRPr="00CC3C96">
              <w:t>276</w:t>
            </w:r>
            <w:r w:rsidR="00AD1572">
              <w:t xml:space="preserve"> </w:t>
            </w:r>
            <w:r w:rsidRPr="00CC3C96">
              <w:t>305</w:t>
            </w:r>
          </w:p>
        </w:tc>
        <w:tc>
          <w:tcPr>
            <w:tcW w:w="1030" w:type="pct"/>
            <w:noWrap/>
            <w:vAlign w:val="center"/>
          </w:tcPr>
          <w:p w14:paraId="5E9DBF78" w14:textId="0EB863A0"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241</w:t>
            </w:r>
          </w:p>
        </w:tc>
        <w:tc>
          <w:tcPr>
            <w:tcW w:w="654" w:type="pct"/>
            <w:vAlign w:val="center"/>
          </w:tcPr>
          <w:p w14:paraId="64C73B34" w14:textId="40D8312F" w:rsidR="008123B6" w:rsidRPr="002510B2" w:rsidRDefault="008123B6" w:rsidP="00AD1572">
            <w:pPr>
              <w:pStyle w:val="Cuadrocuerpo"/>
              <w:rPr>
                <w:rFonts w:cs="Times New Roman"/>
                <w:color w:val="000000"/>
                <w:lang w:eastAsia="es-PE"/>
              </w:rPr>
            </w:pPr>
            <w:r w:rsidRPr="00D83E76">
              <w:t>59</w:t>
            </w:r>
          </w:p>
        </w:tc>
        <w:tc>
          <w:tcPr>
            <w:tcW w:w="842" w:type="pct"/>
            <w:vAlign w:val="center"/>
          </w:tcPr>
          <w:p w14:paraId="4A372736" w14:textId="1F392EBC" w:rsidR="008123B6" w:rsidRPr="002510B2" w:rsidRDefault="008123B6" w:rsidP="00AD1572">
            <w:pPr>
              <w:pStyle w:val="Cuadrocuerpo"/>
              <w:rPr>
                <w:rFonts w:cs="Times New Roman"/>
                <w:color w:val="000000"/>
                <w:lang w:eastAsia="es-PE"/>
              </w:rPr>
            </w:pPr>
            <w:r w:rsidRPr="00B3201B">
              <w:t>277</w:t>
            </w:r>
            <w:r w:rsidR="00844649">
              <w:t xml:space="preserve"> </w:t>
            </w:r>
            <w:r w:rsidRPr="00B3201B">
              <w:t>242</w:t>
            </w:r>
          </w:p>
        </w:tc>
        <w:tc>
          <w:tcPr>
            <w:tcW w:w="842" w:type="pct"/>
            <w:vAlign w:val="center"/>
          </w:tcPr>
          <w:p w14:paraId="40E81CFB" w14:textId="5DA07DE4"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105</w:t>
            </w:r>
          </w:p>
        </w:tc>
      </w:tr>
      <w:tr w:rsidR="008123B6" w:rsidRPr="004F0EDD" w14:paraId="7F122C16" w14:textId="77777777" w:rsidTr="00AD1572">
        <w:trPr>
          <w:trHeight w:val="283"/>
        </w:trPr>
        <w:tc>
          <w:tcPr>
            <w:tcW w:w="816" w:type="pct"/>
            <w:vAlign w:val="center"/>
          </w:tcPr>
          <w:p w14:paraId="472094D5" w14:textId="1B4E440D" w:rsidR="008123B6" w:rsidRDefault="008123B6" w:rsidP="008123B6">
            <w:pPr>
              <w:pStyle w:val="Cuadrocuerpo"/>
              <w:rPr>
                <w:rFonts w:cs="Times New Roman"/>
                <w:color w:val="000000"/>
                <w:lang w:eastAsia="es-PE"/>
              </w:rPr>
            </w:pPr>
            <w:r w:rsidRPr="00636277">
              <w:t>21</w:t>
            </w:r>
          </w:p>
        </w:tc>
        <w:tc>
          <w:tcPr>
            <w:tcW w:w="816" w:type="pct"/>
            <w:noWrap/>
            <w:vAlign w:val="center"/>
          </w:tcPr>
          <w:p w14:paraId="47FA91D6" w14:textId="0155EDF2" w:rsidR="008123B6" w:rsidRPr="002510B2" w:rsidRDefault="008123B6" w:rsidP="00AD1572">
            <w:pPr>
              <w:pStyle w:val="Cuadrocuerpo"/>
              <w:rPr>
                <w:rFonts w:cs="Times New Roman"/>
                <w:color w:val="000000"/>
                <w:lang w:eastAsia="es-PE"/>
              </w:rPr>
            </w:pPr>
            <w:r w:rsidRPr="00CC3C96">
              <w:t>276</w:t>
            </w:r>
            <w:r w:rsidR="00AD1572">
              <w:t xml:space="preserve"> </w:t>
            </w:r>
            <w:r w:rsidRPr="00CC3C96">
              <w:t>619</w:t>
            </w:r>
          </w:p>
        </w:tc>
        <w:tc>
          <w:tcPr>
            <w:tcW w:w="1030" w:type="pct"/>
            <w:noWrap/>
            <w:vAlign w:val="center"/>
          </w:tcPr>
          <w:p w14:paraId="72B98C24" w14:textId="52D2AE57"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435</w:t>
            </w:r>
          </w:p>
        </w:tc>
        <w:tc>
          <w:tcPr>
            <w:tcW w:w="654" w:type="pct"/>
            <w:vAlign w:val="center"/>
          </w:tcPr>
          <w:p w14:paraId="53423345" w14:textId="6C211B97" w:rsidR="008123B6" w:rsidRPr="002510B2" w:rsidRDefault="008123B6" w:rsidP="00AD1572">
            <w:pPr>
              <w:pStyle w:val="Cuadrocuerpo"/>
              <w:rPr>
                <w:rFonts w:cs="Times New Roman"/>
                <w:color w:val="000000"/>
                <w:lang w:eastAsia="es-PE"/>
              </w:rPr>
            </w:pPr>
            <w:r w:rsidRPr="00D83E76">
              <w:t>60</w:t>
            </w:r>
          </w:p>
        </w:tc>
        <w:tc>
          <w:tcPr>
            <w:tcW w:w="842" w:type="pct"/>
            <w:vAlign w:val="center"/>
          </w:tcPr>
          <w:p w14:paraId="2DB5B103" w14:textId="6FC295FF" w:rsidR="008123B6" w:rsidRPr="002510B2" w:rsidRDefault="008123B6" w:rsidP="00AD1572">
            <w:pPr>
              <w:pStyle w:val="Cuadrocuerpo"/>
              <w:rPr>
                <w:rFonts w:cs="Times New Roman"/>
                <w:color w:val="000000"/>
                <w:lang w:eastAsia="es-PE"/>
              </w:rPr>
            </w:pPr>
            <w:r w:rsidRPr="00B3201B">
              <w:t>277</w:t>
            </w:r>
            <w:r w:rsidR="00844649">
              <w:t xml:space="preserve"> </w:t>
            </w:r>
            <w:r w:rsidRPr="00B3201B">
              <w:t>245</w:t>
            </w:r>
          </w:p>
        </w:tc>
        <w:tc>
          <w:tcPr>
            <w:tcW w:w="842" w:type="pct"/>
            <w:vAlign w:val="center"/>
          </w:tcPr>
          <w:p w14:paraId="2E549CDA" w14:textId="710A8125"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106</w:t>
            </w:r>
          </w:p>
        </w:tc>
      </w:tr>
      <w:tr w:rsidR="008123B6" w:rsidRPr="004F0EDD" w14:paraId="3D734FE6" w14:textId="77777777" w:rsidTr="00AD1572">
        <w:trPr>
          <w:trHeight w:val="283"/>
        </w:trPr>
        <w:tc>
          <w:tcPr>
            <w:tcW w:w="816" w:type="pct"/>
            <w:vAlign w:val="center"/>
          </w:tcPr>
          <w:p w14:paraId="05A91C76" w14:textId="003CC01C" w:rsidR="008123B6" w:rsidRDefault="008123B6" w:rsidP="008123B6">
            <w:pPr>
              <w:pStyle w:val="Cuadrocuerpo"/>
              <w:rPr>
                <w:rFonts w:cs="Times New Roman"/>
                <w:color w:val="000000"/>
                <w:lang w:eastAsia="es-PE"/>
              </w:rPr>
            </w:pPr>
            <w:r w:rsidRPr="00636277">
              <w:t>22</w:t>
            </w:r>
          </w:p>
        </w:tc>
        <w:tc>
          <w:tcPr>
            <w:tcW w:w="816" w:type="pct"/>
            <w:noWrap/>
            <w:vAlign w:val="center"/>
          </w:tcPr>
          <w:p w14:paraId="43B5A13A" w14:textId="58960F6A" w:rsidR="008123B6" w:rsidRPr="002510B2" w:rsidRDefault="008123B6" w:rsidP="00AD1572">
            <w:pPr>
              <w:pStyle w:val="Cuadrocuerpo"/>
              <w:rPr>
                <w:rFonts w:cs="Times New Roman"/>
                <w:color w:val="000000"/>
                <w:lang w:eastAsia="es-PE"/>
              </w:rPr>
            </w:pPr>
            <w:r w:rsidRPr="00CC3C96">
              <w:t>276</w:t>
            </w:r>
            <w:r w:rsidR="00AD1572">
              <w:t xml:space="preserve"> </w:t>
            </w:r>
            <w:r w:rsidRPr="00CC3C96">
              <w:t>629</w:t>
            </w:r>
          </w:p>
        </w:tc>
        <w:tc>
          <w:tcPr>
            <w:tcW w:w="1030" w:type="pct"/>
            <w:noWrap/>
            <w:vAlign w:val="center"/>
          </w:tcPr>
          <w:p w14:paraId="29F6F70D" w14:textId="777728CD"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440</w:t>
            </w:r>
          </w:p>
        </w:tc>
        <w:tc>
          <w:tcPr>
            <w:tcW w:w="654" w:type="pct"/>
            <w:vAlign w:val="center"/>
          </w:tcPr>
          <w:p w14:paraId="0270846B" w14:textId="05E1E45B" w:rsidR="008123B6" w:rsidRPr="002510B2" w:rsidRDefault="008123B6" w:rsidP="00AD1572">
            <w:pPr>
              <w:pStyle w:val="Cuadrocuerpo"/>
              <w:rPr>
                <w:rFonts w:cs="Times New Roman"/>
                <w:color w:val="000000"/>
                <w:lang w:eastAsia="es-PE"/>
              </w:rPr>
            </w:pPr>
            <w:r w:rsidRPr="00D83E76">
              <w:t>61</w:t>
            </w:r>
          </w:p>
        </w:tc>
        <w:tc>
          <w:tcPr>
            <w:tcW w:w="842" w:type="pct"/>
            <w:vAlign w:val="center"/>
          </w:tcPr>
          <w:p w14:paraId="3194B66B" w14:textId="17013E37" w:rsidR="008123B6" w:rsidRPr="002510B2" w:rsidRDefault="008123B6" w:rsidP="00AD1572">
            <w:pPr>
              <w:pStyle w:val="Cuadrocuerpo"/>
              <w:rPr>
                <w:rFonts w:cs="Times New Roman"/>
                <w:color w:val="000000"/>
                <w:lang w:eastAsia="es-PE"/>
              </w:rPr>
            </w:pPr>
            <w:r w:rsidRPr="00B3201B">
              <w:t>277</w:t>
            </w:r>
            <w:r w:rsidR="00844649">
              <w:t xml:space="preserve"> </w:t>
            </w:r>
            <w:r w:rsidRPr="00B3201B">
              <w:t>248</w:t>
            </w:r>
          </w:p>
        </w:tc>
        <w:tc>
          <w:tcPr>
            <w:tcW w:w="842" w:type="pct"/>
            <w:vAlign w:val="center"/>
          </w:tcPr>
          <w:p w14:paraId="3126ED88" w14:textId="3B09692B"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108</w:t>
            </w:r>
          </w:p>
        </w:tc>
      </w:tr>
      <w:tr w:rsidR="008123B6" w:rsidRPr="004F0EDD" w14:paraId="2D84A065" w14:textId="77777777" w:rsidTr="00AD1572">
        <w:trPr>
          <w:trHeight w:val="283"/>
        </w:trPr>
        <w:tc>
          <w:tcPr>
            <w:tcW w:w="816" w:type="pct"/>
            <w:vAlign w:val="center"/>
          </w:tcPr>
          <w:p w14:paraId="30585A09" w14:textId="038ABE7B" w:rsidR="008123B6" w:rsidRDefault="008123B6" w:rsidP="008123B6">
            <w:pPr>
              <w:pStyle w:val="Cuadrocuerpo"/>
              <w:rPr>
                <w:rFonts w:cs="Times New Roman"/>
                <w:color w:val="000000"/>
                <w:lang w:eastAsia="es-PE"/>
              </w:rPr>
            </w:pPr>
            <w:r w:rsidRPr="00636277">
              <w:t>23</w:t>
            </w:r>
          </w:p>
        </w:tc>
        <w:tc>
          <w:tcPr>
            <w:tcW w:w="816" w:type="pct"/>
            <w:noWrap/>
            <w:vAlign w:val="center"/>
          </w:tcPr>
          <w:p w14:paraId="4882D7EC" w14:textId="0FDA3FB0" w:rsidR="008123B6" w:rsidRPr="002510B2" w:rsidRDefault="008123B6" w:rsidP="00AD1572">
            <w:pPr>
              <w:pStyle w:val="Cuadrocuerpo"/>
              <w:rPr>
                <w:rFonts w:cs="Times New Roman"/>
                <w:color w:val="000000"/>
                <w:lang w:eastAsia="es-PE"/>
              </w:rPr>
            </w:pPr>
            <w:r w:rsidRPr="00CC3C96">
              <w:t>276</w:t>
            </w:r>
            <w:r w:rsidR="00AD1572">
              <w:t xml:space="preserve"> </w:t>
            </w:r>
            <w:r w:rsidRPr="00CC3C96">
              <w:t>637</w:t>
            </w:r>
          </w:p>
        </w:tc>
        <w:tc>
          <w:tcPr>
            <w:tcW w:w="1030" w:type="pct"/>
            <w:noWrap/>
            <w:vAlign w:val="center"/>
          </w:tcPr>
          <w:p w14:paraId="5EA24B9B" w14:textId="31654193"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447</w:t>
            </w:r>
          </w:p>
        </w:tc>
        <w:tc>
          <w:tcPr>
            <w:tcW w:w="654" w:type="pct"/>
            <w:vAlign w:val="center"/>
          </w:tcPr>
          <w:p w14:paraId="133B4F1B" w14:textId="7DD6669E" w:rsidR="008123B6" w:rsidRPr="002510B2" w:rsidRDefault="008123B6" w:rsidP="00AD1572">
            <w:pPr>
              <w:pStyle w:val="Cuadrocuerpo"/>
              <w:rPr>
                <w:rFonts w:cs="Times New Roman"/>
                <w:color w:val="000000"/>
                <w:lang w:eastAsia="es-PE"/>
              </w:rPr>
            </w:pPr>
            <w:r w:rsidRPr="00D83E76">
              <w:t>62</w:t>
            </w:r>
          </w:p>
        </w:tc>
        <w:tc>
          <w:tcPr>
            <w:tcW w:w="842" w:type="pct"/>
            <w:vAlign w:val="center"/>
          </w:tcPr>
          <w:p w14:paraId="65567175" w14:textId="25BC9115" w:rsidR="008123B6" w:rsidRPr="002510B2" w:rsidRDefault="008123B6" w:rsidP="00AD1572">
            <w:pPr>
              <w:pStyle w:val="Cuadrocuerpo"/>
              <w:rPr>
                <w:rFonts w:cs="Times New Roman"/>
                <w:color w:val="000000"/>
                <w:lang w:eastAsia="es-PE"/>
              </w:rPr>
            </w:pPr>
            <w:r w:rsidRPr="00B3201B">
              <w:t>277</w:t>
            </w:r>
            <w:r w:rsidR="00844649">
              <w:t xml:space="preserve"> </w:t>
            </w:r>
            <w:r w:rsidRPr="00B3201B">
              <w:t>251</w:t>
            </w:r>
          </w:p>
        </w:tc>
        <w:tc>
          <w:tcPr>
            <w:tcW w:w="842" w:type="pct"/>
            <w:vAlign w:val="center"/>
          </w:tcPr>
          <w:p w14:paraId="404B8D9D" w14:textId="731472DB"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110</w:t>
            </w:r>
          </w:p>
        </w:tc>
      </w:tr>
      <w:tr w:rsidR="008123B6" w:rsidRPr="004F0EDD" w14:paraId="799FB18F" w14:textId="77777777" w:rsidTr="00AD1572">
        <w:trPr>
          <w:trHeight w:val="283"/>
        </w:trPr>
        <w:tc>
          <w:tcPr>
            <w:tcW w:w="816" w:type="pct"/>
            <w:vAlign w:val="center"/>
          </w:tcPr>
          <w:p w14:paraId="53A0B117" w14:textId="0EC8B97A" w:rsidR="008123B6" w:rsidRDefault="008123B6" w:rsidP="008123B6">
            <w:pPr>
              <w:pStyle w:val="Cuadrocuerpo"/>
              <w:rPr>
                <w:rFonts w:cs="Times New Roman"/>
                <w:color w:val="000000"/>
                <w:lang w:eastAsia="es-PE"/>
              </w:rPr>
            </w:pPr>
            <w:r w:rsidRPr="00636277">
              <w:t>24</w:t>
            </w:r>
          </w:p>
        </w:tc>
        <w:tc>
          <w:tcPr>
            <w:tcW w:w="816" w:type="pct"/>
            <w:noWrap/>
            <w:vAlign w:val="center"/>
          </w:tcPr>
          <w:p w14:paraId="56B6A2B6" w14:textId="42C9EA46" w:rsidR="008123B6" w:rsidRPr="002510B2" w:rsidRDefault="008123B6" w:rsidP="00AD1572">
            <w:pPr>
              <w:pStyle w:val="Cuadrocuerpo"/>
              <w:rPr>
                <w:rFonts w:cs="Times New Roman"/>
                <w:color w:val="000000"/>
                <w:lang w:eastAsia="es-PE"/>
              </w:rPr>
            </w:pPr>
            <w:r w:rsidRPr="00CC3C96">
              <w:t>276</w:t>
            </w:r>
            <w:r w:rsidR="00AD1572">
              <w:t xml:space="preserve"> </w:t>
            </w:r>
            <w:r w:rsidRPr="00CC3C96">
              <w:t>646</w:t>
            </w:r>
          </w:p>
        </w:tc>
        <w:tc>
          <w:tcPr>
            <w:tcW w:w="1030" w:type="pct"/>
            <w:noWrap/>
            <w:vAlign w:val="center"/>
          </w:tcPr>
          <w:p w14:paraId="378CF46A" w14:textId="14917D0C"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454</w:t>
            </w:r>
          </w:p>
        </w:tc>
        <w:tc>
          <w:tcPr>
            <w:tcW w:w="654" w:type="pct"/>
            <w:vAlign w:val="center"/>
          </w:tcPr>
          <w:p w14:paraId="3589473F" w14:textId="020889AD" w:rsidR="008123B6" w:rsidRPr="002510B2" w:rsidRDefault="008123B6" w:rsidP="00AD1572">
            <w:pPr>
              <w:pStyle w:val="Cuadrocuerpo"/>
              <w:rPr>
                <w:rFonts w:cs="Times New Roman"/>
                <w:color w:val="000000"/>
                <w:lang w:eastAsia="es-PE"/>
              </w:rPr>
            </w:pPr>
            <w:r w:rsidRPr="00D83E76">
              <w:t>63</w:t>
            </w:r>
          </w:p>
        </w:tc>
        <w:tc>
          <w:tcPr>
            <w:tcW w:w="842" w:type="pct"/>
            <w:vAlign w:val="center"/>
          </w:tcPr>
          <w:p w14:paraId="6E7F1353" w14:textId="4E16A8F2" w:rsidR="008123B6" w:rsidRPr="002510B2" w:rsidRDefault="008123B6" w:rsidP="00AD1572">
            <w:pPr>
              <w:pStyle w:val="Cuadrocuerpo"/>
              <w:rPr>
                <w:rFonts w:cs="Times New Roman"/>
                <w:color w:val="000000"/>
                <w:lang w:eastAsia="es-PE"/>
              </w:rPr>
            </w:pPr>
            <w:r w:rsidRPr="00B3201B">
              <w:t>277</w:t>
            </w:r>
            <w:r w:rsidR="00844649">
              <w:t xml:space="preserve"> </w:t>
            </w:r>
            <w:r w:rsidRPr="00B3201B">
              <w:t>253</w:t>
            </w:r>
          </w:p>
        </w:tc>
        <w:tc>
          <w:tcPr>
            <w:tcW w:w="842" w:type="pct"/>
            <w:vAlign w:val="center"/>
          </w:tcPr>
          <w:p w14:paraId="1C155662" w14:textId="72872C66"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111</w:t>
            </w:r>
          </w:p>
        </w:tc>
      </w:tr>
      <w:tr w:rsidR="008123B6" w:rsidRPr="004F0EDD" w14:paraId="580D9B51" w14:textId="77777777" w:rsidTr="00AD1572">
        <w:trPr>
          <w:trHeight w:val="283"/>
        </w:trPr>
        <w:tc>
          <w:tcPr>
            <w:tcW w:w="816" w:type="pct"/>
            <w:vAlign w:val="center"/>
          </w:tcPr>
          <w:p w14:paraId="4A305C3E" w14:textId="20D63909" w:rsidR="008123B6" w:rsidRDefault="008123B6" w:rsidP="008123B6">
            <w:pPr>
              <w:pStyle w:val="Cuadrocuerpo"/>
              <w:rPr>
                <w:rFonts w:cs="Times New Roman"/>
                <w:color w:val="000000"/>
                <w:lang w:eastAsia="es-PE"/>
              </w:rPr>
            </w:pPr>
            <w:r w:rsidRPr="00636277">
              <w:t>25</w:t>
            </w:r>
          </w:p>
        </w:tc>
        <w:tc>
          <w:tcPr>
            <w:tcW w:w="816" w:type="pct"/>
            <w:noWrap/>
            <w:vAlign w:val="center"/>
          </w:tcPr>
          <w:p w14:paraId="3C4F90E3" w14:textId="572D6721" w:rsidR="008123B6" w:rsidRPr="002510B2" w:rsidRDefault="008123B6" w:rsidP="00AD1572">
            <w:pPr>
              <w:pStyle w:val="Cuadrocuerpo"/>
              <w:rPr>
                <w:rFonts w:cs="Times New Roman"/>
                <w:color w:val="000000"/>
                <w:lang w:eastAsia="es-PE"/>
              </w:rPr>
            </w:pPr>
            <w:r w:rsidRPr="00CC3C96">
              <w:t>276</w:t>
            </w:r>
            <w:r w:rsidR="00AD1572">
              <w:t xml:space="preserve"> </w:t>
            </w:r>
            <w:r w:rsidRPr="00CC3C96">
              <w:t>876</w:t>
            </w:r>
          </w:p>
        </w:tc>
        <w:tc>
          <w:tcPr>
            <w:tcW w:w="1030" w:type="pct"/>
            <w:noWrap/>
            <w:vAlign w:val="center"/>
          </w:tcPr>
          <w:p w14:paraId="5376308D" w14:textId="2C76E444"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653</w:t>
            </w:r>
          </w:p>
        </w:tc>
        <w:tc>
          <w:tcPr>
            <w:tcW w:w="654" w:type="pct"/>
            <w:vAlign w:val="center"/>
          </w:tcPr>
          <w:p w14:paraId="78317420" w14:textId="7CFDE672" w:rsidR="008123B6" w:rsidRPr="002510B2" w:rsidRDefault="008123B6" w:rsidP="00AD1572">
            <w:pPr>
              <w:pStyle w:val="Cuadrocuerpo"/>
              <w:rPr>
                <w:rFonts w:cs="Times New Roman"/>
                <w:color w:val="000000"/>
                <w:lang w:eastAsia="es-PE"/>
              </w:rPr>
            </w:pPr>
            <w:r w:rsidRPr="00D83E76">
              <w:t>64</w:t>
            </w:r>
          </w:p>
        </w:tc>
        <w:tc>
          <w:tcPr>
            <w:tcW w:w="842" w:type="pct"/>
            <w:vAlign w:val="center"/>
          </w:tcPr>
          <w:p w14:paraId="1C40E6D7" w14:textId="565C2F58" w:rsidR="008123B6" w:rsidRPr="002510B2" w:rsidRDefault="008123B6" w:rsidP="00AD1572">
            <w:pPr>
              <w:pStyle w:val="Cuadrocuerpo"/>
              <w:rPr>
                <w:rFonts w:cs="Times New Roman"/>
                <w:color w:val="000000"/>
                <w:lang w:eastAsia="es-PE"/>
              </w:rPr>
            </w:pPr>
            <w:r w:rsidRPr="00B3201B">
              <w:t>277</w:t>
            </w:r>
            <w:r w:rsidR="00844649">
              <w:t xml:space="preserve"> </w:t>
            </w:r>
            <w:r w:rsidRPr="00B3201B">
              <w:t>256</w:t>
            </w:r>
          </w:p>
        </w:tc>
        <w:tc>
          <w:tcPr>
            <w:tcW w:w="842" w:type="pct"/>
            <w:vAlign w:val="center"/>
          </w:tcPr>
          <w:p w14:paraId="00E47949" w14:textId="46BF342C"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113</w:t>
            </w:r>
          </w:p>
        </w:tc>
      </w:tr>
      <w:tr w:rsidR="008123B6" w:rsidRPr="004F0EDD" w14:paraId="620FA6CD" w14:textId="77777777" w:rsidTr="00AD1572">
        <w:trPr>
          <w:trHeight w:val="283"/>
        </w:trPr>
        <w:tc>
          <w:tcPr>
            <w:tcW w:w="816" w:type="pct"/>
            <w:vAlign w:val="center"/>
          </w:tcPr>
          <w:p w14:paraId="77C8589F" w14:textId="5D7F51B7" w:rsidR="008123B6" w:rsidRDefault="008123B6" w:rsidP="008123B6">
            <w:pPr>
              <w:pStyle w:val="Cuadrocuerpo"/>
              <w:rPr>
                <w:rFonts w:cs="Times New Roman"/>
                <w:color w:val="000000"/>
                <w:lang w:eastAsia="es-PE"/>
              </w:rPr>
            </w:pPr>
            <w:r w:rsidRPr="00636277">
              <w:t>26</w:t>
            </w:r>
          </w:p>
        </w:tc>
        <w:tc>
          <w:tcPr>
            <w:tcW w:w="816" w:type="pct"/>
            <w:noWrap/>
            <w:vAlign w:val="center"/>
          </w:tcPr>
          <w:p w14:paraId="5BFCD029" w14:textId="03DA45D1" w:rsidR="008123B6" w:rsidRPr="002510B2" w:rsidRDefault="008123B6" w:rsidP="00AD1572">
            <w:pPr>
              <w:pStyle w:val="Cuadrocuerpo"/>
              <w:rPr>
                <w:rFonts w:cs="Times New Roman"/>
                <w:color w:val="000000"/>
                <w:lang w:eastAsia="es-PE"/>
              </w:rPr>
            </w:pPr>
            <w:r w:rsidRPr="00CC3C96">
              <w:t>276</w:t>
            </w:r>
            <w:r w:rsidR="00AD1572">
              <w:t xml:space="preserve"> </w:t>
            </w:r>
            <w:r w:rsidRPr="00CC3C96">
              <w:t>881</w:t>
            </w:r>
          </w:p>
        </w:tc>
        <w:tc>
          <w:tcPr>
            <w:tcW w:w="1030" w:type="pct"/>
            <w:noWrap/>
            <w:vAlign w:val="center"/>
          </w:tcPr>
          <w:p w14:paraId="0CCA8D3D" w14:textId="681FD34D"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657</w:t>
            </w:r>
          </w:p>
        </w:tc>
        <w:tc>
          <w:tcPr>
            <w:tcW w:w="654" w:type="pct"/>
            <w:vAlign w:val="center"/>
          </w:tcPr>
          <w:p w14:paraId="5199168E" w14:textId="5A974B02" w:rsidR="008123B6" w:rsidRPr="002510B2" w:rsidRDefault="008123B6" w:rsidP="00AD1572">
            <w:pPr>
              <w:pStyle w:val="Cuadrocuerpo"/>
              <w:rPr>
                <w:rFonts w:cs="Times New Roman"/>
                <w:color w:val="000000"/>
                <w:lang w:eastAsia="es-PE"/>
              </w:rPr>
            </w:pPr>
            <w:r w:rsidRPr="00D83E76">
              <w:t>65</w:t>
            </w:r>
          </w:p>
        </w:tc>
        <w:tc>
          <w:tcPr>
            <w:tcW w:w="842" w:type="pct"/>
            <w:vAlign w:val="center"/>
          </w:tcPr>
          <w:p w14:paraId="790324AB" w14:textId="29911E3C" w:rsidR="008123B6" w:rsidRPr="002510B2" w:rsidRDefault="008123B6" w:rsidP="00AD1572">
            <w:pPr>
              <w:pStyle w:val="Cuadrocuerpo"/>
              <w:rPr>
                <w:rFonts w:cs="Times New Roman"/>
                <w:color w:val="000000"/>
                <w:lang w:eastAsia="es-PE"/>
              </w:rPr>
            </w:pPr>
            <w:r w:rsidRPr="00B3201B">
              <w:t>277</w:t>
            </w:r>
            <w:r w:rsidR="00844649">
              <w:t xml:space="preserve"> </w:t>
            </w:r>
            <w:r w:rsidRPr="00B3201B">
              <w:t>259</w:t>
            </w:r>
          </w:p>
        </w:tc>
        <w:tc>
          <w:tcPr>
            <w:tcW w:w="842" w:type="pct"/>
            <w:vAlign w:val="center"/>
          </w:tcPr>
          <w:p w14:paraId="08A2A138" w14:textId="30416436"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115</w:t>
            </w:r>
          </w:p>
        </w:tc>
      </w:tr>
      <w:tr w:rsidR="008123B6" w:rsidRPr="004F0EDD" w14:paraId="4F2BD14A" w14:textId="77777777" w:rsidTr="00AD1572">
        <w:trPr>
          <w:trHeight w:val="283"/>
        </w:trPr>
        <w:tc>
          <w:tcPr>
            <w:tcW w:w="816" w:type="pct"/>
            <w:vAlign w:val="center"/>
          </w:tcPr>
          <w:p w14:paraId="1DD64E41" w14:textId="21FD5D7F" w:rsidR="008123B6" w:rsidRDefault="008123B6" w:rsidP="008123B6">
            <w:pPr>
              <w:pStyle w:val="Cuadrocuerpo"/>
              <w:rPr>
                <w:rFonts w:cs="Times New Roman"/>
                <w:color w:val="000000"/>
                <w:lang w:eastAsia="es-PE"/>
              </w:rPr>
            </w:pPr>
            <w:r w:rsidRPr="00636277">
              <w:t>27</w:t>
            </w:r>
          </w:p>
        </w:tc>
        <w:tc>
          <w:tcPr>
            <w:tcW w:w="816" w:type="pct"/>
            <w:noWrap/>
            <w:vAlign w:val="center"/>
          </w:tcPr>
          <w:p w14:paraId="4184DBEB" w14:textId="67B51AD2" w:rsidR="008123B6" w:rsidRPr="002510B2" w:rsidRDefault="008123B6" w:rsidP="00AD1572">
            <w:pPr>
              <w:pStyle w:val="Cuadrocuerpo"/>
              <w:rPr>
                <w:rFonts w:cs="Times New Roman"/>
                <w:color w:val="000000"/>
                <w:lang w:eastAsia="es-PE"/>
              </w:rPr>
            </w:pPr>
            <w:r w:rsidRPr="00CC3C96">
              <w:t>276</w:t>
            </w:r>
            <w:r w:rsidR="00AD1572">
              <w:t xml:space="preserve"> </w:t>
            </w:r>
            <w:r w:rsidRPr="00CC3C96">
              <w:t>981</w:t>
            </w:r>
          </w:p>
        </w:tc>
        <w:tc>
          <w:tcPr>
            <w:tcW w:w="1030" w:type="pct"/>
            <w:noWrap/>
            <w:vAlign w:val="center"/>
          </w:tcPr>
          <w:p w14:paraId="20F5AB14" w14:textId="27FA1F92"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750</w:t>
            </w:r>
          </w:p>
        </w:tc>
        <w:tc>
          <w:tcPr>
            <w:tcW w:w="654" w:type="pct"/>
            <w:vAlign w:val="center"/>
          </w:tcPr>
          <w:p w14:paraId="0BB0D68A" w14:textId="064799F4" w:rsidR="008123B6" w:rsidRPr="002510B2" w:rsidRDefault="008123B6" w:rsidP="00AD1572">
            <w:pPr>
              <w:pStyle w:val="Cuadrocuerpo"/>
              <w:rPr>
                <w:rFonts w:cs="Times New Roman"/>
                <w:color w:val="000000"/>
                <w:lang w:eastAsia="es-PE"/>
              </w:rPr>
            </w:pPr>
            <w:r w:rsidRPr="00D83E76">
              <w:t>66</w:t>
            </w:r>
          </w:p>
        </w:tc>
        <w:tc>
          <w:tcPr>
            <w:tcW w:w="842" w:type="pct"/>
            <w:vAlign w:val="center"/>
          </w:tcPr>
          <w:p w14:paraId="1A232F6C" w14:textId="3F41A06A" w:rsidR="008123B6" w:rsidRPr="002510B2" w:rsidRDefault="008123B6" w:rsidP="00AD1572">
            <w:pPr>
              <w:pStyle w:val="Cuadrocuerpo"/>
              <w:rPr>
                <w:rFonts w:cs="Times New Roman"/>
                <w:color w:val="000000"/>
                <w:lang w:eastAsia="es-PE"/>
              </w:rPr>
            </w:pPr>
            <w:r w:rsidRPr="00B3201B">
              <w:t>277</w:t>
            </w:r>
            <w:r w:rsidR="00844649">
              <w:t xml:space="preserve"> </w:t>
            </w:r>
            <w:r w:rsidRPr="00B3201B">
              <w:t>262</w:t>
            </w:r>
          </w:p>
        </w:tc>
        <w:tc>
          <w:tcPr>
            <w:tcW w:w="842" w:type="pct"/>
            <w:vAlign w:val="center"/>
          </w:tcPr>
          <w:p w14:paraId="52DEFA0E" w14:textId="57AE387E"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117</w:t>
            </w:r>
          </w:p>
        </w:tc>
      </w:tr>
      <w:tr w:rsidR="008123B6" w:rsidRPr="004F0EDD" w14:paraId="621C4362" w14:textId="77777777" w:rsidTr="00AD1572">
        <w:trPr>
          <w:trHeight w:val="283"/>
        </w:trPr>
        <w:tc>
          <w:tcPr>
            <w:tcW w:w="816" w:type="pct"/>
            <w:vAlign w:val="center"/>
          </w:tcPr>
          <w:p w14:paraId="2A333C70" w14:textId="7D6CC030" w:rsidR="008123B6" w:rsidRDefault="008123B6" w:rsidP="008123B6">
            <w:pPr>
              <w:pStyle w:val="Cuadrocuerpo"/>
              <w:rPr>
                <w:rFonts w:cs="Times New Roman"/>
                <w:color w:val="000000"/>
                <w:lang w:eastAsia="es-PE"/>
              </w:rPr>
            </w:pPr>
            <w:r w:rsidRPr="00636277">
              <w:t>28</w:t>
            </w:r>
          </w:p>
        </w:tc>
        <w:tc>
          <w:tcPr>
            <w:tcW w:w="816" w:type="pct"/>
            <w:noWrap/>
            <w:vAlign w:val="center"/>
          </w:tcPr>
          <w:p w14:paraId="0AA2695C" w14:textId="29D2D776" w:rsidR="008123B6" w:rsidRPr="002510B2" w:rsidRDefault="008123B6" w:rsidP="00AD1572">
            <w:pPr>
              <w:pStyle w:val="Cuadrocuerpo"/>
              <w:rPr>
                <w:rFonts w:cs="Times New Roman"/>
                <w:color w:val="000000"/>
                <w:lang w:eastAsia="es-PE"/>
              </w:rPr>
            </w:pPr>
            <w:r w:rsidRPr="00CC3C96">
              <w:t>276</w:t>
            </w:r>
            <w:r w:rsidR="00AD1572">
              <w:t xml:space="preserve"> </w:t>
            </w:r>
            <w:r w:rsidRPr="00CC3C96">
              <w:t>990</w:t>
            </w:r>
          </w:p>
        </w:tc>
        <w:tc>
          <w:tcPr>
            <w:tcW w:w="1030" w:type="pct"/>
            <w:noWrap/>
            <w:vAlign w:val="center"/>
          </w:tcPr>
          <w:p w14:paraId="13B0ABA4" w14:textId="4199DB69"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759</w:t>
            </w:r>
          </w:p>
        </w:tc>
        <w:tc>
          <w:tcPr>
            <w:tcW w:w="654" w:type="pct"/>
            <w:vAlign w:val="center"/>
          </w:tcPr>
          <w:p w14:paraId="7BB57569" w14:textId="09ED2358" w:rsidR="008123B6" w:rsidRPr="002510B2" w:rsidRDefault="008123B6" w:rsidP="00AD1572">
            <w:pPr>
              <w:pStyle w:val="Cuadrocuerpo"/>
              <w:rPr>
                <w:rFonts w:cs="Times New Roman"/>
                <w:color w:val="000000"/>
                <w:lang w:eastAsia="es-PE"/>
              </w:rPr>
            </w:pPr>
            <w:r w:rsidRPr="00D83E76">
              <w:t>67</w:t>
            </w:r>
          </w:p>
        </w:tc>
        <w:tc>
          <w:tcPr>
            <w:tcW w:w="842" w:type="pct"/>
            <w:vAlign w:val="center"/>
          </w:tcPr>
          <w:p w14:paraId="7B663E3E" w14:textId="53B3DA53" w:rsidR="008123B6" w:rsidRPr="002510B2" w:rsidRDefault="008123B6" w:rsidP="00AD1572">
            <w:pPr>
              <w:pStyle w:val="Cuadrocuerpo"/>
              <w:rPr>
                <w:rFonts w:cs="Times New Roman"/>
                <w:color w:val="000000"/>
                <w:lang w:eastAsia="es-PE"/>
              </w:rPr>
            </w:pPr>
            <w:r w:rsidRPr="00B3201B">
              <w:t>277</w:t>
            </w:r>
            <w:r w:rsidR="00844649">
              <w:t xml:space="preserve"> </w:t>
            </w:r>
            <w:r w:rsidRPr="00B3201B">
              <w:t>264</w:t>
            </w:r>
          </w:p>
        </w:tc>
        <w:tc>
          <w:tcPr>
            <w:tcW w:w="842" w:type="pct"/>
            <w:vAlign w:val="center"/>
          </w:tcPr>
          <w:p w14:paraId="1C6ECF88" w14:textId="51BA218C"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119</w:t>
            </w:r>
          </w:p>
        </w:tc>
      </w:tr>
      <w:tr w:rsidR="008123B6" w:rsidRPr="004F0EDD" w14:paraId="1C722C60" w14:textId="77777777" w:rsidTr="00AD1572">
        <w:trPr>
          <w:trHeight w:val="283"/>
        </w:trPr>
        <w:tc>
          <w:tcPr>
            <w:tcW w:w="816" w:type="pct"/>
            <w:vAlign w:val="center"/>
          </w:tcPr>
          <w:p w14:paraId="35B17122" w14:textId="4A53F4B2" w:rsidR="008123B6" w:rsidRDefault="008123B6" w:rsidP="008123B6">
            <w:pPr>
              <w:pStyle w:val="Cuadrocuerpo"/>
              <w:rPr>
                <w:rFonts w:cs="Times New Roman"/>
                <w:color w:val="000000"/>
                <w:lang w:eastAsia="es-PE"/>
              </w:rPr>
            </w:pPr>
            <w:r w:rsidRPr="00636277">
              <w:t>29</w:t>
            </w:r>
          </w:p>
        </w:tc>
        <w:tc>
          <w:tcPr>
            <w:tcW w:w="816" w:type="pct"/>
            <w:noWrap/>
            <w:vAlign w:val="center"/>
          </w:tcPr>
          <w:p w14:paraId="734DE7F6" w14:textId="18A0964C" w:rsidR="008123B6" w:rsidRPr="002510B2" w:rsidRDefault="008123B6" w:rsidP="00AD1572">
            <w:pPr>
              <w:pStyle w:val="Cuadrocuerpo"/>
              <w:rPr>
                <w:rFonts w:cs="Times New Roman"/>
                <w:color w:val="000000"/>
                <w:lang w:eastAsia="es-PE"/>
              </w:rPr>
            </w:pPr>
            <w:r w:rsidRPr="00CC3C96">
              <w:t>276</w:t>
            </w:r>
            <w:r w:rsidR="00AD1572">
              <w:t xml:space="preserve"> </w:t>
            </w:r>
            <w:r w:rsidRPr="00CC3C96">
              <w:t>998</w:t>
            </w:r>
          </w:p>
        </w:tc>
        <w:tc>
          <w:tcPr>
            <w:tcW w:w="1030" w:type="pct"/>
            <w:noWrap/>
            <w:vAlign w:val="center"/>
          </w:tcPr>
          <w:p w14:paraId="0EC8B491" w14:textId="46832DE6"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768</w:t>
            </w:r>
          </w:p>
        </w:tc>
        <w:tc>
          <w:tcPr>
            <w:tcW w:w="654" w:type="pct"/>
            <w:vAlign w:val="center"/>
          </w:tcPr>
          <w:p w14:paraId="44C3DD3E" w14:textId="62040CF3" w:rsidR="008123B6" w:rsidRPr="002510B2" w:rsidRDefault="008123B6" w:rsidP="00AD1572">
            <w:pPr>
              <w:pStyle w:val="Cuadrocuerpo"/>
              <w:rPr>
                <w:rFonts w:cs="Times New Roman"/>
                <w:color w:val="000000"/>
                <w:lang w:eastAsia="es-PE"/>
              </w:rPr>
            </w:pPr>
            <w:r w:rsidRPr="00D83E76">
              <w:t>68</w:t>
            </w:r>
          </w:p>
        </w:tc>
        <w:tc>
          <w:tcPr>
            <w:tcW w:w="842" w:type="pct"/>
            <w:vAlign w:val="center"/>
          </w:tcPr>
          <w:p w14:paraId="290B60B4" w14:textId="35CB777F" w:rsidR="008123B6" w:rsidRPr="002510B2" w:rsidRDefault="008123B6" w:rsidP="00AD1572">
            <w:pPr>
              <w:pStyle w:val="Cuadrocuerpo"/>
              <w:rPr>
                <w:rFonts w:cs="Times New Roman"/>
                <w:color w:val="000000"/>
                <w:lang w:eastAsia="es-PE"/>
              </w:rPr>
            </w:pPr>
            <w:r w:rsidRPr="00B3201B">
              <w:t>277</w:t>
            </w:r>
            <w:r w:rsidR="00844649">
              <w:t xml:space="preserve"> </w:t>
            </w:r>
            <w:r w:rsidRPr="00B3201B">
              <w:t>267</w:t>
            </w:r>
          </w:p>
        </w:tc>
        <w:tc>
          <w:tcPr>
            <w:tcW w:w="842" w:type="pct"/>
            <w:vAlign w:val="center"/>
          </w:tcPr>
          <w:p w14:paraId="34899050" w14:textId="6CA5E7A6"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120</w:t>
            </w:r>
          </w:p>
        </w:tc>
      </w:tr>
      <w:tr w:rsidR="008123B6" w:rsidRPr="004F0EDD" w14:paraId="1EC92479" w14:textId="77777777" w:rsidTr="00AD1572">
        <w:trPr>
          <w:trHeight w:val="283"/>
        </w:trPr>
        <w:tc>
          <w:tcPr>
            <w:tcW w:w="816" w:type="pct"/>
            <w:vAlign w:val="center"/>
          </w:tcPr>
          <w:p w14:paraId="469346F2" w14:textId="3BC98ADB" w:rsidR="008123B6" w:rsidRDefault="008123B6" w:rsidP="008123B6">
            <w:pPr>
              <w:pStyle w:val="Cuadrocuerpo"/>
              <w:rPr>
                <w:rFonts w:cs="Times New Roman"/>
                <w:color w:val="000000"/>
                <w:lang w:eastAsia="es-PE"/>
              </w:rPr>
            </w:pPr>
            <w:r w:rsidRPr="00636277">
              <w:t>30</w:t>
            </w:r>
          </w:p>
        </w:tc>
        <w:tc>
          <w:tcPr>
            <w:tcW w:w="816" w:type="pct"/>
            <w:noWrap/>
            <w:vAlign w:val="center"/>
          </w:tcPr>
          <w:p w14:paraId="1B158251" w14:textId="63B29F93" w:rsidR="008123B6" w:rsidRPr="002510B2" w:rsidRDefault="008123B6" w:rsidP="00AD1572">
            <w:pPr>
              <w:pStyle w:val="Cuadrocuerpo"/>
              <w:rPr>
                <w:rFonts w:cs="Times New Roman"/>
                <w:color w:val="000000"/>
                <w:lang w:eastAsia="es-PE"/>
              </w:rPr>
            </w:pPr>
            <w:r w:rsidRPr="00CC3C96">
              <w:t>277</w:t>
            </w:r>
            <w:r w:rsidR="00AD1572">
              <w:t xml:space="preserve"> </w:t>
            </w:r>
            <w:r w:rsidRPr="00CC3C96">
              <w:t>006</w:t>
            </w:r>
          </w:p>
        </w:tc>
        <w:tc>
          <w:tcPr>
            <w:tcW w:w="1030" w:type="pct"/>
            <w:noWrap/>
            <w:vAlign w:val="center"/>
          </w:tcPr>
          <w:p w14:paraId="23350D15" w14:textId="3184B9D5"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778</w:t>
            </w:r>
          </w:p>
        </w:tc>
        <w:tc>
          <w:tcPr>
            <w:tcW w:w="654" w:type="pct"/>
            <w:vAlign w:val="center"/>
          </w:tcPr>
          <w:p w14:paraId="4543A62F" w14:textId="42BAE235" w:rsidR="008123B6" w:rsidRPr="002510B2" w:rsidRDefault="008123B6" w:rsidP="00AD1572">
            <w:pPr>
              <w:pStyle w:val="Cuadrocuerpo"/>
              <w:rPr>
                <w:rFonts w:cs="Times New Roman"/>
                <w:color w:val="000000"/>
                <w:lang w:eastAsia="es-PE"/>
              </w:rPr>
            </w:pPr>
            <w:r w:rsidRPr="00D83E76">
              <w:t>69</w:t>
            </w:r>
          </w:p>
        </w:tc>
        <w:tc>
          <w:tcPr>
            <w:tcW w:w="842" w:type="pct"/>
            <w:vAlign w:val="center"/>
          </w:tcPr>
          <w:p w14:paraId="4F4B44D2" w14:textId="59B418B4" w:rsidR="008123B6" w:rsidRPr="002510B2" w:rsidRDefault="008123B6" w:rsidP="00AD1572">
            <w:pPr>
              <w:pStyle w:val="Cuadrocuerpo"/>
              <w:rPr>
                <w:rFonts w:cs="Times New Roman"/>
                <w:color w:val="000000"/>
                <w:lang w:eastAsia="es-PE"/>
              </w:rPr>
            </w:pPr>
            <w:r w:rsidRPr="00B3201B">
              <w:t>277</w:t>
            </w:r>
            <w:r w:rsidR="00844649">
              <w:t xml:space="preserve"> </w:t>
            </w:r>
            <w:r w:rsidRPr="00B3201B">
              <w:t>270</w:t>
            </w:r>
          </w:p>
        </w:tc>
        <w:tc>
          <w:tcPr>
            <w:tcW w:w="842" w:type="pct"/>
            <w:vAlign w:val="center"/>
          </w:tcPr>
          <w:p w14:paraId="159C0DC6" w14:textId="33B4CBCF"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122</w:t>
            </w:r>
          </w:p>
        </w:tc>
      </w:tr>
      <w:tr w:rsidR="008123B6" w:rsidRPr="004F0EDD" w14:paraId="71EDCB1E" w14:textId="77777777" w:rsidTr="00AD1572">
        <w:trPr>
          <w:trHeight w:val="283"/>
        </w:trPr>
        <w:tc>
          <w:tcPr>
            <w:tcW w:w="816" w:type="pct"/>
            <w:vAlign w:val="center"/>
          </w:tcPr>
          <w:p w14:paraId="7FD3068E" w14:textId="5346EF38" w:rsidR="008123B6" w:rsidRDefault="008123B6" w:rsidP="008123B6">
            <w:pPr>
              <w:pStyle w:val="Cuadrocuerpo"/>
              <w:rPr>
                <w:rFonts w:cs="Times New Roman"/>
                <w:color w:val="000000"/>
                <w:lang w:eastAsia="es-PE"/>
              </w:rPr>
            </w:pPr>
            <w:r w:rsidRPr="00546D49">
              <w:t>31</w:t>
            </w:r>
          </w:p>
        </w:tc>
        <w:tc>
          <w:tcPr>
            <w:tcW w:w="816" w:type="pct"/>
            <w:noWrap/>
            <w:vAlign w:val="center"/>
          </w:tcPr>
          <w:p w14:paraId="5DAF6348" w14:textId="56A0AC8F" w:rsidR="008123B6" w:rsidRPr="002510B2" w:rsidRDefault="008123B6" w:rsidP="00AD1572">
            <w:pPr>
              <w:pStyle w:val="Cuadrocuerpo"/>
              <w:rPr>
                <w:rFonts w:cs="Times New Roman"/>
                <w:color w:val="000000"/>
                <w:lang w:eastAsia="es-PE"/>
              </w:rPr>
            </w:pPr>
            <w:r w:rsidRPr="00CC3C96">
              <w:t>277</w:t>
            </w:r>
            <w:r w:rsidR="00AD1572">
              <w:t xml:space="preserve"> </w:t>
            </w:r>
            <w:r w:rsidRPr="00CC3C96">
              <w:t>013</w:t>
            </w:r>
          </w:p>
        </w:tc>
        <w:tc>
          <w:tcPr>
            <w:tcW w:w="1030" w:type="pct"/>
            <w:noWrap/>
            <w:vAlign w:val="center"/>
          </w:tcPr>
          <w:p w14:paraId="2C809800" w14:textId="4BD9DBB9"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788</w:t>
            </w:r>
          </w:p>
        </w:tc>
        <w:tc>
          <w:tcPr>
            <w:tcW w:w="654" w:type="pct"/>
            <w:vAlign w:val="center"/>
          </w:tcPr>
          <w:p w14:paraId="5C53FF7B" w14:textId="3F8F067F" w:rsidR="008123B6" w:rsidRPr="002510B2" w:rsidRDefault="008123B6" w:rsidP="00AD1572">
            <w:pPr>
              <w:pStyle w:val="Cuadrocuerpo"/>
              <w:rPr>
                <w:rFonts w:cs="Times New Roman"/>
                <w:color w:val="000000"/>
                <w:lang w:eastAsia="es-PE"/>
              </w:rPr>
            </w:pPr>
            <w:r w:rsidRPr="00D83E76">
              <w:t>70</w:t>
            </w:r>
          </w:p>
        </w:tc>
        <w:tc>
          <w:tcPr>
            <w:tcW w:w="842" w:type="pct"/>
            <w:vAlign w:val="center"/>
          </w:tcPr>
          <w:p w14:paraId="1D7CF677" w14:textId="6D249BDC" w:rsidR="008123B6" w:rsidRPr="002510B2" w:rsidRDefault="008123B6" w:rsidP="00AD1572">
            <w:pPr>
              <w:pStyle w:val="Cuadrocuerpo"/>
              <w:rPr>
                <w:rFonts w:cs="Times New Roman"/>
                <w:color w:val="000000"/>
                <w:lang w:eastAsia="es-PE"/>
              </w:rPr>
            </w:pPr>
            <w:r w:rsidRPr="00B3201B">
              <w:t>277</w:t>
            </w:r>
            <w:r w:rsidR="00844649">
              <w:t xml:space="preserve"> </w:t>
            </w:r>
            <w:r w:rsidRPr="00B3201B">
              <w:t>272</w:t>
            </w:r>
          </w:p>
        </w:tc>
        <w:tc>
          <w:tcPr>
            <w:tcW w:w="842" w:type="pct"/>
            <w:vAlign w:val="center"/>
          </w:tcPr>
          <w:p w14:paraId="5E07F278" w14:textId="39FB8B75"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124</w:t>
            </w:r>
          </w:p>
        </w:tc>
      </w:tr>
      <w:tr w:rsidR="008123B6" w:rsidRPr="004F0EDD" w14:paraId="5F428F92" w14:textId="77777777" w:rsidTr="00AD1572">
        <w:trPr>
          <w:trHeight w:val="283"/>
        </w:trPr>
        <w:tc>
          <w:tcPr>
            <w:tcW w:w="816" w:type="pct"/>
            <w:vAlign w:val="center"/>
          </w:tcPr>
          <w:p w14:paraId="4573519A" w14:textId="70C15051" w:rsidR="008123B6" w:rsidRDefault="008123B6" w:rsidP="008123B6">
            <w:pPr>
              <w:pStyle w:val="Cuadrocuerpo"/>
              <w:rPr>
                <w:rFonts w:cs="Times New Roman"/>
                <w:color w:val="000000"/>
                <w:lang w:eastAsia="es-PE"/>
              </w:rPr>
            </w:pPr>
            <w:r w:rsidRPr="00546D49">
              <w:t>32</w:t>
            </w:r>
          </w:p>
        </w:tc>
        <w:tc>
          <w:tcPr>
            <w:tcW w:w="816" w:type="pct"/>
            <w:noWrap/>
            <w:vAlign w:val="center"/>
          </w:tcPr>
          <w:p w14:paraId="740E4919" w14:textId="6D08C1D6" w:rsidR="008123B6" w:rsidRPr="002510B2" w:rsidRDefault="008123B6" w:rsidP="00AD1572">
            <w:pPr>
              <w:pStyle w:val="Cuadrocuerpo"/>
              <w:rPr>
                <w:rFonts w:cs="Times New Roman"/>
                <w:color w:val="000000"/>
                <w:lang w:eastAsia="es-PE"/>
              </w:rPr>
            </w:pPr>
            <w:r w:rsidRPr="00CC3C96">
              <w:t>277</w:t>
            </w:r>
            <w:r w:rsidR="00AD1572">
              <w:t xml:space="preserve"> </w:t>
            </w:r>
            <w:r w:rsidRPr="00CC3C96">
              <w:t>019</w:t>
            </w:r>
          </w:p>
        </w:tc>
        <w:tc>
          <w:tcPr>
            <w:tcW w:w="1030" w:type="pct"/>
            <w:noWrap/>
            <w:vAlign w:val="center"/>
          </w:tcPr>
          <w:p w14:paraId="63174136" w14:textId="7FCF1CA6" w:rsidR="008123B6" w:rsidRPr="002510B2" w:rsidRDefault="008123B6" w:rsidP="00AD1572">
            <w:pPr>
              <w:pStyle w:val="Cuadrocuerpo"/>
              <w:rPr>
                <w:rFonts w:cs="Times New Roman"/>
                <w:color w:val="000000"/>
                <w:lang w:eastAsia="es-PE"/>
              </w:rPr>
            </w:pPr>
            <w:r w:rsidRPr="00CC3C96">
              <w:t>8</w:t>
            </w:r>
            <w:r w:rsidR="00AD1572">
              <w:t xml:space="preserve"> </w:t>
            </w:r>
            <w:r w:rsidRPr="00CC3C96">
              <w:t>169</w:t>
            </w:r>
            <w:r w:rsidR="00AD1572">
              <w:t xml:space="preserve"> </w:t>
            </w:r>
            <w:r w:rsidRPr="00CC3C96">
              <w:t>798</w:t>
            </w:r>
          </w:p>
        </w:tc>
        <w:tc>
          <w:tcPr>
            <w:tcW w:w="654" w:type="pct"/>
            <w:vAlign w:val="center"/>
          </w:tcPr>
          <w:p w14:paraId="0E2D9BA6" w14:textId="7E0F364E" w:rsidR="008123B6" w:rsidRPr="002510B2" w:rsidRDefault="008123B6" w:rsidP="00AD1572">
            <w:pPr>
              <w:pStyle w:val="Cuadrocuerpo"/>
              <w:rPr>
                <w:rFonts w:cs="Times New Roman"/>
                <w:color w:val="000000"/>
                <w:lang w:eastAsia="es-PE"/>
              </w:rPr>
            </w:pPr>
            <w:r w:rsidRPr="00D83E76">
              <w:t>71</w:t>
            </w:r>
          </w:p>
        </w:tc>
        <w:tc>
          <w:tcPr>
            <w:tcW w:w="842" w:type="pct"/>
            <w:vAlign w:val="center"/>
          </w:tcPr>
          <w:p w14:paraId="06B8D96B" w14:textId="307C4B65" w:rsidR="008123B6" w:rsidRPr="002510B2" w:rsidRDefault="008123B6" w:rsidP="00AD1572">
            <w:pPr>
              <w:pStyle w:val="Cuadrocuerpo"/>
              <w:rPr>
                <w:rFonts w:cs="Times New Roman"/>
                <w:color w:val="000000"/>
                <w:lang w:eastAsia="es-PE"/>
              </w:rPr>
            </w:pPr>
            <w:r w:rsidRPr="00B3201B">
              <w:t>277</w:t>
            </w:r>
            <w:r w:rsidR="00844649">
              <w:t xml:space="preserve"> </w:t>
            </w:r>
            <w:r w:rsidRPr="00B3201B">
              <w:t>275</w:t>
            </w:r>
          </w:p>
        </w:tc>
        <w:tc>
          <w:tcPr>
            <w:tcW w:w="842" w:type="pct"/>
            <w:vAlign w:val="center"/>
          </w:tcPr>
          <w:p w14:paraId="7C79947E" w14:textId="0221D762"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126</w:t>
            </w:r>
          </w:p>
        </w:tc>
      </w:tr>
      <w:tr w:rsidR="008123B6" w:rsidRPr="004F0EDD" w14:paraId="4E46D0F9" w14:textId="77777777" w:rsidTr="00AD1572">
        <w:trPr>
          <w:trHeight w:val="283"/>
        </w:trPr>
        <w:tc>
          <w:tcPr>
            <w:tcW w:w="816" w:type="pct"/>
            <w:vAlign w:val="center"/>
          </w:tcPr>
          <w:p w14:paraId="1750F8E9" w14:textId="36021AA1" w:rsidR="008123B6" w:rsidRDefault="008123B6" w:rsidP="008123B6">
            <w:pPr>
              <w:pStyle w:val="Cuadrocuerpo"/>
              <w:rPr>
                <w:rFonts w:cs="Times New Roman"/>
                <w:color w:val="000000"/>
                <w:lang w:eastAsia="es-PE"/>
              </w:rPr>
            </w:pPr>
            <w:r w:rsidRPr="00546D49">
              <w:t>33</w:t>
            </w:r>
          </w:p>
        </w:tc>
        <w:tc>
          <w:tcPr>
            <w:tcW w:w="816" w:type="pct"/>
            <w:noWrap/>
            <w:vAlign w:val="center"/>
          </w:tcPr>
          <w:p w14:paraId="1869B11A" w14:textId="0401316C" w:rsidR="008123B6" w:rsidRPr="002510B2" w:rsidRDefault="008123B6" w:rsidP="00AD1572">
            <w:pPr>
              <w:pStyle w:val="Cuadrocuerpo"/>
              <w:rPr>
                <w:rFonts w:cs="Times New Roman"/>
                <w:color w:val="000000"/>
                <w:lang w:eastAsia="es-PE"/>
              </w:rPr>
            </w:pPr>
            <w:r w:rsidRPr="00CC3C96">
              <w:t>277</w:t>
            </w:r>
            <w:r w:rsidR="00AD1572">
              <w:t xml:space="preserve"> </w:t>
            </w:r>
            <w:r w:rsidRPr="00CC3C96">
              <w:t>164</w:t>
            </w:r>
          </w:p>
        </w:tc>
        <w:tc>
          <w:tcPr>
            <w:tcW w:w="1030" w:type="pct"/>
            <w:noWrap/>
            <w:vAlign w:val="center"/>
          </w:tcPr>
          <w:p w14:paraId="29BBFD9A" w14:textId="478B0158" w:rsidR="008123B6" w:rsidRPr="002510B2" w:rsidRDefault="008123B6" w:rsidP="00AD1572">
            <w:pPr>
              <w:pStyle w:val="Cuadrocuerpo"/>
              <w:rPr>
                <w:rFonts w:cs="Times New Roman"/>
                <w:color w:val="000000"/>
                <w:lang w:eastAsia="es-PE"/>
              </w:rPr>
            </w:pPr>
            <w:r w:rsidRPr="00CC3C96">
              <w:t>8</w:t>
            </w:r>
            <w:r w:rsidR="00AD1572">
              <w:t xml:space="preserve"> </w:t>
            </w:r>
            <w:r w:rsidRPr="00CC3C96">
              <w:t>170</w:t>
            </w:r>
            <w:r w:rsidR="00AD1572">
              <w:t xml:space="preserve"> </w:t>
            </w:r>
            <w:r w:rsidRPr="00CC3C96">
              <w:t>054</w:t>
            </w:r>
          </w:p>
        </w:tc>
        <w:tc>
          <w:tcPr>
            <w:tcW w:w="654" w:type="pct"/>
            <w:vAlign w:val="center"/>
          </w:tcPr>
          <w:p w14:paraId="2BFCB78A" w14:textId="3B720404" w:rsidR="008123B6" w:rsidRPr="002510B2" w:rsidRDefault="008123B6" w:rsidP="00AD1572">
            <w:pPr>
              <w:pStyle w:val="Cuadrocuerpo"/>
              <w:rPr>
                <w:rFonts w:cs="Times New Roman"/>
                <w:color w:val="000000"/>
                <w:lang w:eastAsia="es-PE"/>
              </w:rPr>
            </w:pPr>
            <w:r w:rsidRPr="00D83E76">
              <w:t>72</w:t>
            </w:r>
          </w:p>
        </w:tc>
        <w:tc>
          <w:tcPr>
            <w:tcW w:w="842" w:type="pct"/>
            <w:vAlign w:val="center"/>
          </w:tcPr>
          <w:p w14:paraId="191A049F" w14:textId="2B6540ED" w:rsidR="008123B6" w:rsidRPr="002510B2" w:rsidRDefault="008123B6" w:rsidP="00AD1572">
            <w:pPr>
              <w:pStyle w:val="Cuadrocuerpo"/>
              <w:rPr>
                <w:rFonts w:cs="Times New Roman"/>
                <w:color w:val="000000"/>
                <w:lang w:eastAsia="es-PE"/>
              </w:rPr>
            </w:pPr>
            <w:r w:rsidRPr="00B3201B">
              <w:t>277</w:t>
            </w:r>
            <w:r w:rsidR="00844649">
              <w:t xml:space="preserve"> </w:t>
            </w:r>
            <w:r w:rsidRPr="00B3201B">
              <w:t>278</w:t>
            </w:r>
          </w:p>
        </w:tc>
        <w:tc>
          <w:tcPr>
            <w:tcW w:w="842" w:type="pct"/>
            <w:vAlign w:val="center"/>
          </w:tcPr>
          <w:p w14:paraId="16301949" w14:textId="67506FD7"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128</w:t>
            </w:r>
          </w:p>
        </w:tc>
      </w:tr>
      <w:tr w:rsidR="008123B6" w:rsidRPr="004F0EDD" w14:paraId="4EC3C8B3" w14:textId="77777777" w:rsidTr="00AD1572">
        <w:trPr>
          <w:trHeight w:val="283"/>
        </w:trPr>
        <w:tc>
          <w:tcPr>
            <w:tcW w:w="816" w:type="pct"/>
            <w:vAlign w:val="center"/>
          </w:tcPr>
          <w:p w14:paraId="42EC32B8" w14:textId="2B0C97DC" w:rsidR="008123B6" w:rsidRDefault="008123B6" w:rsidP="008123B6">
            <w:pPr>
              <w:pStyle w:val="Cuadrocuerpo"/>
              <w:rPr>
                <w:rFonts w:cs="Times New Roman"/>
                <w:color w:val="000000"/>
                <w:lang w:eastAsia="es-PE"/>
              </w:rPr>
            </w:pPr>
            <w:r w:rsidRPr="00546D49">
              <w:t>34</w:t>
            </w:r>
          </w:p>
        </w:tc>
        <w:tc>
          <w:tcPr>
            <w:tcW w:w="816" w:type="pct"/>
            <w:noWrap/>
            <w:vAlign w:val="center"/>
          </w:tcPr>
          <w:p w14:paraId="7A628419" w14:textId="3CD1A752" w:rsidR="008123B6" w:rsidRPr="002510B2" w:rsidRDefault="008123B6" w:rsidP="00AD1572">
            <w:pPr>
              <w:pStyle w:val="Cuadrocuerpo"/>
              <w:rPr>
                <w:rFonts w:cs="Times New Roman"/>
                <w:color w:val="000000"/>
                <w:lang w:eastAsia="es-PE"/>
              </w:rPr>
            </w:pPr>
            <w:r w:rsidRPr="00CC3C96">
              <w:t>277</w:t>
            </w:r>
            <w:r w:rsidR="00AD1572">
              <w:t xml:space="preserve"> </w:t>
            </w:r>
            <w:r w:rsidRPr="00CC3C96">
              <w:t>168</w:t>
            </w:r>
          </w:p>
        </w:tc>
        <w:tc>
          <w:tcPr>
            <w:tcW w:w="1030" w:type="pct"/>
            <w:noWrap/>
            <w:vAlign w:val="center"/>
          </w:tcPr>
          <w:p w14:paraId="3072A952" w14:textId="3ABF5C52" w:rsidR="008123B6" w:rsidRPr="002510B2" w:rsidRDefault="008123B6" w:rsidP="00AD1572">
            <w:pPr>
              <w:pStyle w:val="Cuadrocuerpo"/>
              <w:rPr>
                <w:rFonts w:cs="Times New Roman"/>
                <w:color w:val="000000"/>
                <w:lang w:eastAsia="es-PE"/>
              </w:rPr>
            </w:pPr>
            <w:r w:rsidRPr="00CC3C96">
              <w:t>8</w:t>
            </w:r>
            <w:r w:rsidR="00AD1572">
              <w:t xml:space="preserve"> </w:t>
            </w:r>
            <w:r w:rsidRPr="00CC3C96">
              <w:t>170</w:t>
            </w:r>
            <w:r w:rsidR="00AD1572">
              <w:t xml:space="preserve"> </w:t>
            </w:r>
            <w:r w:rsidRPr="00CC3C96">
              <w:t>061</w:t>
            </w:r>
          </w:p>
        </w:tc>
        <w:tc>
          <w:tcPr>
            <w:tcW w:w="654" w:type="pct"/>
            <w:vAlign w:val="center"/>
          </w:tcPr>
          <w:p w14:paraId="39D67A8B" w14:textId="060FBFFA" w:rsidR="008123B6" w:rsidRPr="002510B2" w:rsidRDefault="008123B6" w:rsidP="00AD1572">
            <w:pPr>
              <w:pStyle w:val="Cuadrocuerpo"/>
              <w:rPr>
                <w:rFonts w:cs="Times New Roman"/>
                <w:color w:val="000000"/>
                <w:lang w:eastAsia="es-PE"/>
              </w:rPr>
            </w:pPr>
            <w:r w:rsidRPr="00D83E76">
              <w:t>73</w:t>
            </w:r>
          </w:p>
        </w:tc>
        <w:tc>
          <w:tcPr>
            <w:tcW w:w="842" w:type="pct"/>
            <w:vAlign w:val="center"/>
          </w:tcPr>
          <w:p w14:paraId="7427F278" w14:textId="667898C4" w:rsidR="008123B6" w:rsidRPr="002510B2" w:rsidRDefault="008123B6" w:rsidP="00AD1572">
            <w:pPr>
              <w:pStyle w:val="Cuadrocuerpo"/>
              <w:rPr>
                <w:rFonts w:cs="Times New Roman"/>
                <w:color w:val="000000"/>
                <w:lang w:eastAsia="es-PE"/>
              </w:rPr>
            </w:pPr>
            <w:r w:rsidRPr="00B3201B">
              <w:t>277</w:t>
            </w:r>
            <w:r w:rsidR="00844649">
              <w:t xml:space="preserve"> </w:t>
            </w:r>
            <w:r w:rsidRPr="00B3201B">
              <w:t>280</w:t>
            </w:r>
          </w:p>
        </w:tc>
        <w:tc>
          <w:tcPr>
            <w:tcW w:w="842" w:type="pct"/>
            <w:vAlign w:val="center"/>
          </w:tcPr>
          <w:p w14:paraId="3B8DECD7" w14:textId="13DF6F84"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130</w:t>
            </w:r>
          </w:p>
        </w:tc>
      </w:tr>
      <w:tr w:rsidR="008123B6" w:rsidRPr="004F0EDD" w14:paraId="51570076" w14:textId="77777777" w:rsidTr="00AD1572">
        <w:trPr>
          <w:trHeight w:val="283"/>
        </w:trPr>
        <w:tc>
          <w:tcPr>
            <w:tcW w:w="816" w:type="pct"/>
            <w:vAlign w:val="center"/>
          </w:tcPr>
          <w:p w14:paraId="77DD180B" w14:textId="1A79E914" w:rsidR="008123B6" w:rsidRDefault="008123B6" w:rsidP="008123B6">
            <w:pPr>
              <w:pStyle w:val="Cuadrocuerpo"/>
              <w:rPr>
                <w:rFonts w:cs="Times New Roman"/>
                <w:color w:val="000000"/>
                <w:lang w:eastAsia="es-PE"/>
              </w:rPr>
            </w:pPr>
            <w:r w:rsidRPr="00546D49">
              <w:t>35</w:t>
            </w:r>
          </w:p>
        </w:tc>
        <w:tc>
          <w:tcPr>
            <w:tcW w:w="816" w:type="pct"/>
            <w:noWrap/>
            <w:vAlign w:val="center"/>
          </w:tcPr>
          <w:p w14:paraId="77F05282" w14:textId="520CB946" w:rsidR="008123B6" w:rsidRPr="002510B2" w:rsidRDefault="008123B6" w:rsidP="00AD1572">
            <w:pPr>
              <w:pStyle w:val="Cuadrocuerpo"/>
              <w:rPr>
                <w:rFonts w:cs="Times New Roman"/>
                <w:color w:val="000000"/>
                <w:lang w:eastAsia="es-PE"/>
              </w:rPr>
            </w:pPr>
            <w:r w:rsidRPr="00CC3C96">
              <w:t>277</w:t>
            </w:r>
            <w:r w:rsidR="00AD1572">
              <w:t xml:space="preserve"> </w:t>
            </w:r>
            <w:r w:rsidRPr="00CC3C96">
              <w:t>172</w:t>
            </w:r>
          </w:p>
        </w:tc>
        <w:tc>
          <w:tcPr>
            <w:tcW w:w="1030" w:type="pct"/>
            <w:noWrap/>
            <w:vAlign w:val="center"/>
          </w:tcPr>
          <w:p w14:paraId="599A3073" w14:textId="5A4576FA" w:rsidR="008123B6" w:rsidRPr="002510B2" w:rsidRDefault="008123B6" w:rsidP="00AD1572">
            <w:pPr>
              <w:pStyle w:val="Cuadrocuerpo"/>
              <w:rPr>
                <w:rFonts w:cs="Times New Roman"/>
                <w:color w:val="000000"/>
                <w:lang w:eastAsia="es-PE"/>
              </w:rPr>
            </w:pPr>
            <w:r w:rsidRPr="00CC3C96">
              <w:t>8</w:t>
            </w:r>
            <w:r w:rsidR="00AD1572">
              <w:t xml:space="preserve"> </w:t>
            </w:r>
            <w:r w:rsidRPr="00CC3C96">
              <w:t>170</w:t>
            </w:r>
            <w:r w:rsidR="00AD1572">
              <w:t xml:space="preserve"> </w:t>
            </w:r>
            <w:r w:rsidRPr="00CC3C96">
              <w:t>069</w:t>
            </w:r>
          </w:p>
        </w:tc>
        <w:tc>
          <w:tcPr>
            <w:tcW w:w="654" w:type="pct"/>
            <w:vAlign w:val="center"/>
          </w:tcPr>
          <w:p w14:paraId="0B4182EC" w14:textId="72E92F99" w:rsidR="008123B6" w:rsidRPr="002510B2" w:rsidRDefault="008123B6" w:rsidP="00AD1572">
            <w:pPr>
              <w:pStyle w:val="Cuadrocuerpo"/>
              <w:rPr>
                <w:rFonts w:cs="Times New Roman"/>
                <w:color w:val="000000"/>
                <w:lang w:eastAsia="es-PE"/>
              </w:rPr>
            </w:pPr>
            <w:r w:rsidRPr="00D83E76">
              <w:t>74</w:t>
            </w:r>
          </w:p>
        </w:tc>
        <w:tc>
          <w:tcPr>
            <w:tcW w:w="842" w:type="pct"/>
            <w:vAlign w:val="center"/>
          </w:tcPr>
          <w:p w14:paraId="6B4854B9" w14:textId="3B897AC9" w:rsidR="008123B6" w:rsidRPr="002510B2" w:rsidRDefault="008123B6" w:rsidP="00AD1572">
            <w:pPr>
              <w:pStyle w:val="Cuadrocuerpo"/>
              <w:rPr>
                <w:rFonts w:cs="Times New Roman"/>
                <w:color w:val="000000"/>
                <w:lang w:eastAsia="es-PE"/>
              </w:rPr>
            </w:pPr>
            <w:r w:rsidRPr="00B3201B">
              <w:t>277</w:t>
            </w:r>
            <w:r w:rsidR="00844649">
              <w:t xml:space="preserve"> </w:t>
            </w:r>
            <w:r w:rsidRPr="00B3201B">
              <w:t>283</w:t>
            </w:r>
          </w:p>
        </w:tc>
        <w:tc>
          <w:tcPr>
            <w:tcW w:w="842" w:type="pct"/>
            <w:vAlign w:val="center"/>
          </w:tcPr>
          <w:p w14:paraId="50E737DD" w14:textId="7DC5CE5A"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132</w:t>
            </w:r>
          </w:p>
        </w:tc>
      </w:tr>
      <w:tr w:rsidR="008123B6" w:rsidRPr="004F0EDD" w14:paraId="64438530" w14:textId="77777777" w:rsidTr="00AD1572">
        <w:trPr>
          <w:trHeight w:val="283"/>
        </w:trPr>
        <w:tc>
          <w:tcPr>
            <w:tcW w:w="816" w:type="pct"/>
            <w:vAlign w:val="center"/>
          </w:tcPr>
          <w:p w14:paraId="3BFF3B58" w14:textId="427C7A8D" w:rsidR="008123B6" w:rsidRDefault="008123B6" w:rsidP="008123B6">
            <w:pPr>
              <w:pStyle w:val="Cuadrocuerpo"/>
              <w:rPr>
                <w:rFonts w:cs="Times New Roman"/>
                <w:color w:val="000000"/>
                <w:lang w:eastAsia="es-PE"/>
              </w:rPr>
            </w:pPr>
            <w:r w:rsidRPr="00546D49">
              <w:t>36</w:t>
            </w:r>
          </w:p>
        </w:tc>
        <w:tc>
          <w:tcPr>
            <w:tcW w:w="816" w:type="pct"/>
            <w:noWrap/>
            <w:vAlign w:val="center"/>
          </w:tcPr>
          <w:p w14:paraId="49947390" w14:textId="4D2C8D04" w:rsidR="008123B6" w:rsidRPr="002510B2" w:rsidRDefault="008123B6" w:rsidP="00AD1572">
            <w:pPr>
              <w:pStyle w:val="Cuadrocuerpo"/>
              <w:rPr>
                <w:rFonts w:cs="Times New Roman"/>
                <w:color w:val="000000"/>
                <w:lang w:eastAsia="es-PE"/>
              </w:rPr>
            </w:pPr>
            <w:r w:rsidRPr="00CC3C96">
              <w:t>277</w:t>
            </w:r>
            <w:r w:rsidR="00AD1572">
              <w:t xml:space="preserve"> </w:t>
            </w:r>
            <w:r w:rsidRPr="00CC3C96">
              <w:t>175</w:t>
            </w:r>
          </w:p>
        </w:tc>
        <w:tc>
          <w:tcPr>
            <w:tcW w:w="1030" w:type="pct"/>
            <w:noWrap/>
            <w:vAlign w:val="center"/>
          </w:tcPr>
          <w:p w14:paraId="5F2237EC" w14:textId="35F22FB6" w:rsidR="008123B6" w:rsidRPr="002510B2" w:rsidRDefault="008123B6" w:rsidP="00AD1572">
            <w:pPr>
              <w:pStyle w:val="Cuadrocuerpo"/>
              <w:rPr>
                <w:rFonts w:cs="Times New Roman"/>
                <w:color w:val="000000"/>
                <w:lang w:eastAsia="es-PE"/>
              </w:rPr>
            </w:pPr>
            <w:r w:rsidRPr="00CC3C96">
              <w:t>8</w:t>
            </w:r>
            <w:r w:rsidR="00AD1572">
              <w:t xml:space="preserve"> </w:t>
            </w:r>
            <w:r w:rsidRPr="00CC3C96">
              <w:t>170</w:t>
            </w:r>
            <w:r w:rsidR="00AD1572">
              <w:t xml:space="preserve"> </w:t>
            </w:r>
            <w:r w:rsidRPr="00CC3C96">
              <w:t>077</w:t>
            </w:r>
          </w:p>
        </w:tc>
        <w:tc>
          <w:tcPr>
            <w:tcW w:w="654" w:type="pct"/>
            <w:vAlign w:val="center"/>
          </w:tcPr>
          <w:p w14:paraId="3EC8460E" w14:textId="7ABCB0D1" w:rsidR="008123B6" w:rsidRPr="002510B2" w:rsidRDefault="008123B6" w:rsidP="00AD1572">
            <w:pPr>
              <w:pStyle w:val="Cuadrocuerpo"/>
              <w:rPr>
                <w:rFonts w:cs="Times New Roman"/>
                <w:color w:val="000000"/>
                <w:lang w:eastAsia="es-PE"/>
              </w:rPr>
            </w:pPr>
            <w:r w:rsidRPr="00D83E76">
              <w:t>75</w:t>
            </w:r>
          </w:p>
        </w:tc>
        <w:tc>
          <w:tcPr>
            <w:tcW w:w="842" w:type="pct"/>
            <w:vAlign w:val="center"/>
          </w:tcPr>
          <w:p w14:paraId="24346174" w14:textId="243833DC" w:rsidR="008123B6" w:rsidRPr="002510B2" w:rsidRDefault="008123B6" w:rsidP="00AD1572">
            <w:pPr>
              <w:pStyle w:val="Cuadrocuerpo"/>
              <w:rPr>
                <w:rFonts w:cs="Times New Roman"/>
                <w:color w:val="000000"/>
                <w:lang w:eastAsia="es-PE"/>
              </w:rPr>
            </w:pPr>
            <w:r w:rsidRPr="00B3201B">
              <w:t>277</w:t>
            </w:r>
            <w:r w:rsidR="00844649">
              <w:t xml:space="preserve"> </w:t>
            </w:r>
            <w:r w:rsidRPr="00B3201B">
              <w:t>285</w:t>
            </w:r>
          </w:p>
        </w:tc>
        <w:tc>
          <w:tcPr>
            <w:tcW w:w="842" w:type="pct"/>
            <w:vAlign w:val="center"/>
          </w:tcPr>
          <w:p w14:paraId="088B54DE" w14:textId="288A43C4"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134</w:t>
            </w:r>
          </w:p>
        </w:tc>
      </w:tr>
      <w:tr w:rsidR="008123B6" w:rsidRPr="004F0EDD" w14:paraId="12BC1FBC" w14:textId="77777777" w:rsidTr="00AD1572">
        <w:trPr>
          <w:trHeight w:val="283"/>
        </w:trPr>
        <w:tc>
          <w:tcPr>
            <w:tcW w:w="816" w:type="pct"/>
            <w:vAlign w:val="center"/>
          </w:tcPr>
          <w:p w14:paraId="112FF7E1" w14:textId="50BB5AE5" w:rsidR="008123B6" w:rsidRDefault="008123B6" w:rsidP="008123B6">
            <w:pPr>
              <w:pStyle w:val="Cuadrocuerpo"/>
              <w:rPr>
                <w:rFonts w:cs="Times New Roman"/>
                <w:color w:val="000000"/>
                <w:lang w:eastAsia="es-PE"/>
              </w:rPr>
            </w:pPr>
            <w:r w:rsidRPr="00546D49">
              <w:t>37</w:t>
            </w:r>
          </w:p>
        </w:tc>
        <w:tc>
          <w:tcPr>
            <w:tcW w:w="816" w:type="pct"/>
            <w:noWrap/>
            <w:vAlign w:val="center"/>
          </w:tcPr>
          <w:p w14:paraId="784531E6" w14:textId="412AC372" w:rsidR="008123B6" w:rsidRPr="002510B2" w:rsidRDefault="008123B6" w:rsidP="00AD1572">
            <w:pPr>
              <w:pStyle w:val="Cuadrocuerpo"/>
              <w:rPr>
                <w:rFonts w:cs="Times New Roman"/>
                <w:color w:val="000000"/>
                <w:lang w:eastAsia="es-PE"/>
              </w:rPr>
            </w:pPr>
            <w:r w:rsidRPr="00CC3C96">
              <w:t>277</w:t>
            </w:r>
            <w:r w:rsidR="00AD1572">
              <w:t xml:space="preserve"> </w:t>
            </w:r>
            <w:r w:rsidRPr="00CC3C96">
              <w:t>176</w:t>
            </w:r>
          </w:p>
        </w:tc>
        <w:tc>
          <w:tcPr>
            <w:tcW w:w="1030" w:type="pct"/>
            <w:noWrap/>
            <w:vAlign w:val="center"/>
          </w:tcPr>
          <w:p w14:paraId="1198497B" w14:textId="271D1942" w:rsidR="008123B6" w:rsidRPr="002510B2" w:rsidRDefault="008123B6" w:rsidP="00AD1572">
            <w:pPr>
              <w:pStyle w:val="Cuadrocuerpo"/>
              <w:rPr>
                <w:rFonts w:cs="Times New Roman"/>
                <w:color w:val="000000"/>
                <w:lang w:eastAsia="es-PE"/>
              </w:rPr>
            </w:pPr>
            <w:r w:rsidRPr="00CC3C96">
              <w:t>8</w:t>
            </w:r>
            <w:r w:rsidR="00AD1572">
              <w:t xml:space="preserve"> </w:t>
            </w:r>
            <w:r w:rsidRPr="00CC3C96">
              <w:t>170</w:t>
            </w:r>
            <w:r w:rsidR="00AD1572">
              <w:t xml:space="preserve"> </w:t>
            </w:r>
            <w:r w:rsidRPr="00CC3C96">
              <w:t>077</w:t>
            </w:r>
          </w:p>
        </w:tc>
        <w:tc>
          <w:tcPr>
            <w:tcW w:w="654" w:type="pct"/>
            <w:vAlign w:val="center"/>
          </w:tcPr>
          <w:p w14:paraId="1A47B027" w14:textId="6A373E42" w:rsidR="008123B6" w:rsidRPr="002510B2" w:rsidRDefault="008123B6" w:rsidP="00AD1572">
            <w:pPr>
              <w:pStyle w:val="Cuadrocuerpo"/>
              <w:rPr>
                <w:rFonts w:cs="Times New Roman"/>
                <w:color w:val="000000"/>
                <w:lang w:eastAsia="es-PE"/>
              </w:rPr>
            </w:pPr>
            <w:r w:rsidRPr="00D83E76">
              <w:t>76</w:t>
            </w:r>
          </w:p>
        </w:tc>
        <w:tc>
          <w:tcPr>
            <w:tcW w:w="842" w:type="pct"/>
            <w:vAlign w:val="center"/>
          </w:tcPr>
          <w:p w14:paraId="4B3D920C" w14:textId="1B2A334D" w:rsidR="008123B6" w:rsidRPr="002510B2" w:rsidRDefault="008123B6" w:rsidP="00AD1572">
            <w:pPr>
              <w:pStyle w:val="Cuadrocuerpo"/>
              <w:rPr>
                <w:rFonts w:cs="Times New Roman"/>
                <w:color w:val="000000"/>
                <w:lang w:eastAsia="es-PE"/>
              </w:rPr>
            </w:pPr>
            <w:r w:rsidRPr="00B3201B">
              <w:t>277</w:t>
            </w:r>
            <w:r w:rsidR="00844649">
              <w:t xml:space="preserve"> </w:t>
            </w:r>
            <w:r w:rsidRPr="00B3201B">
              <w:t>288</w:t>
            </w:r>
          </w:p>
        </w:tc>
        <w:tc>
          <w:tcPr>
            <w:tcW w:w="842" w:type="pct"/>
            <w:vAlign w:val="center"/>
          </w:tcPr>
          <w:p w14:paraId="1418B3F3" w14:textId="5B566D6D"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136</w:t>
            </w:r>
          </w:p>
        </w:tc>
      </w:tr>
      <w:tr w:rsidR="008123B6" w:rsidRPr="004F0EDD" w14:paraId="50810140" w14:textId="77777777" w:rsidTr="00AD1572">
        <w:trPr>
          <w:trHeight w:val="283"/>
        </w:trPr>
        <w:tc>
          <w:tcPr>
            <w:tcW w:w="816" w:type="pct"/>
            <w:vAlign w:val="center"/>
          </w:tcPr>
          <w:p w14:paraId="171F5E43" w14:textId="5F0A8962" w:rsidR="008123B6" w:rsidRDefault="008123B6" w:rsidP="008123B6">
            <w:pPr>
              <w:pStyle w:val="Cuadrocuerpo"/>
              <w:rPr>
                <w:rFonts w:cs="Times New Roman"/>
                <w:color w:val="000000"/>
                <w:lang w:eastAsia="es-PE"/>
              </w:rPr>
            </w:pPr>
            <w:r w:rsidRPr="00546D49">
              <w:t>38</w:t>
            </w:r>
          </w:p>
        </w:tc>
        <w:tc>
          <w:tcPr>
            <w:tcW w:w="816" w:type="pct"/>
            <w:noWrap/>
            <w:vAlign w:val="center"/>
          </w:tcPr>
          <w:p w14:paraId="296FFF3E" w14:textId="2098C2F5" w:rsidR="008123B6" w:rsidRPr="002510B2" w:rsidRDefault="008123B6" w:rsidP="00AD1572">
            <w:pPr>
              <w:pStyle w:val="Cuadrocuerpo"/>
              <w:rPr>
                <w:rFonts w:cs="Times New Roman"/>
                <w:color w:val="000000"/>
                <w:lang w:eastAsia="es-PE"/>
              </w:rPr>
            </w:pPr>
            <w:r w:rsidRPr="00CC3C96">
              <w:t>277</w:t>
            </w:r>
            <w:r w:rsidR="00AD1572">
              <w:t xml:space="preserve"> </w:t>
            </w:r>
            <w:r w:rsidRPr="00CC3C96">
              <w:t>179</w:t>
            </w:r>
          </w:p>
        </w:tc>
        <w:tc>
          <w:tcPr>
            <w:tcW w:w="1030" w:type="pct"/>
            <w:noWrap/>
            <w:vAlign w:val="center"/>
          </w:tcPr>
          <w:p w14:paraId="489FAB44" w14:textId="225EBF09" w:rsidR="008123B6" w:rsidRPr="002510B2" w:rsidRDefault="008123B6" w:rsidP="00AD1572">
            <w:pPr>
              <w:pStyle w:val="Cuadrocuerpo"/>
              <w:rPr>
                <w:rFonts w:cs="Times New Roman"/>
                <w:color w:val="000000"/>
                <w:lang w:eastAsia="es-PE"/>
              </w:rPr>
            </w:pPr>
            <w:r w:rsidRPr="00CC3C96">
              <w:t>8</w:t>
            </w:r>
            <w:r w:rsidR="00AD1572">
              <w:t xml:space="preserve"> </w:t>
            </w:r>
            <w:r w:rsidRPr="00CC3C96">
              <w:t>170</w:t>
            </w:r>
            <w:r w:rsidR="00AD1572">
              <w:t xml:space="preserve"> </w:t>
            </w:r>
            <w:r w:rsidRPr="00CC3C96">
              <w:t>078</w:t>
            </w:r>
          </w:p>
        </w:tc>
        <w:tc>
          <w:tcPr>
            <w:tcW w:w="654" w:type="pct"/>
            <w:vAlign w:val="center"/>
          </w:tcPr>
          <w:p w14:paraId="307A1CF5" w14:textId="7BD48FA1" w:rsidR="008123B6" w:rsidRPr="002510B2" w:rsidRDefault="008123B6" w:rsidP="00AD1572">
            <w:pPr>
              <w:pStyle w:val="Cuadrocuerpo"/>
              <w:rPr>
                <w:rFonts w:cs="Times New Roman"/>
                <w:color w:val="000000"/>
                <w:lang w:eastAsia="es-PE"/>
              </w:rPr>
            </w:pPr>
            <w:r w:rsidRPr="00D83E76">
              <w:t>77</w:t>
            </w:r>
          </w:p>
        </w:tc>
        <w:tc>
          <w:tcPr>
            <w:tcW w:w="842" w:type="pct"/>
            <w:vAlign w:val="center"/>
          </w:tcPr>
          <w:p w14:paraId="57B5A0E5" w14:textId="3CFEC32D" w:rsidR="008123B6" w:rsidRPr="002510B2" w:rsidRDefault="008123B6" w:rsidP="00AD1572">
            <w:pPr>
              <w:pStyle w:val="Cuadrocuerpo"/>
              <w:rPr>
                <w:rFonts w:cs="Times New Roman"/>
                <w:color w:val="000000"/>
                <w:lang w:eastAsia="es-PE"/>
              </w:rPr>
            </w:pPr>
            <w:r w:rsidRPr="00B3201B">
              <w:t>277</w:t>
            </w:r>
            <w:r w:rsidR="00844649">
              <w:t xml:space="preserve"> </w:t>
            </w:r>
            <w:r w:rsidRPr="00B3201B">
              <w:t>290</w:t>
            </w:r>
          </w:p>
        </w:tc>
        <w:tc>
          <w:tcPr>
            <w:tcW w:w="842" w:type="pct"/>
            <w:vAlign w:val="center"/>
          </w:tcPr>
          <w:p w14:paraId="6DEA4C60" w14:textId="1DB0C36B"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139</w:t>
            </w:r>
          </w:p>
        </w:tc>
      </w:tr>
      <w:tr w:rsidR="008123B6" w:rsidRPr="004F0EDD" w14:paraId="5C5B0DC8" w14:textId="77777777" w:rsidTr="00AD1572">
        <w:trPr>
          <w:trHeight w:val="356"/>
        </w:trPr>
        <w:tc>
          <w:tcPr>
            <w:tcW w:w="816" w:type="pct"/>
            <w:vAlign w:val="center"/>
          </w:tcPr>
          <w:p w14:paraId="5D9031EC" w14:textId="3F8391A9" w:rsidR="008123B6" w:rsidRDefault="008123B6" w:rsidP="008123B6">
            <w:pPr>
              <w:pStyle w:val="Cuadrocuerpo"/>
              <w:rPr>
                <w:rFonts w:cs="Times New Roman"/>
                <w:color w:val="000000"/>
                <w:lang w:eastAsia="es-PE"/>
              </w:rPr>
            </w:pPr>
            <w:r w:rsidRPr="00546D49">
              <w:t>39</w:t>
            </w:r>
          </w:p>
        </w:tc>
        <w:tc>
          <w:tcPr>
            <w:tcW w:w="816" w:type="pct"/>
            <w:noWrap/>
            <w:vAlign w:val="center"/>
          </w:tcPr>
          <w:p w14:paraId="7FD80CA9" w14:textId="1F7C02FA" w:rsidR="008123B6" w:rsidRPr="002510B2" w:rsidRDefault="008123B6" w:rsidP="00AD1572">
            <w:pPr>
              <w:pStyle w:val="Cuadrocuerpo"/>
              <w:rPr>
                <w:rFonts w:cs="Times New Roman"/>
                <w:color w:val="000000"/>
                <w:lang w:eastAsia="es-PE"/>
              </w:rPr>
            </w:pPr>
            <w:r w:rsidRPr="00CC3C96">
              <w:t>277</w:t>
            </w:r>
            <w:r w:rsidR="00AD1572">
              <w:t xml:space="preserve"> </w:t>
            </w:r>
            <w:r w:rsidRPr="00CC3C96">
              <w:t>182</w:t>
            </w:r>
          </w:p>
        </w:tc>
        <w:tc>
          <w:tcPr>
            <w:tcW w:w="1030" w:type="pct"/>
            <w:noWrap/>
            <w:vAlign w:val="center"/>
          </w:tcPr>
          <w:p w14:paraId="1E6ABF1C" w14:textId="27D38FBE" w:rsidR="008123B6" w:rsidRPr="002510B2" w:rsidRDefault="008123B6" w:rsidP="00AD1572">
            <w:pPr>
              <w:pStyle w:val="Cuadrocuerpo"/>
              <w:rPr>
                <w:rFonts w:cs="Times New Roman"/>
                <w:color w:val="000000"/>
                <w:lang w:eastAsia="es-PE"/>
              </w:rPr>
            </w:pPr>
            <w:r w:rsidRPr="00CC3C96">
              <w:t>8</w:t>
            </w:r>
            <w:r w:rsidR="00AD1572">
              <w:t xml:space="preserve"> </w:t>
            </w:r>
            <w:r w:rsidRPr="00CC3C96">
              <w:t>170</w:t>
            </w:r>
            <w:r w:rsidR="00AD1572">
              <w:t xml:space="preserve"> </w:t>
            </w:r>
            <w:r w:rsidRPr="00CC3C96">
              <w:t>079</w:t>
            </w:r>
          </w:p>
        </w:tc>
        <w:tc>
          <w:tcPr>
            <w:tcW w:w="654" w:type="pct"/>
            <w:vAlign w:val="center"/>
          </w:tcPr>
          <w:p w14:paraId="003257A3" w14:textId="3263DBD2" w:rsidR="008123B6" w:rsidRPr="002510B2" w:rsidRDefault="008123B6" w:rsidP="00AD1572">
            <w:pPr>
              <w:pStyle w:val="Cuadrocuerpo"/>
              <w:rPr>
                <w:rFonts w:cs="Times New Roman"/>
                <w:color w:val="000000"/>
                <w:lang w:eastAsia="es-PE"/>
              </w:rPr>
            </w:pPr>
            <w:r w:rsidRPr="00D83E76">
              <w:t>78</w:t>
            </w:r>
          </w:p>
        </w:tc>
        <w:tc>
          <w:tcPr>
            <w:tcW w:w="842" w:type="pct"/>
            <w:vAlign w:val="center"/>
          </w:tcPr>
          <w:p w14:paraId="2658C01D" w14:textId="149263A7" w:rsidR="008123B6" w:rsidRPr="002510B2" w:rsidRDefault="008123B6" w:rsidP="00AD1572">
            <w:pPr>
              <w:pStyle w:val="Cuadrocuerpo"/>
              <w:rPr>
                <w:rFonts w:cs="Times New Roman"/>
                <w:color w:val="000000"/>
                <w:lang w:eastAsia="es-PE"/>
              </w:rPr>
            </w:pPr>
            <w:r w:rsidRPr="00B3201B">
              <w:t>277</w:t>
            </w:r>
            <w:r w:rsidR="00844649">
              <w:t xml:space="preserve"> </w:t>
            </w:r>
            <w:r w:rsidRPr="00B3201B">
              <w:t>293</w:t>
            </w:r>
          </w:p>
        </w:tc>
        <w:tc>
          <w:tcPr>
            <w:tcW w:w="842" w:type="pct"/>
            <w:vAlign w:val="center"/>
          </w:tcPr>
          <w:p w14:paraId="35CEDF58" w14:textId="2145AB07" w:rsidR="008123B6" w:rsidRPr="002510B2" w:rsidRDefault="008123B6" w:rsidP="00AD1572">
            <w:pPr>
              <w:pStyle w:val="Cuadrocuerpo"/>
              <w:rPr>
                <w:rFonts w:cs="Times New Roman"/>
                <w:color w:val="000000"/>
                <w:lang w:eastAsia="es-PE"/>
              </w:rPr>
            </w:pPr>
            <w:r w:rsidRPr="00B3201B">
              <w:t>8</w:t>
            </w:r>
            <w:r w:rsidR="00844649">
              <w:t xml:space="preserve"> </w:t>
            </w:r>
            <w:r w:rsidRPr="00B3201B">
              <w:t>170</w:t>
            </w:r>
            <w:r w:rsidR="00844649">
              <w:t xml:space="preserve"> </w:t>
            </w:r>
            <w:r w:rsidRPr="00B3201B">
              <w:t>141</w:t>
            </w:r>
          </w:p>
        </w:tc>
      </w:tr>
      <w:tr w:rsidR="008123B6" w:rsidRPr="004F0EDD" w14:paraId="24227696" w14:textId="77777777" w:rsidTr="00AD1572">
        <w:trPr>
          <w:trHeight w:val="283"/>
        </w:trPr>
        <w:tc>
          <w:tcPr>
            <w:tcW w:w="816" w:type="pct"/>
            <w:vAlign w:val="center"/>
          </w:tcPr>
          <w:p w14:paraId="0078F0D0" w14:textId="2A88B046" w:rsidR="008123B6" w:rsidRDefault="008123B6" w:rsidP="008123B6">
            <w:pPr>
              <w:pStyle w:val="Cuadrocuerpo"/>
              <w:rPr>
                <w:rFonts w:cs="Times New Roman"/>
                <w:color w:val="000000"/>
                <w:lang w:eastAsia="es-PE"/>
              </w:rPr>
            </w:pPr>
            <w:r w:rsidRPr="00882ECA">
              <w:lastRenderedPageBreak/>
              <w:t>79</w:t>
            </w:r>
          </w:p>
        </w:tc>
        <w:tc>
          <w:tcPr>
            <w:tcW w:w="816" w:type="pct"/>
            <w:noWrap/>
            <w:vAlign w:val="center"/>
          </w:tcPr>
          <w:p w14:paraId="3ABB1602" w14:textId="08BEE624" w:rsidR="008123B6" w:rsidRPr="002510B2" w:rsidRDefault="008123B6" w:rsidP="00AD1572">
            <w:pPr>
              <w:pStyle w:val="Cuadrocuerpo"/>
              <w:rPr>
                <w:rFonts w:cs="Times New Roman"/>
                <w:color w:val="000000"/>
                <w:lang w:eastAsia="es-PE"/>
              </w:rPr>
            </w:pPr>
            <w:r w:rsidRPr="00F968ED">
              <w:t>277</w:t>
            </w:r>
            <w:r w:rsidR="00844649">
              <w:t xml:space="preserve"> </w:t>
            </w:r>
            <w:r w:rsidRPr="00F968ED">
              <w:t>295</w:t>
            </w:r>
          </w:p>
        </w:tc>
        <w:tc>
          <w:tcPr>
            <w:tcW w:w="1030" w:type="pct"/>
            <w:noWrap/>
            <w:vAlign w:val="center"/>
          </w:tcPr>
          <w:p w14:paraId="36481848" w14:textId="3EB2311F"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143</w:t>
            </w:r>
          </w:p>
        </w:tc>
        <w:tc>
          <w:tcPr>
            <w:tcW w:w="654" w:type="pct"/>
            <w:vAlign w:val="center"/>
          </w:tcPr>
          <w:p w14:paraId="06D84106" w14:textId="4C3891F5" w:rsidR="008123B6" w:rsidRPr="002510B2" w:rsidRDefault="008123B6" w:rsidP="00AD1572">
            <w:pPr>
              <w:pStyle w:val="Cuadrocuerpo"/>
              <w:rPr>
                <w:rFonts w:cs="Times New Roman"/>
                <w:color w:val="000000"/>
                <w:lang w:eastAsia="es-PE"/>
              </w:rPr>
            </w:pPr>
            <w:r w:rsidRPr="00B61298">
              <w:t>120</w:t>
            </w:r>
          </w:p>
        </w:tc>
        <w:tc>
          <w:tcPr>
            <w:tcW w:w="842" w:type="pct"/>
            <w:vAlign w:val="center"/>
          </w:tcPr>
          <w:p w14:paraId="314345DE" w14:textId="514A5E70" w:rsidR="008123B6" w:rsidRPr="002510B2" w:rsidRDefault="008123B6" w:rsidP="00AD1572">
            <w:pPr>
              <w:pStyle w:val="Cuadrocuerpo"/>
              <w:rPr>
                <w:rFonts w:cs="Times New Roman"/>
                <w:color w:val="000000"/>
                <w:lang w:eastAsia="es-PE"/>
              </w:rPr>
            </w:pPr>
            <w:r w:rsidRPr="000803B1">
              <w:t>277</w:t>
            </w:r>
            <w:r w:rsidR="00844649">
              <w:t xml:space="preserve"> </w:t>
            </w:r>
            <w:r w:rsidRPr="000803B1">
              <w:t>387</w:t>
            </w:r>
          </w:p>
        </w:tc>
        <w:tc>
          <w:tcPr>
            <w:tcW w:w="842" w:type="pct"/>
            <w:vAlign w:val="center"/>
          </w:tcPr>
          <w:p w14:paraId="7CDC2272" w14:textId="4F918A80"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276</w:t>
            </w:r>
          </w:p>
        </w:tc>
      </w:tr>
      <w:tr w:rsidR="008123B6" w:rsidRPr="004F0EDD" w14:paraId="6FE01AC6" w14:textId="77777777" w:rsidTr="00AD1572">
        <w:trPr>
          <w:trHeight w:val="283"/>
        </w:trPr>
        <w:tc>
          <w:tcPr>
            <w:tcW w:w="816" w:type="pct"/>
            <w:vAlign w:val="center"/>
          </w:tcPr>
          <w:p w14:paraId="52E9C916" w14:textId="17616909" w:rsidR="008123B6" w:rsidRDefault="008123B6" w:rsidP="008123B6">
            <w:pPr>
              <w:pStyle w:val="Cuadrocuerpo"/>
              <w:rPr>
                <w:rFonts w:cs="Times New Roman"/>
                <w:color w:val="000000"/>
                <w:lang w:eastAsia="es-PE"/>
              </w:rPr>
            </w:pPr>
            <w:r w:rsidRPr="00882ECA">
              <w:t>80</w:t>
            </w:r>
          </w:p>
        </w:tc>
        <w:tc>
          <w:tcPr>
            <w:tcW w:w="816" w:type="pct"/>
            <w:noWrap/>
            <w:vAlign w:val="center"/>
          </w:tcPr>
          <w:p w14:paraId="6DD42BE1" w14:textId="1E8FA834" w:rsidR="008123B6" w:rsidRPr="002510B2" w:rsidRDefault="008123B6" w:rsidP="00AD1572">
            <w:pPr>
              <w:pStyle w:val="Cuadrocuerpo"/>
              <w:rPr>
                <w:rFonts w:cs="Times New Roman"/>
                <w:color w:val="000000"/>
                <w:lang w:eastAsia="es-PE"/>
              </w:rPr>
            </w:pPr>
            <w:r w:rsidRPr="00F968ED">
              <w:t>277</w:t>
            </w:r>
            <w:r w:rsidR="00844649">
              <w:t xml:space="preserve"> </w:t>
            </w:r>
            <w:r w:rsidRPr="00F968ED">
              <w:t>298</w:t>
            </w:r>
          </w:p>
        </w:tc>
        <w:tc>
          <w:tcPr>
            <w:tcW w:w="1030" w:type="pct"/>
            <w:noWrap/>
            <w:vAlign w:val="center"/>
          </w:tcPr>
          <w:p w14:paraId="7FA43D3D" w14:textId="551347FB"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145</w:t>
            </w:r>
          </w:p>
        </w:tc>
        <w:tc>
          <w:tcPr>
            <w:tcW w:w="654" w:type="pct"/>
            <w:vAlign w:val="center"/>
          </w:tcPr>
          <w:p w14:paraId="5ACE3995" w14:textId="10DA9945" w:rsidR="008123B6" w:rsidRPr="002510B2" w:rsidRDefault="008123B6" w:rsidP="00AD1572">
            <w:pPr>
              <w:pStyle w:val="Cuadrocuerpo"/>
              <w:rPr>
                <w:rFonts w:cs="Times New Roman"/>
                <w:color w:val="000000"/>
                <w:lang w:eastAsia="es-PE"/>
              </w:rPr>
            </w:pPr>
            <w:r w:rsidRPr="00B61298">
              <w:t>121</w:t>
            </w:r>
          </w:p>
        </w:tc>
        <w:tc>
          <w:tcPr>
            <w:tcW w:w="842" w:type="pct"/>
            <w:vAlign w:val="center"/>
          </w:tcPr>
          <w:p w14:paraId="3483DCAD" w14:textId="77033663" w:rsidR="008123B6" w:rsidRPr="002510B2" w:rsidRDefault="008123B6" w:rsidP="00AD1572">
            <w:pPr>
              <w:pStyle w:val="Cuadrocuerpo"/>
              <w:rPr>
                <w:rFonts w:cs="Times New Roman"/>
                <w:color w:val="000000"/>
                <w:lang w:eastAsia="es-PE"/>
              </w:rPr>
            </w:pPr>
            <w:r w:rsidRPr="000803B1">
              <w:t>277</w:t>
            </w:r>
            <w:r w:rsidR="00844649">
              <w:t xml:space="preserve"> </w:t>
            </w:r>
            <w:r w:rsidRPr="000803B1">
              <w:t>390</w:t>
            </w:r>
          </w:p>
        </w:tc>
        <w:tc>
          <w:tcPr>
            <w:tcW w:w="842" w:type="pct"/>
            <w:vAlign w:val="center"/>
          </w:tcPr>
          <w:p w14:paraId="41B5A0A1" w14:textId="714A6F02"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279</w:t>
            </w:r>
          </w:p>
        </w:tc>
      </w:tr>
      <w:tr w:rsidR="008123B6" w:rsidRPr="004F0EDD" w14:paraId="5303BEB7" w14:textId="77777777" w:rsidTr="00AD1572">
        <w:trPr>
          <w:trHeight w:val="283"/>
        </w:trPr>
        <w:tc>
          <w:tcPr>
            <w:tcW w:w="816" w:type="pct"/>
            <w:vAlign w:val="center"/>
          </w:tcPr>
          <w:p w14:paraId="1668F052" w14:textId="506A4B08" w:rsidR="008123B6" w:rsidRDefault="008123B6" w:rsidP="008123B6">
            <w:pPr>
              <w:pStyle w:val="Cuadrocuerpo"/>
              <w:rPr>
                <w:rFonts w:cs="Times New Roman"/>
                <w:color w:val="000000"/>
                <w:lang w:eastAsia="es-PE"/>
              </w:rPr>
            </w:pPr>
            <w:r w:rsidRPr="00882ECA">
              <w:t>81</w:t>
            </w:r>
          </w:p>
        </w:tc>
        <w:tc>
          <w:tcPr>
            <w:tcW w:w="816" w:type="pct"/>
            <w:noWrap/>
            <w:vAlign w:val="center"/>
          </w:tcPr>
          <w:p w14:paraId="52D824A6" w14:textId="0834A46B" w:rsidR="008123B6" w:rsidRPr="002510B2" w:rsidRDefault="008123B6" w:rsidP="00AD1572">
            <w:pPr>
              <w:pStyle w:val="Cuadrocuerpo"/>
              <w:rPr>
                <w:rFonts w:cs="Times New Roman"/>
                <w:color w:val="000000"/>
                <w:lang w:eastAsia="es-PE"/>
              </w:rPr>
            </w:pPr>
            <w:r w:rsidRPr="00F968ED">
              <w:t>277</w:t>
            </w:r>
            <w:r w:rsidR="00844649">
              <w:t xml:space="preserve"> </w:t>
            </w:r>
            <w:r w:rsidRPr="00F968ED">
              <w:t>300</w:t>
            </w:r>
          </w:p>
        </w:tc>
        <w:tc>
          <w:tcPr>
            <w:tcW w:w="1030" w:type="pct"/>
            <w:noWrap/>
            <w:vAlign w:val="center"/>
          </w:tcPr>
          <w:p w14:paraId="4902CA3F" w14:textId="5FBD3A3A"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147</w:t>
            </w:r>
          </w:p>
        </w:tc>
        <w:tc>
          <w:tcPr>
            <w:tcW w:w="654" w:type="pct"/>
            <w:vAlign w:val="center"/>
          </w:tcPr>
          <w:p w14:paraId="0B15B9D7" w14:textId="2DB96FF5" w:rsidR="008123B6" w:rsidRPr="002510B2" w:rsidRDefault="008123B6" w:rsidP="00AD1572">
            <w:pPr>
              <w:pStyle w:val="Cuadrocuerpo"/>
              <w:rPr>
                <w:rFonts w:cs="Times New Roman"/>
                <w:color w:val="000000"/>
                <w:lang w:eastAsia="es-PE"/>
              </w:rPr>
            </w:pPr>
            <w:r w:rsidRPr="00B61298">
              <w:t>122</w:t>
            </w:r>
          </w:p>
        </w:tc>
        <w:tc>
          <w:tcPr>
            <w:tcW w:w="842" w:type="pct"/>
            <w:vAlign w:val="center"/>
          </w:tcPr>
          <w:p w14:paraId="5B87369C" w14:textId="62F1F2F9" w:rsidR="008123B6" w:rsidRPr="002510B2" w:rsidRDefault="008123B6" w:rsidP="00AD1572">
            <w:pPr>
              <w:pStyle w:val="Cuadrocuerpo"/>
              <w:rPr>
                <w:rFonts w:cs="Times New Roman"/>
                <w:color w:val="000000"/>
                <w:lang w:eastAsia="es-PE"/>
              </w:rPr>
            </w:pPr>
            <w:r w:rsidRPr="000803B1">
              <w:t>277</w:t>
            </w:r>
            <w:r w:rsidR="00844649">
              <w:t xml:space="preserve"> </w:t>
            </w:r>
            <w:r w:rsidRPr="000803B1">
              <w:t>394</w:t>
            </w:r>
          </w:p>
        </w:tc>
        <w:tc>
          <w:tcPr>
            <w:tcW w:w="842" w:type="pct"/>
            <w:vAlign w:val="center"/>
          </w:tcPr>
          <w:p w14:paraId="6D46DFC7" w14:textId="426329E1"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283</w:t>
            </w:r>
          </w:p>
        </w:tc>
      </w:tr>
      <w:tr w:rsidR="008123B6" w:rsidRPr="004F0EDD" w14:paraId="39CC5AC7" w14:textId="77777777" w:rsidTr="00AD1572">
        <w:trPr>
          <w:trHeight w:val="283"/>
        </w:trPr>
        <w:tc>
          <w:tcPr>
            <w:tcW w:w="816" w:type="pct"/>
            <w:vAlign w:val="center"/>
          </w:tcPr>
          <w:p w14:paraId="471D294D" w14:textId="698380B9" w:rsidR="008123B6" w:rsidRDefault="008123B6" w:rsidP="008123B6">
            <w:pPr>
              <w:pStyle w:val="Cuadrocuerpo"/>
              <w:rPr>
                <w:rFonts w:cs="Times New Roman"/>
                <w:color w:val="000000"/>
                <w:lang w:eastAsia="es-PE"/>
              </w:rPr>
            </w:pPr>
            <w:r w:rsidRPr="00882ECA">
              <w:t>82</w:t>
            </w:r>
          </w:p>
        </w:tc>
        <w:tc>
          <w:tcPr>
            <w:tcW w:w="816" w:type="pct"/>
            <w:noWrap/>
            <w:vAlign w:val="center"/>
          </w:tcPr>
          <w:p w14:paraId="44C64571" w14:textId="669441F5" w:rsidR="008123B6" w:rsidRPr="002510B2" w:rsidRDefault="008123B6" w:rsidP="00AD1572">
            <w:pPr>
              <w:pStyle w:val="Cuadrocuerpo"/>
              <w:rPr>
                <w:rFonts w:cs="Times New Roman"/>
                <w:color w:val="000000"/>
                <w:lang w:eastAsia="es-PE"/>
              </w:rPr>
            </w:pPr>
            <w:r w:rsidRPr="00F968ED">
              <w:t>277</w:t>
            </w:r>
            <w:r w:rsidR="00844649">
              <w:t xml:space="preserve"> </w:t>
            </w:r>
            <w:r w:rsidRPr="00F968ED">
              <w:t>302</w:t>
            </w:r>
          </w:p>
        </w:tc>
        <w:tc>
          <w:tcPr>
            <w:tcW w:w="1030" w:type="pct"/>
            <w:noWrap/>
            <w:vAlign w:val="center"/>
          </w:tcPr>
          <w:p w14:paraId="0562CB0F" w14:textId="796FBF4C"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149</w:t>
            </w:r>
          </w:p>
        </w:tc>
        <w:tc>
          <w:tcPr>
            <w:tcW w:w="654" w:type="pct"/>
            <w:vAlign w:val="center"/>
          </w:tcPr>
          <w:p w14:paraId="3A14AB1B" w14:textId="49733C1B" w:rsidR="008123B6" w:rsidRPr="002510B2" w:rsidRDefault="008123B6" w:rsidP="00AD1572">
            <w:pPr>
              <w:pStyle w:val="Cuadrocuerpo"/>
              <w:rPr>
                <w:rFonts w:cs="Times New Roman"/>
                <w:color w:val="000000"/>
                <w:lang w:eastAsia="es-PE"/>
              </w:rPr>
            </w:pPr>
            <w:r w:rsidRPr="00B61298">
              <w:t>123</w:t>
            </w:r>
          </w:p>
        </w:tc>
        <w:tc>
          <w:tcPr>
            <w:tcW w:w="842" w:type="pct"/>
            <w:vAlign w:val="center"/>
          </w:tcPr>
          <w:p w14:paraId="45F50E8A" w14:textId="2A3C360A" w:rsidR="008123B6" w:rsidRPr="002510B2" w:rsidRDefault="008123B6" w:rsidP="00AD1572">
            <w:pPr>
              <w:pStyle w:val="Cuadrocuerpo"/>
              <w:rPr>
                <w:rFonts w:cs="Times New Roman"/>
                <w:color w:val="000000"/>
                <w:lang w:eastAsia="es-PE"/>
              </w:rPr>
            </w:pPr>
            <w:r w:rsidRPr="000803B1">
              <w:t>277</w:t>
            </w:r>
            <w:r w:rsidR="00844649">
              <w:t xml:space="preserve"> </w:t>
            </w:r>
            <w:r w:rsidRPr="000803B1">
              <w:t>397</w:t>
            </w:r>
          </w:p>
        </w:tc>
        <w:tc>
          <w:tcPr>
            <w:tcW w:w="842" w:type="pct"/>
            <w:vAlign w:val="center"/>
          </w:tcPr>
          <w:p w14:paraId="653B94E7" w14:textId="58CCC30A"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286</w:t>
            </w:r>
          </w:p>
        </w:tc>
      </w:tr>
      <w:tr w:rsidR="008123B6" w:rsidRPr="004F0EDD" w14:paraId="09288AE3" w14:textId="77777777" w:rsidTr="00AD1572">
        <w:trPr>
          <w:trHeight w:val="283"/>
        </w:trPr>
        <w:tc>
          <w:tcPr>
            <w:tcW w:w="816" w:type="pct"/>
            <w:vAlign w:val="center"/>
          </w:tcPr>
          <w:p w14:paraId="7B1C6FDA" w14:textId="272227B6" w:rsidR="008123B6" w:rsidRDefault="008123B6" w:rsidP="008123B6">
            <w:pPr>
              <w:pStyle w:val="Cuadrocuerpo"/>
              <w:rPr>
                <w:rFonts w:cs="Times New Roman"/>
                <w:color w:val="000000"/>
                <w:lang w:eastAsia="es-PE"/>
              </w:rPr>
            </w:pPr>
            <w:r w:rsidRPr="00882ECA">
              <w:t>83</w:t>
            </w:r>
          </w:p>
        </w:tc>
        <w:tc>
          <w:tcPr>
            <w:tcW w:w="816" w:type="pct"/>
            <w:noWrap/>
            <w:vAlign w:val="center"/>
          </w:tcPr>
          <w:p w14:paraId="0CFBECB8" w14:textId="60B350D5" w:rsidR="008123B6" w:rsidRPr="002510B2" w:rsidRDefault="008123B6" w:rsidP="00AD1572">
            <w:pPr>
              <w:pStyle w:val="Cuadrocuerpo"/>
              <w:rPr>
                <w:rFonts w:cs="Times New Roman"/>
                <w:color w:val="000000"/>
                <w:lang w:eastAsia="es-PE"/>
              </w:rPr>
            </w:pPr>
            <w:r w:rsidRPr="00F968ED">
              <w:t>277</w:t>
            </w:r>
            <w:r w:rsidR="00844649">
              <w:t xml:space="preserve"> </w:t>
            </w:r>
            <w:r w:rsidRPr="00F968ED">
              <w:t>305</w:t>
            </w:r>
          </w:p>
        </w:tc>
        <w:tc>
          <w:tcPr>
            <w:tcW w:w="1030" w:type="pct"/>
            <w:noWrap/>
            <w:vAlign w:val="center"/>
          </w:tcPr>
          <w:p w14:paraId="37B4FF53" w14:textId="4F0ACCF5"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152</w:t>
            </w:r>
          </w:p>
        </w:tc>
        <w:tc>
          <w:tcPr>
            <w:tcW w:w="654" w:type="pct"/>
            <w:vAlign w:val="center"/>
          </w:tcPr>
          <w:p w14:paraId="35B3DAA3" w14:textId="0CB7B226" w:rsidR="008123B6" w:rsidRPr="002510B2" w:rsidRDefault="008123B6" w:rsidP="00AD1572">
            <w:pPr>
              <w:pStyle w:val="Cuadrocuerpo"/>
              <w:rPr>
                <w:rFonts w:cs="Times New Roman"/>
                <w:color w:val="000000"/>
                <w:lang w:eastAsia="es-PE"/>
              </w:rPr>
            </w:pPr>
            <w:r w:rsidRPr="00B61298">
              <w:t>124</w:t>
            </w:r>
          </w:p>
        </w:tc>
        <w:tc>
          <w:tcPr>
            <w:tcW w:w="842" w:type="pct"/>
            <w:vAlign w:val="center"/>
          </w:tcPr>
          <w:p w14:paraId="4FD75DA1" w14:textId="37C5618D" w:rsidR="008123B6" w:rsidRPr="002510B2" w:rsidRDefault="008123B6" w:rsidP="00AD1572">
            <w:pPr>
              <w:pStyle w:val="Cuadrocuerpo"/>
              <w:rPr>
                <w:rFonts w:cs="Times New Roman"/>
                <w:color w:val="000000"/>
                <w:lang w:eastAsia="es-PE"/>
              </w:rPr>
            </w:pPr>
            <w:r w:rsidRPr="000803B1">
              <w:t>277</w:t>
            </w:r>
            <w:r w:rsidR="00844649">
              <w:t xml:space="preserve"> </w:t>
            </w:r>
            <w:r w:rsidRPr="000803B1">
              <w:t>401</w:t>
            </w:r>
          </w:p>
        </w:tc>
        <w:tc>
          <w:tcPr>
            <w:tcW w:w="842" w:type="pct"/>
            <w:vAlign w:val="center"/>
          </w:tcPr>
          <w:p w14:paraId="142FCF18" w14:textId="263EF86A"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290</w:t>
            </w:r>
          </w:p>
        </w:tc>
      </w:tr>
      <w:tr w:rsidR="008123B6" w:rsidRPr="004F0EDD" w14:paraId="1A14E72F" w14:textId="77777777" w:rsidTr="00AD1572">
        <w:trPr>
          <w:trHeight w:val="283"/>
        </w:trPr>
        <w:tc>
          <w:tcPr>
            <w:tcW w:w="816" w:type="pct"/>
            <w:vAlign w:val="center"/>
          </w:tcPr>
          <w:p w14:paraId="7BFD9214" w14:textId="0DA7F91D" w:rsidR="008123B6" w:rsidRDefault="008123B6" w:rsidP="008123B6">
            <w:pPr>
              <w:pStyle w:val="Cuadrocuerpo"/>
              <w:rPr>
                <w:rFonts w:cs="Times New Roman"/>
                <w:color w:val="000000"/>
                <w:lang w:eastAsia="es-PE"/>
              </w:rPr>
            </w:pPr>
            <w:r w:rsidRPr="00882ECA">
              <w:t>84</w:t>
            </w:r>
          </w:p>
        </w:tc>
        <w:tc>
          <w:tcPr>
            <w:tcW w:w="816" w:type="pct"/>
            <w:noWrap/>
            <w:vAlign w:val="center"/>
          </w:tcPr>
          <w:p w14:paraId="49DA159B" w14:textId="5A30ECBE" w:rsidR="008123B6" w:rsidRPr="002510B2" w:rsidRDefault="008123B6" w:rsidP="00AD1572">
            <w:pPr>
              <w:pStyle w:val="Cuadrocuerpo"/>
              <w:rPr>
                <w:rFonts w:cs="Times New Roman"/>
                <w:color w:val="000000"/>
                <w:lang w:eastAsia="es-PE"/>
              </w:rPr>
            </w:pPr>
            <w:r w:rsidRPr="00F968ED">
              <w:t>277</w:t>
            </w:r>
            <w:r w:rsidR="00844649">
              <w:t xml:space="preserve"> </w:t>
            </w:r>
            <w:r w:rsidRPr="00F968ED">
              <w:t>307</w:t>
            </w:r>
          </w:p>
        </w:tc>
        <w:tc>
          <w:tcPr>
            <w:tcW w:w="1030" w:type="pct"/>
            <w:noWrap/>
            <w:vAlign w:val="center"/>
          </w:tcPr>
          <w:p w14:paraId="4E7BBD64" w14:textId="6C65A0B4"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154</w:t>
            </w:r>
          </w:p>
        </w:tc>
        <w:tc>
          <w:tcPr>
            <w:tcW w:w="654" w:type="pct"/>
            <w:vAlign w:val="center"/>
          </w:tcPr>
          <w:p w14:paraId="7C1D763F" w14:textId="4A6054F1" w:rsidR="008123B6" w:rsidRPr="002510B2" w:rsidRDefault="008123B6" w:rsidP="00AD1572">
            <w:pPr>
              <w:pStyle w:val="Cuadrocuerpo"/>
              <w:rPr>
                <w:rFonts w:cs="Times New Roman"/>
                <w:color w:val="000000"/>
                <w:lang w:eastAsia="es-PE"/>
              </w:rPr>
            </w:pPr>
            <w:r w:rsidRPr="00B61298">
              <w:t>125</w:t>
            </w:r>
          </w:p>
        </w:tc>
        <w:tc>
          <w:tcPr>
            <w:tcW w:w="842" w:type="pct"/>
            <w:vAlign w:val="center"/>
          </w:tcPr>
          <w:p w14:paraId="114E55B0" w14:textId="56272BBA" w:rsidR="008123B6" w:rsidRPr="002510B2" w:rsidRDefault="008123B6" w:rsidP="00AD1572">
            <w:pPr>
              <w:pStyle w:val="Cuadrocuerpo"/>
              <w:rPr>
                <w:rFonts w:cs="Times New Roman"/>
                <w:color w:val="000000"/>
                <w:lang w:eastAsia="es-PE"/>
              </w:rPr>
            </w:pPr>
            <w:r w:rsidRPr="000803B1">
              <w:t>277</w:t>
            </w:r>
            <w:r w:rsidR="00844649">
              <w:t xml:space="preserve"> </w:t>
            </w:r>
            <w:r w:rsidRPr="000803B1">
              <w:t>404</w:t>
            </w:r>
          </w:p>
        </w:tc>
        <w:tc>
          <w:tcPr>
            <w:tcW w:w="842" w:type="pct"/>
            <w:vAlign w:val="center"/>
          </w:tcPr>
          <w:p w14:paraId="0539EBBA" w14:textId="419257CC"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293</w:t>
            </w:r>
          </w:p>
        </w:tc>
      </w:tr>
      <w:tr w:rsidR="008123B6" w:rsidRPr="004F0EDD" w14:paraId="6DE15079" w14:textId="77777777" w:rsidTr="00AD1572">
        <w:trPr>
          <w:trHeight w:val="283"/>
        </w:trPr>
        <w:tc>
          <w:tcPr>
            <w:tcW w:w="816" w:type="pct"/>
            <w:vAlign w:val="center"/>
          </w:tcPr>
          <w:p w14:paraId="627BAA7C" w14:textId="66999876" w:rsidR="008123B6" w:rsidRDefault="008123B6" w:rsidP="008123B6">
            <w:pPr>
              <w:pStyle w:val="Cuadrocuerpo"/>
              <w:rPr>
                <w:rFonts w:cs="Times New Roman"/>
                <w:color w:val="000000"/>
                <w:lang w:eastAsia="es-PE"/>
              </w:rPr>
            </w:pPr>
            <w:r w:rsidRPr="00882ECA">
              <w:t>85</w:t>
            </w:r>
          </w:p>
        </w:tc>
        <w:tc>
          <w:tcPr>
            <w:tcW w:w="816" w:type="pct"/>
            <w:noWrap/>
            <w:vAlign w:val="center"/>
          </w:tcPr>
          <w:p w14:paraId="3D483F0C" w14:textId="21F72E69" w:rsidR="008123B6" w:rsidRPr="002510B2" w:rsidRDefault="008123B6" w:rsidP="00AD1572">
            <w:pPr>
              <w:pStyle w:val="Cuadrocuerpo"/>
              <w:rPr>
                <w:rFonts w:cs="Times New Roman"/>
                <w:color w:val="000000"/>
                <w:lang w:eastAsia="es-PE"/>
              </w:rPr>
            </w:pPr>
            <w:r w:rsidRPr="00F968ED">
              <w:t>277</w:t>
            </w:r>
            <w:r w:rsidR="00844649">
              <w:t xml:space="preserve"> </w:t>
            </w:r>
            <w:r w:rsidRPr="00F968ED">
              <w:t>309</w:t>
            </w:r>
          </w:p>
        </w:tc>
        <w:tc>
          <w:tcPr>
            <w:tcW w:w="1030" w:type="pct"/>
            <w:noWrap/>
            <w:vAlign w:val="center"/>
          </w:tcPr>
          <w:p w14:paraId="17A78DB2" w14:textId="11D30118"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156</w:t>
            </w:r>
          </w:p>
        </w:tc>
        <w:tc>
          <w:tcPr>
            <w:tcW w:w="654" w:type="pct"/>
            <w:vAlign w:val="center"/>
          </w:tcPr>
          <w:p w14:paraId="11F3B371" w14:textId="5E5F8015" w:rsidR="008123B6" w:rsidRPr="002510B2" w:rsidRDefault="008123B6" w:rsidP="00AD1572">
            <w:pPr>
              <w:pStyle w:val="Cuadrocuerpo"/>
              <w:rPr>
                <w:rFonts w:cs="Times New Roman"/>
                <w:color w:val="000000"/>
                <w:lang w:eastAsia="es-PE"/>
              </w:rPr>
            </w:pPr>
            <w:r w:rsidRPr="00B61298">
              <w:t>126</w:t>
            </w:r>
          </w:p>
        </w:tc>
        <w:tc>
          <w:tcPr>
            <w:tcW w:w="842" w:type="pct"/>
            <w:vAlign w:val="center"/>
          </w:tcPr>
          <w:p w14:paraId="4D37BE5B" w14:textId="153CBCE4" w:rsidR="008123B6" w:rsidRPr="002510B2" w:rsidRDefault="008123B6" w:rsidP="00AD1572">
            <w:pPr>
              <w:pStyle w:val="Cuadrocuerpo"/>
              <w:rPr>
                <w:rFonts w:cs="Times New Roman"/>
                <w:color w:val="000000"/>
                <w:lang w:eastAsia="es-PE"/>
              </w:rPr>
            </w:pPr>
            <w:r w:rsidRPr="000803B1">
              <w:t>277</w:t>
            </w:r>
            <w:r w:rsidR="00844649">
              <w:t xml:space="preserve"> </w:t>
            </w:r>
            <w:r w:rsidRPr="000803B1">
              <w:t>407</w:t>
            </w:r>
          </w:p>
        </w:tc>
        <w:tc>
          <w:tcPr>
            <w:tcW w:w="842" w:type="pct"/>
            <w:vAlign w:val="center"/>
          </w:tcPr>
          <w:p w14:paraId="6E8E8DC2" w14:textId="6EBC1C30"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297</w:t>
            </w:r>
          </w:p>
        </w:tc>
      </w:tr>
      <w:tr w:rsidR="008123B6" w:rsidRPr="004F0EDD" w14:paraId="0C9BA956" w14:textId="77777777" w:rsidTr="00AD1572">
        <w:trPr>
          <w:trHeight w:val="283"/>
        </w:trPr>
        <w:tc>
          <w:tcPr>
            <w:tcW w:w="816" w:type="pct"/>
            <w:vAlign w:val="center"/>
          </w:tcPr>
          <w:p w14:paraId="26CD2A31" w14:textId="4E146705" w:rsidR="008123B6" w:rsidRDefault="008123B6" w:rsidP="008123B6">
            <w:pPr>
              <w:pStyle w:val="Cuadrocuerpo"/>
              <w:rPr>
                <w:rFonts w:cs="Times New Roman"/>
                <w:color w:val="000000"/>
                <w:lang w:eastAsia="es-PE"/>
              </w:rPr>
            </w:pPr>
            <w:r w:rsidRPr="00882ECA">
              <w:t>86</w:t>
            </w:r>
          </w:p>
        </w:tc>
        <w:tc>
          <w:tcPr>
            <w:tcW w:w="816" w:type="pct"/>
            <w:noWrap/>
            <w:vAlign w:val="center"/>
          </w:tcPr>
          <w:p w14:paraId="27D84FE7" w14:textId="22BC2F83" w:rsidR="008123B6" w:rsidRPr="002510B2" w:rsidRDefault="008123B6" w:rsidP="00AD1572">
            <w:pPr>
              <w:pStyle w:val="Cuadrocuerpo"/>
              <w:rPr>
                <w:rFonts w:cs="Times New Roman"/>
                <w:color w:val="000000"/>
                <w:lang w:eastAsia="es-PE"/>
              </w:rPr>
            </w:pPr>
            <w:r w:rsidRPr="00F968ED">
              <w:t>277</w:t>
            </w:r>
            <w:r w:rsidR="00844649">
              <w:t xml:space="preserve"> </w:t>
            </w:r>
            <w:r w:rsidRPr="00F968ED">
              <w:t>312</w:t>
            </w:r>
          </w:p>
        </w:tc>
        <w:tc>
          <w:tcPr>
            <w:tcW w:w="1030" w:type="pct"/>
            <w:noWrap/>
            <w:vAlign w:val="center"/>
          </w:tcPr>
          <w:p w14:paraId="307E09F1" w14:textId="66DDB82E"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159</w:t>
            </w:r>
          </w:p>
        </w:tc>
        <w:tc>
          <w:tcPr>
            <w:tcW w:w="654" w:type="pct"/>
            <w:vAlign w:val="center"/>
          </w:tcPr>
          <w:p w14:paraId="6E501ECA" w14:textId="37A5A2D0" w:rsidR="008123B6" w:rsidRPr="002510B2" w:rsidRDefault="008123B6" w:rsidP="00AD1572">
            <w:pPr>
              <w:pStyle w:val="Cuadrocuerpo"/>
              <w:rPr>
                <w:rFonts w:cs="Times New Roman"/>
                <w:color w:val="000000"/>
                <w:lang w:eastAsia="es-PE"/>
              </w:rPr>
            </w:pPr>
            <w:r w:rsidRPr="00B61298">
              <w:t>127</w:t>
            </w:r>
          </w:p>
        </w:tc>
        <w:tc>
          <w:tcPr>
            <w:tcW w:w="842" w:type="pct"/>
            <w:vAlign w:val="center"/>
          </w:tcPr>
          <w:p w14:paraId="12BA2D16" w14:textId="4D5A1DF9" w:rsidR="008123B6" w:rsidRPr="002510B2" w:rsidRDefault="008123B6" w:rsidP="00AD1572">
            <w:pPr>
              <w:pStyle w:val="Cuadrocuerpo"/>
              <w:rPr>
                <w:rFonts w:cs="Times New Roman"/>
                <w:color w:val="000000"/>
                <w:lang w:eastAsia="es-PE"/>
              </w:rPr>
            </w:pPr>
            <w:r w:rsidRPr="000803B1">
              <w:t>277</w:t>
            </w:r>
            <w:r w:rsidR="00844649">
              <w:t xml:space="preserve"> </w:t>
            </w:r>
            <w:r w:rsidRPr="000803B1">
              <w:t>410</w:t>
            </w:r>
          </w:p>
        </w:tc>
        <w:tc>
          <w:tcPr>
            <w:tcW w:w="842" w:type="pct"/>
            <w:vAlign w:val="center"/>
          </w:tcPr>
          <w:p w14:paraId="0B6068A8" w14:textId="24305F13"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300</w:t>
            </w:r>
          </w:p>
        </w:tc>
      </w:tr>
      <w:tr w:rsidR="008123B6" w:rsidRPr="004F0EDD" w14:paraId="27F32EBD" w14:textId="77777777" w:rsidTr="00AD1572">
        <w:trPr>
          <w:trHeight w:val="283"/>
        </w:trPr>
        <w:tc>
          <w:tcPr>
            <w:tcW w:w="816" w:type="pct"/>
            <w:vAlign w:val="center"/>
          </w:tcPr>
          <w:p w14:paraId="38618C3A" w14:textId="3E4CB6F9" w:rsidR="008123B6" w:rsidRDefault="008123B6" w:rsidP="008123B6">
            <w:pPr>
              <w:pStyle w:val="Cuadrocuerpo"/>
              <w:rPr>
                <w:rFonts w:cs="Times New Roman"/>
                <w:color w:val="000000"/>
                <w:lang w:eastAsia="es-PE"/>
              </w:rPr>
            </w:pPr>
            <w:r w:rsidRPr="00882ECA">
              <w:t>87</w:t>
            </w:r>
          </w:p>
        </w:tc>
        <w:tc>
          <w:tcPr>
            <w:tcW w:w="816" w:type="pct"/>
            <w:noWrap/>
            <w:vAlign w:val="center"/>
          </w:tcPr>
          <w:p w14:paraId="114D4DF6" w14:textId="2877855D" w:rsidR="008123B6" w:rsidRPr="002510B2" w:rsidRDefault="008123B6" w:rsidP="00AD1572">
            <w:pPr>
              <w:pStyle w:val="Cuadrocuerpo"/>
              <w:rPr>
                <w:rFonts w:cs="Times New Roman"/>
                <w:color w:val="000000"/>
                <w:lang w:eastAsia="es-PE"/>
              </w:rPr>
            </w:pPr>
            <w:r w:rsidRPr="00F968ED">
              <w:t>277</w:t>
            </w:r>
            <w:r w:rsidR="00844649">
              <w:t xml:space="preserve"> </w:t>
            </w:r>
            <w:r w:rsidRPr="00F968ED">
              <w:t>314</w:t>
            </w:r>
          </w:p>
        </w:tc>
        <w:tc>
          <w:tcPr>
            <w:tcW w:w="1030" w:type="pct"/>
            <w:noWrap/>
            <w:vAlign w:val="center"/>
          </w:tcPr>
          <w:p w14:paraId="5DB49561" w14:textId="62EF9AF8"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161</w:t>
            </w:r>
          </w:p>
        </w:tc>
        <w:tc>
          <w:tcPr>
            <w:tcW w:w="654" w:type="pct"/>
            <w:vAlign w:val="center"/>
          </w:tcPr>
          <w:p w14:paraId="73D3A139" w14:textId="11A6EE4B" w:rsidR="008123B6" w:rsidRPr="002510B2" w:rsidRDefault="008123B6" w:rsidP="00AD1572">
            <w:pPr>
              <w:pStyle w:val="Cuadrocuerpo"/>
              <w:rPr>
                <w:rFonts w:cs="Times New Roman"/>
                <w:color w:val="000000"/>
                <w:lang w:eastAsia="es-PE"/>
              </w:rPr>
            </w:pPr>
            <w:r w:rsidRPr="00B61298">
              <w:t>128</w:t>
            </w:r>
          </w:p>
        </w:tc>
        <w:tc>
          <w:tcPr>
            <w:tcW w:w="842" w:type="pct"/>
            <w:vAlign w:val="center"/>
          </w:tcPr>
          <w:p w14:paraId="18DCF2A2" w14:textId="222DAD32" w:rsidR="008123B6" w:rsidRPr="002510B2" w:rsidRDefault="008123B6" w:rsidP="00AD1572">
            <w:pPr>
              <w:pStyle w:val="Cuadrocuerpo"/>
              <w:rPr>
                <w:rFonts w:cs="Times New Roman"/>
                <w:color w:val="000000"/>
                <w:lang w:eastAsia="es-PE"/>
              </w:rPr>
            </w:pPr>
            <w:r w:rsidRPr="000803B1">
              <w:t>277</w:t>
            </w:r>
            <w:r w:rsidR="00844649">
              <w:t xml:space="preserve"> </w:t>
            </w:r>
            <w:r w:rsidRPr="000803B1">
              <w:t>413</w:t>
            </w:r>
          </w:p>
        </w:tc>
        <w:tc>
          <w:tcPr>
            <w:tcW w:w="842" w:type="pct"/>
            <w:vAlign w:val="center"/>
          </w:tcPr>
          <w:p w14:paraId="6F54EC1E" w14:textId="18BCF5DA"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304</w:t>
            </w:r>
          </w:p>
        </w:tc>
      </w:tr>
      <w:tr w:rsidR="008123B6" w:rsidRPr="004F0EDD" w14:paraId="5925FD37" w14:textId="77777777" w:rsidTr="00AD1572">
        <w:trPr>
          <w:trHeight w:val="283"/>
        </w:trPr>
        <w:tc>
          <w:tcPr>
            <w:tcW w:w="816" w:type="pct"/>
            <w:vAlign w:val="center"/>
          </w:tcPr>
          <w:p w14:paraId="7C301888" w14:textId="55D199E1" w:rsidR="008123B6" w:rsidRDefault="008123B6" w:rsidP="008123B6">
            <w:pPr>
              <w:pStyle w:val="Cuadrocuerpo"/>
              <w:rPr>
                <w:rFonts w:cs="Times New Roman"/>
                <w:color w:val="000000"/>
                <w:lang w:eastAsia="es-PE"/>
              </w:rPr>
            </w:pPr>
            <w:r w:rsidRPr="00882ECA">
              <w:t>88</w:t>
            </w:r>
          </w:p>
        </w:tc>
        <w:tc>
          <w:tcPr>
            <w:tcW w:w="816" w:type="pct"/>
            <w:noWrap/>
            <w:vAlign w:val="center"/>
          </w:tcPr>
          <w:p w14:paraId="5C2A1CFB" w14:textId="0C441349" w:rsidR="008123B6" w:rsidRPr="002510B2" w:rsidRDefault="008123B6" w:rsidP="00AD1572">
            <w:pPr>
              <w:pStyle w:val="Cuadrocuerpo"/>
              <w:rPr>
                <w:rFonts w:cs="Times New Roman"/>
                <w:color w:val="000000"/>
                <w:lang w:eastAsia="es-PE"/>
              </w:rPr>
            </w:pPr>
            <w:r w:rsidRPr="00F968ED">
              <w:t>277</w:t>
            </w:r>
            <w:r w:rsidR="00844649">
              <w:t xml:space="preserve"> </w:t>
            </w:r>
            <w:r w:rsidRPr="00F968ED">
              <w:t>316</w:t>
            </w:r>
          </w:p>
        </w:tc>
        <w:tc>
          <w:tcPr>
            <w:tcW w:w="1030" w:type="pct"/>
            <w:noWrap/>
            <w:vAlign w:val="center"/>
          </w:tcPr>
          <w:p w14:paraId="56A6A186" w14:textId="1D190944"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164</w:t>
            </w:r>
          </w:p>
        </w:tc>
        <w:tc>
          <w:tcPr>
            <w:tcW w:w="654" w:type="pct"/>
            <w:vAlign w:val="center"/>
          </w:tcPr>
          <w:p w14:paraId="518F7170" w14:textId="6EE41CD3" w:rsidR="008123B6" w:rsidRPr="002510B2" w:rsidRDefault="008123B6" w:rsidP="00AD1572">
            <w:pPr>
              <w:pStyle w:val="Cuadrocuerpo"/>
              <w:rPr>
                <w:rFonts w:cs="Times New Roman"/>
                <w:color w:val="000000"/>
                <w:lang w:eastAsia="es-PE"/>
              </w:rPr>
            </w:pPr>
            <w:r w:rsidRPr="00B61298">
              <w:t>129</w:t>
            </w:r>
          </w:p>
        </w:tc>
        <w:tc>
          <w:tcPr>
            <w:tcW w:w="842" w:type="pct"/>
            <w:vAlign w:val="center"/>
          </w:tcPr>
          <w:p w14:paraId="06FFB4C6" w14:textId="02195DBC" w:rsidR="008123B6" w:rsidRPr="002510B2" w:rsidRDefault="008123B6" w:rsidP="00AD1572">
            <w:pPr>
              <w:pStyle w:val="Cuadrocuerpo"/>
              <w:rPr>
                <w:rFonts w:cs="Times New Roman"/>
                <w:color w:val="000000"/>
                <w:lang w:eastAsia="es-PE"/>
              </w:rPr>
            </w:pPr>
            <w:r w:rsidRPr="000803B1">
              <w:t>277</w:t>
            </w:r>
            <w:r w:rsidR="00844649">
              <w:t xml:space="preserve"> </w:t>
            </w:r>
            <w:r w:rsidRPr="000803B1">
              <w:t>415</w:t>
            </w:r>
          </w:p>
        </w:tc>
        <w:tc>
          <w:tcPr>
            <w:tcW w:w="842" w:type="pct"/>
            <w:vAlign w:val="center"/>
          </w:tcPr>
          <w:p w14:paraId="1AC6D6AA" w14:textId="75069632"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306</w:t>
            </w:r>
          </w:p>
        </w:tc>
      </w:tr>
      <w:tr w:rsidR="008123B6" w:rsidRPr="004F0EDD" w14:paraId="4F535168" w14:textId="77777777" w:rsidTr="00AD1572">
        <w:trPr>
          <w:trHeight w:val="283"/>
        </w:trPr>
        <w:tc>
          <w:tcPr>
            <w:tcW w:w="816" w:type="pct"/>
            <w:vAlign w:val="center"/>
          </w:tcPr>
          <w:p w14:paraId="649C84C3" w14:textId="586218AE" w:rsidR="008123B6" w:rsidRDefault="008123B6" w:rsidP="008123B6">
            <w:pPr>
              <w:pStyle w:val="Cuadrocuerpo"/>
              <w:rPr>
                <w:rFonts w:cs="Times New Roman"/>
                <w:color w:val="000000"/>
                <w:lang w:eastAsia="es-PE"/>
              </w:rPr>
            </w:pPr>
            <w:r w:rsidRPr="00882ECA">
              <w:t>89</w:t>
            </w:r>
          </w:p>
        </w:tc>
        <w:tc>
          <w:tcPr>
            <w:tcW w:w="816" w:type="pct"/>
            <w:noWrap/>
            <w:vAlign w:val="center"/>
          </w:tcPr>
          <w:p w14:paraId="639E14D7" w14:textId="2AA48A79" w:rsidR="008123B6" w:rsidRPr="002510B2" w:rsidRDefault="008123B6" w:rsidP="00AD1572">
            <w:pPr>
              <w:pStyle w:val="Cuadrocuerpo"/>
              <w:rPr>
                <w:rFonts w:cs="Times New Roman"/>
                <w:color w:val="000000"/>
                <w:lang w:eastAsia="es-PE"/>
              </w:rPr>
            </w:pPr>
            <w:r w:rsidRPr="00F968ED">
              <w:t>277</w:t>
            </w:r>
            <w:r w:rsidR="00844649">
              <w:t xml:space="preserve"> </w:t>
            </w:r>
            <w:r w:rsidRPr="00F968ED">
              <w:t>318</w:t>
            </w:r>
          </w:p>
        </w:tc>
        <w:tc>
          <w:tcPr>
            <w:tcW w:w="1030" w:type="pct"/>
            <w:noWrap/>
            <w:vAlign w:val="center"/>
          </w:tcPr>
          <w:p w14:paraId="42925A71" w14:textId="64854221"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166</w:t>
            </w:r>
          </w:p>
        </w:tc>
        <w:tc>
          <w:tcPr>
            <w:tcW w:w="654" w:type="pct"/>
            <w:vAlign w:val="center"/>
          </w:tcPr>
          <w:p w14:paraId="03A46ED5" w14:textId="0357AF37" w:rsidR="008123B6" w:rsidRPr="002510B2" w:rsidRDefault="008123B6" w:rsidP="00AD1572">
            <w:pPr>
              <w:pStyle w:val="Cuadrocuerpo"/>
              <w:rPr>
                <w:rFonts w:cs="Times New Roman"/>
                <w:color w:val="000000"/>
                <w:lang w:eastAsia="es-PE"/>
              </w:rPr>
            </w:pPr>
            <w:r w:rsidRPr="00B61298">
              <w:t>130</w:t>
            </w:r>
          </w:p>
        </w:tc>
        <w:tc>
          <w:tcPr>
            <w:tcW w:w="842" w:type="pct"/>
            <w:vAlign w:val="center"/>
          </w:tcPr>
          <w:p w14:paraId="563C8352" w14:textId="57C02A08" w:rsidR="008123B6" w:rsidRPr="002510B2" w:rsidRDefault="008123B6" w:rsidP="00AD1572">
            <w:pPr>
              <w:pStyle w:val="Cuadrocuerpo"/>
              <w:rPr>
                <w:rFonts w:cs="Times New Roman"/>
                <w:color w:val="000000"/>
                <w:lang w:eastAsia="es-PE"/>
              </w:rPr>
            </w:pPr>
            <w:r w:rsidRPr="000803B1">
              <w:t>277</w:t>
            </w:r>
            <w:r w:rsidR="00844649">
              <w:t xml:space="preserve"> </w:t>
            </w:r>
            <w:r w:rsidRPr="000803B1">
              <w:t>417</w:t>
            </w:r>
          </w:p>
        </w:tc>
        <w:tc>
          <w:tcPr>
            <w:tcW w:w="842" w:type="pct"/>
            <w:vAlign w:val="center"/>
          </w:tcPr>
          <w:p w14:paraId="6A86C57E" w14:textId="1A136496"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309</w:t>
            </w:r>
          </w:p>
        </w:tc>
      </w:tr>
      <w:tr w:rsidR="008123B6" w:rsidRPr="004F0EDD" w14:paraId="46DEF5CF" w14:textId="77777777" w:rsidTr="00AD1572">
        <w:trPr>
          <w:trHeight w:val="283"/>
        </w:trPr>
        <w:tc>
          <w:tcPr>
            <w:tcW w:w="816" w:type="pct"/>
            <w:vAlign w:val="center"/>
          </w:tcPr>
          <w:p w14:paraId="47D5245E" w14:textId="0ACE0404" w:rsidR="008123B6" w:rsidRDefault="008123B6" w:rsidP="008123B6">
            <w:pPr>
              <w:pStyle w:val="Cuadrocuerpo"/>
              <w:rPr>
                <w:rFonts w:cs="Times New Roman"/>
                <w:color w:val="000000"/>
                <w:lang w:eastAsia="es-PE"/>
              </w:rPr>
            </w:pPr>
            <w:r w:rsidRPr="00882ECA">
              <w:t>90</w:t>
            </w:r>
          </w:p>
        </w:tc>
        <w:tc>
          <w:tcPr>
            <w:tcW w:w="816" w:type="pct"/>
            <w:noWrap/>
            <w:vAlign w:val="center"/>
          </w:tcPr>
          <w:p w14:paraId="56E0F53A" w14:textId="05610B38" w:rsidR="008123B6" w:rsidRPr="002510B2" w:rsidRDefault="008123B6" w:rsidP="00AD1572">
            <w:pPr>
              <w:pStyle w:val="Cuadrocuerpo"/>
              <w:rPr>
                <w:rFonts w:cs="Times New Roman"/>
                <w:color w:val="000000"/>
                <w:lang w:eastAsia="es-PE"/>
              </w:rPr>
            </w:pPr>
            <w:r w:rsidRPr="00F968ED">
              <w:t>277</w:t>
            </w:r>
            <w:r w:rsidR="00844649">
              <w:t xml:space="preserve"> </w:t>
            </w:r>
            <w:r w:rsidRPr="00F968ED">
              <w:t>320</w:t>
            </w:r>
          </w:p>
        </w:tc>
        <w:tc>
          <w:tcPr>
            <w:tcW w:w="1030" w:type="pct"/>
            <w:noWrap/>
            <w:vAlign w:val="center"/>
          </w:tcPr>
          <w:p w14:paraId="0F2C8C10" w14:textId="6746D051"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168</w:t>
            </w:r>
          </w:p>
        </w:tc>
        <w:tc>
          <w:tcPr>
            <w:tcW w:w="654" w:type="pct"/>
            <w:vAlign w:val="center"/>
          </w:tcPr>
          <w:p w14:paraId="3B05FB0F" w14:textId="2D5F4F6F" w:rsidR="008123B6" w:rsidRPr="002510B2" w:rsidRDefault="008123B6" w:rsidP="00AD1572">
            <w:pPr>
              <w:pStyle w:val="Cuadrocuerpo"/>
              <w:rPr>
                <w:rFonts w:cs="Times New Roman"/>
                <w:color w:val="000000"/>
                <w:lang w:eastAsia="es-PE"/>
              </w:rPr>
            </w:pPr>
            <w:r w:rsidRPr="00B61298">
              <w:t>131</w:t>
            </w:r>
          </w:p>
        </w:tc>
        <w:tc>
          <w:tcPr>
            <w:tcW w:w="842" w:type="pct"/>
            <w:vAlign w:val="center"/>
          </w:tcPr>
          <w:p w14:paraId="6F7D3F98" w14:textId="6D32FA7B" w:rsidR="008123B6" w:rsidRPr="002510B2" w:rsidRDefault="008123B6" w:rsidP="00AD1572">
            <w:pPr>
              <w:pStyle w:val="Cuadrocuerpo"/>
              <w:rPr>
                <w:rFonts w:cs="Times New Roman"/>
                <w:color w:val="000000"/>
                <w:lang w:eastAsia="es-PE"/>
              </w:rPr>
            </w:pPr>
            <w:r w:rsidRPr="000803B1">
              <w:t>277</w:t>
            </w:r>
            <w:r w:rsidR="00844649">
              <w:t xml:space="preserve"> </w:t>
            </w:r>
            <w:r w:rsidRPr="000803B1">
              <w:t>418</w:t>
            </w:r>
          </w:p>
        </w:tc>
        <w:tc>
          <w:tcPr>
            <w:tcW w:w="842" w:type="pct"/>
            <w:vAlign w:val="center"/>
          </w:tcPr>
          <w:p w14:paraId="32FD9F8F" w14:textId="511E7FA3"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310</w:t>
            </w:r>
          </w:p>
        </w:tc>
      </w:tr>
      <w:tr w:rsidR="008123B6" w:rsidRPr="004F0EDD" w14:paraId="69EBA587" w14:textId="77777777" w:rsidTr="00AD1572">
        <w:trPr>
          <w:trHeight w:val="283"/>
        </w:trPr>
        <w:tc>
          <w:tcPr>
            <w:tcW w:w="816" w:type="pct"/>
            <w:vAlign w:val="center"/>
          </w:tcPr>
          <w:p w14:paraId="2B0C1AE1" w14:textId="7BAE734C" w:rsidR="008123B6" w:rsidRDefault="008123B6" w:rsidP="008123B6">
            <w:pPr>
              <w:pStyle w:val="Cuadrocuerpo"/>
              <w:rPr>
                <w:rFonts w:cs="Times New Roman"/>
                <w:color w:val="000000"/>
                <w:lang w:eastAsia="es-PE"/>
              </w:rPr>
            </w:pPr>
            <w:r w:rsidRPr="00882ECA">
              <w:t>91</w:t>
            </w:r>
          </w:p>
        </w:tc>
        <w:tc>
          <w:tcPr>
            <w:tcW w:w="816" w:type="pct"/>
            <w:noWrap/>
            <w:vAlign w:val="center"/>
          </w:tcPr>
          <w:p w14:paraId="0A6FE8FB" w14:textId="76F80CDA" w:rsidR="008123B6" w:rsidRPr="002510B2" w:rsidRDefault="008123B6" w:rsidP="00AD1572">
            <w:pPr>
              <w:pStyle w:val="Cuadrocuerpo"/>
              <w:rPr>
                <w:rFonts w:cs="Times New Roman"/>
                <w:color w:val="000000"/>
                <w:lang w:eastAsia="es-PE"/>
              </w:rPr>
            </w:pPr>
            <w:r w:rsidRPr="00F968ED">
              <w:t>277</w:t>
            </w:r>
            <w:r w:rsidR="00844649">
              <w:t xml:space="preserve"> </w:t>
            </w:r>
            <w:r w:rsidRPr="00F968ED">
              <w:t>323</w:t>
            </w:r>
          </w:p>
        </w:tc>
        <w:tc>
          <w:tcPr>
            <w:tcW w:w="1030" w:type="pct"/>
            <w:noWrap/>
            <w:vAlign w:val="center"/>
          </w:tcPr>
          <w:p w14:paraId="0249A45A" w14:textId="22B29595"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171</w:t>
            </w:r>
          </w:p>
        </w:tc>
        <w:tc>
          <w:tcPr>
            <w:tcW w:w="654" w:type="pct"/>
            <w:vAlign w:val="center"/>
          </w:tcPr>
          <w:p w14:paraId="5E32C8E4" w14:textId="401B3C20" w:rsidR="008123B6" w:rsidRPr="002510B2" w:rsidRDefault="008123B6" w:rsidP="00AD1572">
            <w:pPr>
              <w:pStyle w:val="Cuadrocuerpo"/>
              <w:rPr>
                <w:rFonts w:cs="Times New Roman"/>
                <w:color w:val="000000"/>
                <w:lang w:eastAsia="es-PE"/>
              </w:rPr>
            </w:pPr>
            <w:r w:rsidRPr="00B61298">
              <w:t>132</w:t>
            </w:r>
          </w:p>
        </w:tc>
        <w:tc>
          <w:tcPr>
            <w:tcW w:w="842" w:type="pct"/>
            <w:vAlign w:val="center"/>
          </w:tcPr>
          <w:p w14:paraId="5D51B582" w14:textId="4C9437F1" w:rsidR="008123B6" w:rsidRPr="002510B2" w:rsidRDefault="008123B6" w:rsidP="00AD1572">
            <w:pPr>
              <w:pStyle w:val="Cuadrocuerpo"/>
              <w:rPr>
                <w:rFonts w:cs="Times New Roman"/>
                <w:color w:val="000000"/>
                <w:lang w:eastAsia="es-PE"/>
              </w:rPr>
            </w:pPr>
            <w:r w:rsidRPr="000803B1">
              <w:t>277</w:t>
            </w:r>
            <w:r w:rsidR="00844649">
              <w:t xml:space="preserve"> </w:t>
            </w:r>
            <w:r w:rsidRPr="000803B1">
              <w:t>456</w:t>
            </w:r>
          </w:p>
        </w:tc>
        <w:tc>
          <w:tcPr>
            <w:tcW w:w="842" w:type="pct"/>
            <w:vAlign w:val="center"/>
          </w:tcPr>
          <w:p w14:paraId="22AD358A" w14:textId="4936A9D7"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346</w:t>
            </w:r>
          </w:p>
        </w:tc>
      </w:tr>
      <w:tr w:rsidR="008123B6" w:rsidRPr="004F0EDD" w14:paraId="2C16477B" w14:textId="77777777" w:rsidTr="00AD1572">
        <w:trPr>
          <w:trHeight w:val="283"/>
        </w:trPr>
        <w:tc>
          <w:tcPr>
            <w:tcW w:w="816" w:type="pct"/>
            <w:vAlign w:val="center"/>
          </w:tcPr>
          <w:p w14:paraId="7AD60033" w14:textId="470E3AC7" w:rsidR="008123B6" w:rsidRDefault="008123B6" w:rsidP="008123B6">
            <w:pPr>
              <w:pStyle w:val="Cuadrocuerpo"/>
              <w:rPr>
                <w:rFonts w:cs="Times New Roman"/>
                <w:color w:val="000000"/>
                <w:lang w:eastAsia="es-PE"/>
              </w:rPr>
            </w:pPr>
            <w:r w:rsidRPr="00882ECA">
              <w:t>92</w:t>
            </w:r>
          </w:p>
        </w:tc>
        <w:tc>
          <w:tcPr>
            <w:tcW w:w="816" w:type="pct"/>
            <w:noWrap/>
            <w:vAlign w:val="center"/>
          </w:tcPr>
          <w:p w14:paraId="7ED2AAA6" w14:textId="2511F92A" w:rsidR="008123B6" w:rsidRPr="002510B2" w:rsidRDefault="008123B6" w:rsidP="00AD1572">
            <w:pPr>
              <w:pStyle w:val="Cuadrocuerpo"/>
              <w:rPr>
                <w:rFonts w:cs="Times New Roman"/>
                <w:color w:val="000000"/>
                <w:lang w:eastAsia="es-PE"/>
              </w:rPr>
            </w:pPr>
            <w:r w:rsidRPr="00F968ED">
              <w:t>277</w:t>
            </w:r>
            <w:r w:rsidR="00844649">
              <w:t xml:space="preserve"> </w:t>
            </w:r>
            <w:r w:rsidRPr="00F968ED">
              <w:t>325</w:t>
            </w:r>
          </w:p>
        </w:tc>
        <w:tc>
          <w:tcPr>
            <w:tcW w:w="1030" w:type="pct"/>
            <w:noWrap/>
            <w:vAlign w:val="center"/>
          </w:tcPr>
          <w:p w14:paraId="72E99877" w14:textId="38214D05"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173</w:t>
            </w:r>
          </w:p>
        </w:tc>
        <w:tc>
          <w:tcPr>
            <w:tcW w:w="654" w:type="pct"/>
            <w:vAlign w:val="center"/>
          </w:tcPr>
          <w:p w14:paraId="068AF84F" w14:textId="67C42BBE" w:rsidR="008123B6" w:rsidRPr="002510B2" w:rsidRDefault="008123B6" w:rsidP="00AD1572">
            <w:pPr>
              <w:pStyle w:val="Cuadrocuerpo"/>
              <w:rPr>
                <w:rFonts w:cs="Times New Roman"/>
                <w:color w:val="000000"/>
                <w:lang w:eastAsia="es-PE"/>
              </w:rPr>
            </w:pPr>
            <w:r w:rsidRPr="00B61298">
              <w:t>133</w:t>
            </w:r>
          </w:p>
        </w:tc>
        <w:tc>
          <w:tcPr>
            <w:tcW w:w="842" w:type="pct"/>
            <w:vAlign w:val="center"/>
          </w:tcPr>
          <w:p w14:paraId="1C64918B" w14:textId="6DDCD996" w:rsidR="008123B6" w:rsidRPr="002510B2" w:rsidRDefault="008123B6" w:rsidP="00AD1572">
            <w:pPr>
              <w:pStyle w:val="Cuadrocuerpo"/>
              <w:rPr>
                <w:rFonts w:cs="Times New Roman"/>
                <w:color w:val="000000"/>
                <w:lang w:eastAsia="es-PE"/>
              </w:rPr>
            </w:pPr>
            <w:r w:rsidRPr="000803B1">
              <w:t>277</w:t>
            </w:r>
            <w:r w:rsidR="00844649">
              <w:t xml:space="preserve"> </w:t>
            </w:r>
            <w:r w:rsidRPr="000803B1">
              <w:t>513</w:t>
            </w:r>
          </w:p>
        </w:tc>
        <w:tc>
          <w:tcPr>
            <w:tcW w:w="842" w:type="pct"/>
            <w:vAlign w:val="center"/>
          </w:tcPr>
          <w:p w14:paraId="593046BB" w14:textId="7E70D209"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373</w:t>
            </w:r>
          </w:p>
        </w:tc>
      </w:tr>
      <w:tr w:rsidR="008123B6" w:rsidRPr="004F0EDD" w14:paraId="15405CA5" w14:textId="77777777" w:rsidTr="00AD1572">
        <w:trPr>
          <w:trHeight w:val="283"/>
        </w:trPr>
        <w:tc>
          <w:tcPr>
            <w:tcW w:w="816" w:type="pct"/>
            <w:vAlign w:val="center"/>
          </w:tcPr>
          <w:p w14:paraId="5840C27A" w14:textId="055B05A8" w:rsidR="008123B6" w:rsidRDefault="008123B6" w:rsidP="008123B6">
            <w:pPr>
              <w:pStyle w:val="Cuadrocuerpo"/>
              <w:rPr>
                <w:rFonts w:cs="Times New Roman"/>
                <w:color w:val="000000"/>
                <w:lang w:eastAsia="es-PE"/>
              </w:rPr>
            </w:pPr>
            <w:r w:rsidRPr="00882ECA">
              <w:t>93</w:t>
            </w:r>
          </w:p>
        </w:tc>
        <w:tc>
          <w:tcPr>
            <w:tcW w:w="816" w:type="pct"/>
            <w:noWrap/>
            <w:vAlign w:val="center"/>
          </w:tcPr>
          <w:p w14:paraId="477199D6" w14:textId="3D907E60" w:rsidR="008123B6" w:rsidRPr="002510B2" w:rsidRDefault="008123B6" w:rsidP="00AD1572">
            <w:pPr>
              <w:pStyle w:val="Cuadrocuerpo"/>
              <w:rPr>
                <w:rFonts w:cs="Times New Roman"/>
                <w:color w:val="000000"/>
                <w:lang w:eastAsia="es-PE"/>
              </w:rPr>
            </w:pPr>
            <w:r w:rsidRPr="00F968ED">
              <w:t>277</w:t>
            </w:r>
            <w:r w:rsidR="00844649">
              <w:t xml:space="preserve"> </w:t>
            </w:r>
            <w:r w:rsidRPr="00F968ED">
              <w:t>327</w:t>
            </w:r>
          </w:p>
        </w:tc>
        <w:tc>
          <w:tcPr>
            <w:tcW w:w="1030" w:type="pct"/>
            <w:noWrap/>
            <w:vAlign w:val="center"/>
          </w:tcPr>
          <w:p w14:paraId="6C278693" w14:textId="70949520"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176</w:t>
            </w:r>
          </w:p>
        </w:tc>
        <w:tc>
          <w:tcPr>
            <w:tcW w:w="654" w:type="pct"/>
            <w:vAlign w:val="center"/>
          </w:tcPr>
          <w:p w14:paraId="43629B74" w14:textId="7A5B5A0E" w:rsidR="008123B6" w:rsidRPr="002510B2" w:rsidRDefault="008123B6" w:rsidP="00AD1572">
            <w:pPr>
              <w:pStyle w:val="Cuadrocuerpo"/>
              <w:rPr>
                <w:rFonts w:cs="Times New Roman"/>
                <w:color w:val="000000"/>
                <w:lang w:eastAsia="es-PE"/>
              </w:rPr>
            </w:pPr>
            <w:r w:rsidRPr="00B61298">
              <w:t>134</w:t>
            </w:r>
          </w:p>
        </w:tc>
        <w:tc>
          <w:tcPr>
            <w:tcW w:w="842" w:type="pct"/>
            <w:vAlign w:val="center"/>
          </w:tcPr>
          <w:p w14:paraId="38F29A44" w14:textId="4684C094" w:rsidR="008123B6" w:rsidRPr="002510B2" w:rsidRDefault="008123B6" w:rsidP="00AD1572">
            <w:pPr>
              <w:pStyle w:val="Cuadrocuerpo"/>
              <w:rPr>
                <w:rFonts w:cs="Times New Roman"/>
                <w:color w:val="000000"/>
                <w:lang w:eastAsia="es-PE"/>
              </w:rPr>
            </w:pPr>
            <w:r w:rsidRPr="000803B1">
              <w:t>277</w:t>
            </w:r>
            <w:r w:rsidR="00844649">
              <w:t xml:space="preserve"> </w:t>
            </w:r>
            <w:r w:rsidRPr="000803B1">
              <w:t>697</w:t>
            </w:r>
          </w:p>
        </w:tc>
        <w:tc>
          <w:tcPr>
            <w:tcW w:w="842" w:type="pct"/>
            <w:vAlign w:val="center"/>
          </w:tcPr>
          <w:p w14:paraId="4E14F679" w14:textId="3F8C24E9"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397</w:t>
            </w:r>
          </w:p>
        </w:tc>
      </w:tr>
      <w:tr w:rsidR="008123B6" w:rsidRPr="004F0EDD" w14:paraId="705EB630" w14:textId="77777777" w:rsidTr="00AD1572">
        <w:trPr>
          <w:trHeight w:val="283"/>
        </w:trPr>
        <w:tc>
          <w:tcPr>
            <w:tcW w:w="816" w:type="pct"/>
            <w:vAlign w:val="center"/>
          </w:tcPr>
          <w:p w14:paraId="2A412A38" w14:textId="70706F48" w:rsidR="008123B6" w:rsidRDefault="008123B6" w:rsidP="008123B6">
            <w:pPr>
              <w:pStyle w:val="Cuadrocuerpo"/>
              <w:rPr>
                <w:rFonts w:cs="Times New Roman"/>
                <w:color w:val="000000"/>
                <w:lang w:eastAsia="es-PE"/>
              </w:rPr>
            </w:pPr>
            <w:r w:rsidRPr="00882ECA">
              <w:t>94</w:t>
            </w:r>
          </w:p>
        </w:tc>
        <w:tc>
          <w:tcPr>
            <w:tcW w:w="816" w:type="pct"/>
            <w:noWrap/>
            <w:vAlign w:val="center"/>
          </w:tcPr>
          <w:p w14:paraId="20FD7A0A" w14:textId="6B4CF29A" w:rsidR="008123B6" w:rsidRPr="002510B2" w:rsidRDefault="008123B6" w:rsidP="00AD1572">
            <w:pPr>
              <w:pStyle w:val="Cuadrocuerpo"/>
              <w:rPr>
                <w:rFonts w:cs="Times New Roman"/>
                <w:color w:val="000000"/>
                <w:lang w:eastAsia="es-PE"/>
              </w:rPr>
            </w:pPr>
            <w:r w:rsidRPr="00F968ED">
              <w:t>277</w:t>
            </w:r>
            <w:r w:rsidR="00844649">
              <w:t xml:space="preserve"> </w:t>
            </w:r>
            <w:r w:rsidRPr="00F968ED">
              <w:t>329</w:t>
            </w:r>
          </w:p>
        </w:tc>
        <w:tc>
          <w:tcPr>
            <w:tcW w:w="1030" w:type="pct"/>
            <w:noWrap/>
            <w:vAlign w:val="center"/>
          </w:tcPr>
          <w:p w14:paraId="373FA75A" w14:textId="0F29E470"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178</w:t>
            </w:r>
          </w:p>
        </w:tc>
        <w:tc>
          <w:tcPr>
            <w:tcW w:w="654" w:type="pct"/>
            <w:vAlign w:val="center"/>
          </w:tcPr>
          <w:p w14:paraId="2003F9BE" w14:textId="58D22EBC" w:rsidR="008123B6" w:rsidRPr="002510B2" w:rsidRDefault="008123B6" w:rsidP="00AD1572">
            <w:pPr>
              <w:pStyle w:val="Cuadrocuerpo"/>
              <w:rPr>
                <w:rFonts w:cs="Times New Roman"/>
                <w:color w:val="000000"/>
                <w:lang w:eastAsia="es-PE"/>
              </w:rPr>
            </w:pPr>
            <w:r w:rsidRPr="00B61298">
              <w:t>135</w:t>
            </w:r>
          </w:p>
        </w:tc>
        <w:tc>
          <w:tcPr>
            <w:tcW w:w="842" w:type="pct"/>
            <w:vAlign w:val="center"/>
          </w:tcPr>
          <w:p w14:paraId="5390C3E4" w14:textId="7C1180BD" w:rsidR="008123B6" w:rsidRPr="002510B2" w:rsidRDefault="008123B6" w:rsidP="00AD1572">
            <w:pPr>
              <w:pStyle w:val="Cuadrocuerpo"/>
              <w:rPr>
                <w:rFonts w:cs="Times New Roman"/>
                <w:color w:val="000000"/>
                <w:lang w:eastAsia="es-PE"/>
              </w:rPr>
            </w:pPr>
            <w:r w:rsidRPr="000803B1">
              <w:t>277</w:t>
            </w:r>
            <w:r w:rsidR="00844649">
              <w:t xml:space="preserve"> </w:t>
            </w:r>
            <w:r w:rsidRPr="000803B1">
              <w:t>701</w:t>
            </w:r>
          </w:p>
        </w:tc>
        <w:tc>
          <w:tcPr>
            <w:tcW w:w="842" w:type="pct"/>
            <w:vAlign w:val="center"/>
          </w:tcPr>
          <w:p w14:paraId="73B7E1CF" w14:textId="4B3807B2"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397</w:t>
            </w:r>
          </w:p>
        </w:tc>
      </w:tr>
      <w:tr w:rsidR="008123B6" w:rsidRPr="004F0EDD" w14:paraId="16ECF7A3" w14:textId="77777777" w:rsidTr="00AD1572">
        <w:trPr>
          <w:trHeight w:val="283"/>
        </w:trPr>
        <w:tc>
          <w:tcPr>
            <w:tcW w:w="816" w:type="pct"/>
            <w:vAlign w:val="center"/>
          </w:tcPr>
          <w:p w14:paraId="063FE8AB" w14:textId="7CE59F82" w:rsidR="008123B6" w:rsidRDefault="008123B6" w:rsidP="008123B6">
            <w:pPr>
              <w:pStyle w:val="Cuadrocuerpo"/>
              <w:rPr>
                <w:rFonts w:cs="Times New Roman"/>
                <w:color w:val="000000"/>
                <w:lang w:eastAsia="es-PE"/>
              </w:rPr>
            </w:pPr>
            <w:r w:rsidRPr="00882ECA">
              <w:t>95</w:t>
            </w:r>
          </w:p>
        </w:tc>
        <w:tc>
          <w:tcPr>
            <w:tcW w:w="816" w:type="pct"/>
            <w:noWrap/>
            <w:vAlign w:val="center"/>
          </w:tcPr>
          <w:p w14:paraId="5CCDA137" w14:textId="0203F3F6" w:rsidR="008123B6" w:rsidRPr="002510B2" w:rsidRDefault="008123B6" w:rsidP="00AD1572">
            <w:pPr>
              <w:pStyle w:val="Cuadrocuerpo"/>
              <w:rPr>
                <w:rFonts w:cs="Times New Roman"/>
                <w:color w:val="000000"/>
                <w:lang w:eastAsia="es-PE"/>
              </w:rPr>
            </w:pPr>
            <w:r w:rsidRPr="00F968ED">
              <w:t>277</w:t>
            </w:r>
            <w:r w:rsidR="00844649">
              <w:t xml:space="preserve"> </w:t>
            </w:r>
            <w:r w:rsidRPr="00F968ED">
              <w:t>331</w:t>
            </w:r>
          </w:p>
        </w:tc>
        <w:tc>
          <w:tcPr>
            <w:tcW w:w="1030" w:type="pct"/>
            <w:noWrap/>
            <w:vAlign w:val="center"/>
          </w:tcPr>
          <w:p w14:paraId="57AEA48E" w14:textId="552D613F"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181</w:t>
            </w:r>
          </w:p>
        </w:tc>
        <w:tc>
          <w:tcPr>
            <w:tcW w:w="654" w:type="pct"/>
            <w:vAlign w:val="center"/>
          </w:tcPr>
          <w:p w14:paraId="61EBB2CD" w14:textId="58C59211" w:rsidR="008123B6" w:rsidRPr="002510B2" w:rsidRDefault="008123B6" w:rsidP="00AD1572">
            <w:pPr>
              <w:pStyle w:val="Cuadrocuerpo"/>
              <w:rPr>
                <w:rFonts w:cs="Times New Roman"/>
                <w:color w:val="000000"/>
                <w:lang w:eastAsia="es-PE"/>
              </w:rPr>
            </w:pPr>
            <w:r w:rsidRPr="00B61298">
              <w:t>136</w:t>
            </w:r>
          </w:p>
        </w:tc>
        <w:tc>
          <w:tcPr>
            <w:tcW w:w="842" w:type="pct"/>
            <w:vAlign w:val="center"/>
          </w:tcPr>
          <w:p w14:paraId="2A374CCC" w14:textId="6872180C" w:rsidR="008123B6" w:rsidRPr="002510B2" w:rsidRDefault="008123B6" w:rsidP="00AD1572">
            <w:pPr>
              <w:pStyle w:val="Cuadrocuerpo"/>
              <w:rPr>
                <w:rFonts w:cs="Times New Roman"/>
                <w:color w:val="000000"/>
                <w:lang w:eastAsia="es-PE"/>
              </w:rPr>
            </w:pPr>
            <w:r w:rsidRPr="000803B1">
              <w:t>277</w:t>
            </w:r>
            <w:r w:rsidR="00844649">
              <w:t xml:space="preserve"> </w:t>
            </w:r>
            <w:r w:rsidRPr="000803B1">
              <w:t>706</w:t>
            </w:r>
          </w:p>
        </w:tc>
        <w:tc>
          <w:tcPr>
            <w:tcW w:w="842" w:type="pct"/>
            <w:vAlign w:val="center"/>
          </w:tcPr>
          <w:p w14:paraId="2689FE49" w14:textId="3AAE491F"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398</w:t>
            </w:r>
          </w:p>
        </w:tc>
      </w:tr>
      <w:tr w:rsidR="008123B6" w:rsidRPr="004F0EDD" w14:paraId="5CB40173" w14:textId="77777777" w:rsidTr="00AD1572">
        <w:trPr>
          <w:trHeight w:val="283"/>
        </w:trPr>
        <w:tc>
          <w:tcPr>
            <w:tcW w:w="816" w:type="pct"/>
            <w:vAlign w:val="center"/>
          </w:tcPr>
          <w:p w14:paraId="0B3A0055" w14:textId="51E52274" w:rsidR="008123B6" w:rsidRDefault="008123B6" w:rsidP="008123B6">
            <w:pPr>
              <w:pStyle w:val="Cuadrocuerpo"/>
              <w:rPr>
                <w:rFonts w:cs="Times New Roman"/>
                <w:color w:val="000000"/>
                <w:lang w:eastAsia="es-PE"/>
              </w:rPr>
            </w:pPr>
            <w:r w:rsidRPr="00882ECA">
              <w:t>96</w:t>
            </w:r>
          </w:p>
        </w:tc>
        <w:tc>
          <w:tcPr>
            <w:tcW w:w="816" w:type="pct"/>
            <w:noWrap/>
            <w:vAlign w:val="center"/>
          </w:tcPr>
          <w:p w14:paraId="4B2B7500" w14:textId="6CB2DB23" w:rsidR="008123B6" w:rsidRPr="002510B2" w:rsidRDefault="008123B6" w:rsidP="00AD1572">
            <w:pPr>
              <w:pStyle w:val="Cuadrocuerpo"/>
              <w:rPr>
                <w:rFonts w:cs="Times New Roman"/>
                <w:color w:val="000000"/>
                <w:lang w:eastAsia="es-PE"/>
              </w:rPr>
            </w:pPr>
            <w:r w:rsidRPr="00F968ED">
              <w:t>277</w:t>
            </w:r>
            <w:r w:rsidR="00844649">
              <w:t xml:space="preserve"> </w:t>
            </w:r>
            <w:r w:rsidRPr="00F968ED">
              <w:t>333</w:t>
            </w:r>
          </w:p>
        </w:tc>
        <w:tc>
          <w:tcPr>
            <w:tcW w:w="1030" w:type="pct"/>
            <w:noWrap/>
            <w:vAlign w:val="center"/>
          </w:tcPr>
          <w:p w14:paraId="5D345CB6" w14:textId="48F88F71"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184</w:t>
            </w:r>
          </w:p>
        </w:tc>
        <w:tc>
          <w:tcPr>
            <w:tcW w:w="654" w:type="pct"/>
            <w:vAlign w:val="center"/>
          </w:tcPr>
          <w:p w14:paraId="3CD5988B" w14:textId="52633893" w:rsidR="008123B6" w:rsidRPr="002510B2" w:rsidRDefault="008123B6" w:rsidP="00AD1572">
            <w:pPr>
              <w:pStyle w:val="Cuadrocuerpo"/>
              <w:rPr>
                <w:rFonts w:cs="Times New Roman"/>
                <w:color w:val="000000"/>
                <w:lang w:eastAsia="es-PE"/>
              </w:rPr>
            </w:pPr>
            <w:r w:rsidRPr="00B61298">
              <w:t>137</w:t>
            </w:r>
          </w:p>
        </w:tc>
        <w:tc>
          <w:tcPr>
            <w:tcW w:w="842" w:type="pct"/>
            <w:vAlign w:val="center"/>
          </w:tcPr>
          <w:p w14:paraId="6949F1F2" w14:textId="1F8FBDD3" w:rsidR="008123B6" w:rsidRPr="002510B2" w:rsidRDefault="008123B6" w:rsidP="00AD1572">
            <w:pPr>
              <w:pStyle w:val="Cuadrocuerpo"/>
              <w:rPr>
                <w:rFonts w:cs="Times New Roman"/>
                <w:color w:val="000000"/>
                <w:lang w:eastAsia="es-PE"/>
              </w:rPr>
            </w:pPr>
            <w:r w:rsidRPr="000803B1">
              <w:t>277</w:t>
            </w:r>
            <w:r w:rsidR="00844649">
              <w:t xml:space="preserve"> </w:t>
            </w:r>
            <w:r w:rsidRPr="000803B1">
              <w:t>710</w:t>
            </w:r>
          </w:p>
        </w:tc>
        <w:tc>
          <w:tcPr>
            <w:tcW w:w="842" w:type="pct"/>
            <w:vAlign w:val="center"/>
          </w:tcPr>
          <w:p w14:paraId="54D3CEDE" w14:textId="59916A77"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399</w:t>
            </w:r>
          </w:p>
        </w:tc>
      </w:tr>
      <w:tr w:rsidR="008123B6" w:rsidRPr="004F0EDD" w14:paraId="2797151A" w14:textId="77777777" w:rsidTr="00AD1572">
        <w:trPr>
          <w:trHeight w:val="283"/>
        </w:trPr>
        <w:tc>
          <w:tcPr>
            <w:tcW w:w="816" w:type="pct"/>
            <w:vAlign w:val="center"/>
          </w:tcPr>
          <w:p w14:paraId="72D99961" w14:textId="3F79F1A6" w:rsidR="008123B6" w:rsidRDefault="008123B6" w:rsidP="008123B6">
            <w:pPr>
              <w:pStyle w:val="Cuadrocuerpo"/>
              <w:rPr>
                <w:rFonts w:cs="Times New Roman"/>
                <w:color w:val="000000"/>
                <w:lang w:eastAsia="es-PE"/>
              </w:rPr>
            </w:pPr>
            <w:r w:rsidRPr="00882ECA">
              <w:t>97</w:t>
            </w:r>
          </w:p>
        </w:tc>
        <w:tc>
          <w:tcPr>
            <w:tcW w:w="816" w:type="pct"/>
            <w:noWrap/>
            <w:vAlign w:val="center"/>
          </w:tcPr>
          <w:p w14:paraId="20DE0185" w14:textId="248DC574" w:rsidR="008123B6" w:rsidRPr="002510B2" w:rsidRDefault="008123B6" w:rsidP="00AD1572">
            <w:pPr>
              <w:pStyle w:val="Cuadrocuerpo"/>
              <w:rPr>
                <w:rFonts w:cs="Times New Roman"/>
                <w:color w:val="000000"/>
                <w:lang w:eastAsia="es-PE"/>
              </w:rPr>
            </w:pPr>
            <w:r w:rsidRPr="00F968ED">
              <w:t>277</w:t>
            </w:r>
            <w:r w:rsidR="00844649">
              <w:t xml:space="preserve"> </w:t>
            </w:r>
            <w:r w:rsidRPr="00F968ED">
              <w:t>335</w:t>
            </w:r>
          </w:p>
        </w:tc>
        <w:tc>
          <w:tcPr>
            <w:tcW w:w="1030" w:type="pct"/>
            <w:noWrap/>
            <w:vAlign w:val="center"/>
          </w:tcPr>
          <w:p w14:paraId="7FED18B7" w14:textId="02A3CEED"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186</w:t>
            </w:r>
          </w:p>
        </w:tc>
        <w:tc>
          <w:tcPr>
            <w:tcW w:w="654" w:type="pct"/>
            <w:vAlign w:val="center"/>
          </w:tcPr>
          <w:p w14:paraId="45DA16AC" w14:textId="4F90A640" w:rsidR="008123B6" w:rsidRPr="002510B2" w:rsidRDefault="008123B6" w:rsidP="00AD1572">
            <w:pPr>
              <w:pStyle w:val="Cuadrocuerpo"/>
              <w:rPr>
                <w:rFonts w:cs="Times New Roman"/>
                <w:color w:val="000000"/>
                <w:lang w:eastAsia="es-PE"/>
              </w:rPr>
            </w:pPr>
            <w:r w:rsidRPr="00B61298">
              <w:t>138</w:t>
            </w:r>
          </w:p>
        </w:tc>
        <w:tc>
          <w:tcPr>
            <w:tcW w:w="842" w:type="pct"/>
            <w:vAlign w:val="center"/>
          </w:tcPr>
          <w:p w14:paraId="5AA4976E" w14:textId="0EC7BC4E" w:rsidR="008123B6" w:rsidRPr="002510B2" w:rsidRDefault="008123B6" w:rsidP="00AD1572">
            <w:pPr>
              <w:pStyle w:val="Cuadrocuerpo"/>
              <w:rPr>
                <w:rFonts w:cs="Times New Roman"/>
                <w:color w:val="000000"/>
                <w:lang w:eastAsia="es-PE"/>
              </w:rPr>
            </w:pPr>
            <w:r w:rsidRPr="000803B1">
              <w:t>277</w:t>
            </w:r>
            <w:r w:rsidR="00844649">
              <w:t xml:space="preserve"> </w:t>
            </w:r>
            <w:r w:rsidRPr="000803B1">
              <w:t>714</w:t>
            </w:r>
          </w:p>
        </w:tc>
        <w:tc>
          <w:tcPr>
            <w:tcW w:w="842" w:type="pct"/>
            <w:vAlign w:val="center"/>
          </w:tcPr>
          <w:p w14:paraId="775233B8" w14:textId="52CB3A89"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399</w:t>
            </w:r>
          </w:p>
        </w:tc>
      </w:tr>
      <w:tr w:rsidR="008123B6" w:rsidRPr="004F0EDD" w14:paraId="065C52D4" w14:textId="77777777" w:rsidTr="00AD1572">
        <w:trPr>
          <w:trHeight w:val="283"/>
        </w:trPr>
        <w:tc>
          <w:tcPr>
            <w:tcW w:w="816" w:type="pct"/>
            <w:vAlign w:val="center"/>
          </w:tcPr>
          <w:p w14:paraId="4D6C0F7D" w14:textId="659EE750" w:rsidR="008123B6" w:rsidRDefault="008123B6" w:rsidP="008123B6">
            <w:pPr>
              <w:pStyle w:val="Cuadrocuerpo"/>
              <w:rPr>
                <w:rFonts w:cs="Times New Roman"/>
                <w:color w:val="000000"/>
                <w:lang w:eastAsia="es-PE"/>
              </w:rPr>
            </w:pPr>
            <w:r w:rsidRPr="00882ECA">
              <w:t>98</w:t>
            </w:r>
          </w:p>
        </w:tc>
        <w:tc>
          <w:tcPr>
            <w:tcW w:w="816" w:type="pct"/>
            <w:noWrap/>
            <w:vAlign w:val="center"/>
          </w:tcPr>
          <w:p w14:paraId="459B1E21" w14:textId="6DDCC7BB" w:rsidR="008123B6" w:rsidRPr="002510B2" w:rsidRDefault="008123B6" w:rsidP="00AD1572">
            <w:pPr>
              <w:pStyle w:val="Cuadrocuerpo"/>
              <w:rPr>
                <w:rFonts w:cs="Times New Roman"/>
                <w:color w:val="000000"/>
                <w:lang w:eastAsia="es-PE"/>
              </w:rPr>
            </w:pPr>
            <w:r w:rsidRPr="00F968ED">
              <w:t>277</w:t>
            </w:r>
            <w:r w:rsidR="00844649">
              <w:t xml:space="preserve"> </w:t>
            </w:r>
            <w:r w:rsidRPr="00F968ED">
              <w:t>337</w:t>
            </w:r>
          </w:p>
        </w:tc>
        <w:tc>
          <w:tcPr>
            <w:tcW w:w="1030" w:type="pct"/>
            <w:noWrap/>
            <w:vAlign w:val="center"/>
          </w:tcPr>
          <w:p w14:paraId="6ADFAB28" w14:textId="61460AA6"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189</w:t>
            </w:r>
          </w:p>
        </w:tc>
        <w:tc>
          <w:tcPr>
            <w:tcW w:w="654" w:type="pct"/>
            <w:vAlign w:val="center"/>
          </w:tcPr>
          <w:p w14:paraId="21B60F33" w14:textId="62E1CC64" w:rsidR="008123B6" w:rsidRPr="002510B2" w:rsidRDefault="008123B6" w:rsidP="00AD1572">
            <w:pPr>
              <w:pStyle w:val="Cuadrocuerpo"/>
              <w:rPr>
                <w:rFonts w:cs="Times New Roman"/>
                <w:color w:val="000000"/>
                <w:lang w:eastAsia="es-PE"/>
              </w:rPr>
            </w:pPr>
            <w:r w:rsidRPr="00B61298">
              <w:t>139</w:t>
            </w:r>
          </w:p>
        </w:tc>
        <w:tc>
          <w:tcPr>
            <w:tcW w:w="842" w:type="pct"/>
            <w:vAlign w:val="center"/>
          </w:tcPr>
          <w:p w14:paraId="6071E022" w14:textId="0B8F2D41" w:rsidR="008123B6" w:rsidRPr="002510B2" w:rsidRDefault="008123B6" w:rsidP="00AD1572">
            <w:pPr>
              <w:pStyle w:val="Cuadrocuerpo"/>
              <w:rPr>
                <w:rFonts w:cs="Times New Roman"/>
                <w:color w:val="000000"/>
                <w:lang w:eastAsia="es-PE"/>
              </w:rPr>
            </w:pPr>
            <w:r w:rsidRPr="000803B1">
              <w:t>277</w:t>
            </w:r>
            <w:r w:rsidR="00844649">
              <w:t xml:space="preserve"> </w:t>
            </w:r>
            <w:r w:rsidRPr="000803B1">
              <w:t>717</w:t>
            </w:r>
          </w:p>
        </w:tc>
        <w:tc>
          <w:tcPr>
            <w:tcW w:w="842" w:type="pct"/>
            <w:vAlign w:val="center"/>
          </w:tcPr>
          <w:p w14:paraId="0BB05292" w14:textId="1BFCF838"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400</w:t>
            </w:r>
          </w:p>
        </w:tc>
      </w:tr>
      <w:tr w:rsidR="008123B6" w:rsidRPr="004F0EDD" w14:paraId="23CBD925" w14:textId="77777777" w:rsidTr="00AD1572">
        <w:trPr>
          <w:trHeight w:val="283"/>
        </w:trPr>
        <w:tc>
          <w:tcPr>
            <w:tcW w:w="816" w:type="pct"/>
            <w:vAlign w:val="center"/>
          </w:tcPr>
          <w:p w14:paraId="064EFF5A" w14:textId="5578E428" w:rsidR="008123B6" w:rsidRDefault="008123B6" w:rsidP="008123B6">
            <w:pPr>
              <w:pStyle w:val="Cuadrocuerpo"/>
              <w:rPr>
                <w:rFonts w:cs="Times New Roman"/>
                <w:color w:val="000000"/>
                <w:lang w:eastAsia="es-PE"/>
              </w:rPr>
            </w:pPr>
            <w:r w:rsidRPr="00882ECA">
              <w:t>99</w:t>
            </w:r>
          </w:p>
        </w:tc>
        <w:tc>
          <w:tcPr>
            <w:tcW w:w="816" w:type="pct"/>
            <w:noWrap/>
            <w:vAlign w:val="center"/>
          </w:tcPr>
          <w:p w14:paraId="1FA6D20D" w14:textId="49E753E8" w:rsidR="008123B6" w:rsidRPr="002510B2" w:rsidRDefault="008123B6" w:rsidP="00AD1572">
            <w:pPr>
              <w:pStyle w:val="Cuadrocuerpo"/>
              <w:rPr>
                <w:rFonts w:cs="Times New Roman"/>
                <w:color w:val="000000"/>
                <w:lang w:eastAsia="es-PE"/>
              </w:rPr>
            </w:pPr>
            <w:r w:rsidRPr="00F968ED">
              <w:t>277</w:t>
            </w:r>
            <w:r w:rsidR="00844649">
              <w:t xml:space="preserve"> </w:t>
            </w:r>
            <w:r w:rsidRPr="00F968ED">
              <w:t>339</w:t>
            </w:r>
          </w:p>
        </w:tc>
        <w:tc>
          <w:tcPr>
            <w:tcW w:w="1030" w:type="pct"/>
            <w:noWrap/>
            <w:vAlign w:val="center"/>
          </w:tcPr>
          <w:p w14:paraId="5DD4F298" w14:textId="5713771F"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191</w:t>
            </w:r>
          </w:p>
        </w:tc>
        <w:tc>
          <w:tcPr>
            <w:tcW w:w="654" w:type="pct"/>
            <w:vAlign w:val="center"/>
          </w:tcPr>
          <w:p w14:paraId="4D6BA20F" w14:textId="369A8361" w:rsidR="008123B6" w:rsidRPr="002510B2" w:rsidRDefault="008123B6" w:rsidP="00AD1572">
            <w:pPr>
              <w:pStyle w:val="Cuadrocuerpo"/>
              <w:rPr>
                <w:rFonts w:cs="Times New Roman"/>
                <w:color w:val="000000"/>
                <w:lang w:eastAsia="es-PE"/>
              </w:rPr>
            </w:pPr>
            <w:r w:rsidRPr="00B61298">
              <w:t>140</w:t>
            </w:r>
          </w:p>
        </w:tc>
        <w:tc>
          <w:tcPr>
            <w:tcW w:w="842" w:type="pct"/>
            <w:vAlign w:val="center"/>
          </w:tcPr>
          <w:p w14:paraId="3535086B" w14:textId="7567009B" w:rsidR="008123B6" w:rsidRPr="002510B2" w:rsidRDefault="008123B6" w:rsidP="00AD1572">
            <w:pPr>
              <w:pStyle w:val="Cuadrocuerpo"/>
              <w:rPr>
                <w:rFonts w:cs="Times New Roman"/>
                <w:color w:val="000000"/>
                <w:lang w:eastAsia="es-PE"/>
              </w:rPr>
            </w:pPr>
            <w:r w:rsidRPr="000803B1">
              <w:t>277</w:t>
            </w:r>
            <w:r w:rsidR="00844649">
              <w:t xml:space="preserve"> </w:t>
            </w:r>
            <w:r w:rsidRPr="000803B1">
              <w:t>721</w:t>
            </w:r>
          </w:p>
        </w:tc>
        <w:tc>
          <w:tcPr>
            <w:tcW w:w="842" w:type="pct"/>
            <w:vAlign w:val="center"/>
          </w:tcPr>
          <w:p w14:paraId="4E90CB16" w14:textId="1FAF1D1F"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401</w:t>
            </w:r>
          </w:p>
        </w:tc>
      </w:tr>
      <w:tr w:rsidR="008123B6" w:rsidRPr="004F0EDD" w14:paraId="0914535B" w14:textId="77777777" w:rsidTr="00AD1572">
        <w:trPr>
          <w:trHeight w:val="283"/>
        </w:trPr>
        <w:tc>
          <w:tcPr>
            <w:tcW w:w="816" w:type="pct"/>
            <w:vAlign w:val="center"/>
          </w:tcPr>
          <w:p w14:paraId="7F3A4DDF" w14:textId="1513E6F7" w:rsidR="008123B6" w:rsidRDefault="008123B6" w:rsidP="008123B6">
            <w:pPr>
              <w:pStyle w:val="Cuadrocuerpo"/>
              <w:rPr>
                <w:rFonts w:cs="Times New Roman"/>
                <w:color w:val="000000"/>
                <w:lang w:eastAsia="es-PE"/>
              </w:rPr>
            </w:pPr>
            <w:r w:rsidRPr="00882ECA">
              <w:t>100</w:t>
            </w:r>
          </w:p>
        </w:tc>
        <w:tc>
          <w:tcPr>
            <w:tcW w:w="816" w:type="pct"/>
            <w:noWrap/>
            <w:vAlign w:val="center"/>
          </w:tcPr>
          <w:p w14:paraId="7ACA5DEB" w14:textId="4A8AD89A" w:rsidR="008123B6" w:rsidRPr="002510B2" w:rsidRDefault="008123B6" w:rsidP="00AD1572">
            <w:pPr>
              <w:pStyle w:val="Cuadrocuerpo"/>
              <w:rPr>
                <w:rFonts w:cs="Times New Roman"/>
                <w:color w:val="000000"/>
                <w:lang w:eastAsia="es-PE"/>
              </w:rPr>
            </w:pPr>
            <w:r w:rsidRPr="00F968ED">
              <w:t>277</w:t>
            </w:r>
            <w:r w:rsidR="00844649">
              <w:t xml:space="preserve"> </w:t>
            </w:r>
            <w:r w:rsidRPr="00F968ED">
              <w:t>341</w:t>
            </w:r>
          </w:p>
        </w:tc>
        <w:tc>
          <w:tcPr>
            <w:tcW w:w="1030" w:type="pct"/>
            <w:noWrap/>
            <w:vAlign w:val="center"/>
          </w:tcPr>
          <w:p w14:paraId="4081EE97" w14:textId="20CDB190"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194</w:t>
            </w:r>
          </w:p>
        </w:tc>
        <w:tc>
          <w:tcPr>
            <w:tcW w:w="654" w:type="pct"/>
            <w:vAlign w:val="center"/>
          </w:tcPr>
          <w:p w14:paraId="53AAF830" w14:textId="38256031" w:rsidR="008123B6" w:rsidRPr="002510B2" w:rsidRDefault="008123B6" w:rsidP="00AD1572">
            <w:pPr>
              <w:pStyle w:val="Cuadrocuerpo"/>
              <w:rPr>
                <w:rFonts w:cs="Times New Roman"/>
                <w:color w:val="000000"/>
                <w:lang w:eastAsia="es-PE"/>
              </w:rPr>
            </w:pPr>
            <w:r w:rsidRPr="00B61298">
              <w:t>141</w:t>
            </w:r>
          </w:p>
        </w:tc>
        <w:tc>
          <w:tcPr>
            <w:tcW w:w="842" w:type="pct"/>
            <w:vAlign w:val="center"/>
          </w:tcPr>
          <w:p w14:paraId="61002167" w14:textId="66C02C0E" w:rsidR="008123B6" w:rsidRPr="002510B2" w:rsidRDefault="008123B6" w:rsidP="00AD1572">
            <w:pPr>
              <w:pStyle w:val="Cuadrocuerpo"/>
              <w:rPr>
                <w:rFonts w:cs="Times New Roman"/>
                <w:color w:val="000000"/>
                <w:lang w:eastAsia="es-PE"/>
              </w:rPr>
            </w:pPr>
            <w:r w:rsidRPr="000803B1">
              <w:t>277</w:t>
            </w:r>
            <w:r w:rsidR="00844649">
              <w:t xml:space="preserve"> </w:t>
            </w:r>
            <w:r w:rsidRPr="000803B1">
              <w:t>724</w:t>
            </w:r>
          </w:p>
        </w:tc>
        <w:tc>
          <w:tcPr>
            <w:tcW w:w="842" w:type="pct"/>
            <w:vAlign w:val="center"/>
          </w:tcPr>
          <w:p w14:paraId="5D0E4FB2" w14:textId="57C79BC1"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401</w:t>
            </w:r>
          </w:p>
        </w:tc>
      </w:tr>
      <w:tr w:rsidR="008123B6" w:rsidRPr="004F0EDD" w14:paraId="318511A2" w14:textId="77777777" w:rsidTr="00AD1572">
        <w:trPr>
          <w:trHeight w:val="283"/>
        </w:trPr>
        <w:tc>
          <w:tcPr>
            <w:tcW w:w="816" w:type="pct"/>
            <w:vAlign w:val="center"/>
          </w:tcPr>
          <w:p w14:paraId="7885BD65" w14:textId="7B57F1DC" w:rsidR="008123B6" w:rsidRDefault="008123B6" w:rsidP="008123B6">
            <w:pPr>
              <w:pStyle w:val="Cuadrocuerpo"/>
              <w:rPr>
                <w:rFonts w:cs="Times New Roman"/>
                <w:color w:val="000000"/>
                <w:lang w:eastAsia="es-PE"/>
              </w:rPr>
            </w:pPr>
            <w:r w:rsidRPr="00882ECA">
              <w:t>101</w:t>
            </w:r>
          </w:p>
        </w:tc>
        <w:tc>
          <w:tcPr>
            <w:tcW w:w="816" w:type="pct"/>
            <w:noWrap/>
            <w:vAlign w:val="center"/>
          </w:tcPr>
          <w:p w14:paraId="3DBFD3FD" w14:textId="4BA4664F" w:rsidR="008123B6" w:rsidRPr="002510B2" w:rsidRDefault="008123B6" w:rsidP="00AD1572">
            <w:pPr>
              <w:pStyle w:val="Cuadrocuerpo"/>
              <w:rPr>
                <w:rFonts w:cs="Times New Roman"/>
                <w:color w:val="000000"/>
                <w:lang w:eastAsia="es-PE"/>
              </w:rPr>
            </w:pPr>
            <w:r w:rsidRPr="00F968ED">
              <w:t>277</w:t>
            </w:r>
            <w:r w:rsidR="00844649">
              <w:t xml:space="preserve"> </w:t>
            </w:r>
            <w:r w:rsidRPr="00F968ED">
              <w:t>343</w:t>
            </w:r>
          </w:p>
        </w:tc>
        <w:tc>
          <w:tcPr>
            <w:tcW w:w="1030" w:type="pct"/>
            <w:noWrap/>
            <w:vAlign w:val="center"/>
          </w:tcPr>
          <w:p w14:paraId="033453FA" w14:textId="0E2197DD"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197</w:t>
            </w:r>
          </w:p>
        </w:tc>
        <w:tc>
          <w:tcPr>
            <w:tcW w:w="654" w:type="pct"/>
            <w:vAlign w:val="center"/>
          </w:tcPr>
          <w:p w14:paraId="098640BE" w14:textId="232E41B5" w:rsidR="008123B6" w:rsidRPr="002510B2" w:rsidRDefault="008123B6" w:rsidP="00AD1572">
            <w:pPr>
              <w:pStyle w:val="Cuadrocuerpo"/>
              <w:rPr>
                <w:rFonts w:cs="Times New Roman"/>
                <w:color w:val="000000"/>
                <w:lang w:eastAsia="es-PE"/>
              </w:rPr>
            </w:pPr>
            <w:r w:rsidRPr="00B61298">
              <w:t>142</w:t>
            </w:r>
          </w:p>
        </w:tc>
        <w:tc>
          <w:tcPr>
            <w:tcW w:w="842" w:type="pct"/>
            <w:vAlign w:val="center"/>
          </w:tcPr>
          <w:p w14:paraId="7E6E5EDC" w14:textId="751FF9D4" w:rsidR="008123B6" w:rsidRPr="002510B2" w:rsidRDefault="008123B6" w:rsidP="00AD1572">
            <w:pPr>
              <w:pStyle w:val="Cuadrocuerpo"/>
              <w:rPr>
                <w:rFonts w:cs="Times New Roman"/>
                <w:color w:val="000000"/>
                <w:lang w:eastAsia="es-PE"/>
              </w:rPr>
            </w:pPr>
            <w:r w:rsidRPr="000803B1">
              <w:t>277</w:t>
            </w:r>
            <w:r w:rsidR="00844649">
              <w:t xml:space="preserve"> </w:t>
            </w:r>
            <w:r w:rsidRPr="000803B1">
              <w:t>727</w:t>
            </w:r>
          </w:p>
        </w:tc>
        <w:tc>
          <w:tcPr>
            <w:tcW w:w="842" w:type="pct"/>
            <w:vAlign w:val="center"/>
          </w:tcPr>
          <w:p w14:paraId="6B3A2AB3" w14:textId="1683C274"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402</w:t>
            </w:r>
          </w:p>
        </w:tc>
      </w:tr>
      <w:tr w:rsidR="008123B6" w:rsidRPr="004F0EDD" w14:paraId="03F5C21D" w14:textId="77777777" w:rsidTr="00AD1572">
        <w:trPr>
          <w:trHeight w:val="283"/>
        </w:trPr>
        <w:tc>
          <w:tcPr>
            <w:tcW w:w="816" w:type="pct"/>
            <w:vAlign w:val="center"/>
          </w:tcPr>
          <w:p w14:paraId="740C7417" w14:textId="095B38E7" w:rsidR="008123B6" w:rsidRDefault="008123B6" w:rsidP="008123B6">
            <w:pPr>
              <w:pStyle w:val="Cuadrocuerpo"/>
              <w:rPr>
                <w:rFonts w:cs="Times New Roman"/>
                <w:color w:val="000000"/>
                <w:lang w:eastAsia="es-PE"/>
              </w:rPr>
            </w:pPr>
            <w:r w:rsidRPr="00882ECA">
              <w:t>102</w:t>
            </w:r>
          </w:p>
        </w:tc>
        <w:tc>
          <w:tcPr>
            <w:tcW w:w="816" w:type="pct"/>
            <w:noWrap/>
            <w:vAlign w:val="center"/>
          </w:tcPr>
          <w:p w14:paraId="1CCE7D29" w14:textId="7CF5C0C8" w:rsidR="008123B6" w:rsidRPr="002510B2" w:rsidRDefault="008123B6" w:rsidP="00AD1572">
            <w:pPr>
              <w:pStyle w:val="Cuadrocuerpo"/>
              <w:rPr>
                <w:rFonts w:cs="Times New Roman"/>
                <w:color w:val="000000"/>
                <w:lang w:eastAsia="es-PE"/>
              </w:rPr>
            </w:pPr>
            <w:r w:rsidRPr="00F968ED">
              <w:t>277</w:t>
            </w:r>
            <w:r w:rsidR="00844649">
              <w:t xml:space="preserve"> </w:t>
            </w:r>
            <w:r w:rsidRPr="00F968ED">
              <w:t>344</w:t>
            </w:r>
          </w:p>
        </w:tc>
        <w:tc>
          <w:tcPr>
            <w:tcW w:w="1030" w:type="pct"/>
            <w:noWrap/>
            <w:vAlign w:val="center"/>
          </w:tcPr>
          <w:p w14:paraId="38A44977" w14:textId="39CBB5C1"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200</w:t>
            </w:r>
          </w:p>
        </w:tc>
        <w:tc>
          <w:tcPr>
            <w:tcW w:w="654" w:type="pct"/>
            <w:vAlign w:val="center"/>
          </w:tcPr>
          <w:p w14:paraId="11A31D38" w14:textId="7F36208C" w:rsidR="008123B6" w:rsidRPr="002510B2" w:rsidRDefault="008123B6" w:rsidP="00AD1572">
            <w:pPr>
              <w:pStyle w:val="Cuadrocuerpo"/>
              <w:rPr>
                <w:rFonts w:cs="Times New Roman"/>
                <w:color w:val="000000"/>
                <w:lang w:eastAsia="es-PE"/>
              </w:rPr>
            </w:pPr>
            <w:r w:rsidRPr="00B61298">
              <w:t>143</w:t>
            </w:r>
          </w:p>
        </w:tc>
        <w:tc>
          <w:tcPr>
            <w:tcW w:w="842" w:type="pct"/>
            <w:vAlign w:val="center"/>
          </w:tcPr>
          <w:p w14:paraId="39A4AFA8" w14:textId="320E9968" w:rsidR="008123B6" w:rsidRPr="002510B2" w:rsidRDefault="008123B6" w:rsidP="00AD1572">
            <w:pPr>
              <w:pStyle w:val="Cuadrocuerpo"/>
              <w:rPr>
                <w:rFonts w:cs="Times New Roman"/>
                <w:color w:val="000000"/>
                <w:lang w:eastAsia="es-PE"/>
              </w:rPr>
            </w:pPr>
            <w:r w:rsidRPr="000803B1">
              <w:t>277</w:t>
            </w:r>
            <w:r w:rsidR="00844649">
              <w:t xml:space="preserve"> </w:t>
            </w:r>
            <w:r w:rsidRPr="000803B1">
              <w:t>730</w:t>
            </w:r>
          </w:p>
        </w:tc>
        <w:tc>
          <w:tcPr>
            <w:tcW w:w="842" w:type="pct"/>
            <w:vAlign w:val="center"/>
          </w:tcPr>
          <w:p w14:paraId="7DF3905A" w14:textId="6AF36558"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403</w:t>
            </w:r>
          </w:p>
        </w:tc>
      </w:tr>
      <w:tr w:rsidR="008123B6" w:rsidRPr="004F0EDD" w14:paraId="43F5971A" w14:textId="77777777" w:rsidTr="00AD1572">
        <w:trPr>
          <w:trHeight w:val="283"/>
        </w:trPr>
        <w:tc>
          <w:tcPr>
            <w:tcW w:w="816" w:type="pct"/>
            <w:vAlign w:val="center"/>
          </w:tcPr>
          <w:p w14:paraId="12987182" w14:textId="6099DE1B" w:rsidR="008123B6" w:rsidRDefault="008123B6" w:rsidP="008123B6">
            <w:pPr>
              <w:pStyle w:val="Cuadrocuerpo"/>
              <w:rPr>
                <w:rFonts w:cs="Times New Roman"/>
                <w:color w:val="000000"/>
                <w:lang w:eastAsia="es-PE"/>
              </w:rPr>
            </w:pPr>
            <w:r w:rsidRPr="00882ECA">
              <w:t>103</w:t>
            </w:r>
          </w:p>
        </w:tc>
        <w:tc>
          <w:tcPr>
            <w:tcW w:w="816" w:type="pct"/>
            <w:noWrap/>
            <w:vAlign w:val="center"/>
          </w:tcPr>
          <w:p w14:paraId="7D47321C" w14:textId="7AF1C1EC" w:rsidR="008123B6" w:rsidRPr="002510B2" w:rsidRDefault="008123B6" w:rsidP="00AD1572">
            <w:pPr>
              <w:pStyle w:val="Cuadrocuerpo"/>
              <w:rPr>
                <w:rFonts w:cs="Times New Roman"/>
                <w:color w:val="000000"/>
                <w:lang w:eastAsia="es-PE"/>
              </w:rPr>
            </w:pPr>
            <w:r w:rsidRPr="00F968ED">
              <w:t>277</w:t>
            </w:r>
            <w:r w:rsidR="00844649">
              <w:t xml:space="preserve"> </w:t>
            </w:r>
            <w:r w:rsidRPr="00F968ED">
              <w:t>346</w:t>
            </w:r>
          </w:p>
        </w:tc>
        <w:tc>
          <w:tcPr>
            <w:tcW w:w="1030" w:type="pct"/>
            <w:noWrap/>
            <w:vAlign w:val="center"/>
          </w:tcPr>
          <w:p w14:paraId="2F5A4A9E" w14:textId="570876FE"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202</w:t>
            </w:r>
          </w:p>
        </w:tc>
        <w:tc>
          <w:tcPr>
            <w:tcW w:w="654" w:type="pct"/>
            <w:vAlign w:val="center"/>
          </w:tcPr>
          <w:p w14:paraId="35ED5F59" w14:textId="15E5AED8" w:rsidR="008123B6" w:rsidRPr="002510B2" w:rsidRDefault="008123B6" w:rsidP="00AD1572">
            <w:pPr>
              <w:pStyle w:val="Cuadrocuerpo"/>
              <w:rPr>
                <w:rFonts w:cs="Times New Roman"/>
                <w:color w:val="000000"/>
                <w:lang w:eastAsia="es-PE"/>
              </w:rPr>
            </w:pPr>
            <w:r w:rsidRPr="00B61298">
              <w:t>144</w:t>
            </w:r>
          </w:p>
        </w:tc>
        <w:tc>
          <w:tcPr>
            <w:tcW w:w="842" w:type="pct"/>
            <w:vAlign w:val="center"/>
          </w:tcPr>
          <w:p w14:paraId="6E6FABE7" w14:textId="19C19219" w:rsidR="008123B6" w:rsidRPr="002510B2" w:rsidRDefault="008123B6" w:rsidP="00AD1572">
            <w:pPr>
              <w:pStyle w:val="Cuadrocuerpo"/>
              <w:rPr>
                <w:rFonts w:cs="Times New Roman"/>
                <w:color w:val="000000"/>
                <w:lang w:eastAsia="es-PE"/>
              </w:rPr>
            </w:pPr>
            <w:r w:rsidRPr="000803B1">
              <w:t>277</w:t>
            </w:r>
            <w:r w:rsidR="00844649">
              <w:t xml:space="preserve"> </w:t>
            </w:r>
            <w:r w:rsidRPr="000803B1">
              <w:t>733</w:t>
            </w:r>
          </w:p>
        </w:tc>
        <w:tc>
          <w:tcPr>
            <w:tcW w:w="842" w:type="pct"/>
            <w:vAlign w:val="center"/>
          </w:tcPr>
          <w:p w14:paraId="4D229D33" w14:textId="31005057"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404</w:t>
            </w:r>
          </w:p>
        </w:tc>
      </w:tr>
      <w:tr w:rsidR="008123B6" w:rsidRPr="004F0EDD" w14:paraId="3D5B4E09" w14:textId="77777777" w:rsidTr="00AD1572">
        <w:trPr>
          <w:trHeight w:val="283"/>
        </w:trPr>
        <w:tc>
          <w:tcPr>
            <w:tcW w:w="816" w:type="pct"/>
            <w:vAlign w:val="center"/>
          </w:tcPr>
          <w:p w14:paraId="01B623F9" w14:textId="24D8D2C8" w:rsidR="008123B6" w:rsidRDefault="008123B6" w:rsidP="008123B6">
            <w:pPr>
              <w:pStyle w:val="Cuadrocuerpo"/>
              <w:rPr>
                <w:rFonts w:cs="Times New Roman"/>
                <w:color w:val="000000"/>
                <w:lang w:eastAsia="es-PE"/>
              </w:rPr>
            </w:pPr>
            <w:r w:rsidRPr="00882ECA">
              <w:t>104</w:t>
            </w:r>
          </w:p>
        </w:tc>
        <w:tc>
          <w:tcPr>
            <w:tcW w:w="816" w:type="pct"/>
            <w:noWrap/>
            <w:vAlign w:val="center"/>
          </w:tcPr>
          <w:p w14:paraId="438EB83C" w14:textId="27A971F2" w:rsidR="008123B6" w:rsidRPr="002510B2" w:rsidRDefault="008123B6" w:rsidP="00AD1572">
            <w:pPr>
              <w:pStyle w:val="Cuadrocuerpo"/>
              <w:rPr>
                <w:rFonts w:cs="Times New Roman"/>
                <w:color w:val="000000"/>
                <w:lang w:eastAsia="es-PE"/>
              </w:rPr>
            </w:pPr>
            <w:r w:rsidRPr="00F968ED">
              <w:t>277</w:t>
            </w:r>
            <w:r w:rsidR="00844649">
              <w:t xml:space="preserve"> </w:t>
            </w:r>
            <w:r w:rsidRPr="00F968ED">
              <w:t>348</w:t>
            </w:r>
          </w:p>
        </w:tc>
        <w:tc>
          <w:tcPr>
            <w:tcW w:w="1030" w:type="pct"/>
            <w:noWrap/>
            <w:vAlign w:val="center"/>
          </w:tcPr>
          <w:p w14:paraId="553EB927" w14:textId="7AC9CBDB"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205</w:t>
            </w:r>
          </w:p>
        </w:tc>
        <w:tc>
          <w:tcPr>
            <w:tcW w:w="654" w:type="pct"/>
            <w:vAlign w:val="center"/>
          </w:tcPr>
          <w:p w14:paraId="6251F877" w14:textId="451C8C3D" w:rsidR="008123B6" w:rsidRPr="002510B2" w:rsidRDefault="008123B6" w:rsidP="00AD1572">
            <w:pPr>
              <w:pStyle w:val="Cuadrocuerpo"/>
              <w:rPr>
                <w:rFonts w:cs="Times New Roman"/>
                <w:color w:val="000000"/>
                <w:lang w:eastAsia="es-PE"/>
              </w:rPr>
            </w:pPr>
            <w:r w:rsidRPr="00B61298">
              <w:t>145</w:t>
            </w:r>
          </w:p>
        </w:tc>
        <w:tc>
          <w:tcPr>
            <w:tcW w:w="842" w:type="pct"/>
            <w:vAlign w:val="center"/>
          </w:tcPr>
          <w:p w14:paraId="7DB5CB43" w14:textId="2514605D" w:rsidR="008123B6" w:rsidRPr="002510B2" w:rsidRDefault="008123B6" w:rsidP="00AD1572">
            <w:pPr>
              <w:pStyle w:val="Cuadrocuerpo"/>
              <w:rPr>
                <w:rFonts w:cs="Times New Roman"/>
                <w:color w:val="000000"/>
                <w:lang w:eastAsia="es-PE"/>
              </w:rPr>
            </w:pPr>
            <w:r w:rsidRPr="000803B1">
              <w:t>277</w:t>
            </w:r>
            <w:r w:rsidR="00844649">
              <w:t xml:space="preserve"> </w:t>
            </w:r>
            <w:r w:rsidRPr="000803B1">
              <w:t>737</w:t>
            </w:r>
          </w:p>
        </w:tc>
        <w:tc>
          <w:tcPr>
            <w:tcW w:w="842" w:type="pct"/>
            <w:vAlign w:val="center"/>
          </w:tcPr>
          <w:p w14:paraId="4243C7F8" w14:textId="01A4F965"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404</w:t>
            </w:r>
          </w:p>
        </w:tc>
      </w:tr>
      <w:tr w:rsidR="008123B6" w:rsidRPr="004F0EDD" w14:paraId="648F138F" w14:textId="77777777" w:rsidTr="00AD1572">
        <w:trPr>
          <w:trHeight w:val="283"/>
        </w:trPr>
        <w:tc>
          <w:tcPr>
            <w:tcW w:w="816" w:type="pct"/>
            <w:vAlign w:val="center"/>
          </w:tcPr>
          <w:p w14:paraId="502E244D" w14:textId="492C5F59" w:rsidR="008123B6" w:rsidRDefault="008123B6" w:rsidP="008123B6">
            <w:pPr>
              <w:pStyle w:val="Cuadrocuerpo"/>
              <w:rPr>
                <w:rFonts w:cs="Times New Roman"/>
                <w:color w:val="000000"/>
                <w:lang w:eastAsia="es-PE"/>
              </w:rPr>
            </w:pPr>
            <w:r w:rsidRPr="00882ECA">
              <w:t>105</w:t>
            </w:r>
          </w:p>
        </w:tc>
        <w:tc>
          <w:tcPr>
            <w:tcW w:w="816" w:type="pct"/>
            <w:noWrap/>
            <w:vAlign w:val="center"/>
          </w:tcPr>
          <w:p w14:paraId="15338E11" w14:textId="2A852A74" w:rsidR="008123B6" w:rsidRPr="002510B2" w:rsidRDefault="008123B6" w:rsidP="00AD1572">
            <w:pPr>
              <w:pStyle w:val="Cuadrocuerpo"/>
              <w:rPr>
                <w:rFonts w:cs="Times New Roman"/>
                <w:color w:val="000000"/>
                <w:lang w:eastAsia="es-PE"/>
              </w:rPr>
            </w:pPr>
            <w:r w:rsidRPr="00F968ED">
              <w:t>277</w:t>
            </w:r>
            <w:r w:rsidR="00844649">
              <w:t xml:space="preserve"> </w:t>
            </w:r>
            <w:r w:rsidRPr="00F968ED">
              <w:t>350</w:t>
            </w:r>
          </w:p>
        </w:tc>
        <w:tc>
          <w:tcPr>
            <w:tcW w:w="1030" w:type="pct"/>
            <w:noWrap/>
            <w:vAlign w:val="center"/>
          </w:tcPr>
          <w:p w14:paraId="75DDF1D2" w14:textId="2A9E8BBE"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208</w:t>
            </w:r>
          </w:p>
        </w:tc>
        <w:tc>
          <w:tcPr>
            <w:tcW w:w="654" w:type="pct"/>
            <w:vAlign w:val="center"/>
          </w:tcPr>
          <w:p w14:paraId="5E9308B6" w14:textId="1CC67B9F" w:rsidR="008123B6" w:rsidRPr="002510B2" w:rsidRDefault="008123B6" w:rsidP="00AD1572">
            <w:pPr>
              <w:pStyle w:val="Cuadrocuerpo"/>
              <w:rPr>
                <w:rFonts w:cs="Times New Roman"/>
                <w:color w:val="000000"/>
                <w:lang w:eastAsia="es-PE"/>
              </w:rPr>
            </w:pPr>
            <w:r w:rsidRPr="00B61298">
              <w:t>146</w:t>
            </w:r>
          </w:p>
        </w:tc>
        <w:tc>
          <w:tcPr>
            <w:tcW w:w="842" w:type="pct"/>
            <w:vAlign w:val="center"/>
          </w:tcPr>
          <w:p w14:paraId="49C21F09" w14:textId="1D857CE0" w:rsidR="008123B6" w:rsidRPr="002510B2" w:rsidRDefault="008123B6" w:rsidP="00AD1572">
            <w:pPr>
              <w:pStyle w:val="Cuadrocuerpo"/>
              <w:rPr>
                <w:rFonts w:cs="Times New Roman"/>
                <w:color w:val="000000"/>
                <w:lang w:eastAsia="es-PE"/>
              </w:rPr>
            </w:pPr>
            <w:r w:rsidRPr="000803B1">
              <w:t>277</w:t>
            </w:r>
            <w:r w:rsidR="00844649">
              <w:t xml:space="preserve"> </w:t>
            </w:r>
            <w:r w:rsidRPr="000803B1">
              <w:t>740</w:t>
            </w:r>
          </w:p>
        </w:tc>
        <w:tc>
          <w:tcPr>
            <w:tcW w:w="842" w:type="pct"/>
            <w:vAlign w:val="center"/>
          </w:tcPr>
          <w:p w14:paraId="372D6BD8" w14:textId="67E9711B"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405</w:t>
            </w:r>
          </w:p>
        </w:tc>
      </w:tr>
      <w:tr w:rsidR="008123B6" w:rsidRPr="004F0EDD" w14:paraId="32F64A44" w14:textId="77777777" w:rsidTr="00AD1572">
        <w:trPr>
          <w:trHeight w:val="283"/>
        </w:trPr>
        <w:tc>
          <w:tcPr>
            <w:tcW w:w="816" w:type="pct"/>
            <w:vAlign w:val="center"/>
          </w:tcPr>
          <w:p w14:paraId="674EB1BB" w14:textId="61A9107E" w:rsidR="008123B6" w:rsidRDefault="008123B6" w:rsidP="008123B6">
            <w:pPr>
              <w:pStyle w:val="Cuadrocuerpo"/>
              <w:rPr>
                <w:rFonts w:cs="Times New Roman"/>
                <w:color w:val="000000"/>
                <w:lang w:eastAsia="es-PE"/>
              </w:rPr>
            </w:pPr>
            <w:r w:rsidRPr="00882ECA">
              <w:t>106</w:t>
            </w:r>
          </w:p>
        </w:tc>
        <w:tc>
          <w:tcPr>
            <w:tcW w:w="816" w:type="pct"/>
            <w:noWrap/>
            <w:vAlign w:val="center"/>
          </w:tcPr>
          <w:p w14:paraId="51053337" w14:textId="51BA804D" w:rsidR="008123B6" w:rsidRPr="002510B2" w:rsidRDefault="008123B6" w:rsidP="00AD1572">
            <w:pPr>
              <w:pStyle w:val="Cuadrocuerpo"/>
              <w:rPr>
                <w:rFonts w:cs="Times New Roman"/>
                <w:color w:val="000000"/>
                <w:lang w:eastAsia="es-PE"/>
              </w:rPr>
            </w:pPr>
            <w:r w:rsidRPr="00F968ED">
              <w:t>277</w:t>
            </w:r>
            <w:r w:rsidR="00844649">
              <w:t xml:space="preserve"> </w:t>
            </w:r>
            <w:r w:rsidRPr="00F968ED">
              <w:t>351</w:t>
            </w:r>
          </w:p>
        </w:tc>
        <w:tc>
          <w:tcPr>
            <w:tcW w:w="1030" w:type="pct"/>
            <w:noWrap/>
            <w:vAlign w:val="center"/>
          </w:tcPr>
          <w:p w14:paraId="4F8AAE7B" w14:textId="1F63C32E"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211</w:t>
            </w:r>
          </w:p>
        </w:tc>
        <w:tc>
          <w:tcPr>
            <w:tcW w:w="654" w:type="pct"/>
            <w:vAlign w:val="center"/>
          </w:tcPr>
          <w:p w14:paraId="165474EF" w14:textId="19FE8FCF" w:rsidR="008123B6" w:rsidRPr="002510B2" w:rsidRDefault="008123B6" w:rsidP="00AD1572">
            <w:pPr>
              <w:pStyle w:val="Cuadrocuerpo"/>
              <w:rPr>
                <w:rFonts w:cs="Times New Roman"/>
                <w:color w:val="000000"/>
                <w:lang w:eastAsia="es-PE"/>
              </w:rPr>
            </w:pPr>
            <w:r w:rsidRPr="00B61298">
              <w:t>147</w:t>
            </w:r>
          </w:p>
        </w:tc>
        <w:tc>
          <w:tcPr>
            <w:tcW w:w="842" w:type="pct"/>
            <w:vAlign w:val="center"/>
          </w:tcPr>
          <w:p w14:paraId="4116BCE8" w14:textId="4BFF55A5" w:rsidR="008123B6" w:rsidRPr="002510B2" w:rsidRDefault="008123B6" w:rsidP="00AD1572">
            <w:pPr>
              <w:pStyle w:val="Cuadrocuerpo"/>
              <w:rPr>
                <w:rFonts w:cs="Times New Roman"/>
                <w:color w:val="000000"/>
                <w:lang w:eastAsia="es-PE"/>
              </w:rPr>
            </w:pPr>
            <w:r w:rsidRPr="000803B1">
              <w:t>277</w:t>
            </w:r>
            <w:r w:rsidR="00844649">
              <w:t xml:space="preserve"> </w:t>
            </w:r>
            <w:r w:rsidRPr="000803B1">
              <w:t>743</w:t>
            </w:r>
          </w:p>
        </w:tc>
        <w:tc>
          <w:tcPr>
            <w:tcW w:w="842" w:type="pct"/>
            <w:vAlign w:val="center"/>
          </w:tcPr>
          <w:p w14:paraId="2059E015" w14:textId="5210C1D9"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406</w:t>
            </w:r>
          </w:p>
        </w:tc>
      </w:tr>
      <w:tr w:rsidR="008123B6" w:rsidRPr="004F0EDD" w14:paraId="0840CCDA" w14:textId="77777777" w:rsidTr="00AD1572">
        <w:trPr>
          <w:trHeight w:val="283"/>
        </w:trPr>
        <w:tc>
          <w:tcPr>
            <w:tcW w:w="816" w:type="pct"/>
            <w:vAlign w:val="center"/>
          </w:tcPr>
          <w:p w14:paraId="094AC0E3" w14:textId="54825097" w:rsidR="008123B6" w:rsidRDefault="008123B6" w:rsidP="008123B6">
            <w:pPr>
              <w:pStyle w:val="Cuadrocuerpo"/>
              <w:rPr>
                <w:rFonts w:cs="Times New Roman"/>
                <w:color w:val="000000"/>
                <w:lang w:eastAsia="es-PE"/>
              </w:rPr>
            </w:pPr>
            <w:r w:rsidRPr="00882ECA">
              <w:t>107</w:t>
            </w:r>
          </w:p>
        </w:tc>
        <w:tc>
          <w:tcPr>
            <w:tcW w:w="816" w:type="pct"/>
            <w:noWrap/>
            <w:vAlign w:val="center"/>
          </w:tcPr>
          <w:p w14:paraId="13D67027" w14:textId="7AD8F3D8" w:rsidR="008123B6" w:rsidRPr="002510B2" w:rsidRDefault="008123B6" w:rsidP="00AD1572">
            <w:pPr>
              <w:pStyle w:val="Cuadrocuerpo"/>
              <w:rPr>
                <w:rFonts w:cs="Times New Roman"/>
                <w:color w:val="000000"/>
                <w:lang w:eastAsia="es-PE"/>
              </w:rPr>
            </w:pPr>
            <w:r w:rsidRPr="00F968ED">
              <w:t>277</w:t>
            </w:r>
            <w:r w:rsidR="00844649">
              <w:t xml:space="preserve"> </w:t>
            </w:r>
            <w:r w:rsidRPr="00F968ED">
              <w:t>353</w:t>
            </w:r>
          </w:p>
        </w:tc>
        <w:tc>
          <w:tcPr>
            <w:tcW w:w="1030" w:type="pct"/>
            <w:noWrap/>
            <w:vAlign w:val="center"/>
          </w:tcPr>
          <w:p w14:paraId="249937AD" w14:textId="5143764E"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213</w:t>
            </w:r>
          </w:p>
        </w:tc>
        <w:tc>
          <w:tcPr>
            <w:tcW w:w="654" w:type="pct"/>
            <w:vAlign w:val="center"/>
          </w:tcPr>
          <w:p w14:paraId="24F9A178" w14:textId="7E981FD0" w:rsidR="008123B6" w:rsidRPr="002510B2" w:rsidRDefault="008123B6" w:rsidP="00AD1572">
            <w:pPr>
              <w:pStyle w:val="Cuadrocuerpo"/>
              <w:rPr>
                <w:rFonts w:cs="Times New Roman"/>
                <w:color w:val="000000"/>
                <w:lang w:eastAsia="es-PE"/>
              </w:rPr>
            </w:pPr>
            <w:r w:rsidRPr="00B61298">
              <w:t>148</w:t>
            </w:r>
          </w:p>
        </w:tc>
        <w:tc>
          <w:tcPr>
            <w:tcW w:w="842" w:type="pct"/>
            <w:vAlign w:val="center"/>
          </w:tcPr>
          <w:p w14:paraId="17B44639" w14:textId="72629BC9" w:rsidR="008123B6" w:rsidRPr="002510B2" w:rsidRDefault="008123B6" w:rsidP="00AD1572">
            <w:pPr>
              <w:pStyle w:val="Cuadrocuerpo"/>
              <w:rPr>
                <w:rFonts w:cs="Times New Roman"/>
                <w:color w:val="000000"/>
                <w:lang w:eastAsia="es-PE"/>
              </w:rPr>
            </w:pPr>
            <w:r w:rsidRPr="000803B1">
              <w:t>277</w:t>
            </w:r>
            <w:r w:rsidR="00844649">
              <w:t xml:space="preserve"> </w:t>
            </w:r>
            <w:r w:rsidRPr="000803B1">
              <w:t>746</w:t>
            </w:r>
          </w:p>
        </w:tc>
        <w:tc>
          <w:tcPr>
            <w:tcW w:w="842" w:type="pct"/>
            <w:vAlign w:val="center"/>
          </w:tcPr>
          <w:p w14:paraId="79F6B313" w14:textId="308AA60B"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407</w:t>
            </w:r>
          </w:p>
        </w:tc>
      </w:tr>
      <w:tr w:rsidR="008123B6" w:rsidRPr="004F0EDD" w14:paraId="37D011AE" w14:textId="77777777" w:rsidTr="00AD1572">
        <w:trPr>
          <w:trHeight w:val="283"/>
        </w:trPr>
        <w:tc>
          <w:tcPr>
            <w:tcW w:w="816" w:type="pct"/>
            <w:vAlign w:val="center"/>
          </w:tcPr>
          <w:p w14:paraId="085AAB91" w14:textId="24665DC7" w:rsidR="008123B6" w:rsidRDefault="008123B6" w:rsidP="008123B6">
            <w:pPr>
              <w:pStyle w:val="Cuadrocuerpo"/>
              <w:rPr>
                <w:rFonts w:cs="Times New Roman"/>
                <w:color w:val="000000"/>
                <w:lang w:eastAsia="es-PE"/>
              </w:rPr>
            </w:pPr>
            <w:r w:rsidRPr="00882ECA">
              <w:t>108</w:t>
            </w:r>
          </w:p>
        </w:tc>
        <w:tc>
          <w:tcPr>
            <w:tcW w:w="816" w:type="pct"/>
            <w:noWrap/>
            <w:vAlign w:val="center"/>
          </w:tcPr>
          <w:p w14:paraId="19748F1A" w14:textId="700F988E" w:rsidR="008123B6" w:rsidRPr="002510B2" w:rsidRDefault="008123B6" w:rsidP="00AD1572">
            <w:pPr>
              <w:pStyle w:val="Cuadrocuerpo"/>
              <w:rPr>
                <w:rFonts w:cs="Times New Roman"/>
                <w:color w:val="000000"/>
                <w:lang w:eastAsia="es-PE"/>
              </w:rPr>
            </w:pPr>
            <w:r w:rsidRPr="00F968ED">
              <w:t>277</w:t>
            </w:r>
            <w:r w:rsidR="00844649">
              <w:t xml:space="preserve"> </w:t>
            </w:r>
            <w:r w:rsidRPr="00F968ED">
              <w:t>355</w:t>
            </w:r>
          </w:p>
        </w:tc>
        <w:tc>
          <w:tcPr>
            <w:tcW w:w="1030" w:type="pct"/>
            <w:noWrap/>
            <w:vAlign w:val="center"/>
          </w:tcPr>
          <w:p w14:paraId="27A29F7B" w14:textId="241E69D3"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216</w:t>
            </w:r>
          </w:p>
        </w:tc>
        <w:tc>
          <w:tcPr>
            <w:tcW w:w="654" w:type="pct"/>
            <w:vAlign w:val="center"/>
          </w:tcPr>
          <w:p w14:paraId="24CCECA7" w14:textId="0EFEF33A" w:rsidR="008123B6" w:rsidRPr="002510B2" w:rsidRDefault="008123B6" w:rsidP="00AD1572">
            <w:pPr>
              <w:pStyle w:val="Cuadrocuerpo"/>
              <w:rPr>
                <w:rFonts w:cs="Times New Roman"/>
                <w:color w:val="000000"/>
                <w:lang w:eastAsia="es-PE"/>
              </w:rPr>
            </w:pPr>
            <w:r w:rsidRPr="00B61298">
              <w:t>149</w:t>
            </w:r>
          </w:p>
        </w:tc>
        <w:tc>
          <w:tcPr>
            <w:tcW w:w="842" w:type="pct"/>
            <w:vAlign w:val="center"/>
          </w:tcPr>
          <w:p w14:paraId="649F9AA2" w14:textId="4833481F" w:rsidR="008123B6" w:rsidRPr="002510B2" w:rsidRDefault="008123B6" w:rsidP="00AD1572">
            <w:pPr>
              <w:pStyle w:val="Cuadrocuerpo"/>
              <w:rPr>
                <w:rFonts w:cs="Times New Roman"/>
                <w:color w:val="000000"/>
                <w:lang w:eastAsia="es-PE"/>
              </w:rPr>
            </w:pPr>
            <w:r w:rsidRPr="000803B1">
              <w:t>277</w:t>
            </w:r>
            <w:r w:rsidR="00844649">
              <w:t xml:space="preserve"> </w:t>
            </w:r>
            <w:r w:rsidRPr="000803B1">
              <w:t>749</w:t>
            </w:r>
          </w:p>
        </w:tc>
        <w:tc>
          <w:tcPr>
            <w:tcW w:w="842" w:type="pct"/>
            <w:vAlign w:val="center"/>
          </w:tcPr>
          <w:p w14:paraId="59FC1C21" w14:textId="7F065227"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408</w:t>
            </w:r>
          </w:p>
        </w:tc>
      </w:tr>
      <w:tr w:rsidR="008123B6" w:rsidRPr="004F0EDD" w14:paraId="7E17488F" w14:textId="77777777" w:rsidTr="00AD1572">
        <w:trPr>
          <w:trHeight w:val="283"/>
        </w:trPr>
        <w:tc>
          <w:tcPr>
            <w:tcW w:w="816" w:type="pct"/>
            <w:vAlign w:val="center"/>
          </w:tcPr>
          <w:p w14:paraId="2199F845" w14:textId="18ED1300" w:rsidR="008123B6" w:rsidRDefault="008123B6" w:rsidP="008123B6">
            <w:pPr>
              <w:pStyle w:val="Cuadrocuerpo"/>
              <w:rPr>
                <w:rFonts w:cs="Times New Roman"/>
                <w:color w:val="000000"/>
                <w:lang w:eastAsia="es-PE"/>
              </w:rPr>
            </w:pPr>
            <w:r w:rsidRPr="00882ECA">
              <w:t>109</w:t>
            </w:r>
          </w:p>
        </w:tc>
        <w:tc>
          <w:tcPr>
            <w:tcW w:w="816" w:type="pct"/>
            <w:noWrap/>
            <w:vAlign w:val="center"/>
          </w:tcPr>
          <w:p w14:paraId="2AD63101" w14:textId="215C7FCA" w:rsidR="008123B6" w:rsidRPr="002510B2" w:rsidRDefault="008123B6" w:rsidP="00AD1572">
            <w:pPr>
              <w:pStyle w:val="Cuadrocuerpo"/>
              <w:rPr>
                <w:rFonts w:cs="Times New Roman"/>
                <w:color w:val="000000"/>
                <w:lang w:eastAsia="es-PE"/>
              </w:rPr>
            </w:pPr>
            <w:r w:rsidRPr="00F968ED">
              <w:t>277</w:t>
            </w:r>
            <w:r w:rsidR="00844649">
              <w:t xml:space="preserve"> </w:t>
            </w:r>
            <w:r w:rsidRPr="00F968ED">
              <w:t>356</w:t>
            </w:r>
          </w:p>
        </w:tc>
        <w:tc>
          <w:tcPr>
            <w:tcW w:w="1030" w:type="pct"/>
            <w:noWrap/>
            <w:vAlign w:val="center"/>
          </w:tcPr>
          <w:p w14:paraId="7622C734" w14:textId="3DCE952D"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219</w:t>
            </w:r>
          </w:p>
        </w:tc>
        <w:tc>
          <w:tcPr>
            <w:tcW w:w="654" w:type="pct"/>
            <w:vAlign w:val="center"/>
          </w:tcPr>
          <w:p w14:paraId="2F411FE9" w14:textId="4CF3A7AF" w:rsidR="008123B6" w:rsidRPr="002510B2" w:rsidRDefault="008123B6" w:rsidP="00AD1572">
            <w:pPr>
              <w:pStyle w:val="Cuadrocuerpo"/>
              <w:rPr>
                <w:rFonts w:cs="Times New Roman"/>
                <w:color w:val="000000"/>
                <w:lang w:eastAsia="es-PE"/>
              </w:rPr>
            </w:pPr>
            <w:r w:rsidRPr="00B61298">
              <w:t>150</w:t>
            </w:r>
          </w:p>
        </w:tc>
        <w:tc>
          <w:tcPr>
            <w:tcW w:w="842" w:type="pct"/>
            <w:vAlign w:val="center"/>
          </w:tcPr>
          <w:p w14:paraId="7071F799" w14:textId="38163D1D" w:rsidR="008123B6" w:rsidRPr="002510B2" w:rsidRDefault="008123B6" w:rsidP="00AD1572">
            <w:pPr>
              <w:pStyle w:val="Cuadrocuerpo"/>
              <w:rPr>
                <w:rFonts w:cs="Times New Roman"/>
                <w:color w:val="000000"/>
                <w:lang w:eastAsia="es-PE"/>
              </w:rPr>
            </w:pPr>
            <w:r w:rsidRPr="000803B1">
              <w:t>277</w:t>
            </w:r>
            <w:r w:rsidR="00844649">
              <w:t xml:space="preserve"> </w:t>
            </w:r>
            <w:r w:rsidRPr="000803B1">
              <w:t>752</w:t>
            </w:r>
          </w:p>
        </w:tc>
        <w:tc>
          <w:tcPr>
            <w:tcW w:w="842" w:type="pct"/>
            <w:vAlign w:val="center"/>
          </w:tcPr>
          <w:p w14:paraId="5F348D22" w14:textId="40B1C604"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409</w:t>
            </w:r>
          </w:p>
        </w:tc>
      </w:tr>
      <w:tr w:rsidR="008123B6" w:rsidRPr="004F0EDD" w14:paraId="761F82C4" w14:textId="77777777" w:rsidTr="00AD1572">
        <w:trPr>
          <w:trHeight w:val="283"/>
        </w:trPr>
        <w:tc>
          <w:tcPr>
            <w:tcW w:w="816" w:type="pct"/>
            <w:vAlign w:val="center"/>
          </w:tcPr>
          <w:p w14:paraId="5116873E" w14:textId="7E1569CE" w:rsidR="008123B6" w:rsidRDefault="008123B6" w:rsidP="008123B6">
            <w:pPr>
              <w:pStyle w:val="Cuadrocuerpo"/>
              <w:rPr>
                <w:rFonts w:cs="Times New Roman"/>
                <w:color w:val="000000"/>
                <w:lang w:eastAsia="es-PE"/>
              </w:rPr>
            </w:pPr>
            <w:r w:rsidRPr="00882ECA">
              <w:t>110</w:t>
            </w:r>
          </w:p>
        </w:tc>
        <w:tc>
          <w:tcPr>
            <w:tcW w:w="816" w:type="pct"/>
            <w:noWrap/>
            <w:vAlign w:val="center"/>
          </w:tcPr>
          <w:p w14:paraId="684F29D1" w14:textId="749F3A20" w:rsidR="008123B6" w:rsidRPr="002510B2" w:rsidRDefault="008123B6" w:rsidP="00AD1572">
            <w:pPr>
              <w:pStyle w:val="Cuadrocuerpo"/>
              <w:rPr>
                <w:rFonts w:cs="Times New Roman"/>
                <w:color w:val="000000"/>
                <w:lang w:eastAsia="es-PE"/>
              </w:rPr>
            </w:pPr>
            <w:r w:rsidRPr="00F968ED">
              <w:t>277</w:t>
            </w:r>
            <w:r w:rsidR="00844649">
              <w:t xml:space="preserve"> </w:t>
            </w:r>
            <w:r w:rsidRPr="00F968ED">
              <w:t>358</w:t>
            </w:r>
          </w:p>
        </w:tc>
        <w:tc>
          <w:tcPr>
            <w:tcW w:w="1030" w:type="pct"/>
            <w:noWrap/>
            <w:vAlign w:val="center"/>
          </w:tcPr>
          <w:p w14:paraId="40041E07" w14:textId="393DAACD"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223</w:t>
            </w:r>
          </w:p>
        </w:tc>
        <w:tc>
          <w:tcPr>
            <w:tcW w:w="654" w:type="pct"/>
            <w:vAlign w:val="center"/>
          </w:tcPr>
          <w:p w14:paraId="7900C9FB" w14:textId="0F668A51" w:rsidR="008123B6" w:rsidRPr="002510B2" w:rsidRDefault="008123B6" w:rsidP="00AD1572">
            <w:pPr>
              <w:pStyle w:val="Cuadrocuerpo"/>
              <w:rPr>
                <w:rFonts w:cs="Times New Roman"/>
                <w:color w:val="000000"/>
                <w:lang w:eastAsia="es-PE"/>
              </w:rPr>
            </w:pPr>
            <w:r w:rsidRPr="00B61298">
              <w:t>151</w:t>
            </w:r>
          </w:p>
        </w:tc>
        <w:tc>
          <w:tcPr>
            <w:tcW w:w="842" w:type="pct"/>
            <w:vAlign w:val="center"/>
          </w:tcPr>
          <w:p w14:paraId="2E51A16A" w14:textId="02F625D6" w:rsidR="008123B6" w:rsidRPr="002510B2" w:rsidRDefault="008123B6" w:rsidP="00AD1572">
            <w:pPr>
              <w:pStyle w:val="Cuadrocuerpo"/>
              <w:rPr>
                <w:rFonts w:cs="Times New Roman"/>
                <w:color w:val="000000"/>
                <w:lang w:eastAsia="es-PE"/>
              </w:rPr>
            </w:pPr>
            <w:r w:rsidRPr="000803B1">
              <w:t>277</w:t>
            </w:r>
            <w:r w:rsidR="00844649">
              <w:t xml:space="preserve"> </w:t>
            </w:r>
            <w:r w:rsidRPr="000803B1">
              <w:t>755</w:t>
            </w:r>
          </w:p>
        </w:tc>
        <w:tc>
          <w:tcPr>
            <w:tcW w:w="842" w:type="pct"/>
            <w:vAlign w:val="center"/>
          </w:tcPr>
          <w:p w14:paraId="0CAA2379" w14:textId="4B095940"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410</w:t>
            </w:r>
          </w:p>
        </w:tc>
      </w:tr>
      <w:tr w:rsidR="008123B6" w:rsidRPr="004F0EDD" w14:paraId="3F0A767C" w14:textId="77777777" w:rsidTr="00AD1572">
        <w:trPr>
          <w:trHeight w:val="283"/>
        </w:trPr>
        <w:tc>
          <w:tcPr>
            <w:tcW w:w="816" w:type="pct"/>
            <w:vAlign w:val="center"/>
          </w:tcPr>
          <w:p w14:paraId="3ADD1357" w14:textId="08CC9B3F" w:rsidR="008123B6" w:rsidRDefault="008123B6" w:rsidP="008123B6">
            <w:pPr>
              <w:pStyle w:val="Cuadrocuerpo"/>
              <w:rPr>
                <w:rFonts w:cs="Times New Roman"/>
                <w:color w:val="000000"/>
                <w:lang w:eastAsia="es-PE"/>
              </w:rPr>
            </w:pPr>
            <w:r w:rsidRPr="00882ECA">
              <w:t>111</w:t>
            </w:r>
          </w:p>
        </w:tc>
        <w:tc>
          <w:tcPr>
            <w:tcW w:w="816" w:type="pct"/>
            <w:noWrap/>
            <w:vAlign w:val="center"/>
          </w:tcPr>
          <w:p w14:paraId="4E3BB278" w14:textId="1B85E459" w:rsidR="008123B6" w:rsidRPr="002510B2" w:rsidRDefault="008123B6" w:rsidP="00AD1572">
            <w:pPr>
              <w:pStyle w:val="Cuadrocuerpo"/>
              <w:rPr>
                <w:rFonts w:cs="Times New Roman"/>
                <w:color w:val="000000"/>
                <w:lang w:eastAsia="es-PE"/>
              </w:rPr>
            </w:pPr>
            <w:r w:rsidRPr="00F968ED">
              <w:t>277</w:t>
            </w:r>
            <w:r w:rsidR="00844649">
              <w:t xml:space="preserve"> </w:t>
            </w:r>
            <w:r w:rsidRPr="00F968ED">
              <w:t>360</w:t>
            </w:r>
          </w:p>
        </w:tc>
        <w:tc>
          <w:tcPr>
            <w:tcW w:w="1030" w:type="pct"/>
            <w:noWrap/>
            <w:vAlign w:val="center"/>
          </w:tcPr>
          <w:p w14:paraId="633A7278" w14:textId="0DCE50F1"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226</w:t>
            </w:r>
          </w:p>
        </w:tc>
        <w:tc>
          <w:tcPr>
            <w:tcW w:w="654" w:type="pct"/>
            <w:vAlign w:val="center"/>
          </w:tcPr>
          <w:p w14:paraId="54464D5E" w14:textId="49641B60" w:rsidR="008123B6" w:rsidRPr="002510B2" w:rsidRDefault="008123B6" w:rsidP="00AD1572">
            <w:pPr>
              <w:pStyle w:val="Cuadrocuerpo"/>
              <w:rPr>
                <w:rFonts w:cs="Times New Roman"/>
                <w:color w:val="000000"/>
                <w:lang w:eastAsia="es-PE"/>
              </w:rPr>
            </w:pPr>
            <w:r w:rsidRPr="00B61298">
              <w:t>152</w:t>
            </w:r>
          </w:p>
        </w:tc>
        <w:tc>
          <w:tcPr>
            <w:tcW w:w="842" w:type="pct"/>
            <w:vAlign w:val="center"/>
          </w:tcPr>
          <w:p w14:paraId="2812FEF1" w14:textId="190C2BB9" w:rsidR="008123B6" w:rsidRPr="002510B2" w:rsidRDefault="008123B6" w:rsidP="00AD1572">
            <w:pPr>
              <w:pStyle w:val="Cuadrocuerpo"/>
              <w:rPr>
                <w:rFonts w:cs="Times New Roman"/>
                <w:color w:val="000000"/>
                <w:lang w:eastAsia="es-PE"/>
              </w:rPr>
            </w:pPr>
            <w:r w:rsidRPr="000803B1">
              <w:t>277</w:t>
            </w:r>
            <w:r w:rsidR="00844649">
              <w:t xml:space="preserve"> </w:t>
            </w:r>
            <w:r w:rsidRPr="000803B1">
              <w:t>759</w:t>
            </w:r>
          </w:p>
        </w:tc>
        <w:tc>
          <w:tcPr>
            <w:tcW w:w="842" w:type="pct"/>
            <w:vAlign w:val="center"/>
          </w:tcPr>
          <w:p w14:paraId="7BCB3DB0" w14:textId="429E394F"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411</w:t>
            </w:r>
          </w:p>
        </w:tc>
      </w:tr>
      <w:tr w:rsidR="008123B6" w:rsidRPr="004F0EDD" w14:paraId="46B13029" w14:textId="77777777" w:rsidTr="00AD1572">
        <w:trPr>
          <w:trHeight w:val="283"/>
        </w:trPr>
        <w:tc>
          <w:tcPr>
            <w:tcW w:w="816" w:type="pct"/>
            <w:vAlign w:val="center"/>
          </w:tcPr>
          <w:p w14:paraId="100CB7C4" w14:textId="0FF06826" w:rsidR="008123B6" w:rsidRDefault="008123B6" w:rsidP="008123B6">
            <w:pPr>
              <w:pStyle w:val="Cuadrocuerpo"/>
              <w:rPr>
                <w:rFonts w:cs="Times New Roman"/>
                <w:color w:val="000000"/>
                <w:lang w:eastAsia="es-PE"/>
              </w:rPr>
            </w:pPr>
            <w:r w:rsidRPr="00882ECA">
              <w:t>112</w:t>
            </w:r>
          </w:p>
        </w:tc>
        <w:tc>
          <w:tcPr>
            <w:tcW w:w="816" w:type="pct"/>
            <w:noWrap/>
            <w:vAlign w:val="center"/>
          </w:tcPr>
          <w:p w14:paraId="52F28403" w14:textId="7A95F495" w:rsidR="008123B6" w:rsidRPr="002510B2" w:rsidRDefault="008123B6" w:rsidP="00AD1572">
            <w:pPr>
              <w:pStyle w:val="Cuadrocuerpo"/>
              <w:rPr>
                <w:rFonts w:cs="Times New Roman"/>
                <w:color w:val="000000"/>
                <w:lang w:eastAsia="es-PE"/>
              </w:rPr>
            </w:pPr>
            <w:r w:rsidRPr="00F968ED">
              <w:t>277</w:t>
            </w:r>
            <w:r w:rsidR="00844649">
              <w:t xml:space="preserve"> </w:t>
            </w:r>
            <w:r w:rsidRPr="00F968ED">
              <w:t>362</w:t>
            </w:r>
          </w:p>
        </w:tc>
        <w:tc>
          <w:tcPr>
            <w:tcW w:w="1030" w:type="pct"/>
            <w:noWrap/>
            <w:vAlign w:val="center"/>
          </w:tcPr>
          <w:p w14:paraId="3CBF4E91" w14:textId="3F03F88E"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230</w:t>
            </w:r>
          </w:p>
        </w:tc>
        <w:tc>
          <w:tcPr>
            <w:tcW w:w="654" w:type="pct"/>
            <w:vAlign w:val="center"/>
          </w:tcPr>
          <w:p w14:paraId="1235E499" w14:textId="5F199392" w:rsidR="008123B6" w:rsidRPr="002510B2" w:rsidRDefault="008123B6" w:rsidP="00AD1572">
            <w:pPr>
              <w:pStyle w:val="Cuadrocuerpo"/>
              <w:rPr>
                <w:rFonts w:cs="Times New Roman"/>
                <w:color w:val="000000"/>
                <w:lang w:eastAsia="es-PE"/>
              </w:rPr>
            </w:pPr>
            <w:r w:rsidRPr="00B61298">
              <w:t>153</w:t>
            </w:r>
          </w:p>
        </w:tc>
        <w:tc>
          <w:tcPr>
            <w:tcW w:w="842" w:type="pct"/>
            <w:vAlign w:val="center"/>
          </w:tcPr>
          <w:p w14:paraId="388F85D8" w14:textId="51D2A4E1" w:rsidR="008123B6" w:rsidRPr="002510B2" w:rsidRDefault="008123B6" w:rsidP="00AD1572">
            <w:pPr>
              <w:pStyle w:val="Cuadrocuerpo"/>
              <w:rPr>
                <w:rFonts w:cs="Times New Roman"/>
                <w:color w:val="000000"/>
                <w:lang w:eastAsia="es-PE"/>
              </w:rPr>
            </w:pPr>
            <w:r w:rsidRPr="000803B1">
              <w:t>277</w:t>
            </w:r>
            <w:r w:rsidR="00844649">
              <w:t xml:space="preserve"> </w:t>
            </w:r>
            <w:r w:rsidRPr="000803B1">
              <w:t>762</w:t>
            </w:r>
          </w:p>
        </w:tc>
        <w:tc>
          <w:tcPr>
            <w:tcW w:w="842" w:type="pct"/>
            <w:vAlign w:val="center"/>
          </w:tcPr>
          <w:p w14:paraId="750E7526" w14:textId="7CD64190"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412</w:t>
            </w:r>
          </w:p>
        </w:tc>
      </w:tr>
      <w:tr w:rsidR="008123B6" w:rsidRPr="004F0EDD" w14:paraId="76F258C9" w14:textId="77777777" w:rsidTr="00AD1572">
        <w:trPr>
          <w:trHeight w:val="283"/>
        </w:trPr>
        <w:tc>
          <w:tcPr>
            <w:tcW w:w="816" w:type="pct"/>
            <w:vAlign w:val="center"/>
          </w:tcPr>
          <w:p w14:paraId="7EF80FA5" w14:textId="2F153C9B" w:rsidR="008123B6" w:rsidRDefault="008123B6" w:rsidP="008123B6">
            <w:pPr>
              <w:pStyle w:val="Cuadrocuerpo"/>
              <w:rPr>
                <w:rFonts w:cs="Times New Roman"/>
                <w:color w:val="000000"/>
                <w:lang w:eastAsia="es-PE"/>
              </w:rPr>
            </w:pPr>
            <w:r w:rsidRPr="00882ECA">
              <w:t>113</w:t>
            </w:r>
          </w:p>
        </w:tc>
        <w:tc>
          <w:tcPr>
            <w:tcW w:w="816" w:type="pct"/>
            <w:noWrap/>
            <w:vAlign w:val="center"/>
          </w:tcPr>
          <w:p w14:paraId="0D7D194B" w14:textId="65D4F88E" w:rsidR="008123B6" w:rsidRPr="002510B2" w:rsidRDefault="008123B6" w:rsidP="00AD1572">
            <w:pPr>
              <w:pStyle w:val="Cuadrocuerpo"/>
              <w:rPr>
                <w:rFonts w:cs="Times New Roman"/>
                <w:color w:val="000000"/>
                <w:lang w:eastAsia="es-PE"/>
              </w:rPr>
            </w:pPr>
            <w:r w:rsidRPr="00F968ED">
              <w:t>277</w:t>
            </w:r>
            <w:r w:rsidR="00844649">
              <w:t xml:space="preserve"> </w:t>
            </w:r>
            <w:r w:rsidRPr="00F968ED">
              <w:t>364</w:t>
            </w:r>
          </w:p>
        </w:tc>
        <w:tc>
          <w:tcPr>
            <w:tcW w:w="1030" w:type="pct"/>
            <w:noWrap/>
            <w:vAlign w:val="center"/>
          </w:tcPr>
          <w:p w14:paraId="133FF88A" w14:textId="1663329C"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234</w:t>
            </w:r>
          </w:p>
        </w:tc>
        <w:tc>
          <w:tcPr>
            <w:tcW w:w="654" w:type="pct"/>
            <w:vAlign w:val="center"/>
          </w:tcPr>
          <w:p w14:paraId="182E72A5" w14:textId="44DA8B95" w:rsidR="008123B6" w:rsidRPr="002510B2" w:rsidRDefault="008123B6" w:rsidP="00AD1572">
            <w:pPr>
              <w:pStyle w:val="Cuadrocuerpo"/>
              <w:rPr>
                <w:rFonts w:cs="Times New Roman"/>
                <w:color w:val="000000"/>
                <w:lang w:eastAsia="es-PE"/>
              </w:rPr>
            </w:pPr>
            <w:r w:rsidRPr="00B61298">
              <w:t>154</w:t>
            </w:r>
          </w:p>
        </w:tc>
        <w:tc>
          <w:tcPr>
            <w:tcW w:w="842" w:type="pct"/>
            <w:vAlign w:val="center"/>
          </w:tcPr>
          <w:p w14:paraId="48F0D35F" w14:textId="767DC3EF" w:rsidR="008123B6" w:rsidRPr="002510B2" w:rsidRDefault="008123B6" w:rsidP="00AD1572">
            <w:pPr>
              <w:pStyle w:val="Cuadrocuerpo"/>
              <w:rPr>
                <w:rFonts w:cs="Times New Roman"/>
                <w:color w:val="000000"/>
                <w:lang w:eastAsia="es-PE"/>
              </w:rPr>
            </w:pPr>
            <w:r w:rsidRPr="000803B1">
              <w:t>277</w:t>
            </w:r>
            <w:r w:rsidR="00844649">
              <w:t xml:space="preserve"> </w:t>
            </w:r>
            <w:r w:rsidRPr="000803B1">
              <w:t>765</w:t>
            </w:r>
          </w:p>
        </w:tc>
        <w:tc>
          <w:tcPr>
            <w:tcW w:w="842" w:type="pct"/>
            <w:vAlign w:val="center"/>
          </w:tcPr>
          <w:p w14:paraId="59E9BC86" w14:textId="2EAB4DD9"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413</w:t>
            </w:r>
          </w:p>
        </w:tc>
      </w:tr>
      <w:tr w:rsidR="008123B6" w:rsidRPr="004F0EDD" w14:paraId="08D946F3" w14:textId="77777777" w:rsidTr="00AD1572">
        <w:trPr>
          <w:trHeight w:val="283"/>
        </w:trPr>
        <w:tc>
          <w:tcPr>
            <w:tcW w:w="816" w:type="pct"/>
            <w:vAlign w:val="center"/>
          </w:tcPr>
          <w:p w14:paraId="70E7700F" w14:textId="43B926AE" w:rsidR="008123B6" w:rsidRDefault="008123B6" w:rsidP="008123B6">
            <w:pPr>
              <w:pStyle w:val="Cuadrocuerpo"/>
              <w:rPr>
                <w:rFonts w:cs="Times New Roman"/>
                <w:color w:val="000000"/>
                <w:lang w:eastAsia="es-PE"/>
              </w:rPr>
            </w:pPr>
            <w:r w:rsidRPr="00882ECA">
              <w:t>114</w:t>
            </w:r>
          </w:p>
        </w:tc>
        <w:tc>
          <w:tcPr>
            <w:tcW w:w="816" w:type="pct"/>
            <w:noWrap/>
            <w:vAlign w:val="center"/>
          </w:tcPr>
          <w:p w14:paraId="79C2F0B3" w14:textId="36504650" w:rsidR="008123B6" w:rsidRPr="002510B2" w:rsidRDefault="008123B6" w:rsidP="00AD1572">
            <w:pPr>
              <w:pStyle w:val="Cuadrocuerpo"/>
              <w:rPr>
                <w:rFonts w:cs="Times New Roman"/>
                <w:color w:val="000000"/>
                <w:lang w:eastAsia="es-PE"/>
              </w:rPr>
            </w:pPr>
            <w:r w:rsidRPr="00F968ED">
              <w:t>277</w:t>
            </w:r>
            <w:r w:rsidR="00844649">
              <w:t xml:space="preserve"> </w:t>
            </w:r>
            <w:r w:rsidRPr="00F968ED">
              <w:t>366</w:t>
            </w:r>
          </w:p>
        </w:tc>
        <w:tc>
          <w:tcPr>
            <w:tcW w:w="1030" w:type="pct"/>
            <w:noWrap/>
            <w:vAlign w:val="center"/>
          </w:tcPr>
          <w:p w14:paraId="4698E99B" w14:textId="76994809"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238</w:t>
            </w:r>
          </w:p>
        </w:tc>
        <w:tc>
          <w:tcPr>
            <w:tcW w:w="654" w:type="pct"/>
            <w:vAlign w:val="center"/>
          </w:tcPr>
          <w:p w14:paraId="7346AC68" w14:textId="44329EB2" w:rsidR="008123B6" w:rsidRPr="002510B2" w:rsidRDefault="008123B6" w:rsidP="00AD1572">
            <w:pPr>
              <w:pStyle w:val="Cuadrocuerpo"/>
              <w:rPr>
                <w:rFonts w:cs="Times New Roman"/>
                <w:color w:val="000000"/>
                <w:lang w:eastAsia="es-PE"/>
              </w:rPr>
            </w:pPr>
            <w:r w:rsidRPr="00B61298">
              <w:t>155</w:t>
            </w:r>
          </w:p>
        </w:tc>
        <w:tc>
          <w:tcPr>
            <w:tcW w:w="842" w:type="pct"/>
            <w:vAlign w:val="center"/>
          </w:tcPr>
          <w:p w14:paraId="79510E75" w14:textId="0C1AAD79" w:rsidR="008123B6" w:rsidRPr="002510B2" w:rsidRDefault="008123B6" w:rsidP="00AD1572">
            <w:pPr>
              <w:pStyle w:val="Cuadrocuerpo"/>
              <w:rPr>
                <w:rFonts w:cs="Times New Roman"/>
                <w:color w:val="000000"/>
                <w:lang w:eastAsia="es-PE"/>
              </w:rPr>
            </w:pPr>
            <w:r w:rsidRPr="000803B1">
              <w:t>277</w:t>
            </w:r>
            <w:r w:rsidR="00844649">
              <w:t xml:space="preserve"> </w:t>
            </w:r>
            <w:r w:rsidRPr="000803B1">
              <w:t>769</w:t>
            </w:r>
          </w:p>
        </w:tc>
        <w:tc>
          <w:tcPr>
            <w:tcW w:w="842" w:type="pct"/>
            <w:vAlign w:val="center"/>
          </w:tcPr>
          <w:p w14:paraId="35A4A84C" w14:textId="2013B249"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415</w:t>
            </w:r>
          </w:p>
        </w:tc>
      </w:tr>
      <w:tr w:rsidR="008123B6" w:rsidRPr="004F0EDD" w14:paraId="220EC11B" w14:textId="77777777" w:rsidTr="00AD1572">
        <w:trPr>
          <w:trHeight w:val="283"/>
        </w:trPr>
        <w:tc>
          <w:tcPr>
            <w:tcW w:w="816" w:type="pct"/>
            <w:vAlign w:val="center"/>
          </w:tcPr>
          <w:p w14:paraId="21F09F0C" w14:textId="4304ABDE" w:rsidR="008123B6" w:rsidRDefault="008123B6" w:rsidP="008123B6">
            <w:pPr>
              <w:pStyle w:val="Cuadrocuerpo"/>
              <w:rPr>
                <w:rFonts w:cs="Times New Roman"/>
                <w:color w:val="000000"/>
                <w:lang w:eastAsia="es-PE"/>
              </w:rPr>
            </w:pPr>
            <w:r w:rsidRPr="00882ECA">
              <w:t>115</w:t>
            </w:r>
          </w:p>
        </w:tc>
        <w:tc>
          <w:tcPr>
            <w:tcW w:w="816" w:type="pct"/>
            <w:noWrap/>
            <w:vAlign w:val="center"/>
          </w:tcPr>
          <w:p w14:paraId="2712417D" w14:textId="40A64607" w:rsidR="008123B6" w:rsidRPr="002510B2" w:rsidRDefault="008123B6" w:rsidP="00AD1572">
            <w:pPr>
              <w:pStyle w:val="Cuadrocuerpo"/>
              <w:rPr>
                <w:rFonts w:cs="Times New Roman"/>
                <w:color w:val="000000"/>
                <w:lang w:eastAsia="es-PE"/>
              </w:rPr>
            </w:pPr>
            <w:r w:rsidRPr="00F968ED">
              <w:t>277</w:t>
            </w:r>
            <w:r w:rsidR="00844649">
              <w:t xml:space="preserve"> </w:t>
            </w:r>
            <w:r w:rsidRPr="00F968ED">
              <w:t>368</w:t>
            </w:r>
          </w:p>
        </w:tc>
        <w:tc>
          <w:tcPr>
            <w:tcW w:w="1030" w:type="pct"/>
            <w:noWrap/>
            <w:vAlign w:val="center"/>
          </w:tcPr>
          <w:p w14:paraId="02671FBF" w14:textId="716D7867"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241</w:t>
            </w:r>
          </w:p>
        </w:tc>
        <w:tc>
          <w:tcPr>
            <w:tcW w:w="654" w:type="pct"/>
            <w:vAlign w:val="center"/>
          </w:tcPr>
          <w:p w14:paraId="493992DD" w14:textId="756EC5A7" w:rsidR="008123B6" w:rsidRPr="002510B2" w:rsidRDefault="008123B6" w:rsidP="00AD1572">
            <w:pPr>
              <w:pStyle w:val="Cuadrocuerpo"/>
              <w:rPr>
                <w:rFonts w:cs="Times New Roman"/>
                <w:color w:val="000000"/>
                <w:lang w:eastAsia="es-PE"/>
              </w:rPr>
            </w:pPr>
            <w:r w:rsidRPr="00B61298">
              <w:t>156</w:t>
            </w:r>
          </w:p>
        </w:tc>
        <w:tc>
          <w:tcPr>
            <w:tcW w:w="842" w:type="pct"/>
            <w:vAlign w:val="center"/>
          </w:tcPr>
          <w:p w14:paraId="40C41622" w14:textId="3A4F37C1" w:rsidR="008123B6" w:rsidRPr="002510B2" w:rsidRDefault="008123B6" w:rsidP="00AD1572">
            <w:pPr>
              <w:pStyle w:val="Cuadrocuerpo"/>
              <w:rPr>
                <w:rFonts w:cs="Times New Roman"/>
                <w:color w:val="000000"/>
                <w:lang w:eastAsia="es-PE"/>
              </w:rPr>
            </w:pPr>
            <w:r w:rsidRPr="000803B1">
              <w:t>277</w:t>
            </w:r>
            <w:r w:rsidR="00844649">
              <w:t xml:space="preserve"> </w:t>
            </w:r>
            <w:r w:rsidRPr="000803B1">
              <w:t>938</w:t>
            </w:r>
          </w:p>
        </w:tc>
        <w:tc>
          <w:tcPr>
            <w:tcW w:w="842" w:type="pct"/>
            <w:vAlign w:val="center"/>
          </w:tcPr>
          <w:p w14:paraId="3D91EBC5" w14:textId="493F6508"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481</w:t>
            </w:r>
          </w:p>
        </w:tc>
      </w:tr>
      <w:tr w:rsidR="008123B6" w:rsidRPr="004F0EDD" w14:paraId="7FE22969" w14:textId="77777777" w:rsidTr="00AD1572">
        <w:trPr>
          <w:trHeight w:val="283"/>
        </w:trPr>
        <w:tc>
          <w:tcPr>
            <w:tcW w:w="816" w:type="pct"/>
            <w:vAlign w:val="center"/>
          </w:tcPr>
          <w:p w14:paraId="1C1C352C" w14:textId="34490D51" w:rsidR="008123B6" w:rsidRDefault="008123B6" w:rsidP="008123B6">
            <w:pPr>
              <w:pStyle w:val="Cuadrocuerpo"/>
              <w:rPr>
                <w:rFonts w:cs="Times New Roman"/>
                <w:color w:val="000000"/>
                <w:lang w:eastAsia="es-PE"/>
              </w:rPr>
            </w:pPr>
            <w:r w:rsidRPr="007C0AA8">
              <w:t>116</w:t>
            </w:r>
          </w:p>
        </w:tc>
        <w:tc>
          <w:tcPr>
            <w:tcW w:w="816" w:type="pct"/>
            <w:noWrap/>
            <w:vAlign w:val="center"/>
          </w:tcPr>
          <w:p w14:paraId="0130948E" w14:textId="45D941A6" w:rsidR="008123B6" w:rsidRPr="002510B2" w:rsidRDefault="008123B6" w:rsidP="00AD1572">
            <w:pPr>
              <w:pStyle w:val="Cuadrocuerpo"/>
              <w:rPr>
                <w:rFonts w:cs="Times New Roman"/>
                <w:color w:val="000000"/>
                <w:lang w:eastAsia="es-PE"/>
              </w:rPr>
            </w:pPr>
            <w:r w:rsidRPr="00F968ED">
              <w:t>277</w:t>
            </w:r>
            <w:r w:rsidR="00844649">
              <w:t xml:space="preserve"> </w:t>
            </w:r>
            <w:r w:rsidRPr="00F968ED">
              <w:t>370</w:t>
            </w:r>
          </w:p>
        </w:tc>
        <w:tc>
          <w:tcPr>
            <w:tcW w:w="1030" w:type="pct"/>
            <w:noWrap/>
            <w:vAlign w:val="center"/>
          </w:tcPr>
          <w:p w14:paraId="3FBFCE92" w14:textId="0FB1006E"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245</w:t>
            </w:r>
          </w:p>
        </w:tc>
        <w:tc>
          <w:tcPr>
            <w:tcW w:w="654" w:type="pct"/>
            <w:vAlign w:val="center"/>
          </w:tcPr>
          <w:p w14:paraId="3C649FB7" w14:textId="6D608D69" w:rsidR="008123B6" w:rsidRPr="002510B2" w:rsidRDefault="008123B6" w:rsidP="00AD1572">
            <w:pPr>
              <w:pStyle w:val="Cuadrocuerpo"/>
              <w:rPr>
                <w:rFonts w:cs="Times New Roman"/>
                <w:color w:val="000000"/>
                <w:lang w:eastAsia="es-PE"/>
              </w:rPr>
            </w:pPr>
            <w:r w:rsidRPr="00B61298">
              <w:t>157</w:t>
            </w:r>
          </w:p>
        </w:tc>
        <w:tc>
          <w:tcPr>
            <w:tcW w:w="842" w:type="pct"/>
            <w:vAlign w:val="center"/>
          </w:tcPr>
          <w:p w14:paraId="7B500B44" w14:textId="6083C5FC" w:rsidR="008123B6" w:rsidRPr="002510B2" w:rsidRDefault="008123B6" w:rsidP="00AD1572">
            <w:pPr>
              <w:pStyle w:val="Cuadrocuerpo"/>
              <w:rPr>
                <w:rFonts w:cs="Times New Roman"/>
                <w:color w:val="000000"/>
                <w:lang w:eastAsia="es-PE"/>
              </w:rPr>
            </w:pPr>
            <w:r w:rsidRPr="000803B1">
              <w:t>277</w:t>
            </w:r>
            <w:r w:rsidR="00844649">
              <w:t xml:space="preserve"> </w:t>
            </w:r>
            <w:r w:rsidRPr="000803B1">
              <w:t>941</w:t>
            </w:r>
          </w:p>
        </w:tc>
        <w:tc>
          <w:tcPr>
            <w:tcW w:w="842" w:type="pct"/>
            <w:vAlign w:val="center"/>
          </w:tcPr>
          <w:p w14:paraId="48CD1D19" w14:textId="066419D3"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482</w:t>
            </w:r>
          </w:p>
        </w:tc>
      </w:tr>
      <w:tr w:rsidR="008123B6" w:rsidRPr="004F0EDD" w14:paraId="1A3A9080" w14:textId="77777777" w:rsidTr="00AD1572">
        <w:trPr>
          <w:trHeight w:val="283"/>
        </w:trPr>
        <w:tc>
          <w:tcPr>
            <w:tcW w:w="816" w:type="pct"/>
            <w:vAlign w:val="center"/>
          </w:tcPr>
          <w:p w14:paraId="44E0DBE3" w14:textId="2C485309" w:rsidR="008123B6" w:rsidRDefault="008123B6" w:rsidP="008123B6">
            <w:pPr>
              <w:pStyle w:val="Cuadrocuerpo"/>
              <w:rPr>
                <w:rFonts w:cs="Times New Roman"/>
                <w:color w:val="000000"/>
                <w:lang w:eastAsia="es-PE"/>
              </w:rPr>
            </w:pPr>
            <w:r w:rsidRPr="007C0AA8">
              <w:t>117</w:t>
            </w:r>
          </w:p>
        </w:tc>
        <w:tc>
          <w:tcPr>
            <w:tcW w:w="816" w:type="pct"/>
            <w:noWrap/>
            <w:vAlign w:val="center"/>
          </w:tcPr>
          <w:p w14:paraId="01607DF1" w14:textId="3AB8659B" w:rsidR="008123B6" w:rsidRPr="002510B2" w:rsidRDefault="008123B6" w:rsidP="00AD1572">
            <w:pPr>
              <w:pStyle w:val="Cuadrocuerpo"/>
              <w:rPr>
                <w:rFonts w:cs="Times New Roman"/>
                <w:color w:val="000000"/>
                <w:lang w:eastAsia="es-PE"/>
              </w:rPr>
            </w:pPr>
            <w:r w:rsidRPr="00F968ED">
              <w:t>277</w:t>
            </w:r>
            <w:r w:rsidR="00844649">
              <w:t xml:space="preserve"> </w:t>
            </w:r>
            <w:r w:rsidRPr="00F968ED">
              <w:t>371</w:t>
            </w:r>
          </w:p>
        </w:tc>
        <w:tc>
          <w:tcPr>
            <w:tcW w:w="1030" w:type="pct"/>
            <w:noWrap/>
            <w:vAlign w:val="center"/>
          </w:tcPr>
          <w:p w14:paraId="6DCC3E4C" w14:textId="146A3CED"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249</w:t>
            </w:r>
          </w:p>
        </w:tc>
        <w:tc>
          <w:tcPr>
            <w:tcW w:w="654" w:type="pct"/>
            <w:vAlign w:val="center"/>
          </w:tcPr>
          <w:p w14:paraId="4F7EC8D8" w14:textId="3EF00CD5" w:rsidR="008123B6" w:rsidRPr="002510B2" w:rsidRDefault="008123B6" w:rsidP="00AD1572">
            <w:pPr>
              <w:pStyle w:val="Cuadrocuerpo"/>
              <w:rPr>
                <w:rFonts w:cs="Times New Roman"/>
                <w:color w:val="000000"/>
                <w:lang w:eastAsia="es-PE"/>
              </w:rPr>
            </w:pPr>
            <w:r w:rsidRPr="00B61298">
              <w:t>158</w:t>
            </w:r>
          </w:p>
        </w:tc>
        <w:tc>
          <w:tcPr>
            <w:tcW w:w="842" w:type="pct"/>
            <w:vAlign w:val="center"/>
          </w:tcPr>
          <w:p w14:paraId="4DEBE6C0" w14:textId="54872ADA" w:rsidR="008123B6" w:rsidRPr="002510B2" w:rsidRDefault="008123B6" w:rsidP="00AD1572">
            <w:pPr>
              <w:pStyle w:val="Cuadrocuerpo"/>
              <w:rPr>
                <w:rFonts w:cs="Times New Roman"/>
                <w:color w:val="000000"/>
                <w:lang w:eastAsia="es-PE"/>
              </w:rPr>
            </w:pPr>
            <w:r w:rsidRPr="000803B1">
              <w:t>277</w:t>
            </w:r>
            <w:r w:rsidR="00844649">
              <w:t xml:space="preserve"> </w:t>
            </w:r>
            <w:r w:rsidRPr="000803B1">
              <w:t>943</w:t>
            </w:r>
          </w:p>
        </w:tc>
        <w:tc>
          <w:tcPr>
            <w:tcW w:w="842" w:type="pct"/>
            <w:vAlign w:val="center"/>
          </w:tcPr>
          <w:p w14:paraId="6E003D3F" w14:textId="499C25D4"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483</w:t>
            </w:r>
          </w:p>
        </w:tc>
      </w:tr>
      <w:tr w:rsidR="008123B6" w:rsidRPr="004F0EDD" w14:paraId="1AACA0B8" w14:textId="77777777" w:rsidTr="00AD1572">
        <w:trPr>
          <w:trHeight w:val="283"/>
        </w:trPr>
        <w:tc>
          <w:tcPr>
            <w:tcW w:w="816" w:type="pct"/>
            <w:vAlign w:val="center"/>
          </w:tcPr>
          <w:p w14:paraId="359CEE62" w14:textId="7D5F85C8" w:rsidR="008123B6" w:rsidRDefault="008123B6" w:rsidP="008123B6">
            <w:pPr>
              <w:pStyle w:val="Cuadrocuerpo"/>
              <w:rPr>
                <w:rFonts w:cs="Times New Roman"/>
                <w:color w:val="000000"/>
                <w:lang w:eastAsia="es-PE"/>
              </w:rPr>
            </w:pPr>
            <w:r w:rsidRPr="007C0AA8">
              <w:t>118</w:t>
            </w:r>
          </w:p>
        </w:tc>
        <w:tc>
          <w:tcPr>
            <w:tcW w:w="816" w:type="pct"/>
            <w:noWrap/>
            <w:vAlign w:val="center"/>
          </w:tcPr>
          <w:p w14:paraId="60720343" w14:textId="4F1EBF27" w:rsidR="008123B6" w:rsidRPr="002510B2" w:rsidRDefault="008123B6" w:rsidP="00AD1572">
            <w:pPr>
              <w:pStyle w:val="Cuadrocuerpo"/>
              <w:rPr>
                <w:rFonts w:cs="Times New Roman"/>
                <w:color w:val="000000"/>
                <w:lang w:eastAsia="es-PE"/>
              </w:rPr>
            </w:pPr>
            <w:r w:rsidRPr="00F968ED">
              <w:t>277</w:t>
            </w:r>
            <w:r w:rsidR="00844649">
              <w:t xml:space="preserve"> </w:t>
            </w:r>
            <w:r w:rsidRPr="00F968ED">
              <w:t>374</w:t>
            </w:r>
          </w:p>
        </w:tc>
        <w:tc>
          <w:tcPr>
            <w:tcW w:w="1030" w:type="pct"/>
            <w:noWrap/>
            <w:vAlign w:val="center"/>
          </w:tcPr>
          <w:p w14:paraId="10F3FD21" w14:textId="4AB01615"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255</w:t>
            </w:r>
          </w:p>
        </w:tc>
        <w:tc>
          <w:tcPr>
            <w:tcW w:w="654" w:type="pct"/>
            <w:vAlign w:val="center"/>
          </w:tcPr>
          <w:p w14:paraId="7B42A204" w14:textId="2054DDE9" w:rsidR="008123B6" w:rsidRPr="002510B2" w:rsidRDefault="008123B6" w:rsidP="00AD1572">
            <w:pPr>
              <w:pStyle w:val="Cuadrocuerpo"/>
              <w:rPr>
                <w:rFonts w:cs="Times New Roman"/>
                <w:color w:val="000000"/>
                <w:lang w:eastAsia="es-PE"/>
              </w:rPr>
            </w:pPr>
            <w:r w:rsidRPr="00B61298">
              <w:t>159</w:t>
            </w:r>
          </w:p>
        </w:tc>
        <w:tc>
          <w:tcPr>
            <w:tcW w:w="842" w:type="pct"/>
            <w:vAlign w:val="center"/>
          </w:tcPr>
          <w:p w14:paraId="464E7B26" w14:textId="5332878E" w:rsidR="008123B6" w:rsidRPr="002510B2" w:rsidRDefault="008123B6" w:rsidP="00AD1572">
            <w:pPr>
              <w:pStyle w:val="Cuadrocuerpo"/>
              <w:rPr>
                <w:rFonts w:cs="Times New Roman"/>
                <w:color w:val="000000"/>
                <w:lang w:eastAsia="es-PE"/>
              </w:rPr>
            </w:pPr>
            <w:r w:rsidRPr="000803B1">
              <w:t>277</w:t>
            </w:r>
            <w:r w:rsidR="00844649">
              <w:t xml:space="preserve"> </w:t>
            </w:r>
            <w:r w:rsidRPr="000803B1">
              <w:t>946</w:t>
            </w:r>
          </w:p>
        </w:tc>
        <w:tc>
          <w:tcPr>
            <w:tcW w:w="842" w:type="pct"/>
            <w:vAlign w:val="center"/>
          </w:tcPr>
          <w:p w14:paraId="4BD738D8" w14:textId="51BFE40A"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485</w:t>
            </w:r>
          </w:p>
        </w:tc>
      </w:tr>
      <w:tr w:rsidR="008123B6" w:rsidRPr="004F0EDD" w14:paraId="328DB5EA" w14:textId="77777777" w:rsidTr="00AD1572">
        <w:trPr>
          <w:trHeight w:val="370"/>
        </w:trPr>
        <w:tc>
          <w:tcPr>
            <w:tcW w:w="816" w:type="pct"/>
            <w:vAlign w:val="center"/>
          </w:tcPr>
          <w:p w14:paraId="4F89530C" w14:textId="4D61A1AF" w:rsidR="008123B6" w:rsidRDefault="008123B6" w:rsidP="008123B6">
            <w:pPr>
              <w:pStyle w:val="Cuadrocuerpo"/>
              <w:rPr>
                <w:rFonts w:cs="Times New Roman"/>
                <w:color w:val="000000"/>
                <w:lang w:eastAsia="es-PE"/>
              </w:rPr>
            </w:pPr>
            <w:r w:rsidRPr="007C0AA8">
              <w:t>119</w:t>
            </w:r>
          </w:p>
        </w:tc>
        <w:tc>
          <w:tcPr>
            <w:tcW w:w="816" w:type="pct"/>
            <w:noWrap/>
            <w:vAlign w:val="center"/>
          </w:tcPr>
          <w:p w14:paraId="6243C3D5" w14:textId="69981ED2" w:rsidR="008123B6" w:rsidRPr="002510B2" w:rsidRDefault="008123B6" w:rsidP="00AD1572">
            <w:pPr>
              <w:pStyle w:val="Cuadrocuerpo"/>
              <w:rPr>
                <w:rFonts w:cs="Times New Roman"/>
                <w:color w:val="000000"/>
                <w:lang w:eastAsia="es-PE"/>
              </w:rPr>
            </w:pPr>
            <w:r w:rsidRPr="00F968ED">
              <w:t>277</w:t>
            </w:r>
            <w:r w:rsidR="00844649">
              <w:t xml:space="preserve"> </w:t>
            </w:r>
            <w:r w:rsidRPr="00F968ED">
              <w:t>380</w:t>
            </w:r>
          </w:p>
        </w:tc>
        <w:tc>
          <w:tcPr>
            <w:tcW w:w="1030" w:type="pct"/>
            <w:noWrap/>
            <w:vAlign w:val="center"/>
          </w:tcPr>
          <w:p w14:paraId="5CBC9F5D" w14:textId="604BF021" w:rsidR="008123B6" w:rsidRPr="002510B2" w:rsidRDefault="008123B6" w:rsidP="00AD1572">
            <w:pPr>
              <w:pStyle w:val="Cuadrocuerpo"/>
              <w:rPr>
                <w:rFonts w:cs="Times New Roman"/>
                <w:color w:val="000000"/>
                <w:lang w:eastAsia="es-PE"/>
              </w:rPr>
            </w:pPr>
            <w:r w:rsidRPr="00F968ED">
              <w:t>8</w:t>
            </w:r>
            <w:r w:rsidR="00844649">
              <w:t xml:space="preserve"> </w:t>
            </w:r>
            <w:r w:rsidRPr="00F968ED">
              <w:t>170</w:t>
            </w:r>
            <w:r w:rsidR="00844649">
              <w:t xml:space="preserve"> </w:t>
            </w:r>
            <w:r w:rsidRPr="00F968ED">
              <w:t>269</w:t>
            </w:r>
          </w:p>
        </w:tc>
        <w:tc>
          <w:tcPr>
            <w:tcW w:w="654" w:type="pct"/>
            <w:vAlign w:val="center"/>
          </w:tcPr>
          <w:p w14:paraId="4B3A9C95" w14:textId="44463E8E" w:rsidR="008123B6" w:rsidRPr="002510B2" w:rsidRDefault="008123B6" w:rsidP="00AD1572">
            <w:pPr>
              <w:pStyle w:val="Cuadrocuerpo"/>
              <w:rPr>
                <w:rFonts w:cs="Times New Roman"/>
                <w:color w:val="000000"/>
                <w:lang w:eastAsia="es-PE"/>
              </w:rPr>
            </w:pPr>
            <w:r w:rsidRPr="00B61298">
              <w:t>160</w:t>
            </w:r>
          </w:p>
        </w:tc>
        <w:tc>
          <w:tcPr>
            <w:tcW w:w="842" w:type="pct"/>
            <w:vAlign w:val="center"/>
          </w:tcPr>
          <w:p w14:paraId="2295EC41" w14:textId="5C480D49" w:rsidR="008123B6" w:rsidRPr="002510B2" w:rsidRDefault="008123B6" w:rsidP="00AD1572">
            <w:pPr>
              <w:pStyle w:val="Cuadrocuerpo"/>
              <w:rPr>
                <w:rFonts w:cs="Times New Roman"/>
                <w:color w:val="000000"/>
                <w:lang w:eastAsia="es-PE"/>
              </w:rPr>
            </w:pPr>
            <w:r w:rsidRPr="000803B1">
              <w:t>277</w:t>
            </w:r>
            <w:r w:rsidR="00844649">
              <w:t xml:space="preserve"> </w:t>
            </w:r>
            <w:r w:rsidRPr="000803B1">
              <w:t>949</w:t>
            </w:r>
          </w:p>
        </w:tc>
        <w:tc>
          <w:tcPr>
            <w:tcW w:w="842" w:type="pct"/>
            <w:vAlign w:val="center"/>
          </w:tcPr>
          <w:p w14:paraId="6C953135" w14:textId="5F1F6057" w:rsidR="008123B6" w:rsidRPr="002510B2" w:rsidRDefault="008123B6" w:rsidP="00AD1572">
            <w:pPr>
              <w:pStyle w:val="Cuadrocuerpo"/>
              <w:rPr>
                <w:rFonts w:cs="Times New Roman"/>
                <w:color w:val="000000"/>
                <w:lang w:eastAsia="es-PE"/>
              </w:rPr>
            </w:pPr>
            <w:r w:rsidRPr="000803B1">
              <w:t>8</w:t>
            </w:r>
            <w:r w:rsidR="00844649">
              <w:t xml:space="preserve"> </w:t>
            </w:r>
            <w:r w:rsidRPr="000803B1">
              <w:t>170</w:t>
            </w:r>
            <w:r w:rsidR="00844649">
              <w:t xml:space="preserve"> </w:t>
            </w:r>
            <w:r w:rsidRPr="000803B1">
              <w:t>486</w:t>
            </w:r>
          </w:p>
        </w:tc>
      </w:tr>
      <w:tr w:rsidR="0017742A" w:rsidRPr="004F0EDD" w14:paraId="020B1789" w14:textId="77777777" w:rsidTr="00AD1572">
        <w:trPr>
          <w:trHeight w:val="283"/>
        </w:trPr>
        <w:tc>
          <w:tcPr>
            <w:tcW w:w="816" w:type="pct"/>
            <w:vAlign w:val="center"/>
          </w:tcPr>
          <w:p w14:paraId="306E801E" w14:textId="442EF6FD" w:rsidR="0017742A" w:rsidRDefault="0017742A" w:rsidP="0017742A">
            <w:pPr>
              <w:pStyle w:val="Cuadrocuerpo"/>
              <w:rPr>
                <w:rFonts w:cs="Times New Roman"/>
                <w:color w:val="000000"/>
                <w:lang w:eastAsia="es-PE"/>
              </w:rPr>
            </w:pPr>
            <w:r w:rsidRPr="00625DD9">
              <w:lastRenderedPageBreak/>
              <w:t>161</w:t>
            </w:r>
          </w:p>
        </w:tc>
        <w:tc>
          <w:tcPr>
            <w:tcW w:w="816" w:type="pct"/>
            <w:noWrap/>
            <w:vAlign w:val="center"/>
          </w:tcPr>
          <w:p w14:paraId="1A35BC44" w14:textId="1D7B2433" w:rsidR="0017742A" w:rsidRPr="002510B2" w:rsidRDefault="0017742A" w:rsidP="00AD1572">
            <w:pPr>
              <w:pStyle w:val="Cuadrocuerpo"/>
              <w:rPr>
                <w:rFonts w:cs="Times New Roman"/>
                <w:color w:val="000000"/>
                <w:lang w:eastAsia="es-PE"/>
              </w:rPr>
            </w:pPr>
            <w:r w:rsidRPr="001D691F">
              <w:t>277</w:t>
            </w:r>
            <w:r w:rsidR="00844649">
              <w:t xml:space="preserve"> </w:t>
            </w:r>
            <w:r w:rsidRPr="001D691F">
              <w:t>952</w:t>
            </w:r>
          </w:p>
        </w:tc>
        <w:tc>
          <w:tcPr>
            <w:tcW w:w="1030" w:type="pct"/>
            <w:noWrap/>
            <w:vAlign w:val="center"/>
          </w:tcPr>
          <w:p w14:paraId="1A844D7A" w14:textId="5F376A70"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487</w:t>
            </w:r>
          </w:p>
        </w:tc>
        <w:tc>
          <w:tcPr>
            <w:tcW w:w="654" w:type="pct"/>
            <w:vAlign w:val="center"/>
          </w:tcPr>
          <w:p w14:paraId="609D13D1" w14:textId="72130814" w:rsidR="0017742A" w:rsidRPr="002510B2" w:rsidRDefault="0017742A" w:rsidP="00AD1572">
            <w:pPr>
              <w:pStyle w:val="Cuadrocuerpo"/>
              <w:rPr>
                <w:rFonts w:cs="Times New Roman"/>
                <w:color w:val="000000"/>
                <w:lang w:eastAsia="es-PE"/>
              </w:rPr>
            </w:pPr>
            <w:r w:rsidRPr="00C83754">
              <w:t>202</w:t>
            </w:r>
          </w:p>
        </w:tc>
        <w:tc>
          <w:tcPr>
            <w:tcW w:w="842" w:type="pct"/>
            <w:vAlign w:val="center"/>
          </w:tcPr>
          <w:p w14:paraId="050E123F" w14:textId="5B08F093" w:rsidR="0017742A" w:rsidRPr="002510B2" w:rsidRDefault="0017742A" w:rsidP="00AD1572">
            <w:pPr>
              <w:pStyle w:val="Cuadrocuerpo"/>
              <w:rPr>
                <w:rFonts w:cs="Times New Roman"/>
                <w:color w:val="000000"/>
                <w:lang w:eastAsia="es-PE"/>
              </w:rPr>
            </w:pPr>
            <w:r w:rsidRPr="007E10EB">
              <w:t>278</w:t>
            </w:r>
            <w:r w:rsidR="00844649">
              <w:t xml:space="preserve"> </w:t>
            </w:r>
            <w:r w:rsidRPr="007E10EB">
              <w:t>056</w:t>
            </w:r>
          </w:p>
        </w:tc>
        <w:tc>
          <w:tcPr>
            <w:tcW w:w="842" w:type="pct"/>
            <w:vAlign w:val="center"/>
          </w:tcPr>
          <w:p w14:paraId="07DE9BC9" w14:textId="4F8892CF"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565</w:t>
            </w:r>
          </w:p>
        </w:tc>
      </w:tr>
      <w:tr w:rsidR="0017742A" w:rsidRPr="004F0EDD" w14:paraId="6A2EABFB" w14:textId="77777777" w:rsidTr="00AD1572">
        <w:trPr>
          <w:trHeight w:val="283"/>
        </w:trPr>
        <w:tc>
          <w:tcPr>
            <w:tcW w:w="816" w:type="pct"/>
            <w:vAlign w:val="center"/>
          </w:tcPr>
          <w:p w14:paraId="201E87D1" w14:textId="28E95148" w:rsidR="0017742A" w:rsidRDefault="0017742A" w:rsidP="0017742A">
            <w:pPr>
              <w:pStyle w:val="Cuadrocuerpo"/>
              <w:rPr>
                <w:rFonts w:cs="Times New Roman"/>
                <w:color w:val="000000"/>
                <w:lang w:eastAsia="es-PE"/>
              </w:rPr>
            </w:pPr>
            <w:r w:rsidRPr="00625DD9">
              <w:t>162</w:t>
            </w:r>
          </w:p>
        </w:tc>
        <w:tc>
          <w:tcPr>
            <w:tcW w:w="816" w:type="pct"/>
            <w:noWrap/>
            <w:vAlign w:val="center"/>
          </w:tcPr>
          <w:p w14:paraId="4E4D2275" w14:textId="182867E3" w:rsidR="0017742A" w:rsidRPr="002510B2" w:rsidRDefault="0017742A" w:rsidP="00AD1572">
            <w:pPr>
              <w:pStyle w:val="Cuadrocuerpo"/>
              <w:rPr>
                <w:rFonts w:cs="Times New Roman"/>
                <w:color w:val="000000"/>
                <w:lang w:eastAsia="es-PE"/>
              </w:rPr>
            </w:pPr>
            <w:r w:rsidRPr="001D691F">
              <w:t>277</w:t>
            </w:r>
            <w:r w:rsidR="00844649">
              <w:t xml:space="preserve"> </w:t>
            </w:r>
            <w:r w:rsidRPr="001D691F">
              <w:t>954</w:t>
            </w:r>
          </w:p>
        </w:tc>
        <w:tc>
          <w:tcPr>
            <w:tcW w:w="1030" w:type="pct"/>
            <w:noWrap/>
            <w:vAlign w:val="center"/>
          </w:tcPr>
          <w:p w14:paraId="002FD1ED" w14:textId="14A02851"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488</w:t>
            </w:r>
          </w:p>
        </w:tc>
        <w:tc>
          <w:tcPr>
            <w:tcW w:w="654" w:type="pct"/>
            <w:vAlign w:val="center"/>
          </w:tcPr>
          <w:p w14:paraId="45952865" w14:textId="6719EE3C" w:rsidR="0017742A" w:rsidRPr="002510B2" w:rsidRDefault="0017742A" w:rsidP="00AD1572">
            <w:pPr>
              <w:pStyle w:val="Cuadrocuerpo"/>
              <w:rPr>
                <w:rFonts w:cs="Times New Roman"/>
                <w:color w:val="000000"/>
                <w:lang w:eastAsia="es-PE"/>
              </w:rPr>
            </w:pPr>
            <w:r w:rsidRPr="00C83754">
              <w:t>203</w:t>
            </w:r>
          </w:p>
        </w:tc>
        <w:tc>
          <w:tcPr>
            <w:tcW w:w="842" w:type="pct"/>
            <w:vAlign w:val="center"/>
          </w:tcPr>
          <w:p w14:paraId="063B867C" w14:textId="0102107F" w:rsidR="0017742A" w:rsidRPr="002510B2" w:rsidRDefault="0017742A" w:rsidP="00AD1572">
            <w:pPr>
              <w:pStyle w:val="Cuadrocuerpo"/>
              <w:rPr>
                <w:rFonts w:cs="Times New Roman"/>
                <w:color w:val="000000"/>
                <w:lang w:eastAsia="es-PE"/>
              </w:rPr>
            </w:pPr>
            <w:r w:rsidRPr="007E10EB">
              <w:t>278</w:t>
            </w:r>
            <w:r w:rsidR="00844649">
              <w:t xml:space="preserve"> </w:t>
            </w:r>
            <w:r w:rsidRPr="007E10EB">
              <w:t>058</w:t>
            </w:r>
          </w:p>
        </w:tc>
        <w:tc>
          <w:tcPr>
            <w:tcW w:w="842" w:type="pct"/>
            <w:vAlign w:val="center"/>
          </w:tcPr>
          <w:p w14:paraId="34A2F21A" w14:textId="018467A3"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567</w:t>
            </w:r>
          </w:p>
        </w:tc>
      </w:tr>
      <w:tr w:rsidR="0017742A" w:rsidRPr="004F0EDD" w14:paraId="75677691" w14:textId="77777777" w:rsidTr="00AD1572">
        <w:trPr>
          <w:trHeight w:val="283"/>
        </w:trPr>
        <w:tc>
          <w:tcPr>
            <w:tcW w:w="816" w:type="pct"/>
            <w:vAlign w:val="center"/>
          </w:tcPr>
          <w:p w14:paraId="59B5E8A0" w14:textId="0BACA252" w:rsidR="0017742A" w:rsidRDefault="0017742A" w:rsidP="0017742A">
            <w:pPr>
              <w:pStyle w:val="Cuadrocuerpo"/>
              <w:rPr>
                <w:rFonts w:cs="Times New Roman"/>
                <w:color w:val="000000"/>
                <w:lang w:eastAsia="es-PE"/>
              </w:rPr>
            </w:pPr>
            <w:r w:rsidRPr="00625DD9">
              <w:t>163</w:t>
            </w:r>
          </w:p>
        </w:tc>
        <w:tc>
          <w:tcPr>
            <w:tcW w:w="816" w:type="pct"/>
            <w:noWrap/>
            <w:vAlign w:val="center"/>
          </w:tcPr>
          <w:p w14:paraId="32AA240F" w14:textId="61261B25" w:rsidR="0017742A" w:rsidRPr="002510B2" w:rsidRDefault="0017742A" w:rsidP="00AD1572">
            <w:pPr>
              <w:pStyle w:val="Cuadrocuerpo"/>
              <w:rPr>
                <w:rFonts w:cs="Times New Roman"/>
                <w:color w:val="000000"/>
                <w:lang w:eastAsia="es-PE"/>
              </w:rPr>
            </w:pPr>
            <w:r w:rsidRPr="001D691F">
              <w:t>277</w:t>
            </w:r>
            <w:r w:rsidR="00844649">
              <w:t xml:space="preserve"> </w:t>
            </w:r>
            <w:r w:rsidRPr="001D691F">
              <w:t>957</w:t>
            </w:r>
          </w:p>
        </w:tc>
        <w:tc>
          <w:tcPr>
            <w:tcW w:w="1030" w:type="pct"/>
            <w:noWrap/>
            <w:vAlign w:val="center"/>
          </w:tcPr>
          <w:p w14:paraId="4436166F" w14:textId="58281450"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489</w:t>
            </w:r>
          </w:p>
        </w:tc>
        <w:tc>
          <w:tcPr>
            <w:tcW w:w="654" w:type="pct"/>
            <w:vAlign w:val="center"/>
          </w:tcPr>
          <w:p w14:paraId="6A0788FF" w14:textId="46A6313D" w:rsidR="0017742A" w:rsidRPr="002510B2" w:rsidRDefault="0017742A" w:rsidP="00AD1572">
            <w:pPr>
              <w:pStyle w:val="Cuadrocuerpo"/>
              <w:rPr>
                <w:rFonts w:cs="Times New Roman"/>
                <w:color w:val="000000"/>
                <w:lang w:eastAsia="es-PE"/>
              </w:rPr>
            </w:pPr>
            <w:r w:rsidRPr="00C83754">
              <w:t>204</w:t>
            </w:r>
          </w:p>
        </w:tc>
        <w:tc>
          <w:tcPr>
            <w:tcW w:w="842" w:type="pct"/>
            <w:vAlign w:val="center"/>
          </w:tcPr>
          <w:p w14:paraId="3E1F9553" w14:textId="473F8A7D" w:rsidR="0017742A" w:rsidRPr="002510B2" w:rsidRDefault="0017742A" w:rsidP="00AD1572">
            <w:pPr>
              <w:pStyle w:val="Cuadrocuerpo"/>
              <w:rPr>
                <w:rFonts w:cs="Times New Roman"/>
                <w:color w:val="000000"/>
                <w:lang w:eastAsia="es-PE"/>
              </w:rPr>
            </w:pPr>
            <w:r w:rsidRPr="007E10EB">
              <w:t>278</w:t>
            </w:r>
            <w:r w:rsidR="00844649">
              <w:t xml:space="preserve"> </w:t>
            </w:r>
            <w:r w:rsidRPr="007E10EB">
              <w:t>060</w:t>
            </w:r>
          </w:p>
        </w:tc>
        <w:tc>
          <w:tcPr>
            <w:tcW w:w="842" w:type="pct"/>
            <w:vAlign w:val="center"/>
          </w:tcPr>
          <w:p w14:paraId="5CB06033" w14:textId="3BA9F0B7"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570</w:t>
            </w:r>
          </w:p>
        </w:tc>
      </w:tr>
      <w:tr w:rsidR="0017742A" w:rsidRPr="004F0EDD" w14:paraId="1B12DB51" w14:textId="77777777" w:rsidTr="00AD1572">
        <w:trPr>
          <w:trHeight w:val="283"/>
        </w:trPr>
        <w:tc>
          <w:tcPr>
            <w:tcW w:w="816" w:type="pct"/>
            <w:vAlign w:val="center"/>
          </w:tcPr>
          <w:p w14:paraId="1BB75E30" w14:textId="58B29B89" w:rsidR="0017742A" w:rsidRDefault="0017742A" w:rsidP="0017742A">
            <w:pPr>
              <w:pStyle w:val="Cuadrocuerpo"/>
              <w:rPr>
                <w:rFonts w:cs="Times New Roman"/>
                <w:color w:val="000000"/>
                <w:lang w:eastAsia="es-PE"/>
              </w:rPr>
            </w:pPr>
            <w:r w:rsidRPr="00625DD9">
              <w:t>164</w:t>
            </w:r>
          </w:p>
        </w:tc>
        <w:tc>
          <w:tcPr>
            <w:tcW w:w="816" w:type="pct"/>
            <w:noWrap/>
            <w:vAlign w:val="center"/>
          </w:tcPr>
          <w:p w14:paraId="64A51E65" w14:textId="0DEC56AD" w:rsidR="0017742A" w:rsidRPr="002510B2" w:rsidRDefault="0017742A" w:rsidP="00AD1572">
            <w:pPr>
              <w:pStyle w:val="Cuadrocuerpo"/>
              <w:rPr>
                <w:rFonts w:cs="Times New Roman"/>
                <w:color w:val="000000"/>
                <w:lang w:eastAsia="es-PE"/>
              </w:rPr>
            </w:pPr>
            <w:r w:rsidRPr="001D691F">
              <w:t>277</w:t>
            </w:r>
            <w:r w:rsidR="00844649">
              <w:t xml:space="preserve"> </w:t>
            </w:r>
            <w:r w:rsidRPr="001D691F">
              <w:t>960</w:t>
            </w:r>
          </w:p>
        </w:tc>
        <w:tc>
          <w:tcPr>
            <w:tcW w:w="1030" w:type="pct"/>
            <w:noWrap/>
            <w:vAlign w:val="center"/>
          </w:tcPr>
          <w:p w14:paraId="2D8BE30E" w14:textId="2B1177A7"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491</w:t>
            </w:r>
          </w:p>
        </w:tc>
        <w:tc>
          <w:tcPr>
            <w:tcW w:w="654" w:type="pct"/>
            <w:vAlign w:val="center"/>
          </w:tcPr>
          <w:p w14:paraId="6A926C2C" w14:textId="4DEAFCC6" w:rsidR="0017742A" w:rsidRPr="002510B2" w:rsidRDefault="0017742A" w:rsidP="00AD1572">
            <w:pPr>
              <w:pStyle w:val="Cuadrocuerpo"/>
              <w:rPr>
                <w:rFonts w:cs="Times New Roman"/>
                <w:color w:val="000000"/>
                <w:lang w:eastAsia="es-PE"/>
              </w:rPr>
            </w:pPr>
            <w:r w:rsidRPr="00C83754">
              <w:t>205</w:t>
            </w:r>
          </w:p>
        </w:tc>
        <w:tc>
          <w:tcPr>
            <w:tcW w:w="842" w:type="pct"/>
            <w:vAlign w:val="center"/>
          </w:tcPr>
          <w:p w14:paraId="0E4CB6E5" w14:textId="6BB0B9A5" w:rsidR="0017742A" w:rsidRPr="002510B2" w:rsidRDefault="0017742A" w:rsidP="00AD1572">
            <w:pPr>
              <w:pStyle w:val="Cuadrocuerpo"/>
              <w:rPr>
                <w:rFonts w:cs="Times New Roman"/>
                <w:color w:val="000000"/>
                <w:lang w:eastAsia="es-PE"/>
              </w:rPr>
            </w:pPr>
            <w:r w:rsidRPr="007E10EB">
              <w:t>278</w:t>
            </w:r>
            <w:r w:rsidR="00844649">
              <w:t xml:space="preserve"> </w:t>
            </w:r>
            <w:r w:rsidRPr="007E10EB">
              <w:t>062</w:t>
            </w:r>
          </w:p>
        </w:tc>
        <w:tc>
          <w:tcPr>
            <w:tcW w:w="842" w:type="pct"/>
            <w:vAlign w:val="center"/>
          </w:tcPr>
          <w:p w14:paraId="301119AD" w14:textId="778B7239"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573</w:t>
            </w:r>
          </w:p>
        </w:tc>
      </w:tr>
      <w:tr w:rsidR="0017742A" w:rsidRPr="004F0EDD" w14:paraId="00E11731" w14:textId="77777777" w:rsidTr="00AD1572">
        <w:trPr>
          <w:trHeight w:val="283"/>
        </w:trPr>
        <w:tc>
          <w:tcPr>
            <w:tcW w:w="816" w:type="pct"/>
            <w:vAlign w:val="center"/>
          </w:tcPr>
          <w:p w14:paraId="74FC0218" w14:textId="776A2C99" w:rsidR="0017742A" w:rsidRDefault="0017742A" w:rsidP="0017742A">
            <w:pPr>
              <w:pStyle w:val="Cuadrocuerpo"/>
              <w:rPr>
                <w:rFonts w:cs="Times New Roman"/>
                <w:color w:val="000000"/>
                <w:lang w:eastAsia="es-PE"/>
              </w:rPr>
            </w:pPr>
            <w:r w:rsidRPr="00625DD9">
              <w:t>165</w:t>
            </w:r>
          </w:p>
        </w:tc>
        <w:tc>
          <w:tcPr>
            <w:tcW w:w="816" w:type="pct"/>
            <w:noWrap/>
            <w:vAlign w:val="center"/>
          </w:tcPr>
          <w:p w14:paraId="02E95B04" w14:textId="3EC5E478" w:rsidR="0017742A" w:rsidRPr="002510B2" w:rsidRDefault="0017742A" w:rsidP="00AD1572">
            <w:pPr>
              <w:pStyle w:val="Cuadrocuerpo"/>
              <w:rPr>
                <w:rFonts w:cs="Times New Roman"/>
                <w:color w:val="000000"/>
                <w:lang w:eastAsia="es-PE"/>
              </w:rPr>
            </w:pPr>
            <w:r w:rsidRPr="001D691F">
              <w:t>277</w:t>
            </w:r>
            <w:r w:rsidR="00844649">
              <w:t xml:space="preserve"> </w:t>
            </w:r>
            <w:r w:rsidRPr="001D691F">
              <w:t>963</w:t>
            </w:r>
          </w:p>
        </w:tc>
        <w:tc>
          <w:tcPr>
            <w:tcW w:w="1030" w:type="pct"/>
            <w:noWrap/>
            <w:vAlign w:val="center"/>
          </w:tcPr>
          <w:p w14:paraId="4D556B83" w14:textId="3D98D433"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492</w:t>
            </w:r>
          </w:p>
        </w:tc>
        <w:tc>
          <w:tcPr>
            <w:tcW w:w="654" w:type="pct"/>
            <w:vAlign w:val="center"/>
          </w:tcPr>
          <w:p w14:paraId="610A703C" w14:textId="1051BE5D" w:rsidR="0017742A" w:rsidRPr="002510B2" w:rsidRDefault="0017742A" w:rsidP="00AD1572">
            <w:pPr>
              <w:pStyle w:val="Cuadrocuerpo"/>
              <w:rPr>
                <w:rFonts w:cs="Times New Roman"/>
                <w:color w:val="000000"/>
                <w:lang w:eastAsia="es-PE"/>
              </w:rPr>
            </w:pPr>
            <w:r w:rsidRPr="00C83754">
              <w:t>206</w:t>
            </w:r>
          </w:p>
        </w:tc>
        <w:tc>
          <w:tcPr>
            <w:tcW w:w="842" w:type="pct"/>
            <w:vAlign w:val="center"/>
          </w:tcPr>
          <w:p w14:paraId="68809100" w14:textId="75CEEB3F" w:rsidR="0017742A" w:rsidRPr="002510B2" w:rsidRDefault="0017742A" w:rsidP="00AD1572">
            <w:pPr>
              <w:pStyle w:val="Cuadrocuerpo"/>
              <w:rPr>
                <w:rFonts w:cs="Times New Roman"/>
                <w:color w:val="000000"/>
                <w:lang w:eastAsia="es-PE"/>
              </w:rPr>
            </w:pPr>
            <w:r w:rsidRPr="007E10EB">
              <w:t>278</w:t>
            </w:r>
            <w:r w:rsidR="00844649">
              <w:t xml:space="preserve"> </w:t>
            </w:r>
            <w:r w:rsidRPr="007E10EB">
              <w:t>064</w:t>
            </w:r>
          </w:p>
        </w:tc>
        <w:tc>
          <w:tcPr>
            <w:tcW w:w="842" w:type="pct"/>
            <w:vAlign w:val="center"/>
          </w:tcPr>
          <w:p w14:paraId="274799B9" w14:textId="7B3D3E49"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575</w:t>
            </w:r>
          </w:p>
        </w:tc>
      </w:tr>
      <w:tr w:rsidR="0017742A" w:rsidRPr="004F0EDD" w14:paraId="16686A4D" w14:textId="77777777" w:rsidTr="00AD1572">
        <w:trPr>
          <w:trHeight w:val="283"/>
        </w:trPr>
        <w:tc>
          <w:tcPr>
            <w:tcW w:w="816" w:type="pct"/>
            <w:vAlign w:val="center"/>
          </w:tcPr>
          <w:p w14:paraId="4564500A" w14:textId="226CA1B1" w:rsidR="0017742A" w:rsidRDefault="0017742A" w:rsidP="0017742A">
            <w:pPr>
              <w:pStyle w:val="Cuadrocuerpo"/>
              <w:rPr>
                <w:rFonts w:cs="Times New Roman"/>
                <w:color w:val="000000"/>
                <w:lang w:eastAsia="es-PE"/>
              </w:rPr>
            </w:pPr>
            <w:r w:rsidRPr="00625DD9">
              <w:t>166</w:t>
            </w:r>
          </w:p>
        </w:tc>
        <w:tc>
          <w:tcPr>
            <w:tcW w:w="816" w:type="pct"/>
            <w:noWrap/>
            <w:vAlign w:val="center"/>
          </w:tcPr>
          <w:p w14:paraId="345F6859" w14:textId="48DA9D38" w:rsidR="0017742A" w:rsidRPr="002510B2" w:rsidRDefault="0017742A" w:rsidP="00AD1572">
            <w:pPr>
              <w:pStyle w:val="Cuadrocuerpo"/>
              <w:rPr>
                <w:rFonts w:cs="Times New Roman"/>
                <w:color w:val="000000"/>
                <w:lang w:eastAsia="es-PE"/>
              </w:rPr>
            </w:pPr>
            <w:r w:rsidRPr="001D691F">
              <w:t>277</w:t>
            </w:r>
            <w:r w:rsidR="00844649">
              <w:t xml:space="preserve"> </w:t>
            </w:r>
            <w:r w:rsidRPr="001D691F">
              <w:t>965</w:t>
            </w:r>
          </w:p>
        </w:tc>
        <w:tc>
          <w:tcPr>
            <w:tcW w:w="1030" w:type="pct"/>
            <w:noWrap/>
            <w:vAlign w:val="center"/>
          </w:tcPr>
          <w:p w14:paraId="4B32FA92" w14:textId="1A62064F"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493</w:t>
            </w:r>
          </w:p>
        </w:tc>
        <w:tc>
          <w:tcPr>
            <w:tcW w:w="654" w:type="pct"/>
            <w:vAlign w:val="center"/>
          </w:tcPr>
          <w:p w14:paraId="7DC37D84" w14:textId="2041FE65" w:rsidR="0017742A" w:rsidRPr="002510B2" w:rsidRDefault="0017742A" w:rsidP="00AD1572">
            <w:pPr>
              <w:pStyle w:val="Cuadrocuerpo"/>
              <w:rPr>
                <w:rFonts w:cs="Times New Roman"/>
                <w:color w:val="000000"/>
                <w:lang w:eastAsia="es-PE"/>
              </w:rPr>
            </w:pPr>
            <w:r w:rsidRPr="00C83754">
              <w:t>207</w:t>
            </w:r>
          </w:p>
        </w:tc>
        <w:tc>
          <w:tcPr>
            <w:tcW w:w="842" w:type="pct"/>
            <w:vAlign w:val="center"/>
          </w:tcPr>
          <w:p w14:paraId="4FB31FEC" w14:textId="1E23B6EA" w:rsidR="0017742A" w:rsidRPr="002510B2" w:rsidRDefault="0017742A" w:rsidP="00AD1572">
            <w:pPr>
              <w:pStyle w:val="Cuadrocuerpo"/>
              <w:rPr>
                <w:rFonts w:cs="Times New Roman"/>
                <w:color w:val="000000"/>
                <w:lang w:eastAsia="es-PE"/>
              </w:rPr>
            </w:pPr>
            <w:r w:rsidRPr="007E10EB">
              <w:t>278</w:t>
            </w:r>
            <w:r w:rsidR="00844649">
              <w:t xml:space="preserve"> </w:t>
            </w:r>
            <w:r w:rsidRPr="007E10EB">
              <w:t>066</w:t>
            </w:r>
          </w:p>
        </w:tc>
        <w:tc>
          <w:tcPr>
            <w:tcW w:w="842" w:type="pct"/>
            <w:vAlign w:val="center"/>
          </w:tcPr>
          <w:p w14:paraId="25DC7B06" w14:textId="115B8485"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578</w:t>
            </w:r>
          </w:p>
        </w:tc>
      </w:tr>
      <w:tr w:rsidR="0017742A" w:rsidRPr="004F0EDD" w14:paraId="6CE02D7F" w14:textId="77777777" w:rsidTr="00AD1572">
        <w:trPr>
          <w:trHeight w:val="283"/>
        </w:trPr>
        <w:tc>
          <w:tcPr>
            <w:tcW w:w="816" w:type="pct"/>
            <w:vAlign w:val="center"/>
          </w:tcPr>
          <w:p w14:paraId="416845A9" w14:textId="4DEF62BB" w:rsidR="0017742A" w:rsidRDefault="0017742A" w:rsidP="0017742A">
            <w:pPr>
              <w:pStyle w:val="Cuadrocuerpo"/>
              <w:rPr>
                <w:rFonts w:cs="Times New Roman"/>
                <w:color w:val="000000"/>
                <w:lang w:eastAsia="es-PE"/>
              </w:rPr>
            </w:pPr>
            <w:r w:rsidRPr="00625DD9">
              <w:t>167</w:t>
            </w:r>
          </w:p>
        </w:tc>
        <w:tc>
          <w:tcPr>
            <w:tcW w:w="816" w:type="pct"/>
            <w:noWrap/>
            <w:vAlign w:val="center"/>
          </w:tcPr>
          <w:p w14:paraId="5845414E" w14:textId="05CE4E14" w:rsidR="0017742A" w:rsidRPr="002510B2" w:rsidRDefault="0017742A" w:rsidP="00AD1572">
            <w:pPr>
              <w:pStyle w:val="Cuadrocuerpo"/>
              <w:rPr>
                <w:rFonts w:cs="Times New Roman"/>
                <w:color w:val="000000"/>
                <w:lang w:eastAsia="es-PE"/>
              </w:rPr>
            </w:pPr>
            <w:r w:rsidRPr="001D691F">
              <w:t>277</w:t>
            </w:r>
            <w:r w:rsidR="00844649">
              <w:t xml:space="preserve"> </w:t>
            </w:r>
            <w:r w:rsidRPr="001D691F">
              <w:t>968</w:t>
            </w:r>
          </w:p>
        </w:tc>
        <w:tc>
          <w:tcPr>
            <w:tcW w:w="1030" w:type="pct"/>
            <w:noWrap/>
            <w:vAlign w:val="center"/>
          </w:tcPr>
          <w:p w14:paraId="73E7302A" w14:textId="659EDBC5"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495</w:t>
            </w:r>
          </w:p>
        </w:tc>
        <w:tc>
          <w:tcPr>
            <w:tcW w:w="654" w:type="pct"/>
            <w:vAlign w:val="center"/>
          </w:tcPr>
          <w:p w14:paraId="072FAB81" w14:textId="3EEFED1F" w:rsidR="0017742A" w:rsidRPr="002510B2" w:rsidRDefault="0017742A" w:rsidP="00AD1572">
            <w:pPr>
              <w:pStyle w:val="Cuadrocuerpo"/>
              <w:rPr>
                <w:rFonts w:cs="Times New Roman"/>
                <w:color w:val="000000"/>
                <w:lang w:eastAsia="es-PE"/>
              </w:rPr>
            </w:pPr>
            <w:r w:rsidRPr="00C83754">
              <w:t>208</w:t>
            </w:r>
          </w:p>
        </w:tc>
        <w:tc>
          <w:tcPr>
            <w:tcW w:w="842" w:type="pct"/>
            <w:vAlign w:val="center"/>
          </w:tcPr>
          <w:p w14:paraId="4AD32B3C" w14:textId="5B2CFF8E" w:rsidR="0017742A" w:rsidRPr="002510B2" w:rsidRDefault="0017742A" w:rsidP="00AD1572">
            <w:pPr>
              <w:pStyle w:val="Cuadrocuerpo"/>
              <w:rPr>
                <w:rFonts w:cs="Times New Roman"/>
                <w:color w:val="000000"/>
                <w:lang w:eastAsia="es-PE"/>
              </w:rPr>
            </w:pPr>
            <w:r w:rsidRPr="007E10EB">
              <w:t>278</w:t>
            </w:r>
            <w:r w:rsidR="00844649">
              <w:t xml:space="preserve"> </w:t>
            </w:r>
            <w:r w:rsidRPr="007E10EB">
              <w:t>068</w:t>
            </w:r>
          </w:p>
        </w:tc>
        <w:tc>
          <w:tcPr>
            <w:tcW w:w="842" w:type="pct"/>
            <w:vAlign w:val="center"/>
          </w:tcPr>
          <w:p w14:paraId="222E7F8E" w14:textId="7EF795DD"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580</w:t>
            </w:r>
          </w:p>
        </w:tc>
      </w:tr>
      <w:tr w:rsidR="0017742A" w:rsidRPr="004F0EDD" w14:paraId="6FFE2EAB" w14:textId="77777777" w:rsidTr="00AD1572">
        <w:trPr>
          <w:trHeight w:val="283"/>
        </w:trPr>
        <w:tc>
          <w:tcPr>
            <w:tcW w:w="816" w:type="pct"/>
            <w:vAlign w:val="center"/>
          </w:tcPr>
          <w:p w14:paraId="76D7923E" w14:textId="4B872556" w:rsidR="0017742A" w:rsidRDefault="0017742A" w:rsidP="0017742A">
            <w:pPr>
              <w:pStyle w:val="Cuadrocuerpo"/>
              <w:rPr>
                <w:rFonts w:cs="Times New Roman"/>
                <w:color w:val="000000"/>
                <w:lang w:eastAsia="es-PE"/>
              </w:rPr>
            </w:pPr>
            <w:r w:rsidRPr="00625DD9">
              <w:t>168</w:t>
            </w:r>
          </w:p>
        </w:tc>
        <w:tc>
          <w:tcPr>
            <w:tcW w:w="816" w:type="pct"/>
            <w:noWrap/>
            <w:vAlign w:val="center"/>
          </w:tcPr>
          <w:p w14:paraId="471259BF" w14:textId="56961BD9" w:rsidR="0017742A" w:rsidRPr="002510B2" w:rsidRDefault="0017742A" w:rsidP="00AD1572">
            <w:pPr>
              <w:pStyle w:val="Cuadrocuerpo"/>
              <w:rPr>
                <w:rFonts w:cs="Times New Roman"/>
                <w:color w:val="000000"/>
                <w:lang w:eastAsia="es-PE"/>
              </w:rPr>
            </w:pPr>
            <w:r w:rsidRPr="001D691F">
              <w:t>277</w:t>
            </w:r>
            <w:r w:rsidR="00844649">
              <w:t xml:space="preserve"> </w:t>
            </w:r>
            <w:r w:rsidRPr="001D691F">
              <w:t>971</w:t>
            </w:r>
          </w:p>
        </w:tc>
        <w:tc>
          <w:tcPr>
            <w:tcW w:w="1030" w:type="pct"/>
            <w:noWrap/>
            <w:vAlign w:val="center"/>
          </w:tcPr>
          <w:p w14:paraId="2609CCBB" w14:textId="0FB31E52"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496</w:t>
            </w:r>
          </w:p>
        </w:tc>
        <w:tc>
          <w:tcPr>
            <w:tcW w:w="654" w:type="pct"/>
            <w:vAlign w:val="center"/>
          </w:tcPr>
          <w:p w14:paraId="60FFDB54" w14:textId="1FA49FAA" w:rsidR="0017742A" w:rsidRPr="002510B2" w:rsidRDefault="0017742A" w:rsidP="00AD1572">
            <w:pPr>
              <w:pStyle w:val="Cuadrocuerpo"/>
              <w:rPr>
                <w:rFonts w:cs="Times New Roman"/>
                <w:color w:val="000000"/>
                <w:lang w:eastAsia="es-PE"/>
              </w:rPr>
            </w:pPr>
            <w:r w:rsidRPr="00C83754">
              <w:t>209</w:t>
            </w:r>
          </w:p>
        </w:tc>
        <w:tc>
          <w:tcPr>
            <w:tcW w:w="842" w:type="pct"/>
            <w:vAlign w:val="center"/>
          </w:tcPr>
          <w:p w14:paraId="528E0499" w14:textId="6854CE8A" w:rsidR="0017742A" w:rsidRPr="002510B2" w:rsidRDefault="0017742A" w:rsidP="00AD1572">
            <w:pPr>
              <w:pStyle w:val="Cuadrocuerpo"/>
              <w:rPr>
                <w:rFonts w:cs="Times New Roman"/>
                <w:color w:val="000000"/>
                <w:lang w:eastAsia="es-PE"/>
              </w:rPr>
            </w:pPr>
            <w:r w:rsidRPr="007E10EB">
              <w:t>278</w:t>
            </w:r>
            <w:r w:rsidR="00844649">
              <w:t xml:space="preserve"> </w:t>
            </w:r>
            <w:r w:rsidRPr="007E10EB">
              <w:t>070</w:t>
            </w:r>
          </w:p>
        </w:tc>
        <w:tc>
          <w:tcPr>
            <w:tcW w:w="842" w:type="pct"/>
            <w:vAlign w:val="center"/>
          </w:tcPr>
          <w:p w14:paraId="2D534EAE" w14:textId="57B33740"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583</w:t>
            </w:r>
          </w:p>
        </w:tc>
      </w:tr>
      <w:tr w:rsidR="0017742A" w:rsidRPr="004F0EDD" w14:paraId="1C54FC82" w14:textId="77777777" w:rsidTr="00AD1572">
        <w:trPr>
          <w:trHeight w:val="283"/>
        </w:trPr>
        <w:tc>
          <w:tcPr>
            <w:tcW w:w="816" w:type="pct"/>
            <w:vAlign w:val="center"/>
          </w:tcPr>
          <w:p w14:paraId="6C217B33" w14:textId="0121D4C3" w:rsidR="0017742A" w:rsidRDefault="0017742A" w:rsidP="0017742A">
            <w:pPr>
              <w:pStyle w:val="Cuadrocuerpo"/>
              <w:rPr>
                <w:rFonts w:cs="Times New Roman"/>
                <w:color w:val="000000"/>
                <w:lang w:eastAsia="es-PE"/>
              </w:rPr>
            </w:pPr>
            <w:r w:rsidRPr="00625DD9">
              <w:t>169</w:t>
            </w:r>
          </w:p>
        </w:tc>
        <w:tc>
          <w:tcPr>
            <w:tcW w:w="816" w:type="pct"/>
            <w:noWrap/>
            <w:vAlign w:val="center"/>
          </w:tcPr>
          <w:p w14:paraId="5B803EE6" w14:textId="57B731B7" w:rsidR="0017742A" w:rsidRPr="002510B2" w:rsidRDefault="0017742A" w:rsidP="00AD1572">
            <w:pPr>
              <w:pStyle w:val="Cuadrocuerpo"/>
              <w:rPr>
                <w:rFonts w:cs="Times New Roman"/>
                <w:color w:val="000000"/>
                <w:lang w:eastAsia="es-PE"/>
              </w:rPr>
            </w:pPr>
            <w:r w:rsidRPr="001D691F">
              <w:t>277</w:t>
            </w:r>
            <w:r w:rsidR="00844649">
              <w:t xml:space="preserve"> </w:t>
            </w:r>
            <w:r w:rsidRPr="001D691F">
              <w:t>973</w:t>
            </w:r>
          </w:p>
        </w:tc>
        <w:tc>
          <w:tcPr>
            <w:tcW w:w="1030" w:type="pct"/>
            <w:noWrap/>
            <w:vAlign w:val="center"/>
          </w:tcPr>
          <w:p w14:paraId="61F9E2A2" w14:textId="25F05329"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498</w:t>
            </w:r>
          </w:p>
        </w:tc>
        <w:tc>
          <w:tcPr>
            <w:tcW w:w="654" w:type="pct"/>
            <w:vAlign w:val="center"/>
          </w:tcPr>
          <w:p w14:paraId="4A783BF7" w14:textId="2A9568D2" w:rsidR="0017742A" w:rsidRPr="002510B2" w:rsidRDefault="0017742A" w:rsidP="00AD1572">
            <w:pPr>
              <w:pStyle w:val="Cuadrocuerpo"/>
              <w:rPr>
                <w:rFonts w:cs="Times New Roman"/>
                <w:color w:val="000000"/>
                <w:lang w:eastAsia="es-PE"/>
              </w:rPr>
            </w:pPr>
            <w:r w:rsidRPr="00C83754">
              <w:t>210</w:t>
            </w:r>
          </w:p>
        </w:tc>
        <w:tc>
          <w:tcPr>
            <w:tcW w:w="842" w:type="pct"/>
            <w:vAlign w:val="center"/>
          </w:tcPr>
          <w:p w14:paraId="01A147C7" w14:textId="188469D0" w:rsidR="0017742A" w:rsidRPr="002510B2" w:rsidRDefault="0017742A" w:rsidP="00AD1572">
            <w:pPr>
              <w:pStyle w:val="Cuadrocuerpo"/>
              <w:rPr>
                <w:rFonts w:cs="Times New Roman"/>
                <w:color w:val="000000"/>
                <w:lang w:eastAsia="es-PE"/>
              </w:rPr>
            </w:pPr>
            <w:r w:rsidRPr="007E10EB">
              <w:t>278</w:t>
            </w:r>
            <w:r w:rsidR="00844649">
              <w:t xml:space="preserve"> </w:t>
            </w:r>
            <w:r w:rsidRPr="007E10EB">
              <w:t>072</w:t>
            </w:r>
          </w:p>
        </w:tc>
        <w:tc>
          <w:tcPr>
            <w:tcW w:w="842" w:type="pct"/>
            <w:vAlign w:val="center"/>
          </w:tcPr>
          <w:p w14:paraId="234B56FD" w14:textId="0E687092"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586</w:t>
            </w:r>
          </w:p>
        </w:tc>
      </w:tr>
      <w:tr w:rsidR="0017742A" w:rsidRPr="004F0EDD" w14:paraId="789B78D9" w14:textId="77777777" w:rsidTr="00AD1572">
        <w:trPr>
          <w:trHeight w:val="283"/>
        </w:trPr>
        <w:tc>
          <w:tcPr>
            <w:tcW w:w="816" w:type="pct"/>
            <w:vAlign w:val="center"/>
          </w:tcPr>
          <w:p w14:paraId="0D783905" w14:textId="0070FDAC" w:rsidR="0017742A" w:rsidRDefault="0017742A" w:rsidP="0017742A">
            <w:pPr>
              <w:pStyle w:val="Cuadrocuerpo"/>
              <w:rPr>
                <w:rFonts w:cs="Times New Roman"/>
                <w:color w:val="000000"/>
                <w:lang w:eastAsia="es-PE"/>
              </w:rPr>
            </w:pPr>
            <w:r w:rsidRPr="00625DD9">
              <w:t>170</w:t>
            </w:r>
          </w:p>
        </w:tc>
        <w:tc>
          <w:tcPr>
            <w:tcW w:w="816" w:type="pct"/>
            <w:noWrap/>
            <w:vAlign w:val="center"/>
          </w:tcPr>
          <w:p w14:paraId="58303661" w14:textId="29FB2A2D" w:rsidR="0017742A" w:rsidRPr="002510B2" w:rsidRDefault="0017742A" w:rsidP="00AD1572">
            <w:pPr>
              <w:pStyle w:val="Cuadrocuerpo"/>
              <w:rPr>
                <w:rFonts w:cs="Times New Roman"/>
                <w:color w:val="000000"/>
                <w:lang w:eastAsia="es-PE"/>
              </w:rPr>
            </w:pPr>
            <w:r w:rsidRPr="001D691F">
              <w:t>277</w:t>
            </w:r>
            <w:r w:rsidR="00844649">
              <w:t xml:space="preserve"> </w:t>
            </w:r>
            <w:r w:rsidRPr="001D691F">
              <w:t>976</w:t>
            </w:r>
          </w:p>
        </w:tc>
        <w:tc>
          <w:tcPr>
            <w:tcW w:w="1030" w:type="pct"/>
            <w:noWrap/>
            <w:vAlign w:val="center"/>
          </w:tcPr>
          <w:p w14:paraId="4CA2FE9B" w14:textId="62244ECF"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499</w:t>
            </w:r>
          </w:p>
        </w:tc>
        <w:tc>
          <w:tcPr>
            <w:tcW w:w="654" w:type="pct"/>
            <w:vAlign w:val="center"/>
          </w:tcPr>
          <w:p w14:paraId="240E5235" w14:textId="5DAE74DC" w:rsidR="0017742A" w:rsidRPr="002510B2" w:rsidRDefault="0017742A" w:rsidP="00AD1572">
            <w:pPr>
              <w:pStyle w:val="Cuadrocuerpo"/>
              <w:rPr>
                <w:rFonts w:cs="Times New Roman"/>
                <w:color w:val="000000"/>
                <w:lang w:eastAsia="es-PE"/>
              </w:rPr>
            </w:pPr>
            <w:r w:rsidRPr="00C83754">
              <w:t>211</w:t>
            </w:r>
          </w:p>
        </w:tc>
        <w:tc>
          <w:tcPr>
            <w:tcW w:w="842" w:type="pct"/>
            <w:vAlign w:val="center"/>
          </w:tcPr>
          <w:p w14:paraId="5474832F" w14:textId="2ADC16B2" w:rsidR="0017742A" w:rsidRPr="002510B2" w:rsidRDefault="0017742A" w:rsidP="00AD1572">
            <w:pPr>
              <w:pStyle w:val="Cuadrocuerpo"/>
              <w:rPr>
                <w:rFonts w:cs="Times New Roman"/>
                <w:color w:val="000000"/>
                <w:lang w:eastAsia="es-PE"/>
              </w:rPr>
            </w:pPr>
            <w:r w:rsidRPr="007E10EB">
              <w:t>278</w:t>
            </w:r>
            <w:r w:rsidR="00844649">
              <w:t xml:space="preserve"> </w:t>
            </w:r>
            <w:r w:rsidRPr="007E10EB">
              <w:t>074</w:t>
            </w:r>
          </w:p>
        </w:tc>
        <w:tc>
          <w:tcPr>
            <w:tcW w:w="842" w:type="pct"/>
            <w:vAlign w:val="center"/>
          </w:tcPr>
          <w:p w14:paraId="14D98A4D" w14:textId="681BD287"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588</w:t>
            </w:r>
          </w:p>
        </w:tc>
      </w:tr>
      <w:tr w:rsidR="0017742A" w:rsidRPr="004F0EDD" w14:paraId="7E47AEA7" w14:textId="77777777" w:rsidTr="00AD1572">
        <w:trPr>
          <w:trHeight w:val="283"/>
        </w:trPr>
        <w:tc>
          <w:tcPr>
            <w:tcW w:w="816" w:type="pct"/>
            <w:vAlign w:val="center"/>
          </w:tcPr>
          <w:p w14:paraId="0C246243" w14:textId="42A4DA77" w:rsidR="0017742A" w:rsidRDefault="0017742A" w:rsidP="0017742A">
            <w:pPr>
              <w:pStyle w:val="Cuadrocuerpo"/>
              <w:rPr>
                <w:rFonts w:cs="Times New Roman"/>
                <w:color w:val="000000"/>
                <w:lang w:eastAsia="es-PE"/>
              </w:rPr>
            </w:pPr>
            <w:r w:rsidRPr="00625DD9">
              <w:t>171</w:t>
            </w:r>
          </w:p>
        </w:tc>
        <w:tc>
          <w:tcPr>
            <w:tcW w:w="816" w:type="pct"/>
            <w:noWrap/>
            <w:vAlign w:val="center"/>
          </w:tcPr>
          <w:p w14:paraId="6ADA6DB1" w14:textId="238DBB05" w:rsidR="0017742A" w:rsidRPr="002510B2" w:rsidRDefault="0017742A" w:rsidP="00AD1572">
            <w:pPr>
              <w:pStyle w:val="Cuadrocuerpo"/>
              <w:rPr>
                <w:rFonts w:cs="Times New Roman"/>
                <w:color w:val="000000"/>
                <w:lang w:eastAsia="es-PE"/>
              </w:rPr>
            </w:pPr>
            <w:r w:rsidRPr="001D691F">
              <w:t>277</w:t>
            </w:r>
            <w:r w:rsidR="00844649">
              <w:t xml:space="preserve"> </w:t>
            </w:r>
            <w:r w:rsidRPr="001D691F">
              <w:t>978</w:t>
            </w:r>
          </w:p>
        </w:tc>
        <w:tc>
          <w:tcPr>
            <w:tcW w:w="1030" w:type="pct"/>
            <w:noWrap/>
            <w:vAlign w:val="center"/>
          </w:tcPr>
          <w:p w14:paraId="58AF18D5" w14:textId="301CF65E"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501</w:t>
            </w:r>
          </w:p>
        </w:tc>
        <w:tc>
          <w:tcPr>
            <w:tcW w:w="654" w:type="pct"/>
            <w:vAlign w:val="center"/>
          </w:tcPr>
          <w:p w14:paraId="50589532" w14:textId="6CD6686A" w:rsidR="0017742A" w:rsidRPr="002510B2" w:rsidRDefault="0017742A" w:rsidP="00AD1572">
            <w:pPr>
              <w:pStyle w:val="Cuadrocuerpo"/>
              <w:rPr>
                <w:rFonts w:cs="Times New Roman"/>
                <w:color w:val="000000"/>
                <w:lang w:eastAsia="es-PE"/>
              </w:rPr>
            </w:pPr>
            <w:r w:rsidRPr="00C83754">
              <w:t>212</w:t>
            </w:r>
          </w:p>
        </w:tc>
        <w:tc>
          <w:tcPr>
            <w:tcW w:w="842" w:type="pct"/>
            <w:vAlign w:val="center"/>
          </w:tcPr>
          <w:p w14:paraId="716075A1" w14:textId="585F851A" w:rsidR="0017742A" w:rsidRPr="002510B2" w:rsidRDefault="0017742A" w:rsidP="00AD1572">
            <w:pPr>
              <w:pStyle w:val="Cuadrocuerpo"/>
              <w:rPr>
                <w:rFonts w:cs="Times New Roman"/>
                <w:color w:val="000000"/>
                <w:lang w:eastAsia="es-PE"/>
              </w:rPr>
            </w:pPr>
            <w:r w:rsidRPr="007E10EB">
              <w:t>278</w:t>
            </w:r>
            <w:r w:rsidR="00844649">
              <w:t xml:space="preserve"> </w:t>
            </w:r>
            <w:r w:rsidRPr="007E10EB">
              <w:t>076</w:t>
            </w:r>
          </w:p>
        </w:tc>
        <w:tc>
          <w:tcPr>
            <w:tcW w:w="842" w:type="pct"/>
            <w:vAlign w:val="center"/>
          </w:tcPr>
          <w:p w14:paraId="1C8D92DB" w14:textId="6BE5C0A1"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591</w:t>
            </w:r>
          </w:p>
        </w:tc>
      </w:tr>
      <w:tr w:rsidR="0017742A" w:rsidRPr="004F0EDD" w14:paraId="4AEA1B9C" w14:textId="77777777" w:rsidTr="00AD1572">
        <w:trPr>
          <w:trHeight w:val="283"/>
        </w:trPr>
        <w:tc>
          <w:tcPr>
            <w:tcW w:w="816" w:type="pct"/>
            <w:vAlign w:val="center"/>
          </w:tcPr>
          <w:p w14:paraId="7128C7FD" w14:textId="178FCB49" w:rsidR="0017742A" w:rsidRDefault="0017742A" w:rsidP="0017742A">
            <w:pPr>
              <w:pStyle w:val="Cuadrocuerpo"/>
              <w:rPr>
                <w:rFonts w:cs="Times New Roman"/>
                <w:color w:val="000000"/>
                <w:lang w:eastAsia="es-PE"/>
              </w:rPr>
            </w:pPr>
            <w:r w:rsidRPr="00625DD9">
              <w:t>172</w:t>
            </w:r>
          </w:p>
        </w:tc>
        <w:tc>
          <w:tcPr>
            <w:tcW w:w="816" w:type="pct"/>
            <w:noWrap/>
            <w:vAlign w:val="center"/>
          </w:tcPr>
          <w:p w14:paraId="448D1EB5" w14:textId="0F4C6AEA" w:rsidR="0017742A" w:rsidRPr="002510B2" w:rsidRDefault="0017742A" w:rsidP="00AD1572">
            <w:pPr>
              <w:pStyle w:val="Cuadrocuerpo"/>
              <w:rPr>
                <w:rFonts w:cs="Times New Roman"/>
                <w:color w:val="000000"/>
                <w:lang w:eastAsia="es-PE"/>
              </w:rPr>
            </w:pPr>
            <w:r w:rsidRPr="001D691F">
              <w:t>277</w:t>
            </w:r>
            <w:r w:rsidR="00844649">
              <w:t xml:space="preserve"> </w:t>
            </w:r>
            <w:r w:rsidRPr="001D691F">
              <w:t>981</w:t>
            </w:r>
          </w:p>
        </w:tc>
        <w:tc>
          <w:tcPr>
            <w:tcW w:w="1030" w:type="pct"/>
            <w:noWrap/>
            <w:vAlign w:val="center"/>
          </w:tcPr>
          <w:p w14:paraId="74DFF1DF" w14:textId="645BC838"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502</w:t>
            </w:r>
          </w:p>
        </w:tc>
        <w:tc>
          <w:tcPr>
            <w:tcW w:w="654" w:type="pct"/>
            <w:vAlign w:val="center"/>
          </w:tcPr>
          <w:p w14:paraId="4E4EFC56" w14:textId="706C3EC7" w:rsidR="0017742A" w:rsidRPr="002510B2" w:rsidRDefault="0017742A" w:rsidP="00AD1572">
            <w:pPr>
              <w:pStyle w:val="Cuadrocuerpo"/>
              <w:rPr>
                <w:rFonts w:cs="Times New Roman"/>
                <w:color w:val="000000"/>
                <w:lang w:eastAsia="es-PE"/>
              </w:rPr>
            </w:pPr>
            <w:r w:rsidRPr="00C83754">
              <w:t>213</w:t>
            </w:r>
          </w:p>
        </w:tc>
        <w:tc>
          <w:tcPr>
            <w:tcW w:w="842" w:type="pct"/>
            <w:vAlign w:val="center"/>
          </w:tcPr>
          <w:p w14:paraId="473340B0" w14:textId="63821980" w:rsidR="0017742A" w:rsidRPr="002510B2" w:rsidRDefault="0017742A" w:rsidP="00AD1572">
            <w:pPr>
              <w:pStyle w:val="Cuadrocuerpo"/>
              <w:rPr>
                <w:rFonts w:cs="Times New Roman"/>
                <w:color w:val="000000"/>
                <w:lang w:eastAsia="es-PE"/>
              </w:rPr>
            </w:pPr>
            <w:r w:rsidRPr="007E10EB">
              <w:t>278</w:t>
            </w:r>
            <w:r w:rsidR="00844649">
              <w:t xml:space="preserve"> </w:t>
            </w:r>
            <w:r w:rsidRPr="007E10EB">
              <w:t>078</w:t>
            </w:r>
          </w:p>
        </w:tc>
        <w:tc>
          <w:tcPr>
            <w:tcW w:w="842" w:type="pct"/>
            <w:vAlign w:val="center"/>
          </w:tcPr>
          <w:p w14:paraId="14458ACA" w14:textId="4B21D499"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594</w:t>
            </w:r>
          </w:p>
        </w:tc>
      </w:tr>
      <w:tr w:rsidR="0017742A" w:rsidRPr="004F0EDD" w14:paraId="3450C272" w14:textId="77777777" w:rsidTr="00AD1572">
        <w:trPr>
          <w:trHeight w:val="283"/>
        </w:trPr>
        <w:tc>
          <w:tcPr>
            <w:tcW w:w="816" w:type="pct"/>
            <w:vAlign w:val="center"/>
          </w:tcPr>
          <w:p w14:paraId="560B06AF" w14:textId="769E2BBE" w:rsidR="0017742A" w:rsidRDefault="0017742A" w:rsidP="0017742A">
            <w:pPr>
              <w:pStyle w:val="Cuadrocuerpo"/>
              <w:rPr>
                <w:rFonts w:cs="Times New Roman"/>
                <w:color w:val="000000"/>
                <w:lang w:eastAsia="es-PE"/>
              </w:rPr>
            </w:pPr>
            <w:r w:rsidRPr="00625DD9">
              <w:t>173</w:t>
            </w:r>
          </w:p>
        </w:tc>
        <w:tc>
          <w:tcPr>
            <w:tcW w:w="816" w:type="pct"/>
            <w:noWrap/>
            <w:vAlign w:val="center"/>
          </w:tcPr>
          <w:p w14:paraId="000C42C4" w14:textId="01AE3A0D" w:rsidR="0017742A" w:rsidRPr="002510B2" w:rsidRDefault="0017742A" w:rsidP="00AD1572">
            <w:pPr>
              <w:pStyle w:val="Cuadrocuerpo"/>
              <w:rPr>
                <w:rFonts w:cs="Times New Roman"/>
                <w:color w:val="000000"/>
                <w:lang w:eastAsia="es-PE"/>
              </w:rPr>
            </w:pPr>
            <w:r w:rsidRPr="001D691F">
              <w:t>277</w:t>
            </w:r>
            <w:r w:rsidR="00844649">
              <w:t xml:space="preserve"> </w:t>
            </w:r>
            <w:r w:rsidRPr="001D691F">
              <w:t>984</w:t>
            </w:r>
          </w:p>
        </w:tc>
        <w:tc>
          <w:tcPr>
            <w:tcW w:w="1030" w:type="pct"/>
            <w:noWrap/>
            <w:vAlign w:val="center"/>
          </w:tcPr>
          <w:p w14:paraId="716A0ED9" w14:textId="66D3BF38"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504</w:t>
            </w:r>
          </w:p>
        </w:tc>
        <w:tc>
          <w:tcPr>
            <w:tcW w:w="654" w:type="pct"/>
            <w:vAlign w:val="center"/>
          </w:tcPr>
          <w:p w14:paraId="0CC89D23" w14:textId="777F3D6D" w:rsidR="0017742A" w:rsidRPr="002510B2" w:rsidRDefault="0017742A" w:rsidP="00AD1572">
            <w:pPr>
              <w:pStyle w:val="Cuadrocuerpo"/>
              <w:rPr>
                <w:rFonts w:cs="Times New Roman"/>
                <w:color w:val="000000"/>
                <w:lang w:eastAsia="es-PE"/>
              </w:rPr>
            </w:pPr>
            <w:r w:rsidRPr="00C83754">
              <w:t>214</w:t>
            </w:r>
          </w:p>
        </w:tc>
        <w:tc>
          <w:tcPr>
            <w:tcW w:w="842" w:type="pct"/>
            <w:vAlign w:val="center"/>
          </w:tcPr>
          <w:p w14:paraId="07410409" w14:textId="1119224A" w:rsidR="0017742A" w:rsidRPr="002510B2" w:rsidRDefault="0017742A" w:rsidP="00AD1572">
            <w:pPr>
              <w:pStyle w:val="Cuadrocuerpo"/>
              <w:rPr>
                <w:rFonts w:cs="Times New Roman"/>
                <w:color w:val="000000"/>
                <w:lang w:eastAsia="es-PE"/>
              </w:rPr>
            </w:pPr>
            <w:r w:rsidRPr="007E10EB">
              <w:t>278</w:t>
            </w:r>
            <w:r w:rsidR="00844649">
              <w:t xml:space="preserve"> </w:t>
            </w:r>
            <w:r w:rsidRPr="007E10EB">
              <w:t>080</w:t>
            </w:r>
          </w:p>
        </w:tc>
        <w:tc>
          <w:tcPr>
            <w:tcW w:w="842" w:type="pct"/>
            <w:vAlign w:val="center"/>
          </w:tcPr>
          <w:p w14:paraId="64448936" w14:textId="7929940E"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596</w:t>
            </w:r>
          </w:p>
        </w:tc>
      </w:tr>
      <w:tr w:rsidR="0017742A" w:rsidRPr="004F0EDD" w14:paraId="7BB560E1" w14:textId="77777777" w:rsidTr="00AD1572">
        <w:trPr>
          <w:trHeight w:val="283"/>
        </w:trPr>
        <w:tc>
          <w:tcPr>
            <w:tcW w:w="816" w:type="pct"/>
            <w:vAlign w:val="center"/>
          </w:tcPr>
          <w:p w14:paraId="6E2F1370" w14:textId="37D24BFD" w:rsidR="0017742A" w:rsidRDefault="0017742A" w:rsidP="0017742A">
            <w:pPr>
              <w:pStyle w:val="Cuadrocuerpo"/>
              <w:rPr>
                <w:rFonts w:cs="Times New Roman"/>
                <w:color w:val="000000"/>
                <w:lang w:eastAsia="es-PE"/>
              </w:rPr>
            </w:pPr>
            <w:r w:rsidRPr="00625DD9">
              <w:t>174</w:t>
            </w:r>
          </w:p>
        </w:tc>
        <w:tc>
          <w:tcPr>
            <w:tcW w:w="816" w:type="pct"/>
            <w:noWrap/>
            <w:vAlign w:val="center"/>
          </w:tcPr>
          <w:p w14:paraId="1F09AF71" w14:textId="13F5AA31" w:rsidR="0017742A" w:rsidRPr="002510B2" w:rsidRDefault="0017742A" w:rsidP="00AD1572">
            <w:pPr>
              <w:pStyle w:val="Cuadrocuerpo"/>
              <w:rPr>
                <w:rFonts w:cs="Times New Roman"/>
                <w:color w:val="000000"/>
                <w:lang w:eastAsia="es-PE"/>
              </w:rPr>
            </w:pPr>
            <w:r w:rsidRPr="001D691F">
              <w:t>277</w:t>
            </w:r>
            <w:r w:rsidR="00844649">
              <w:t xml:space="preserve"> </w:t>
            </w:r>
            <w:r w:rsidRPr="001D691F">
              <w:t>987</w:t>
            </w:r>
          </w:p>
        </w:tc>
        <w:tc>
          <w:tcPr>
            <w:tcW w:w="1030" w:type="pct"/>
            <w:noWrap/>
            <w:vAlign w:val="center"/>
          </w:tcPr>
          <w:p w14:paraId="519C505A" w14:textId="4FD62EF1"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506</w:t>
            </w:r>
          </w:p>
        </w:tc>
        <w:tc>
          <w:tcPr>
            <w:tcW w:w="654" w:type="pct"/>
            <w:vAlign w:val="center"/>
          </w:tcPr>
          <w:p w14:paraId="74C35F6A" w14:textId="49758A3B" w:rsidR="0017742A" w:rsidRPr="002510B2" w:rsidRDefault="0017742A" w:rsidP="00AD1572">
            <w:pPr>
              <w:pStyle w:val="Cuadrocuerpo"/>
              <w:rPr>
                <w:rFonts w:cs="Times New Roman"/>
                <w:color w:val="000000"/>
                <w:lang w:eastAsia="es-PE"/>
              </w:rPr>
            </w:pPr>
            <w:r w:rsidRPr="00C83754">
              <w:t>215</w:t>
            </w:r>
          </w:p>
        </w:tc>
        <w:tc>
          <w:tcPr>
            <w:tcW w:w="842" w:type="pct"/>
            <w:vAlign w:val="center"/>
          </w:tcPr>
          <w:p w14:paraId="063053BB" w14:textId="0C451BBF" w:rsidR="0017742A" w:rsidRPr="002510B2" w:rsidRDefault="0017742A" w:rsidP="00AD1572">
            <w:pPr>
              <w:pStyle w:val="Cuadrocuerpo"/>
              <w:rPr>
                <w:rFonts w:cs="Times New Roman"/>
                <w:color w:val="000000"/>
                <w:lang w:eastAsia="es-PE"/>
              </w:rPr>
            </w:pPr>
            <w:r w:rsidRPr="007E10EB">
              <w:t>278</w:t>
            </w:r>
            <w:r w:rsidR="00844649">
              <w:t xml:space="preserve"> </w:t>
            </w:r>
            <w:r w:rsidRPr="007E10EB">
              <w:t>081</w:t>
            </w:r>
          </w:p>
        </w:tc>
        <w:tc>
          <w:tcPr>
            <w:tcW w:w="842" w:type="pct"/>
            <w:vAlign w:val="center"/>
          </w:tcPr>
          <w:p w14:paraId="0708E7E8" w14:textId="3B52F90F"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599</w:t>
            </w:r>
          </w:p>
        </w:tc>
      </w:tr>
      <w:tr w:rsidR="0017742A" w:rsidRPr="004F0EDD" w14:paraId="0ED2833A" w14:textId="77777777" w:rsidTr="00AD1572">
        <w:trPr>
          <w:trHeight w:val="283"/>
        </w:trPr>
        <w:tc>
          <w:tcPr>
            <w:tcW w:w="816" w:type="pct"/>
            <w:vAlign w:val="center"/>
          </w:tcPr>
          <w:p w14:paraId="66CA5C84" w14:textId="1A36A679" w:rsidR="0017742A" w:rsidRDefault="0017742A" w:rsidP="0017742A">
            <w:pPr>
              <w:pStyle w:val="Cuadrocuerpo"/>
              <w:rPr>
                <w:rFonts w:cs="Times New Roman"/>
                <w:color w:val="000000"/>
                <w:lang w:eastAsia="es-PE"/>
              </w:rPr>
            </w:pPr>
            <w:r w:rsidRPr="00625DD9">
              <w:t>175</w:t>
            </w:r>
          </w:p>
        </w:tc>
        <w:tc>
          <w:tcPr>
            <w:tcW w:w="816" w:type="pct"/>
            <w:noWrap/>
            <w:vAlign w:val="center"/>
          </w:tcPr>
          <w:p w14:paraId="7C4C228B" w14:textId="528EC662" w:rsidR="0017742A" w:rsidRPr="002510B2" w:rsidRDefault="0017742A" w:rsidP="00AD1572">
            <w:pPr>
              <w:pStyle w:val="Cuadrocuerpo"/>
              <w:rPr>
                <w:rFonts w:cs="Times New Roman"/>
                <w:color w:val="000000"/>
                <w:lang w:eastAsia="es-PE"/>
              </w:rPr>
            </w:pPr>
            <w:r w:rsidRPr="001D691F">
              <w:t>277</w:t>
            </w:r>
            <w:r w:rsidR="00844649">
              <w:t xml:space="preserve"> </w:t>
            </w:r>
            <w:r w:rsidRPr="001D691F">
              <w:t>989</w:t>
            </w:r>
          </w:p>
        </w:tc>
        <w:tc>
          <w:tcPr>
            <w:tcW w:w="1030" w:type="pct"/>
            <w:noWrap/>
            <w:vAlign w:val="center"/>
          </w:tcPr>
          <w:p w14:paraId="0FD63299" w14:textId="36D977D0"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507</w:t>
            </w:r>
          </w:p>
        </w:tc>
        <w:tc>
          <w:tcPr>
            <w:tcW w:w="654" w:type="pct"/>
            <w:vAlign w:val="center"/>
          </w:tcPr>
          <w:p w14:paraId="275FD40D" w14:textId="2FE31378" w:rsidR="0017742A" w:rsidRPr="002510B2" w:rsidRDefault="0017742A" w:rsidP="00AD1572">
            <w:pPr>
              <w:pStyle w:val="Cuadrocuerpo"/>
              <w:rPr>
                <w:rFonts w:cs="Times New Roman"/>
                <w:color w:val="000000"/>
                <w:lang w:eastAsia="es-PE"/>
              </w:rPr>
            </w:pPr>
            <w:r w:rsidRPr="00C83754">
              <w:t>216</w:t>
            </w:r>
          </w:p>
        </w:tc>
        <w:tc>
          <w:tcPr>
            <w:tcW w:w="842" w:type="pct"/>
            <w:vAlign w:val="center"/>
          </w:tcPr>
          <w:p w14:paraId="2256C09B" w14:textId="52461DF7" w:rsidR="0017742A" w:rsidRPr="002510B2" w:rsidRDefault="0017742A" w:rsidP="00AD1572">
            <w:pPr>
              <w:pStyle w:val="Cuadrocuerpo"/>
              <w:rPr>
                <w:rFonts w:cs="Times New Roman"/>
                <w:color w:val="000000"/>
                <w:lang w:eastAsia="es-PE"/>
              </w:rPr>
            </w:pPr>
            <w:r w:rsidRPr="007E10EB">
              <w:t>278</w:t>
            </w:r>
            <w:r w:rsidR="00844649">
              <w:t xml:space="preserve"> </w:t>
            </w:r>
            <w:r w:rsidRPr="007E10EB">
              <w:t>083</w:t>
            </w:r>
          </w:p>
        </w:tc>
        <w:tc>
          <w:tcPr>
            <w:tcW w:w="842" w:type="pct"/>
            <w:vAlign w:val="center"/>
          </w:tcPr>
          <w:p w14:paraId="7527B187" w14:textId="10C0463B"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602</w:t>
            </w:r>
          </w:p>
        </w:tc>
      </w:tr>
      <w:tr w:rsidR="0017742A" w:rsidRPr="004F0EDD" w14:paraId="2F090200" w14:textId="77777777" w:rsidTr="00AD1572">
        <w:trPr>
          <w:trHeight w:val="283"/>
        </w:trPr>
        <w:tc>
          <w:tcPr>
            <w:tcW w:w="816" w:type="pct"/>
            <w:vAlign w:val="center"/>
          </w:tcPr>
          <w:p w14:paraId="0C3943D3" w14:textId="3FD42936" w:rsidR="0017742A" w:rsidRDefault="0017742A" w:rsidP="0017742A">
            <w:pPr>
              <w:pStyle w:val="Cuadrocuerpo"/>
              <w:rPr>
                <w:rFonts w:cs="Times New Roman"/>
                <w:color w:val="000000"/>
                <w:lang w:eastAsia="es-PE"/>
              </w:rPr>
            </w:pPr>
            <w:r w:rsidRPr="00625DD9">
              <w:t>176</w:t>
            </w:r>
          </w:p>
        </w:tc>
        <w:tc>
          <w:tcPr>
            <w:tcW w:w="816" w:type="pct"/>
            <w:noWrap/>
            <w:vAlign w:val="center"/>
          </w:tcPr>
          <w:p w14:paraId="0BEB9F2B" w14:textId="4A5D915E" w:rsidR="0017742A" w:rsidRPr="002510B2" w:rsidRDefault="0017742A" w:rsidP="00AD1572">
            <w:pPr>
              <w:pStyle w:val="Cuadrocuerpo"/>
              <w:rPr>
                <w:rFonts w:cs="Times New Roman"/>
                <w:color w:val="000000"/>
                <w:lang w:eastAsia="es-PE"/>
              </w:rPr>
            </w:pPr>
            <w:r w:rsidRPr="001D691F">
              <w:t>277</w:t>
            </w:r>
            <w:r w:rsidR="00844649">
              <w:t xml:space="preserve"> </w:t>
            </w:r>
            <w:r w:rsidRPr="001D691F">
              <w:t>992</w:t>
            </w:r>
          </w:p>
        </w:tc>
        <w:tc>
          <w:tcPr>
            <w:tcW w:w="1030" w:type="pct"/>
            <w:noWrap/>
            <w:vAlign w:val="center"/>
          </w:tcPr>
          <w:p w14:paraId="6945D9DC" w14:textId="49BB708C"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509</w:t>
            </w:r>
          </w:p>
        </w:tc>
        <w:tc>
          <w:tcPr>
            <w:tcW w:w="654" w:type="pct"/>
            <w:vAlign w:val="center"/>
          </w:tcPr>
          <w:p w14:paraId="37C3B154" w14:textId="1D7B971B" w:rsidR="0017742A" w:rsidRPr="002510B2" w:rsidRDefault="0017742A" w:rsidP="00AD1572">
            <w:pPr>
              <w:pStyle w:val="Cuadrocuerpo"/>
              <w:rPr>
                <w:rFonts w:cs="Times New Roman"/>
                <w:color w:val="000000"/>
                <w:lang w:eastAsia="es-PE"/>
              </w:rPr>
            </w:pPr>
            <w:r w:rsidRPr="00C83754">
              <w:t>217</w:t>
            </w:r>
          </w:p>
        </w:tc>
        <w:tc>
          <w:tcPr>
            <w:tcW w:w="842" w:type="pct"/>
            <w:vAlign w:val="center"/>
          </w:tcPr>
          <w:p w14:paraId="6976A646" w14:textId="66F873AE" w:rsidR="0017742A" w:rsidRPr="002510B2" w:rsidRDefault="0017742A" w:rsidP="00AD1572">
            <w:pPr>
              <w:pStyle w:val="Cuadrocuerpo"/>
              <w:rPr>
                <w:rFonts w:cs="Times New Roman"/>
                <w:color w:val="000000"/>
                <w:lang w:eastAsia="es-PE"/>
              </w:rPr>
            </w:pPr>
            <w:r w:rsidRPr="007E10EB">
              <w:t>278</w:t>
            </w:r>
            <w:r w:rsidR="00844649">
              <w:t xml:space="preserve"> </w:t>
            </w:r>
            <w:r w:rsidRPr="007E10EB">
              <w:t>085</w:t>
            </w:r>
          </w:p>
        </w:tc>
        <w:tc>
          <w:tcPr>
            <w:tcW w:w="842" w:type="pct"/>
            <w:vAlign w:val="center"/>
          </w:tcPr>
          <w:p w14:paraId="07D5C591" w14:textId="247AA95E"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605</w:t>
            </w:r>
          </w:p>
        </w:tc>
      </w:tr>
      <w:tr w:rsidR="0017742A" w:rsidRPr="004F0EDD" w14:paraId="39BBEBFE" w14:textId="77777777" w:rsidTr="00AD1572">
        <w:trPr>
          <w:trHeight w:val="283"/>
        </w:trPr>
        <w:tc>
          <w:tcPr>
            <w:tcW w:w="816" w:type="pct"/>
            <w:vAlign w:val="center"/>
          </w:tcPr>
          <w:p w14:paraId="733DCFAE" w14:textId="781C0E8D" w:rsidR="0017742A" w:rsidRDefault="0017742A" w:rsidP="0017742A">
            <w:pPr>
              <w:pStyle w:val="Cuadrocuerpo"/>
              <w:rPr>
                <w:rFonts w:cs="Times New Roman"/>
                <w:color w:val="000000"/>
                <w:lang w:eastAsia="es-PE"/>
              </w:rPr>
            </w:pPr>
            <w:r w:rsidRPr="00625DD9">
              <w:t>177</w:t>
            </w:r>
          </w:p>
        </w:tc>
        <w:tc>
          <w:tcPr>
            <w:tcW w:w="816" w:type="pct"/>
            <w:noWrap/>
            <w:vAlign w:val="center"/>
          </w:tcPr>
          <w:p w14:paraId="2555406C" w14:textId="029E8EFB" w:rsidR="0017742A" w:rsidRPr="002510B2" w:rsidRDefault="0017742A" w:rsidP="00AD1572">
            <w:pPr>
              <w:pStyle w:val="Cuadrocuerpo"/>
              <w:rPr>
                <w:rFonts w:cs="Times New Roman"/>
                <w:color w:val="000000"/>
                <w:lang w:eastAsia="es-PE"/>
              </w:rPr>
            </w:pPr>
            <w:r w:rsidRPr="001D691F">
              <w:t>277</w:t>
            </w:r>
            <w:r w:rsidR="00844649">
              <w:t xml:space="preserve"> </w:t>
            </w:r>
            <w:r w:rsidRPr="001D691F">
              <w:t>995</w:t>
            </w:r>
          </w:p>
        </w:tc>
        <w:tc>
          <w:tcPr>
            <w:tcW w:w="1030" w:type="pct"/>
            <w:noWrap/>
            <w:vAlign w:val="center"/>
          </w:tcPr>
          <w:p w14:paraId="52952C9A" w14:textId="61F33169"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511</w:t>
            </w:r>
          </w:p>
        </w:tc>
        <w:tc>
          <w:tcPr>
            <w:tcW w:w="654" w:type="pct"/>
            <w:vAlign w:val="center"/>
          </w:tcPr>
          <w:p w14:paraId="3FDCE0B8" w14:textId="66A9C853" w:rsidR="0017742A" w:rsidRPr="002510B2" w:rsidRDefault="0017742A" w:rsidP="00AD1572">
            <w:pPr>
              <w:pStyle w:val="Cuadrocuerpo"/>
              <w:rPr>
                <w:rFonts w:cs="Times New Roman"/>
                <w:color w:val="000000"/>
                <w:lang w:eastAsia="es-PE"/>
              </w:rPr>
            </w:pPr>
            <w:r w:rsidRPr="00C83754">
              <w:t>218</w:t>
            </w:r>
          </w:p>
        </w:tc>
        <w:tc>
          <w:tcPr>
            <w:tcW w:w="842" w:type="pct"/>
            <w:vAlign w:val="center"/>
          </w:tcPr>
          <w:p w14:paraId="17A5C558" w14:textId="647ACA14" w:rsidR="0017742A" w:rsidRPr="002510B2" w:rsidRDefault="0017742A" w:rsidP="00AD1572">
            <w:pPr>
              <w:pStyle w:val="Cuadrocuerpo"/>
              <w:rPr>
                <w:rFonts w:cs="Times New Roman"/>
                <w:color w:val="000000"/>
                <w:lang w:eastAsia="es-PE"/>
              </w:rPr>
            </w:pPr>
            <w:r w:rsidRPr="007E10EB">
              <w:t>278</w:t>
            </w:r>
            <w:r w:rsidR="00844649">
              <w:t xml:space="preserve"> </w:t>
            </w:r>
            <w:r w:rsidRPr="007E10EB">
              <w:t>086</w:t>
            </w:r>
          </w:p>
        </w:tc>
        <w:tc>
          <w:tcPr>
            <w:tcW w:w="842" w:type="pct"/>
            <w:vAlign w:val="center"/>
          </w:tcPr>
          <w:p w14:paraId="4D9073EB" w14:textId="667B550C"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607</w:t>
            </w:r>
          </w:p>
        </w:tc>
      </w:tr>
      <w:tr w:rsidR="0017742A" w:rsidRPr="004F0EDD" w14:paraId="3E660B66" w14:textId="77777777" w:rsidTr="00AD1572">
        <w:trPr>
          <w:trHeight w:val="283"/>
        </w:trPr>
        <w:tc>
          <w:tcPr>
            <w:tcW w:w="816" w:type="pct"/>
            <w:vAlign w:val="center"/>
          </w:tcPr>
          <w:p w14:paraId="41290F1B" w14:textId="4F2D5F76" w:rsidR="0017742A" w:rsidRDefault="0017742A" w:rsidP="0017742A">
            <w:pPr>
              <w:pStyle w:val="Cuadrocuerpo"/>
              <w:rPr>
                <w:rFonts w:cs="Times New Roman"/>
                <w:color w:val="000000"/>
                <w:lang w:eastAsia="es-PE"/>
              </w:rPr>
            </w:pPr>
            <w:r w:rsidRPr="00625DD9">
              <w:t>178</w:t>
            </w:r>
          </w:p>
        </w:tc>
        <w:tc>
          <w:tcPr>
            <w:tcW w:w="816" w:type="pct"/>
            <w:noWrap/>
            <w:vAlign w:val="center"/>
          </w:tcPr>
          <w:p w14:paraId="5F356349" w14:textId="17DFDFC5" w:rsidR="0017742A" w:rsidRPr="002510B2" w:rsidRDefault="0017742A" w:rsidP="00AD1572">
            <w:pPr>
              <w:pStyle w:val="Cuadrocuerpo"/>
              <w:rPr>
                <w:rFonts w:cs="Times New Roman"/>
                <w:color w:val="000000"/>
                <w:lang w:eastAsia="es-PE"/>
              </w:rPr>
            </w:pPr>
            <w:r w:rsidRPr="001D691F">
              <w:t>277</w:t>
            </w:r>
            <w:r w:rsidR="00844649">
              <w:t xml:space="preserve"> </w:t>
            </w:r>
            <w:r w:rsidRPr="001D691F">
              <w:t>998</w:t>
            </w:r>
          </w:p>
        </w:tc>
        <w:tc>
          <w:tcPr>
            <w:tcW w:w="1030" w:type="pct"/>
            <w:noWrap/>
            <w:vAlign w:val="center"/>
          </w:tcPr>
          <w:p w14:paraId="1E2ED79D" w14:textId="56DFC771"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513</w:t>
            </w:r>
          </w:p>
        </w:tc>
        <w:tc>
          <w:tcPr>
            <w:tcW w:w="654" w:type="pct"/>
            <w:vAlign w:val="center"/>
          </w:tcPr>
          <w:p w14:paraId="061271B0" w14:textId="1B71CFC8" w:rsidR="0017742A" w:rsidRPr="002510B2" w:rsidRDefault="0017742A" w:rsidP="00AD1572">
            <w:pPr>
              <w:pStyle w:val="Cuadrocuerpo"/>
              <w:rPr>
                <w:rFonts w:cs="Times New Roman"/>
                <w:color w:val="000000"/>
                <w:lang w:eastAsia="es-PE"/>
              </w:rPr>
            </w:pPr>
            <w:r w:rsidRPr="00C83754">
              <w:t>219</w:t>
            </w:r>
          </w:p>
        </w:tc>
        <w:tc>
          <w:tcPr>
            <w:tcW w:w="842" w:type="pct"/>
            <w:vAlign w:val="center"/>
          </w:tcPr>
          <w:p w14:paraId="0CA023A3" w14:textId="55A7425F" w:rsidR="0017742A" w:rsidRPr="002510B2" w:rsidRDefault="0017742A" w:rsidP="00AD1572">
            <w:pPr>
              <w:pStyle w:val="Cuadrocuerpo"/>
              <w:rPr>
                <w:rFonts w:cs="Times New Roman"/>
                <w:color w:val="000000"/>
                <w:lang w:eastAsia="es-PE"/>
              </w:rPr>
            </w:pPr>
            <w:r w:rsidRPr="007E10EB">
              <w:t>278</w:t>
            </w:r>
            <w:r w:rsidR="00844649">
              <w:t xml:space="preserve"> </w:t>
            </w:r>
            <w:r w:rsidRPr="007E10EB">
              <w:t>088</w:t>
            </w:r>
          </w:p>
        </w:tc>
        <w:tc>
          <w:tcPr>
            <w:tcW w:w="842" w:type="pct"/>
            <w:vAlign w:val="center"/>
          </w:tcPr>
          <w:p w14:paraId="7683EE9E" w14:textId="253E6A28"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610</w:t>
            </w:r>
          </w:p>
        </w:tc>
      </w:tr>
      <w:tr w:rsidR="0017742A" w:rsidRPr="004F0EDD" w14:paraId="2E959D5C" w14:textId="77777777" w:rsidTr="00AD1572">
        <w:trPr>
          <w:trHeight w:val="283"/>
        </w:trPr>
        <w:tc>
          <w:tcPr>
            <w:tcW w:w="816" w:type="pct"/>
            <w:vAlign w:val="center"/>
          </w:tcPr>
          <w:p w14:paraId="4CCAFF8F" w14:textId="3F9696CE" w:rsidR="0017742A" w:rsidRDefault="0017742A" w:rsidP="0017742A">
            <w:pPr>
              <w:pStyle w:val="Cuadrocuerpo"/>
              <w:rPr>
                <w:rFonts w:cs="Times New Roman"/>
                <w:color w:val="000000"/>
                <w:lang w:eastAsia="es-PE"/>
              </w:rPr>
            </w:pPr>
            <w:r w:rsidRPr="00625DD9">
              <w:t>179</w:t>
            </w:r>
          </w:p>
        </w:tc>
        <w:tc>
          <w:tcPr>
            <w:tcW w:w="816" w:type="pct"/>
            <w:noWrap/>
            <w:vAlign w:val="center"/>
          </w:tcPr>
          <w:p w14:paraId="22BAF727" w14:textId="02983EF9" w:rsidR="0017742A" w:rsidRPr="002510B2" w:rsidRDefault="0017742A" w:rsidP="00AD1572">
            <w:pPr>
              <w:pStyle w:val="Cuadrocuerpo"/>
              <w:rPr>
                <w:rFonts w:cs="Times New Roman"/>
                <w:color w:val="000000"/>
                <w:lang w:eastAsia="es-PE"/>
              </w:rPr>
            </w:pPr>
            <w:r w:rsidRPr="001D691F">
              <w:t>278</w:t>
            </w:r>
            <w:r w:rsidR="00844649">
              <w:t xml:space="preserve"> </w:t>
            </w:r>
            <w:r w:rsidRPr="001D691F">
              <w:t>000</w:t>
            </w:r>
          </w:p>
        </w:tc>
        <w:tc>
          <w:tcPr>
            <w:tcW w:w="1030" w:type="pct"/>
            <w:noWrap/>
            <w:vAlign w:val="center"/>
          </w:tcPr>
          <w:p w14:paraId="79A863B6" w14:textId="31BDBBF1"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515</w:t>
            </w:r>
          </w:p>
        </w:tc>
        <w:tc>
          <w:tcPr>
            <w:tcW w:w="654" w:type="pct"/>
            <w:vAlign w:val="center"/>
          </w:tcPr>
          <w:p w14:paraId="4C06476F" w14:textId="588DA1F1" w:rsidR="0017742A" w:rsidRPr="002510B2" w:rsidRDefault="0017742A" w:rsidP="00AD1572">
            <w:pPr>
              <w:pStyle w:val="Cuadrocuerpo"/>
              <w:rPr>
                <w:rFonts w:cs="Times New Roman"/>
                <w:color w:val="000000"/>
                <w:lang w:eastAsia="es-PE"/>
              </w:rPr>
            </w:pPr>
            <w:r w:rsidRPr="00C83754">
              <w:t>220</w:t>
            </w:r>
          </w:p>
        </w:tc>
        <w:tc>
          <w:tcPr>
            <w:tcW w:w="842" w:type="pct"/>
            <w:vAlign w:val="center"/>
          </w:tcPr>
          <w:p w14:paraId="27EF5327" w14:textId="0CAA1FF0" w:rsidR="0017742A" w:rsidRPr="002510B2" w:rsidRDefault="0017742A" w:rsidP="00AD1572">
            <w:pPr>
              <w:pStyle w:val="Cuadrocuerpo"/>
              <w:rPr>
                <w:rFonts w:cs="Times New Roman"/>
                <w:color w:val="000000"/>
                <w:lang w:eastAsia="es-PE"/>
              </w:rPr>
            </w:pPr>
            <w:r w:rsidRPr="007E10EB">
              <w:t>278</w:t>
            </w:r>
            <w:r w:rsidR="00844649">
              <w:t xml:space="preserve"> </w:t>
            </w:r>
            <w:r w:rsidRPr="007E10EB">
              <w:t>090</w:t>
            </w:r>
          </w:p>
        </w:tc>
        <w:tc>
          <w:tcPr>
            <w:tcW w:w="842" w:type="pct"/>
            <w:vAlign w:val="center"/>
          </w:tcPr>
          <w:p w14:paraId="2355D33D" w14:textId="4BDAD587"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613</w:t>
            </w:r>
          </w:p>
        </w:tc>
      </w:tr>
      <w:tr w:rsidR="0017742A" w:rsidRPr="004F0EDD" w14:paraId="1AD8A747" w14:textId="77777777" w:rsidTr="00AD1572">
        <w:trPr>
          <w:trHeight w:val="283"/>
        </w:trPr>
        <w:tc>
          <w:tcPr>
            <w:tcW w:w="816" w:type="pct"/>
            <w:vAlign w:val="center"/>
          </w:tcPr>
          <w:p w14:paraId="71E2D03F" w14:textId="13C865BA" w:rsidR="0017742A" w:rsidRDefault="0017742A" w:rsidP="0017742A">
            <w:pPr>
              <w:pStyle w:val="Cuadrocuerpo"/>
              <w:rPr>
                <w:rFonts w:cs="Times New Roman"/>
                <w:color w:val="000000"/>
                <w:lang w:eastAsia="es-PE"/>
              </w:rPr>
            </w:pPr>
            <w:r w:rsidRPr="00625DD9">
              <w:t>180</w:t>
            </w:r>
          </w:p>
        </w:tc>
        <w:tc>
          <w:tcPr>
            <w:tcW w:w="816" w:type="pct"/>
            <w:noWrap/>
            <w:vAlign w:val="center"/>
          </w:tcPr>
          <w:p w14:paraId="255BFA33" w14:textId="25B475A1" w:rsidR="0017742A" w:rsidRPr="002510B2" w:rsidRDefault="0017742A" w:rsidP="00AD1572">
            <w:pPr>
              <w:pStyle w:val="Cuadrocuerpo"/>
              <w:rPr>
                <w:rFonts w:cs="Times New Roman"/>
                <w:color w:val="000000"/>
                <w:lang w:eastAsia="es-PE"/>
              </w:rPr>
            </w:pPr>
            <w:r w:rsidRPr="001D691F">
              <w:t>278</w:t>
            </w:r>
            <w:r w:rsidR="00844649">
              <w:t xml:space="preserve"> </w:t>
            </w:r>
            <w:r w:rsidRPr="001D691F">
              <w:t>003</w:t>
            </w:r>
          </w:p>
        </w:tc>
        <w:tc>
          <w:tcPr>
            <w:tcW w:w="1030" w:type="pct"/>
            <w:noWrap/>
            <w:vAlign w:val="center"/>
          </w:tcPr>
          <w:p w14:paraId="549A2D00" w14:textId="4F84B918"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516</w:t>
            </w:r>
          </w:p>
        </w:tc>
        <w:tc>
          <w:tcPr>
            <w:tcW w:w="654" w:type="pct"/>
            <w:vAlign w:val="center"/>
          </w:tcPr>
          <w:p w14:paraId="39BD34DD" w14:textId="59290CA9" w:rsidR="0017742A" w:rsidRPr="002510B2" w:rsidRDefault="0017742A" w:rsidP="00AD1572">
            <w:pPr>
              <w:pStyle w:val="Cuadrocuerpo"/>
              <w:rPr>
                <w:rFonts w:cs="Times New Roman"/>
                <w:color w:val="000000"/>
                <w:lang w:eastAsia="es-PE"/>
              </w:rPr>
            </w:pPr>
            <w:r w:rsidRPr="00C83754">
              <w:t>221</w:t>
            </w:r>
          </w:p>
        </w:tc>
        <w:tc>
          <w:tcPr>
            <w:tcW w:w="842" w:type="pct"/>
            <w:vAlign w:val="center"/>
          </w:tcPr>
          <w:p w14:paraId="2AA1D04A" w14:textId="75980377" w:rsidR="0017742A" w:rsidRPr="002510B2" w:rsidRDefault="0017742A" w:rsidP="00AD1572">
            <w:pPr>
              <w:pStyle w:val="Cuadrocuerpo"/>
              <w:rPr>
                <w:rFonts w:cs="Times New Roman"/>
                <w:color w:val="000000"/>
                <w:lang w:eastAsia="es-PE"/>
              </w:rPr>
            </w:pPr>
            <w:r w:rsidRPr="007E10EB">
              <w:t>278</w:t>
            </w:r>
            <w:r w:rsidR="00844649">
              <w:t xml:space="preserve"> </w:t>
            </w:r>
            <w:r w:rsidRPr="007E10EB">
              <w:t>092</w:t>
            </w:r>
          </w:p>
        </w:tc>
        <w:tc>
          <w:tcPr>
            <w:tcW w:w="842" w:type="pct"/>
            <w:vAlign w:val="center"/>
          </w:tcPr>
          <w:p w14:paraId="1CC05DBC" w14:textId="312AA3CE"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617</w:t>
            </w:r>
          </w:p>
        </w:tc>
      </w:tr>
      <w:tr w:rsidR="0017742A" w:rsidRPr="004F0EDD" w14:paraId="32BF8DD3" w14:textId="77777777" w:rsidTr="00AD1572">
        <w:trPr>
          <w:trHeight w:val="283"/>
        </w:trPr>
        <w:tc>
          <w:tcPr>
            <w:tcW w:w="816" w:type="pct"/>
            <w:vAlign w:val="center"/>
          </w:tcPr>
          <w:p w14:paraId="25919D30" w14:textId="1255871F" w:rsidR="0017742A" w:rsidRDefault="0017742A" w:rsidP="0017742A">
            <w:pPr>
              <w:pStyle w:val="Cuadrocuerpo"/>
              <w:rPr>
                <w:rFonts w:cs="Times New Roman"/>
                <w:color w:val="000000"/>
                <w:lang w:eastAsia="es-PE"/>
              </w:rPr>
            </w:pPr>
            <w:r w:rsidRPr="00625DD9">
              <w:t>181</w:t>
            </w:r>
          </w:p>
        </w:tc>
        <w:tc>
          <w:tcPr>
            <w:tcW w:w="816" w:type="pct"/>
            <w:noWrap/>
            <w:vAlign w:val="center"/>
          </w:tcPr>
          <w:p w14:paraId="5E4804FD" w14:textId="17116A8C" w:rsidR="0017742A" w:rsidRPr="002510B2" w:rsidRDefault="0017742A" w:rsidP="00AD1572">
            <w:pPr>
              <w:pStyle w:val="Cuadrocuerpo"/>
              <w:rPr>
                <w:rFonts w:cs="Times New Roman"/>
                <w:color w:val="000000"/>
                <w:lang w:eastAsia="es-PE"/>
              </w:rPr>
            </w:pPr>
            <w:r w:rsidRPr="001D691F">
              <w:t>278</w:t>
            </w:r>
            <w:r w:rsidR="00844649">
              <w:t xml:space="preserve"> </w:t>
            </w:r>
            <w:r w:rsidRPr="001D691F">
              <w:t>006</w:t>
            </w:r>
          </w:p>
        </w:tc>
        <w:tc>
          <w:tcPr>
            <w:tcW w:w="1030" w:type="pct"/>
            <w:noWrap/>
            <w:vAlign w:val="center"/>
          </w:tcPr>
          <w:p w14:paraId="0BF453DA" w14:textId="530059E0"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518</w:t>
            </w:r>
          </w:p>
        </w:tc>
        <w:tc>
          <w:tcPr>
            <w:tcW w:w="654" w:type="pct"/>
            <w:vAlign w:val="center"/>
          </w:tcPr>
          <w:p w14:paraId="374181ED" w14:textId="08A5F60E" w:rsidR="0017742A" w:rsidRPr="002510B2" w:rsidRDefault="0017742A" w:rsidP="00AD1572">
            <w:pPr>
              <w:pStyle w:val="Cuadrocuerpo"/>
              <w:rPr>
                <w:rFonts w:cs="Times New Roman"/>
                <w:color w:val="000000"/>
                <w:lang w:eastAsia="es-PE"/>
              </w:rPr>
            </w:pPr>
            <w:r w:rsidRPr="00C83754">
              <w:t>222</w:t>
            </w:r>
          </w:p>
        </w:tc>
        <w:tc>
          <w:tcPr>
            <w:tcW w:w="842" w:type="pct"/>
            <w:vAlign w:val="center"/>
          </w:tcPr>
          <w:p w14:paraId="67222F9F" w14:textId="63C9DECB" w:rsidR="0017742A" w:rsidRPr="002510B2" w:rsidRDefault="0017742A" w:rsidP="00AD1572">
            <w:pPr>
              <w:pStyle w:val="Cuadrocuerpo"/>
              <w:rPr>
                <w:rFonts w:cs="Times New Roman"/>
                <w:color w:val="000000"/>
                <w:lang w:eastAsia="es-PE"/>
              </w:rPr>
            </w:pPr>
            <w:r w:rsidRPr="007E10EB">
              <w:t>278</w:t>
            </w:r>
            <w:r w:rsidR="00844649">
              <w:t xml:space="preserve"> </w:t>
            </w:r>
            <w:r w:rsidRPr="007E10EB">
              <w:t>094</w:t>
            </w:r>
          </w:p>
        </w:tc>
        <w:tc>
          <w:tcPr>
            <w:tcW w:w="842" w:type="pct"/>
            <w:vAlign w:val="center"/>
          </w:tcPr>
          <w:p w14:paraId="2589CE64" w14:textId="01A1A459"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621</w:t>
            </w:r>
          </w:p>
        </w:tc>
      </w:tr>
      <w:tr w:rsidR="0017742A" w:rsidRPr="004F0EDD" w14:paraId="44161287" w14:textId="77777777" w:rsidTr="00AD1572">
        <w:trPr>
          <w:trHeight w:val="283"/>
        </w:trPr>
        <w:tc>
          <w:tcPr>
            <w:tcW w:w="816" w:type="pct"/>
            <w:vAlign w:val="center"/>
          </w:tcPr>
          <w:p w14:paraId="627E0014" w14:textId="7A622C5A" w:rsidR="0017742A" w:rsidRDefault="0017742A" w:rsidP="0017742A">
            <w:pPr>
              <w:pStyle w:val="Cuadrocuerpo"/>
              <w:rPr>
                <w:rFonts w:cs="Times New Roman"/>
                <w:color w:val="000000"/>
                <w:lang w:eastAsia="es-PE"/>
              </w:rPr>
            </w:pPr>
            <w:r w:rsidRPr="00625DD9">
              <w:t>182</w:t>
            </w:r>
          </w:p>
        </w:tc>
        <w:tc>
          <w:tcPr>
            <w:tcW w:w="816" w:type="pct"/>
            <w:noWrap/>
            <w:vAlign w:val="center"/>
          </w:tcPr>
          <w:p w14:paraId="16D5DE5A" w14:textId="12314B2A" w:rsidR="0017742A" w:rsidRPr="002510B2" w:rsidRDefault="0017742A" w:rsidP="00AD1572">
            <w:pPr>
              <w:pStyle w:val="Cuadrocuerpo"/>
              <w:rPr>
                <w:rFonts w:cs="Times New Roman"/>
                <w:color w:val="000000"/>
                <w:lang w:eastAsia="es-PE"/>
              </w:rPr>
            </w:pPr>
            <w:r w:rsidRPr="001D691F">
              <w:t>278</w:t>
            </w:r>
            <w:r w:rsidR="00844649">
              <w:t xml:space="preserve"> </w:t>
            </w:r>
            <w:r w:rsidRPr="001D691F">
              <w:t>008</w:t>
            </w:r>
          </w:p>
        </w:tc>
        <w:tc>
          <w:tcPr>
            <w:tcW w:w="1030" w:type="pct"/>
            <w:noWrap/>
            <w:vAlign w:val="center"/>
          </w:tcPr>
          <w:p w14:paraId="25BFE96E" w14:textId="20C57AAF"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520</w:t>
            </w:r>
          </w:p>
        </w:tc>
        <w:tc>
          <w:tcPr>
            <w:tcW w:w="654" w:type="pct"/>
            <w:vAlign w:val="center"/>
          </w:tcPr>
          <w:p w14:paraId="4E6AE66B" w14:textId="16683433" w:rsidR="0017742A" w:rsidRPr="002510B2" w:rsidRDefault="0017742A" w:rsidP="00AD1572">
            <w:pPr>
              <w:pStyle w:val="Cuadrocuerpo"/>
              <w:rPr>
                <w:rFonts w:cs="Times New Roman"/>
                <w:color w:val="000000"/>
                <w:lang w:eastAsia="es-PE"/>
              </w:rPr>
            </w:pPr>
            <w:r w:rsidRPr="00C83754">
              <w:t>223</w:t>
            </w:r>
          </w:p>
        </w:tc>
        <w:tc>
          <w:tcPr>
            <w:tcW w:w="842" w:type="pct"/>
            <w:vAlign w:val="center"/>
          </w:tcPr>
          <w:p w14:paraId="76167F51" w14:textId="5275079C" w:rsidR="0017742A" w:rsidRPr="002510B2" w:rsidRDefault="0017742A" w:rsidP="00AD1572">
            <w:pPr>
              <w:pStyle w:val="Cuadrocuerpo"/>
              <w:rPr>
                <w:rFonts w:cs="Times New Roman"/>
                <w:color w:val="000000"/>
                <w:lang w:eastAsia="es-PE"/>
              </w:rPr>
            </w:pPr>
            <w:r w:rsidRPr="007E10EB">
              <w:t>278</w:t>
            </w:r>
            <w:r w:rsidR="00844649">
              <w:t xml:space="preserve"> </w:t>
            </w:r>
            <w:r w:rsidRPr="007E10EB">
              <w:t>096</w:t>
            </w:r>
          </w:p>
        </w:tc>
        <w:tc>
          <w:tcPr>
            <w:tcW w:w="842" w:type="pct"/>
            <w:vAlign w:val="center"/>
          </w:tcPr>
          <w:p w14:paraId="581F4E92" w14:textId="638F0AE3"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625</w:t>
            </w:r>
          </w:p>
        </w:tc>
      </w:tr>
      <w:tr w:rsidR="0017742A" w:rsidRPr="004F0EDD" w14:paraId="3A59AF9D" w14:textId="77777777" w:rsidTr="00AD1572">
        <w:trPr>
          <w:trHeight w:val="283"/>
        </w:trPr>
        <w:tc>
          <w:tcPr>
            <w:tcW w:w="816" w:type="pct"/>
            <w:vAlign w:val="center"/>
          </w:tcPr>
          <w:p w14:paraId="2BCDDB3F" w14:textId="3DDF0D0E" w:rsidR="0017742A" w:rsidRDefault="0017742A" w:rsidP="0017742A">
            <w:pPr>
              <w:pStyle w:val="Cuadrocuerpo"/>
              <w:rPr>
                <w:rFonts w:cs="Times New Roman"/>
                <w:color w:val="000000"/>
                <w:lang w:eastAsia="es-PE"/>
              </w:rPr>
            </w:pPr>
            <w:r w:rsidRPr="00625DD9">
              <w:t>183</w:t>
            </w:r>
          </w:p>
        </w:tc>
        <w:tc>
          <w:tcPr>
            <w:tcW w:w="816" w:type="pct"/>
            <w:noWrap/>
            <w:vAlign w:val="center"/>
          </w:tcPr>
          <w:p w14:paraId="1360D95B" w14:textId="081D369E" w:rsidR="0017742A" w:rsidRPr="002510B2" w:rsidRDefault="0017742A" w:rsidP="00AD1572">
            <w:pPr>
              <w:pStyle w:val="Cuadrocuerpo"/>
              <w:rPr>
                <w:rFonts w:cs="Times New Roman"/>
                <w:color w:val="000000"/>
                <w:lang w:eastAsia="es-PE"/>
              </w:rPr>
            </w:pPr>
            <w:r w:rsidRPr="001D691F">
              <w:t>278</w:t>
            </w:r>
            <w:r w:rsidR="00844649">
              <w:t xml:space="preserve"> </w:t>
            </w:r>
            <w:r w:rsidRPr="001D691F">
              <w:t>011</w:t>
            </w:r>
          </w:p>
        </w:tc>
        <w:tc>
          <w:tcPr>
            <w:tcW w:w="1030" w:type="pct"/>
            <w:noWrap/>
            <w:vAlign w:val="center"/>
          </w:tcPr>
          <w:p w14:paraId="057F26E5" w14:textId="14050CB7"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522</w:t>
            </w:r>
          </w:p>
        </w:tc>
        <w:tc>
          <w:tcPr>
            <w:tcW w:w="654" w:type="pct"/>
            <w:vAlign w:val="center"/>
          </w:tcPr>
          <w:p w14:paraId="7A03C075" w14:textId="02154ABA" w:rsidR="0017742A" w:rsidRPr="002510B2" w:rsidRDefault="0017742A" w:rsidP="00AD1572">
            <w:pPr>
              <w:pStyle w:val="Cuadrocuerpo"/>
              <w:rPr>
                <w:rFonts w:cs="Times New Roman"/>
                <w:color w:val="000000"/>
                <w:lang w:eastAsia="es-PE"/>
              </w:rPr>
            </w:pPr>
            <w:r w:rsidRPr="00C83754">
              <w:t>224</w:t>
            </w:r>
          </w:p>
        </w:tc>
        <w:tc>
          <w:tcPr>
            <w:tcW w:w="842" w:type="pct"/>
            <w:vAlign w:val="center"/>
          </w:tcPr>
          <w:p w14:paraId="7CFB3B37" w14:textId="6EB1BACB" w:rsidR="0017742A" w:rsidRPr="002510B2" w:rsidRDefault="0017742A" w:rsidP="00AD1572">
            <w:pPr>
              <w:pStyle w:val="Cuadrocuerpo"/>
              <w:rPr>
                <w:rFonts w:cs="Times New Roman"/>
                <w:color w:val="000000"/>
                <w:lang w:eastAsia="es-PE"/>
              </w:rPr>
            </w:pPr>
            <w:r w:rsidRPr="007E10EB">
              <w:t>278</w:t>
            </w:r>
            <w:r w:rsidR="00844649">
              <w:t xml:space="preserve"> </w:t>
            </w:r>
            <w:r w:rsidRPr="007E10EB">
              <w:t>098</w:t>
            </w:r>
          </w:p>
        </w:tc>
        <w:tc>
          <w:tcPr>
            <w:tcW w:w="842" w:type="pct"/>
            <w:vAlign w:val="center"/>
          </w:tcPr>
          <w:p w14:paraId="4D1BB0C7" w14:textId="53259341"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629</w:t>
            </w:r>
          </w:p>
        </w:tc>
      </w:tr>
      <w:tr w:rsidR="0017742A" w:rsidRPr="004F0EDD" w14:paraId="5FA0091F" w14:textId="77777777" w:rsidTr="00AD1572">
        <w:trPr>
          <w:trHeight w:val="283"/>
        </w:trPr>
        <w:tc>
          <w:tcPr>
            <w:tcW w:w="816" w:type="pct"/>
            <w:vAlign w:val="center"/>
          </w:tcPr>
          <w:p w14:paraId="09641A48" w14:textId="519A933D" w:rsidR="0017742A" w:rsidRDefault="0017742A" w:rsidP="0017742A">
            <w:pPr>
              <w:pStyle w:val="Cuadrocuerpo"/>
              <w:rPr>
                <w:rFonts w:cs="Times New Roman"/>
                <w:color w:val="000000"/>
                <w:lang w:eastAsia="es-PE"/>
              </w:rPr>
            </w:pPr>
            <w:r w:rsidRPr="00625DD9">
              <w:t>184</w:t>
            </w:r>
          </w:p>
        </w:tc>
        <w:tc>
          <w:tcPr>
            <w:tcW w:w="816" w:type="pct"/>
            <w:noWrap/>
            <w:vAlign w:val="center"/>
          </w:tcPr>
          <w:p w14:paraId="6050E91D" w14:textId="63C51341" w:rsidR="0017742A" w:rsidRPr="002510B2" w:rsidRDefault="0017742A" w:rsidP="00AD1572">
            <w:pPr>
              <w:pStyle w:val="Cuadrocuerpo"/>
              <w:rPr>
                <w:rFonts w:cs="Times New Roman"/>
                <w:color w:val="000000"/>
                <w:lang w:eastAsia="es-PE"/>
              </w:rPr>
            </w:pPr>
            <w:r w:rsidRPr="001D691F">
              <w:t>278</w:t>
            </w:r>
            <w:r w:rsidR="00844649">
              <w:t xml:space="preserve"> </w:t>
            </w:r>
            <w:r w:rsidRPr="001D691F">
              <w:t>013</w:t>
            </w:r>
          </w:p>
        </w:tc>
        <w:tc>
          <w:tcPr>
            <w:tcW w:w="1030" w:type="pct"/>
            <w:noWrap/>
            <w:vAlign w:val="center"/>
          </w:tcPr>
          <w:p w14:paraId="1B0BD6C7" w14:textId="2F84C84D"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524</w:t>
            </w:r>
          </w:p>
        </w:tc>
        <w:tc>
          <w:tcPr>
            <w:tcW w:w="654" w:type="pct"/>
            <w:vAlign w:val="center"/>
          </w:tcPr>
          <w:p w14:paraId="303B5095" w14:textId="7E4EBD8D" w:rsidR="0017742A" w:rsidRPr="002510B2" w:rsidRDefault="0017742A" w:rsidP="00AD1572">
            <w:pPr>
              <w:pStyle w:val="Cuadrocuerpo"/>
              <w:rPr>
                <w:rFonts w:cs="Times New Roman"/>
                <w:color w:val="000000"/>
                <w:lang w:eastAsia="es-PE"/>
              </w:rPr>
            </w:pPr>
            <w:r w:rsidRPr="00C83754">
              <w:t>225</w:t>
            </w:r>
          </w:p>
        </w:tc>
        <w:tc>
          <w:tcPr>
            <w:tcW w:w="842" w:type="pct"/>
            <w:vAlign w:val="center"/>
          </w:tcPr>
          <w:p w14:paraId="6E8F381F" w14:textId="3357F6C2" w:rsidR="0017742A" w:rsidRPr="002510B2" w:rsidRDefault="0017742A" w:rsidP="00AD1572">
            <w:pPr>
              <w:pStyle w:val="Cuadrocuerpo"/>
              <w:rPr>
                <w:rFonts w:cs="Times New Roman"/>
                <w:color w:val="000000"/>
                <w:lang w:eastAsia="es-PE"/>
              </w:rPr>
            </w:pPr>
            <w:r w:rsidRPr="007E10EB">
              <w:t>278</w:t>
            </w:r>
            <w:r w:rsidR="00844649">
              <w:t xml:space="preserve"> </w:t>
            </w:r>
            <w:r w:rsidRPr="007E10EB">
              <w:t>100</w:t>
            </w:r>
          </w:p>
        </w:tc>
        <w:tc>
          <w:tcPr>
            <w:tcW w:w="842" w:type="pct"/>
            <w:vAlign w:val="center"/>
          </w:tcPr>
          <w:p w14:paraId="0768EEDB" w14:textId="21F1C52A"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633</w:t>
            </w:r>
          </w:p>
        </w:tc>
      </w:tr>
      <w:tr w:rsidR="0017742A" w:rsidRPr="004F0EDD" w14:paraId="7AB9ABDF" w14:textId="77777777" w:rsidTr="00AD1572">
        <w:trPr>
          <w:trHeight w:val="283"/>
        </w:trPr>
        <w:tc>
          <w:tcPr>
            <w:tcW w:w="816" w:type="pct"/>
            <w:vAlign w:val="center"/>
          </w:tcPr>
          <w:p w14:paraId="13D0F3BB" w14:textId="529C0E3C" w:rsidR="0017742A" w:rsidRDefault="0017742A" w:rsidP="0017742A">
            <w:pPr>
              <w:pStyle w:val="Cuadrocuerpo"/>
              <w:rPr>
                <w:rFonts w:cs="Times New Roman"/>
                <w:color w:val="000000"/>
                <w:lang w:eastAsia="es-PE"/>
              </w:rPr>
            </w:pPr>
            <w:r w:rsidRPr="00625DD9">
              <w:t>185</w:t>
            </w:r>
          </w:p>
        </w:tc>
        <w:tc>
          <w:tcPr>
            <w:tcW w:w="816" w:type="pct"/>
            <w:noWrap/>
            <w:vAlign w:val="center"/>
          </w:tcPr>
          <w:p w14:paraId="52230F18" w14:textId="1A8085DF" w:rsidR="0017742A" w:rsidRPr="002510B2" w:rsidRDefault="0017742A" w:rsidP="00AD1572">
            <w:pPr>
              <w:pStyle w:val="Cuadrocuerpo"/>
              <w:rPr>
                <w:rFonts w:cs="Times New Roman"/>
                <w:color w:val="000000"/>
                <w:lang w:eastAsia="es-PE"/>
              </w:rPr>
            </w:pPr>
            <w:r w:rsidRPr="001D691F">
              <w:t>278</w:t>
            </w:r>
            <w:r w:rsidR="00844649">
              <w:t xml:space="preserve"> </w:t>
            </w:r>
            <w:r w:rsidRPr="001D691F">
              <w:t>016</w:t>
            </w:r>
          </w:p>
        </w:tc>
        <w:tc>
          <w:tcPr>
            <w:tcW w:w="1030" w:type="pct"/>
            <w:noWrap/>
            <w:vAlign w:val="center"/>
          </w:tcPr>
          <w:p w14:paraId="2606F478" w14:textId="730204F3"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526</w:t>
            </w:r>
          </w:p>
        </w:tc>
        <w:tc>
          <w:tcPr>
            <w:tcW w:w="654" w:type="pct"/>
            <w:vAlign w:val="center"/>
          </w:tcPr>
          <w:p w14:paraId="73DD76E2" w14:textId="02296B0C" w:rsidR="0017742A" w:rsidRPr="002510B2" w:rsidRDefault="0017742A" w:rsidP="00AD1572">
            <w:pPr>
              <w:pStyle w:val="Cuadrocuerpo"/>
              <w:rPr>
                <w:rFonts w:cs="Times New Roman"/>
                <w:color w:val="000000"/>
                <w:lang w:eastAsia="es-PE"/>
              </w:rPr>
            </w:pPr>
            <w:r w:rsidRPr="00C83754">
              <w:t>226</w:t>
            </w:r>
          </w:p>
        </w:tc>
        <w:tc>
          <w:tcPr>
            <w:tcW w:w="842" w:type="pct"/>
            <w:vAlign w:val="center"/>
          </w:tcPr>
          <w:p w14:paraId="1226AD65" w14:textId="50A23170" w:rsidR="0017742A" w:rsidRPr="002510B2" w:rsidRDefault="0017742A" w:rsidP="00AD1572">
            <w:pPr>
              <w:pStyle w:val="Cuadrocuerpo"/>
              <w:rPr>
                <w:rFonts w:cs="Times New Roman"/>
                <w:color w:val="000000"/>
                <w:lang w:eastAsia="es-PE"/>
              </w:rPr>
            </w:pPr>
            <w:r w:rsidRPr="007E10EB">
              <w:t>278</w:t>
            </w:r>
            <w:r w:rsidR="00844649">
              <w:t xml:space="preserve"> </w:t>
            </w:r>
            <w:r w:rsidRPr="007E10EB">
              <w:t>101</w:t>
            </w:r>
          </w:p>
        </w:tc>
        <w:tc>
          <w:tcPr>
            <w:tcW w:w="842" w:type="pct"/>
            <w:vAlign w:val="center"/>
          </w:tcPr>
          <w:p w14:paraId="70D6C7BE" w14:textId="0EDBD11C"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636</w:t>
            </w:r>
          </w:p>
        </w:tc>
      </w:tr>
      <w:tr w:rsidR="0017742A" w:rsidRPr="004F0EDD" w14:paraId="1AED2DB2" w14:textId="77777777" w:rsidTr="00AD1572">
        <w:trPr>
          <w:trHeight w:val="283"/>
        </w:trPr>
        <w:tc>
          <w:tcPr>
            <w:tcW w:w="816" w:type="pct"/>
            <w:vAlign w:val="center"/>
          </w:tcPr>
          <w:p w14:paraId="07AAD144" w14:textId="67C66199" w:rsidR="0017742A" w:rsidRDefault="0017742A" w:rsidP="0017742A">
            <w:pPr>
              <w:pStyle w:val="Cuadrocuerpo"/>
              <w:rPr>
                <w:rFonts w:cs="Times New Roman"/>
                <w:color w:val="000000"/>
                <w:lang w:eastAsia="es-PE"/>
              </w:rPr>
            </w:pPr>
            <w:r w:rsidRPr="00625DD9">
              <w:t>186</w:t>
            </w:r>
          </w:p>
        </w:tc>
        <w:tc>
          <w:tcPr>
            <w:tcW w:w="816" w:type="pct"/>
            <w:noWrap/>
            <w:vAlign w:val="center"/>
          </w:tcPr>
          <w:p w14:paraId="3F2ACACF" w14:textId="4F9C8D02" w:rsidR="0017742A" w:rsidRPr="002510B2" w:rsidRDefault="0017742A" w:rsidP="00AD1572">
            <w:pPr>
              <w:pStyle w:val="Cuadrocuerpo"/>
              <w:rPr>
                <w:rFonts w:cs="Times New Roman"/>
                <w:color w:val="000000"/>
                <w:lang w:eastAsia="es-PE"/>
              </w:rPr>
            </w:pPr>
            <w:r w:rsidRPr="001D691F">
              <w:t>278</w:t>
            </w:r>
            <w:r w:rsidR="00844649">
              <w:t xml:space="preserve"> </w:t>
            </w:r>
            <w:r w:rsidRPr="001D691F">
              <w:t>019</w:t>
            </w:r>
          </w:p>
        </w:tc>
        <w:tc>
          <w:tcPr>
            <w:tcW w:w="1030" w:type="pct"/>
            <w:noWrap/>
            <w:vAlign w:val="center"/>
          </w:tcPr>
          <w:p w14:paraId="67B34E60" w14:textId="6FB44D2F"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528</w:t>
            </w:r>
          </w:p>
        </w:tc>
        <w:tc>
          <w:tcPr>
            <w:tcW w:w="654" w:type="pct"/>
            <w:vAlign w:val="center"/>
          </w:tcPr>
          <w:p w14:paraId="64D29748" w14:textId="06B2EBBB" w:rsidR="0017742A" w:rsidRPr="002510B2" w:rsidRDefault="0017742A" w:rsidP="00AD1572">
            <w:pPr>
              <w:pStyle w:val="Cuadrocuerpo"/>
              <w:rPr>
                <w:rFonts w:cs="Times New Roman"/>
                <w:color w:val="000000"/>
                <w:lang w:eastAsia="es-PE"/>
              </w:rPr>
            </w:pPr>
            <w:r w:rsidRPr="00C83754">
              <w:t>227</w:t>
            </w:r>
          </w:p>
        </w:tc>
        <w:tc>
          <w:tcPr>
            <w:tcW w:w="842" w:type="pct"/>
            <w:vAlign w:val="center"/>
          </w:tcPr>
          <w:p w14:paraId="7E02A043" w14:textId="794F8208" w:rsidR="0017742A" w:rsidRPr="002510B2" w:rsidRDefault="0017742A" w:rsidP="00AD1572">
            <w:pPr>
              <w:pStyle w:val="Cuadrocuerpo"/>
              <w:rPr>
                <w:rFonts w:cs="Times New Roman"/>
                <w:color w:val="000000"/>
                <w:lang w:eastAsia="es-PE"/>
              </w:rPr>
            </w:pPr>
            <w:r w:rsidRPr="007E10EB">
              <w:t>278</w:t>
            </w:r>
            <w:r w:rsidR="00844649">
              <w:t xml:space="preserve"> </w:t>
            </w:r>
            <w:r w:rsidRPr="007E10EB">
              <w:t>159</w:t>
            </w:r>
          </w:p>
        </w:tc>
        <w:tc>
          <w:tcPr>
            <w:tcW w:w="842" w:type="pct"/>
            <w:vAlign w:val="center"/>
          </w:tcPr>
          <w:p w14:paraId="45CB14E3" w14:textId="7B8094DD"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693</w:t>
            </w:r>
          </w:p>
        </w:tc>
      </w:tr>
      <w:tr w:rsidR="0017742A" w:rsidRPr="004F0EDD" w14:paraId="2B975503" w14:textId="77777777" w:rsidTr="00AD1572">
        <w:trPr>
          <w:trHeight w:val="283"/>
        </w:trPr>
        <w:tc>
          <w:tcPr>
            <w:tcW w:w="816" w:type="pct"/>
            <w:vAlign w:val="center"/>
          </w:tcPr>
          <w:p w14:paraId="76BB3469" w14:textId="7162C064" w:rsidR="0017742A" w:rsidRDefault="0017742A" w:rsidP="0017742A">
            <w:pPr>
              <w:pStyle w:val="Cuadrocuerpo"/>
              <w:rPr>
                <w:rFonts w:cs="Times New Roman"/>
                <w:color w:val="000000"/>
                <w:lang w:eastAsia="es-PE"/>
              </w:rPr>
            </w:pPr>
            <w:r w:rsidRPr="00625DD9">
              <w:t>187</w:t>
            </w:r>
          </w:p>
        </w:tc>
        <w:tc>
          <w:tcPr>
            <w:tcW w:w="816" w:type="pct"/>
            <w:noWrap/>
            <w:vAlign w:val="center"/>
          </w:tcPr>
          <w:p w14:paraId="06D69530" w14:textId="43DA6D21" w:rsidR="0017742A" w:rsidRPr="002510B2" w:rsidRDefault="0017742A" w:rsidP="00AD1572">
            <w:pPr>
              <w:pStyle w:val="Cuadrocuerpo"/>
              <w:rPr>
                <w:rFonts w:cs="Times New Roman"/>
                <w:color w:val="000000"/>
                <w:lang w:eastAsia="es-PE"/>
              </w:rPr>
            </w:pPr>
            <w:r w:rsidRPr="001D691F">
              <w:t>278</w:t>
            </w:r>
            <w:r w:rsidR="00844649">
              <w:t xml:space="preserve"> </w:t>
            </w:r>
            <w:r w:rsidRPr="001D691F">
              <w:t>021</w:t>
            </w:r>
          </w:p>
        </w:tc>
        <w:tc>
          <w:tcPr>
            <w:tcW w:w="1030" w:type="pct"/>
            <w:noWrap/>
            <w:vAlign w:val="center"/>
          </w:tcPr>
          <w:p w14:paraId="7125FB6C" w14:textId="04634755"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531</w:t>
            </w:r>
          </w:p>
        </w:tc>
        <w:tc>
          <w:tcPr>
            <w:tcW w:w="654" w:type="pct"/>
            <w:vAlign w:val="center"/>
          </w:tcPr>
          <w:p w14:paraId="592B45C9" w14:textId="47E760FA" w:rsidR="0017742A" w:rsidRPr="002510B2" w:rsidRDefault="0017742A" w:rsidP="00AD1572">
            <w:pPr>
              <w:pStyle w:val="Cuadrocuerpo"/>
              <w:rPr>
                <w:rFonts w:cs="Times New Roman"/>
                <w:color w:val="000000"/>
                <w:lang w:eastAsia="es-PE"/>
              </w:rPr>
            </w:pPr>
            <w:r w:rsidRPr="00C83754">
              <w:t>228</w:t>
            </w:r>
          </w:p>
        </w:tc>
        <w:tc>
          <w:tcPr>
            <w:tcW w:w="842" w:type="pct"/>
            <w:vAlign w:val="center"/>
          </w:tcPr>
          <w:p w14:paraId="6C210B0E" w14:textId="7A3C5FC5" w:rsidR="0017742A" w:rsidRPr="002510B2" w:rsidRDefault="0017742A" w:rsidP="00AD1572">
            <w:pPr>
              <w:pStyle w:val="Cuadrocuerpo"/>
              <w:rPr>
                <w:rFonts w:cs="Times New Roman"/>
                <w:color w:val="000000"/>
                <w:lang w:eastAsia="es-PE"/>
              </w:rPr>
            </w:pPr>
            <w:r w:rsidRPr="007E10EB">
              <w:t>278</w:t>
            </w:r>
            <w:r w:rsidR="00844649">
              <w:t xml:space="preserve"> </w:t>
            </w:r>
            <w:r w:rsidRPr="007E10EB">
              <w:t>203</w:t>
            </w:r>
          </w:p>
        </w:tc>
        <w:tc>
          <w:tcPr>
            <w:tcW w:w="842" w:type="pct"/>
            <w:vAlign w:val="center"/>
          </w:tcPr>
          <w:p w14:paraId="4AB20C86" w14:textId="783745E0"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766</w:t>
            </w:r>
          </w:p>
        </w:tc>
      </w:tr>
      <w:tr w:rsidR="0017742A" w:rsidRPr="004F0EDD" w14:paraId="27CE18EF" w14:textId="77777777" w:rsidTr="00AD1572">
        <w:trPr>
          <w:trHeight w:val="283"/>
        </w:trPr>
        <w:tc>
          <w:tcPr>
            <w:tcW w:w="816" w:type="pct"/>
            <w:vAlign w:val="center"/>
          </w:tcPr>
          <w:p w14:paraId="396AE68D" w14:textId="14E1D00F" w:rsidR="0017742A" w:rsidRDefault="0017742A" w:rsidP="0017742A">
            <w:pPr>
              <w:pStyle w:val="Cuadrocuerpo"/>
              <w:rPr>
                <w:rFonts w:cs="Times New Roman"/>
                <w:color w:val="000000"/>
                <w:lang w:eastAsia="es-PE"/>
              </w:rPr>
            </w:pPr>
            <w:r w:rsidRPr="00625DD9">
              <w:t>188</w:t>
            </w:r>
          </w:p>
        </w:tc>
        <w:tc>
          <w:tcPr>
            <w:tcW w:w="816" w:type="pct"/>
            <w:noWrap/>
            <w:vAlign w:val="center"/>
          </w:tcPr>
          <w:p w14:paraId="551B85C4" w14:textId="2D9957F1" w:rsidR="0017742A" w:rsidRPr="002510B2" w:rsidRDefault="0017742A" w:rsidP="00AD1572">
            <w:pPr>
              <w:pStyle w:val="Cuadrocuerpo"/>
              <w:rPr>
                <w:rFonts w:cs="Times New Roman"/>
                <w:color w:val="000000"/>
                <w:lang w:eastAsia="es-PE"/>
              </w:rPr>
            </w:pPr>
            <w:r w:rsidRPr="001D691F">
              <w:t>278</w:t>
            </w:r>
            <w:r w:rsidR="00844649">
              <w:t xml:space="preserve"> </w:t>
            </w:r>
            <w:r w:rsidRPr="001D691F">
              <w:t>024</w:t>
            </w:r>
          </w:p>
        </w:tc>
        <w:tc>
          <w:tcPr>
            <w:tcW w:w="1030" w:type="pct"/>
            <w:noWrap/>
            <w:vAlign w:val="center"/>
          </w:tcPr>
          <w:p w14:paraId="1BE7822D" w14:textId="57F2458E"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533</w:t>
            </w:r>
          </w:p>
        </w:tc>
        <w:tc>
          <w:tcPr>
            <w:tcW w:w="654" w:type="pct"/>
            <w:vAlign w:val="center"/>
          </w:tcPr>
          <w:p w14:paraId="1B79C740" w14:textId="3C9F58C8" w:rsidR="0017742A" w:rsidRPr="002510B2" w:rsidRDefault="0017742A" w:rsidP="00AD1572">
            <w:pPr>
              <w:pStyle w:val="Cuadrocuerpo"/>
              <w:rPr>
                <w:rFonts w:cs="Times New Roman"/>
                <w:color w:val="000000"/>
                <w:lang w:eastAsia="es-PE"/>
              </w:rPr>
            </w:pPr>
            <w:r w:rsidRPr="00C83754">
              <w:t>229</w:t>
            </w:r>
          </w:p>
        </w:tc>
        <w:tc>
          <w:tcPr>
            <w:tcW w:w="842" w:type="pct"/>
            <w:vAlign w:val="center"/>
          </w:tcPr>
          <w:p w14:paraId="29DD9FFE" w14:textId="7932F3EF" w:rsidR="0017742A" w:rsidRPr="002510B2" w:rsidRDefault="0017742A" w:rsidP="00AD1572">
            <w:pPr>
              <w:pStyle w:val="Cuadrocuerpo"/>
              <w:rPr>
                <w:rFonts w:cs="Times New Roman"/>
                <w:color w:val="000000"/>
                <w:lang w:eastAsia="es-PE"/>
              </w:rPr>
            </w:pPr>
            <w:r w:rsidRPr="007E10EB">
              <w:t>278</w:t>
            </w:r>
            <w:r w:rsidR="00844649">
              <w:t xml:space="preserve"> </w:t>
            </w:r>
            <w:r w:rsidRPr="007E10EB">
              <w:t>460</w:t>
            </w:r>
          </w:p>
        </w:tc>
        <w:tc>
          <w:tcPr>
            <w:tcW w:w="842" w:type="pct"/>
            <w:vAlign w:val="center"/>
          </w:tcPr>
          <w:p w14:paraId="364FA087" w14:textId="5188627D"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979</w:t>
            </w:r>
          </w:p>
        </w:tc>
      </w:tr>
      <w:tr w:rsidR="0017742A" w:rsidRPr="004F0EDD" w14:paraId="7A8655F2" w14:textId="77777777" w:rsidTr="00AD1572">
        <w:trPr>
          <w:trHeight w:val="283"/>
        </w:trPr>
        <w:tc>
          <w:tcPr>
            <w:tcW w:w="816" w:type="pct"/>
            <w:vAlign w:val="center"/>
          </w:tcPr>
          <w:p w14:paraId="05554DA2" w14:textId="24EDD31A" w:rsidR="0017742A" w:rsidRDefault="0017742A" w:rsidP="0017742A">
            <w:pPr>
              <w:pStyle w:val="Cuadrocuerpo"/>
              <w:rPr>
                <w:rFonts w:cs="Times New Roman"/>
                <w:color w:val="000000"/>
                <w:lang w:eastAsia="es-PE"/>
              </w:rPr>
            </w:pPr>
            <w:r w:rsidRPr="00625DD9">
              <w:t>189</w:t>
            </w:r>
          </w:p>
        </w:tc>
        <w:tc>
          <w:tcPr>
            <w:tcW w:w="816" w:type="pct"/>
            <w:noWrap/>
            <w:vAlign w:val="center"/>
          </w:tcPr>
          <w:p w14:paraId="348FE3F8" w14:textId="6ECF80EE" w:rsidR="0017742A" w:rsidRPr="002510B2" w:rsidRDefault="0017742A" w:rsidP="00AD1572">
            <w:pPr>
              <w:pStyle w:val="Cuadrocuerpo"/>
              <w:rPr>
                <w:rFonts w:cs="Times New Roman"/>
                <w:color w:val="000000"/>
                <w:lang w:eastAsia="es-PE"/>
              </w:rPr>
            </w:pPr>
            <w:r w:rsidRPr="001D691F">
              <w:t>278</w:t>
            </w:r>
            <w:r w:rsidR="00844649">
              <w:t xml:space="preserve"> </w:t>
            </w:r>
            <w:r w:rsidRPr="001D691F">
              <w:t>026</w:t>
            </w:r>
          </w:p>
        </w:tc>
        <w:tc>
          <w:tcPr>
            <w:tcW w:w="1030" w:type="pct"/>
            <w:noWrap/>
            <w:vAlign w:val="center"/>
          </w:tcPr>
          <w:p w14:paraId="0F2969B4" w14:textId="21F53B57"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535</w:t>
            </w:r>
          </w:p>
        </w:tc>
        <w:tc>
          <w:tcPr>
            <w:tcW w:w="654" w:type="pct"/>
            <w:vAlign w:val="center"/>
          </w:tcPr>
          <w:p w14:paraId="42C8D23E" w14:textId="38A60FEB" w:rsidR="0017742A" w:rsidRPr="002510B2" w:rsidRDefault="0017742A" w:rsidP="00AD1572">
            <w:pPr>
              <w:pStyle w:val="Cuadrocuerpo"/>
              <w:rPr>
                <w:rFonts w:cs="Times New Roman"/>
                <w:color w:val="000000"/>
                <w:lang w:eastAsia="es-PE"/>
              </w:rPr>
            </w:pPr>
            <w:r w:rsidRPr="00C83754">
              <w:t>230</w:t>
            </w:r>
          </w:p>
        </w:tc>
        <w:tc>
          <w:tcPr>
            <w:tcW w:w="842" w:type="pct"/>
            <w:vAlign w:val="center"/>
          </w:tcPr>
          <w:p w14:paraId="2D3662AD" w14:textId="32C52344" w:rsidR="0017742A" w:rsidRPr="002510B2" w:rsidRDefault="0017742A" w:rsidP="00AD1572">
            <w:pPr>
              <w:pStyle w:val="Cuadrocuerpo"/>
              <w:rPr>
                <w:rFonts w:cs="Times New Roman"/>
                <w:color w:val="000000"/>
                <w:lang w:eastAsia="es-PE"/>
              </w:rPr>
            </w:pPr>
            <w:r w:rsidRPr="007E10EB">
              <w:t>278</w:t>
            </w:r>
            <w:r w:rsidR="00844649">
              <w:t xml:space="preserve"> </w:t>
            </w:r>
            <w:r w:rsidRPr="007E10EB">
              <w:t>562</w:t>
            </w:r>
          </w:p>
        </w:tc>
        <w:tc>
          <w:tcPr>
            <w:tcW w:w="842" w:type="pct"/>
            <w:vAlign w:val="center"/>
          </w:tcPr>
          <w:p w14:paraId="1A744BA2" w14:textId="296CE48B"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771</w:t>
            </w:r>
          </w:p>
        </w:tc>
      </w:tr>
      <w:tr w:rsidR="0017742A" w:rsidRPr="004F0EDD" w14:paraId="6C9391E6" w14:textId="77777777" w:rsidTr="00AD1572">
        <w:trPr>
          <w:trHeight w:val="283"/>
        </w:trPr>
        <w:tc>
          <w:tcPr>
            <w:tcW w:w="816" w:type="pct"/>
            <w:vAlign w:val="center"/>
          </w:tcPr>
          <w:p w14:paraId="7207D5EB" w14:textId="06A4359F" w:rsidR="0017742A" w:rsidRDefault="0017742A" w:rsidP="0017742A">
            <w:pPr>
              <w:pStyle w:val="Cuadrocuerpo"/>
              <w:rPr>
                <w:rFonts w:cs="Times New Roman"/>
                <w:color w:val="000000"/>
                <w:lang w:eastAsia="es-PE"/>
              </w:rPr>
            </w:pPr>
            <w:r w:rsidRPr="00625DD9">
              <w:t>190</w:t>
            </w:r>
          </w:p>
        </w:tc>
        <w:tc>
          <w:tcPr>
            <w:tcW w:w="816" w:type="pct"/>
            <w:noWrap/>
            <w:vAlign w:val="center"/>
          </w:tcPr>
          <w:p w14:paraId="31A69906" w14:textId="29921622" w:rsidR="0017742A" w:rsidRPr="002510B2" w:rsidRDefault="0017742A" w:rsidP="00AD1572">
            <w:pPr>
              <w:pStyle w:val="Cuadrocuerpo"/>
              <w:rPr>
                <w:rFonts w:cs="Times New Roman"/>
                <w:color w:val="000000"/>
                <w:lang w:eastAsia="es-PE"/>
              </w:rPr>
            </w:pPr>
            <w:r w:rsidRPr="001D691F">
              <w:t>278</w:t>
            </w:r>
            <w:r w:rsidR="00844649">
              <w:t xml:space="preserve"> </w:t>
            </w:r>
            <w:r w:rsidRPr="001D691F">
              <w:t>029</w:t>
            </w:r>
          </w:p>
        </w:tc>
        <w:tc>
          <w:tcPr>
            <w:tcW w:w="1030" w:type="pct"/>
            <w:noWrap/>
            <w:vAlign w:val="center"/>
          </w:tcPr>
          <w:p w14:paraId="5F49505F" w14:textId="7C6AA2D2"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537</w:t>
            </w:r>
          </w:p>
        </w:tc>
        <w:tc>
          <w:tcPr>
            <w:tcW w:w="654" w:type="pct"/>
            <w:vAlign w:val="center"/>
          </w:tcPr>
          <w:p w14:paraId="1A9D3A82" w14:textId="09C4E7DD" w:rsidR="0017742A" w:rsidRPr="002510B2" w:rsidRDefault="0017742A" w:rsidP="00AD1572">
            <w:pPr>
              <w:pStyle w:val="Cuadrocuerpo"/>
              <w:rPr>
                <w:rFonts w:cs="Times New Roman"/>
                <w:color w:val="000000"/>
                <w:lang w:eastAsia="es-PE"/>
              </w:rPr>
            </w:pPr>
            <w:r w:rsidRPr="00C83754">
              <w:t>231</w:t>
            </w:r>
          </w:p>
        </w:tc>
        <w:tc>
          <w:tcPr>
            <w:tcW w:w="842" w:type="pct"/>
            <w:vAlign w:val="center"/>
          </w:tcPr>
          <w:p w14:paraId="1CDA5995" w14:textId="4FE6C2E4" w:rsidR="0017742A" w:rsidRPr="002510B2" w:rsidRDefault="0017742A" w:rsidP="00AD1572">
            <w:pPr>
              <w:pStyle w:val="Cuadrocuerpo"/>
              <w:rPr>
                <w:rFonts w:cs="Times New Roman"/>
                <w:color w:val="000000"/>
                <w:lang w:eastAsia="es-PE"/>
              </w:rPr>
            </w:pPr>
            <w:r w:rsidRPr="007E10EB">
              <w:t>278</w:t>
            </w:r>
            <w:r w:rsidR="00844649">
              <w:t xml:space="preserve"> </w:t>
            </w:r>
            <w:r w:rsidRPr="007E10EB">
              <w:t>505</w:t>
            </w:r>
          </w:p>
        </w:tc>
        <w:tc>
          <w:tcPr>
            <w:tcW w:w="842" w:type="pct"/>
            <w:vAlign w:val="center"/>
          </w:tcPr>
          <w:p w14:paraId="7FAB601F" w14:textId="07963B48"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566</w:t>
            </w:r>
          </w:p>
        </w:tc>
      </w:tr>
      <w:tr w:rsidR="0017742A" w:rsidRPr="004F0EDD" w14:paraId="0CF4A4C2" w14:textId="77777777" w:rsidTr="00AD1572">
        <w:trPr>
          <w:trHeight w:val="283"/>
        </w:trPr>
        <w:tc>
          <w:tcPr>
            <w:tcW w:w="816" w:type="pct"/>
            <w:vAlign w:val="center"/>
          </w:tcPr>
          <w:p w14:paraId="0902B4B5" w14:textId="32C24EEA" w:rsidR="0017742A" w:rsidRDefault="0017742A" w:rsidP="0017742A">
            <w:pPr>
              <w:pStyle w:val="Cuadrocuerpo"/>
              <w:rPr>
                <w:rFonts w:cs="Times New Roman"/>
                <w:color w:val="000000"/>
                <w:lang w:eastAsia="es-PE"/>
              </w:rPr>
            </w:pPr>
            <w:r w:rsidRPr="00625DD9">
              <w:t>191</w:t>
            </w:r>
          </w:p>
        </w:tc>
        <w:tc>
          <w:tcPr>
            <w:tcW w:w="816" w:type="pct"/>
            <w:noWrap/>
            <w:vAlign w:val="center"/>
          </w:tcPr>
          <w:p w14:paraId="47DB38BA" w14:textId="6467F0F0" w:rsidR="0017742A" w:rsidRPr="002510B2" w:rsidRDefault="0017742A" w:rsidP="00AD1572">
            <w:pPr>
              <w:pStyle w:val="Cuadrocuerpo"/>
              <w:rPr>
                <w:rFonts w:cs="Times New Roman"/>
                <w:color w:val="000000"/>
                <w:lang w:eastAsia="es-PE"/>
              </w:rPr>
            </w:pPr>
            <w:r w:rsidRPr="001D691F">
              <w:t>278</w:t>
            </w:r>
            <w:r w:rsidR="00844649">
              <w:t xml:space="preserve"> </w:t>
            </w:r>
            <w:r w:rsidRPr="001D691F">
              <w:t>031</w:t>
            </w:r>
          </w:p>
        </w:tc>
        <w:tc>
          <w:tcPr>
            <w:tcW w:w="1030" w:type="pct"/>
            <w:noWrap/>
            <w:vAlign w:val="center"/>
          </w:tcPr>
          <w:p w14:paraId="401C2185" w14:textId="05FAAA79"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539</w:t>
            </w:r>
          </w:p>
        </w:tc>
        <w:tc>
          <w:tcPr>
            <w:tcW w:w="654" w:type="pct"/>
            <w:vAlign w:val="center"/>
          </w:tcPr>
          <w:p w14:paraId="123EBF04" w14:textId="69B294E6" w:rsidR="0017742A" w:rsidRPr="002510B2" w:rsidRDefault="0017742A" w:rsidP="00AD1572">
            <w:pPr>
              <w:pStyle w:val="Cuadrocuerpo"/>
              <w:rPr>
                <w:rFonts w:cs="Times New Roman"/>
                <w:color w:val="000000"/>
                <w:lang w:eastAsia="es-PE"/>
              </w:rPr>
            </w:pPr>
            <w:r w:rsidRPr="00C83754">
              <w:t>232</w:t>
            </w:r>
          </w:p>
        </w:tc>
        <w:tc>
          <w:tcPr>
            <w:tcW w:w="842" w:type="pct"/>
            <w:vAlign w:val="center"/>
          </w:tcPr>
          <w:p w14:paraId="0C32ABD0" w14:textId="62CF80D7" w:rsidR="0017742A" w:rsidRPr="002510B2" w:rsidRDefault="0017742A" w:rsidP="00AD1572">
            <w:pPr>
              <w:pStyle w:val="Cuadrocuerpo"/>
              <w:rPr>
                <w:rFonts w:cs="Times New Roman"/>
                <w:color w:val="000000"/>
                <w:lang w:eastAsia="es-PE"/>
              </w:rPr>
            </w:pPr>
            <w:r w:rsidRPr="007E10EB">
              <w:t>278</w:t>
            </w:r>
            <w:r w:rsidR="00844649">
              <w:t xml:space="preserve"> </w:t>
            </w:r>
            <w:r w:rsidRPr="007E10EB">
              <w:t>507</w:t>
            </w:r>
          </w:p>
        </w:tc>
        <w:tc>
          <w:tcPr>
            <w:tcW w:w="842" w:type="pct"/>
            <w:vAlign w:val="center"/>
          </w:tcPr>
          <w:p w14:paraId="0EF5F640" w14:textId="0F31E120"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490</w:t>
            </w:r>
          </w:p>
        </w:tc>
      </w:tr>
      <w:tr w:rsidR="0017742A" w:rsidRPr="004F0EDD" w14:paraId="7F6E6AB0" w14:textId="77777777" w:rsidTr="00AD1572">
        <w:trPr>
          <w:trHeight w:val="283"/>
        </w:trPr>
        <w:tc>
          <w:tcPr>
            <w:tcW w:w="816" w:type="pct"/>
            <w:vAlign w:val="center"/>
          </w:tcPr>
          <w:p w14:paraId="06D49DBE" w14:textId="3C684CE6" w:rsidR="0017742A" w:rsidRDefault="0017742A" w:rsidP="0017742A">
            <w:pPr>
              <w:pStyle w:val="Cuadrocuerpo"/>
              <w:rPr>
                <w:rFonts w:cs="Times New Roman"/>
                <w:color w:val="000000"/>
                <w:lang w:eastAsia="es-PE"/>
              </w:rPr>
            </w:pPr>
            <w:r w:rsidRPr="00625DD9">
              <w:t>192</w:t>
            </w:r>
          </w:p>
        </w:tc>
        <w:tc>
          <w:tcPr>
            <w:tcW w:w="816" w:type="pct"/>
            <w:noWrap/>
            <w:vAlign w:val="center"/>
          </w:tcPr>
          <w:p w14:paraId="25B43E1E" w14:textId="0293182F" w:rsidR="0017742A" w:rsidRPr="002510B2" w:rsidRDefault="0017742A" w:rsidP="00AD1572">
            <w:pPr>
              <w:pStyle w:val="Cuadrocuerpo"/>
              <w:rPr>
                <w:rFonts w:cs="Times New Roman"/>
                <w:color w:val="000000"/>
                <w:lang w:eastAsia="es-PE"/>
              </w:rPr>
            </w:pPr>
            <w:r w:rsidRPr="001D691F">
              <w:t>278</w:t>
            </w:r>
            <w:r w:rsidR="00844649">
              <w:t xml:space="preserve"> </w:t>
            </w:r>
            <w:r w:rsidRPr="001D691F">
              <w:t>033</w:t>
            </w:r>
          </w:p>
        </w:tc>
        <w:tc>
          <w:tcPr>
            <w:tcW w:w="1030" w:type="pct"/>
            <w:noWrap/>
            <w:vAlign w:val="center"/>
          </w:tcPr>
          <w:p w14:paraId="0EBFD24D" w14:textId="0CF74ABB"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541</w:t>
            </w:r>
          </w:p>
        </w:tc>
        <w:tc>
          <w:tcPr>
            <w:tcW w:w="654" w:type="pct"/>
            <w:vAlign w:val="center"/>
          </w:tcPr>
          <w:p w14:paraId="6FF39FCC" w14:textId="14DDE0C2" w:rsidR="0017742A" w:rsidRPr="002510B2" w:rsidRDefault="0017742A" w:rsidP="00AD1572">
            <w:pPr>
              <w:pStyle w:val="Cuadrocuerpo"/>
              <w:rPr>
                <w:rFonts w:cs="Times New Roman"/>
                <w:color w:val="000000"/>
                <w:lang w:eastAsia="es-PE"/>
              </w:rPr>
            </w:pPr>
            <w:r w:rsidRPr="00C83754">
              <w:t>233</w:t>
            </w:r>
          </w:p>
        </w:tc>
        <w:tc>
          <w:tcPr>
            <w:tcW w:w="842" w:type="pct"/>
            <w:vAlign w:val="center"/>
          </w:tcPr>
          <w:p w14:paraId="70464E6A" w14:textId="4D8E940B" w:rsidR="0017742A" w:rsidRPr="002510B2" w:rsidRDefault="0017742A" w:rsidP="00AD1572">
            <w:pPr>
              <w:pStyle w:val="Cuadrocuerpo"/>
              <w:rPr>
                <w:rFonts w:cs="Times New Roman"/>
                <w:color w:val="000000"/>
                <w:lang w:eastAsia="es-PE"/>
              </w:rPr>
            </w:pPr>
            <w:r w:rsidRPr="007E10EB">
              <w:t>278</w:t>
            </w:r>
            <w:r w:rsidR="00844649">
              <w:t xml:space="preserve"> </w:t>
            </w:r>
            <w:r w:rsidRPr="007E10EB">
              <w:t>490</w:t>
            </w:r>
          </w:p>
        </w:tc>
        <w:tc>
          <w:tcPr>
            <w:tcW w:w="842" w:type="pct"/>
            <w:vAlign w:val="center"/>
          </w:tcPr>
          <w:p w14:paraId="543B3BB5" w14:textId="530F5B64"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363</w:t>
            </w:r>
          </w:p>
        </w:tc>
      </w:tr>
      <w:tr w:rsidR="0017742A" w:rsidRPr="004F0EDD" w14:paraId="6F4D384B" w14:textId="77777777" w:rsidTr="00AD1572">
        <w:trPr>
          <w:trHeight w:val="283"/>
        </w:trPr>
        <w:tc>
          <w:tcPr>
            <w:tcW w:w="816" w:type="pct"/>
            <w:vAlign w:val="center"/>
          </w:tcPr>
          <w:p w14:paraId="5161B9F0" w14:textId="335EE06A" w:rsidR="0017742A" w:rsidRDefault="0017742A" w:rsidP="0017742A">
            <w:pPr>
              <w:pStyle w:val="Cuadrocuerpo"/>
              <w:rPr>
                <w:rFonts w:cs="Times New Roman"/>
                <w:color w:val="000000"/>
                <w:lang w:eastAsia="es-PE"/>
              </w:rPr>
            </w:pPr>
            <w:r w:rsidRPr="00625DD9">
              <w:t>193</w:t>
            </w:r>
          </w:p>
        </w:tc>
        <w:tc>
          <w:tcPr>
            <w:tcW w:w="816" w:type="pct"/>
            <w:noWrap/>
            <w:vAlign w:val="center"/>
          </w:tcPr>
          <w:p w14:paraId="2D271D68" w14:textId="60137340" w:rsidR="0017742A" w:rsidRPr="002510B2" w:rsidRDefault="0017742A" w:rsidP="00AD1572">
            <w:pPr>
              <w:pStyle w:val="Cuadrocuerpo"/>
              <w:rPr>
                <w:rFonts w:cs="Times New Roman"/>
                <w:color w:val="000000"/>
                <w:lang w:eastAsia="es-PE"/>
              </w:rPr>
            </w:pPr>
            <w:r w:rsidRPr="001D691F">
              <w:t>278</w:t>
            </w:r>
            <w:r w:rsidR="00844649">
              <w:t xml:space="preserve"> </w:t>
            </w:r>
            <w:r w:rsidRPr="001D691F">
              <w:t>036</w:t>
            </w:r>
          </w:p>
        </w:tc>
        <w:tc>
          <w:tcPr>
            <w:tcW w:w="1030" w:type="pct"/>
            <w:noWrap/>
            <w:vAlign w:val="center"/>
          </w:tcPr>
          <w:p w14:paraId="509FE3DD" w14:textId="4E1EC1A2"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544</w:t>
            </w:r>
          </w:p>
        </w:tc>
        <w:tc>
          <w:tcPr>
            <w:tcW w:w="654" w:type="pct"/>
            <w:vAlign w:val="center"/>
          </w:tcPr>
          <w:p w14:paraId="20F58142" w14:textId="21460DA8" w:rsidR="0017742A" w:rsidRPr="002510B2" w:rsidRDefault="0017742A" w:rsidP="00AD1572">
            <w:pPr>
              <w:pStyle w:val="Cuadrocuerpo"/>
              <w:rPr>
                <w:rFonts w:cs="Times New Roman"/>
                <w:color w:val="000000"/>
                <w:lang w:eastAsia="es-PE"/>
              </w:rPr>
            </w:pPr>
            <w:r w:rsidRPr="00C83754">
              <w:t>234</w:t>
            </w:r>
          </w:p>
        </w:tc>
        <w:tc>
          <w:tcPr>
            <w:tcW w:w="842" w:type="pct"/>
            <w:vAlign w:val="center"/>
          </w:tcPr>
          <w:p w14:paraId="056C9101" w14:textId="71D23EF6" w:rsidR="0017742A" w:rsidRPr="002510B2" w:rsidRDefault="0017742A" w:rsidP="00AD1572">
            <w:pPr>
              <w:pStyle w:val="Cuadrocuerpo"/>
              <w:rPr>
                <w:rFonts w:cs="Times New Roman"/>
                <w:color w:val="000000"/>
                <w:lang w:eastAsia="es-PE"/>
              </w:rPr>
            </w:pPr>
            <w:r w:rsidRPr="007E10EB">
              <w:t>278</w:t>
            </w:r>
            <w:r w:rsidR="00844649">
              <w:t xml:space="preserve"> </w:t>
            </w:r>
            <w:r w:rsidRPr="007E10EB">
              <w:t>414</w:t>
            </w:r>
          </w:p>
        </w:tc>
        <w:tc>
          <w:tcPr>
            <w:tcW w:w="842" w:type="pct"/>
            <w:vAlign w:val="center"/>
          </w:tcPr>
          <w:p w14:paraId="3103868A" w14:textId="662C7848"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112</w:t>
            </w:r>
          </w:p>
        </w:tc>
      </w:tr>
      <w:tr w:rsidR="0017742A" w:rsidRPr="004F0EDD" w14:paraId="1592FEA5" w14:textId="77777777" w:rsidTr="00AD1572">
        <w:trPr>
          <w:trHeight w:val="283"/>
        </w:trPr>
        <w:tc>
          <w:tcPr>
            <w:tcW w:w="816" w:type="pct"/>
            <w:vAlign w:val="center"/>
          </w:tcPr>
          <w:p w14:paraId="04559462" w14:textId="73E275DD" w:rsidR="0017742A" w:rsidRDefault="0017742A" w:rsidP="0017742A">
            <w:pPr>
              <w:pStyle w:val="Cuadrocuerpo"/>
              <w:rPr>
                <w:rFonts w:cs="Times New Roman"/>
                <w:color w:val="000000"/>
                <w:lang w:eastAsia="es-PE"/>
              </w:rPr>
            </w:pPr>
            <w:r w:rsidRPr="00625DD9">
              <w:t>194</w:t>
            </w:r>
          </w:p>
        </w:tc>
        <w:tc>
          <w:tcPr>
            <w:tcW w:w="816" w:type="pct"/>
            <w:noWrap/>
            <w:vAlign w:val="center"/>
          </w:tcPr>
          <w:p w14:paraId="622A195D" w14:textId="65395696" w:rsidR="0017742A" w:rsidRPr="002510B2" w:rsidRDefault="0017742A" w:rsidP="00AD1572">
            <w:pPr>
              <w:pStyle w:val="Cuadrocuerpo"/>
              <w:rPr>
                <w:rFonts w:cs="Times New Roman"/>
                <w:color w:val="000000"/>
                <w:lang w:eastAsia="es-PE"/>
              </w:rPr>
            </w:pPr>
            <w:r w:rsidRPr="001D691F">
              <w:t>278</w:t>
            </w:r>
            <w:r w:rsidR="00844649">
              <w:t xml:space="preserve"> </w:t>
            </w:r>
            <w:r w:rsidRPr="001D691F">
              <w:t>038</w:t>
            </w:r>
          </w:p>
        </w:tc>
        <w:tc>
          <w:tcPr>
            <w:tcW w:w="1030" w:type="pct"/>
            <w:noWrap/>
            <w:vAlign w:val="center"/>
          </w:tcPr>
          <w:p w14:paraId="041BF39C" w14:textId="74A08BC4"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546</w:t>
            </w:r>
          </w:p>
        </w:tc>
        <w:tc>
          <w:tcPr>
            <w:tcW w:w="654" w:type="pct"/>
            <w:vAlign w:val="center"/>
          </w:tcPr>
          <w:p w14:paraId="3F5D4D96" w14:textId="530AA5FD" w:rsidR="0017742A" w:rsidRPr="002510B2" w:rsidRDefault="0017742A" w:rsidP="00AD1572">
            <w:pPr>
              <w:pStyle w:val="Cuadrocuerpo"/>
              <w:rPr>
                <w:rFonts w:cs="Times New Roman"/>
                <w:color w:val="000000"/>
                <w:lang w:eastAsia="es-PE"/>
              </w:rPr>
            </w:pPr>
            <w:r w:rsidRPr="00C83754">
              <w:t>235</w:t>
            </w:r>
          </w:p>
        </w:tc>
        <w:tc>
          <w:tcPr>
            <w:tcW w:w="842" w:type="pct"/>
            <w:vAlign w:val="center"/>
          </w:tcPr>
          <w:p w14:paraId="797649E2" w14:textId="29C662D2" w:rsidR="0017742A" w:rsidRPr="002510B2" w:rsidRDefault="0017742A" w:rsidP="00AD1572">
            <w:pPr>
              <w:pStyle w:val="Cuadrocuerpo"/>
              <w:rPr>
                <w:rFonts w:cs="Times New Roman"/>
                <w:color w:val="000000"/>
                <w:lang w:eastAsia="es-PE"/>
              </w:rPr>
            </w:pPr>
            <w:r w:rsidRPr="007E10EB">
              <w:t>278</w:t>
            </w:r>
            <w:r w:rsidR="00844649">
              <w:t xml:space="preserve"> </w:t>
            </w:r>
            <w:r w:rsidRPr="007E10EB">
              <w:t>415</w:t>
            </w:r>
          </w:p>
        </w:tc>
        <w:tc>
          <w:tcPr>
            <w:tcW w:w="842" w:type="pct"/>
            <w:vAlign w:val="center"/>
          </w:tcPr>
          <w:p w14:paraId="49FD4D80" w14:textId="1BDC1C0A" w:rsidR="0017742A" w:rsidRPr="002510B2" w:rsidRDefault="0017742A" w:rsidP="00AD1572">
            <w:pPr>
              <w:pStyle w:val="Cuadrocuerpo"/>
              <w:rPr>
                <w:rFonts w:cs="Times New Roman"/>
                <w:color w:val="000000"/>
                <w:lang w:eastAsia="es-PE"/>
              </w:rPr>
            </w:pPr>
            <w:r w:rsidRPr="007E10EB">
              <w:t>8</w:t>
            </w:r>
            <w:r w:rsidR="008F7011">
              <w:t xml:space="preserve"> </w:t>
            </w:r>
            <w:r w:rsidRPr="007E10EB">
              <w:t>170</w:t>
            </w:r>
            <w:r w:rsidR="008F7011">
              <w:t xml:space="preserve"> </w:t>
            </w:r>
            <w:r w:rsidRPr="007E10EB">
              <w:t>038</w:t>
            </w:r>
          </w:p>
        </w:tc>
      </w:tr>
      <w:tr w:rsidR="0017742A" w:rsidRPr="004F0EDD" w14:paraId="3749F695" w14:textId="77777777" w:rsidTr="00AD1572">
        <w:trPr>
          <w:trHeight w:val="283"/>
        </w:trPr>
        <w:tc>
          <w:tcPr>
            <w:tcW w:w="816" w:type="pct"/>
            <w:vAlign w:val="center"/>
          </w:tcPr>
          <w:p w14:paraId="08BA910E" w14:textId="6C680496" w:rsidR="0017742A" w:rsidRDefault="0017742A" w:rsidP="0017742A">
            <w:pPr>
              <w:pStyle w:val="Cuadrocuerpo"/>
              <w:rPr>
                <w:rFonts w:cs="Times New Roman"/>
                <w:color w:val="000000"/>
                <w:lang w:eastAsia="es-PE"/>
              </w:rPr>
            </w:pPr>
            <w:r w:rsidRPr="00625DD9">
              <w:t>195</w:t>
            </w:r>
          </w:p>
        </w:tc>
        <w:tc>
          <w:tcPr>
            <w:tcW w:w="816" w:type="pct"/>
            <w:noWrap/>
            <w:vAlign w:val="center"/>
          </w:tcPr>
          <w:p w14:paraId="785B8758" w14:textId="63BB9E65" w:rsidR="0017742A" w:rsidRPr="002510B2" w:rsidRDefault="0017742A" w:rsidP="00AD1572">
            <w:pPr>
              <w:pStyle w:val="Cuadrocuerpo"/>
              <w:rPr>
                <w:rFonts w:cs="Times New Roman"/>
                <w:color w:val="000000"/>
                <w:lang w:eastAsia="es-PE"/>
              </w:rPr>
            </w:pPr>
            <w:r w:rsidRPr="001D691F">
              <w:t>278</w:t>
            </w:r>
            <w:r w:rsidR="00844649">
              <w:t xml:space="preserve"> </w:t>
            </w:r>
            <w:r w:rsidRPr="001D691F">
              <w:t>040</w:t>
            </w:r>
          </w:p>
        </w:tc>
        <w:tc>
          <w:tcPr>
            <w:tcW w:w="1030" w:type="pct"/>
            <w:noWrap/>
            <w:vAlign w:val="center"/>
          </w:tcPr>
          <w:p w14:paraId="6A644330" w14:textId="0113EE10"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548</w:t>
            </w:r>
          </w:p>
        </w:tc>
        <w:tc>
          <w:tcPr>
            <w:tcW w:w="654" w:type="pct"/>
            <w:vAlign w:val="center"/>
          </w:tcPr>
          <w:p w14:paraId="23726AF8" w14:textId="4B09D45D" w:rsidR="0017742A" w:rsidRPr="002510B2" w:rsidRDefault="0017742A" w:rsidP="00AD1572">
            <w:pPr>
              <w:pStyle w:val="Cuadrocuerpo"/>
              <w:rPr>
                <w:rFonts w:cs="Times New Roman"/>
                <w:color w:val="000000"/>
                <w:lang w:eastAsia="es-PE"/>
              </w:rPr>
            </w:pPr>
            <w:r w:rsidRPr="00C83754">
              <w:t>236</w:t>
            </w:r>
          </w:p>
        </w:tc>
        <w:tc>
          <w:tcPr>
            <w:tcW w:w="842" w:type="pct"/>
            <w:vAlign w:val="center"/>
          </w:tcPr>
          <w:p w14:paraId="777E8076" w14:textId="3AC9EB14" w:rsidR="0017742A" w:rsidRPr="002510B2" w:rsidRDefault="0017742A" w:rsidP="00AD1572">
            <w:pPr>
              <w:pStyle w:val="Cuadrocuerpo"/>
              <w:rPr>
                <w:rFonts w:cs="Times New Roman"/>
                <w:color w:val="000000"/>
                <w:lang w:eastAsia="es-PE"/>
              </w:rPr>
            </w:pPr>
            <w:r w:rsidRPr="007E10EB">
              <w:t>277</w:t>
            </w:r>
            <w:r w:rsidR="00844649">
              <w:t xml:space="preserve"> </w:t>
            </w:r>
            <w:r w:rsidRPr="007E10EB">
              <w:t>816</w:t>
            </w:r>
          </w:p>
        </w:tc>
        <w:tc>
          <w:tcPr>
            <w:tcW w:w="842" w:type="pct"/>
            <w:vAlign w:val="center"/>
          </w:tcPr>
          <w:p w14:paraId="4B131CF0" w14:textId="36595344" w:rsidR="0017742A" w:rsidRPr="002510B2" w:rsidRDefault="0017742A" w:rsidP="00AD1572">
            <w:pPr>
              <w:pStyle w:val="Cuadrocuerpo"/>
              <w:rPr>
                <w:rFonts w:cs="Times New Roman"/>
                <w:color w:val="000000"/>
                <w:lang w:eastAsia="es-PE"/>
              </w:rPr>
            </w:pPr>
            <w:r w:rsidRPr="007E10EB">
              <w:t>8</w:t>
            </w:r>
            <w:r w:rsidR="008F7011">
              <w:t xml:space="preserve"> </w:t>
            </w:r>
            <w:r w:rsidRPr="007E10EB">
              <w:t>169</w:t>
            </w:r>
            <w:r w:rsidR="008F7011">
              <w:t xml:space="preserve"> </w:t>
            </w:r>
            <w:r w:rsidRPr="007E10EB">
              <w:t>780</w:t>
            </w:r>
          </w:p>
        </w:tc>
      </w:tr>
      <w:tr w:rsidR="0017742A" w:rsidRPr="004F0EDD" w14:paraId="5B2096FC" w14:textId="77777777" w:rsidTr="00AD1572">
        <w:trPr>
          <w:trHeight w:val="283"/>
        </w:trPr>
        <w:tc>
          <w:tcPr>
            <w:tcW w:w="816" w:type="pct"/>
            <w:vAlign w:val="center"/>
          </w:tcPr>
          <w:p w14:paraId="11996A7D" w14:textId="55177F6B" w:rsidR="0017742A" w:rsidRDefault="0017742A" w:rsidP="0017742A">
            <w:pPr>
              <w:pStyle w:val="Cuadrocuerpo"/>
              <w:rPr>
                <w:rFonts w:cs="Times New Roman"/>
                <w:color w:val="000000"/>
                <w:lang w:eastAsia="es-PE"/>
              </w:rPr>
            </w:pPr>
            <w:r w:rsidRPr="00625DD9">
              <w:t>196</w:t>
            </w:r>
          </w:p>
        </w:tc>
        <w:tc>
          <w:tcPr>
            <w:tcW w:w="816" w:type="pct"/>
            <w:noWrap/>
            <w:vAlign w:val="center"/>
          </w:tcPr>
          <w:p w14:paraId="4596EB6B" w14:textId="2FB863BB" w:rsidR="0017742A" w:rsidRPr="002510B2" w:rsidRDefault="0017742A" w:rsidP="00AD1572">
            <w:pPr>
              <w:pStyle w:val="Cuadrocuerpo"/>
              <w:rPr>
                <w:rFonts w:cs="Times New Roman"/>
                <w:color w:val="000000"/>
                <w:lang w:eastAsia="es-PE"/>
              </w:rPr>
            </w:pPr>
            <w:r w:rsidRPr="001D691F">
              <w:t>278</w:t>
            </w:r>
            <w:r w:rsidR="00844649">
              <w:t xml:space="preserve"> </w:t>
            </w:r>
            <w:r w:rsidRPr="001D691F">
              <w:t>043</w:t>
            </w:r>
          </w:p>
        </w:tc>
        <w:tc>
          <w:tcPr>
            <w:tcW w:w="1030" w:type="pct"/>
            <w:noWrap/>
            <w:vAlign w:val="center"/>
          </w:tcPr>
          <w:p w14:paraId="49D22F94" w14:textId="329B0B79"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551</w:t>
            </w:r>
          </w:p>
        </w:tc>
        <w:tc>
          <w:tcPr>
            <w:tcW w:w="654" w:type="pct"/>
            <w:vAlign w:val="center"/>
          </w:tcPr>
          <w:p w14:paraId="1F781417" w14:textId="736F667B" w:rsidR="0017742A" w:rsidRPr="002510B2" w:rsidRDefault="0017742A" w:rsidP="00AD1572">
            <w:pPr>
              <w:pStyle w:val="Cuadrocuerpo"/>
              <w:rPr>
                <w:rFonts w:cs="Times New Roman"/>
                <w:color w:val="000000"/>
                <w:lang w:eastAsia="es-PE"/>
              </w:rPr>
            </w:pPr>
            <w:r w:rsidRPr="00C83754">
              <w:t>237</w:t>
            </w:r>
          </w:p>
        </w:tc>
        <w:tc>
          <w:tcPr>
            <w:tcW w:w="842" w:type="pct"/>
            <w:vAlign w:val="center"/>
          </w:tcPr>
          <w:p w14:paraId="5CA7693B" w14:textId="6F4C4178" w:rsidR="0017742A" w:rsidRPr="002510B2" w:rsidRDefault="0017742A" w:rsidP="00AD1572">
            <w:pPr>
              <w:pStyle w:val="Cuadrocuerpo"/>
              <w:rPr>
                <w:rFonts w:cs="Times New Roman"/>
                <w:color w:val="000000"/>
                <w:lang w:eastAsia="es-PE"/>
              </w:rPr>
            </w:pPr>
            <w:r w:rsidRPr="007E10EB">
              <w:t>277</w:t>
            </w:r>
            <w:r w:rsidR="00844649">
              <w:t xml:space="preserve"> </w:t>
            </w:r>
            <w:r w:rsidRPr="007E10EB">
              <w:t>989</w:t>
            </w:r>
          </w:p>
        </w:tc>
        <w:tc>
          <w:tcPr>
            <w:tcW w:w="842" w:type="pct"/>
            <w:vAlign w:val="center"/>
          </w:tcPr>
          <w:p w14:paraId="1D7CE316" w14:textId="41A6C827" w:rsidR="0017742A" w:rsidRPr="002510B2" w:rsidRDefault="0017742A" w:rsidP="00AD1572">
            <w:pPr>
              <w:pStyle w:val="Cuadrocuerpo"/>
              <w:rPr>
                <w:rFonts w:cs="Times New Roman"/>
                <w:color w:val="000000"/>
                <w:lang w:eastAsia="es-PE"/>
              </w:rPr>
            </w:pPr>
            <w:r w:rsidRPr="007E10EB">
              <w:t>8</w:t>
            </w:r>
            <w:r w:rsidR="008F7011">
              <w:t xml:space="preserve"> </w:t>
            </w:r>
            <w:r w:rsidRPr="007E10EB">
              <w:t>169</w:t>
            </w:r>
            <w:r w:rsidR="008F7011">
              <w:t xml:space="preserve"> </w:t>
            </w:r>
            <w:r w:rsidRPr="007E10EB">
              <w:t>204</w:t>
            </w:r>
          </w:p>
        </w:tc>
      </w:tr>
      <w:tr w:rsidR="0017742A" w:rsidRPr="004F0EDD" w14:paraId="072E4486" w14:textId="77777777" w:rsidTr="00AD1572">
        <w:trPr>
          <w:trHeight w:val="283"/>
        </w:trPr>
        <w:tc>
          <w:tcPr>
            <w:tcW w:w="816" w:type="pct"/>
            <w:vAlign w:val="center"/>
          </w:tcPr>
          <w:p w14:paraId="0CBC15E1" w14:textId="7F3E03CC" w:rsidR="0017742A" w:rsidRDefault="0017742A" w:rsidP="0017742A">
            <w:pPr>
              <w:pStyle w:val="Cuadrocuerpo"/>
              <w:rPr>
                <w:rFonts w:cs="Times New Roman"/>
                <w:color w:val="000000"/>
                <w:lang w:eastAsia="es-PE"/>
              </w:rPr>
            </w:pPr>
            <w:r w:rsidRPr="00625DD9">
              <w:t>197</w:t>
            </w:r>
          </w:p>
        </w:tc>
        <w:tc>
          <w:tcPr>
            <w:tcW w:w="816" w:type="pct"/>
            <w:noWrap/>
            <w:vAlign w:val="center"/>
          </w:tcPr>
          <w:p w14:paraId="26A01A27" w14:textId="4FD6CB02" w:rsidR="0017742A" w:rsidRPr="002510B2" w:rsidRDefault="0017742A" w:rsidP="00AD1572">
            <w:pPr>
              <w:pStyle w:val="Cuadrocuerpo"/>
              <w:rPr>
                <w:rFonts w:cs="Times New Roman"/>
                <w:color w:val="000000"/>
                <w:lang w:eastAsia="es-PE"/>
              </w:rPr>
            </w:pPr>
            <w:r w:rsidRPr="001D691F">
              <w:t>278</w:t>
            </w:r>
            <w:r w:rsidR="00844649">
              <w:t xml:space="preserve"> </w:t>
            </w:r>
            <w:r w:rsidRPr="001D691F">
              <w:t>045</w:t>
            </w:r>
          </w:p>
        </w:tc>
        <w:tc>
          <w:tcPr>
            <w:tcW w:w="1030" w:type="pct"/>
            <w:noWrap/>
            <w:vAlign w:val="center"/>
          </w:tcPr>
          <w:p w14:paraId="67181398" w14:textId="1051F119"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553</w:t>
            </w:r>
          </w:p>
        </w:tc>
        <w:tc>
          <w:tcPr>
            <w:tcW w:w="654" w:type="pct"/>
            <w:vAlign w:val="center"/>
          </w:tcPr>
          <w:p w14:paraId="21B4AEB9" w14:textId="349A57D8" w:rsidR="0017742A" w:rsidRPr="002510B2" w:rsidRDefault="0017742A" w:rsidP="00AD1572">
            <w:pPr>
              <w:pStyle w:val="Cuadrocuerpo"/>
              <w:rPr>
                <w:rFonts w:cs="Times New Roman"/>
                <w:color w:val="000000"/>
                <w:lang w:eastAsia="es-PE"/>
              </w:rPr>
            </w:pPr>
            <w:r w:rsidRPr="00C83754">
              <w:t>238</w:t>
            </w:r>
          </w:p>
        </w:tc>
        <w:tc>
          <w:tcPr>
            <w:tcW w:w="842" w:type="pct"/>
            <w:vAlign w:val="center"/>
          </w:tcPr>
          <w:p w14:paraId="2B9FB664" w14:textId="5B788550" w:rsidR="0017742A" w:rsidRPr="002510B2" w:rsidRDefault="0017742A" w:rsidP="00AD1572">
            <w:pPr>
              <w:pStyle w:val="Cuadrocuerpo"/>
              <w:rPr>
                <w:rFonts w:cs="Times New Roman"/>
                <w:color w:val="000000"/>
                <w:lang w:eastAsia="es-PE"/>
              </w:rPr>
            </w:pPr>
            <w:r w:rsidRPr="007E10EB">
              <w:t>278</w:t>
            </w:r>
            <w:r w:rsidR="00844649">
              <w:t xml:space="preserve"> </w:t>
            </w:r>
            <w:r w:rsidRPr="007E10EB">
              <w:t>660</w:t>
            </w:r>
          </w:p>
        </w:tc>
        <w:tc>
          <w:tcPr>
            <w:tcW w:w="842" w:type="pct"/>
            <w:vAlign w:val="center"/>
          </w:tcPr>
          <w:p w14:paraId="2924E33C" w14:textId="5479044C" w:rsidR="0017742A" w:rsidRPr="002510B2" w:rsidRDefault="0017742A" w:rsidP="00AD1572">
            <w:pPr>
              <w:pStyle w:val="Cuadrocuerpo"/>
              <w:rPr>
                <w:rFonts w:cs="Times New Roman"/>
                <w:color w:val="000000"/>
                <w:lang w:eastAsia="es-PE"/>
              </w:rPr>
            </w:pPr>
            <w:r w:rsidRPr="007E10EB">
              <w:t>8</w:t>
            </w:r>
            <w:r w:rsidR="008F7011">
              <w:t xml:space="preserve"> </w:t>
            </w:r>
            <w:r w:rsidRPr="007E10EB">
              <w:t>169</w:t>
            </w:r>
            <w:r w:rsidR="008F7011">
              <w:t xml:space="preserve"> </w:t>
            </w:r>
            <w:r w:rsidRPr="007E10EB">
              <w:t>366</w:t>
            </w:r>
          </w:p>
        </w:tc>
      </w:tr>
      <w:tr w:rsidR="0017742A" w:rsidRPr="004F0EDD" w14:paraId="45321FAF" w14:textId="77777777" w:rsidTr="00AD1572">
        <w:trPr>
          <w:trHeight w:val="283"/>
        </w:trPr>
        <w:tc>
          <w:tcPr>
            <w:tcW w:w="816" w:type="pct"/>
            <w:vAlign w:val="center"/>
          </w:tcPr>
          <w:p w14:paraId="123CBD29" w14:textId="6DDEF6B9" w:rsidR="0017742A" w:rsidRDefault="0017742A" w:rsidP="0017742A">
            <w:pPr>
              <w:pStyle w:val="Cuadrocuerpo"/>
              <w:rPr>
                <w:rFonts w:cs="Times New Roman"/>
                <w:color w:val="000000"/>
                <w:lang w:eastAsia="es-PE"/>
              </w:rPr>
            </w:pPr>
            <w:r w:rsidRPr="00625DD9">
              <w:t>198</w:t>
            </w:r>
          </w:p>
        </w:tc>
        <w:tc>
          <w:tcPr>
            <w:tcW w:w="816" w:type="pct"/>
            <w:noWrap/>
            <w:vAlign w:val="center"/>
          </w:tcPr>
          <w:p w14:paraId="3F31923B" w14:textId="7E36EFE7" w:rsidR="0017742A" w:rsidRPr="002510B2" w:rsidRDefault="0017742A" w:rsidP="00AD1572">
            <w:pPr>
              <w:pStyle w:val="Cuadrocuerpo"/>
              <w:rPr>
                <w:rFonts w:cs="Times New Roman"/>
                <w:color w:val="000000"/>
                <w:lang w:eastAsia="es-PE"/>
              </w:rPr>
            </w:pPr>
            <w:r w:rsidRPr="001D691F">
              <w:t>278</w:t>
            </w:r>
            <w:r w:rsidR="00844649">
              <w:t xml:space="preserve"> </w:t>
            </w:r>
            <w:r w:rsidRPr="001D691F">
              <w:t>047</w:t>
            </w:r>
          </w:p>
        </w:tc>
        <w:tc>
          <w:tcPr>
            <w:tcW w:w="1030" w:type="pct"/>
            <w:noWrap/>
            <w:vAlign w:val="center"/>
          </w:tcPr>
          <w:p w14:paraId="6BC3AE15" w14:textId="333B9864"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555</w:t>
            </w:r>
          </w:p>
        </w:tc>
        <w:tc>
          <w:tcPr>
            <w:tcW w:w="654" w:type="pct"/>
            <w:vAlign w:val="center"/>
          </w:tcPr>
          <w:p w14:paraId="4CFA54DD" w14:textId="4DABD93D" w:rsidR="0017742A" w:rsidRPr="002510B2" w:rsidRDefault="0017742A" w:rsidP="00AD1572">
            <w:pPr>
              <w:pStyle w:val="Cuadrocuerpo"/>
              <w:rPr>
                <w:rFonts w:cs="Times New Roman"/>
                <w:color w:val="000000"/>
                <w:lang w:eastAsia="es-PE"/>
              </w:rPr>
            </w:pPr>
            <w:r w:rsidRPr="00C83754">
              <w:t>239</w:t>
            </w:r>
          </w:p>
        </w:tc>
        <w:tc>
          <w:tcPr>
            <w:tcW w:w="842" w:type="pct"/>
            <w:vAlign w:val="center"/>
          </w:tcPr>
          <w:p w14:paraId="3A96783B" w14:textId="399F3D7B" w:rsidR="0017742A" w:rsidRPr="002510B2" w:rsidRDefault="0017742A" w:rsidP="00AD1572">
            <w:pPr>
              <w:pStyle w:val="Cuadrocuerpo"/>
              <w:rPr>
                <w:rFonts w:cs="Times New Roman"/>
                <w:color w:val="000000"/>
                <w:lang w:eastAsia="es-PE"/>
              </w:rPr>
            </w:pPr>
            <w:r w:rsidRPr="007E10EB">
              <w:t>278</w:t>
            </w:r>
            <w:r w:rsidR="00844649">
              <w:t xml:space="preserve"> </w:t>
            </w:r>
            <w:r w:rsidRPr="007E10EB">
              <w:t>770</w:t>
            </w:r>
          </w:p>
        </w:tc>
        <w:tc>
          <w:tcPr>
            <w:tcW w:w="842" w:type="pct"/>
            <w:vAlign w:val="center"/>
          </w:tcPr>
          <w:p w14:paraId="398F3006" w14:textId="2C806395" w:rsidR="0017742A" w:rsidRPr="002510B2" w:rsidRDefault="0017742A" w:rsidP="00AD1572">
            <w:pPr>
              <w:pStyle w:val="Cuadrocuerpo"/>
              <w:rPr>
                <w:rFonts w:cs="Times New Roman"/>
                <w:color w:val="000000"/>
                <w:lang w:eastAsia="es-PE"/>
              </w:rPr>
            </w:pPr>
            <w:r w:rsidRPr="007E10EB">
              <w:t>8</w:t>
            </w:r>
            <w:r w:rsidR="008F7011">
              <w:t xml:space="preserve"> </w:t>
            </w:r>
            <w:r w:rsidRPr="007E10EB">
              <w:t>169</w:t>
            </w:r>
            <w:r w:rsidR="008F7011">
              <w:t xml:space="preserve"> </w:t>
            </w:r>
            <w:r w:rsidRPr="007E10EB">
              <w:t>473</w:t>
            </w:r>
          </w:p>
        </w:tc>
      </w:tr>
      <w:tr w:rsidR="0017742A" w:rsidRPr="004F0EDD" w14:paraId="3FD1C61D" w14:textId="77777777" w:rsidTr="00AD1572">
        <w:trPr>
          <w:trHeight w:val="283"/>
        </w:trPr>
        <w:tc>
          <w:tcPr>
            <w:tcW w:w="816" w:type="pct"/>
            <w:vAlign w:val="center"/>
          </w:tcPr>
          <w:p w14:paraId="68066794" w14:textId="16150D60" w:rsidR="0017742A" w:rsidRDefault="0017742A" w:rsidP="0017742A">
            <w:pPr>
              <w:pStyle w:val="Cuadrocuerpo"/>
              <w:rPr>
                <w:rFonts w:cs="Times New Roman"/>
                <w:color w:val="000000"/>
                <w:lang w:eastAsia="es-PE"/>
              </w:rPr>
            </w:pPr>
            <w:r w:rsidRPr="00625DD9">
              <w:t>199</w:t>
            </w:r>
          </w:p>
        </w:tc>
        <w:tc>
          <w:tcPr>
            <w:tcW w:w="816" w:type="pct"/>
            <w:noWrap/>
            <w:vAlign w:val="center"/>
          </w:tcPr>
          <w:p w14:paraId="58C07FA4" w14:textId="1C9E6B81" w:rsidR="0017742A" w:rsidRPr="002510B2" w:rsidRDefault="0017742A" w:rsidP="00AD1572">
            <w:pPr>
              <w:pStyle w:val="Cuadrocuerpo"/>
              <w:rPr>
                <w:rFonts w:cs="Times New Roman"/>
                <w:color w:val="000000"/>
                <w:lang w:eastAsia="es-PE"/>
              </w:rPr>
            </w:pPr>
            <w:r w:rsidRPr="001D691F">
              <w:t>278</w:t>
            </w:r>
            <w:r w:rsidR="00844649">
              <w:t xml:space="preserve"> </w:t>
            </w:r>
            <w:r w:rsidRPr="001D691F">
              <w:t>049</w:t>
            </w:r>
          </w:p>
        </w:tc>
        <w:tc>
          <w:tcPr>
            <w:tcW w:w="1030" w:type="pct"/>
            <w:noWrap/>
            <w:vAlign w:val="center"/>
          </w:tcPr>
          <w:p w14:paraId="6BED9F7A" w14:textId="5D73817E"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558</w:t>
            </w:r>
          </w:p>
        </w:tc>
        <w:tc>
          <w:tcPr>
            <w:tcW w:w="654" w:type="pct"/>
            <w:vAlign w:val="center"/>
          </w:tcPr>
          <w:p w14:paraId="160BF08D" w14:textId="32BAFC8B" w:rsidR="0017742A" w:rsidRPr="002510B2" w:rsidRDefault="0017742A" w:rsidP="00AD1572">
            <w:pPr>
              <w:pStyle w:val="Cuadrocuerpo"/>
              <w:rPr>
                <w:rFonts w:cs="Times New Roman"/>
                <w:color w:val="000000"/>
                <w:lang w:eastAsia="es-PE"/>
              </w:rPr>
            </w:pPr>
            <w:r w:rsidRPr="00C83754">
              <w:t>240</w:t>
            </w:r>
          </w:p>
        </w:tc>
        <w:tc>
          <w:tcPr>
            <w:tcW w:w="842" w:type="pct"/>
            <w:vAlign w:val="center"/>
          </w:tcPr>
          <w:p w14:paraId="631813FB" w14:textId="2D067558" w:rsidR="0017742A" w:rsidRPr="002510B2" w:rsidRDefault="0017742A" w:rsidP="00AD1572">
            <w:pPr>
              <w:pStyle w:val="Cuadrocuerpo"/>
              <w:rPr>
                <w:rFonts w:cs="Times New Roman"/>
                <w:color w:val="000000"/>
                <w:lang w:eastAsia="es-PE"/>
              </w:rPr>
            </w:pPr>
            <w:r w:rsidRPr="007E10EB">
              <w:t>278</w:t>
            </w:r>
            <w:r w:rsidR="00844649">
              <w:t xml:space="preserve"> </w:t>
            </w:r>
            <w:r w:rsidRPr="007E10EB">
              <w:t>987</w:t>
            </w:r>
          </w:p>
        </w:tc>
        <w:tc>
          <w:tcPr>
            <w:tcW w:w="842" w:type="pct"/>
            <w:vAlign w:val="center"/>
          </w:tcPr>
          <w:p w14:paraId="2DC37E51" w14:textId="30E71794" w:rsidR="0017742A" w:rsidRPr="002510B2" w:rsidRDefault="0017742A" w:rsidP="00AD1572">
            <w:pPr>
              <w:pStyle w:val="Cuadrocuerpo"/>
              <w:rPr>
                <w:rFonts w:cs="Times New Roman"/>
                <w:color w:val="000000"/>
                <w:lang w:eastAsia="es-PE"/>
              </w:rPr>
            </w:pPr>
            <w:r w:rsidRPr="007E10EB">
              <w:t>8</w:t>
            </w:r>
            <w:r w:rsidR="008F7011">
              <w:t xml:space="preserve"> </w:t>
            </w:r>
            <w:r w:rsidRPr="007E10EB">
              <w:t>169</w:t>
            </w:r>
            <w:r w:rsidR="008F7011">
              <w:t xml:space="preserve"> </w:t>
            </w:r>
            <w:r w:rsidRPr="007E10EB">
              <w:t>430</w:t>
            </w:r>
          </w:p>
        </w:tc>
      </w:tr>
      <w:tr w:rsidR="0017742A" w:rsidRPr="004F0EDD" w14:paraId="553FD09D" w14:textId="77777777" w:rsidTr="00AD1572">
        <w:trPr>
          <w:trHeight w:val="283"/>
        </w:trPr>
        <w:tc>
          <w:tcPr>
            <w:tcW w:w="816" w:type="pct"/>
            <w:vAlign w:val="center"/>
          </w:tcPr>
          <w:p w14:paraId="025BB06F" w14:textId="046D2E3D" w:rsidR="0017742A" w:rsidRDefault="0017742A" w:rsidP="0017742A">
            <w:pPr>
              <w:pStyle w:val="Cuadrocuerpo"/>
              <w:rPr>
                <w:rFonts w:cs="Times New Roman"/>
                <w:color w:val="000000"/>
                <w:lang w:eastAsia="es-PE"/>
              </w:rPr>
            </w:pPr>
            <w:r w:rsidRPr="00625DD9">
              <w:t>200</w:t>
            </w:r>
          </w:p>
        </w:tc>
        <w:tc>
          <w:tcPr>
            <w:tcW w:w="816" w:type="pct"/>
            <w:noWrap/>
            <w:vAlign w:val="center"/>
          </w:tcPr>
          <w:p w14:paraId="128C516B" w14:textId="048EEDA3" w:rsidR="0017742A" w:rsidRPr="002510B2" w:rsidRDefault="0017742A" w:rsidP="00AD1572">
            <w:pPr>
              <w:pStyle w:val="Cuadrocuerpo"/>
              <w:rPr>
                <w:rFonts w:cs="Times New Roman"/>
                <w:color w:val="000000"/>
                <w:lang w:eastAsia="es-PE"/>
              </w:rPr>
            </w:pPr>
            <w:r w:rsidRPr="001D691F">
              <w:t>278</w:t>
            </w:r>
            <w:r w:rsidR="00844649">
              <w:t xml:space="preserve"> </w:t>
            </w:r>
            <w:r w:rsidRPr="001D691F">
              <w:t>052</w:t>
            </w:r>
          </w:p>
        </w:tc>
        <w:tc>
          <w:tcPr>
            <w:tcW w:w="1030" w:type="pct"/>
            <w:noWrap/>
            <w:vAlign w:val="center"/>
          </w:tcPr>
          <w:p w14:paraId="2C1C271A" w14:textId="391E60C7"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560</w:t>
            </w:r>
          </w:p>
        </w:tc>
        <w:tc>
          <w:tcPr>
            <w:tcW w:w="654" w:type="pct"/>
            <w:vAlign w:val="center"/>
          </w:tcPr>
          <w:p w14:paraId="4F14E7E3" w14:textId="6E48DBCB" w:rsidR="0017742A" w:rsidRPr="002510B2" w:rsidRDefault="0017742A" w:rsidP="00AD1572">
            <w:pPr>
              <w:pStyle w:val="Cuadrocuerpo"/>
              <w:rPr>
                <w:rFonts w:cs="Times New Roman"/>
                <w:color w:val="000000"/>
                <w:lang w:eastAsia="es-PE"/>
              </w:rPr>
            </w:pPr>
            <w:r w:rsidRPr="00ED3E77">
              <w:t>241</w:t>
            </w:r>
          </w:p>
        </w:tc>
        <w:tc>
          <w:tcPr>
            <w:tcW w:w="842" w:type="pct"/>
            <w:vAlign w:val="center"/>
          </w:tcPr>
          <w:p w14:paraId="7010C854" w14:textId="6BD08CC1" w:rsidR="0017742A" w:rsidRPr="002510B2" w:rsidRDefault="0017742A" w:rsidP="00AD1572">
            <w:pPr>
              <w:pStyle w:val="Cuadrocuerpo"/>
              <w:rPr>
                <w:rFonts w:cs="Times New Roman"/>
                <w:color w:val="000000"/>
                <w:lang w:eastAsia="es-PE"/>
              </w:rPr>
            </w:pPr>
            <w:r w:rsidRPr="007E10EB">
              <w:t>279</w:t>
            </w:r>
            <w:r w:rsidR="00844649">
              <w:t xml:space="preserve"> </w:t>
            </w:r>
            <w:r w:rsidRPr="007E10EB">
              <w:t>067</w:t>
            </w:r>
          </w:p>
        </w:tc>
        <w:tc>
          <w:tcPr>
            <w:tcW w:w="842" w:type="pct"/>
            <w:vAlign w:val="center"/>
          </w:tcPr>
          <w:p w14:paraId="4EE228B0" w14:textId="1D4310C5" w:rsidR="0017742A" w:rsidRPr="002510B2" w:rsidRDefault="0017742A" w:rsidP="00AD1572">
            <w:pPr>
              <w:pStyle w:val="Cuadrocuerpo"/>
              <w:rPr>
                <w:rFonts w:cs="Times New Roman"/>
                <w:color w:val="000000"/>
                <w:lang w:eastAsia="es-PE"/>
              </w:rPr>
            </w:pPr>
            <w:r w:rsidRPr="007E10EB">
              <w:t>8</w:t>
            </w:r>
            <w:r w:rsidR="008F7011">
              <w:t xml:space="preserve"> </w:t>
            </w:r>
            <w:r w:rsidRPr="007E10EB">
              <w:t>169</w:t>
            </w:r>
            <w:r w:rsidR="008F7011">
              <w:t xml:space="preserve"> </w:t>
            </w:r>
            <w:r w:rsidRPr="007E10EB">
              <w:t>509</w:t>
            </w:r>
          </w:p>
        </w:tc>
      </w:tr>
      <w:tr w:rsidR="0017742A" w:rsidRPr="004F0EDD" w14:paraId="7ADE2E16" w14:textId="77777777" w:rsidTr="00AD1572">
        <w:trPr>
          <w:trHeight w:val="371"/>
        </w:trPr>
        <w:tc>
          <w:tcPr>
            <w:tcW w:w="816" w:type="pct"/>
            <w:vAlign w:val="center"/>
          </w:tcPr>
          <w:p w14:paraId="55973A81" w14:textId="6C7E7B96" w:rsidR="0017742A" w:rsidRDefault="0017742A" w:rsidP="0017742A">
            <w:pPr>
              <w:pStyle w:val="Cuadrocuerpo"/>
              <w:rPr>
                <w:rFonts w:cs="Times New Roman"/>
                <w:color w:val="000000"/>
                <w:lang w:eastAsia="es-PE"/>
              </w:rPr>
            </w:pPr>
            <w:r w:rsidRPr="004F6A98">
              <w:t>201</w:t>
            </w:r>
          </w:p>
        </w:tc>
        <w:tc>
          <w:tcPr>
            <w:tcW w:w="816" w:type="pct"/>
            <w:noWrap/>
            <w:vAlign w:val="center"/>
          </w:tcPr>
          <w:p w14:paraId="25AC468C" w14:textId="7A3F3B69" w:rsidR="0017742A" w:rsidRPr="002510B2" w:rsidRDefault="0017742A" w:rsidP="00AD1572">
            <w:pPr>
              <w:pStyle w:val="Cuadrocuerpo"/>
              <w:rPr>
                <w:rFonts w:cs="Times New Roman"/>
                <w:color w:val="000000"/>
                <w:lang w:eastAsia="es-PE"/>
              </w:rPr>
            </w:pPr>
            <w:r w:rsidRPr="001D691F">
              <w:t>278</w:t>
            </w:r>
            <w:r w:rsidR="00844649">
              <w:t xml:space="preserve"> </w:t>
            </w:r>
            <w:r w:rsidRPr="001D691F">
              <w:t>054</w:t>
            </w:r>
          </w:p>
        </w:tc>
        <w:tc>
          <w:tcPr>
            <w:tcW w:w="1030" w:type="pct"/>
            <w:noWrap/>
            <w:vAlign w:val="center"/>
          </w:tcPr>
          <w:p w14:paraId="5D1B40F9" w14:textId="48CB44E2" w:rsidR="0017742A" w:rsidRPr="002510B2" w:rsidRDefault="0017742A" w:rsidP="00AD1572">
            <w:pPr>
              <w:pStyle w:val="Cuadrocuerpo"/>
              <w:rPr>
                <w:rFonts w:cs="Times New Roman"/>
                <w:color w:val="000000"/>
                <w:lang w:eastAsia="es-PE"/>
              </w:rPr>
            </w:pPr>
            <w:r w:rsidRPr="001D691F">
              <w:t>8</w:t>
            </w:r>
            <w:r w:rsidR="00844649">
              <w:t xml:space="preserve"> </w:t>
            </w:r>
            <w:r w:rsidRPr="001D691F">
              <w:t>170</w:t>
            </w:r>
            <w:r w:rsidR="00844649">
              <w:t xml:space="preserve"> </w:t>
            </w:r>
            <w:r w:rsidRPr="001D691F">
              <w:t>563</w:t>
            </w:r>
          </w:p>
        </w:tc>
        <w:tc>
          <w:tcPr>
            <w:tcW w:w="654" w:type="pct"/>
            <w:vAlign w:val="center"/>
          </w:tcPr>
          <w:p w14:paraId="799881AC" w14:textId="1AFB5362" w:rsidR="0017742A" w:rsidRPr="002510B2" w:rsidRDefault="0017742A" w:rsidP="00AD1572">
            <w:pPr>
              <w:pStyle w:val="Cuadrocuerpo"/>
              <w:rPr>
                <w:rFonts w:cs="Times New Roman"/>
                <w:color w:val="000000"/>
                <w:lang w:eastAsia="es-PE"/>
              </w:rPr>
            </w:pPr>
            <w:r w:rsidRPr="00ED3E77">
              <w:t>242</w:t>
            </w:r>
          </w:p>
        </w:tc>
        <w:tc>
          <w:tcPr>
            <w:tcW w:w="842" w:type="pct"/>
            <w:vAlign w:val="center"/>
          </w:tcPr>
          <w:p w14:paraId="6AB38EEE" w14:textId="3AB4B582" w:rsidR="0017742A" w:rsidRPr="002510B2" w:rsidRDefault="0017742A" w:rsidP="00AD1572">
            <w:pPr>
              <w:pStyle w:val="Cuadrocuerpo"/>
              <w:rPr>
                <w:rFonts w:cs="Times New Roman"/>
                <w:color w:val="000000"/>
                <w:lang w:eastAsia="es-PE"/>
              </w:rPr>
            </w:pPr>
            <w:r w:rsidRPr="007E10EB">
              <w:t>279</w:t>
            </w:r>
            <w:r w:rsidR="00844649">
              <w:t xml:space="preserve"> </w:t>
            </w:r>
            <w:r w:rsidRPr="007E10EB">
              <w:t>076</w:t>
            </w:r>
          </w:p>
        </w:tc>
        <w:tc>
          <w:tcPr>
            <w:tcW w:w="842" w:type="pct"/>
            <w:vAlign w:val="center"/>
          </w:tcPr>
          <w:p w14:paraId="057F2C96" w14:textId="273E54AC" w:rsidR="0017742A" w:rsidRPr="002510B2" w:rsidRDefault="0017742A" w:rsidP="00AD1572">
            <w:pPr>
              <w:pStyle w:val="Cuadrocuerpo"/>
              <w:rPr>
                <w:rFonts w:cs="Times New Roman"/>
                <w:color w:val="000000"/>
                <w:lang w:eastAsia="es-PE"/>
              </w:rPr>
            </w:pPr>
            <w:r w:rsidRPr="007E10EB">
              <w:t>8</w:t>
            </w:r>
            <w:r w:rsidR="008F7011">
              <w:t xml:space="preserve"> </w:t>
            </w:r>
            <w:r w:rsidRPr="007E10EB">
              <w:t>169</w:t>
            </w:r>
            <w:r w:rsidR="008F7011">
              <w:t xml:space="preserve"> </w:t>
            </w:r>
            <w:r w:rsidRPr="007E10EB">
              <w:t>610</w:t>
            </w:r>
          </w:p>
        </w:tc>
      </w:tr>
      <w:tr w:rsidR="0017742A" w:rsidRPr="004F0EDD" w14:paraId="26E62CF3" w14:textId="77777777" w:rsidTr="00AD1572">
        <w:trPr>
          <w:trHeight w:val="283"/>
        </w:trPr>
        <w:tc>
          <w:tcPr>
            <w:tcW w:w="816" w:type="pct"/>
            <w:vAlign w:val="center"/>
          </w:tcPr>
          <w:p w14:paraId="19E1906E" w14:textId="03316434" w:rsidR="0017742A" w:rsidRDefault="0017742A" w:rsidP="0017742A">
            <w:pPr>
              <w:pStyle w:val="Cuadrocuerpo"/>
              <w:rPr>
                <w:rFonts w:cs="Times New Roman"/>
                <w:color w:val="000000"/>
                <w:lang w:eastAsia="es-PE"/>
              </w:rPr>
            </w:pPr>
            <w:r w:rsidRPr="00883172">
              <w:lastRenderedPageBreak/>
              <w:t>243</w:t>
            </w:r>
          </w:p>
        </w:tc>
        <w:tc>
          <w:tcPr>
            <w:tcW w:w="816" w:type="pct"/>
            <w:noWrap/>
            <w:vAlign w:val="center"/>
          </w:tcPr>
          <w:p w14:paraId="7D6E886D" w14:textId="09B8FBF6" w:rsidR="0017742A" w:rsidRPr="002510B2" w:rsidRDefault="0017742A" w:rsidP="00AD1572">
            <w:pPr>
              <w:pStyle w:val="Cuadrocuerpo"/>
              <w:rPr>
                <w:rFonts w:cs="Times New Roman"/>
                <w:color w:val="000000"/>
                <w:lang w:eastAsia="es-PE"/>
              </w:rPr>
            </w:pPr>
            <w:r w:rsidRPr="003729B2">
              <w:t>279</w:t>
            </w:r>
            <w:r w:rsidR="008F7011">
              <w:t xml:space="preserve"> </w:t>
            </w:r>
            <w:r w:rsidRPr="003729B2">
              <w:t>186</w:t>
            </w:r>
          </w:p>
        </w:tc>
        <w:tc>
          <w:tcPr>
            <w:tcW w:w="1030" w:type="pct"/>
            <w:noWrap/>
            <w:vAlign w:val="center"/>
          </w:tcPr>
          <w:p w14:paraId="1474ADD8" w14:textId="0DCE39E3" w:rsidR="0017742A" w:rsidRPr="002510B2" w:rsidRDefault="0017742A" w:rsidP="00AD1572">
            <w:pPr>
              <w:pStyle w:val="Cuadrocuerpo"/>
              <w:rPr>
                <w:rFonts w:cs="Times New Roman"/>
                <w:color w:val="000000"/>
                <w:lang w:eastAsia="es-PE"/>
              </w:rPr>
            </w:pPr>
            <w:r w:rsidRPr="003729B2">
              <w:t>8</w:t>
            </w:r>
            <w:r w:rsidR="008F7011">
              <w:t xml:space="preserve"> </w:t>
            </w:r>
            <w:r w:rsidRPr="003729B2">
              <w:t>169</w:t>
            </w:r>
            <w:r w:rsidR="008F7011">
              <w:t xml:space="preserve"> </w:t>
            </w:r>
            <w:r w:rsidRPr="003729B2">
              <w:t>750</w:t>
            </w:r>
          </w:p>
        </w:tc>
        <w:tc>
          <w:tcPr>
            <w:tcW w:w="654" w:type="pct"/>
            <w:vAlign w:val="center"/>
          </w:tcPr>
          <w:p w14:paraId="5B3DEED7" w14:textId="01E66489" w:rsidR="0017742A" w:rsidRPr="002510B2" w:rsidRDefault="0017742A" w:rsidP="0017742A">
            <w:pPr>
              <w:pStyle w:val="Cuadrocuerpo"/>
              <w:rPr>
                <w:rFonts w:cs="Times New Roman"/>
                <w:color w:val="000000"/>
                <w:lang w:eastAsia="es-PE"/>
              </w:rPr>
            </w:pPr>
            <w:r w:rsidRPr="007C410D">
              <w:t>272</w:t>
            </w:r>
          </w:p>
        </w:tc>
        <w:tc>
          <w:tcPr>
            <w:tcW w:w="842" w:type="pct"/>
            <w:vAlign w:val="center"/>
          </w:tcPr>
          <w:p w14:paraId="720090DC" w14:textId="611102F7" w:rsidR="0017742A" w:rsidRPr="002510B2" w:rsidRDefault="0017742A" w:rsidP="00AD1572">
            <w:pPr>
              <w:pStyle w:val="Cuadrocuerpo"/>
              <w:rPr>
                <w:rFonts w:cs="Times New Roman"/>
                <w:color w:val="000000"/>
                <w:lang w:eastAsia="es-PE"/>
              </w:rPr>
            </w:pPr>
            <w:r w:rsidRPr="00343CB6">
              <w:t>277</w:t>
            </w:r>
            <w:r w:rsidR="000C754A">
              <w:t xml:space="preserve"> </w:t>
            </w:r>
            <w:r w:rsidRPr="00343CB6">
              <w:t>672</w:t>
            </w:r>
          </w:p>
        </w:tc>
        <w:tc>
          <w:tcPr>
            <w:tcW w:w="842" w:type="pct"/>
            <w:vAlign w:val="center"/>
          </w:tcPr>
          <w:p w14:paraId="1AC23133" w14:textId="29E37B82" w:rsidR="0017742A" w:rsidRPr="002510B2" w:rsidRDefault="0017742A" w:rsidP="00AD1572">
            <w:pPr>
              <w:pStyle w:val="Cuadrocuerpo"/>
              <w:rPr>
                <w:rFonts w:cs="Times New Roman"/>
                <w:color w:val="000000"/>
                <w:lang w:eastAsia="es-PE"/>
              </w:rPr>
            </w:pPr>
            <w:r w:rsidRPr="00343CB6">
              <w:t>8</w:t>
            </w:r>
            <w:r w:rsidR="000C754A">
              <w:t xml:space="preserve"> </w:t>
            </w:r>
            <w:r w:rsidRPr="00343CB6">
              <w:t>168</w:t>
            </w:r>
            <w:r w:rsidR="000C754A">
              <w:t xml:space="preserve"> </w:t>
            </w:r>
            <w:r w:rsidRPr="00343CB6">
              <w:t>062</w:t>
            </w:r>
          </w:p>
        </w:tc>
      </w:tr>
      <w:tr w:rsidR="0017742A" w:rsidRPr="004F0EDD" w14:paraId="70FE2430" w14:textId="77777777" w:rsidTr="00AD1572">
        <w:trPr>
          <w:trHeight w:val="283"/>
        </w:trPr>
        <w:tc>
          <w:tcPr>
            <w:tcW w:w="816" w:type="pct"/>
            <w:vAlign w:val="center"/>
          </w:tcPr>
          <w:p w14:paraId="094BF32F" w14:textId="1172EFD1" w:rsidR="0017742A" w:rsidRDefault="0017742A" w:rsidP="0017742A">
            <w:pPr>
              <w:pStyle w:val="Cuadrocuerpo"/>
              <w:rPr>
                <w:rFonts w:cs="Times New Roman"/>
                <w:color w:val="000000"/>
                <w:lang w:eastAsia="es-PE"/>
              </w:rPr>
            </w:pPr>
            <w:r w:rsidRPr="00883172">
              <w:t>244</w:t>
            </w:r>
          </w:p>
        </w:tc>
        <w:tc>
          <w:tcPr>
            <w:tcW w:w="816" w:type="pct"/>
            <w:noWrap/>
            <w:vAlign w:val="center"/>
          </w:tcPr>
          <w:p w14:paraId="41BD0F71" w14:textId="18A6C936" w:rsidR="0017742A" w:rsidRPr="002510B2" w:rsidRDefault="0017742A" w:rsidP="00AD1572">
            <w:pPr>
              <w:pStyle w:val="Cuadrocuerpo"/>
              <w:rPr>
                <w:rFonts w:cs="Times New Roman"/>
                <w:color w:val="000000"/>
                <w:lang w:eastAsia="es-PE"/>
              </w:rPr>
            </w:pPr>
            <w:r w:rsidRPr="003729B2">
              <w:t>279</w:t>
            </w:r>
            <w:r w:rsidR="008F7011">
              <w:t xml:space="preserve"> </w:t>
            </w:r>
            <w:r w:rsidRPr="003729B2">
              <w:t>395</w:t>
            </w:r>
          </w:p>
        </w:tc>
        <w:tc>
          <w:tcPr>
            <w:tcW w:w="1030" w:type="pct"/>
            <w:noWrap/>
            <w:vAlign w:val="center"/>
          </w:tcPr>
          <w:p w14:paraId="0D0632D4" w14:textId="3B8F721C" w:rsidR="0017742A" w:rsidRPr="002510B2" w:rsidRDefault="0017742A" w:rsidP="00AD1572">
            <w:pPr>
              <w:pStyle w:val="Cuadrocuerpo"/>
              <w:rPr>
                <w:rFonts w:cs="Times New Roman"/>
                <w:color w:val="000000"/>
                <w:lang w:eastAsia="es-PE"/>
              </w:rPr>
            </w:pPr>
            <w:r w:rsidRPr="003729B2">
              <w:t>8</w:t>
            </w:r>
            <w:r w:rsidR="008F7011">
              <w:t xml:space="preserve"> </w:t>
            </w:r>
            <w:r w:rsidRPr="003729B2">
              <w:t>169</w:t>
            </w:r>
            <w:r w:rsidR="008F7011">
              <w:t xml:space="preserve"> </w:t>
            </w:r>
            <w:r w:rsidRPr="003729B2">
              <w:t>761</w:t>
            </w:r>
          </w:p>
        </w:tc>
        <w:tc>
          <w:tcPr>
            <w:tcW w:w="654" w:type="pct"/>
            <w:vAlign w:val="center"/>
          </w:tcPr>
          <w:p w14:paraId="41D89B26" w14:textId="7A4CCDEB" w:rsidR="0017742A" w:rsidRPr="002510B2" w:rsidRDefault="0017742A" w:rsidP="0017742A">
            <w:pPr>
              <w:pStyle w:val="Cuadrocuerpo"/>
              <w:rPr>
                <w:rFonts w:cs="Times New Roman"/>
                <w:color w:val="000000"/>
                <w:lang w:eastAsia="es-PE"/>
              </w:rPr>
            </w:pPr>
            <w:r w:rsidRPr="007C410D">
              <w:t>273</w:t>
            </w:r>
          </w:p>
        </w:tc>
        <w:tc>
          <w:tcPr>
            <w:tcW w:w="842" w:type="pct"/>
            <w:vAlign w:val="center"/>
          </w:tcPr>
          <w:p w14:paraId="2DC4DA1F" w14:textId="64ABB6BD" w:rsidR="0017742A" w:rsidRPr="002510B2" w:rsidRDefault="0017742A" w:rsidP="00AD1572">
            <w:pPr>
              <w:pStyle w:val="Cuadrocuerpo"/>
              <w:rPr>
                <w:rFonts w:cs="Times New Roman"/>
                <w:color w:val="000000"/>
                <w:lang w:eastAsia="es-PE"/>
              </w:rPr>
            </w:pPr>
            <w:r w:rsidRPr="00343CB6">
              <w:t>277</w:t>
            </w:r>
            <w:r w:rsidR="000C754A">
              <w:t xml:space="preserve"> </w:t>
            </w:r>
            <w:r w:rsidRPr="00343CB6">
              <w:t>661</w:t>
            </w:r>
          </w:p>
        </w:tc>
        <w:tc>
          <w:tcPr>
            <w:tcW w:w="842" w:type="pct"/>
            <w:vAlign w:val="center"/>
          </w:tcPr>
          <w:p w14:paraId="73F09E84" w14:textId="1705E8A5" w:rsidR="0017742A" w:rsidRPr="002510B2" w:rsidRDefault="0017742A" w:rsidP="00AD1572">
            <w:pPr>
              <w:pStyle w:val="Cuadrocuerpo"/>
              <w:rPr>
                <w:rFonts w:cs="Times New Roman"/>
                <w:color w:val="000000"/>
                <w:lang w:eastAsia="es-PE"/>
              </w:rPr>
            </w:pPr>
            <w:r w:rsidRPr="00343CB6">
              <w:t>8</w:t>
            </w:r>
            <w:r w:rsidR="000C754A">
              <w:t xml:space="preserve"> </w:t>
            </w:r>
            <w:r w:rsidRPr="00343CB6">
              <w:t>168</w:t>
            </w:r>
            <w:r w:rsidR="000C754A">
              <w:t xml:space="preserve"> </w:t>
            </w:r>
            <w:r w:rsidRPr="00343CB6">
              <w:t>026</w:t>
            </w:r>
          </w:p>
        </w:tc>
      </w:tr>
      <w:tr w:rsidR="0017742A" w:rsidRPr="004F0EDD" w14:paraId="41928378" w14:textId="77777777" w:rsidTr="00AD1572">
        <w:trPr>
          <w:trHeight w:val="283"/>
        </w:trPr>
        <w:tc>
          <w:tcPr>
            <w:tcW w:w="816" w:type="pct"/>
            <w:vAlign w:val="center"/>
          </w:tcPr>
          <w:p w14:paraId="4A733B21" w14:textId="27813192" w:rsidR="0017742A" w:rsidRDefault="0017742A" w:rsidP="0017742A">
            <w:pPr>
              <w:pStyle w:val="Cuadrocuerpo"/>
              <w:rPr>
                <w:rFonts w:cs="Times New Roman"/>
                <w:color w:val="000000"/>
                <w:lang w:eastAsia="es-PE"/>
              </w:rPr>
            </w:pPr>
            <w:r w:rsidRPr="00883172">
              <w:t>245</w:t>
            </w:r>
          </w:p>
        </w:tc>
        <w:tc>
          <w:tcPr>
            <w:tcW w:w="816" w:type="pct"/>
            <w:noWrap/>
            <w:vAlign w:val="center"/>
          </w:tcPr>
          <w:p w14:paraId="41B04278" w14:textId="5181E2F9" w:rsidR="0017742A" w:rsidRPr="002510B2" w:rsidRDefault="0017742A" w:rsidP="00AD1572">
            <w:pPr>
              <w:pStyle w:val="Cuadrocuerpo"/>
              <w:rPr>
                <w:rFonts w:cs="Times New Roman"/>
                <w:color w:val="000000"/>
                <w:lang w:eastAsia="es-PE"/>
              </w:rPr>
            </w:pPr>
            <w:r w:rsidRPr="003729B2">
              <w:t>279</w:t>
            </w:r>
            <w:r w:rsidR="008F7011">
              <w:t xml:space="preserve"> </w:t>
            </w:r>
            <w:r w:rsidRPr="003729B2">
              <w:t>566</w:t>
            </w:r>
          </w:p>
        </w:tc>
        <w:tc>
          <w:tcPr>
            <w:tcW w:w="1030" w:type="pct"/>
            <w:noWrap/>
            <w:vAlign w:val="center"/>
          </w:tcPr>
          <w:p w14:paraId="21F2DB80" w14:textId="0919824E" w:rsidR="0017742A" w:rsidRPr="002510B2" w:rsidRDefault="0017742A" w:rsidP="00AD1572">
            <w:pPr>
              <w:pStyle w:val="Cuadrocuerpo"/>
              <w:rPr>
                <w:rFonts w:cs="Times New Roman"/>
                <w:color w:val="000000"/>
                <w:lang w:eastAsia="es-PE"/>
              </w:rPr>
            </w:pPr>
            <w:r w:rsidRPr="003729B2">
              <w:t>8</w:t>
            </w:r>
            <w:r w:rsidR="008F7011">
              <w:t xml:space="preserve"> </w:t>
            </w:r>
            <w:r w:rsidRPr="003729B2">
              <w:t>169</w:t>
            </w:r>
            <w:r w:rsidR="008F7011">
              <w:t xml:space="preserve"> </w:t>
            </w:r>
            <w:r w:rsidRPr="003729B2">
              <w:t>750</w:t>
            </w:r>
          </w:p>
        </w:tc>
        <w:tc>
          <w:tcPr>
            <w:tcW w:w="654" w:type="pct"/>
            <w:vAlign w:val="center"/>
          </w:tcPr>
          <w:p w14:paraId="7CDB722C" w14:textId="32EE25E3" w:rsidR="0017742A" w:rsidRPr="002510B2" w:rsidRDefault="0017742A" w:rsidP="0017742A">
            <w:pPr>
              <w:pStyle w:val="Cuadrocuerpo"/>
              <w:rPr>
                <w:rFonts w:cs="Times New Roman"/>
                <w:color w:val="000000"/>
                <w:lang w:eastAsia="es-PE"/>
              </w:rPr>
            </w:pPr>
            <w:r w:rsidRPr="007C410D">
              <w:t>274</w:t>
            </w:r>
          </w:p>
        </w:tc>
        <w:tc>
          <w:tcPr>
            <w:tcW w:w="842" w:type="pct"/>
            <w:vAlign w:val="center"/>
          </w:tcPr>
          <w:p w14:paraId="09B7F66D" w14:textId="2A8E57EA" w:rsidR="0017742A" w:rsidRPr="002510B2" w:rsidRDefault="0017742A" w:rsidP="00AD1572">
            <w:pPr>
              <w:pStyle w:val="Cuadrocuerpo"/>
              <w:rPr>
                <w:rFonts w:cs="Times New Roman"/>
                <w:color w:val="000000"/>
                <w:lang w:eastAsia="es-PE"/>
              </w:rPr>
            </w:pPr>
            <w:r w:rsidRPr="00343CB6">
              <w:t>277</w:t>
            </w:r>
            <w:r w:rsidR="000C754A">
              <w:t xml:space="preserve"> </w:t>
            </w:r>
            <w:r w:rsidRPr="00343CB6">
              <w:t>692</w:t>
            </w:r>
          </w:p>
        </w:tc>
        <w:tc>
          <w:tcPr>
            <w:tcW w:w="842" w:type="pct"/>
            <w:vAlign w:val="center"/>
          </w:tcPr>
          <w:p w14:paraId="71757190" w14:textId="58BAC12E"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969</w:t>
            </w:r>
          </w:p>
        </w:tc>
      </w:tr>
      <w:tr w:rsidR="0017742A" w:rsidRPr="004F0EDD" w14:paraId="222086E4" w14:textId="77777777" w:rsidTr="00AD1572">
        <w:trPr>
          <w:trHeight w:val="283"/>
        </w:trPr>
        <w:tc>
          <w:tcPr>
            <w:tcW w:w="816" w:type="pct"/>
            <w:vAlign w:val="center"/>
          </w:tcPr>
          <w:p w14:paraId="46B71B95" w14:textId="4A44A1CC" w:rsidR="0017742A" w:rsidRDefault="0017742A" w:rsidP="0017742A">
            <w:pPr>
              <w:pStyle w:val="Cuadrocuerpo"/>
              <w:rPr>
                <w:rFonts w:cs="Times New Roman"/>
                <w:color w:val="000000"/>
                <w:lang w:eastAsia="es-PE"/>
              </w:rPr>
            </w:pPr>
            <w:r w:rsidRPr="00883172">
              <w:t>246</w:t>
            </w:r>
          </w:p>
        </w:tc>
        <w:tc>
          <w:tcPr>
            <w:tcW w:w="816" w:type="pct"/>
            <w:noWrap/>
            <w:vAlign w:val="center"/>
          </w:tcPr>
          <w:p w14:paraId="79A9F4B9" w14:textId="7EED59CC" w:rsidR="0017742A" w:rsidRPr="002510B2" w:rsidRDefault="0017742A" w:rsidP="00AD1572">
            <w:pPr>
              <w:pStyle w:val="Cuadrocuerpo"/>
              <w:rPr>
                <w:rFonts w:cs="Times New Roman"/>
                <w:color w:val="000000"/>
                <w:lang w:eastAsia="es-PE"/>
              </w:rPr>
            </w:pPr>
            <w:r w:rsidRPr="003729B2">
              <w:t>279</w:t>
            </w:r>
            <w:r w:rsidR="008F7011">
              <w:t xml:space="preserve"> </w:t>
            </w:r>
            <w:r w:rsidRPr="003729B2">
              <w:t>617</w:t>
            </w:r>
          </w:p>
        </w:tc>
        <w:tc>
          <w:tcPr>
            <w:tcW w:w="1030" w:type="pct"/>
            <w:noWrap/>
            <w:vAlign w:val="center"/>
          </w:tcPr>
          <w:p w14:paraId="081E55FF" w14:textId="32A88D8E" w:rsidR="0017742A" w:rsidRPr="002510B2" w:rsidRDefault="0017742A" w:rsidP="00AD1572">
            <w:pPr>
              <w:pStyle w:val="Cuadrocuerpo"/>
              <w:rPr>
                <w:rFonts w:cs="Times New Roman"/>
                <w:color w:val="000000"/>
                <w:lang w:eastAsia="es-PE"/>
              </w:rPr>
            </w:pPr>
            <w:r w:rsidRPr="003729B2">
              <w:t>8</w:t>
            </w:r>
            <w:r w:rsidR="008F7011">
              <w:t xml:space="preserve"> </w:t>
            </w:r>
            <w:r w:rsidRPr="003729B2">
              <w:t>169</w:t>
            </w:r>
            <w:r w:rsidR="008F7011">
              <w:t xml:space="preserve"> </w:t>
            </w:r>
            <w:r w:rsidRPr="003729B2">
              <w:t>650</w:t>
            </w:r>
          </w:p>
        </w:tc>
        <w:tc>
          <w:tcPr>
            <w:tcW w:w="654" w:type="pct"/>
            <w:vAlign w:val="center"/>
          </w:tcPr>
          <w:p w14:paraId="0ED5C39F" w14:textId="1907228D" w:rsidR="0017742A" w:rsidRPr="002510B2" w:rsidRDefault="0017742A" w:rsidP="0017742A">
            <w:pPr>
              <w:pStyle w:val="Cuadrocuerpo"/>
              <w:rPr>
                <w:rFonts w:cs="Times New Roman"/>
                <w:color w:val="000000"/>
                <w:lang w:eastAsia="es-PE"/>
              </w:rPr>
            </w:pPr>
            <w:r w:rsidRPr="007C410D">
              <w:t>275</w:t>
            </w:r>
          </w:p>
        </w:tc>
        <w:tc>
          <w:tcPr>
            <w:tcW w:w="842" w:type="pct"/>
            <w:vAlign w:val="center"/>
          </w:tcPr>
          <w:p w14:paraId="39BE7624" w14:textId="31CF6B06" w:rsidR="0017742A" w:rsidRPr="002510B2" w:rsidRDefault="0017742A" w:rsidP="00AD1572">
            <w:pPr>
              <w:pStyle w:val="Cuadrocuerpo"/>
              <w:rPr>
                <w:rFonts w:cs="Times New Roman"/>
                <w:color w:val="000000"/>
                <w:lang w:eastAsia="es-PE"/>
              </w:rPr>
            </w:pPr>
            <w:r w:rsidRPr="00343CB6">
              <w:t>277</w:t>
            </w:r>
            <w:r w:rsidR="000C754A">
              <w:t xml:space="preserve"> </w:t>
            </w:r>
            <w:r w:rsidRPr="00343CB6">
              <w:t>690</w:t>
            </w:r>
          </w:p>
        </w:tc>
        <w:tc>
          <w:tcPr>
            <w:tcW w:w="842" w:type="pct"/>
            <w:vAlign w:val="center"/>
          </w:tcPr>
          <w:p w14:paraId="5AC71293" w14:textId="0F91E73E"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914</w:t>
            </w:r>
          </w:p>
        </w:tc>
      </w:tr>
      <w:tr w:rsidR="0017742A" w:rsidRPr="004F0EDD" w14:paraId="1E715F8D" w14:textId="77777777" w:rsidTr="00AD1572">
        <w:trPr>
          <w:trHeight w:val="283"/>
        </w:trPr>
        <w:tc>
          <w:tcPr>
            <w:tcW w:w="816" w:type="pct"/>
            <w:vAlign w:val="center"/>
          </w:tcPr>
          <w:p w14:paraId="664C3BFC" w14:textId="3D2B0F07" w:rsidR="0017742A" w:rsidRDefault="0017742A" w:rsidP="0017742A">
            <w:pPr>
              <w:pStyle w:val="Cuadrocuerpo"/>
              <w:rPr>
                <w:rFonts w:cs="Times New Roman"/>
                <w:color w:val="000000"/>
                <w:lang w:eastAsia="es-PE"/>
              </w:rPr>
            </w:pPr>
            <w:r w:rsidRPr="00883172">
              <w:t>247</w:t>
            </w:r>
          </w:p>
        </w:tc>
        <w:tc>
          <w:tcPr>
            <w:tcW w:w="816" w:type="pct"/>
            <w:noWrap/>
            <w:vAlign w:val="center"/>
          </w:tcPr>
          <w:p w14:paraId="15A62BB5" w14:textId="729AE429" w:rsidR="0017742A" w:rsidRPr="002510B2" w:rsidRDefault="0017742A" w:rsidP="00AD1572">
            <w:pPr>
              <w:pStyle w:val="Cuadrocuerpo"/>
              <w:rPr>
                <w:rFonts w:cs="Times New Roman"/>
                <w:color w:val="000000"/>
                <w:lang w:eastAsia="es-PE"/>
              </w:rPr>
            </w:pPr>
            <w:r w:rsidRPr="003729B2">
              <w:t>279</w:t>
            </w:r>
            <w:r w:rsidR="008F7011">
              <w:t xml:space="preserve"> </w:t>
            </w:r>
            <w:r w:rsidRPr="003729B2">
              <w:t>666</w:t>
            </w:r>
          </w:p>
        </w:tc>
        <w:tc>
          <w:tcPr>
            <w:tcW w:w="1030" w:type="pct"/>
            <w:noWrap/>
            <w:vAlign w:val="center"/>
          </w:tcPr>
          <w:p w14:paraId="22E78D95" w14:textId="074B424D" w:rsidR="0017742A" w:rsidRPr="002510B2" w:rsidRDefault="0017742A" w:rsidP="00AD1572">
            <w:pPr>
              <w:pStyle w:val="Cuadrocuerpo"/>
              <w:rPr>
                <w:rFonts w:cs="Times New Roman"/>
                <w:color w:val="000000"/>
                <w:lang w:eastAsia="es-PE"/>
              </w:rPr>
            </w:pPr>
            <w:r w:rsidRPr="003729B2">
              <w:t>8</w:t>
            </w:r>
            <w:r w:rsidR="008F7011">
              <w:t xml:space="preserve"> </w:t>
            </w:r>
            <w:r w:rsidRPr="003729B2">
              <w:t>169</w:t>
            </w:r>
            <w:r w:rsidR="008F7011">
              <w:t xml:space="preserve"> </w:t>
            </w:r>
            <w:r w:rsidRPr="003729B2">
              <w:t>502</w:t>
            </w:r>
          </w:p>
        </w:tc>
        <w:tc>
          <w:tcPr>
            <w:tcW w:w="654" w:type="pct"/>
            <w:vAlign w:val="center"/>
          </w:tcPr>
          <w:p w14:paraId="282F43E7" w14:textId="32102A01" w:rsidR="0017742A" w:rsidRPr="002510B2" w:rsidRDefault="0017742A" w:rsidP="0017742A">
            <w:pPr>
              <w:pStyle w:val="Cuadrocuerpo"/>
              <w:rPr>
                <w:rFonts w:cs="Times New Roman"/>
                <w:color w:val="000000"/>
                <w:lang w:eastAsia="es-PE"/>
              </w:rPr>
            </w:pPr>
            <w:r w:rsidRPr="007C410D">
              <w:t>276</w:t>
            </w:r>
          </w:p>
        </w:tc>
        <w:tc>
          <w:tcPr>
            <w:tcW w:w="842" w:type="pct"/>
            <w:vAlign w:val="center"/>
          </w:tcPr>
          <w:p w14:paraId="384CC64A" w14:textId="7D4995CD" w:rsidR="0017742A" w:rsidRPr="002510B2" w:rsidRDefault="0017742A" w:rsidP="00AD1572">
            <w:pPr>
              <w:pStyle w:val="Cuadrocuerpo"/>
              <w:rPr>
                <w:rFonts w:cs="Times New Roman"/>
                <w:color w:val="000000"/>
                <w:lang w:eastAsia="es-PE"/>
              </w:rPr>
            </w:pPr>
            <w:r w:rsidRPr="00343CB6">
              <w:t>277</w:t>
            </w:r>
            <w:r w:rsidR="000C754A">
              <w:t xml:space="preserve"> </w:t>
            </w:r>
            <w:r w:rsidRPr="00343CB6">
              <w:t>595</w:t>
            </w:r>
          </w:p>
        </w:tc>
        <w:tc>
          <w:tcPr>
            <w:tcW w:w="842" w:type="pct"/>
            <w:vAlign w:val="center"/>
          </w:tcPr>
          <w:p w14:paraId="745FE8C2" w14:textId="6B60EDB8"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852</w:t>
            </w:r>
          </w:p>
        </w:tc>
      </w:tr>
      <w:tr w:rsidR="0017742A" w:rsidRPr="004F0EDD" w14:paraId="4CC5FEB7" w14:textId="77777777" w:rsidTr="00AD1572">
        <w:trPr>
          <w:trHeight w:val="283"/>
        </w:trPr>
        <w:tc>
          <w:tcPr>
            <w:tcW w:w="816" w:type="pct"/>
            <w:vAlign w:val="center"/>
          </w:tcPr>
          <w:p w14:paraId="28C136A0" w14:textId="6080FD90" w:rsidR="0017742A" w:rsidRDefault="0017742A" w:rsidP="0017742A">
            <w:pPr>
              <w:pStyle w:val="Cuadrocuerpo"/>
              <w:rPr>
                <w:rFonts w:cs="Times New Roman"/>
                <w:color w:val="000000"/>
                <w:lang w:eastAsia="es-PE"/>
              </w:rPr>
            </w:pPr>
            <w:r w:rsidRPr="00883172">
              <w:t>248</w:t>
            </w:r>
          </w:p>
        </w:tc>
        <w:tc>
          <w:tcPr>
            <w:tcW w:w="816" w:type="pct"/>
            <w:noWrap/>
            <w:vAlign w:val="center"/>
          </w:tcPr>
          <w:p w14:paraId="175951E6" w14:textId="3B2FFF3E" w:rsidR="0017742A" w:rsidRPr="002510B2" w:rsidRDefault="0017742A" w:rsidP="00AD1572">
            <w:pPr>
              <w:pStyle w:val="Cuadrocuerpo"/>
              <w:rPr>
                <w:rFonts w:cs="Times New Roman"/>
                <w:color w:val="000000"/>
                <w:lang w:eastAsia="es-PE"/>
              </w:rPr>
            </w:pPr>
            <w:r w:rsidRPr="003729B2">
              <w:t>279</w:t>
            </w:r>
            <w:r w:rsidR="008F7011">
              <w:t xml:space="preserve"> </w:t>
            </w:r>
            <w:r w:rsidRPr="003729B2">
              <w:t>628</w:t>
            </w:r>
          </w:p>
        </w:tc>
        <w:tc>
          <w:tcPr>
            <w:tcW w:w="1030" w:type="pct"/>
            <w:noWrap/>
            <w:vAlign w:val="center"/>
          </w:tcPr>
          <w:p w14:paraId="58A799C1" w14:textId="6D3B42E9" w:rsidR="0017742A" w:rsidRPr="002510B2" w:rsidRDefault="0017742A" w:rsidP="00AD1572">
            <w:pPr>
              <w:pStyle w:val="Cuadrocuerpo"/>
              <w:rPr>
                <w:rFonts w:cs="Times New Roman"/>
                <w:color w:val="000000"/>
                <w:lang w:eastAsia="es-PE"/>
              </w:rPr>
            </w:pPr>
            <w:r w:rsidRPr="003729B2">
              <w:t>8</w:t>
            </w:r>
            <w:r w:rsidR="008F7011">
              <w:t xml:space="preserve"> </w:t>
            </w:r>
            <w:r w:rsidRPr="003729B2">
              <w:t>169</w:t>
            </w:r>
            <w:r w:rsidR="008F7011">
              <w:t xml:space="preserve"> </w:t>
            </w:r>
            <w:r w:rsidRPr="003729B2">
              <w:t>433</w:t>
            </w:r>
          </w:p>
        </w:tc>
        <w:tc>
          <w:tcPr>
            <w:tcW w:w="654" w:type="pct"/>
            <w:vAlign w:val="center"/>
          </w:tcPr>
          <w:p w14:paraId="30C2599B" w14:textId="39C1388A" w:rsidR="0017742A" w:rsidRPr="002510B2" w:rsidRDefault="0017742A" w:rsidP="0017742A">
            <w:pPr>
              <w:pStyle w:val="Cuadrocuerpo"/>
              <w:rPr>
                <w:rFonts w:cs="Times New Roman"/>
                <w:color w:val="000000"/>
                <w:lang w:eastAsia="es-PE"/>
              </w:rPr>
            </w:pPr>
            <w:r w:rsidRPr="007C410D">
              <w:t>277</w:t>
            </w:r>
          </w:p>
        </w:tc>
        <w:tc>
          <w:tcPr>
            <w:tcW w:w="842" w:type="pct"/>
            <w:vAlign w:val="center"/>
          </w:tcPr>
          <w:p w14:paraId="2AF456A4" w14:textId="0B04C466" w:rsidR="0017742A" w:rsidRPr="002510B2" w:rsidRDefault="0017742A" w:rsidP="00AD1572">
            <w:pPr>
              <w:pStyle w:val="Cuadrocuerpo"/>
              <w:rPr>
                <w:rFonts w:cs="Times New Roman"/>
                <w:color w:val="000000"/>
                <w:lang w:eastAsia="es-PE"/>
              </w:rPr>
            </w:pPr>
            <w:r w:rsidRPr="00343CB6">
              <w:t>277</w:t>
            </w:r>
            <w:r w:rsidR="000C754A">
              <w:t xml:space="preserve"> </w:t>
            </w:r>
            <w:r w:rsidRPr="00343CB6">
              <w:t>571</w:t>
            </w:r>
          </w:p>
        </w:tc>
        <w:tc>
          <w:tcPr>
            <w:tcW w:w="842" w:type="pct"/>
            <w:vAlign w:val="center"/>
          </w:tcPr>
          <w:p w14:paraId="7AACA86B" w14:textId="008C8E87"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805</w:t>
            </w:r>
          </w:p>
        </w:tc>
      </w:tr>
      <w:tr w:rsidR="0017742A" w:rsidRPr="004F0EDD" w14:paraId="5DDB2D27" w14:textId="77777777" w:rsidTr="00AD1572">
        <w:trPr>
          <w:trHeight w:val="283"/>
        </w:trPr>
        <w:tc>
          <w:tcPr>
            <w:tcW w:w="816" w:type="pct"/>
            <w:vAlign w:val="center"/>
          </w:tcPr>
          <w:p w14:paraId="7A1D731C" w14:textId="399DAB63" w:rsidR="0017742A" w:rsidRDefault="0017742A" w:rsidP="0017742A">
            <w:pPr>
              <w:pStyle w:val="Cuadrocuerpo"/>
              <w:rPr>
                <w:rFonts w:cs="Times New Roman"/>
                <w:color w:val="000000"/>
                <w:lang w:eastAsia="es-PE"/>
              </w:rPr>
            </w:pPr>
            <w:r w:rsidRPr="00883172">
              <w:t>249</w:t>
            </w:r>
          </w:p>
        </w:tc>
        <w:tc>
          <w:tcPr>
            <w:tcW w:w="816" w:type="pct"/>
            <w:noWrap/>
            <w:vAlign w:val="center"/>
          </w:tcPr>
          <w:p w14:paraId="56D5F6C0" w14:textId="3B5FBB3A" w:rsidR="0017742A" w:rsidRPr="002510B2" w:rsidRDefault="0017742A" w:rsidP="00AD1572">
            <w:pPr>
              <w:pStyle w:val="Cuadrocuerpo"/>
              <w:rPr>
                <w:rFonts w:cs="Times New Roman"/>
                <w:color w:val="000000"/>
                <w:lang w:eastAsia="es-PE"/>
              </w:rPr>
            </w:pPr>
            <w:r w:rsidRPr="003729B2">
              <w:t>279</w:t>
            </w:r>
            <w:r w:rsidR="008F7011">
              <w:t xml:space="preserve"> </w:t>
            </w:r>
            <w:r w:rsidRPr="003729B2">
              <w:t>699</w:t>
            </w:r>
          </w:p>
        </w:tc>
        <w:tc>
          <w:tcPr>
            <w:tcW w:w="1030" w:type="pct"/>
            <w:noWrap/>
            <w:vAlign w:val="center"/>
          </w:tcPr>
          <w:p w14:paraId="69680E12" w14:textId="1582D4AA" w:rsidR="0017742A" w:rsidRPr="002510B2" w:rsidRDefault="0017742A" w:rsidP="00AD1572">
            <w:pPr>
              <w:pStyle w:val="Cuadrocuerpo"/>
              <w:rPr>
                <w:rFonts w:cs="Times New Roman"/>
                <w:color w:val="000000"/>
                <w:lang w:eastAsia="es-PE"/>
              </w:rPr>
            </w:pPr>
            <w:r w:rsidRPr="003729B2">
              <w:t>8</w:t>
            </w:r>
            <w:r w:rsidR="008F7011">
              <w:t xml:space="preserve"> </w:t>
            </w:r>
            <w:r w:rsidRPr="003729B2">
              <w:t>169</w:t>
            </w:r>
            <w:r w:rsidR="008F7011">
              <w:t xml:space="preserve"> </w:t>
            </w:r>
            <w:r w:rsidRPr="003729B2">
              <w:t>335</w:t>
            </w:r>
          </w:p>
        </w:tc>
        <w:tc>
          <w:tcPr>
            <w:tcW w:w="654" w:type="pct"/>
            <w:vAlign w:val="center"/>
          </w:tcPr>
          <w:p w14:paraId="57F0BF13" w14:textId="04599973" w:rsidR="0017742A" w:rsidRPr="002510B2" w:rsidRDefault="0017742A" w:rsidP="0017742A">
            <w:pPr>
              <w:pStyle w:val="Cuadrocuerpo"/>
              <w:rPr>
                <w:rFonts w:cs="Times New Roman"/>
                <w:color w:val="000000"/>
                <w:lang w:eastAsia="es-PE"/>
              </w:rPr>
            </w:pPr>
            <w:r w:rsidRPr="007C410D">
              <w:t>278</w:t>
            </w:r>
          </w:p>
        </w:tc>
        <w:tc>
          <w:tcPr>
            <w:tcW w:w="842" w:type="pct"/>
            <w:vAlign w:val="center"/>
          </w:tcPr>
          <w:p w14:paraId="49DF2361" w14:textId="50EF3852" w:rsidR="0017742A" w:rsidRPr="002510B2" w:rsidRDefault="0017742A" w:rsidP="00AD1572">
            <w:pPr>
              <w:pStyle w:val="Cuadrocuerpo"/>
              <w:rPr>
                <w:rFonts w:cs="Times New Roman"/>
                <w:color w:val="000000"/>
                <w:lang w:eastAsia="es-PE"/>
              </w:rPr>
            </w:pPr>
            <w:r w:rsidRPr="00343CB6">
              <w:t>277</w:t>
            </w:r>
            <w:r w:rsidR="000C754A">
              <w:t xml:space="preserve"> </w:t>
            </w:r>
            <w:r w:rsidRPr="00343CB6">
              <w:t>584</w:t>
            </w:r>
          </w:p>
        </w:tc>
        <w:tc>
          <w:tcPr>
            <w:tcW w:w="842" w:type="pct"/>
            <w:vAlign w:val="center"/>
          </w:tcPr>
          <w:p w14:paraId="105D1429" w14:textId="2B448D10"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746</w:t>
            </w:r>
          </w:p>
        </w:tc>
      </w:tr>
      <w:tr w:rsidR="0017742A" w:rsidRPr="004F0EDD" w14:paraId="5FF12CFF" w14:textId="77777777" w:rsidTr="00AD1572">
        <w:trPr>
          <w:trHeight w:val="283"/>
        </w:trPr>
        <w:tc>
          <w:tcPr>
            <w:tcW w:w="816" w:type="pct"/>
            <w:vAlign w:val="center"/>
          </w:tcPr>
          <w:p w14:paraId="3EE2210D" w14:textId="51C56214" w:rsidR="0017742A" w:rsidRDefault="0017742A" w:rsidP="0017742A">
            <w:pPr>
              <w:pStyle w:val="Cuadrocuerpo"/>
              <w:rPr>
                <w:rFonts w:cs="Times New Roman"/>
                <w:color w:val="000000"/>
                <w:lang w:eastAsia="es-PE"/>
              </w:rPr>
            </w:pPr>
            <w:r w:rsidRPr="00883172">
              <w:t>250</w:t>
            </w:r>
          </w:p>
        </w:tc>
        <w:tc>
          <w:tcPr>
            <w:tcW w:w="816" w:type="pct"/>
            <w:noWrap/>
            <w:vAlign w:val="center"/>
          </w:tcPr>
          <w:p w14:paraId="041AB6C3" w14:textId="629E6168" w:rsidR="0017742A" w:rsidRPr="002510B2" w:rsidRDefault="0017742A" w:rsidP="00AD1572">
            <w:pPr>
              <w:pStyle w:val="Cuadrocuerpo"/>
              <w:rPr>
                <w:rFonts w:cs="Times New Roman"/>
                <w:color w:val="000000"/>
                <w:lang w:eastAsia="es-PE"/>
              </w:rPr>
            </w:pPr>
            <w:r w:rsidRPr="003729B2">
              <w:t>279</w:t>
            </w:r>
            <w:r w:rsidR="008F7011">
              <w:t xml:space="preserve"> </w:t>
            </w:r>
            <w:r w:rsidRPr="003729B2">
              <w:t>652</w:t>
            </w:r>
          </w:p>
        </w:tc>
        <w:tc>
          <w:tcPr>
            <w:tcW w:w="1030" w:type="pct"/>
            <w:noWrap/>
            <w:vAlign w:val="center"/>
          </w:tcPr>
          <w:p w14:paraId="0FE1F6EA" w14:textId="57254683" w:rsidR="0017742A" w:rsidRPr="002510B2" w:rsidRDefault="0017742A" w:rsidP="00AD1572">
            <w:pPr>
              <w:pStyle w:val="Cuadrocuerpo"/>
              <w:rPr>
                <w:rFonts w:cs="Times New Roman"/>
                <w:color w:val="000000"/>
                <w:lang w:eastAsia="es-PE"/>
              </w:rPr>
            </w:pPr>
            <w:r w:rsidRPr="003729B2">
              <w:t>8</w:t>
            </w:r>
            <w:r w:rsidR="008F7011">
              <w:t xml:space="preserve"> </w:t>
            </w:r>
            <w:r w:rsidRPr="003729B2">
              <w:t>169</w:t>
            </w:r>
            <w:r w:rsidR="008F7011">
              <w:t xml:space="preserve"> </w:t>
            </w:r>
            <w:r w:rsidRPr="003729B2">
              <w:t>129</w:t>
            </w:r>
          </w:p>
        </w:tc>
        <w:tc>
          <w:tcPr>
            <w:tcW w:w="654" w:type="pct"/>
            <w:vAlign w:val="center"/>
          </w:tcPr>
          <w:p w14:paraId="6ACA1897" w14:textId="40D04D3E" w:rsidR="0017742A" w:rsidRPr="002510B2" w:rsidRDefault="0017742A" w:rsidP="0017742A">
            <w:pPr>
              <w:pStyle w:val="Cuadrocuerpo"/>
              <w:rPr>
                <w:rFonts w:cs="Times New Roman"/>
                <w:color w:val="000000"/>
                <w:lang w:eastAsia="es-PE"/>
              </w:rPr>
            </w:pPr>
            <w:r w:rsidRPr="007C410D">
              <w:t>279</w:t>
            </w:r>
          </w:p>
        </w:tc>
        <w:tc>
          <w:tcPr>
            <w:tcW w:w="842" w:type="pct"/>
            <w:vAlign w:val="center"/>
          </w:tcPr>
          <w:p w14:paraId="661E51CA" w14:textId="045095A2" w:rsidR="0017742A" w:rsidRPr="002510B2" w:rsidRDefault="0017742A" w:rsidP="00AD1572">
            <w:pPr>
              <w:pStyle w:val="Cuadrocuerpo"/>
              <w:rPr>
                <w:rFonts w:cs="Times New Roman"/>
                <w:color w:val="000000"/>
                <w:lang w:eastAsia="es-PE"/>
              </w:rPr>
            </w:pPr>
            <w:r w:rsidRPr="00343CB6">
              <w:t>277</w:t>
            </w:r>
            <w:r w:rsidR="000C754A">
              <w:t xml:space="preserve"> </w:t>
            </w:r>
            <w:r w:rsidRPr="00343CB6">
              <w:t>520</w:t>
            </w:r>
          </w:p>
        </w:tc>
        <w:tc>
          <w:tcPr>
            <w:tcW w:w="842" w:type="pct"/>
            <w:vAlign w:val="center"/>
          </w:tcPr>
          <w:p w14:paraId="343492D1" w14:textId="7FE4653E"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733</w:t>
            </w:r>
          </w:p>
        </w:tc>
      </w:tr>
      <w:tr w:rsidR="0017742A" w:rsidRPr="004F0EDD" w14:paraId="477878A6" w14:textId="77777777" w:rsidTr="00AD1572">
        <w:trPr>
          <w:trHeight w:val="283"/>
        </w:trPr>
        <w:tc>
          <w:tcPr>
            <w:tcW w:w="816" w:type="pct"/>
            <w:vAlign w:val="center"/>
          </w:tcPr>
          <w:p w14:paraId="2029EA5B" w14:textId="52582C5E" w:rsidR="0017742A" w:rsidRDefault="0017742A" w:rsidP="0017742A">
            <w:pPr>
              <w:pStyle w:val="Cuadrocuerpo"/>
              <w:rPr>
                <w:rFonts w:cs="Times New Roman"/>
                <w:color w:val="000000"/>
                <w:lang w:eastAsia="es-PE"/>
              </w:rPr>
            </w:pPr>
            <w:r w:rsidRPr="00883172">
              <w:t>251</w:t>
            </w:r>
          </w:p>
        </w:tc>
        <w:tc>
          <w:tcPr>
            <w:tcW w:w="816" w:type="pct"/>
            <w:noWrap/>
            <w:vAlign w:val="center"/>
          </w:tcPr>
          <w:p w14:paraId="0310583D" w14:textId="710BBB9A" w:rsidR="0017742A" w:rsidRPr="002510B2" w:rsidRDefault="0017742A" w:rsidP="00AD1572">
            <w:pPr>
              <w:pStyle w:val="Cuadrocuerpo"/>
              <w:rPr>
                <w:rFonts w:cs="Times New Roman"/>
                <w:color w:val="000000"/>
                <w:lang w:eastAsia="es-PE"/>
              </w:rPr>
            </w:pPr>
            <w:r w:rsidRPr="003729B2">
              <w:t>279</w:t>
            </w:r>
            <w:r w:rsidR="008F7011">
              <w:t xml:space="preserve"> </w:t>
            </w:r>
            <w:r w:rsidRPr="003729B2">
              <w:t>346</w:t>
            </w:r>
          </w:p>
        </w:tc>
        <w:tc>
          <w:tcPr>
            <w:tcW w:w="1030" w:type="pct"/>
            <w:noWrap/>
            <w:vAlign w:val="center"/>
          </w:tcPr>
          <w:p w14:paraId="2515D1F6" w14:textId="4C0EF7BD" w:rsidR="0017742A" w:rsidRPr="002510B2" w:rsidRDefault="0017742A" w:rsidP="00AD1572">
            <w:pPr>
              <w:pStyle w:val="Cuadrocuerpo"/>
              <w:rPr>
                <w:rFonts w:cs="Times New Roman"/>
                <w:color w:val="000000"/>
                <w:lang w:eastAsia="es-PE"/>
              </w:rPr>
            </w:pPr>
            <w:r w:rsidRPr="003729B2">
              <w:t>8</w:t>
            </w:r>
            <w:r w:rsidR="008F7011">
              <w:t xml:space="preserve"> </w:t>
            </w:r>
            <w:r w:rsidRPr="003729B2">
              <w:t>169</w:t>
            </w:r>
            <w:r w:rsidR="008F7011">
              <w:t xml:space="preserve"> </w:t>
            </w:r>
            <w:r w:rsidRPr="003729B2">
              <w:t>061</w:t>
            </w:r>
          </w:p>
        </w:tc>
        <w:tc>
          <w:tcPr>
            <w:tcW w:w="654" w:type="pct"/>
            <w:vAlign w:val="center"/>
          </w:tcPr>
          <w:p w14:paraId="51248DE1" w14:textId="119ACC03" w:rsidR="0017742A" w:rsidRPr="002510B2" w:rsidRDefault="0017742A" w:rsidP="0017742A">
            <w:pPr>
              <w:pStyle w:val="Cuadrocuerpo"/>
              <w:rPr>
                <w:rFonts w:cs="Times New Roman"/>
                <w:color w:val="000000"/>
                <w:lang w:eastAsia="es-PE"/>
              </w:rPr>
            </w:pPr>
            <w:r w:rsidRPr="007C410D">
              <w:t>280</w:t>
            </w:r>
          </w:p>
        </w:tc>
        <w:tc>
          <w:tcPr>
            <w:tcW w:w="842" w:type="pct"/>
            <w:vAlign w:val="center"/>
          </w:tcPr>
          <w:p w14:paraId="0263D479" w14:textId="22891449" w:rsidR="0017742A" w:rsidRPr="002510B2" w:rsidRDefault="0017742A" w:rsidP="00AD1572">
            <w:pPr>
              <w:pStyle w:val="Cuadrocuerpo"/>
              <w:rPr>
                <w:rFonts w:cs="Times New Roman"/>
                <w:color w:val="000000"/>
                <w:lang w:eastAsia="es-PE"/>
              </w:rPr>
            </w:pPr>
            <w:r w:rsidRPr="00343CB6">
              <w:t>277</w:t>
            </w:r>
            <w:r w:rsidR="000C754A">
              <w:t xml:space="preserve"> </w:t>
            </w:r>
            <w:r w:rsidRPr="00343CB6">
              <w:t>487</w:t>
            </w:r>
          </w:p>
        </w:tc>
        <w:tc>
          <w:tcPr>
            <w:tcW w:w="842" w:type="pct"/>
            <w:vAlign w:val="center"/>
          </w:tcPr>
          <w:p w14:paraId="4ADAD05E" w14:textId="780CFD55"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732</w:t>
            </w:r>
          </w:p>
        </w:tc>
      </w:tr>
      <w:tr w:rsidR="0017742A" w:rsidRPr="004F0EDD" w14:paraId="35510625" w14:textId="77777777" w:rsidTr="00AD1572">
        <w:trPr>
          <w:trHeight w:val="283"/>
        </w:trPr>
        <w:tc>
          <w:tcPr>
            <w:tcW w:w="816" w:type="pct"/>
            <w:vAlign w:val="center"/>
          </w:tcPr>
          <w:p w14:paraId="54F5ABDA" w14:textId="4F54DBF7" w:rsidR="0017742A" w:rsidRDefault="0017742A" w:rsidP="0017742A">
            <w:pPr>
              <w:pStyle w:val="Cuadrocuerpo"/>
              <w:rPr>
                <w:rFonts w:cs="Times New Roman"/>
                <w:color w:val="000000"/>
                <w:lang w:eastAsia="es-PE"/>
              </w:rPr>
            </w:pPr>
            <w:r w:rsidRPr="00883172">
              <w:t>252</w:t>
            </w:r>
          </w:p>
        </w:tc>
        <w:tc>
          <w:tcPr>
            <w:tcW w:w="816" w:type="pct"/>
            <w:noWrap/>
            <w:vAlign w:val="center"/>
          </w:tcPr>
          <w:p w14:paraId="6FCEA78E" w14:textId="6A290791" w:rsidR="0017742A" w:rsidRPr="002510B2" w:rsidRDefault="0017742A" w:rsidP="00AD1572">
            <w:pPr>
              <w:pStyle w:val="Cuadrocuerpo"/>
              <w:rPr>
                <w:rFonts w:cs="Times New Roman"/>
                <w:color w:val="000000"/>
                <w:lang w:eastAsia="es-PE"/>
              </w:rPr>
            </w:pPr>
            <w:r w:rsidRPr="003729B2">
              <w:t>279</w:t>
            </w:r>
            <w:r w:rsidR="008F7011">
              <w:t xml:space="preserve"> </w:t>
            </w:r>
            <w:r w:rsidRPr="003729B2">
              <w:t>258</w:t>
            </w:r>
          </w:p>
        </w:tc>
        <w:tc>
          <w:tcPr>
            <w:tcW w:w="1030" w:type="pct"/>
            <w:noWrap/>
            <w:vAlign w:val="center"/>
          </w:tcPr>
          <w:p w14:paraId="65FED8DC" w14:textId="7542F9EE"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950</w:t>
            </w:r>
          </w:p>
        </w:tc>
        <w:tc>
          <w:tcPr>
            <w:tcW w:w="654" w:type="pct"/>
            <w:vAlign w:val="center"/>
          </w:tcPr>
          <w:p w14:paraId="7CD26DDF" w14:textId="0668A160" w:rsidR="0017742A" w:rsidRPr="002510B2" w:rsidRDefault="0017742A" w:rsidP="0017742A">
            <w:pPr>
              <w:pStyle w:val="Cuadrocuerpo"/>
              <w:rPr>
                <w:rFonts w:cs="Times New Roman"/>
                <w:color w:val="000000"/>
                <w:lang w:eastAsia="es-PE"/>
              </w:rPr>
            </w:pPr>
            <w:r w:rsidRPr="007C410D">
              <w:t>281</w:t>
            </w:r>
          </w:p>
        </w:tc>
        <w:tc>
          <w:tcPr>
            <w:tcW w:w="842" w:type="pct"/>
            <w:vAlign w:val="center"/>
          </w:tcPr>
          <w:p w14:paraId="2FCE112E" w14:textId="7FDC0357" w:rsidR="0017742A" w:rsidRPr="002510B2" w:rsidRDefault="0017742A" w:rsidP="00AD1572">
            <w:pPr>
              <w:pStyle w:val="Cuadrocuerpo"/>
              <w:rPr>
                <w:rFonts w:cs="Times New Roman"/>
                <w:color w:val="000000"/>
                <w:lang w:eastAsia="es-PE"/>
              </w:rPr>
            </w:pPr>
            <w:r w:rsidRPr="00343CB6">
              <w:t>277</w:t>
            </w:r>
            <w:r w:rsidR="000C754A">
              <w:t xml:space="preserve"> </w:t>
            </w:r>
            <w:r w:rsidRPr="00343CB6">
              <w:t>465</w:t>
            </w:r>
          </w:p>
        </w:tc>
        <w:tc>
          <w:tcPr>
            <w:tcW w:w="842" w:type="pct"/>
            <w:vAlign w:val="center"/>
          </w:tcPr>
          <w:p w14:paraId="0F75CD48" w14:textId="255FAD93"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695</w:t>
            </w:r>
          </w:p>
        </w:tc>
      </w:tr>
      <w:tr w:rsidR="0017742A" w:rsidRPr="004F0EDD" w14:paraId="193247AF" w14:textId="77777777" w:rsidTr="00AD1572">
        <w:trPr>
          <w:trHeight w:val="283"/>
        </w:trPr>
        <w:tc>
          <w:tcPr>
            <w:tcW w:w="816" w:type="pct"/>
            <w:vAlign w:val="center"/>
          </w:tcPr>
          <w:p w14:paraId="239C40A8" w14:textId="678616A6" w:rsidR="0017742A" w:rsidRDefault="0017742A" w:rsidP="0017742A">
            <w:pPr>
              <w:pStyle w:val="Cuadrocuerpo"/>
              <w:rPr>
                <w:rFonts w:cs="Times New Roman"/>
                <w:color w:val="000000"/>
                <w:lang w:eastAsia="es-PE"/>
              </w:rPr>
            </w:pPr>
            <w:r w:rsidRPr="00883172">
              <w:t>253</w:t>
            </w:r>
          </w:p>
        </w:tc>
        <w:tc>
          <w:tcPr>
            <w:tcW w:w="816" w:type="pct"/>
            <w:noWrap/>
            <w:vAlign w:val="center"/>
          </w:tcPr>
          <w:p w14:paraId="3C693111" w14:textId="431432FF" w:rsidR="0017742A" w:rsidRPr="002510B2" w:rsidRDefault="0017742A" w:rsidP="00AD1572">
            <w:pPr>
              <w:pStyle w:val="Cuadrocuerpo"/>
              <w:rPr>
                <w:rFonts w:cs="Times New Roman"/>
                <w:color w:val="000000"/>
                <w:lang w:eastAsia="es-PE"/>
              </w:rPr>
            </w:pPr>
            <w:r w:rsidRPr="003729B2">
              <w:t>279</w:t>
            </w:r>
            <w:r w:rsidR="008F7011">
              <w:t xml:space="preserve"> </w:t>
            </w:r>
            <w:r w:rsidRPr="003729B2">
              <w:t>246</w:t>
            </w:r>
          </w:p>
        </w:tc>
        <w:tc>
          <w:tcPr>
            <w:tcW w:w="1030" w:type="pct"/>
            <w:noWrap/>
            <w:vAlign w:val="center"/>
          </w:tcPr>
          <w:p w14:paraId="2A8C3052" w14:textId="257B0B5C"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854</w:t>
            </w:r>
          </w:p>
        </w:tc>
        <w:tc>
          <w:tcPr>
            <w:tcW w:w="654" w:type="pct"/>
            <w:vAlign w:val="center"/>
          </w:tcPr>
          <w:p w14:paraId="5F2676C7" w14:textId="0C1754B9" w:rsidR="0017742A" w:rsidRPr="002510B2" w:rsidRDefault="0017742A" w:rsidP="0017742A">
            <w:pPr>
              <w:pStyle w:val="Cuadrocuerpo"/>
              <w:rPr>
                <w:rFonts w:cs="Times New Roman"/>
                <w:color w:val="000000"/>
                <w:lang w:eastAsia="es-PE"/>
              </w:rPr>
            </w:pPr>
            <w:r w:rsidRPr="007C410D">
              <w:t>282</w:t>
            </w:r>
          </w:p>
        </w:tc>
        <w:tc>
          <w:tcPr>
            <w:tcW w:w="842" w:type="pct"/>
            <w:vAlign w:val="center"/>
          </w:tcPr>
          <w:p w14:paraId="61A7AAF3" w14:textId="3679241B" w:rsidR="0017742A" w:rsidRPr="002510B2" w:rsidRDefault="0017742A" w:rsidP="00AD1572">
            <w:pPr>
              <w:pStyle w:val="Cuadrocuerpo"/>
              <w:rPr>
                <w:rFonts w:cs="Times New Roman"/>
                <w:color w:val="000000"/>
                <w:lang w:eastAsia="es-PE"/>
              </w:rPr>
            </w:pPr>
            <w:r w:rsidRPr="00343CB6">
              <w:t>277</w:t>
            </w:r>
            <w:r w:rsidR="000C754A">
              <w:t xml:space="preserve"> </w:t>
            </w:r>
            <w:r w:rsidRPr="00343CB6">
              <w:t>437</w:t>
            </w:r>
          </w:p>
        </w:tc>
        <w:tc>
          <w:tcPr>
            <w:tcW w:w="842" w:type="pct"/>
            <w:vAlign w:val="center"/>
          </w:tcPr>
          <w:p w14:paraId="78561360" w14:textId="6292B871"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646</w:t>
            </w:r>
          </w:p>
        </w:tc>
      </w:tr>
      <w:tr w:rsidR="0017742A" w:rsidRPr="004F0EDD" w14:paraId="168721BE" w14:textId="77777777" w:rsidTr="00AD1572">
        <w:trPr>
          <w:trHeight w:val="283"/>
        </w:trPr>
        <w:tc>
          <w:tcPr>
            <w:tcW w:w="816" w:type="pct"/>
            <w:vAlign w:val="center"/>
          </w:tcPr>
          <w:p w14:paraId="470B8FA9" w14:textId="350DDB97" w:rsidR="0017742A" w:rsidRDefault="0017742A" w:rsidP="0017742A">
            <w:pPr>
              <w:pStyle w:val="Cuadrocuerpo"/>
              <w:rPr>
                <w:rFonts w:cs="Times New Roman"/>
                <w:color w:val="000000"/>
                <w:lang w:eastAsia="es-PE"/>
              </w:rPr>
            </w:pPr>
            <w:r w:rsidRPr="00883172">
              <w:t>254</w:t>
            </w:r>
          </w:p>
        </w:tc>
        <w:tc>
          <w:tcPr>
            <w:tcW w:w="816" w:type="pct"/>
            <w:noWrap/>
            <w:vAlign w:val="center"/>
          </w:tcPr>
          <w:p w14:paraId="21932E66" w14:textId="78F53AFF" w:rsidR="0017742A" w:rsidRPr="002510B2" w:rsidRDefault="0017742A" w:rsidP="00AD1572">
            <w:pPr>
              <w:pStyle w:val="Cuadrocuerpo"/>
              <w:rPr>
                <w:rFonts w:cs="Times New Roman"/>
                <w:color w:val="000000"/>
                <w:lang w:eastAsia="es-PE"/>
              </w:rPr>
            </w:pPr>
            <w:r w:rsidRPr="003729B2">
              <w:t>279</w:t>
            </w:r>
            <w:r w:rsidR="008F7011">
              <w:t xml:space="preserve"> </w:t>
            </w:r>
            <w:r w:rsidRPr="003729B2">
              <w:t>220</w:t>
            </w:r>
          </w:p>
        </w:tc>
        <w:tc>
          <w:tcPr>
            <w:tcW w:w="1030" w:type="pct"/>
            <w:noWrap/>
            <w:vAlign w:val="center"/>
          </w:tcPr>
          <w:p w14:paraId="2667B707" w14:textId="7C6F9179"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754</w:t>
            </w:r>
          </w:p>
        </w:tc>
        <w:tc>
          <w:tcPr>
            <w:tcW w:w="654" w:type="pct"/>
            <w:vAlign w:val="center"/>
          </w:tcPr>
          <w:p w14:paraId="73E55551" w14:textId="34D210AC" w:rsidR="0017742A" w:rsidRPr="002510B2" w:rsidRDefault="0017742A" w:rsidP="0017742A">
            <w:pPr>
              <w:pStyle w:val="Cuadrocuerpo"/>
              <w:rPr>
                <w:rFonts w:cs="Times New Roman"/>
                <w:color w:val="000000"/>
                <w:lang w:eastAsia="es-PE"/>
              </w:rPr>
            </w:pPr>
            <w:r w:rsidRPr="007C410D">
              <w:t>283</w:t>
            </w:r>
          </w:p>
        </w:tc>
        <w:tc>
          <w:tcPr>
            <w:tcW w:w="842" w:type="pct"/>
            <w:vAlign w:val="center"/>
          </w:tcPr>
          <w:p w14:paraId="4006F318" w14:textId="606AF141" w:rsidR="0017742A" w:rsidRPr="002510B2" w:rsidRDefault="0017742A" w:rsidP="00AD1572">
            <w:pPr>
              <w:pStyle w:val="Cuadrocuerpo"/>
              <w:rPr>
                <w:rFonts w:cs="Times New Roman"/>
                <w:color w:val="000000"/>
                <w:lang w:eastAsia="es-PE"/>
              </w:rPr>
            </w:pPr>
            <w:r w:rsidRPr="00343CB6">
              <w:t>277</w:t>
            </w:r>
            <w:r w:rsidR="000C754A">
              <w:t xml:space="preserve"> </w:t>
            </w:r>
            <w:r w:rsidRPr="00343CB6">
              <w:t>407</w:t>
            </w:r>
          </w:p>
        </w:tc>
        <w:tc>
          <w:tcPr>
            <w:tcW w:w="842" w:type="pct"/>
            <w:vAlign w:val="center"/>
          </w:tcPr>
          <w:p w14:paraId="65A8C47F" w14:textId="31BAB14D"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741</w:t>
            </w:r>
          </w:p>
        </w:tc>
      </w:tr>
      <w:tr w:rsidR="0017742A" w:rsidRPr="004F0EDD" w14:paraId="24612BB2" w14:textId="77777777" w:rsidTr="00AD1572">
        <w:trPr>
          <w:trHeight w:val="283"/>
        </w:trPr>
        <w:tc>
          <w:tcPr>
            <w:tcW w:w="816" w:type="pct"/>
            <w:vAlign w:val="center"/>
          </w:tcPr>
          <w:p w14:paraId="726A2DD7" w14:textId="4DF7F1F1" w:rsidR="0017742A" w:rsidRDefault="0017742A" w:rsidP="0017742A">
            <w:pPr>
              <w:pStyle w:val="Cuadrocuerpo"/>
              <w:rPr>
                <w:rFonts w:cs="Times New Roman"/>
                <w:color w:val="000000"/>
                <w:lang w:eastAsia="es-PE"/>
              </w:rPr>
            </w:pPr>
            <w:r w:rsidRPr="00883172">
              <w:t>255</w:t>
            </w:r>
          </w:p>
        </w:tc>
        <w:tc>
          <w:tcPr>
            <w:tcW w:w="816" w:type="pct"/>
            <w:noWrap/>
            <w:vAlign w:val="center"/>
          </w:tcPr>
          <w:p w14:paraId="6E6D74E8" w14:textId="72E54B16" w:rsidR="0017742A" w:rsidRPr="002510B2" w:rsidRDefault="0017742A" w:rsidP="00AD1572">
            <w:pPr>
              <w:pStyle w:val="Cuadrocuerpo"/>
              <w:rPr>
                <w:rFonts w:cs="Times New Roman"/>
                <w:color w:val="000000"/>
                <w:lang w:eastAsia="es-PE"/>
              </w:rPr>
            </w:pPr>
            <w:r w:rsidRPr="003729B2">
              <w:t>279</w:t>
            </w:r>
            <w:r w:rsidR="008F7011">
              <w:t xml:space="preserve"> </w:t>
            </w:r>
            <w:r w:rsidRPr="003729B2">
              <w:t>010</w:t>
            </w:r>
          </w:p>
        </w:tc>
        <w:tc>
          <w:tcPr>
            <w:tcW w:w="1030" w:type="pct"/>
            <w:noWrap/>
            <w:vAlign w:val="center"/>
          </w:tcPr>
          <w:p w14:paraId="782AE662" w14:textId="5F2CD2FB"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701</w:t>
            </w:r>
          </w:p>
        </w:tc>
        <w:tc>
          <w:tcPr>
            <w:tcW w:w="654" w:type="pct"/>
            <w:vAlign w:val="center"/>
          </w:tcPr>
          <w:p w14:paraId="20D5326B" w14:textId="2379A48A" w:rsidR="0017742A" w:rsidRPr="002510B2" w:rsidRDefault="0017742A" w:rsidP="0017742A">
            <w:pPr>
              <w:pStyle w:val="Cuadrocuerpo"/>
              <w:rPr>
                <w:rFonts w:cs="Times New Roman"/>
                <w:color w:val="000000"/>
                <w:lang w:eastAsia="es-PE"/>
              </w:rPr>
            </w:pPr>
            <w:r w:rsidRPr="007C410D">
              <w:t>284</w:t>
            </w:r>
          </w:p>
        </w:tc>
        <w:tc>
          <w:tcPr>
            <w:tcW w:w="842" w:type="pct"/>
            <w:vAlign w:val="center"/>
          </w:tcPr>
          <w:p w14:paraId="2DFBED3E" w14:textId="01B63577" w:rsidR="0017742A" w:rsidRPr="002510B2" w:rsidRDefault="0017742A" w:rsidP="00AD1572">
            <w:pPr>
              <w:pStyle w:val="Cuadrocuerpo"/>
              <w:rPr>
                <w:rFonts w:cs="Times New Roman"/>
                <w:color w:val="000000"/>
                <w:lang w:eastAsia="es-PE"/>
              </w:rPr>
            </w:pPr>
            <w:r w:rsidRPr="00343CB6">
              <w:t>277</w:t>
            </w:r>
            <w:r w:rsidR="000C754A">
              <w:t xml:space="preserve"> </w:t>
            </w:r>
            <w:r w:rsidRPr="00343CB6">
              <w:t>385</w:t>
            </w:r>
          </w:p>
        </w:tc>
        <w:tc>
          <w:tcPr>
            <w:tcW w:w="842" w:type="pct"/>
            <w:vAlign w:val="center"/>
          </w:tcPr>
          <w:p w14:paraId="34C92A1B" w14:textId="6230A02D"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766</w:t>
            </w:r>
          </w:p>
        </w:tc>
      </w:tr>
      <w:tr w:rsidR="0017742A" w:rsidRPr="004F0EDD" w14:paraId="676C9EE8" w14:textId="77777777" w:rsidTr="00AD1572">
        <w:trPr>
          <w:trHeight w:val="283"/>
        </w:trPr>
        <w:tc>
          <w:tcPr>
            <w:tcW w:w="816" w:type="pct"/>
            <w:vAlign w:val="center"/>
          </w:tcPr>
          <w:p w14:paraId="0F7321E0" w14:textId="713E855A" w:rsidR="0017742A" w:rsidRDefault="0017742A" w:rsidP="0017742A">
            <w:pPr>
              <w:pStyle w:val="Cuadrocuerpo"/>
              <w:rPr>
                <w:rFonts w:cs="Times New Roman"/>
                <w:color w:val="000000"/>
                <w:lang w:eastAsia="es-PE"/>
              </w:rPr>
            </w:pPr>
            <w:r w:rsidRPr="00883172">
              <w:t>256</w:t>
            </w:r>
          </w:p>
        </w:tc>
        <w:tc>
          <w:tcPr>
            <w:tcW w:w="816" w:type="pct"/>
            <w:noWrap/>
            <w:vAlign w:val="center"/>
          </w:tcPr>
          <w:p w14:paraId="4EE73CE8" w14:textId="617E6DF9" w:rsidR="0017742A" w:rsidRPr="002510B2" w:rsidRDefault="0017742A" w:rsidP="00AD1572">
            <w:pPr>
              <w:pStyle w:val="Cuadrocuerpo"/>
              <w:rPr>
                <w:rFonts w:cs="Times New Roman"/>
                <w:color w:val="000000"/>
                <w:lang w:eastAsia="es-PE"/>
              </w:rPr>
            </w:pPr>
            <w:r w:rsidRPr="003729B2">
              <w:t>278</w:t>
            </w:r>
            <w:r w:rsidR="008F7011">
              <w:t xml:space="preserve"> </w:t>
            </w:r>
            <w:r w:rsidRPr="003729B2">
              <w:t>787</w:t>
            </w:r>
          </w:p>
        </w:tc>
        <w:tc>
          <w:tcPr>
            <w:tcW w:w="1030" w:type="pct"/>
            <w:noWrap/>
            <w:vAlign w:val="center"/>
          </w:tcPr>
          <w:p w14:paraId="18186DE8" w14:textId="55A6C31F"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717</w:t>
            </w:r>
          </w:p>
        </w:tc>
        <w:tc>
          <w:tcPr>
            <w:tcW w:w="654" w:type="pct"/>
            <w:vAlign w:val="center"/>
          </w:tcPr>
          <w:p w14:paraId="7C3D225D" w14:textId="64E3D043" w:rsidR="0017742A" w:rsidRPr="002510B2" w:rsidRDefault="0017742A" w:rsidP="0017742A">
            <w:pPr>
              <w:pStyle w:val="Cuadrocuerpo"/>
              <w:rPr>
                <w:rFonts w:cs="Times New Roman"/>
                <w:color w:val="000000"/>
                <w:lang w:eastAsia="es-PE"/>
              </w:rPr>
            </w:pPr>
            <w:r w:rsidRPr="007C410D">
              <w:t>285</w:t>
            </w:r>
          </w:p>
        </w:tc>
        <w:tc>
          <w:tcPr>
            <w:tcW w:w="842" w:type="pct"/>
            <w:vAlign w:val="center"/>
          </w:tcPr>
          <w:p w14:paraId="505C35C2" w14:textId="462DCA75" w:rsidR="0017742A" w:rsidRPr="002510B2" w:rsidRDefault="0017742A" w:rsidP="00AD1572">
            <w:pPr>
              <w:pStyle w:val="Cuadrocuerpo"/>
              <w:rPr>
                <w:rFonts w:cs="Times New Roman"/>
                <w:color w:val="000000"/>
                <w:lang w:eastAsia="es-PE"/>
              </w:rPr>
            </w:pPr>
            <w:r w:rsidRPr="00343CB6">
              <w:t>277</w:t>
            </w:r>
            <w:r w:rsidR="000C754A">
              <w:t xml:space="preserve"> </w:t>
            </w:r>
            <w:r w:rsidRPr="00343CB6">
              <w:t>293</w:t>
            </w:r>
          </w:p>
        </w:tc>
        <w:tc>
          <w:tcPr>
            <w:tcW w:w="842" w:type="pct"/>
            <w:vAlign w:val="center"/>
          </w:tcPr>
          <w:p w14:paraId="7C872392" w14:textId="7E7DC9F1"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778</w:t>
            </w:r>
          </w:p>
        </w:tc>
      </w:tr>
      <w:tr w:rsidR="0017742A" w:rsidRPr="004F0EDD" w14:paraId="713D565E" w14:textId="77777777" w:rsidTr="00AD1572">
        <w:trPr>
          <w:trHeight w:val="283"/>
        </w:trPr>
        <w:tc>
          <w:tcPr>
            <w:tcW w:w="816" w:type="pct"/>
            <w:vAlign w:val="center"/>
          </w:tcPr>
          <w:p w14:paraId="7E46EAA5" w14:textId="2C6A690B" w:rsidR="0017742A" w:rsidRDefault="0017742A" w:rsidP="0017742A">
            <w:pPr>
              <w:pStyle w:val="Cuadrocuerpo"/>
              <w:rPr>
                <w:rFonts w:cs="Times New Roman"/>
                <w:color w:val="000000"/>
                <w:lang w:eastAsia="es-PE"/>
              </w:rPr>
            </w:pPr>
            <w:r w:rsidRPr="00883172">
              <w:t>257</w:t>
            </w:r>
          </w:p>
        </w:tc>
        <w:tc>
          <w:tcPr>
            <w:tcW w:w="816" w:type="pct"/>
            <w:noWrap/>
            <w:vAlign w:val="center"/>
          </w:tcPr>
          <w:p w14:paraId="01A4B76D" w14:textId="4A4DC159" w:rsidR="0017742A" w:rsidRPr="002510B2" w:rsidRDefault="0017742A" w:rsidP="00AD1572">
            <w:pPr>
              <w:pStyle w:val="Cuadrocuerpo"/>
              <w:rPr>
                <w:rFonts w:cs="Times New Roman"/>
                <w:color w:val="000000"/>
                <w:lang w:eastAsia="es-PE"/>
              </w:rPr>
            </w:pPr>
            <w:r w:rsidRPr="003729B2">
              <w:t>278</w:t>
            </w:r>
            <w:r w:rsidR="008F7011">
              <w:t xml:space="preserve"> </w:t>
            </w:r>
            <w:r w:rsidRPr="003729B2">
              <w:t>683</w:t>
            </w:r>
          </w:p>
        </w:tc>
        <w:tc>
          <w:tcPr>
            <w:tcW w:w="1030" w:type="pct"/>
            <w:noWrap/>
            <w:vAlign w:val="center"/>
          </w:tcPr>
          <w:p w14:paraId="271D9143" w14:textId="7998513A"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720</w:t>
            </w:r>
          </w:p>
        </w:tc>
        <w:tc>
          <w:tcPr>
            <w:tcW w:w="654" w:type="pct"/>
            <w:vAlign w:val="center"/>
          </w:tcPr>
          <w:p w14:paraId="345A87D1" w14:textId="31725930" w:rsidR="0017742A" w:rsidRPr="002510B2" w:rsidRDefault="0017742A" w:rsidP="0017742A">
            <w:pPr>
              <w:pStyle w:val="Cuadrocuerpo"/>
              <w:rPr>
                <w:rFonts w:cs="Times New Roman"/>
                <w:color w:val="000000"/>
                <w:lang w:eastAsia="es-PE"/>
              </w:rPr>
            </w:pPr>
            <w:r w:rsidRPr="007C410D">
              <w:t>286</w:t>
            </w:r>
          </w:p>
        </w:tc>
        <w:tc>
          <w:tcPr>
            <w:tcW w:w="842" w:type="pct"/>
            <w:vAlign w:val="center"/>
          </w:tcPr>
          <w:p w14:paraId="10191F0E" w14:textId="65BCB522" w:rsidR="0017742A" w:rsidRPr="002510B2" w:rsidRDefault="0017742A" w:rsidP="00AD1572">
            <w:pPr>
              <w:pStyle w:val="Cuadrocuerpo"/>
              <w:rPr>
                <w:rFonts w:cs="Times New Roman"/>
                <w:color w:val="000000"/>
                <w:lang w:eastAsia="es-PE"/>
              </w:rPr>
            </w:pPr>
            <w:r w:rsidRPr="00343CB6">
              <w:t>277</w:t>
            </w:r>
            <w:r w:rsidR="000C754A">
              <w:t xml:space="preserve"> </w:t>
            </w:r>
            <w:r w:rsidRPr="00343CB6">
              <w:t>248</w:t>
            </w:r>
          </w:p>
        </w:tc>
        <w:tc>
          <w:tcPr>
            <w:tcW w:w="842" w:type="pct"/>
            <w:vAlign w:val="center"/>
          </w:tcPr>
          <w:p w14:paraId="2EC907CF" w14:textId="3AB91C76"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804</w:t>
            </w:r>
          </w:p>
        </w:tc>
      </w:tr>
      <w:tr w:rsidR="0017742A" w:rsidRPr="004F0EDD" w14:paraId="4B2CCF6B" w14:textId="77777777" w:rsidTr="00AD1572">
        <w:trPr>
          <w:trHeight w:val="283"/>
        </w:trPr>
        <w:tc>
          <w:tcPr>
            <w:tcW w:w="816" w:type="pct"/>
            <w:vAlign w:val="center"/>
          </w:tcPr>
          <w:p w14:paraId="23534771" w14:textId="43734173" w:rsidR="0017742A" w:rsidRDefault="0017742A" w:rsidP="0017742A">
            <w:pPr>
              <w:pStyle w:val="Cuadrocuerpo"/>
              <w:rPr>
                <w:rFonts w:cs="Times New Roman"/>
                <w:color w:val="000000"/>
                <w:lang w:eastAsia="es-PE"/>
              </w:rPr>
            </w:pPr>
            <w:r w:rsidRPr="00883172">
              <w:t>258</w:t>
            </w:r>
          </w:p>
        </w:tc>
        <w:tc>
          <w:tcPr>
            <w:tcW w:w="816" w:type="pct"/>
            <w:noWrap/>
            <w:vAlign w:val="center"/>
          </w:tcPr>
          <w:p w14:paraId="4CE882CE" w14:textId="23FF4FA5" w:rsidR="0017742A" w:rsidRPr="002510B2" w:rsidRDefault="0017742A" w:rsidP="00AD1572">
            <w:pPr>
              <w:pStyle w:val="Cuadrocuerpo"/>
              <w:rPr>
                <w:rFonts w:cs="Times New Roman"/>
                <w:color w:val="000000"/>
                <w:lang w:eastAsia="es-PE"/>
              </w:rPr>
            </w:pPr>
            <w:r w:rsidRPr="003729B2">
              <w:t>278</w:t>
            </w:r>
            <w:r w:rsidR="008F7011">
              <w:t xml:space="preserve"> </w:t>
            </w:r>
            <w:r w:rsidRPr="003729B2">
              <w:t>633</w:t>
            </w:r>
          </w:p>
        </w:tc>
        <w:tc>
          <w:tcPr>
            <w:tcW w:w="1030" w:type="pct"/>
            <w:noWrap/>
            <w:vAlign w:val="center"/>
          </w:tcPr>
          <w:p w14:paraId="0EEF00FD" w14:textId="63711D86"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791</w:t>
            </w:r>
          </w:p>
        </w:tc>
        <w:tc>
          <w:tcPr>
            <w:tcW w:w="654" w:type="pct"/>
            <w:vAlign w:val="center"/>
          </w:tcPr>
          <w:p w14:paraId="0205AFD3" w14:textId="362E6367" w:rsidR="0017742A" w:rsidRPr="002510B2" w:rsidRDefault="0017742A" w:rsidP="0017742A">
            <w:pPr>
              <w:pStyle w:val="Cuadrocuerpo"/>
              <w:rPr>
                <w:rFonts w:cs="Times New Roman"/>
                <w:color w:val="000000"/>
                <w:lang w:eastAsia="es-PE"/>
              </w:rPr>
            </w:pPr>
            <w:r w:rsidRPr="007C410D">
              <w:t>287</w:t>
            </w:r>
          </w:p>
        </w:tc>
        <w:tc>
          <w:tcPr>
            <w:tcW w:w="842" w:type="pct"/>
            <w:vAlign w:val="center"/>
          </w:tcPr>
          <w:p w14:paraId="2F36D0D3" w14:textId="137DC6E6" w:rsidR="0017742A" w:rsidRPr="002510B2" w:rsidRDefault="0017742A" w:rsidP="00AD1572">
            <w:pPr>
              <w:pStyle w:val="Cuadrocuerpo"/>
              <w:rPr>
                <w:rFonts w:cs="Times New Roman"/>
                <w:color w:val="000000"/>
                <w:lang w:eastAsia="es-PE"/>
              </w:rPr>
            </w:pPr>
            <w:r w:rsidRPr="00343CB6">
              <w:t>277</w:t>
            </w:r>
            <w:r w:rsidR="000C754A">
              <w:t xml:space="preserve"> </w:t>
            </w:r>
            <w:r w:rsidRPr="00343CB6">
              <w:t>212</w:t>
            </w:r>
          </w:p>
        </w:tc>
        <w:tc>
          <w:tcPr>
            <w:tcW w:w="842" w:type="pct"/>
            <w:vAlign w:val="center"/>
          </w:tcPr>
          <w:p w14:paraId="64F5F7B5" w14:textId="6A85A2B9"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795</w:t>
            </w:r>
          </w:p>
        </w:tc>
      </w:tr>
      <w:tr w:rsidR="0017742A" w:rsidRPr="004F0EDD" w14:paraId="32FB10BF" w14:textId="77777777" w:rsidTr="00AD1572">
        <w:trPr>
          <w:trHeight w:val="283"/>
        </w:trPr>
        <w:tc>
          <w:tcPr>
            <w:tcW w:w="816" w:type="pct"/>
            <w:vAlign w:val="center"/>
          </w:tcPr>
          <w:p w14:paraId="6C41B858" w14:textId="439720B0" w:rsidR="0017742A" w:rsidRDefault="0017742A" w:rsidP="0017742A">
            <w:pPr>
              <w:pStyle w:val="Cuadrocuerpo"/>
              <w:rPr>
                <w:rFonts w:cs="Times New Roman"/>
                <w:color w:val="000000"/>
                <w:lang w:eastAsia="es-PE"/>
              </w:rPr>
            </w:pPr>
            <w:r w:rsidRPr="00883172">
              <w:t>259</w:t>
            </w:r>
          </w:p>
        </w:tc>
        <w:tc>
          <w:tcPr>
            <w:tcW w:w="816" w:type="pct"/>
            <w:noWrap/>
            <w:vAlign w:val="center"/>
          </w:tcPr>
          <w:p w14:paraId="3049F3A4" w14:textId="149F3E64" w:rsidR="0017742A" w:rsidRPr="002510B2" w:rsidRDefault="0017742A" w:rsidP="00AD1572">
            <w:pPr>
              <w:pStyle w:val="Cuadrocuerpo"/>
              <w:rPr>
                <w:rFonts w:cs="Times New Roman"/>
                <w:color w:val="000000"/>
                <w:lang w:eastAsia="es-PE"/>
              </w:rPr>
            </w:pPr>
            <w:r w:rsidRPr="003729B2">
              <w:t>278</w:t>
            </w:r>
            <w:r w:rsidR="008F7011">
              <w:t xml:space="preserve"> </w:t>
            </w:r>
            <w:r w:rsidRPr="003729B2">
              <w:t>400</w:t>
            </w:r>
          </w:p>
        </w:tc>
        <w:tc>
          <w:tcPr>
            <w:tcW w:w="1030" w:type="pct"/>
            <w:noWrap/>
            <w:vAlign w:val="center"/>
          </w:tcPr>
          <w:p w14:paraId="2014B52B" w14:textId="05867679"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904</w:t>
            </w:r>
          </w:p>
        </w:tc>
        <w:tc>
          <w:tcPr>
            <w:tcW w:w="654" w:type="pct"/>
            <w:vAlign w:val="center"/>
          </w:tcPr>
          <w:p w14:paraId="5576FD40" w14:textId="62BBC08C" w:rsidR="0017742A" w:rsidRPr="002510B2" w:rsidRDefault="0017742A" w:rsidP="0017742A">
            <w:pPr>
              <w:pStyle w:val="Cuadrocuerpo"/>
              <w:rPr>
                <w:rFonts w:cs="Times New Roman"/>
                <w:color w:val="000000"/>
                <w:lang w:eastAsia="es-PE"/>
              </w:rPr>
            </w:pPr>
            <w:r w:rsidRPr="007C410D">
              <w:t>288</w:t>
            </w:r>
          </w:p>
        </w:tc>
        <w:tc>
          <w:tcPr>
            <w:tcW w:w="842" w:type="pct"/>
            <w:vAlign w:val="center"/>
          </w:tcPr>
          <w:p w14:paraId="50DE56CB" w14:textId="5B442E75" w:rsidR="0017742A" w:rsidRPr="002510B2" w:rsidRDefault="0017742A" w:rsidP="00AD1572">
            <w:pPr>
              <w:pStyle w:val="Cuadrocuerpo"/>
              <w:rPr>
                <w:rFonts w:cs="Times New Roman"/>
                <w:color w:val="000000"/>
                <w:lang w:eastAsia="es-PE"/>
              </w:rPr>
            </w:pPr>
            <w:r w:rsidRPr="00343CB6">
              <w:t>277</w:t>
            </w:r>
            <w:r w:rsidR="000C754A">
              <w:t xml:space="preserve"> </w:t>
            </w:r>
            <w:r w:rsidRPr="00343CB6">
              <w:t>200</w:t>
            </w:r>
          </w:p>
        </w:tc>
        <w:tc>
          <w:tcPr>
            <w:tcW w:w="842" w:type="pct"/>
            <w:vAlign w:val="center"/>
          </w:tcPr>
          <w:p w14:paraId="7CB47BB7" w14:textId="23C07477"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771</w:t>
            </w:r>
          </w:p>
        </w:tc>
      </w:tr>
      <w:tr w:rsidR="0017742A" w:rsidRPr="004F0EDD" w14:paraId="446D5DDD" w14:textId="77777777" w:rsidTr="00AD1572">
        <w:trPr>
          <w:trHeight w:val="283"/>
        </w:trPr>
        <w:tc>
          <w:tcPr>
            <w:tcW w:w="816" w:type="pct"/>
            <w:vAlign w:val="center"/>
          </w:tcPr>
          <w:p w14:paraId="1404E56C" w14:textId="749A2AAD" w:rsidR="0017742A" w:rsidRDefault="0017742A" w:rsidP="0017742A">
            <w:pPr>
              <w:pStyle w:val="Cuadrocuerpo"/>
              <w:rPr>
                <w:rFonts w:cs="Times New Roman"/>
                <w:color w:val="000000"/>
                <w:lang w:eastAsia="es-PE"/>
              </w:rPr>
            </w:pPr>
            <w:r w:rsidRPr="00883172">
              <w:t>260</w:t>
            </w:r>
          </w:p>
        </w:tc>
        <w:tc>
          <w:tcPr>
            <w:tcW w:w="816" w:type="pct"/>
            <w:noWrap/>
            <w:vAlign w:val="center"/>
          </w:tcPr>
          <w:p w14:paraId="1AE22B2A" w14:textId="3C2946D0" w:rsidR="0017742A" w:rsidRPr="002510B2" w:rsidRDefault="0017742A" w:rsidP="00AD1572">
            <w:pPr>
              <w:pStyle w:val="Cuadrocuerpo"/>
              <w:rPr>
                <w:rFonts w:cs="Times New Roman"/>
                <w:color w:val="000000"/>
                <w:lang w:eastAsia="es-PE"/>
              </w:rPr>
            </w:pPr>
            <w:r w:rsidRPr="003729B2">
              <w:t>278</w:t>
            </w:r>
            <w:r w:rsidR="008F7011">
              <w:t xml:space="preserve"> </w:t>
            </w:r>
            <w:r w:rsidRPr="003729B2">
              <w:t>337</w:t>
            </w:r>
          </w:p>
        </w:tc>
        <w:tc>
          <w:tcPr>
            <w:tcW w:w="1030" w:type="pct"/>
            <w:noWrap/>
            <w:vAlign w:val="center"/>
          </w:tcPr>
          <w:p w14:paraId="719EB64F" w14:textId="127BBCCD"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857</w:t>
            </w:r>
          </w:p>
        </w:tc>
        <w:tc>
          <w:tcPr>
            <w:tcW w:w="654" w:type="pct"/>
            <w:vAlign w:val="center"/>
          </w:tcPr>
          <w:p w14:paraId="70C4DC8C" w14:textId="314004AC" w:rsidR="0017742A" w:rsidRPr="002510B2" w:rsidRDefault="0017742A" w:rsidP="0017742A">
            <w:pPr>
              <w:pStyle w:val="Cuadrocuerpo"/>
              <w:rPr>
                <w:rFonts w:cs="Times New Roman"/>
                <w:color w:val="000000"/>
                <w:lang w:eastAsia="es-PE"/>
              </w:rPr>
            </w:pPr>
            <w:r w:rsidRPr="007C410D">
              <w:t>289</w:t>
            </w:r>
          </w:p>
        </w:tc>
        <w:tc>
          <w:tcPr>
            <w:tcW w:w="842" w:type="pct"/>
            <w:vAlign w:val="center"/>
          </w:tcPr>
          <w:p w14:paraId="4B4DDDC5" w14:textId="61B73497" w:rsidR="0017742A" w:rsidRPr="002510B2" w:rsidRDefault="0017742A" w:rsidP="00AD1572">
            <w:pPr>
              <w:pStyle w:val="Cuadrocuerpo"/>
              <w:rPr>
                <w:rFonts w:cs="Times New Roman"/>
                <w:color w:val="000000"/>
                <w:lang w:eastAsia="es-PE"/>
              </w:rPr>
            </w:pPr>
            <w:r w:rsidRPr="00343CB6">
              <w:t>277</w:t>
            </w:r>
            <w:r w:rsidR="000C754A">
              <w:t xml:space="preserve"> </w:t>
            </w:r>
            <w:r w:rsidRPr="00343CB6">
              <w:t>230</w:t>
            </w:r>
          </w:p>
        </w:tc>
        <w:tc>
          <w:tcPr>
            <w:tcW w:w="842" w:type="pct"/>
            <w:vAlign w:val="center"/>
          </w:tcPr>
          <w:p w14:paraId="0541B299" w14:textId="2940CA3B"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728</w:t>
            </w:r>
          </w:p>
        </w:tc>
      </w:tr>
      <w:tr w:rsidR="0017742A" w:rsidRPr="004F0EDD" w14:paraId="0632ED91" w14:textId="77777777" w:rsidTr="00AD1572">
        <w:trPr>
          <w:trHeight w:val="283"/>
        </w:trPr>
        <w:tc>
          <w:tcPr>
            <w:tcW w:w="816" w:type="pct"/>
            <w:vAlign w:val="center"/>
          </w:tcPr>
          <w:p w14:paraId="37EF8256" w14:textId="0D964DD7" w:rsidR="0017742A" w:rsidRDefault="0017742A" w:rsidP="0017742A">
            <w:pPr>
              <w:pStyle w:val="Cuadrocuerpo"/>
              <w:rPr>
                <w:rFonts w:cs="Times New Roman"/>
                <w:color w:val="000000"/>
                <w:lang w:eastAsia="es-PE"/>
              </w:rPr>
            </w:pPr>
            <w:r w:rsidRPr="00883172">
              <w:t>261</w:t>
            </w:r>
          </w:p>
        </w:tc>
        <w:tc>
          <w:tcPr>
            <w:tcW w:w="816" w:type="pct"/>
            <w:noWrap/>
            <w:vAlign w:val="center"/>
          </w:tcPr>
          <w:p w14:paraId="7A67F01C" w14:textId="168E7427" w:rsidR="0017742A" w:rsidRPr="002510B2" w:rsidRDefault="0017742A" w:rsidP="00AD1572">
            <w:pPr>
              <w:pStyle w:val="Cuadrocuerpo"/>
              <w:rPr>
                <w:rFonts w:cs="Times New Roman"/>
                <w:color w:val="000000"/>
                <w:lang w:eastAsia="es-PE"/>
              </w:rPr>
            </w:pPr>
            <w:r w:rsidRPr="003729B2">
              <w:t>278</w:t>
            </w:r>
            <w:r w:rsidR="008F7011">
              <w:t xml:space="preserve"> </w:t>
            </w:r>
            <w:r w:rsidRPr="003729B2">
              <w:t>313</w:t>
            </w:r>
          </w:p>
        </w:tc>
        <w:tc>
          <w:tcPr>
            <w:tcW w:w="1030" w:type="pct"/>
            <w:noWrap/>
            <w:vAlign w:val="center"/>
          </w:tcPr>
          <w:p w14:paraId="00735E55" w14:textId="3006CAD5"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747</w:t>
            </w:r>
          </w:p>
        </w:tc>
        <w:tc>
          <w:tcPr>
            <w:tcW w:w="654" w:type="pct"/>
            <w:vAlign w:val="center"/>
          </w:tcPr>
          <w:p w14:paraId="64F6959A" w14:textId="0266B541" w:rsidR="0017742A" w:rsidRPr="002510B2" w:rsidRDefault="0017742A" w:rsidP="0017742A">
            <w:pPr>
              <w:pStyle w:val="Cuadrocuerpo"/>
              <w:rPr>
                <w:rFonts w:cs="Times New Roman"/>
                <w:color w:val="000000"/>
                <w:lang w:eastAsia="es-PE"/>
              </w:rPr>
            </w:pPr>
            <w:r w:rsidRPr="007C410D">
              <w:t>290</w:t>
            </w:r>
          </w:p>
        </w:tc>
        <w:tc>
          <w:tcPr>
            <w:tcW w:w="842" w:type="pct"/>
            <w:vAlign w:val="center"/>
          </w:tcPr>
          <w:p w14:paraId="62D63406" w14:textId="4C6968E2" w:rsidR="0017742A" w:rsidRPr="002510B2" w:rsidRDefault="0017742A" w:rsidP="00AD1572">
            <w:pPr>
              <w:pStyle w:val="Cuadrocuerpo"/>
              <w:rPr>
                <w:rFonts w:cs="Times New Roman"/>
                <w:color w:val="000000"/>
                <w:lang w:eastAsia="es-PE"/>
              </w:rPr>
            </w:pPr>
            <w:r w:rsidRPr="00343CB6">
              <w:t>277</w:t>
            </w:r>
            <w:r w:rsidR="000C754A">
              <w:t xml:space="preserve"> </w:t>
            </w:r>
            <w:r w:rsidRPr="00343CB6">
              <w:t>227</w:t>
            </w:r>
          </w:p>
        </w:tc>
        <w:tc>
          <w:tcPr>
            <w:tcW w:w="842" w:type="pct"/>
            <w:vAlign w:val="center"/>
          </w:tcPr>
          <w:p w14:paraId="4E96B1E1" w14:textId="359AFA79"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722</w:t>
            </w:r>
          </w:p>
        </w:tc>
      </w:tr>
      <w:tr w:rsidR="0017742A" w:rsidRPr="004F0EDD" w14:paraId="3CA5A0BB" w14:textId="77777777" w:rsidTr="00AD1572">
        <w:trPr>
          <w:trHeight w:val="283"/>
        </w:trPr>
        <w:tc>
          <w:tcPr>
            <w:tcW w:w="816" w:type="pct"/>
            <w:vAlign w:val="center"/>
          </w:tcPr>
          <w:p w14:paraId="37AC0B89" w14:textId="74FD276D" w:rsidR="0017742A" w:rsidRDefault="0017742A" w:rsidP="0017742A">
            <w:pPr>
              <w:pStyle w:val="Cuadrocuerpo"/>
              <w:rPr>
                <w:rFonts w:cs="Times New Roman"/>
                <w:color w:val="000000"/>
                <w:lang w:eastAsia="es-PE"/>
              </w:rPr>
            </w:pPr>
            <w:r w:rsidRPr="00883172">
              <w:t>262</w:t>
            </w:r>
          </w:p>
        </w:tc>
        <w:tc>
          <w:tcPr>
            <w:tcW w:w="816" w:type="pct"/>
            <w:noWrap/>
            <w:vAlign w:val="center"/>
          </w:tcPr>
          <w:p w14:paraId="5E4369F9" w14:textId="720AC6CB" w:rsidR="0017742A" w:rsidRPr="002510B2" w:rsidRDefault="0017742A" w:rsidP="00AD1572">
            <w:pPr>
              <w:pStyle w:val="Cuadrocuerpo"/>
              <w:rPr>
                <w:rFonts w:cs="Times New Roman"/>
                <w:color w:val="000000"/>
                <w:lang w:eastAsia="es-PE"/>
              </w:rPr>
            </w:pPr>
            <w:r w:rsidRPr="003729B2">
              <w:t>278</w:t>
            </w:r>
            <w:r w:rsidR="008F7011">
              <w:t xml:space="preserve"> </w:t>
            </w:r>
            <w:r w:rsidRPr="003729B2">
              <w:t>373</w:t>
            </w:r>
          </w:p>
        </w:tc>
        <w:tc>
          <w:tcPr>
            <w:tcW w:w="1030" w:type="pct"/>
            <w:noWrap/>
            <w:vAlign w:val="center"/>
          </w:tcPr>
          <w:p w14:paraId="5B45622D" w14:textId="0FA0165D"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637</w:t>
            </w:r>
          </w:p>
        </w:tc>
        <w:tc>
          <w:tcPr>
            <w:tcW w:w="654" w:type="pct"/>
            <w:vAlign w:val="center"/>
          </w:tcPr>
          <w:p w14:paraId="0FD447B2" w14:textId="0F8DC6C6" w:rsidR="0017742A" w:rsidRPr="002510B2" w:rsidRDefault="0017742A" w:rsidP="0017742A">
            <w:pPr>
              <w:pStyle w:val="Cuadrocuerpo"/>
              <w:rPr>
                <w:rFonts w:cs="Times New Roman"/>
                <w:color w:val="000000"/>
                <w:lang w:eastAsia="es-PE"/>
              </w:rPr>
            </w:pPr>
            <w:r w:rsidRPr="007C410D">
              <w:t>291</w:t>
            </w:r>
          </w:p>
        </w:tc>
        <w:tc>
          <w:tcPr>
            <w:tcW w:w="842" w:type="pct"/>
            <w:vAlign w:val="center"/>
          </w:tcPr>
          <w:p w14:paraId="5DCF27FE" w14:textId="02E992C0" w:rsidR="0017742A" w:rsidRPr="002510B2" w:rsidRDefault="0017742A" w:rsidP="00AD1572">
            <w:pPr>
              <w:pStyle w:val="Cuadrocuerpo"/>
              <w:rPr>
                <w:rFonts w:cs="Times New Roman"/>
                <w:color w:val="000000"/>
                <w:lang w:eastAsia="es-PE"/>
              </w:rPr>
            </w:pPr>
            <w:r w:rsidRPr="00343CB6">
              <w:t>277</w:t>
            </w:r>
            <w:r w:rsidR="000C754A">
              <w:t xml:space="preserve"> </w:t>
            </w:r>
            <w:r w:rsidRPr="00343CB6">
              <w:t>222</w:t>
            </w:r>
          </w:p>
        </w:tc>
        <w:tc>
          <w:tcPr>
            <w:tcW w:w="842" w:type="pct"/>
            <w:vAlign w:val="center"/>
          </w:tcPr>
          <w:p w14:paraId="6F3E1B2E" w14:textId="1587C0E9"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695</w:t>
            </w:r>
          </w:p>
        </w:tc>
      </w:tr>
      <w:tr w:rsidR="0017742A" w:rsidRPr="004F0EDD" w14:paraId="232F8B5C" w14:textId="77777777" w:rsidTr="00AD1572">
        <w:trPr>
          <w:trHeight w:val="283"/>
        </w:trPr>
        <w:tc>
          <w:tcPr>
            <w:tcW w:w="816" w:type="pct"/>
            <w:vAlign w:val="center"/>
          </w:tcPr>
          <w:p w14:paraId="5074F971" w14:textId="25A0C496" w:rsidR="0017742A" w:rsidRDefault="0017742A" w:rsidP="0017742A">
            <w:pPr>
              <w:pStyle w:val="Cuadrocuerpo"/>
              <w:rPr>
                <w:rFonts w:cs="Times New Roman"/>
                <w:color w:val="000000"/>
                <w:lang w:eastAsia="es-PE"/>
              </w:rPr>
            </w:pPr>
            <w:r w:rsidRPr="00883172">
              <w:t>263</w:t>
            </w:r>
          </w:p>
        </w:tc>
        <w:tc>
          <w:tcPr>
            <w:tcW w:w="816" w:type="pct"/>
            <w:noWrap/>
            <w:vAlign w:val="center"/>
          </w:tcPr>
          <w:p w14:paraId="32923B45" w14:textId="227956A7" w:rsidR="0017742A" w:rsidRPr="002510B2" w:rsidRDefault="0017742A" w:rsidP="00AD1572">
            <w:pPr>
              <w:pStyle w:val="Cuadrocuerpo"/>
              <w:rPr>
                <w:rFonts w:cs="Times New Roman"/>
                <w:color w:val="000000"/>
                <w:lang w:eastAsia="es-PE"/>
              </w:rPr>
            </w:pPr>
            <w:r w:rsidRPr="003729B2">
              <w:t>278</w:t>
            </w:r>
            <w:r w:rsidR="008F7011">
              <w:t xml:space="preserve"> </w:t>
            </w:r>
            <w:r w:rsidRPr="003729B2">
              <w:t>360</w:t>
            </w:r>
          </w:p>
        </w:tc>
        <w:tc>
          <w:tcPr>
            <w:tcW w:w="1030" w:type="pct"/>
            <w:noWrap/>
            <w:vAlign w:val="center"/>
          </w:tcPr>
          <w:p w14:paraId="2EF88A07" w14:textId="0B869E1E"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412</w:t>
            </w:r>
          </w:p>
        </w:tc>
        <w:tc>
          <w:tcPr>
            <w:tcW w:w="654" w:type="pct"/>
            <w:vAlign w:val="center"/>
          </w:tcPr>
          <w:p w14:paraId="0FD3FEB8" w14:textId="26586CF2" w:rsidR="0017742A" w:rsidRPr="002510B2" w:rsidRDefault="0017742A" w:rsidP="0017742A">
            <w:pPr>
              <w:pStyle w:val="Cuadrocuerpo"/>
              <w:rPr>
                <w:rFonts w:cs="Times New Roman"/>
                <w:color w:val="000000"/>
                <w:lang w:eastAsia="es-PE"/>
              </w:rPr>
            </w:pPr>
            <w:r w:rsidRPr="007C410D">
              <w:t>292</w:t>
            </w:r>
          </w:p>
        </w:tc>
        <w:tc>
          <w:tcPr>
            <w:tcW w:w="842" w:type="pct"/>
            <w:vAlign w:val="center"/>
          </w:tcPr>
          <w:p w14:paraId="52DF99F5" w14:textId="55AF91C3" w:rsidR="0017742A" w:rsidRPr="002510B2" w:rsidRDefault="0017742A" w:rsidP="00AD1572">
            <w:pPr>
              <w:pStyle w:val="Cuadrocuerpo"/>
              <w:rPr>
                <w:rFonts w:cs="Times New Roman"/>
                <w:color w:val="000000"/>
                <w:lang w:eastAsia="es-PE"/>
              </w:rPr>
            </w:pPr>
            <w:r w:rsidRPr="00343CB6">
              <w:t>277</w:t>
            </w:r>
            <w:r w:rsidR="000C754A">
              <w:t xml:space="preserve"> </w:t>
            </w:r>
            <w:r w:rsidRPr="00343CB6">
              <w:t>204</w:t>
            </w:r>
          </w:p>
        </w:tc>
        <w:tc>
          <w:tcPr>
            <w:tcW w:w="842" w:type="pct"/>
            <w:vAlign w:val="center"/>
          </w:tcPr>
          <w:p w14:paraId="67221FEC" w14:textId="14007307"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646</w:t>
            </w:r>
          </w:p>
        </w:tc>
      </w:tr>
      <w:tr w:rsidR="0017742A" w:rsidRPr="004F0EDD" w14:paraId="471CEB4B" w14:textId="77777777" w:rsidTr="00AD1572">
        <w:trPr>
          <w:trHeight w:val="283"/>
        </w:trPr>
        <w:tc>
          <w:tcPr>
            <w:tcW w:w="816" w:type="pct"/>
            <w:vAlign w:val="center"/>
          </w:tcPr>
          <w:p w14:paraId="6C80BE9B" w14:textId="45A64862" w:rsidR="0017742A" w:rsidRDefault="0017742A" w:rsidP="0017742A">
            <w:pPr>
              <w:pStyle w:val="Cuadrocuerpo"/>
              <w:rPr>
                <w:rFonts w:cs="Times New Roman"/>
                <w:color w:val="000000"/>
                <w:lang w:eastAsia="es-PE"/>
              </w:rPr>
            </w:pPr>
            <w:r w:rsidRPr="00883172">
              <w:t>264</w:t>
            </w:r>
          </w:p>
        </w:tc>
        <w:tc>
          <w:tcPr>
            <w:tcW w:w="816" w:type="pct"/>
            <w:noWrap/>
            <w:vAlign w:val="center"/>
          </w:tcPr>
          <w:p w14:paraId="221D387F" w14:textId="23FE16B7" w:rsidR="0017742A" w:rsidRPr="002510B2" w:rsidRDefault="0017742A" w:rsidP="00AD1572">
            <w:pPr>
              <w:pStyle w:val="Cuadrocuerpo"/>
              <w:rPr>
                <w:rFonts w:cs="Times New Roman"/>
                <w:color w:val="000000"/>
                <w:lang w:eastAsia="es-PE"/>
              </w:rPr>
            </w:pPr>
            <w:r w:rsidRPr="003729B2">
              <w:t>278</w:t>
            </w:r>
            <w:r w:rsidR="008F7011">
              <w:t xml:space="preserve"> </w:t>
            </w:r>
            <w:r w:rsidRPr="003729B2">
              <w:t>243</w:t>
            </w:r>
          </w:p>
        </w:tc>
        <w:tc>
          <w:tcPr>
            <w:tcW w:w="1030" w:type="pct"/>
            <w:noWrap/>
            <w:vAlign w:val="center"/>
          </w:tcPr>
          <w:p w14:paraId="560D2119" w14:textId="466C9E71"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317</w:t>
            </w:r>
          </w:p>
        </w:tc>
        <w:tc>
          <w:tcPr>
            <w:tcW w:w="654" w:type="pct"/>
            <w:vAlign w:val="center"/>
          </w:tcPr>
          <w:p w14:paraId="50BBA86D" w14:textId="09F76C62" w:rsidR="0017742A" w:rsidRPr="002510B2" w:rsidRDefault="0017742A" w:rsidP="0017742A">
            <w:pPr>
              <w:pStyle w:val="Cuadrocuerpo"/>
              <w:rPr>
                <w:rFonts w:cs="Times New Roman"/>
                <w:color w:val="000000"/>
                <w:lang w:eastAsia="es-PE"/>
              </w:rPr>
            </w:pPr>
            <w:r w:rsidRPr="007C410D">
              <w:t>293</w:t>
            </w:r>
          </w:p>
        </w:tc>
        <w:tc>
          <w:tcPr>
            <w:tcW w:w="842" w:type="pct"/>
            <w:vAlign w:val="center"/>
          </w:tcPr>
          <w:p w14:paraId="4A395076" w14:textId="4B77C0A8" w:rsidR="0017742A" w:rsidRPr="002510B2" w:rsidRDefault="0017742A" w:rsidP="00AD1572">
            <w:pPr>
              <w:pStyle w:val="Cuadrocuerpo"/>
              <w:rPr>
                <w:rFonts w:cs="Times New Roman"/>
                <w:color w:val="000000"/>
                <w:lang w:eastAsia="es-PE"/>
              </w:rPr>
            </w:pPr>
            <w:r w:rsidRPr="00343CB6">
              <w:t>277</w:t>
            </w:r>
            <w:r w:rsidR="000C754A">
              <w:t xml:space="preserve"> </w:t>
            </w:r>
            <w:r w:rsidRPr="00343CB6">
              <w:t>111</w:t>
            </w:r>
          </w:p>
        </w:tc>
        <w:tc>
          <w:tcPr>
            <w:tcW w:w="842" w:type="pct"/>
            <w:vAlign w:val="center"/>
          </w:tcPr>
          <w:p w14:paraId="13D0AA2B" w14:textId="704998D9"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632</w:t>
            </w:r>
          </w:p>
        </w:tc>
      </w:tr>
      <w:tr w:rsidR="0017742A" w:rsidRPr="004F0EDD" w14:paraId="1AC57C17" w14:textId="77777777" w:rsidTr="00AD1572">
        <w:trPr>
          <w:trHeight w:val="283"/>
        </w:trPr>
        <w:tc>
          <w:tcPr>
            <w:tcW w:w="816" w:type="pct"/>
            <w:vAlign w:val="center"/>
          </w:tcPr>
          <w:p w14:paraId="138DAD27" w14:textId="20423576" w:rsidR="0017742A" w:rsidRDefault="0017742A" w:rsidP="0017742A">
            <w:pPr>
              <w:pStyle w:val="Cuadrocuerpo"/>
              <w:rPr>
                <w:rFonts w:cs="Times New Roman"/>
                <w:color w:val="000000"/>
                <w:lang w:eastAsia="es-PE"/>
              </w:rPr>
            </w:pPr>
            <w:r w:rsidRPr="00883172">
              <w:t>265</w:t>
            </w:r>
          </w:p>
        </w:tc>
        <w:tc>
          <w:tcPr>
            <w:tcW w:w="816" w:type="pct"/>
            <w:noWrap/>
            <w:vAlign w:val="center"/>
          </w:tcPr>
          <w:p w14:paraId="3D3877D4" w14:textId="65BA4059" w:rsidR="0017742A" w:rsidRPr="002510B2" w:rsidRDefault="0017742A" w:rsidP="00AD1572">
            <w:pPr>
              <w:pStyle w:val="Cuadrocuerpo"/>
              <w:rPr>
                <w:rFonts w:cs="Times New Roman"/>
                <w:color w:val="000000"/>
                <w:lang w:eastAsia="es-PE"/>
              </w:rPr>
            </w:pPr>
            <w:r w:rsidRPr="003729B2">
              <w:t>278</w:t>
            </w:r>
            <w:r w:rsidR="008F7011">
              <w:t xml:space="preserve"> </w:t>
            </w:r>
            <w:r w:rsidRPr="003729B2">
              <w:t>298</w:t>
            </w:r>
          </w:p>
        </w:tc>
        <w:tc>
          <w:tcPr>
            <w:tcW w:w="1030" w:type="pct"/>
            <w:noWrap/>
            <w:vAlign w:val="center"/>
          </w:tcPr>
          <w:p w14:paraId="3A59D582" w14:textId="50074212"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181</w:t>
            </w:r>
          </w:p>
        </w:tc>
        <w:tc>
          <w:tcPr>
            <w:tcW w:w="654" w:type="pct"/>
            <w:vAlign w:val="center"/>
          </w:tcPr>
          <w:p w14:paraId="2360BFBC" w14:textId="7CD2CC9C" w:rsidR="0017742A" w:rsidRPr="002510B2" w:rsidRDefault="0017742A" w:rsidP="0017742A">
            <w:pPr>
              <w:pStyle w:val="Cuadrocuerpo"/>
              <w:rPr>
                <w:rFonts w:cs="Times New Roman"/>
                <w:color w:val="000000"/>
                <w:lang w:eastAsia="es-PE"/>
              </w:rPr>
            </w:pPr>
            <w:r w:rsidRPr="007C410D">
              <w:t>294</w:t>
            </w:r>
          </w:p>
        </w:tc>
        <w:tc>
          <w:tcPr>
            <w:tcW w:w="842" w:type="pct"/>
            <w:vAlign w:val="center"/>
          </w:tcPr>
          <w:p w14:paraId="51A84B2A" w14:textId="4C26BD34" w:rsidR="0017742A" w:rsidRPr="002510B2" w:rsidRDefault="0017742A" w:rsidP="00AD1572">
            <w:pPr>
              <w:pStyle w:val="Cuadrocuerpo"/>
              <w:rPr>
                <w:rFonts w:cs="Times New Roman"/>
                <w:color w:val="000000"/>
                <w:lang w:eastAsia="es-PE"/>
              </w:rPr>
            </w:pPr>
            <w:r w:rsidRPr="00343CB6">
              <w:t>277</w:t>
            </w:r>
            <w:r w:rsidR="000C754A">
              <w:t xml:space="preserve"> </w:t>
            </w:r>
            <w:r w:rsidRPr="00343CB6">
              <w:t>058</w:t>
            </w:r>
          </w:p>
        </w:tc>
        <w:tc>
          <w:tcPr>
            <w:tcW w:w="842" w:type="pct"/>
            <w:vAlign w:val="center"/>
          </w:tcPr>
          <w:p w14:paraId="4058691E" w14:textId="5279BDB5"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636</w:t>
            </w:r>
          </w:p>
        </w:tc>
      </w:tr>
      <w:tr w:rsidR="0017742A" w:rsidRPr="004F0EDD" w14:paraId="4CDBDF79" w14:textId="77777777" w:rsidTr="00AD1572">
        <w:trPr>
          <w:trHeight w:val="283"/>
        </w:trPr>
        <w:tc>
          <w:tcPr>
            <w:tcW w:w="816" w:type="pct"/>
            <w:vAlign w:val="center"/>
          </w:tcPr>
          <w:p w14:paraId="2E17F49A" w14:textId="7EAB393B" w:rsidR="0017742A" w:rsidRDefault="0017742A" w:rsidP="0017742A">
            <w:pPr>
              <w:pStyle w:val="Cuadrocuerpo"/>
              <w:rPr>
                <w:rFonts w:cs="Times New Roman"/>
                <w:color w:val="000000"/>
                <w:lang w:eastAsia="es-PE"/>
              </w:rPr>
            </w:pPr>
            <w:r w:rsidRPr="00883172">
              <w:t>266</w:t>
            </w:r>
          </w:p>
        </w:tc>
        <w:tc>
          <w:tcPr>
            <w:tcW w:w="816" w:type="pct"/>
            <w:noWrap/>
            <w:vAlign w:val="center"/>
          </w:tcPr>
          <w:p w14:paraId="680F90BC" w14:textId="35437651" w:rsidR="0017742A" w:rsidRPr="002510B2" w:rsidRDefault="0017742A" w:rsidP="00AD1572">
            <w:pPr>
              <w:pStyle w:val="Cuadrocuerpo"/>
              <w:rPr>
                <w:rFonts w:cs="Times New Roman"/>
                <w:color w:val="000000"/>
                <w:lang w:eastAsia="es-PE"/>
              </w:rPr>
            </w:pPr>
            <w:r w:rsidRPr="003729B2">
              <w:t>278</w:t>
            </w:r>
            <w:r w:rsidR="008F7011">
              <w:t xml:space="preserve"> </w:t>
            </w:r>
            <w:r w:rsidRPr="003729B2">
              <w:t>308</w:t>
            </w:r>
          </w:p>
        </w:tc>
        <w:tc>
          <w:tcPr>
            <w:tcW w:w="1030" w:type="pct"/>
            <w:noWrap/>
            <w:vAlign w:val="center"/>
          </w:tcPr>
          <w:p w14:paraId="38305F81" w14:textId="417E9165" w:rsidR="0017742A" w:rsidRPr="002510B2" w:rsidRDefault="0017742A" w:rsidP="00AD1572">
            <w:pPr>
              <w:pStyle w:val="Cuadrocuerpo"/>
              <w:rPr>
                <w:rFonts w:cs="Times New Roman"/>
                <w:color w:val="000000"/>
                <w:lang w:eastAsia="es-PE"/>
              </w:rPr>
            </w:pPr>
            <w:r w:rsidRPr="003729B2">
              <w:t>8</w:t>
            </w:r>
            <w:r w:rsidR="008F7011">
              <w:t xml:space="preserve"> </w:t>
            </w:r>
            <w:r w:rsidRPr="003729B2">
              <w:t>167</w:t>
            </w:r>
            <w:r w:rsidR="008F7011">
              <w:t xml:space="preserve"> </w:t>
            </w:r>
            <w:r w:rsidRPr="003729B2">
              <w:t>962</w:t>
            </w:r>
          </w:p>
        </w:tc>
        <w:tc>
          <w:tcPr>
            <w:tcW w:w="654" w:type="pct"/>
            <w:vAlign w:val="center"/>
          </w:tcPr>
          <w:p w14:paraId="32CC9E39" w14:textId="44AA1B77" w:rsidR="0017742A" w:rsidRPr="002510B2" w:rsidRDefault="0017742A" w:rsidP="0017742A">
            <w:pPr>
              <w:pStyle w:val="Cuadrocuerpo"/>
              <w:rPr>
                <w:rFonts w:cs="Times New Roman"/>
                <w:color w:val="000000"/>
                <w:lang w:eastAsia="es-PE"/>
              </w:rPr>
            </w:pPr>
            <w:r w:rsidRPr="007C410D">
              <w:t>295</w:t>
            </w:r>
          </w:p>
        </w:tc>
        <w:tc>
          <w:tcPr>
            <w:tcW w:w="842" w:type="pct"/>
            <w:vAlign w:val="center"/>
          </w:tcPr>
          <w:p w14:paraId="6EDEB9AF" w14:textId="05355B5F" w:rsidR="0017742A" w:rsidRPr="002510B2" w:rsidRDefault="0017742A" w:rsidP="00AD1572">
            <w:pPr>
              <w:pStyle w:val="Cuadrocuerpo"/>
              <w:rPr>
                <w:rFonts w:cs="Times New Roman"/>
                <w:color w:val="000000"/>
                <w:lang w:eastAsia="es-PE"/>
              </w:rPr>
            </w:pPr>
            <w:r w:rsidRPr="00343CB6">
              <w:t>276</w:t>
            </w:r>
            <w:r w:rsidR="000C754A">
              <w:t xml:space="preserve"> </w:t>
            </w:r>
            <w:r w:rsidRPr="00343CB6">
              <w:t>924</w:t>
            </w:r>
          </w:p>
        </w:tc>
        <w:tc>
          <w:tcPr>
            <w:tcW w:w="842" w:type="pct"/>
            <w:vAlign w:val="center"/>
          </w:tcPr>
          <w:p w14:paraId="71866BA0" w14:textId="236FB2C8"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639</w:t>
            </w:r>
          </w:p>
        </w:tc>
      </w:tr>
      <w:tr w:rsidR="0017742A" w:rsidRPr="004F0EDD" w14:paraId="1D614447" w14:textId="77777777" w:rsidTr="00AD1572">
        <w:trPr>
          <w:trHeight w:val="283"/>
        </w:trPr>
        <w:tc>
          <w:tcPr>
            <w:tcW w:w="816" w:type="pct"/>
            <w:vAlign w:val="center"/>
          </w:tcPr>
          <w:p w14:paraId="24241126" w14:textId="12D5580E" w:rsidR="0017742A" w:rsidRDefault="0017742A" w:rsidP="0017742A">
            <w:pPr>
              <w:pStyle w:val="Cuadrocuerpo"/>
              <w:rPr>
                <w:rFonts w:cs="Times New Roman"/>
                <w:color w:val="000000"/>
                <w:lang w:eastAsia="es-PE"/>
              </w:rPr>
            </w:pPr>
            <w:r w:rsidRPr="00883172">
              <w:t>267</w:t>
            </w:r>
          </w:p>
        </w:tc>
        <w:tc>
          <w:tcPr>
            <w:tcW w:w="816" w:type="pct"/>
            <w:noWrap/>
            <w:vAlign w:val="center"/>
          </w:tcPr>
          <w:p w14:paraId="16B29A9A" w14:textId="781ECF0C" w:rsidR="0017742A" w:rsidRPr="002510B2" w:rsidRDefault="0017742A" w:rsidP="00AD1572">
            <w:pPr>
              <w:pStyle w:val="Cuadrocuerpo"/>
              <w:rPr>
                <w:rFonts w:cs="Times New Roman"/>
                <w:color w:val="000000"/>
                <w:lang w:eastAsia="es-PE"/>
              </w:rPr>
            </w:pPr>
            <w:r w:rsidRPr="003729B2">
              <w:t>278</w:t>
            </w:r>
            <w:r w:rsidR="008F7011">
              <w:t xml:space="preserve"> </w:t>
            </w:r>
            <w:r w:rsidRPr="003729B2">
              <w:t>241</w:t>
            </w:r>
          </w:p>
        </w:tc>
        <w:tc>
          <w:tcPr>
            <w:tcW w:w="1030" w:type="pct"/>
            <w:noWrap/>
            <w:vAlign w:val="center"/>
          </w:tcPr>
          <w:p w14:paraId="5CE1B779" w14:textId="2F9C95E7" w:rsidR="0017742A" w:rsidRPr="002510B2" w:rsidRDefault="0017742A" w:rsidP="00AD1572">
            <w:pPr>
              <w:pStyle w:val="Cuadrocuerpo"/>
              <w:rPr>
                <w:rFonts w:cs="Times New Roman"/>
                <w:color w:val="000000"/>
                <w:lang w:eastAsia="es-PE"/>
              </w:rPr>
            </w:pPr>
            <w:r w:rsidRPr="003729B2">
              <w:t>8</w:t>
            </w:r>
            <w:r w:rsidR="008F7011">
              <w:t xml:space="preserve"> </w:t>
            </w:r>
            <w:r w:rsidRPr="003729B2">
              <w:t>167</w:t>
            </w:r>
            <w:r w:rsidR="008F7011">
              <w:t xml:space="preserve"> </w:t>
            </w:r>
            <w:r w:rsidRPr="003729B2">
              <w:t>874</w:t>
            </w:r>
          </w:p>
        </w:tc>
        <w:tc>
          <w:tcPr>
            <w:tcW w:w="654" w:type="pct"/>
            <w:vAlign w:val="center"/>
          </w:tcPr>
          <w:p w14:paraId="5A487944" w14:textId="7B2A7CE8" w:rsidR="0017742A" w:rsidRPr="002510B2" w:rsidRDefault="0017742A" w:rsidP="0017742A">
            <w:pPr>
              <w:pStyle w:val="Cuadrocuerpo"/>
              <w:rPr>
                <w:rFonts w:cs="Times New Roman"/>
                <w:color w:val="000000"/>
                <w:lang w:eastAsia="es-PE"/>
              </w:rPr>
            </w:pPr>
            <w:r w:rsidRPr="007C410D">
              <w:t>296</w:t>
            </w:r>
          </w:p>
        </w:tc>
        <w:tc>
          <w:tcPr>
            <w:tcW w:w="842" w:type="pct"/>
            <w:vAlign w:val="center"/>
          </w:tcPr>
          <w:p w14:paraId="29611D84" w14:textId="6AFEF911" w:rsidR="0017742A" w:rsidRPr="002510B2" w:rsidRDefault="0017742A" w:rsidP="00AD1572">
            <w:pPr>
              <w:pStyle w:val="Cuadrocuerpo"/>
              <w:rPr>
                <w:rFonts w:cs="Times New Roman"/>
                <w:color w:val="000000"/>
                <w:lang w:eastAsia="es-PE"/>
              </w:rPr>
            </w:pPr>
            <w:r w:rsidRPr="00343CB6">
              <w:t>276</w:t>
            </w:r>
            <w:r w:rsidR="000C754A">
              <w:t xml:space="preserve"> </w:t>
            </w:r>
            <w:r w:rsidRPr="00343CB6">
              <w:t>850</w:t>
            </w:r>
          </w:p>
        </w:tc>
        <w:tc>
          <w:tcPr>
            <w:tcW w:w="842" w:type="pct"/>
            <w:vAlign w:val="center"/>
          </w:tcPr>
          <w:p w14:paraId="0DB61571" w14:textId="0F2A56F6"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639</w:t>
            </w:r>
          </w:p>
        </w:tc>
      </w:tr>
      <w:tr w:rsidR="0017742A" w:rsidRPr="004F0EDD" w14:paraId="6F73940A" w14:textId="77777777" w:rsidTr="00AD1572">
        <w:trPr>
          <w:trHeight w:val="283"/>
        </w:trPr>
        <w:tc>
          <w:tcPr>
            <w:tcW w:w="816" w:type="pct"/>
            <w:vAlign w:val="center"/>
          </w:tcPr>
          <w:p w14:paraId="1B509A29" w14:textId="1FABCDE7" w:rsidR="0017742A" w:rsidRDefault="0017742A" w:rsidP="0017742A">
            <w:pPr>
              <w:pStyle w:val="Cuadrocuerpo"/>
              <w:rPr>
                <w:rFonts w:cs="Times New Roman"/>
                <w:color w:val="000000"/>
                <w:lang w:eastAsia="es-PE"/>
              </w:rPr>
            </w:pPr>
            <w:r w:rsidRPr="00883172">
              <w:t>268</w:t>
            </w:r>
          </w:p>
        </w:tc>
        <w:tc>
          <w:tcPr>
            <w:tcW w:w="816" w:type="pct"/>
            <w:noWrap/>
            <w:vAlign w:val="center"/>
          </w:tcPr>
          <w:p w14:paraId="7E36DA7A" w14:textId="50FA0674" w:rsidR="0017742A" w:rsidRPr="002510B2" w:rsidRDefault="0017742A" w:rsidP="00AD1572">
            <w:pPr>
              <w:pStyle w:val="Cuadrocuerpo"/>
              <w:rPr>
                <w:rFonts w:cs="Times New Roman"/>
                <w:color w:val="000000"/>
                <w:lang w:eastAsia="es-PE"/>
              </w:rPr>
            </w:pPr>
            <w:r w:rsidRPr="003729B2">
              <w:t>277</w:t>
            </w:r>
            <w:r w:rsidR="008F7011">
              <w:t xml:space="preserve"> </w:t>
            </w:r>
            <w:r w:rsidRPr="003729B2">
              <w:t>896</w:t>
            </w:r>
          </w:p>
        </w:tc>
        <w:tc>
          <w:tcPr>
            <w:tcW w:w="1030" w:type="pct"/>
            <w:noWrap/>
            <w:vAlign w:val="center"/>
          </w:tcPr>
          <w:p w14:paraId="19687462" w14:textId="252F79F7" w:rsidR="0017742A" w:rsidRPr="002510B2" w:rsidRDefault="0017742A" w:rsidP="00AD1572">
            <w:pPr>
              <w:pStyle w:val="Cuadrocuerpo"/>
              <w:rPr>
                <w:rFonts w:cs="Times New Roman"/>
                <w:color w:val="000000"/>
                <w:lang w:eastAsia="es-PE"/>
              </w:rPr>
            </w:pPr>
            <w:r w:rsidRPr="003729B2">
              <w:t>8</w:t>
            </w:r>
            <w:r w:rsidR="008F7011">
              <w:t xml:space="preserve"> </w:t>
            </w:r>
            <w:r w:rsidRPr="003729B2">
              <w:t>167</w:t>
            </w:r>
            <w:r w:rsidR="008F7011">
              <w:t xml:space="preserve"> </w:t>
            </w:r>
            <w:r w:rsidRPr="003729B2">
              <w:t>956</w:t>
            </w:r>
          </w:p>
        </w:tc>
        <w:tc>
          <w:tcPr>
            <w:tcW w:w="654" w:type="pct"/>
            <w:vAlign w:val="center"/>
          </w:tcPr>
          <w:p w14:paraId="57458308" w14:textId="3D918676" w:rsidR="0017742A" w:rsidRPr="002510B2" w:rsidRDefault="0017742A" w:rsidP="0017742A">
            <w:pPr>
              <w:pStyle w:val="Cuadrocuerpo"/>
              <w:rPr>
                <w:rFonts w:cs="Times New Roman"/>
                <w:color w:val="000000"/>
                <w:lang w:eastAsia="es-PE"/>
              </w:rPr>
            </w:pPr>
            <w:r w:rsidRPr="007C410D">
              <w:t>297</w:t>
            </w:r>
          </w:p>
        </w:tc>
        <w:tc>
          <w:tcPr>
            <w:tcW w:w="842" w:type="pct"/>
            <w:vAlign w:val="center"/>
          </w:tcPr>
          <w:p w14:paraId="20C0A2EC" w14:textId="52A5EBCC" w:rsidR="0017742A" w:rsidRPr="002510B2" w:rsidRDefault="0017742A" w:rsidP="00AD1572">
            <w:pPr>
              <w:pStyle w:val="Cuadrocuerpo"/>
              <w:rPr>
                <w:rFonts w:cs="Times New Roman"/>
                <w:color w:val="000000"/>
                <w:lang w:eastAsia="es-PE"/>
              </w:rPr>
            </w:pPr>
            <w:r w:rsidRPr="00343CB6">
              <w:t>276</w:t>
            </w:r>
            <w:r w:rsidR="000C754A">
              <w:t xml:space="preserve"> </w:t>
            </w:r>
            <w:r w:rsidRPr="00343CB6">
              <w:t>840</w:t>
            </w:r>
          </w:p>
        </w:tc>
        <w:tc>
          <w:tcPr>
            <w:tcW w:w="842" w:type="pct"/>
            <w:vAlign w:val="center"/>
          </w:tcPr>
          <w:p w14:paraId="1937097C" w14:textId="6656C699" w:rsidR="0017742A" w:rsidRPr="002510B2" w:rsidRDefault="0017742A" w:rsidP="00AD1572">
            <w:pPr>
              <w:pStyle w:val="Cuadrocuerpo"/>
              <w:rPr>
                <w:rFonts w:cs="Times New Roman"/>
                <w:color w:val="000000"/>
                <w:lang w:eastAsia="es-PE"/>
              </w:rPr>
            </w:pPr>
            <w:r w:rsidRPr="00343CB6">
              <w:t>8</w:t>
            </w:r>
            <w:r w:rsidR="000C754A">
              <w:t xml:space="preserve"> </w:t>
            </w:r>
            <w:r w:rsidRPr="00343CB6">
              <w:t>167</w:t>
            </w:r>
            <w:r w:rsidR="000C754A">
              <w:t xml:space="preserve"> </w:t>
            </w:r>
            <w:r w:rsidRPr="00343CB6">
              <w:t>638</w:t>
            </w:r>
          </w:p>
        </w:tc>
      </w:tr>
      <w:tr w:rsidR="0017742A" w:rsidRPr="004F0EDD" w14:paraId="5CB2F83B" w14:textId="77777777" w:rsidTr="00AD1572">
        <w:trPr>
          <w:trHeight w:val="283"/>
        </w:trPr>
        <w:tc>
          <w:tcPr>
            <w:tcW w:w="816" w:type="pct"/>
            <w:vAlign w:val="center"/>
          </w:tcPr>
          <w:p w14:paraId="2AD12A9E" w14:textId="7E2C85F9" w:rsidR="0017742A" w:rsidRDefault="0017742A" w:rsidP="0017742A">
            <w:pPr>
              <w:pStyle w:val="Cuadrocuerpo"/>
              <w:rPr>
                <w:rFonts w:cs="Times New Roman"/>
                <w:color w:val="000000"/>
                <w:lang w:eastAsia="es-PE"/>
              </w:rPr>
            </w:pPr>
            <w:r w:rsidRPr="00883172">
              <w:t>269</w:t>
            </w:r>
          </w:p>
        </w:tc>
        <w:tc>
          <w:tcPr>
            <w:tcW w:w="816" w:type="pct"/>
            <w:noWrap/>
            <w:vAlign w:val="center"/>
          </w:tcPr>
          <w:p w14:paraId="355CAE44" w14:textId="22D67D2A" w:rsidR="0017742A" w:rsidRPr="002510B2" w:rsidRDefault="0017742A" w:rsidP="00AD1572">
            <w:pPr>
              <w:pStyle w:val="Cuadrocuerpo"/>
              <w:rPr>
                <w:rFonts w:cs="Times New Roman"/>
                <w:color w:val="000000"/>
                <w:lang w:eastAsia="es-PE"/>
              </w:rPr>
            </w:pPr>
            <w:r w:rsidRPr="003729B2">
              <w:t>277</w:t>
            </w:r>
            <w:r w:rsidR="008F7011">
              <w:t xml:space="preserve"> </w:t>
            </w:r>
            <w:r w:rsidRPr="003729B2">
              <w:t>876</w:t>
            </w:r>
          </w:p>
        </w:tc>
        <w:tc>
          <w:tcPr>
            <w:tcW w:w="1030" w:type="pct"/>
            <w:noWrap/>
            <w:vAlign w:val="center"/>
          </w:tcPr>
          <w:p w14:paraId="3F962964" w14:textId="2966B14E" w:rsidR="0017742A" w:rsidRPr="002510B2" w:rsidRDefault="0017742A" w:rsidP="00AD1572">
            <w:pPr>
              <w:pStyle w:val="Cuadrocuerpo"/>
              <w:rPr>
                <w:rFonts w:cs="Times New Roman"/>
                <w:color w:val="000000"/>
                <w:lang w:eastAsia="es-PE"/>
              </w:rPr>
            </w:pPr>
            <w:r w:rsidRPr="003729B2">
              <w:t>8</w:t>
            </w:r>
            <w:r w:rsidR="008F7011">
              <w:t xml:space="preserve"> </w:t>
            </w:r>
            <w:r w:rsidRPr="003729B2">
              <w:t>167</w:t>
            </w:r>
            <w:r w:rsidR="008F7011">
              <w:t xml:space="preserve"> </w:t>
            </w:r>
            <w:r w:rsidRPr="003729B2">
              <w:t>997</w:t>
            </w:r>
          </w:p>
        </w:tc>
        <w:tc>
          <w:tcPr>
            <w:tcW w:w="2338" w:type="pct"/>
            <w:gridSpan w:val="3"/>
            <w:vMerge w:val="restart"/>
            <w:vAlign w:val="center"/>
          </w:tcPr>
          <w:p w14:paraId="31FD47A9" w14:textId="1A0B3323" w:rsidR="0017742A" w:rsidRPr="002510B2" w:rsidRDefault="0017742A" w:rsidP="0017742A">
            <w:pPr>
              <w:pStyle w:val="Cuadrocuerpo"/>
              <w:rPr>
                <w:rFonts w:cs="Times New Roman"/>
                <w:color w:val="000000"/>
                <w:lang w:eastAsia="es-PE"/>
              </w:rPr>
            </w:pPr>
          </w:p>
        </w:tc>
      </w:tr>
      <w:tr w:rsidR="0017742A" w:rsidRPr="004F0EDD" w14:paraId="2CD98891" w14:textId="77777777" w:rsidTr="00AD1572">
        <w:trPr>
          <w:trHeight w:val="283"/>
        </w:trPr>
        <w:tc>
          <w:tcPr>
            <w:tcW w:w="816" w:type="pct"/>
            <w:vAlign w:val="center"/>
          </w:tcPr>
          <w:p w14:paraId="69390E53" w14:textId="3E76B460" w:rsidR="0017742A" w:rsidRDefault="0017742A" w:rsidP="0017742A">
            <w:pPr>
              <w:pStyle w:val="Cuadrocuerpo"/>
              <w:rPr>
                <w:rFonts w:cs="Times New Roman"/>
                <w:color w:val="000000"/>
                <w:lang w:eastAsia="es-PE"/>
              </w:rPr>
            </w:pPr>
            <w:r w:rsidRPr="00883172">
              <w:t>270</w:t>
            </w:r>
          </w:p>
        </w:tc>
        <w:tc>
          <w:tcPr>
            <w:tcW w:w="816" w:type="pct"/>
            <w:noWrap/>
            <w:vAlign w:val="center"/>
          </w:tcPr>
          <w:p w14:paraId="4CE78228" w14:textId="198C72C0" w:rsidR="0017742A" w:rsidRPr="002510B2" w:rsidRDefault="0017742A" w:rsidP="00AD1572">
            <w:pPr>
              <w:pStyle w:val="Cuadrocuerpo"/>
              <w:rPr>
                <w:rFonts w:cs="Times New Roman"/>
                <w:color w:val="000000"/>
                <w:lang w:eastAsia="es-PE"/>
              </w:rPr>
            </w:pPr>
            <w:r w:rsidRPr="003729B2">
              <w:t>277</w:t>
            </w:r>
            <w:r w:rsidR="008F7011">
              <w:t xml:space="preserve"> </w:t>
            </w:r>
            <w:r w:rsidRPr="003729B2">
              <w:t>835</w:t>
            </w:r>
          </w:p>
        </w:tc>
        <w:tc>
          <w:tcPr>
            <w:tcW w:w="1030" w:type="pct"/>
            <w:noWrap/>
            <w:vAlign w:val="center"/>
          </w:tcPr>
          <w:p w14:paraId="687929F8" w14:textId="63ACB621"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028</w:t>
            </w:r>
          </w:p>
        </w:tc>
        <w:tc>
          <w:tcPr>
            <w:tcW w:w="2338" w:type="pct"/>
            <w:gridSpan w:val="3"/>
            <w:vMerge/>
          </w:tcPr>
          <w:p w14:paraId="1E187F54" w14:textId="27CC9932" w:rsidR="0017742A" w:rsidRPr="002510B2" w:rsidRDefault="0017742A" w:rsidP="0017742A">
            <w:pPr>
              <w:pStyle w:val="Cuadrocuerpo"/>
              <w:rPr>
                <w:rFonts w:cs="Times New Roman"/>
                <w:color w:val="000000"/>
                <w:lang w:eastAsia="es-PE"/>
              </w:rPr>
            </w:pPr>
          </w:p>
        </w:tc>
      </w:tr>
      <w:tr w:rsidR="0017742A" w:rsidRPr="004F0EDD" w14:paraId="16F2D266" w14:textId="77777777" w:rsidTr="00AD1572">
        <w:trPr>
          <w:trHeight w:val="283"/>
        </w:trPr>
        <w:tc>
          <w:tcPr>
            <w:tcW w:w="816" w:type="pct"/>
            <w:vAlign w:val="center"/>
          </w:tcPr>
          <w:p w14:paraId="33F113F2" w14:textId="4343E336" w:rsidR="0017742A" w:rsidRDefault="0017742A" w:rsidP="0017742A">
            <w:pPr>
              <w:pStyle w:val="Cuadrocuerpo"/>
              <w:rPr>
                <w:rFonts w:cs="Times New Roman"/>
                <w:color w:val="000000"/>
                <w:lang w:eastAsia="es-PE"/>
              </w:rPr>
            </w:pPr>
            <w:r w:rsidRPr="00883172">
              <w:t>271</w:t>
            </w:r>
          </w:p>
        </w:tc>
        <w:tc>
          <w:tcPr>
            <w:tcW w:w="816" w:type="pct"/>
            <w:noWrap/>
            <w:vAlign w:val="center"/>
          </w:tcPr>
          <w:p w14:paraId="4296F5C5" w14:textId="3C1AF5F5" w:rsidR="0017742A" w:rsidRPr="002510B2" w:rsidRDefault="0017742A" w:rsidP="00AD1572">
            <w:pPr>
              <w:pStyle w:val="Cuadrocuerpo"/>
              <w:rPr>
                <w:rFonts w:cs="Times New Roman"/>
                <w:color w:val="000000"/>
                <w:lang w:eastAsia="es-PE"/>
              </w:rPr>
            </w:pPr>
            <w:r w:rsidRPr="003729B2">
              <w:t>277</w:t>
            </w:r>
            <w:r w:rsidR="008F7011">
              <w:t xml:space="preserve"> </w:t>
            </w:r>
            <w:r w:rsidRPr="003729B2">
              <w:t>768</w:t>
            </w:r>
          </w:p>
        </w:tc>
        <w:tc>
          <w:tcPr>
            <w:tcW w:w="1030" w:type="pct"/>
            <w:noWrap/>
            <w:vAlign w:val="center"/>
          </w:tcPr>
          <w:p w14:paraId="345F4BA7" w14:textId="73D4040D" w:rsidR="0017742A" w:rsidRPr="002510B2" w:rsidRDefault="0017742A" w:rsidP="00AD1572">
            <w:pPr>
              <w:pStyle w:val="Cuadrocuerpo"/>
              <w:rPr>
                <w:rFonts w:cs="Times New Roman"/>
                <w:color w:val="000000"/>
                <w:lang w:eastAsia="es-PE"/>
              </w:rPr>
            </w:pPr>
            <w:r w:rsidRPr="003729B2">
              <w:t>8</w:t>
            </w:r>
            <w:r w:rsidR="008F7011">
              <w:t xml:space="preserve"> </w:t>
            </w:r>
            <w:r w:rsidRPr="003729B2">
              <w:t>168</w:t>
            </w:r>
            <w:r w:rsidR="008F7011">
              <w:t xml:space="preserve"> </w:t>
            </w:r>
            <w:r w:rsidRPr="003729B2">
              <w:t>072</w:t>
            </w:r>
          </w:p>
        </w:tc>
        <w:tc>
          <w:tcPr>
            <w:tcW w:w="2338" w:type="pct"/>
            <w:gridSpan w:val="3"/>
            <w:vMerge/>
          </w:tcPr>
          <w:p w14:paraId="23809578" w14:textId="0BD911E4" w:rsidR="0017742A" w:rsidRPr="002510B2" w:rsidRDefault="0017742A" w:rsidP="0017742A">
            <w:pPr>
              <w:pStyle w:val="Cuadrocuerpo"/>
              <w:rPr>
                <w:rFonts w:cs="Times New Roman"/>
                <w:color w:val="000000"/>
                <w:lang w:eastAsia="es-PE"/>
              </w:rPr>
            </w:pPr>
          </w:p>
        </w:tc>
      </w:tr>
      <w:tr w:rsidR="00E53370" w14:paraId="23F59684" w14:textId="545C0B8B" w:rsidTr="008123B6">
        <w:trPr>
          <w:trHeight w:val="283"/>
        </w:trPr>
        <w:tc>
          <w:tcPr>
            <w:tcW w:w="816" w:type="pct"/>
            <w:vAlign w:val="center"/>
          </w:tcPr>
          <w:p w14:paraId="0DCD1E2E" w14:textId="77777777" w:rsidR="00E53370" w:rsidRDefault="00E53370" w:rsidP="00E53370">
            <w:pPr>
              <w:pStyle w:val="Cuadrocuerpo"/>
              <w:rPr>
                <w:rFonts w:cs="Times New Roman"/>
                <w:color w:val="000000" w:themeColor="text1"/>
                <w:lang w:eastAsia="es-PE"/>
              </w:rPr>
            </w:pPr>
            <w:r w:rsidRPr="00C53280">
              <w:rPr>
                <w:b/>
                <w:lang w:eastAsia="es-PE"/>
              </w:rPr>
              <w:t>Centroide</w:t>
            </w:r>
          </w:p>
        </w:tc>
        <w:tc>
          <w:tcPr>
            <w:tcW w:w="816" w:type="pct"/>
            <w:noWrap/>
            <w:vAlign w:val="center"/>
          </w:tcPr>
          <w:p w14:paraId="43117E6D" w14:textId="4D65B545" w:rsidR="00E53370" w:rsidRPr="00E53370" w:rsidRDefault="00E53370" w:rsidP="00E53370">
            <w:pPr>
              <w:pStyle w:val="Cuadrocuerpo"/>
              <w:rPr>
                <w:rFonts w:eastAsia="Bookman Old Style"/>
                <w:b/>
                <w:bCs/>
                <w:color w:val="000000" w:themeColor="text1"/>
              </w:rPr>
            </w:pPr>
            <w:r w:rsidRPr="00E53370">
              <w:rPr>
                <w:b/>
                <w:bCs/>
              </w:rPr>
              <w:t>277</w:t>
            </w:r>
            <w:r w:rsidR="009C467D">
              <w:rPr>
                <w:b/>
                <w:bCs/>
              </w:rPr>
              <w:t xml:space="preserve"> </w:t>
            </w:r>
            <w:r w:rsidRPr="00E53370">
              <w:rPr>
                <w:b/>
                <w:bCs/>
              </w:rPr>
              <w:t>58</w:t>
            </w:r>
            <w:r w:rsidR="00994EC4">
              <w:rPr>
                <w:b/>
                <w:bCs/>
              </w:rPr>
              <w:t>7</w:t>
            </w:r>
          </w:p>
        </w:tc>
        <w:tc>
          <w:tcPr>
            <w:tcW w:w="1030" w:type="pct"/>
            <w:noWrap/>
            <w:vAlign w:val="center"/>
          </w:tcPr>
          <w:p w14:paraId="0B15A216" w14:textId="5FEEEEAD" w:rsidR="00E53370" w:rsidRPr="00E53370" w:rsidRDefault="00DB51F0" w:rsidP="00E53370">
            <w:pPr>
              <w:pStyle w:val="Cuadrocuerpo"/>
              <w:rPr>
                <w:rFonts w:eastAsia="Bookman Old Style"/>
                <w:b/>
                <w:bCs/>
                <w:color w:val="000000" w:themeColor="text1"/>
              </w:rPr>
            </w:pPr>
            <w:r w:rsidRPr="00DB51F0">
              <w:rPr>
                <w:b/>
                <w:bCs/>
              </w:rPr>
              <w:t>8</w:t>
            </w:r>
            <w:r>
              <w:rPr>
                <w:b/>
                <w:bCs/>
              </w:rPr>
              <w:t xml:space="preserve"> </w:t>
            </w:r>
            <w:r w:rsidRPr="00DB51F0">
              <w:rPr>
                <w:b/>
                <w:bCs/>
              </w:rPr>
              <w:t>169</w:t>
            </w:r>
            <w:r>
              <w:rPr>
                <w:b/>
                <w:bCs/>
              </w:rPr>
              <w:t xml:space="preserve"> </w:t>
            </w:r>
            <w:r w:rsidRPr="00DB51F0">
              <w:rPr>
                <w:b/>
                <w:bCs/>
              </w:rPr>
              <w:t>000</w:t>
            </w:r>
          </w:p>
        </w:tc>
        <w:tc>
          <w:tcPr>
            <w:tcW w:w="2338" w:type="pct"/>
            <w:gridSpan w:val="3"/>
            <w:vMerge/>
          </w:tcPr>
          <w:p w14:paraId="6A33AA8F" w14:textId="77777777" w:rsidR="00E53370" w:rsidRDefault="00E53370" w:rsidP="00E53370">
            <w:pPr>
              <w:pStyle w:val="Cuadrocuerpo"/>
              <w:rPr>
                <w:rFonts w:eastAsia="Bookman Old Style"/>
                <w:b/>
                <w:bCs/>
                <w:color w:val="000000" w:themeColor="text1"/>
              </w:rPr>
            </w:pPr>
          </w:p>
        </w:tc>
      </w:tr>
      <w:tr w:rsidR="00D95948" w14:paraId="34242305" w14:textId="075748FD" w:rsidTr="00AC7EB4">
        <w:trPr>
          <w:trHeight w:val="283"/>
        </w:trPr>
        <w:tc>
          <w:tcPr>
            <w:tcW w:w="816" w:type="pct"/>
            <w:vAlign w:val="center"/>
          </w:tcPr>
          <w:p w14:paraId="5DF18493" w14:textId="77777777" w:rsidR="00D95948" w:rsidRDefault="00D95948" w:rsidP="00C53280">
            <w:pPr>
              <w:pStyle w:val="Cuadrocuerpo"/>
              <w:rPr>
                <w:rFonts w:cs="Times New Roman"/>
                <w:color w:val="000000" w:themeColor="text1"/>
                <w:lang w:eastAsia="es-PE"/>
              </w:rPr>
            </w:pPr>
            <w:r w:rsidRPr="00C53280">
              <w:rPr>
                <w:b/>
                <w:lang w:eastAsia="es-PE"/>
              </w:rPr>
              <w:t>Área del polígono (2D) (ha)</w:t>
            </w:r>
          </w:p>
        </w:tc>
        <w:tc>
          <w:tcPr>
            <w:tcW w:w="1846" w:type="pct"/>
            <w:gridSpan w:val="2"/>
            <w:noWrap/>
            <w:vAlign w:val="center"/>
          </w:tcPr>
          <w:p w14:paraId="002DC214" w14:textId="4DB810B9" w:rsidR="00D95948" w:rsidRDefault="0075364E" w:rsidP="00C53280">
            <w:pPr>
              <w:pStyle w:val="Cuadrocuerpo"/>
              <w:rPr>
                <w:rFonts w:eastAsia="Bookman Old Style"/>
                <w:b/>
                <w:bCs/>
                <w:color w:val="000000" w:themeColor="text1"/>
              </w:rPr>
            </w:pPr>
            <w:r>
              <w:rPr>
                <w:rFonts w:eastAsia="Bookman Old Style"/>
                <w:b/>
                <w:bCs/>
                <w:color w:val="000000" w:themeColor="text1"/>
              </w:rPr>
              <w:t>569,50</w:t>
            </w:r>
          </w:p>
        </w:tc>
        <w:tc>
          <w:tcPr>
            <w:tcW w:w="2338" w:type="pct"/>
            <w:gridSpan w:val="3"/>
            <w:vMerge/>
          </w:tcPr>
          <w:p w14:paraId="3A97CFA7" w14:textId="77777777" w:rsidR="00D95948" w:rsidRDefault="00D95948" w:rsidP="00C53280">
            <w:pPr>
              <w:pStyle w:val="Cuadrocuerpo"/>
              <w:rPr>
                <w:rFonts w:eastAsia="Bookman Old Style"/>
                <w:b/>
                <w:bCs/>
                <w:color w:val="000000" w:themeColor="text1"/>
              </w:rPr>
            </w:pPr>
          </w:p>
        </w:tc>
      </w:tr>
    </w:tbl>
    <w:p w14:paraId="66D1AFA2" w14:textId="75C5CDB8" w:rsidR="00305F74" w:rsidRDefault="1B84AFED" w:rsidP="00567AAF">
      <w:pPr>
        <w:pStyle w:val="Cuadrotextoalpie"/>
      </w:pPr>
      <w:r>
        <w:t>Elaborado por: INSIDEO.</w:t>
      </w:r>
    </w:p>
    <w:p w14:paraId="4071EFCC" w14:textId="77777777" w:rsidR="009A621C" w:rsidRDefault="009A621C">
      <w:pPr>
        <w:spacing w:after="0" w:afterAutospacing="0" w:line="240" w:lineRule="auto"/>
        <w:jc w:val="left"/>
      </w:pPr>
      <w:r>
        <w:br w:type="page"/>
      </w:r>
    </w:p>
    <w:p w14:paraId="765551D4" w14:textId="64EDC4BC" w:rsidR="000A6EA0" w:rsidRPr="004F0EDD" w:rsidRDefault="000A6EA0" w:rsidP="000A6EA0">
      <w:pPr>
        <w:pStyle w:val="Cuadrottulo"/>
      </w:pPr>
      <w:bookmarkStart w:id="61" w:name="_Ref192681958"/>
      <w:bookmarkStart w:id="62" w:name="_Toc209785571"/>
      <w:r w:rsidRPr="004F0EDD">
        <w:lastRenderedPageBreak/>
        <w:t>Cuadro </w:t>
      </w:r>
      <w:fldSimple w:instr=" STYLEREF 2 \s ">
        <w:r w:rsidR="00823FCF">
          <w:rPr>
            <w:noProof/>
          </w:rPr>
          <w:t>2.4</w:t>
        </w:r>
      </w:fldSimple>
      <w:r w:rsidR="00BC4825">
        <w:t>.</w:t>
      </w:r>
      <w:fldSimple w:instr=" SEQ Cuadro \* ARABIC \s 2 ">
        <w:r w:rsidR="00823FCF">
          <w:rPr>
            <w:noProof/>
          </w:rPr>
          <w:t>2</w:t>
        </w:r>
      </w:fldSimple>
      <w:bookmarkEnd w:id="61"/>
      <w:r w:rsidRPr="004F0EDD">
        <w:br/>
        <w:t xml:space="preserve">Vértices del polígono del área </w:t>
      </w:r>
      <w:r>
        <w:t>actividad minera N° 2</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29"/>
        <w:gridCol w:w="2977"/>
        <w:gridCol w:w="2972"/>
      </w:tblGrid>
      <w:tr w:rsidR="000A6EA0" w:rsidRPr="00F95A1F" w14:paraId="30F1A41F" w14:textId="77777777" w:rsidTr="00374FCB">
        <w:trPr>
          <w:trHeight w:val="283"/>
        </w:trPr>
        <w:tc>
          <w:tcPr>
            <w:tcW w:w="1611" w:type="pct"/>
            <w:vMerge w:val="restart"/>
            <w:shd w:val="clear" w:color="auto" w:fill="C6D9F1" w:themeFill="text2" w:themeFillTint="33"/>
            <w:vAlign w:val="center"/>
            <w:hideMark/>
          </w:tcPr>
          <w:p w14:paraId="423119DE" w14:textId="77777777" w:rsidR="000A6EA0" w:rsidRPr="004F0EDD" w:rsidRDefault="000A6EA0" w:rsidP="00374FCB">
            <w:pPr>
              <w:pStyle w:val="Cuadroencabezado"/>
              <w:rPr>
                <w:rFonts w:cs="Times New Roman"/>
                <w:b w:val="0"/>
                <w:bCs/>
                <w:color w:val="000000"/>
                <w:lang w:eastAsia="es-PE"/>
              </w:rPr>
            </w:pPr>
            <w:r w:rsidRPr="004F0EDD">
              <w:rPr>
                <w:lang w:eastAsia="es-PE"/>
              </w:rPr>
              <w:t>Vértice</w:t>
            </w:r>
          </w:p>
        </w:tc>
        <w:tc>
          <w:tcPr>
            <w:tcW w:w="3389" w:type="pct"/>
            <w:gridSpan w:val="2"/>
            <w:shd w:val="clear" w:color="auto" w:fill="C6D9F1" w:themeFill="text2" w:themeFillTint="33"/>
            <w:vAlign w:val="center"/>
          </w:tcPr>
          <w:p w14:paraId="70BA2A32" w14:textId="635A88C2" w:rsidR="000A6EA0" w:rsidRPr="00A57785" w:rsidRDefault="000A6EA0" w:rsidP="00374FCB">
            <w:pPr>
              <w:pStyle w:val="Cuadroencabezado"/>
              <w:rPr>
                <w:rFonts w:cs="Times New Roman"/>
                <w:b w:val="0"/>
                <w:bCs/>
                <w:color w:val="000000"/>
                <w:lang w:val="pt-BR" w:eastAsia="es-PE"/>
              </w:rPr>
            </w:pPr>
            <w:r w:rsidRPr="00A57785">
              <w:rPr>
                <w:lang w:val="pt-BR" w:eastAsia="es-PE"/>
              </w:rPr>
              <w:t xml:space="preserve">Área de </w:t>
            </w:r>
            <w:r>
              <w:rPr>
                <w:lang w:val="pt-BR" w:eastAsia="es-PE"/>
              </w:rPr>
              <w:t>Actividad Minera N° 2</w:t>
            </w:r>
          </w:p>
        </w:tc>
      </w:tr>
      <w:tr w:rsidR="000A6EA0" w:rsidRPr="00F95A1F" w14:paraId="1FD424C7" w14:textId="77777777" w:rsidTr="00374FCB">
        <w:trPr>
          <w:trHeight w:val="283"/>
        </w:trPr>
        <w:tc>
          <w:tcPr>
            <w:tcW w:w="1611" w:type="pct"/>
            <w:vMerge/>
            <w:shd w:val="clear" w:color="auto" w:fill="C6D9F1" w:themeFill="text2" w:themeFillTint="33"/>
            <w:vAlign w:val="center"/>
          </w:tcPr>
          <w:p w14:paraId="4131F8BA" w14:textId="77777777" w:rsidR="000A6EA0" w:rsidRPr="00A57785" w:rsidRDefault="000A6EA0" w:rsidP="00374FCB">
            <w:pPr>
              <w:pStyle w:val="Cuadroencabezado"/>
              <w:rPr>
                <w:lang w:val="pt-BR" w:eastAsia="es-PE"/>
              </w:rPr>
            </w:pPr>
          </w:p>
        </w:tc>
        <w:tc>
          <w:tcPr>
            <w:tcW w:w="3389" w:type="pct"/>
            <w:gridSpan w:val="2"/>
            <w:shd w:val="clear" w:color="auto" w:fill="C6D9F1" w:themeFill="text2" w:themeFillTint="33"/>
            <w:vAlign w:val="center"/>
          </w:tcPr>
          <w:p w14:paraId="351FCBA4" w14:textId="77777777" w:rsidR="000A6EA0" w:rsidRPr="00A57785" w:rsidRDefault="000A6EA0" w:rsidP="00374FCB">
            <w:pPr>
              <w:pStyle w:val="Cuadroencabezado"/>
              <w:rPr>
                <w:rFonts w:cs="Times New Roman"/>
                <w:b w:val="0"/>
                <w:bCs/>
                <w:color w:val="000000"/>
                <w:lang w:val="pt-BR" w:eastAsia="es-PE"/>
              </w:rPr>
            </w:pPr>
            <w:r w:rsidRPr="00A57785">
              <w:rPr>
                <w:lang w:val="pt-BR" w:eastAsia="es-PE"/>
              </w:rPr>
              <w:t>Coordenadas UTM (WGS84, Zona 1</w:t>
            </w:r>
            <w:r>
              <w:rPr>
                <w:lang w:val="pt-BR" w:eastAsia="es-PE"/>
              </w:rPr>
              <w:t>9</w:t>
            </w:r>
            <w:r w:rsidRPr="00A57785">
              <w:rPr>
                <w:lang w:val="pt-BR" w:eastAsia="es-PE"/>
              </w:rPr>
              <w:t>S)</w:t>
            </w:r>
          </w:p>
        </w:tc>
      </w:tr>
      <w:tr w:rsidR="000A6EA0" w:rsidRPr="004F0EDD" w14:paraId="2135CF6B" w14:textId="77777777" w:rsidTr="00374FCB">
        <w:trPr>
          <w:trHeight w:val="283"/>
        </w:trPr>
        <w:tc>
          <w:tcPr>
            <w:tcW w:w="1611" w:type="pct"/>
            <w:vMerge/>
            <w:shd w:val="clear" w:color="auto" w:fill="C6D9F1" w:themeFill="text2" w:themeFillTint="33"/>
            <w:vAlign w:val="center"/>
            <w:hideMark/>
          </w:tcPr>
          <w:p w14:paraId="2893A3BC" w14:textId="77777777" w:rsidR="000A6EA0" w:rsidRPr="00A57785" w:rsidRDefault="000A6EA0" w:rsidP="00374FCB">
            <w:pPr>
              <w:pStyle w:val="Cuadroencabezado"/>
              <w:rPr>
                <w:lang w:val="pt-BR" w:eastAsia="es-PE"/>
              </w:rPr>
            </w:pPr>
          </w:p>
        </w:tc>
        <w:tc>
          <w:tcPr>
            <w:tcW w:w="1696" w:type="pct"/>
            <w:shd w:val="clear" w:color="auto" w:fill="C6D9F1" w:themeFill="text2" w:themeFillTint="33"/>
            <w:vAlign w:val="center"/>
          </w:tcPr>
          <w:p w14:paraId="42FD3B0A" w14:textId="77777777" w:rsidR="000A6EA0" w:rsidRPr="00A57785" w:rsidRDefault="000A6EA0" w:rsidP="00374FCB">
            <w:pPr>
              <w:pStyle w:val="Cuadroencabezado"/>
              <w:rPr>
                <w:rFonts w:cs="Times New Roman"/>
                <w:b w:val="0"/>
                <w:bCs/>
                <w:color w:val="000000"/>
                <w:lang w:val="pt-BR" w:eastAsia="es-PE"/>
              </w:rPr>
            </w:pPr>
            <w:r w:rsidRPr="004F0EDD">
              <w:rPr>
                <w:lang w:eastAsia="es-PE"/>
              </w:rPr>
              <w:t>Este (m)</w:t>
            </w:r>
          </w:p>
        </w:tc>
        <w:tc>
          <w:tcPr>
            <w:tcW w:w="1693" w:type="pct"/>
            <w:shd w:val="clear" w:color="auto" w:fill="C6D9F1" w:themeFill="text2" w:themeFillTint="33"/>
            <w:vAlign w:val="center"/>
            <w:hideMark/>
          </w:tcPr>
          <w:p w14:paraId="07CEBD03" w14:textId="77777777" w:rsidR="000A6EA0" w:rsidRPr="004F0EDD" w:rsidRDefault="000A6EA0" w:rsidP="00374FCB">
            <w:pPr>
              <w:pStyle w:val="Cuadroencabezado"/>
              <w:rPr>
                <w:rFonts w:cs="Times New Roman"/>
                <w:b w:val="0"/>
                <w:bCs/>
                <w:color w:val="000000"/>
                <w:lang w:eastAsia="es-PE"/>
              </w:rPr>
            </w:pPr>
            <w:r w:rsidRPr="004F0EDD">
              <w:rPr>
                <w:lang w:eastAsia="es-PE"/>
              </w:rPr>
              <w:t>Norte (m)</w:t>
            </w:r>
          </w:p>
        </w:tc>
      </w:tr>
      <w:tr w:rsidR="00F51D52" w:rsidRPr="004F0EDD" w14:paraId="29246C7E" w14:textId="77777777" w:rsidTr="005A65FF">
        <w:trPr>
          <w:trHeight w:val="283"/>
        </w:trPr>
        <w:tc>
          <w:tcPr>
            <w:tcW w:w="1611" w:type="pct"/>
            <w:vAlign w:val="center"/>
          </w:tcPr>
          <w:p w14:paraId="2862FF9C" w14:textId="2A7044F4" w:rsidR="00F51D52" w:rsidRPr="034B0F7F" w:rsidRDefault="00F51D52" w:rsidP="00F51D52">
            <w:pPr>
              <w:pStyle w:val="Cuadrocuerpo"/>
              <w:rPr>
                <w:rFonts w:eastAsia="Bookman Old Style"/>
                <w:color w:val="000000" w:themeColor="text1"/>
              </w:rPr>
            </w:pPr>
            <w:r w:rsidRPr="0048283A">
              <w:t>1</w:t>
            </w:r>
          </w:p>
        </w:tc>
        <w:tc>
          <w:tcPr>
            <w:tcW w:w="1696" w:type="pct"/>
            <w:noWrap/>
            <w:vAlign w:val="center"/>
          </w:tcPr>
          <w:p w14:paraId="78F4BEF0" w14:textId="2AD8C040" w:rsidR="00F51D52" w:rsidRPr="005A65FF" w:rsidRDefault="001A3930" w:rsidP="00F51D52">
            <w:pPr>
              <w:pStyle w:val="Cuadrocuerpo"/>
            </w:pPr>
            <w:r w:rsidRPr="002914ED">
              <w:t>279</w:t>
            </w:r>
            <w:r>
              <w:t xml:space="preserve"> </w:t>
            </w:r>
            <w:r w:rsidRPr="002914ED">
              <w:t>939</w:t>
            </w:r>
          </w:p>
        </w:tc>
        <w:tc>
          <w:tcPr>
            <w:tcW w:w="1693" w:type="pct"/>
            <w:noWrap/>
            <w:vAlign w:val="center"/>
          </w:tcPr>
          <w:p w14:paraId="604DF106" w14:textId="1010DB53" w:rsidR="00F51D52" w:rsidRPr="005A65FF" w:rsidRDefault="001A3930" w:rsidP="00F51D52">
            <w:pPr>
              <w:pStyle w:val="Cuadrocuerpo"/>
            </w:pPr>
            <w:r w:rsidRPr="002914ED">
              <w:t>8</w:t>
            </w:r>
            <w:r>
              <w:t xml:space="preserve"> </w:t>
            </w:r>
            <w:r w:rsidRPr="002914ED">
              <w:t>170</w:t>
            </w:r>
            <w:r>
              <w:t xml:space="preserve"> </w:t>
            </w:r>
            <w:r w:rsidRPr="002914ED">
              <w:t>355</w:t>
            </w:r>
          </w:p>
        </w:tc>
      </w:tr>
      <w:tr w:rsidR="00F51D52" w:rsidRPr="004F0EDD" w14:paraId="4CF869B4" w14:textId="77777777" w:rsidTr="005A65FF">
        <w:trPr>
          <w:trHeight w:val="283"/>
        </w:trPr>
        <w:tc>
          <w:tcPr>
            <w:tcW w:w="1611" w:type="pct"/>
            <w:vAlign w:val="center"/>
          </w:tcPr>
          <w:p w14:paraId="7562D42B" w14:textId="57111C97" w:rsidR="00F51D52" w:rsidRPr="034B0F7F" w:rsidRDefault="00F51D52" w:rsidP="00F51D52">
            <w:pPr>
              <w:pStyle w:val="Cuadrocuerpo"/>
              <w:rPr>
                <w:rFonts w:eastAsia="Bookman Old Style"/>
                <w:color w:val="000000" w:themeColor="text1"/>
              </w:rPr>
            </w:pPr>
            <w:r w:rsidRPr="0048283A">
              <w:t>2</w:t>
            </w:r>
          </w:p>
        </w:tc>
        <w:tc>
          <w:tcPr>
            <w:tcW w:w="1696" w:type="pct"/>
            <w:noWrap/>
            <w:vAlign w:val="center"/>
          </w:tcPr>
          <w:p w14:paraId="6B7270E0" w14:textId="3E7B09A3" w:rsidR="00F51D52" w:rsidRPr="005A65FF" w:rsidRDefault="001A3930" w:rsidP="00F51D52">
            <w:pPr>
              <w:pStyle w:val="Cuadrocuerpo"/>
            </w:pPr>
            <w:r w:rsidRPr="002914ED">
              <w:t>279</w:t>
            </w:r>
            <w:r>
              <w:t xml:space="preserve"> </w:t>
            </w:r>
            <w:r w:rsidRPr="002914ED">
              <w:t>976</w:t>
            </w:r>
          </w:p>
        </w:tc>
        <w:tc>
          <w:tcPr>
            <w:tcW w:w="1693" w:type="pct"/>
            <w:noWrap/>
            <w:vAlign w:val="center"/>
          </w:tcPr>
          <w:p w14:paraId="206139F0" w14:textId="36EB7D78" w:rsidR="00F51D52" w:rsidRPr="005A65FF" w:rsidRDefault="001A3930" w:rsidP="00F51D52">
            <w:pPr>
              <w:pStyle w:val="Cuadrocuerpo"/>
            </w:pPr>
            <w:r w:rsidRPr="002914ED">
              <w:t>8</w:t>
            </w:r>
            <w:r>
              <w:t xml:space="preserve"> </w:t>
            </w:r>
            <w:r w:rsidRPr="002914ED">
              <w:t>170</w:t>
            </w:r>
            <w:r>
              <w:t xml:space="preserve"> </w:t>
            </w:r>
            <w:r w:rsidRPr="002914ED">
              <w:t>419</w:t>
            </w:r>
          </w:p>
        </w:tc>
      </w:tr>
      <w:tr w:rsidR="00F51D52" w:rsidRPr="004F0EDD" w14:paraId="563537FD" w14:textId="77777777" w:rsidTr="005A65FF">
        <w:trPr>
          <w:trHeight w:val="283"/>
        </w:trPr>
        <w:tc>
          <w:tcPr>
            <w:tcW w:w="1611" w:type="pct"/>
            <w:vAlign w:val="center"/>
          </w:tcPr>
          <w:p w14:paraId="382AD83A" w14:textId="6619E684" w:rsidR="00F51D52" w:rsidRPr="034B0F7F" w:rsidRDefault="00F51D52" w:rsidP="00F51D52">
            <w:pPr>
              <w:pStyle w:val="Cuadrocuerpo"/>
            </w:pPr>
            <w:r w:rsidRPr="0048283A">
              <w:t>3</w:t>
            </w:r>
          </w:p>
        </w:tc>
        <w:tc>
          <w:tcPr>
            <w:tcW w:w="1696" w:type="pct"/>
            <w:noWrap/>
            <w:vAlign w:val="center"/>
          </w:tcPr>
          <w:p w14:paraId="5EB5E96F" w14:textId="7EEA797B" w:rsidR="00F51D52" w:rsidRPr="005A65FF" w:rsidRDefault="001A3930" w:rsidP="00F51D52">
            <w:pPr>
              <w:pStyle w:val="Cuadrocuerpo"/>
            </w:pPr>
            <w:r w:rsidRPr="002914ED">
              <w:t>279</w:t>
            </w:r>
            <w:r>
              <w:t xml:space="preserve"> </w:t>
            </w:r>
            <w:r w:rsidRPr="002914ED">
              <w:t>988</w:t>
            </w:r>
          </w:p>
        </w:tc>
        <w:tc>
          <w:tcPr>
            <w:tcW w:w="1693" w:type="pct"/>
            <w:noWrap/>
            <w:vAlign w:val="center"/>
          </w:tcPr>
          <w:p w14:paraId="03C9224B" w14:textId="3FED3673" w:rsidR="00F51D52" w:rsidRPr="005A65FF" w:rsidRDefault="001A3930" w:rsidP="00F51D52">
            <w:pPr>
              <w:pStyle w:val="Cuadrocuerpo"/>
            </w:pPr>
            <w:r w:rsidRPr="002914ED">
              <w:t>8</w:t>
            </w:r>
            <w:r>
              <w:t xml:space="preserve"> </w:t>
            </w:r>
            <w:r w:rsidRPr="002914ED">
              <w:t>170</w:t>
            </w:r>
            <w:r>
              <w:t xml:space="preserve"> </w:t>
            </w:r>
            <w:r w:rsidRPr="002914ED">
              <w:t>610</w:t>
            </w:r>
          </w:p>
        </w:tc>
      </w:tr>
      <w:tr w:rsidR="00F51D52" w:rsidRPr="004F0EDD" w14:paraId="0E8F86CF" w14:textId="77777777" w:rsidTr="005A65FF">
        <w:trPr>
          <w:trHeight w:val="283"/>
        </w:trPr>
        <w:tc>
          <w:tcPr>
            <w:tcW w:w="1611" w:type="pct"/>
            <w:vAlign w:val="center"/>
          </w:tcPr>
          <w:p w14:paraId="05746C7D" w14:textId="52588A9A" w:rsidR="00F51D52" w:rsidRPr="034B0F7F" w:rsidRDefault="00F51D52" w:rsidP="00F51D52">
            <w:pPr>
              <w:pStyle w:val="Cuadrocuerpo"/>
            </w:pPr>
            <w:r w:rsidRPr="0048283A">
              <w:t>4</w:t>
            </w:r>
          </w:p>
        </w:tc>
        <w:tc>
          <w:tcPr>
            <w:tcW w:w="1696" w:type="pct"/>
            <w:noWrap/>
            <w:vAlign w:val="center"/>
          </w:tcPr>
          <w:p w14:paraId="5E72A7AA" w14:textId="46F3BEA3" w:rsidR="00F51D52" w:rsidRPr="005A65FF" w:rsidRDefault="001A3930" w:rsidP="00F51D52">
            <w:pPr>
              <w:pStyle w:val="Cuadrocuerpo"/>
            </w:pPr>
            <w:r w:rsidRPr="002914ED">
              <w:t>280</w:t>
            </w:r>
            <w:r>
              <w:t xml:space="preserve"> </w:t>
            </w:r>
            <w:r w:rsidRPr="002914ED">
              <w:t>086</w:t>
            </w:r>
          </w:p>
        </w:tc>
        <w:tc>
          <w:tcPr>
            <w:tcW w:w="1693" w:type="pct"/>
            <w:noWrap/>
            <w:vAlign w:val="center"/>
          </w:tcPr>
          <w:p w14:paraId="6F96FDB2" w14:textId="54FC02D2" w:rsidR="00F51D52" w:rsidRPr="005A65FF" w:rsidRDefault="001A3930" w:rsidP="00F51D52">
            <w:pPr>
              <w:pStyle w:val="Cuadrocuerpo"/>
            </w:pPr>
            <w:r w:rsidRPr="002914ED">
              <w:t>8</w:t>
            </w:r>
            <w:r>
              <w:t xml:space="preserve"> </w:t>
            </w:r>
            <w:r w:rsidRPr="002914ED">
              <w:t>170</w:t>
            </w:r>
            <w:r>
              <w:t xml:space="preserve"> </w:t>
            </w:r>
            <w:r w:rsidRPr="002914ED">
              <w:t>690</w:t>
            </w:r>
          </w:p>
        </w:tc>
      </w:tr>
      <w:tr w:rsidR="00F51D52" w:rsidRPr="004F0EDD" w14:paraId="5ED1B561" w14:textId="77777777" w:rsidTr="005A65FF">
        <w:trPr>
          <w:trHeight w:val="283"/>
        </w:trPr>
        <w:tc>
          <w:tcPr>
            <w:tcW w:w="1611" w:type="pct"/>
            <w:vAlign w:val="center"/>
          </w:tcPr>
          <w:p w14:paraId="15E9822E" w14:textId="35F5DB4B" w:rsidR="00F51D52" w:rsidRPr="034B0F7F" w:rsidRDefault="00F51D52" w:rsidP="00F51D52">
            <w:pPr>
              <w:pStyle w:val="Cuadrocuerpo"/>
            </w:pPr>
            <w:r w:rsidRPr="0048283A">
              <w:t>5</w:t>
            </w:r>
          </w:p>
        </w:tc>
        <w:tc>
          <w:tcPr>
            <w:tcW w:w="1696" w:type="pct"/>
            <w:noWrap/>
            <w:vAlign w:val="center"/>
          </w:tcPr>
          <w:p w14:paraId="3A33E212" w14:textId="4B31AD75" w:rsidR="00F51D52" w:rsidRPr="005A65FF" w:rsidRDefault="001A3930" w:rsidP="00F51D52">
            <w:pPr>
              <w:pStyle w:val="Cuadrocuerpo"/>
            </w:pPr>
            <w:r w:rsidRPr="002914ED">
              <w:t>280</w:t>
            </w:r>
            <w:r>
              <w:t xml:space="preserve"> </w:t>
            </w:r>
            <w:r w:rsidRPr="002914ED">
              <w:t>231</w:t>
            </w:r>
          </w:p>
        </w:tc>
        <w:tc>
          <w:tcPr>
            <w:tcW w:w="1693" w:type="pct"/>
            <w:noWrap/>
            <w:vAlign w:val="center"/>
          </w:tcPr>
          <w:p w14:paraId="7374B1B0" w14:textId="42C761E2" w:rsidR="00F51D52" w:rsidRPr="005A65FF" w:rsidRDefault="001A3930" w:rsidP="00F51D52">
            <w:pPr>
              <w:pStyle w:val="Cuadrocuerpo"/>
            </w:pPr>
            <w:r w:rsidRPr="002914ED">
              <w:t>8</w:t>
            </w:r>
            <w:r>
              <w:t xml:space="preserve"> </w:t>
            </w:r>
            <w:r w:rsidRPr="002914ED">
              <w:t>170</w:t>
            </w:r>
            <w:r>
              <w:t xml:space="preserve"> </w:t>
            </w:r>
            <w:r w:rsidRPr="002914ED">
              <w:t>679</w:t>
            </w:r>
          </w:p>
        </w:tc>
      </w:tr>
      <w:tr w:rsidR="00F51D52" w:rsidRPr="004F0EDD" w14:paraId="67628B0D" w14:textId="77777777" w:rsidTr="005A65FF">
        <w:trPr>
          <w:trHeight w:val="283"/>
        </w:trPr>
        <w:tc>
          <w:tcPr>
            <w:tcW w:w="1611" w:type="pct"/>
            <w:vAlign w:val="center"/>
          </w:tcPr>
          <w:p w14:paraId="5914FFE1" w14:textId="3A1E1C11" w:rsidR="00F51D52" w:rsidRPr="034B0F7F" w:rsidRDefault="00F51D52" w:rsidP="00F51D52">
            <w:pPr>
              <w:pStyle w:val="Cuadrocuerpo"/>
            </w:pPr>
            <w:r w:rsidRPr="0048283A">
              <w:t>6</w:t>
            </w:r>
          </w:p>
        </w:tc>
        <w:tc>
          <w:tcPr>
            <w:tcW w:w="1696" w:type="pct"/>
            <w:noWrap/>
            <w:vAlign w:val="center"/>
          </w:tcPr>
          <w:p w14:paraId="15A9466A" w14:textId="72B10C6E" w:rsidR="00F51D52" w:rsidRPr="005A65FF" w:rsidRDefault="001A3930" w:rsidP="00F51D52">
            <w:pPr>
              <w:pStyle w:val="Cuadrocuerpo"/>
            </w:pPr>
            <w:r w:rsidRPr="002914ED">
              <w:t>280</w:t>
            </w:r>
            <w:r>
              <w:t xml:space="preserve"> </w:t>
            </w:r>
            <w:r w:rsidRPr="002914ED">
              <w:t>269</w:t>
            </w:r>
          </w:p>
        </w:tc>
        <w:tc>
          <w:tcPr>
            <w:tcW w:w="1693" w:type="pct"/>
            <w:noWrap/>
            <w:vAlign w:val="center"/>
          </w:tcPr>
          <w:p w14:paraId="19FF04A9" w14:textId="79850CDA" w:rsidR="00F51D52" w:rsidRPr="005A65FF" w:rsidRDefault="001A3930" w:rsidP="00F51D52">
            <w:pPr>
              <w:pStyle w:val="Cuadrocuerpo"/>
            </w:pPr>
            <w:r w:rsidRPr="002914ED">
              <w:t>8</w:t>
            </w:r>
            <w:r>
              <w:t xml:space="preserve"> </w:t>
            </w:r>
            <w:r w:rsidRPr="002914ED">
              <w:t>170</w:t>
            </w:r>
            <w:r>
              <w:t xml:space="preserve"> </w:t>
            </w:r>
            <w:r w:rsidRPr="002914ED">
              <w:t>676</w:t>
            </w:r>
          </w:p>
        </w:tc>
      </w:tr>
      <w:tr w:rsidR="00F51D52" w:rsidRPr="004F0EDD" w14:paraId="34AEB9D5" w14:textId="77777777" w:rsidTr="005A65FF">
        <w:trPr>
          <w:trHeight w:val="283"/>
        </w:trPr>
        <w:tc>
          <w:tcPr>
            <w:tcW w:w="1611" w:type="pct"/>
            <w:vAlign w:val="center"/>
          </w:tcPr>
          <w:p w14:paraId="72400F75" w14:textId="64F96291" w:rsidR="00F51D52" w:rsidRPr="034B0F7F" w:rsidRDefault="00F51D52" w:rsidP="00F51D52">
            <w:pPr>
              <w:pStyle w:val="Cuadrocuerpo"/>
            </w:pPr>
            <w:r w:rsidRPr="0048283A">
              <w:t>7</w:t>
            </w:r>
          </w:p>
        </w:tc>
        <w:tc>
          <w:tcPr>
            <w:tcW w:w="1696" w:type="pct"/>
            <w:noWrap/>
            <w:vAlign w:val="center"/>
          </w:tcPr>
          <w:p w14:paraId="1E9DED3F" w14:textId="127F7BF3" w:rsidR="00F51D52" w:rsidRPr="005A65FF" w:rsidRDefault="001A3930" w:rsidP="00F51D52">
            <w:pPr>
              <w:pStyle w:val="Cuadrocuerpo"/>
            </w:pPr>
            <w:r w:rsidRPr="002914ED">
              <w:t>280</w:t>
            </w:r>
            <w:r>
              <w:t xml:space="preserve"> </w:t>
            </w:r>
            <w:r w:rsidRPr="002914ED">
              <w:t>377</w:t>
            </w:r>
          </w:p>
        </w:tc>
        <w:tc>
          <w:tcPr>
            <w:tcW w:w="1693" w:type="pct"/>
            <w:noWrap/>
            <w:vAlign w:val="center"/>
          </w:tcPr>
          <w:p w14:paraId="2BA35989" w14:textId="08FBC9C5" w:rsidR="00F51D52" w:rsidRPr="005A65FF" w:rsidRDefault="001A3930" w:rsidP="00F51D52">
            <w:pPr>
              <w:pStyle w:val="Cuadrocuerpo"/>
            </w:pPr>
            <w:r w:rsidRPr="002914ED">
              <w:t>8</w:t>
            </w:r>
            <w:r>
              <w:t xml:space="preserve"> </w:t>
            </w:r>
            <w:r w:rsidRPr="002914ED">
              <w:t>170</w:t>
            </w:r>
            <w:r>
              <w:t xml:space="preserve"> </w:t>
            </w:r>
            <w:r w:rsidRPr="002914ED">
              <w:t>594</w:t>
            </w:r>
          </w:p>
        </w:tc>
      </w:tr>
      <w:tr w:rsidR="00F51D52" w:rsidRPr="004F0EDD" w14:paraId="62509FFF" w14:textId="77777777" w:rsidTr="005A65FF">
        <w:trPr>
          <w:trHeight w:val="283"/>
        </w:trPr>
        <w:tc>
          <w:tcPr>
            <w:tcW w:w="1611" w:type="pct"/>
            <w:vAlign w:val="center"/>
          </w:tcPr>
          <w:p w14:paraId="4CF454ED" w14:textId="071E5A31" w:rsidR="00F51D52" w:rsidRPr="034B0F7F" w:rsidRDefault="00F51D52" w:rsidP="00F51D52">
            <w:pPr>
              <w:pStyle w:val="Cuadrocuerpo"/>
            </w:pPr>
            <w:r w:rsidRPr="0048283A">
              <w:t>8</w:t>
            </w:r>
          </w:p>
        </w:tc>
        <w:tc>
          <w:tcPr>
            <w:tcW w:w="1696" w:type="pct"/>
            <w:noWrap/>
            <w:vAlign w:val="center"/>
          </w:tcPr>
          <w:p w14:paraId="546ADE0A" w14:textId="2B082978" w:rsidR="00F51D52" w:rsidRPr="005A65FF" w:rsidRDefault="001A3930" w:rsidP="00F51D52">
            <w:pPr>
              <w:pStyle w:val="Cuadrocuerpo"/>
            </w:pPr>
            <w:r w:rsidRPr="002914ED">
              <w:t>280</w:t>
            </w:r>
            <w:r>
              <w:t xml:space="preserve"> </w:t>
            </w:r>
            <w:r w:rsidRPr="002914ED">
              <w:t>407</w:t>
            </w:r>
          </w:p>
        </w:tc>
        <w:tc>
          <w:tcPr>
            <w:tcW w:w="1693" w:type="pct"/>
            <w:noWrap/>
            <w:vAlign w:val="center"/>
          </w:tcPr>
          <w:p w14:paraId="22D50C96" w14:textId="7AA4C269" w:rsidR="00F51D52" w:rsidRPr="005A65FF" w:rsidRDefault="001A3930" w:rsidP="00F51D52">
            <w:pPr>
              <w:pStyle w:val="Cuadrocuerpo"/>
            </w:pPr>
            <w:r w:rsidRPr="002914ED">
              <w:t>8</w:t>
            </w:r>
            <w:r>
              <w:t xml:space="preserve"> </w:t>
            </w:r>
            <w:r w:rsidRPr="002914ED">
              <w:t>170</w:t>
            </w:r>
            <w:r>
              <w:t xml:space="preserve"> </w:t>
            </w:r>
            <w:r w:rsidRPr="002914ED">
              <w:t>228</w:t>
            </w:r>
          </w:p>
        </w:tc>
      </w:tr>
      <w:tr w:rsidR="00F51D52" w:rsidRPr="004F0EDD" w14:paraId="2D1F9E38" w14:textId="77777777" w:rsidTr="005A65FF">
        <w:trPr>
          <w:trHeight w:val="283"/>
        </w:trPr>
        <w:tc>
          <w:tcPr>
            <w:tcW w:w="1611" w:type="pct"/>
            <w:vAlign w:val="center"/>
          </w:tcPr>
          <w:p w14:paraId="634F10A6" w14:textId="3DB279DB" w:rsidR="00F51D52" w:rsidRPr="034B0F7F" w:rsidRDefault="00F51D52" w:rsidP="00F51D52">
            <w:pPr>
              <w:pStyle w:val="Cuadrocuerpo"/>
            </w:pPr>
            <w:r w:rsidRPr="0048283A">
              <w:t>9</w:t>
            </w:r>
          </w:p>
        </w:tc>
        <w:tc>
          <w:tcPr>
            <w:tcW w:w="1696" w:type="pct"/>
            <w:noWrap/>
            <w:vAlign w:val="center"/>
          </w:tcPr>
          <w:p w14:paraId="6B3EA617" w14:textId="50470335" w:rsidR="00F51D52" w:rsidRPr="005A65FF" w:rsidRDefault="001A3930" w:rsidP="00F51D52">
            <w:pPr>
              <w:pStyle w:val="Cuadrocuerpo"/>
            </w:pPr>
            <w:r w:rsidRPr="002914ED">
              <w:t>280</w:t>
            </w:r>
            <w:r>
              <w:t xml:space="preserve"> </w:t>
            </w:r>
            <w:r w:rsidRPr="002914ED">
              <w:t>543</w:t>
            </w:r>
          </w:p>
        </w:tc>
        <w:tc>
          <w:tcPr>
            <w:tcW w:w="1693" w:type="pct"/>
            <w:noWrap/>
            <w:vAlign w:val="center"/>
          </w:tcPr>
          <w:p w14:paraId="5D76AEE0" w14:textId="54F9C9DB" w:rsidR="00F51D52" w:rsidRPr="005A65FF" w:rsidRDefault="001A3930" w:rsidP="00F51D52">
            <w:pPr>
              <w:pStyle w:val="Cuadrocuerpo"/>
            </w:pPr>
            <w:r w:rsidRPr="002914ED">
              <w:t>8</w:t>
            </w:r>
            <w:r>
              <w:t xml:space="preserve"> </w:t>
            </w:r>
            <w:r w:rsidRPr="002914ED">
              <w:t>169</w:t>
            </w:r>
            <w:r>
              <w:t xml:space="preserve"> </w:t>
            </w:r>
            <w:r w:rsidRPr="002914ED">
              <w:t>990</w:t>
            </w:r>
          </w:p>
        </w:tc>
      </w:tr>
      <w:tr w:rsidR="00F51D52" w:rsidRPr="004F0EDD" w14:paraId="00555AFF" w14:textId="77777777" w:rsidTr="005A65FF">
        <w:trPr>
          <w:trHeight w:val="283"/>
        </w:trPr>
        <w:tc>
          <w:tcPr>
            <w:tcW w:w="1611" w:type="pct"/>
            <w:vAlign w:val="center"/>
          </w:tcPr>
          <w:p w14:paraId="124266D8" w14:textId="70572814" w:rsidR="00F51D52" w:rsidRPr="034B0F7F" w:rsidRDefault="00F51D52" w:rsidP="00F51D52">
            <w:pPr>
              <w:pStyle w:val="Cuadrocuerpo"/>
            </w:pPr>
            <w:r w:rsidRPr="0048283A">
              <w:t>10</w:t>
            </w:r>
          </w:p>
        </w:tc>
        <w:tc>
          <w:tcPr>
            <w:tcW w:w="1696" w:type="pct"/>
            <w:noWrap/>
            <w:vAlign w:val="center"/>
          </w:tcPr>
          <w:p w14:paraId="187024AB" w14:textId="110F8162" w:rsidR="00F51D52" w:rsidRPr="005A65FF" w:rsidRDefault="001A3930" w:rsidP="00F51D52">
            <w:pPr>
              <w:pStyle w:val="Cuadrocuerpo"/>
            </w:pPr>
            <w:r w:rsidRPr="002914ED">
              <w:t>280</w:t>
            </w:r>
            <w:r>
              <w:t xml:space="preserve"> </w:t>
            </w:r>
            <w:r w:rsidRPr="002914ED">
              <w:t>704</w:t>
            </w:r>
          </w:p>
        </w:tc>
        <w:tc>
          <w:tcPr>
            <w:tcW w:w="1693" w:type="pct"/>
            <w:noWrap/>
            <w:vAlign w:val="center"/>
          </w:tcPr>
          <w:p w14:paraId="213B7071" w14:textId="358C1CB2" w:rsidR="00F51D52" w:rsidRPr="005A65FF" w:rsidRDefault="001A3930" w:rsidP="00F51D52">
            <w:pPr>
              <w:pStyle w:val="Cuadrocuerpo"/>
            </w:pPr>
            <w:r w:rsidRPr="002914ED">
              <w:t>8</w:t>
            </w:r>
            <w:r>
              <w:t xml:space="preserve"> </w:t>
            </w:r>
            <w:r w:rsidRPr="002914ED">
              <w:t>169</w:t>
            </w:r>
            <w:r>
              <w:t xml:space="preserve"> </w:t>
            </w:r>
            <w:r w:rsidRPr="002914ED">
              <w:t>877</w:t>
            </w:r>
          </w:p>
        </w:tc>
      </w:tr>
      <w:tr w:rsidR="00F51D52" w:rsidRPr="004F0EDD" w14:paraId="35C0C6D7" w14:textId="77777777" w:rsidTr="005A65FF">
        <w:trPr>
          <w:trHeight w:val="283"/>
        </w:trPr>
        <w:tc>
          <w:tcPr>
            <w:tcW w:w="1611" w:type="pct"/>
            <w:vAlign w:val="center"/>
          </w:tcPr>
          <w:p w14:paraId="65B7F7DA" w14:textId="2A18DAF8" w:rsidR="00F51D52" w:rsidRPr="034B0F7F" w:rsidRDefault="00F51D52" w:rsidP="00F51D52">
            <w:pPr>
              <w:pStyle w:val="Cuadrocuerpo"/>
            </w:pPr>
            <w:r w:rsidRPr="0048283A">
              <w:t>11</w:t>
            </w:r>
          </w:p>
        </w:tc>
        <w:tc>
          <w:tcPr>
            <w:tcW w:w="1696" w:type="pct"/>
            <w:noWrap/>
            <w:vAlign w:val="center"/>
          </w:tcPr>
          <w:p w14:paraId="5DAC534A" w14:textId="37A3B133" w:rsidR="00F51D52" w:rsidRPr="005A65FF" w:rsidRDefault="001A3930" w:rsidP="00F51D52">
            <w:pPr>
              <w:pStyle w:val="Cuadrocuerpo"/>
            </w:pPr>
            <w:r w:rsidRPr="002914ED">
              <w:t>280</w:t>
            </w:r>
            <w:r>
              <w:t xml:space="preserve"> </w:t>
            </w:r>
            <w:r w:rsidRPr="002914ED">
              <w:t>692</w:t>
            </w:r>
          </w:p>
        </w:tc>
        <w:tc>
          <w:tcPr>
            <w:tcW w:w="1693" w:type="pct"/>
            <w:noWrap/>
            <w:vAlign w:val="center"/>
          </w:tcPr>
          <w:p w14:paraId="370429B5" w14:textId="6FD32CAC" w:rsidR="00F51D52" w:rsidRPr="005A65FF" w:rsidRDefault="001A3930" w:rsidP="00F51D52">
            <w:pPr>
              <w:pStyle w:val="Cuadrocuerpo"/>
            </w:pPr>
            <w:r w:rsidRPr="002914ED">
              <w:t>8</w:t>
            </w:r>
            <w:r>
              <w:t xml:space="preserve"> </w:t>
            </w:r>
            <w:r w:rsidRPr="002914ED">
              <w:t>169</w:t>
            </w:r>
            <w:r>
              <w:t xml:space="preserve"> </w:t>
            </w:r>
            <w:r w:rsidRPr="002914ED">
              <w:t>636</w:t>
            </w:r>
          </w:p>
        </w:tc>
      </w:tr>
      <w:tr w:rsidR="00F51D52" w:rsidRPr="004F0EDD" w14:paraId="7C568774" w14:textId="77777777" w:rsidTr="005A65FF">
        <w:trPr>
          <w:trHeight w:val="283"/>
        </w:trPr>
        <w:tc>
          <w:tcPr>
            <w:tcW w:w="1611" w:type="pct"/>
            <w:vAlign w:val="center"/>
          </w:tcPr>
          <w:p w14:paraId="462E80E5" w14:textId="778C107A" w:rsidR="00F51D52" w:rsidRPr="034B0F7F" w:rsidRDefault="00F51D52" w:rsidP="00F51D52">
            <w:pPr>
              <w:pStyle w:val="Cuadrocuerpo"/>
            </w:pPr>
            <w:r w:rsidRPr="0048283A">
              <w:t>12</w:t>
            </w:r>
          </w:p>
        </w:tc>
        <w:tc>
          <w:tcPr>
            <w:tcW w:w="1696" w:type="pct"/>
            <w:noWrap/>
            <w:vAlign w:val="center"/>
          </w:tcPr>
          <w:p w14:paraId="0113AE42" w14:textId="2D9F567A" w:rsidR="00F51D52" w:rsidRPr="005A65FF" w:rsidRDefault="001A3930" w:rsidP="00F51D52">
            <w:pPr>
              <w:pStyle w:val="Cuadrocuerpo"/>
            </w:pPr>
            <w:r w:rsidRPr="002914ED">
              <w:t>280</w:t>
            </w:r>
            <w:r>
              <w:t xml:space="preserve"> </w:t>
            </w:r>
            <w:r w:rsidRPr="002914ED">
              <w:t>415</w:t>
            </w:r>
          </w:p>
        </w:tc>
        <w:tc>
          <w:tcPr>
            <w:tcW w:w="1693" w:type="pct"/>
            <w:noWrap/>
            <w:vAlign w:val="center"/>
          </w:tcPr>
          <w:p w14:paraId="6B10BE04" w14:textId="37B5FD12" w:rsidR="00F51D52" w:rsidRPr="005A65FF" w:rsidRDefault="001A3930" w:rsidP="00F51D52">
            <w:pPr>
              <w:pStyle w:val="Cuadrocuerpo"/>
            </w:pPr>
            <w:r w:rsidRPr="002914ED">
              <w:t>8</w:t>
            </w:r>
            <w:r>
              <w:t xml:space="preserve"> </w:t>
            </w:r>
            <w:r w:rsidRPr="002914ED">
              <w:t>169</w:t>
            </w:r>
            <w:r>
              <w:t xml:space="preserve"> </w:t>
            </w:r>
            <w:r w:rsidRPr="002914ED">
              <w:t>536</w:t>
            </w:r>
          </w:p>
        </w:tc>
      </w:tr>
      <w:tr w:rsidR="00F51D52" w:rsidRPr="004F0EDD" w14:paraId="226ACAB8" w14:textId="77777777" w:rsidTr="005A65FF">
        <w:trPr>
          <w:trHeight w:val="283"/>
        </w:trPr>
        <w:tc>
          <w:tcPr>
            <w:tcW w:w="1611" w:type="pct"/>
            <w:vAlign w:val="center"/>
          </w:tcPr>
          <w:p w14:paraId="13882BCA" w14:textId="6E40A0A3" w:rsidR="00F51D52" w:rsidRPr="034B0F7F" w:rsidRDefault="00F51D52" w:rsidP="00F51D52">
            <w:pPr>
              <w:pStyle w:val="Cuadrocuerpo"/>
            </w:pPr>
            <w:r w:rsidRPr="0048283A">
              <w:t>13</w:t>
            </w:r>
          </w:p>
        </w:tc>
        <w:tc>
          <w:tcPr>
            <w:tcW w:w="1696" w:type="pct"/>
            <w:noWrap/>
            <w:vAlign w:val="center"/>
          </w:tcPr>
          <w:p w14:paraId="6A0497C8" w14:textId="15977967" w:rsidR="00F51D52" w:rsidRPr="005A65FF" w:rsidRDefault="001A3930" w:rsidP="00F51D52">
            <w:pPr>
              <w:pStyle w:val="Cuadrocuerpo"/>
            </w:pPr>
            <w:r w:rsidRPr="002914ED">
              <w:t>280</w:t>
            </w:r>
            <w:r>
              <w:t xml:space="preserve"> </w:t>
            </w:r>
            <w:r w:rsidRPr="002914ED">
              <w:t>300</w:t>
            </w:r>
          </w:p>
        </w:tc>
        <w:tc>
          <w:tcPr>
            <w:tcW w:w="1693" w:type="pct"/>
            <w:noWrap/>
            <w:vAlign w:val="center"/>
          </w:tcPr>
          <w:p w14:paraId="4D3FC4B9" w14:textId="6E432925" w:rsidR="00F51D52" w:rsidRPr="005A65FF" w:rsidRDefault="001A3930" w:rsidP="00F51D52">
            <w:pPr>
              <w:pStyle w:val="Cuadrocuerpo"/>
            </w:pPr>
            <w:r w:rsidRPr="002914ED">
              <w:t>8</w:t>
            </w:r>
            <w:r>
              <w:t xml:space="preserve"> </w:t>
            </w:r>
            <w:r w:rsidRPr="002914ED">
              <w:t>169</w:t>
            </w:r>
            <w:r>
              <w:t xml:space="preserve"> </w:t>
            </w:r>
            <w:r w:rsidRPr="002914ED">
              <w:t>599</w:t>
            </w:r>
          </w:p>
        </w:tc>
      </w:tr>
      <w:tr w:rsidR="00F51D52" w:rsidRPr="004F0EDD" w14:paraId="7D63DD3A" w14:textId="77777777" w:rsidTr="005A65FF">
        <w:trPr>
          <w:trHeight w:val="283"/>
        </w:trPr>
        <w:tc>
          <w:tcPr>
            <w:tcW w:w="1611" w:type="pct"/>
            <w:vAlign w:val="center"/>
          </w:tcPr>
          <w:p w14:paraId="7BE59C50" w14:textId="45A37727" w:rsidR="00F51D52" w:rsidRPr="034B0F7F" w:rsidRDefault="00F51D52" w:rsidP="00F51D52">
            <w:pPr>
              <w:pStyle w:val="Cuadrocuerpo"/>
            </w:pPr>
            <w:r w:rsidRPr="0048283A">
              <w:t>14</w:t>
            </w:r>
          </w:p>
        </w:tc>
        <w:tc>
          <w:tcPr>
            <w:tcW w:w="1696" w:type="pct"/>
            <w:noWrap/>
            <w:vAlign w:val="center"/>
          </w:tcPr>
          <w:p w14:paraId="32AAAD50" w14:textId="789BC04F" w:rsidR="00F51D52" w:rsidRPr="005A65FF" w:rsidRDefault="001A3930" w:rsidP="00F51D52">
            <w:pPr>
              <w:pStyle w:val="Cuadrocuerpo"/>
            </w:pPr>
            <w:r w:rsidRPr="002914ED">
              <w:t>280</w:t>
            </w:r>
            <w:r>
              <w:t xml:space="preserve"> </w:t>
            </w:r>
            <w:r w:rsidRPr="002914ED">
              <w:t>261</w:t>
            </w:r>
          </w:p>
        </w:tc>
        <w:tc>
          <w:tcPr>
            <w:tcW w:w="1693" w:type="pct"/>
            <w:noWrap/>
            <w:vAlign w:val="center"/>
          </w:tcPr>
          <w:p w14:paraId="58C7A077" w14:textId="6694C6B9" w:rsidR="00F51D52" w:rsidRPr="005A65FF" w:rsidRDefault="001A3930" w:rsidP="00F51D52">
            <w:pPr>
              <w:pStyle w:val="Cuadrocuerpo"/>
            </w:pPr>
            <w:r w:rsidRPr="002914ED">
              <w:t>8</w:t>
            </w:r>
            <w:r>
              <w:t xml:space="preserve"> </w:t>
            </w:r>
            <w:r w:rsidRPr="002914ED">
              <w:t>169</w:t>
            </w:r>
            <w:r>
              <w:t xml:space="preserve"> </w:t>
            </w:r>
            <w:r w:rsidRPr="002914ED">
              <w:t>594</w:t>
            </w:r>
          </w:p>
        </w:tc>
      </w:tr>
      <w:tr w:rsidR="00F51D52" w:rsidRPr="004F0EDD" w14:paraId="14A07CA1" w14:textId="77777777" w:rsidTr="005A65FF">
        <w:trPr>
          <w:trHeight w:val="283"/>
        </w:trPr>
        <w:tc>
          <w:tcPr>
            <w:tcW w:w="1611" w:type="pct"/>
            <w:vAlign w:val="center"/>
          </w:tcPr>
          <w:p w14:paraId="1568E4E6" w14:textId="52FAA471" w:rsidR="00F51D52" w:rsidRPr="034B0F7F" w:rsidRDefault="00F51D52" w:rsidP="00F51D52">
            <w:pPr>
              <w:pStyle w:val="Cuadrocuerpo"/>
            </w:pPr>
            <w:r w:rsidRPr="0048283A">
              <w:t>15</w:t>
            </w:r>
          </w:p>
        </w:tc>
        <w:tc>
          <w:tcPr>
            <w:tcW w:w="1696" w:type="pct"/>
            <w:noWrap/>
            <w:vAlign w:val="center"/>
          </w:tcPr>
          <w:p w14:paraId="74220014" w14:textId="15855047" w:rsidR="00F51D52" w:rsidRPr="005A65FF" w:rsidRDefault="001A3930" w:rsidP="00F51D52">
            <w:pPr>
              <w:pStyle w:val="Cuadrocuerpo"/>
            </w:pPr>
            <w:r w:rsidRPr="002914ED">
              <w:t>280</w:t>
            </w:r>
            <w:r>
              <w:t xml:space="preserve"> </w:t>
            </w:r>
            <w:r w:rsidRPr="002914ED">
              <w:t>198</w:t>
            </w:r>
          </w:p>
        </w:tc>
        <w:tc>
          <w:tcPr>
            <w:tcW w:w="1693" w:type="pct"/>
            <w:noWrap/>
            <w:vAlign w:val="center"/>
          </w:tcPr>
          <w:p w14:paraId="5769E5C4" w14:textId="35BA1D4B" w:rsidR="00F51D52" w:rsidRPr="005A65FF" w:rsidRDefault="001A3930" w:rsidP="00F51D52">
            <w:pPr>
              <w:pStyle w:val="Cuadrocuerpo"/>
            </w:pPr>
            <w:r w:rsidRPr="002914ED">
              <w:t>8</w:t>
            </w:r>
            <w:r>
              <w:t xml:space="preserve"> </w:t>
            </w:r>
            <w:r w:rsidRPr="002914ED">
              <w:t>169</w:t>
            </w:r>
            <w:r>
              <w:t xml:space="preserve"> </w:t>
            </w:r>
            <w:r w:rsidRPr="002914ED">
              <w:t>573</w:t>
            </w:r>
          </w:p>
        </w:tc>
      </w:tr>
      <w:tr w:rsidR="00F51D52" w:rsidRPr="004F0EDD" w14:paraId="1222A19C" w14:textId="77777777" w:rsidTr="005A65FF">
        <w:trPr>
          <w:trHeight w:val="283"/>
        </w:trPr>
        <w:tc>
          <w:tcPr>
            <w:tcW w:w="1611" w:type="pct"/>
            <w:vAlign w:val="center"/>
          </w:tcPr>
          <w:p w14:paraId="3CA8D20F" w14:textId="7ED61DEA" w:rsidR="00F51D52" w:rsidRPr="034B0F7F" w:rsidRDefault="00F51D52" w:rsidP="00F51D52">
            <w:pPr>
              <w:pStyle w:val="Cuadrocuerpo"/>
            </w:pPr>
            <w:r w:rsidRPr="0048283A">
              <w:t>16</w:t>
            </w:r>
          </w:p>
        </w:tc>
        <w:tc>
          <w:tcPr>
            <w:tcW w:w="1696" w:type="pct"/>
            <w:noWrap/>
            <w:vAlign w:val="center"/>
          </w:tcPr>
          <w:p w14:paraId="338F6FE1" w14:textId="02B36F6F" w:rsidR="00F51D52" w:rsidRPr="005A65FF" w:rsidRDefault="001A3930" w:rsidP="00F51D52">
            <w:pPr>
              <w:pStyle w:val="Cuadrocuerpo"/>
            </w:pPr>
            <w:r w:rsidRPr="002914ED">
              <w:t>280</w:t>
            </w:r>
            <w:r>
              <w:t xml:space="preserve"> </w:t>
            </w:r>
            <w:r w:rsidRPr="002914ED">
              <w:t>184</w:t>
            </w:r>
          </w:p>
        </w:tc>
        <w:tc>
          <w:tcPr>
            <w:tcW w:w="1693" w:type="pct"/>
            <w:noWrap/>
            <w:vAlign w:val="center"/>
          </w:tcPr>
          <w:p w14:paraId="20C3C9D5" w14:textId="3D1DBEDE" w:rsidR="00F51D52" w:rsidRPr="005A65FF" w:rsidRDefault="001A3930" w:rsidP="00F51D52">
            <w:pPr>
              <w:pStyle w:val="Cuadrocuerpo"/>
            </w:pPr>
            <w:r w:rsidRPr="002914ED">
              <w:t>8</w:t>
            </w:r>
            <w:r>
              <w:t xml:space="preserve"> </w:t>
            </w:r>
            <w:r w:rsidRPr="002914ED">
              <w:t>169</w:t>
            </w:r>
            <w:r>
              <w:t xml:space="preserve"> </w:t>
            </w:r>
            <w:r w:rsidRPr="002914ED">
              <w:t>648</w:t>
            </w:r>
          </w:p>
        </w:tc>
      </w:tr>
      <w:tr w:rsidR="00F51D52" w:rsidRPr="004F0EDD" w14:paraId="3C01EFAE" w14:textId="77777777" w:rsidTr="005A65FF">
        <w:trPr>
          <w:trHeight w:val="283"/>
        </w:trPr>
        <w:tc>
          <w:tcPr>
            <w:tcW w:w="1611" w:type="pct"/>
            <w:vAlign w:val="center"/>
          </w:tcPr>
          <w:p w14:paraId="088FF46D" w14:textId="2285A9AA" w:rsidR="00F51D52" w:rsidRPr="034B0F7F" w:rsidRDefault="00F51D52" w:rsidP="00F51D52">
            <w:pPr>
              <w:pStyle w:val="Cuadrocuerpo"/>
            </w:pPr>
            <w:r w:rsidRPr="0048283A">
              <w:t>17</w:t>
            </w:r>
          </w:p>
        </w:tc>
        <w:tc>
          <w:tcPr>
            <w:tcW w:w="1696" w:type="pct"/>
            <w:noWrap/>
            <w:vAlign w:val="center"/>
          </w:tcPr>
          <w:p w14:paraId="15A0A38F" w14:textId="3C697F7A" w:rsidR="00F51D52" w:rsidRPr="005A65FF" w:rsidRDefault="001A3930" w:rsidP="00F51D52">
            <w:pPr>
              <w:pStyle w:val="Cuadrocuerpo"/>
            </w:pPr>
            <w:r w:rsidRPr="002914ED">
              <w:t>280</w:t>
            </w:r>
            <w:r>
              <w:t xml:space="preserve"> </w:t>
            </w:r>
            <w:r w:rsidRPr="002914ED">
              <w:t>188</w:t>
            </w:r>
          </w:p>
        </w:tc>
        <w:tc>
          <w:tcPr>
            <w:tcW w:w="1693" w:type="pct"/>
            <w:noWrap/>
            <w:vAlign w:val="center"/>
          </w:tcPr>
          <w:p w14:paraId="4EAF73FF" w14:textId="28CA956F" w:rsidR="00F51D52" w:rsidRPr="005A65FF" w:rsidRDefault="001A3930" w:rsidP="00F51D52">
            <w:pPr>
              <w:pStyle w:val="Cuadrocuerpo"/>
            </w:pPr>
            <w:r w:rsidRPr="002914ED">
              <w:t>8</w:t>
            </w:r>
            <w:r>
              <w:t xml:space="preserve"> </w:t>
            </w:r>
            <w:r w:rsidRPr="002914ED">
              <w:t>169</w:t>
            </w:r>
            <w:r>
              <w:t xml:space="preserve"> </w:t>
            </w:r>
            <w:r w:rsidRPr="002914ED">
              <w:t>714</w:t>
            </w:r>
          </w:p>
        </w:tc>
      </w:tr>
      <w:tr w:rsidR="00F51D52" w:rsidRPr="004F0EDD" w14:paraId="2FE9825C" w14:textId="77777777" w:rsidTr="005A65FF">
        <w:trPr>
          <w:trHeight w:val="283"/>
        </w:trPr>
        <w:tc>
          <w:tcPr>
            <w:tcW w:w="1611" w:type="pct"/>
            <w:vAlign w:val="center"/>
          </w:tcPr>
          <w:p w14:paraId="54B70B7C" w14:textId="33685B02" w:rsidR="00F51D52" w:rsidRPr="034B0F7F" w:rsidRDefault="00F51D52" w:rsidP="00F51D52">
            <w:pPr>
              <w:pStyle w:val="Cuadrocuerpo"/>
            </w:pPr>
            <w:r w:rsidRPr="0048283A">
              <w:t>18</w:t>
            </w:r>
          </w:p>
        </w:tc>
        <w:tc>
          <w:tcPr>
            <w:tcW w:w="1696" w:type="pct"/>
            <w:noWrap/>
            <w:vAlign w:val="center"/>
          </w:tcPr>
          <w:p w14:paraId="0D4073E2" w14:textId="66EA26FF" w:rsidR="00F51D52" w:rsidRPr="005A65FF" w:rsidRDefault="001A3930" w:rsidP="00F51D52">
            <w:pPr>
              <w:pStyle w:val="Cuadrocuerpo"/>
            </w:pPr>
            <w:r w:rsidRPr="002914ED">
              <w:t>280</w:t>
            </w:r>
            <w:r>
              <w:t xml:space="preserve"> </w:t>
            </w:r>
            <w:r w:rsidRPr="002914ED">
              <w:t>220</w:t>
            </w:r>
          </w:p>
        </w:tc>
        <w:tc>
          <w:tcPr>
            <w:tcW w:w="1693" w:type="pct"/>
            <w:noWrap/>
            <w:vAlign w:val="center"/>
          </w:tcPr>
          <w:p w14:paraId="7CAA64CA" w14:textId="0C31FF11" w:rsidR="00F51D52" w:rsidRPr="005A65FF" w:rsidRDefault="001A3930" w:rsidP="00F51D52">
            <w:pPr>
              <w:pStyle w:val="Cuadrocuerpo"/>
            </w:pPr>
            <w:r w:rsidRPr="002914ED">
              <w:t>8</w:t>
            </w:r>
            <w:r>
              <w:t xml:space="preserve"> </w:t>
            </w:r>
            <w:r w:rsidRPr="002914ED">
              <w:t>169</w:t>
            </w:r>
            <w:r>
              <w:t xml:space="preserve"> </w:t>
            </w:r>
            <w:r w:rsidRPr="002914ED">
              <w:t>717</w:t>
            </w:r>
          </w:p>
        </w:tc>
      </w:tr>
      <w:tr w:rsidR="00F51D52" w:rsidRPr="004F0EDD" w14:paraId="45986AB4" w14:textId="77777777" w:rsidTr="005A65FF">
        <w:trPr>
          <w:trHeight w:val="283"/>
        </w:trPr>
        <w:tc>
          <w:tcPr>
            <w:tcW w:w="1611" w:type="pct"/>
            <w:vAlign w:val="center"/>
          </w:tcPr>
          <w:p w14:paraId="451D8FF9" w14:textId="0FEA6801" w:rsidR="00F51D52" w:rsidRPr="034B0F7F" w:rsidRDefault="00F51D52" w:rsidP="00F51D52">
            <w:pPr>
              <w:pStyle w:val="Cuadrocuerpo"/>
            </w:pPr>
            <w:r w:rsidRPr="0048283A">
              <w:t>19</w:t>
            </w:r>
          </w:p>
        </w:tc>
        <w:tc>
          <w:tcPr>
            <w:tcW w:w="1696" w:type="pct"/>
            <w:noWrap/>
            <w:vAlign w:val="center"/>
          </w:tcPr>
          <w:p w14:paraId="1A291F3F" w14:textId="08FB3CE5" w:rsidR="00F51D52" w:rsidRPr="005A65FF" w:rsidRDefault="001A3930" w:rsidP="00F51D52">
            <w:pPr>
              <w:pStyle w:val="Cuadrocuerpo"/>
            </w:pPr>
            <w:r w:rsidRPr="002914ED">
              <w:t>280</w:t>
            </w:r>
            <w:r>
              <w:t xml:space="preserve"> </w:t>
            </w:r>
            <w:r w:rsidRPr="002914ED">
              <w:t>206</w:t>
            </w:r>
          </w:p>
        </w:tc>
        <w:tc>
          <w:tcPr>
            <w:tcW w:w="1693" w:type="pct"/>
            <w:noWrap/>
            <w:vAlign w:val="center"/>
          </w:tcPr>
          <w:p w14:paraId="36A07AEB" w14:textId="398A665C" w:rsidR="00F51D52" w:rsidRPr="005A65FF" w:rsidRDefault="001A3930" w:rsidP="00F51D52">
            <w:pPr>
              <w:pStyle w:val="Cuadrocuerpo"/>
            </w:pPr>
            <w:r w:rsidRPr="002914ED">
              <w:t>8</w:t>
            </w:r>
            <w:r>
              <w:t xml:space="preserve"> </w:t>
            </w:r>
            <w:r w:rsidRPr="002914ED">
              <w:t>169</w:t>
            </w:r>
            <w:r>
              <w:t xml:space="preserve"> </w:t>
            </w:r>
            <w:r w:rsidRPr="002914ED">
              <w:t>852</w:t>
            </w:r>
          </w:p>
        </w:tc>
      </w:tr>
      <w:tr w:rsidR="00F51D52" w:rsidRPr="004F0EDD" w14:paraId="1DB1B566" w14:textId="77777777" w:rsidTr="005A65FF">
        <w:trPr>
          <w:trHeight w:val="283"/>
        </w:trPr>
        <w:tc>
          <w:tcPr>
            <w:tcW w:w="1611" w:type="pct"/>
            <w:vAlign w:val="center"/>
          </w:tcPr>
          <w:p w14:paraId="6A3C3FAF" w14:textId="15D3F45F" w:rsidR="00F51D52" w:rsidRPr="034B0F7F" w:rsidRDefault="00F51D52" w:rsidP="00F51D52">
            <w:pPr>
              <w:pStyle w:val="Cuadrocuerpo"/>
            </w:pPr>
            <w:r w:rsidRPr="0048283A">
              <w:t>20</w:t>
            </w:r>
          </w:p>
        </w:tc>
        <w:tc>
          <w:tcPr>
            <w:tcW w:w="1696" w:type="pct"/>
            <w:noWrap/>
            <w:vAlign w:val="center"/>
          </w:tcPr>
          <w:p w14:paraId="246410F1" w14:textId="31962DF8" w:rsidR="00F51D52" w:rsidRPr="005A65FF" w:rsidRDefault="001A3930" w:rsidP="00F51D52">
            <w:pPr>
              <w:pStyle w:val="Cuadrocuerpo"/>
            </w:pPr>
            <w:r w:rsidRPr="002914ED">
              <w:t>280</w:t>
            </w:r>
            <w:r>
              <w:t xml:space="preserve"> </w:t>
            </w:r>
            <w:r w:rsidRPr="002914ED">
              <w:t>015</w:t>
            </w:r>
          </w:p>
        </w:tc>
        <w:tc>
          <w:tcPr>
            <w:tcW w:w="1693" w:type="pct"/>
            <w:noWrap/>
            <w:vAlign w:val="center"/>
          </w:tcPr>
          <w:p w14:paraId="2DEAA466" w14:textId="166F2937" w:rsidR="00F51D52" w:rsidRPr="005A65FF" w:rsidRDefault="001A3930" w:rsidP="00F51D52">
            <w:pPr>
              <w:pStyle w:val="Cuadrocuerpo"/>
            </w:pPr>
            <w:r w:rsidRPr="002914ED">
              <w:t>8</w:t>
            </w:r>
            <w:r>
              <w:t xml:space="preserve"> </w:t>
            </w:r>
            <w:r w:rsidRPr="002914ED">
              <w:t>170</w:t>
            </w:r>
            <w:r>
              <w:t xml:space="preserve"> </w:t>
            </w:r>
            <w:r w:rsidRPr="002914ED">
              <w:t>078</w:t>
            </w:r>
          </w:p>
        </w:tc>
      </w:tr>
      <w:tr w:rsidR="00F51D52" w:rsidRPr="004F0EDD" w14:paraId="5181C09E" w14:textId="77777777" w:rsidTr="005A65FF">
        <w:trPr>
          <w:trHeight w:val="283"/>
        </w:trPr>
        <w:tc>
          <w:tcPr>
            <w:tcW w:w="1611" w:type="pct"/>
            <w:vAlign w:val="center"/>
          </w:tcPr>
          <w:p w14:paraId="218FEF47" w14:textId="64815403" w:rsidR="00F51D52" w:rsidRPr="034B0F7F" w:rsidRDefault="00F51D52" w:rsidP="00F51D52">
            <w:pPr>
              <w:pStyle w:val="Cuadrocuerpo"/>
            </w:pPr>
            <w:r w:rsidRPr="0048283A">
              <w:t>21</w:t>
            </w:r>
          </w:p>
        </w:tc>
        <w:tc>
          <w:tcPr>
            <w:tcW w:w="1696" w:type="pct"/>
            <w:noWrap/>
            <w:vAlign w:val="center"/>
          </w:tcPr>
          <w:p w14:paraId="29DB38F5" w14:textId="353D41BE" w:rsidR="00F51D52" w:rsidRPr="005A65FF" w:rsidRDefault="001A3930" w:rsidP="00F51D52">
            <w:pPr>
              <w:pStyle w:val="Cuadrocuerpo"/>
            </w:pPr>
            <w:r w:rsidRPr="002914ED">
              <w:t>279</w:t>
            </w:r>
            <w:r>
              <w:t xml:space="preserve"> </w:t>
            </w:r>
            <w:r w:rsidRPr="002914ED">
              <w:t>889</w:t>
            </w:r>
          </w:p>
        </w:tc>
        <w:tc>
          <w:tcPr>
            <w:tcW w:w="1693" w:type="pct"/>
            <w:noWrap/>
            <w:vAlign w:val="center"/>
          </w:tcPr>
          <w:p w14:paraId="5A24D164" w14:textId="30025629" w:rsidR="00F51D52" w:rsidRPr="005A65FF" w:rsidRDefault="001A3930" w:rsidP="00F51D52">
            <w:pPr>
              <w:pStyle w:val="Cuadrocuerpo"/>
            </w:pPr>
            <w:r w:rsidRPr="002914ED">
              <w:t>8</w:t>
            </w:r>
            <w:r>
              <w:t xml:space="preserve"> </w:t>
            </w:r>
            <w:r w:rsidRPr="002914ED">
              <w:t>170</w:t>
            </w:r>
            <w:r>
              <w:t xml:space="preserve"> </w:t>
            </w:r>
            <w:r w:rsidRPr="002914ED">
              <w:t>071</w:t>
            </w:r>
          </w:p>
        </w:tc>
      </w:tr>
      <w:tr w:rsidR="001A3930" w:rsidRPr="004F0EDD" w14:paraId="36B853F2" w14:textId="77777777" w:rsidTr="005A65FF">
        <w:trPr>
          <w:trHeight w:val="283"/>
        </w:trPr>
        <w:tc>
          <w:tcPr>
            <w:tcW w:w="1611" w:type="pct"/>
            <w:vAlign w:val="center"/>
          </w:tcPr>
          <w:p w14:paraId="16284120" w14:textId="7AD50339" w:rsidR="001A3930" w:rsidRPr="0048283A" w:rsidRDefault="001A3930" w:rsidP="001A3930">
            <w:pPr>
              <w:pStyle w:val="Cuadrocuerpo"/>
            </w:pPr>
            <w:r>
              <w:t>22</w:t>
            </w:r>
          </w:p>
        </w:tc>
        <w:tc>
          <w:tcPr>
            <w:tcW w:w="1696" w:type="pct"/>
            <w:noWrap/>
            <w:vAlign w:val="center"/>
          </w:tcPr>
          <w:p w14:paraId="21571BA7" w14:textId="13EF4637" w:rsidR="001A3930" w:rsidRPr="0048283A" w:rsidRDefault="001A3930" w:rsidP="001A3930">
            <w:pPr>
              <w:pStyle w:val="Cuadrocuerpo"/>
            </w:pPr>
            <w:r w:rsidRPr="002914ED">
              <w:t>279</w:t>
            </w:r>
            <w:r>
              <w:t xml:space="preserve"> </w:t>
            </w:r>
            <w:r w:rsidRPr="002914ED">
              <w:t>853</w:t>
            </w:r>
          </w:p>
        </w:tc>
        <w:tc>
          <w:tcPr>
            <w:tcW w:w="1693" w:type="pct"/>
            <w:noWrap/>
            <w:vAlign w:val="center"/>
          </w:tcPr>
          <w:p w14:paraId="25CCA3E5" w14:textId="62B29AC7" w:rsidR="001A3930" w:rsidRPr="0048283A" w:rsidRDefault="001A3930" w:rsidP="001A3930">
            <w:pPr>
              <w:pStyle w:val="Cuadrocuerpo"/>
            </w:pPr>
            <w:r w:rsidRPr="002914ED">
              <w:t>8</w:t>
            </w:r>
            <w:r>
              <w:t xml:space="preserve"> </w:t>
            </w:r>
            <w:r w:rsidRPr="002914ED">
              <w:t>170</w:t>
            </w:r>
            <w:r>
              <w:t xml:space="preserve"> </w:t>
            </w:r>
            <w:r w:rsidRPr="002914ED">
              <w:t>091</w:t>
            </w:r>
          </w:p>
        </w:tc>
      </w:tr>
      <w:tr w:rsidR="001A3930" w:rsidRPr="004F0EDD" w14:paraId="4A032679" w14:textId="77777777" w:rsidTr="005A65FF">
        <w:trPr>
          <w:trHeight w:val="283"/>
        </w:trPr>
        <w:tc>
          <w:tcPr>
            <w:tcW w:w="1611" w:type="pct"/>
            <w:vAlign w:val="center"/>
          </w:tcPr>
          <w:p w14:paraId="637950B7" w14:textId="3A504573" w:rsidR="001A3930" w:rsidRPr="0048283A" w:rsidRDefault="001A3930" w:rsidP="001A3930">
            <w:pPr>
              <w:pStyle w:val="Cuadrocuerpo"/>
            </w:pPr>
            <w:r>
              <w:t>23</w:t>
            </w:r>
          </w:p>
        </w:tc>
        <w:tc>
          <w:tcPr>
            <w:tcW w:w="1696" w:type="pct"/>
            <w:noWrap/>
            <w:vAlign w:val="center"/>
          </w:tcPr>
          <w:p w14:paraId="401A7245" w14:textId="694C04AA" w:rsidR="001A3930" w:rsidRPr="0048283A" w:rsidRDefault="001A3930" w:rsidP="001A3930">
            <w:pPr>
              <w:pStyle w:val="Cuadrocuerpo"/>
            </w:pPr>
            <w:r w:rsidRPr="002914ED">
              <w:t>279</w:t>
            </w:r>
            <w:r>
              <w:t xml:space="preserve"> </w:t>
            </w:r>
            <w:r w:rsidRPr="002914ED">
              <w:t>803</w:t>
            </w:r>
          </w:p>
        </w:tc>
        <w:tc>
          <w:tcPr>
            <w:tcW w:w="1693" w:type="pct"/>
            <w:noWrap/>
            <w:vAlign w:val="center"/>
          </w:tcPr>
          <w:p w14:paraId="519E8939" w14:textId="590CCE61" w:rsidR="001A3930" w:rsidRPr="0048283A" w:rsidRDefault="001A3930" w:rsidP="001A3930">
            <w:pPr>
              <w:pStyle w:val="Cuadrocuerpo"/>
            </w:pPr>
            <w:r w:rsidRPr="002914ED">
              <w:t>8</w:t>
            </w:r>
            <w:r>
              <w:t xml:space="preserve"> </w:t>
            </w:r>
            <w:r w:rsidRPr="002914ED">
              <w:t>170</w:t>
            </w:r>
            <w:r>
              <w:t xml:space="preserve"> </w:t>
            </w:r>
            <w:r w:rsidRPr="002914ED">
              <w:t>229</w:t>
            </w:r>
          </w:p>
        </w:tc>
      </w:tr>
      <w:tr w:rsidR="001A3930" w:rsidRPr="004F0EDD" w14:paraId="69903969" w14:textId="77777777" w:rsidTr="005A65FF">
        <w:trPr>
          <w:trHeight w:val="283"/>
        </w:trPr>
        <w:tc>
          <w:tcPr>
            <w:tcW w:w="1611" w:type="pct"/>
            <w:vAlign w:val="center"/>
          </w:tcPr>
          <w:p w14:paraId="32FFA6BA" w14:textId="1A9144FA" w:rsidR="001A3930" w:rsidRPr="0048283A" w:rsidRDefault="001A3930" w:rsidP="001A3930">
            <w:pPr>
              <w:pStyle w:val="Cuadrocuerpo"/>
            </w:pPr>
            <w:r>
              <w:t>24</w:t>
            </w:r>
          </w:p>
        </w:tc>
        <w:tc>
          <w:tcPr>
            <w:tcW w:w="1696" w:type="pct"/>
            <w:noWrap/>
            <w:vAlign w:val="center"/>
          </w:tcPr>
          <w:p w14:paraId="14AC0B75" w14:textId="0E283B7E" w:rsidR="001A3930" w:rsidRPr="0048283A" w:rsidRDefault="001A3930" w:rsidP="001A3930">
            <w:pPr>
              <w:pStyle w:val="Cuadrocuerpo"/>
            </w:pPr>
            <w:r w:rsidRPr="002914ED">
              <w:t>279</w:t>
            </w:r>
            <w:r>
              <w:t xml:space="preserve"> </w:t>
            </w:r>
            <w:r w:rsidRPr="002914ED">
              <w:t>863</w:t>
            </w:r>
          </w:p>
        </w:tc>
        <w:tc>
          <w:tcPr>
            <w:tcW w:w="1693" w:type="pct"/>
            <w:noWrap/>
            <w:vAlign w:val="center"/>
          </w:tcPr>
          <w:p w14:paraId="274051D6" w14:textId="5DAFD5A6" w:rsidR="001A3930" w:rsidRPr="0048283A" w:rsidRDefault="001A3930" w:rsidP="001A3930">
            <w:pPr>
              <w:pStyle w:val="Cuadrocuerpo"/>
            </w:pPr>
            <w:r w:rsidRPr="002914ED">
              <w:t>8</w:t>
            </w:r>
            <w:r>
              <w:t xml:space="preserve"> </w:t>
            </w:r>
            <w:r w:rsidRPr="002914ED">
              <w:t>170</w:t>
            </w:r>
            <w:r>
              <w:t xml:space="preserve"> </w:t>
            </w:r>
            <w:r w:rsidRPr="002914ED">
              <w:t>284</w:t>
            </w:r>
          </w:p>
        </w:tc>
      </w:tr>
      <w:tr w:rsidR="00E53370" w:rsidRPr="004F0EDD" w14:paraId="180B69CE" w14:textId="77777777" w:rsidTr="00E53370">
        <w:trPr>
          <w:trHeight w:val="283"/>
        </w:trPr>
        <w:tc>
          <w:tcPr>
            <w:tcW w:w="1611" w:type="pct"/>
            <w:vAlign w:val="center"/>
          </w:tcPr>
          <w:p w14:paraId="70FBFD19" w14:textId="77777777" w:rsidR="00E53370" w:rsidRPr="00447B1B" w:rsidRDefault="00E53370" w:rsidP="00E53370">
            <w:pPr>
              <w:pStyle w:val="Cuadrocuerpo"/>
            </w:pPr>
            <w:r w:rsidRPr="004F0EDD">
              <w:rPr>
                <w:rFonts w:cs="Times New Roman"/>
                <w:b/>
                <w:color w:val="000000"/>
                <w:lang w:eastAsia="es-PE"/>
              </w:rPr>
              <w:t>Centroide</w:t>
            </w:r>
          </w:p>
        </w:tc>
        <w:tc>
          <w:tcPr>
            <w:tcW w:w="1696" w:type="pct"/>
            <w:vAlign w:val="center"/>
          </w:tcPr>
          <w:p w14:paraId="0E2998B4" w14:textId="25DF7074" w:rsidR="00E53370" w:rsidRPr="00E53370" w:rsidRDefault="00E53370" w:rsidP="00E53370">
            <w:pPr>
              <w:pStyle w:val="Cuadrocuerpo"/>
              <w:rPr>
                <w:rFonts w:eastAsia="Bookman Old Style"/>
                <w:b/>
                <w:bCs/>
                <w:color w:val="000000" w:themeColor="text1"/>
              </w:rPr>
            </w:pPr>
            <w:r w:rsidRPr="00E53370">
              <w:rPr>
                <w:b/>
                <w:bCs/>
              </w:rPr>
              <w:t>280</w:t>
            </w:r>
            <w:r w:rsidR="00546A24">
              <w:rPr>
                <w:b/>
                <w:bCs/>
              </w:rPr>
              <w:t xml:space="preserve"> </w:t>
            </w:r>
            <w:r w:rsidRPr="00E53370">
              <w:rPr>
                <w:b/>
                <w:bCs/>
              </w:rPr>
              <w:t>264</w:t>
            </w:r>
          </w:p>
        </w:tc>
        <w:tc>
          <w:tcPr>
            <w:tcW w:w="1693" w:type="pct"/>
            <w:noWrap/>
            <w:vAlign w:val="center"/>
          </w:tcPr>
          <w:p w14:paraId="6CD3E52A" w14:textId="746D5DAE" w:rsidR="00E53370" w:rsidRPr="00E53370" w:rsidRDefault="00E53370" w:rsidP="00E53370">
            <w:pPr>
              <w:pStyle w:val="Cuadrocuerpo"/>
              <w:rPr>
                <w:rFonts w:eastAsia="Bookman Old Style"/>
                <w:b/>
                <w:bCs/>
                <w:color w:val="000000" w:themeColor="text1"/>
              </w:rPr>
            </w:pPr>
            <w:r w:rsidRPr="00E53370">
              <w:rPr>
                <w:b/>
                <w:bCs/>
              </w:rPr>
              <w:t>8</w:t>
            </w:r>
            <w:r w:rsidR="00546A24">
              <w:rPr>
                <w:b/>
                <w:bCs/>
              </w:rPr>
              <w:t xml:space="preserve"> </w:t>
            </w:r>
            <w:r w:rsidRPr="00E53370">
              <w:rPr>
                <w:b/>
                <w:bCs/>
              </w:rPr>
              <w:t>170</w:t>
            </w:r>
            <w:r w:rsidR="00546A24">
              <w:rPr>
                <w:b/>
                <w:bCs/>
              </w:rPr>
              <w:t xml:space="preserve"> </w:t>
            </w:r>
            <w:r w:rsidRPr="00E53370">
              <w:rPr>
                <w:b/>
                <w:bCs/>
              </w:rPr>
              <w:t>110</w:t>
            </w:r>
          </w:p>
        </w:tc>
      </w:tr>
      <w:tr w:rsidR="000A6EA0" w:rsidRPr="004F0EDD" w14:paraId="0C37AB33" w14:textId="77777777" w:rsidTr="00374FCB">
        <w:trPr>
          <w:trHeight w:val="283"/>
        </w:trPr>
        <w:tc>
          <w:tcPr>
            <w:tcW w:w="1611" w:type="pct"/>
            <w:vAlign w:val="center"/>
          </w:tcPr>
          <w:p w14:paraId="08E6CCE5" w14:textId="77777777" w:rsidR="000A6EA0" w:rsidRPr="00447B1B" w:rsidRDefault="000A6EA0" w:rsidP="00374FCB">
            <w:pPr>
              <w:pStyle w:val="Cuadrocuerpo"/>
            </w:pPr>
            <w:r w:rsidRPr="004F0EDD">
              <w:rPr>
                <w:rFonts w:cs="Times New Roman"/>
                <w:b/>
                <w:color w:val="000000"/>
                <w:lang w:eastAsia="es-PE"/>
              </w:rPr>
              <w:t>Área del polígono (2D) (ha)</w:t>
            </w:r>
          </w:p>
        </w:tc>
        <w:tc>
          <w:tcPr>
            <w:tcW w:w="3389" w:type="pct"/>
            <w:gridSpan w:val="2"/>
            <w:vAlign w:val="center"/>
          </w:tcPr>
          <w:p w14:paraId="194F247E" w14:textId="64B04220" w:rsidR="000A6EA0" w:rsidRPr="00A57785" w:rsidRDefault="00FC0A9B" w:rsidP="00374FCB">
            <w:pPr>
              <w:pStyle w:val="Cuadrocuerpo"/>
              <w:rPr>
                <w:b/>
              </w:rPr>
            </w:pPr>
            <w:r>
              <w:rPr>
                <w:b/>
              </w:rPr>
              <w:t>52,78</w:t>
            </w:r>
          </w:p>
        </w:tc>
      </w:tr>
    </w:tbl>
    <w:p w14:paraId="4EAF8A8F" w14:textId="470BA92E" w:rsidR="00F51D52" w:rsidRDefault="000A6EA0" w:rsidP="000A6EA0">
      <w:pPr>
        <w:pStyle w:val="Cuadrotextoalpie"/>
      </w:pPr>
      <w:r>
        <w:t>Elaborado por INSIDEO.</w:t>
      </w:r>
    </w:p>
    <w:p w14:paraId="25663576" w14:textId="77777777" w:rsidR="00F51D52" w:rsidRDefault="00F51D52">
      <w:pPr>
        <w:spacing w:after="0" w:afterAutospacing="0" w:line="240" w:lineRule="auto"/>
        <w:jc w:val="left"/>
        <w:rPr>
          <w:sz w:val="16"/>
        </w:rPr>
      </w:pPr>
      <w:r>
        <w:br w:type="page"/>
      </w:r>
    </w:p>
    <w:p w14:paraId="2F882E7E" w14:textId="72A10A38" w:rsidR="00F51D52" w:rsidRPr="004F0EDD" w:rsidRDefault="00F51D52" w:rsidP="00F51D52">
      <w:pPr>
        <w:pStyle w:val="Cuadrottulo"/>
      </w:pPr>
      <w:bookmarkStart w:id="63" w:name="_Ref192681959"/>
      <w:bookmarkStart w:id="64" w:name="_Toc209785572"/>
      <w:r w:rsidRPr="004F0EDD">
        <w:lastRenderedPageBreak/>
        <w:t>Cuadro </w:t>
      </w:r>
      <w:fldSimple w:instr=" STYLEREF 2 \s ">
        <w:r w:rsidR="00823FCF">
          <w:rPr>
            <w:noProof/>
          </w:rPr>
          <w:t>2.4</w:t>
        </w:r>
      </w:fldSimple>
      <w:r w:rsidR="00BC4825">
        <w:t>.</w:t>
      </w:r>
      <w:fldSimple w:instr=" SEQ Cuadro \* ARABIC \s 2 ">
        <w:r w:rsidR="00823FCF">
          <w:rPr>
            <w:noProof/>
          </w:rPr>
          <w:t>3</w:t>
        </w:r>
      </w:fldSimple>
      <w:bookmarkEnd w:id="63"/>
      <w:r w:rsidRPr="004F0EDD">
        <w:br/>
        <w:t xml:space="preserve">Vértices del polígono del área </w:t>
      </w:r>
      <w:r>
        <w:t>actividad minera N° 3</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29"/>
        <w:gridCol w:w="2977"/>
        <w:gridCol w:w="2972"/>
      </w:tblGrid>
      <w:tr w:rsidR="00F51D52" w:rsidRPr="00F95A1F" w14:paraId="522FE204" w14:textId="77777777" w:rsidTr="00374FCB">
        <w:trPr>
          <w:trHeight w:val="283"/>
        </w:trPr>
        <w:tc>
          <w:tcPr>
            <w:tcW w:w="1611" w:type="pct"/>
            <w:vMerge w:val="restart"/>
            <w:shd w:val="clear" w:color="auto" w:fill="C6D9F1" w:themeFill="text2" w:themeFillTint="33"/>
            <w:vAlign w:val="center"/>
            <w:hideMark/>
          </w:tcPr>
          <w:p w14:paraId="166C6C38" w14:textId="77777777" w:rsidR="00F51D52" w:rsidRPr="004F0EDD" w:rsidRDefault="00F51D52" w:rsidP="00374FCB">
            <w:pPr>
              <w:pStyle w:val="Cuadroencabezado"/>
              <w:rPr>
                <w:rFonts w:cs="Times New Roman"/>
                <w:b w:val="0"/>
                <w:bCs/>
                <w:color w:val="000000"/>
                <w:lang w:eastAsia="es-PE"/>
              </w:rPr>
            </w:pPr>
            <w:r w:rsidRPr="004F0EDD">
              <w:rPr>
                <w:lang w:eastAsia="es-PE"/>
              </w:rPr>
              <w:t>Vértice</w:t>
            </w:r>
          </w:p>
        </w:tc>
        <w:tc>
          <w:tcPr>
            <w:tcW w:w="3389" w:type="pct"/>
            <w:gridSpan w:val="2"/>
            <w:shd w:val="clear" w:color="auto" w:fill="C6D9F1" w:themeFill="text2" w:themeFillTint="33"/>
            <w:vAlign w:val="center"/>
          </w:tcPr>
          <w:p w14:paraId="58806F04" w14:textId="3CC7E925" w:rsidR="00F51D52" w:rsidRPr="00A57785" w:rsidRDefault="00F51D52" w:rsidP="00374FCB">
            <w:pPr>
              <w:pStyle w:val="Cuadroencabezado"/>
              <w:rPr>
                <w:rFonts w:cs="Times New Roman"/>
                <w:b w:val="0"/>
                <w:bCs/>
                <w:color w:val="000000"/>
                <w:lang w:val="pt-BR" w:eastAsia="es-PE"/>
              </w:rPr>
            </w:pPr>
            <w:r w:rsidRPr="00A57785">
              <w:rPr>
                <w:lang w:val="pt-BR" w:eastAsia="es-PE"/>
              </w:rPr>
              <w:t xml:space="preserve">Área de </w:t>
            </w:r>
            <w:r>
              <w:rPr>
                <w:lang w:val="pt-BR" w:eastAsia="es-PE"/>
              </w:rPr>
              <w:t>Actividad Minera N° 3</w:t>
            </w:r>
          </w:p>
        </w:tc>
      </w:tr>
      <w:tr w:rsidR="00F51D52" w:rsidRPr="00F95A1F" w14:paraId="7C239E16" w14:textId="77777777" w:rsidTr="00374FCB">
        <w:trPr>
          <w:trHeight w:val="283"/>
        </w:trPr>
        <w:tc>
          <w:tcPr>
            <w:tcW w:w="1611" w:type="pct"/>
            <w:vMerge/>
            <w:shd w:val="clear" w:color="auto" w:fill="C6D9F1" w:themeFill="text2" w:themeFillTint="33"/>
            <w:vAlign w:val="center"/>
          </w:tcPr>
          <w:p w14:paraId="11FE8D12" w14:textId="77777777" w:rsidR="00F51D52" w:rsidRPr="00A57785" w:rsidRDefault="00F51D52" w:rsidP="00374FCB">
            <w:pPr>
              <w:pStyle w:val="Cuadroencabezado"/>
              <w:rPr>
                <w:lang w:val="pt-BR" w:eastAsia="es-PE"/>
              </w:rPr>
            </w:pPr>
          </w:p>
        </w:tc>
        <w:tc>
          <w:tcPr>
            <w:tcW w:w="3389" w:type="pct"/>
            <w:gridSpan w:val="2"/>
            <w:shd w:val="clear" w:color="auto" w:fill="C6D9F1" w:themeFill="text2" w:themeFillTint="33"/>
            <w:vAlign w:val="center"/>
          </w:tcPr>
          <w:p w14:paraId="6D76A84E" w14:textId="77777777" w:rsidR="00F51D52" w:rsidRPr="00A57785" w:rsidRDefault="00F51D52" w:rsidP="00374FCB">
            <w:pPr>
              <w:pStyle w:val="Cuadroencabezado"/>
              <w:rPr>
                <w:rFonts w:cs="Times New Roman"/>
                <w:b w:val="0"/>
                <w:bCs/>
                <w:color w:val="000000"/>
                <w:lang w:val="pt-BR" w:eastAsia="es-PE"/>
              </w:rPr>
            </w:pPr>
            <w:r w:rsidRPr="00A57785">
              <w:rPr>
                <w:lang w:val="pt-BR" w:eastAsia="es-PE"/>
              </w:rPr>
              <w:t>Coordenadas UTM (WGS84, Zona 1</w:t>
            </w:r>
            <w:r>
              <w:rPr>
                <w:lang w:val="pt-BR" w:eastAsia="es-PE"/>
              </w:rPr>
              <w:t>9</w:t>
            </w:r>
            <w:r w:rsidRPr="00A57785">
              <w:rPr>
                <w:lang w:val="pt-BR" w:eastAsia="es-PE"/>
              </w:rPr>
              <w:t>S)</w:t>
            </w:r>
          </w:p>
        </w:tc>
      </w:tr>
      <w:tr w:rsidR="00F51D52" w:rsidRPr="004F0EDD" w14:paraId="70166E58" w14:textId="77777777" w:rsidTr="00374FCB">
        <w:trPr>
          <w:trHeight w:val="283"/>
        </w:trPr>
        <w:tc>
          <w:tcPr>
            <w:tcW w:w="1611" w:type="pct"/>
            <w:vMerge/>
            <w:shd w:val="clear" w:color="auto" w:fill="C6D9F1" w:themeFill="text2" w:themeFillTint="33"/>
            <w:vAlign w:val="center"/>
            <w:hideMark/>
          </w:tcPr>
          <w:p w14:paraId="7D74A59A" w14:textId="77777777" w:rsidR="00F51D52" w:rsidRPr="00A57785" w:rsidRDefault="00F51D52" w:rsidP="00374FCB">
            <w:pPr>
              <w:pStyle w:val="Cuadroencabezado"/>
              <w:rPr>
                <w:lang w:val="pt-BR" w:eastAsia="es-PE"/>
              </w:rPr>
            </w:pPr>
          </w:p>
        </w:tc>
        <w:tc>
          <w:tcPr>
            <w:tcW w:w="1696" w:type="pct"/>
            <w:shd w:val="clear" w:color="auto" w:fill="C6D9F1" w:themeFill="text2" w:themeFillTint="33"/>
            <w:vAlign w:val="center"/>
          </w:tcPr>
          <w:p w14:paraId="7F020FA2" w14:textId="77777777" w:rsidR="00F51D52" w:rsidRPr="00A57785" w:rsidRDefault="00F51D52" w:rsidP="00374FCB">
            <w:pPr>
              <w:pStyle w:val="Cuadroencabezado"/>
              <w:rPr>
                <w:rFonts w:cs="Times New Roman"/>
                <w:b w:val="0"/>
                <w:bCs/>
                <w:color w:val="000000"/>
                <w:lang w:val="pt-BR" w:eastAsia="es-PE"/>
              </w:rPr>
            </w:pPr>
            <w:r w:rsidRPr="004F0EDD">
              <w:rPr>
                <w:lang w:eastAsia="es-PE"/>
              </w:rPr>
              <w:t>Este (m)</w:t>
            </w:r>
          </w:p>
        </w:tc>
        <w:tc>
          <w:tcPr>
            <w:tcW w:w="1693" w:type="pct"/>
            <w:shd w:val="clear" w:color="auto" w:fill="C6D9F1" w:themeFill="text2" w:themeFillTint="33"/>
            <w:vAlign w:val="center"/>
            <w:hideMark/>
          </w:tcPr>
          <w:p w14:paraId="0D1EC273" w14:textId="77777777" w:rsidR="00F51D52" w:rsidRPr="004F0EDD" w:rsidRDefault="00F51D52" w:rsidP="00374FCB">
            <w:pPr>
              <w:pStyle w:val="Cuadroencabezado"/>
              <w:rPr>
                <w:rFonts w:cs="Times New Roman"/>
                <w:b w:val="0"/>
                <w:bCs/>
                <w:color w:val="000000"/>
                <w:lang w:eastAsia="es-PE"/>
              </w:rPr>
            </w:pPr>
            <w:r w:rsidRPr="004F0EDD">
              <w:rPr>
                <w:lang w:eastAsia="es-PE"/>
              </w:rPr>
              <w:t>Norte (m)</w:t>
            </w:r>
          </w:p>
        </w:tc>
      </w:tr>
      <w:tr w:rsidR="008E339F" w:rsidRPr="004F0EDD" w14:paraId="26DF6CCA" w14:textId="77777777" w:rsidTr="008E339F">
        <w:trPr>
          <w:trHeight w:val="283"/>
        </w:trPr>
        <w:tc>
          <w:tcPr>
            <w:tcW w:w="1611" w:type="pct"/>
            <w:vAlign w:val="center"/>
          </w:tcPr>
          <w:p w14:paraId="27942B7E" w14:textId="4794E0ED" w:rsidR="008E339F" w:rsidRPr="034B0F7F" w:rsidRDefault="008E339F" w:rsidP="008E339F">
            <w:pPr>
              <w:pStyle w:val="Cuadrocuerpo"/>
              <w:rPr>
                <w:rFonts w:eastAsia="Bookman Old Style"/>
                <w:color w:val="000000" w:themeColor="text1"/>
              </w:rPr>
            </w:pPr>
            <w:r w:rsidRPr="00843010">
              <w:t>1</w:t>
            </w:r>
          </w:p>
        </w:tc>
        <w:tc>
          <w:tcPr>
            <w:tcW w:w="1696" w:type="pct"/>
            <w:noWrap/>
            <w:vAlign w:val="center"/>
          </w:tcPr>
          <w:p w14:paraId="7A554E9F" w14:textId="3AA33AA1"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609</w:t>
            </w:r>
          </w:p>
        </w:tc>
        <w:tc>
          <w:tcPr>
            <w:tcW w:w="1693" w:type="pct"/>
            <w:noWrap/>
            <w:vAlign w:val="center"/>
          </w:tcPr>
          <w:p w14:paraId="35B61F66" w14:textId="3EE250EB"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616</w:t>
            </w:r>
          </w:p>
        </w:tc>
      </w:tr>
      <w:tr w:rsidR="008E339F" w:rsidRPr="004F0EDD" w14:paraId="47A3079A" w14:textId="77777777" w:rsidTr="008E339F">
        <w:trPr>
          <w:trHeight w:val="283"/>
        </w:trPr>
        <w:tc>
          <w:tcPr>
            <w:tcW w:w="1611" w:type="pct"/>
            <w:vAlign w:val="center"/>
          </w:tcPr>
          <w:p w14:paraId="645D47F7" w14:textId="78B94DAC" w:rsidR="008E339F" w:rsidRPr="034B0F7F" w:rsidRDefault="008E339F" w:rsidP="008E339F">
            <w:pPr>
              <w:pStyle w:val="Cuadrocuerpo"/>
              <w:rPr>
                <w:rFonts w:eastAsia="Bookman Old Style"/>
                <w:color w:val="000000" w:themeColor="text1"/>
              </w:rPr>
            </w:pPr>
            <w:r w:rsidRPr="00843010">
              <w:t>2</w:t>
            </w:r>
          </w:p>
        </w:tc>
        <w:tc>
          <w:tcPr>
            <w:tcW w:w="1696" w:type="pct"/>
            <w:noWrap/>
            <w:vAlign w:val="center"/>
          </w:tcPr>
          <w:p w14:paraId="699EAC9D" w14:textId="230CFD1E"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783</w:t>
            </w:r>
          </w:p>
        </w:tc>
        <w:tc>
          <w:tcPr>
            <w:tcW w:w="1693" w:type="pct"/>
            <w:noWrap/>
            <w:vAlign w:val="center"/>
          </w:tcPr>
          <w:p w14:paraId="0750F3BB" w14:textId="0B470B56"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366</w:t>
            </w:r>
          </w:p>
        </w:tc>
      </w:tr>
      <w:tr w:rsidR="008E339F" w:rsidRPr="004F0EDD" w14:paraId="4782A6D8" w14:textId="77777777" w:rsidTr="008E339F">
        <w:trPr>
          <w:trHeight w:val="283"/>
        </w:trPr>
        <w:tc>
          <w:tcPr>
            <w:tcW w:w="1611" w:type="pct"/>
            <w:vAlign w:val="center"/>
          </w:tcPr>
          <w:p w14:paraId="54678166" w14:textId="6661AD16" w:rsidR="008E339F" w:rsidRPr="034B0F7F" w:rsidRDefault="008E339F" w:rsidP="008E339F">
            <w:pPr>
              <w:pStyle w:val="Cuadrocuerpo"/>
            </w:pPr>
            <w:r w:rsidRPr="00843010">
              <w:t>3</w:t>
            </w:r>
          </w:p>
        </w:tc>
        <w:tc>
          <w:tcPr>
            <w:tcW w:w="1696" w:type="pct"/>
            <w:noWrap/>
            <w:vAlign w:val="center"/>
          </w:tcPr>
          <w:p w14:paraId="21DC19D2" w14:textId="44573E71"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800</w:t>
            </w:r>
          </w:p>
        </w:tc>
        <w:tc>
          <w:tcPr>
            <w:tcW w:w="1693" w:type="pct"/>
            <w:noWrap/>
            <w:vAlign w:val="center"/>
          </w:tcPr>
          <w:p w14:paraId="13D7591F" w14:textId="3F8A8C0D"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315</w:t>
            </w:r>
          </w:p>
        </w:tc>
      </w:tr>
      <w:tr w:rsidR="008E339F" w:rsidRPr="004F0EDD" w14:paraId="0240AAED" w14:textId="77777777" w:rsidTr="008E339F">
        <w:trPr>
          <w:trHeight w:val="283"/>
        </w:trPr>
        <w:tc>
          <w:tcPr>
            <w:tcW w:w="1611" w:type="pct"/>
            <w:vAlign w:val="center"/>
          </w:tcPr>
          <w:p w14:paraId="7A47893A" w14:textId="0A8F9298" w:rsidR="008E339F" w:rsidRPr="034B0F7F" w:rsidRDefault="008E339F" w:rsidP="008E339F">
            <w:pPr>
              <w:pStyle w:val="Cuadrocuerpo"/>
            </w:pPr>
            <w:r w:rsidRPr="00843010">
              <w:t>4</w:t>
            </w:r>
          </w:p>
        </w:tc>
        <w:tc>
          <w:tcPr>
            <w:tcW w:w="1696" w:type="pct"/>
            <w:noWrap/>
            <w:vAlign w:val="center"/>
          </w:tcPr>
          <w:p w14:paraId="25687154" w14:textId="62034705"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923</w:t>
            </w:r>
          </w:p>
        </w:tc>
        <w:tc>
          <w:tcPr>
            <w:tcW w:w="1693" w:type="pct"/>
            <w:noWrap/>
            <w:vAlign w:val="center"/>
          </w:tcPr>
          <w:p w14:paraId="32D075B7" w14:textId="412BB633"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145</w:t>
            </w:r>
          </w:p>
        </w:tc>
      </w:tr>
      <w:tr w:rsidR="008E339F" w:rsidRPr="004F0EDD" w14:paraId="7DFC4A3A" w14:textId="77777777" w:rsidTr="008E339F">
        <w:trPr>
          <w:trHeight w:val="283"/>
        </w:trPr>
        <w:tc>
          <w:tcPr>
            <w:tcW w:w="1611" w:type="pct"/>
            <w:vAlign w:val="center"/>
          </w:tcPr>
          <w:p w14:paraId="05E9F77B" w14:textId="1E0F011B" w:rsidR="008E339F" w:rsidRPr="034B0F7F" w:rsidRDefault="008E339F" w:rsidP="008E339F">
            <w:pPr>
              <w:pStyle w:val="Cuadrocuerpo"/>
            </w:pPr>
            <w:r w:rsidRPr="00843010">
              <w:t>5</w:t>
            </w:r>
          </w:p>
        </w:tc>
        <w:tc>
          <w:tcPr>
            <w:tcW w:w="1696" w:type="pct"/>
            <w:noWrap/>
            <w:vAlign w:val="center"/>
          </w:tcPr>
          <w:p w14:paraId="7BC7D1B2" w14:textId="32C88015"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901</w:t>
            </w:r>
          </w:p>
        </w:tc>
        <w:tc>
          <w:tcPr>
            <w:tcW w:w="1693" w:type="pct"/>
            <w:noWrap/>
            <w:vAlign w:val="center"/>
          </w:tcPr>
          <w:p w14:paraId="3BC48A59" w14:textId="44F99672"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171</w:t>
            </w:r>
            <w:r w:rsidR="00546A24">
              <w:t xml:space="preserve"> </w:t>
            </w:r>
            <w:r w:rsidRPr="00843010">
              <w:t>967</w:t>
            </w:r>
          </w:p>
        </w:tc>
      </w:tr>
      <w:tr w:rsidR="008E339F" w:rsidRPr="004F0EDD" w14:paraId="3D49EB82" w14:textId="77777777" w:rsidTr="008E339F">
        <w:trPr>
          <w:trHeight w:val="283"/>
        </w:trPr>
        <w:tc>
          <w:tcPr>
            <w:tcW w:w="1611" w:type="pct"/>
            <w:vAlign w:val="center"/>
          </w:tcPr>
          <w:p w14:paraId="52B8815D" w14:textId="7A17538C" w:rsidR="008E339F" w:rsidRPr="034B0F7F" w:rsidRDefault="008E339F" w:rsidP="008E339F">
            <w:pPr>
              <w:pStyle w:val="Cuadrocuerpo"/>
            </w:pPr>
            <w:r w:rsidRPr="00843010">
              <w:t>6</w:t>
            </w:r>
          </w:p>
        </w:tc>
        <w:tc>
          <w:tcPr>
            <w:tcW w:w="1696" w:type="pct"/>
            <w:noWrap/>
            <w:vAlign w:val="center"/>
          </w:tcPr>
          <w:p w14:paraId="0B47B504" w14:textId="50E6635E"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755</w:t>
            </w:r>
          </w:p>
        </w:tc>
        <w:tc>
          <w:tcPr>
            <w:tcW w:w="1693" w:type="pct"/>
            <w:noWrap/>
            <w:vAlign w:val="center"/>
          </w:tcPr>
          <w:p w14:paraId="58F800F7" w14:textId="360D7E0A"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171</w:t>
            </w:r>
            <w:r w:rsidR="00546A24">
              <w:t xml:space="preserve"> </w:t>
            </w:r>
            <w:r w:rsidRPr="00843010">
              <w:t>910</w:t>
            </w:r>
          </w:p>
        </w:tc>
      </w:tr>
      <w:tr w:rsidR="008E339F" w:rsidRPr="004F0EDD" w14:paraId="5DE46B86" w14:textId="77777777" w:rsidTr="008E339F">
        <w:trPr>
          <w:trHeight w:val="283"/>
        </w:trPr>
        <w:tc>
          <w:tcPr>
            <w:tcW w:w="1611" w:type="pct"/>
            <w:vAlign w:val="center"/>
          </w:tcPr>
          <w:p w14:paraId="57DCA3A8" w14:textId="2E9AA5C0" w:rsidR="008E339F" w:rsidRPr="034B0F7F" w:rsidRDefault="008E339F" w:rsidP="008E339F">
            <w:pPr>
              <w:pStyle w:val="Cuadrocuerpo"/>
            </w:pPr>
            <w:r w:rsidRPr="00843010">
              <w:t>7</w:t>
            </w:r>
          </w:p>
        </w:tc>
        <w:tc>
          <w:tcPr>
            <w:tcW w:w="1696" w:type="pct"/>
            <w:noWrap/>
            <w:vAlign w:val="center"/>
          </w:tcPr>
          <w:p w14:paraId="467F3E2B" w14:textId="317F00C4"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607</w:t>
            </w:r>
          </w:p>
        </w:tc>
        <w:tc>
          <w:tcPr>
            <w:tcW w:w="1693" w:type="pct"/>
            <w:noWrap/>
            <w:vAlign w:val="center"/>
          </w:tcPr>
          <w:p w14:paraId="1A80E52B" w14:textId="3EA90B51"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171</w:t>
            </w:r>
            <w:r w:rsidR="00546A24">
              <w:t xml:space="preserve"> </w:t>
            </w:r>
            <w:r w:rsidRPr="00843010">
              <w:t>971</w:t>
            </w:r>
          </w:p>
        </w:tc>
      </w:tr>
      <w:tr w:rsidR="008E339F" w:rsidRPr="004F0EDD" w14:paraId="35B343A4" w14:textId="77777777" w:rsidTr="008E339F">
        <w:trPr>
          <w:trHeight w:val="283"/>
        </w:trPr>
        <w:tc>
          <w:tcPr>
            <w:tcW w:w="1611" w:type="pct"/>
            <w:vAlign w:val="center"/>
          </w:tcPr>
          <w:p w14:paraId="1EFDE9C5" w14:textId="79F9903E" w:rsidR="008E339F" w:rsidRPr="034B0F7F" w:rsidRDefault="008E339F" w:rsidP="008E339F">
            <w:pPr>
              <w:pStyle w:val="Cuadrocuerpo"/>
            </w:pPr>
            <w:r w:rsidRPr="00843010">
              <w:t>8</w:t>
            </w:r>
          </w:p>
        </w:tc>
        <w:tc>
          <w:tcPr>
            <w:tcW w:w="1696" w:type="pct"/>
            <w:noWrap/>
            <w:vAlign w:val="center"/>
          </w:tcPr>
          <w:p w14:paraId="0DFDE83C" w14:textId="704D1D17"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344</w:t>
            </w:r>
          </w:p>
        </w:tc>
        <w:tc>
          <w:tcPr>
            <w:tcW w:w="1693" w:type="pct"/>
            <w:noWrap/>
            <w:vAlign w:val="center"/>
          </w:tcPr>
          <w:p w14:paraId="60C30C14" w14:textId="7623F96A"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171</w:t>
            </w:r>
            <w:r w:rsidR="00546A24">
              <w:t xml:space="preserve"> </w:t>
            </w:r>
            <w:r w:rsidRPr="00843010">
              <w:t>888</w:t>
            </w:r>
          </w:p>
        </w:tc>
      </w:tr>
      <w:tr w:rsidR="008E339F" w:rsidRPr="004F0EDD" w14:paraId="50C3BC53" w14:textId="77777777" w:rsidTr="008E339F">
        <w:trPr>
          <w:trHeight w:val="283"/>
        </w:trPr>
        <w:tc>
          <w:tcPr>
            <w:tcW w:w="1611" w:type="pct"/>
            <w:vAlign w:val="center"/>
          </w:tcPr>
          <w:p w14:paraId="3936C564" w14:textId="3C209F03" w:rsidR="008E339F" w:rsidRPr="034B0F7F" w:rsidRDefault="008E339F" w:rsidP="008E339F">
            <w:pPr>
              <w:pStyle w:val="Cuadrocuerpo"/>
            </w:pPr>
            <w:r w:rsidRPr="00843010">
              <w:t>9</w:t>
            </w:r>
          </w:p>
        </w:tc>
        <w:tc>
          <w:tcPr>
            <w:tcW w:w="1696" w:type="pct"/>
            <w:noWrap/>
            <w:vAlign w:val="center"/>
          </w:tcPr>
          <w:p w14:paraId="053F6CDE" w14:textId="5961FCE8"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169</w:t>
            </w:r>
          </w:p>
        </w:tc>
        <w:tc>
          <w:tcPr>
            <w:tcW w:w="1693" w:type="pct"/>
            <w:noWrap/>
            <w:vAlign w:val="center"/>
          </w:tcPr>
          <w:p w14:paraId="6D402476" w14:textId="5D24534A"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063</w:t>
            </w:r>
          </w:p>
        </w:tc>
      </w:tr>
      <w:tr w:rsidR="008E339F" w:rsidRPr="004F0EDD" w14:paraId="1DA375C6" w14:textId="77777777" w:rsidTr="008E339F">
        <w:trPr>
          <w:trHeight w:val="283"/>
        </w:trPr>
        <w:tc>
          <w:tcPr>
            <w:tcW w:w="1611" w:type="pct"/>
            <w:vAlign w:val="center"/>
          </w:tcPr>
          <w:p w14:paraId="001CA6EE" w14:textId="3F4F1056" w:rsidR="008E339F" w:rsidRPr="034B0F7F" w:rsidRDefault="008E339F" w:rsidP="008E339F">
            <w:pPr>
              <w:pStyle w:val="Cuadrocuerpo"/>
            </w:pPr>
            <w:r w:rsidRPr="00843010">
              <w:t>10</w:t>
            </w:r>
          </w:p>
        </w:tc>
        <w:tc>
          <w:tcPr>
            <w:tcW w:w="1696" w:type="pct"/>
            <w:noWrap/>
            <w:vAlign w:val="center"/>
          </w:tcPr>
          <w:p w14:paraId="663CA5B7" w14:textId="1F302C5F"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074</w:t>
            </w:r>
          </w:p>
        </w:tc>
        <w:tc>
          <w:tcPr>
            <w:tcW w:w="1693" w:type="pct"/>
            <w:noWrap/>
            <w:vAlign w:val="center"/>
          </w:tcPr>
          <w:p w14:paraId="3FAE5298" w14:textId="559C1A6B"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227</w:t>
            </w:r>
          </w:p>
        </w:tc>
      </w:tr>
      <w:tr w:rsidR="008E339F" w:rsidRPr="004F0EDD" w14:paraId="180A0CB7" w14:textId="77777777" w:rsidTr="008E339F">
        <w:trPr>
          <w:trHeight w:val="283"/>
        </w:trPr>
        <w:tc>
          <w:tcPr>
            <w:tcW w:w="1611" w:type="pct"/>
            <w:vAlign w:val="center"/>
          </w:tcPr>
          <w:p w14:paraId="22E9FDA1" w14:textId="5DCF2DEE" w:rsidR="008E339F" w:rsidRPr="034B0F7F" w:rsidRDefault="008E339F" w:rsidP="008E339F">
            <w:pPr>
              <w:pStyle w:val="Cuadrocuerpo"/>
            </w:pPr>
            <w:r w:rsidRPr="00843010">
              <w:t>11</w:t>
            </w:r>
          </w:p>
        </w:tc>
        <w:tc>
          <w:tcPr>
            <w:tcW w:w="1696" w:type="pct"/>
            <w:noWrap/>
            <w:vAlign w:val="center"/>
          </w:tcPr>
          <w:p w14:paraId="05B3D505" w14:textId="1622F50F"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082</w:t>
            </w:r>
          </w:p>
        </w:tc>
        <w:tc>
          <w:tcPr>
            <w:tcW w:w="1693" w:type="pct"/>
            <w:noWrap/>
            <w:vAlign w:val="center"/>
          </w:tcPr>
          <w:p w14:paraId="5EFFD7E3" w14:textId="60AE6139"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446</w:t>
            </w:r>
          </w:p>
        </w:tc>
      </w:tr>
      <w:tr w:rsidR="008E339F" w:rsidRPr="004F0EDD" w14:paraId="19411DF3" w14:textId="77777777" w:rsidTr="008E339F">
        <w:trPr>
          <w:trHeight w:val="283"/>
        </w:trPr>
        <w:tc>
          <w:tcPr>
            <w:tcW w:w="1611" w:type="pct"/>
            <w:vAlign w:val="center"/>
          </w:tcPr>
          <w:p w14:paraId="54967583" w14:textId="68D6B37C" w:rsidR="008E339F" w:rsidRPr="034B0F7F" w:rsidRDefault="008E339F" w:rsidP="008E339F">
            <w:pPr>
              <w:pStyle w:val="Cuadrocuerpo"/>
            </w:pPr>
            <w:r w:rsidRPr="00843010">
              <w:t>12</w:t>
            </w:r>
          </w:p>
        </w:tc>
        <w:tc>
          <w:tcPr>
            <w:tcW w:w="1696" w:type="pct"/>
            <w:noWrap/>
            <w:vAlign w:val="center"/>
          </w:tcPr>
          <w:p w14:paraId="2B2702CD" w14:textId="561FEAEF" w:rsidR="008E339F" w:rsidRPr="034B0F7F" w:rsidRDefault="008E339F" w:rsidP="008E339F">
            <w:pPr>
              <w:pStyle w:val="Cuadrocuerpo"/>
              <w:rPr>
                <w:rFonts w:eastAsia="Bookman Old Style"/>
                <w:color w:val="000000" w:themeColor="text1"/>
              </w:rPr>
            </w:pPr>
            <w:r w:rsidRPr="00843010">
              <w:t>280</w:t>
            </w:r>
            <w:r w:rsidR="00546A24">
              <w:t xml:space="preserve"> </w:t>
            </w:r>
            <w:r w:rsidRPr="00843010">
              <w:t>807</w:t>
            </w:r>
          </w:p>
        </w:tc>
        <w:tc>
          <w:tcPr>
            <w:tcW w:w="1693" w:type="pct"/>
            <w:noWrap/>
            <w:vAlign w:val="center"/>
          </w:tcPr>
          <w:p w14:paraId="12A32EA5" w14:textId="1CD4A632"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531</w:t>
            </w:r>
          </w:p>
        </w:tc>
      </w:tr>
      <w:tr w:rsidR="008E339F" w:rsidRPr="004F0EDD" w14:paraId="3AC4DC1E" w14:textId="77777777" w:rsidTr="008E339F">
        <w:trPr>
          <w:trHeight w:val="283"/>
        </w:trPr>
        <w:tc>
          <w:tcPr>
            <w:tcW w:w="1611" w:type="pct"/>
            <w:vAlign w:val="center"/>
          </w:tcPr>
          <w:p w14:paraId="7226BAFB" w14:textId="35849691" w:rsidR="008E339F" w:rsidRPr="034B0F7F" w:rsidRDefault="008E339F" w:rsidP="008E339F">
            <w:pPr>
              <w:pStyle w:val="Cuadrocuerpo"/>
            </w:pPr>
            <w:r w:rsidRPr="00843010">
              <w:t>13</w:t>
            </w:r>
          </w:p>
        </w:tc>
        <w:tc>
          <w:tcPr>
            <w:tcW w:w="1696" w:type="pct"/>
            <w:noWrap/>
            <w:vAlign w:val="center"/>
          </w:tcPr>
          <w:p w14:paraId="52E028DE" w14:textId="2184AC4A" w:rsidR="008E339F" w:rsidRPr="034B0F7F" w:rsidRDefault="008E339F" w:rsidP="008E339F">
            <w:pPr>
              <w:pStyle w:val="Cuadrocuerpo"/>
              <w:rPr>
                <w:rFonts w:eastAsia="Bookman Old Style"/>
                <w:color w:val="000000" w:themeColor="text1"/>
              </w:rPr>
            </w:pPr>
            <w:r w:rsidRPr="00843010">
              <w:t>280</w:t>
            </w:r>
            <w:r w:rsidR="00546A24">
              <w:t xml:space="preserve"> </w:t>
            </w:r>
            <w:r w:rsidRPr="00843010">
              <w:t>492</w:t>
            </w:r>
          </w:p>
        </w:tc>
        <w:tc>
          <w:tcPr>
            <w:tcW w:w="1693" w:type="pct"/>
            <w:noWrap/>
            <w:vAlign w:val="center"/>
          </w:tcPr>
          <w:p w14:paraId="7C8CA5E2" w14:textId="24F88184"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348</w:t>
            </w:r>
          </w:p>
        </w:tc>
      </w:tr>
      <w:tr w:rsidR="008E339F" w:rsidRPr="004F0EDD" w14:paraId="1F326BE2" w14:textId="77777777" w:rsidTr="008E339F">
        <w:trPr>
          <w:trHeight w:val="283"/>
        </w:trPr>
        <w:tc>
          <w:tcPr>
            <w:tcW w:w="1611" w:type="pct"/>
            <w:vAlign w:val="center"/>
          </w:tcPr>
          <w:p w14:paraId="2D3D3F0B" w14:textId="4735763E" w:rsidR="008E339F" w:rsidRPr="034B0F7F" w:rsidRDefault="008E339F" w:rsidP="008E339F">
            <w:pPr>
              <w:pStyle w:val="Cuadrocuerpo"/>
            </w:pPr>
            <w:r w:rsidRPr="00843010">
              <w:t>14</w:t>
            </w:r>
          </w:p>
        </w:tc>
        <w:tc>
          <w:tcPr>
            <w:tcW w:w="1696" w:type="pct"/>
            <w:noWrap/>
            <w:vAlign w:val="center"/>
          </w:tcPr>
          <w:p w14:paraId="21A8622A" w14:textId="79D26813" w:rsidR="008E339F" w:rsidRPr="034B0F7F" w:rsidRDefault="008E339F" w:rsidP="008E339F">
            <w:pPr>
              <w:pStyle w:val="Cuadrocuerpo"/>
              <w:rPr>
                <w:rFonts w:eastAsia="Bookman Old Style"/>
                <w:color w:val="000000" w:themeColor="text1"/>
              </w:rPr>
            </w:pPr>
            <w:r w:rsidRPr="00843010">
              <w:t>280</w:t>
            </w:r>
            <w:r w:rsidR="00546A24">
              <w:t xml:space="preserve"> </w:t>
            </w:r>
            <w:r w:rsidRPr="00843010">
              <w:t>374</w:t>
            </w:r>
          </w:p>
        </w:tc>
        <w:tc>
          <w:tcPr>
            <w:tcW w:w="1693" w:type="pct"/>
            <w:noWrap/>
            <w:vAlign w:val="center"/>
          </w:tcPr>
          <w:p w14:paraId="53CA9E94" w14:textId="6C8D6504"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399</w:t>
            </w:r>
          </w:p>
        </w:tc>
      </w:tr>
      <w:tr w:rsidR="008E339F" w:rsidRPr="004F0EDD" w14:paraId="530B8D92" w14:textId="77777777" w:rsidTr="008E339F">
        <w:trPr>
          <w:trHeight w:val="283"/>
        </w:trPr>
        <w:tc>
          <w:tcPr>
            <w:tcW w:w="1611" w:type="pct"/>
            <w:vAlign w:val="center"/>
          </w:tcPr>
          <w:p w14:paraId="6C6187F4" w14:textId="1FF403A4" w:rsidR="008E339F" w:rsidRPr="034B0F7F" w:rsidRDefault="008E339F" w:rsidP="008E339F">
            <w:pPr>
              <w:pStyle w:val="Cuadrocuerpo"/>
            </w:pPr>
            <w:r w:rsidRPr="00843010">
              <w:t>15</w:t>
            </w:r>
          </w:p>
        </w:tc>
        <w:tc>
          <w:tcPr>
            <w:tcW w:w="1696" w:type="pct"/>
            <w:noWrap/>
            <w:vAlign w:val="center"/>
          </w:tcPr>
          <w:p w14:paraId="74A98716" w14:textId="17EF8EE6" w:rsidR="008E339F" w:rsidRPr="034B0F7F" w:rsidRDefault="008E339F" w:rsidP="008E339F">
            <w:pPr>
              <w:pStyle w:val="Cuadrocuerpo"/>
              <w:rPr>
                <w:rFonts w:eastAsia="Bookman Old Style"/>
                <w:color w:val="000000" w:themeColor="text1"/>
              </w:rPr>
            </w:pPr>
            <w:r w:rsidRPr="00843010">
              <w:t>280</w:t>
            </w:r>
            <w:r w:rsidR="00546A24">
              <w:t xml:space="preserve"> </w:t>
            </w:r>
            <w:r w:rsidRPr="00843010">
              <w:t>047</w:t>
            </w:r>
          </w:p>
        </w:tc>
        <w:tc>
          <w:tcPr>
            <w:tcW w:w="1693" w:type="pct"/>
            <w:noWrap/>
            <w:vAlign w:val="center"/>
          </w:tcPr>
          <w:p w14:paraId="26B0431E" w14:textId="07692FE9"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628</w:t>
            </w:r>
          </w:p>
        </w:tc>
      </w:tr>
      <w:tr w:rsidR="008E339F" w:rsidRPr="004F0EDD" w14:paraId="6037129B" w14:textId="77777777" w:rsidTr="008E339F">
        <w:trPr>
          <w:trHeight w:val="283"/>
        </w:trPr>
        <w:tc>
          <w:tcPr>
            <w:tcW w:w="1611" w:type="pct"/>
            <w:vAlign w:val="center"/>
          </w:tcPr>
          <w:p w14:paraId="7D42F24D" w14:textId="3A486784" w:rsidR="008E339F" w:rsidRPr="034B0F7F" w:rsidRDefault="008E339F" w:rsidP="008E339F">
            <w:pPr>
              <w:pStyle w:val="Cuadrocuerpo"/>
            </w:pPr>
            <w:r w:rsidRPr="00843010">
              <w:t>16</w:t>
            </w:r>
          </w:p>
        </w:tc>
        <w:tc>
          <w:tcPr>
            <w:tcW w:w="1696" w:type="pct"/>
            <w:noWrap/>
            <w:vAlign w:val="center"/>
          </w:tcPr>
          <w:p w14:paraId="0C567321" w14:textId="5C49D9E8" w:rsidR="008E339F" w:rsidRPr="034B0F7F" w:rsidRDefault="008E339F" w:rsidP="008E339F">
            <w:pPr>
              <w:pStyle w:val="Cuadrocuerpo"/>
              <w:rPr>
                <w:rFonts w:eastAsia="Bookman Old Style"/>
                <w:color w:val="000000" w:themeColor="text1"/>
              </w:rPr>
            </w:pPr>
            <w:r w:rsidRPr="00843010">
              <w:t>279</w:t>
            </w:r>
            <w:r w:rsidR="00546A24">
              <w:t xml:space="preserve"> </w:t>
            </w:r>
            <w:r w:rsidRPr="00843010">
              <w:t>881</w:t>
            </w:r>
          </w:p>
        </w:tc>
        <w:tc>
          <w:tcPr>
            <w:tcW w:w="1693" w:type="pct"/>
            <w:noWrap/>
            <w:vAlign w:val="center"/>
          </w:tcPr>
          <w:p w14:paraId="6B8B75E7" w14:textId="695FAF05"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827</w:t>
            </w:r>
          </w:p>
        </w:tc>
      </w:tr>
      <w:tr w:rsidR="008E339F" w:rsidRPr="004F0EDD" w14:paraId="634DB175" w14:textId="77777777" w:rsidTr="008E339F">
        <w:trPr>
          <w:trHeight w:val="283"/>
        </w:trPr>
        <w:tc>
          <w:tcPr>
            <w:tcW w:w="1611" w:type="pct"/>
            <w:vAlign w:val="center"/>
          </w:tcPr>
          <w:p w14:paraId="3BD1AF88" w14:textId="0E7E979B" w:rsidR="008E339F" w:rsidRPr="034B0F7F" w:rsidRDefault="008E339F" w:rsidP="008E339F">
            <w:pPr>
              <w:pStyle w:val="Cuadrocuerpo"/>
            </w:pPr>
            <w:r w:rsidRPr="00843010">
              <w:t>17</w:t>
            </w:r>
          </w:p>
        </w:tc>
        <w:tc>
          <w:tcPr>
            <w:tcW w:w="1696" w:type="pct"/>
            <w:noWrap/>
            <w:vAlign w:val="center"/>
          </w:tcPr>
          <w:p w14:paraId="7647CB78" w14:textId="183976A5" w:rsidR="008E339F" w:rsidRPr="034B0F7F" w:rsidRDefault="008E339F" w:rsidP="008E339F">
            <w:pPr>
              <w:pStyle w:val="Cuadrocuerpo"/>
              <w:rPr>
                <w:rFonts w:eastAsia="Bookman Old Style"/>
                <w:color w:val="000000" w:themeColor="text1"/>
              </w:rPr>
            </w:pPr>
            <w:r w:rsidRPr="00843010">
              <w:t>279</w:t>
            </w:r>
            <w:r w:rsidR="00546A24">
              <w:t xml:space="preserve"> </w:t>
            </w:r>
            <w:r w:rsidRPr="00843010">
              <w:t>572</w:t>
            </w:r>
          </w:p>
        </w:tc>
        <w:tc>
          <w:tcPr>
            <w:tcW w:w="1693" w:type="pct"/>
            <w:noWrap/>
            <w:vAlign w:val="center"/>
          </w:tcPr>
          <w:p w14:paraId="3B55BD58" w14:textId="16CA478F"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995</w:t>
            </w:r>
          </w:p>
        </w:tc>
      </w:tr>
      <w:tr w:rsidR="008E339F" w:rsidRPr="004F0EDD" w14:paraId="27C56E0E" w14:textId="77777777" w:rsidTr="008E339F">
        <w:trPr>
          <w:trHeight w:val="283"/>
        </w:trPr>
        <w:tc>
          <w:tcPr>
            <w:tcW w:w="1611" w:type="pct"/>
            <w:vAlign w:val="center"/>
          </w:tcPr>
          <w:p w14:paraId="369DC333" w14:textId="4EDF0498" w:rsidR="008E339F" w:rsidRPr="034B0F7F" w:rsidRDefault="008E339F" w:rsidP="008E339F">
            <w:pPr>
              <w:pStyle w:val="Cuadrocuerpo"/>
            </w:pPr>
            <w:r w:rsidRPr="00843010">
              <w:t>18</w:t>
            </w:r>
          </w:p>
        </w:tc>
        <w:tc>
          <w:tcPr>
            <w:tcW w:w="1696" w:type="pct"/>
            <w:noWrap/>
            <w:vAlign w:val="center"/>
          </w:tcPr>
          <w:p w14:paraId="5D56525E" w14:textId="6F8957DA" w:rsidR="008E339F" w:rsidRPr="034B0F7F" w:rsidRDefault="008E339F" w:rsidP="008E339F">
            <w:pPr>
              <w:pStyle w:val="Cuadrocuerpo"/>
              <w:rPr>
                <w:rFonts w:eastAsia="Bookman Old Style"/>
                <w:color w:val="000000" w:themeColor="text1"/>
              </w:rPr>
            </w:pPr>
            <w:r w:rsidRPr="00843010">
              <w:t>279</w:t>
            </w:r>
            <w:r w:rsidR="00546A24">
              <w:t xml:space="preserve"> </w:t>
            </w:r>
            <w:r w:rsidRPr="00843010">
              <w:t>420</w:t>
            </w:r>
          </w:p>
        </w:tc>
        <w:tc>
          <w:tcPr>
            <w:tcW w:w="1693" w:type="pct"/>
            <w:noWrap/>
            <w:vAlign w:val="center"/>
          </w:tcPr>
          <w:p w14:paraId="53A2CDFE" w14:textId="6927EC46"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057</w:t>
            </w:r>
          </w:p>
        </w:tc>
      </w:tr>
      <w:tr w:rsidR="008E339F" w:rsidRPr="004F0EDD" w14:paraId="7535B83E" w14:textId="77777777" w:rsidTr="008E339F">
        <w:trPr>
          <w:trHeight w:val="283"/>
        </w:trPr>
        <w:tc>
          <w:tcPr>
            <w:tcW w:w="1611" w:type="pct"/>
            <w:vAlign w:val="center"/>
          </w:tcPr>
          <w:p w14:paraId="5C1BCE53" w14:textId="00508FFA" w:rsidR="008E339F" w:rsidRPr="034B0F7F" w:rsidRDefault="008E339F" w:rsidP="008E339F">
            <w:pPr>
              <w:pStyle w:val="Cuadrocuerpo"/>
            </w:pPr>
            <w:r w:rsidRPr="00843010">
              <w:t>19</w:t>
            </w:r>
          </w:p>
        </w:tc>
        <w:tc>
          <w:tcPr>
            <w:tcW w:w="1696" w:type="pct"/>
            <w:noWrap/>
            <w:vAlign w:val="center"/>
          </w:tcPr>
          <w:p w14:paraId="31C72BAE" w14:textId="02FC4414" w:rsidR="008E339F" w:rsidRPr="034B0F7F" w:rsidRDefault="008E339F" w:rsidP="008E339F">
            <w:pPr>
              <w:pStyle w:val="Cuadrocuerpo"/>
              <w:rPr>
                <w:rFonts w:eastAsia="Bookman Old Style"/>
                <w:color w:val="000000" w:themeColor="text1"/>
              </w:rPr>
            </w:pPr>
            <w:r w:rsidRPr="00843010">
              <w:t>279</w:t>
            </w:r>
            <w:r w:rsidR="00546A24">
              <w:t xml:space="preserve"> </w:t>
            </w:r>
            <w:r w:rsidRPr="00843010">
              <w:t>488</w:t>
            </w:r>
          </w:p>
        </w:tc>
        <w:tc>
          <w:tcPr>
            <w:tcW w:w="1693" w:type="pct"/>
            <w:noWrap/>
            <w:vAlign w:val="center"/>
          </w:tcPr>
          <w:p w14:paraId="40E390C5" w14:textId="3BA02387"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187</w:t>
            </w:r>
          </w:p>
        </w:tc>
      </w:tr>
      <w:tr w:rsidR="008E339F" w:rsidRPr="004F0EDD" w14:paraId="59DEA025" w14:textId="77777777" w:rsidTr="008E339F">
        <w:trPr>
          <w:trHeight w:val="283"/>
        </w:trPr>
        <w:tc>
          <w:tcPr>
            <w:tcW w:w="1611" w:type="pct"/>
            <w:vAlign w:val="center"/>
          </w:tcPr>
          <w:p w14:paraId="28EA2B32" w14:textId="69BD9BB4" w:rsidR="008E339F" w:rsidRPr="034B0F7F" w:rsidRDefault="008E339F" w:rsidP="008E339F">
            <w:pPr>
              <w:pStyle w:val="Cuadrocuerpo"/>
            </w:pPr>
            <w:r w:rsidRPr="00843010">
              <w:t>20</w:t>
            </w:r>
          </w:p>
        </w:tc>
        <w:tc>
          <w:tcPr>
            <w:tcW w:w="1696" w:type="pct"/>
            <w:noWrap/>
            <w:vAlign w:val="center"/>
          </w:tcPr>
          <w:p w14:paraId="3A87DCA1" w14:textId="22CC6CBD" w:rsidR="008E339F" w:rsidRPr="034B0F7F" w:rsidRDefault="008E339F" w:rsidP="008E339F">
            <w:pPr>
              <w:pStyle w:val="Cuadrocuerpo"/>
              <w:rPr>
                <w:rFonts w:eastAsia="Bookman Old Style"/>
                <w:color w:val="000000" w:themeColor="text1"/>
              </w:rPr>
            </w:pPr>
            <w:r w:rsidRPr="00843010">
              <w:t>279</w:t>
            </w:r>
            <w:r w:rsidR="00546A24">
              <w:t xml:space="preserve"> </w:t>
            </w:r>
            <w:r w:rsidRPr="00843010">
              <w:t>475</w:t>
            </w:r>
          </w:p>
        </w:tc>
        <w:tc>
          <w:tcPr>
            <w:tcW w:w="1693" w:type="pct"/>
            <w:noWrap/>
            <w:vAlign w:val="center"/>
          </w:tcPr>
          <w:p w14:paraId="0927E090" w14:textId="097FD3AE"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399</w:t>
            </w:r>
          </w:p>
        </w:tc>
      </w:tr>
      <w:tr w:rsidR="008E339F" w:rsidRPr="004F0EDD" w14:paraId="3EC7C120" w14:textId="77777777" w:rsidTr="008E339F">
        <w:trPr>
          <w:trHeight w:val="283"/>
        </w:trPr>
        <w:tc>
          <w:tcPr>
            <w:tcW w:w="1611" w:type="pct"/>
            <w:vAlign w:val="center"/>
          </w:tcPr>
          <w:p w14:paraId="4CB28F3F" w14:textId="1F681A5E" w:rsidR="008E339F" w:rsidRPr="034B0F7F" w:rsidRDefault="008E339F" w:rsidP="008E339F">
            <w:pPr>
              <w:pStyle w:val="Cuadrocuerpo"/>
            </w:pPr>
            <w:r w:rsidRPr="00843010">
              <w:t>21</w:t>
            </w:r>
          </w:p>
        </w:tc>
        <w:tc>
          <w:tcPr>
            <w:tcW w:w="1696" w:type="pct"/>
            <w:noWrap/>
            <w:vAlign w:val="center"/>
          </w:tcPr>
          <w:p w14:paraId="792E3BA0" w14:textId="17744E5B" w:rsidR="008E339F" w:rsidRPr="034B0F7F" w:rsidRDefault="008E339F" w:rsidP="008E339F">
            <w:pPr>
              <w:pStyle w:val="Cuadrocuerpo"/>
              <w:rPr>
                <w:rFonts w:eastAsia="Bookman Old Style"/>
                <w:color w:val="000000" w:themeColor="text1"/>
              </w:rPr>
            </w:pPr>
            <w:r w:rsidRPr="00843010">
              <w:t>279</w:t>
            </w:r>
            <w:r w:rsidR="00546A24">
              <w:t xml:space="preserve"> </w:t>
            </w:r>
            <w:r w:rsidRPr="00843010">
              <w:t>578</w:t>
            </w:r>
          </w:p>
        </w:tc>
        <w:tc>
          <w:tcPr>
            <w:tcW w:w="1693" w:type="pct"/>
            <w:noWrap/>
            <w:vAlign w:val="center"/>
          </w:tcPr>
          <w:p w14:paraId="7DB25DDC" w14:textId="07E86154"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581</w:t>
            </w:r>
          </w:p>
        </w:tc>
      </w:tr>
      <w:tr w:rsidR="008E339F" w:rsidRPr="004F0EDD" w14:paraId="4AD4B3EC" w14:textId="77777777" w:rsidTr="008E339F">
        <w:trPr>
          <w:trHeight w:val="283"/>
        </w:trPr>
        <w:tc>
          <w:tcPr>
            <w:tcW w:w="1611" w:type="pct"/>
            <w:vAlign w:val="center"/>
          </w:tcPr>
          <w:p w14:paraId="4AA9A3E7" w14:textId="7934FD6A" w:rsidR="008E339F" w:rsidRPr="0048283A" w:rsidRDefault="008E339F" w:rsidP="008E339F">
            <w:pPr>
              <w:pStyle w:val="Cuadrocuerpo"/>
            </w:pPr>
            <w:r w:rsidRPr="00843010">
              <w:t>22</w:t>
            </w:r>
          </w:p>
        </w:tc>
        <w:tc>
          <w:tcPr>
            <w:tcW w:w="1696" w:type="pct"/>
            <w:noWrap/>
            <w:vAlign w:val="center"/>
          </w:tcPr>
          <w:p w14:paraId="6901A34A" w14:textId="63EEAC4F" w:rsidR="008E339F" w:rsidRPr="034B0F7F" w:rsidRDefault="008E339F" w:rsidP="008E339F">
            <w:pPr>
              <w:pStyle w:val="Cuadrocuerpo"/>
              <w:rPr>
                <w:rFonts w:eastAsia="Bookman Old Style"/>
                <w:color w:val="000000" w:themeColor="text1"/>
              </w:rPr>
            </w:pPr>
            <w:r w:rsidRPr="00843010">
              <w:t>279</w:t>
            </w:r>
            <w:r w:rsidR="00546A24">
              <w:t xml:space="preserve"> </w:t>
            </w:r>
            <w:r w:rsidRPr="00843010">
              <w:t>748</w:t>
            </w:r>
          </w:p>
        </w:tc>
        <w:tc>
          <w:tcPr>
            <w:tcW w:w="1693" w:type="pct"/>
            <w:noWrap/>
            <w:vAlign w:val="center"/>
          </w:tcPr>
          <w:p w14:paraId="7EE24DEF" w14:textId="78EA7FF2"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566</w:t>
            </w:r>
          </w:p>
        </w:tc>
      </w:tr>
      <w:tr w:rsidR="008E339F" w:rsidRPr="004F0EDD" w14:paraId="4E78F4DE" w14:textId="77777777" w:rsidTr="008E339F">
        <w:trPr>
          <w:trHeight w:val="283"/>
        </w:trPr>
        <w:tc>
          <w:tcPr>
            <w:tcW w:w="1611" w:type="pct"/>
            <w:vAlign w:val="center"/>
          </w:tcPr>
          <w:p w14:paraId="1E5DE1A3" w14:textId="481CA6FF" w:rsidR="008E339F" w:rsidRPr="0048283A" w:rsidRDefault="008E339F" w:rsidP="008E339F">
            <w:pPr>
              <w:pStyle w:val="Cuadrocuerpo"/>
            </w:pPr>
            <w:r w:rsidRPr="00843010">
              <w:t>23</w:t>
            </w:r>
          </w:p>
        </w:tc>
        <w:tc>
          <w:tcPr>
            <w:tcW w:w="1696" w:type="pct"/>
            <w:noWrap/>
            <w:vAlign w:val="center"/>
          </w:tcPr>
          <w:p w14:paraId="12A5E7F5" w14:textId="565535D4" w:rsidR="008E339F" w:rsidRPr="034B0F7F" w:rsidRDefault="008E339F" w:rsidP="008E339F">
            <w:pPr>
              <w:pStyle w:val="Cuadrocuerpo"/>
              <w:rPr>
                <w:rFonts w:eastAsia="Bookman Old Style"/>
                <w:color w:val="000000" w:themeColor="text1"/>
              </w:rPr>
            </w:pPr>
            <w:r w:rsidRPr="00843010">
              <w:t>279</w:t>
            </w:r>
            <w:r w:rsidR="00546A24">
              <w:t xml:space="preserve"> </w:t>
            </w:r>
            <w:r w:rsidRPr="00843010">
              <w:t>980</w:t>
            </w:r>
          </w:p>
        </w:tc>
        <w:tc>
          <w:tcPr>
            <w:tcW w:w="1693" w:type="pct"/>
            <w:noWrap/>
            <w:vAlign w:val="center"/>
          </w:tcPr>
          <w:p w14:paraId="01C06F42" w14:textId="573B5C1A"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438</w:t>
            </w:r>
          </w:p>
        </w:tc>
      </w:tr>
      <w:tr w:rsidR="008E339F" w:rsidRPr="004F0EDD" w14:paraId="7C5A5582" w14:textId="77777777" w:rsidTr="008E339F">
        <w:trPr>
          <w:trHeight w:val="283"/>
        </w:trPr>
        <w:tc>
          <w:tcPr>
            <w:tcW w:w="1611" w:type="pct"/>
            <w:vAlign w:val="center"/>
          </w:tcPr>
          <w:p w14:paraId="17A65021" w14:textId="2CFE7558" w:rsidR="008E339F" w:rsidRPr="0048283A" w:rsidRDefault="008E339F" w:rsidP="008E339F">
            <w:pPr>
              <w:pStyle w:val="Cuadrocuerpo"/>
            </w:pPr>
            <w:r w:rsidRPr="00843010">
              <w:t>24</w:t>
            </w:r>
          </w:p>
        </w:tc>
        <w:tc>
          <w:tcPr>
            <w:tcW w:w="1696" w:type="pct"/>
            <w:noWrap/>
            <w:vAlign w:val="center"/>
          </w:tcPr>
          <w:p w14:paraId="625CB4A3" w14:textId="1DFEEBC5" w:rsidR="008E339F" w:rsidRPr="034B0F7F" w:rsidRDefault="008E339F" w:rsidP="008E339F">
            <w:pPr>
              <w:pStyle w:val="Cuadrocuerpo"/>
              <w:rPr>
                <w:rFonts w:eastAsia="Bookman Old Style"/>
                <w:color w:val="000000" w:themeColor="text1"/>
              </w:rPr>
            </w:pPr>
            <w:r w:rsidRPr="00843010">
              <w:t>280</w:t>
            </w:r>
            <w:r w:rsidR="00546A24">
              <w:t xml:space="preserve"> </w:t>
            </w:r>
            <w:r w:rsidRPr="00843010">
              <w:t>643</w:t>
            </w:r>
          </w:p>
        </w:tc>
        <w:tc>
          <w:tcPr>
            <w:tcW w:w="1693" w:type="pct"/>
            <w:noWrap/>
            <w:vAlign w:val="center"/>
          </w:tcPr>
          <w:p w14:paraId="198AC954" w14:textId="1B492E95"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224</w:t>
            </w:r>
          </w:p>
        </w:tc>
      </w:tr>
      <w:tr w:rsidR="008E339F" w:rsidRPr="004F0EDD" w14:paraId="51B97B59" w14:textId="77777777" w:rsidTr="008E339F">
        <w:trPr>
          <w:trHeight w:val="283"/>
        </w:trPr>
        <w:tc>
          <w:tcPr>
            <w:tcW w:w="1611" w:type="pct"/>
            <w:vAlign w:val="center"/>
          </w:tcPr>
          <w:p w14:paraId="5986990F" w14:textId="6E38FAB4" w:rsidR="008E339F" w:rsidRPr="0048283A" w:rsidRDefault="008E339F" w:rsidP="008E339F">
            <w:pPr>
              <w:pStyle w:val="Cuadrocuerpo"/>
            </w:pPr>
            <w:r w:rsidRPr="00843010">
              <w:t>25</w:t>
            </w:r>
          </w:p>
        </w:tc>
        <w:tc>
          <w:tcPr>
            <w:tcW w:w="1696" w:type="pct"/>
            <w:noWrap/>
            <w:vAlign w:val="center"/>
          </w:tcPr>
          <w:p w14:paraId="1BAAAB4B" w14:textId="57A7B1AB"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161</w:t>
            </w:r>
          </w:p>
        </w:tc>
        <w:tc>
          <w:tcPr>
            <w:tcW w:w="1693" w:type="pct"/>
            <w:noWrap/>
            <w:vAlign w:val="center"/>
          </w:tcPr>
          <w:p w14:paraId="7D7A23B9" w14:textId="618CDB80"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662</w:t>
            </w:r>
          </w:p>
        </w:tc>
      </w:tr>
      <w:tr w:rsidR="008E339F" w:rsidRPr="004F0EDD" w14:paraId="175C2BF3" w14:textId="77777777" w:rsidTr="008E339F">
        <w:trPr>
          <w:trHeight w:val="283"/>
        </w:trPr>
        <w:tc>
          <w:tcPr>
            <w:tcW w:w="1611" w:type="pct"/>
            <w:vAlign w:val="center"/>
          </w:tcPr>
          <w:p w14:paraId="599A777F" w14:textId="08C929BB" w:rsidR="008E339F" w:rsidRPr="0048283A" w:rsidRDefault="008E339F" w:rsidP="008E339F">
            <w:pPr>
              <w:pStyle w:val="Cuadrocuerpo"/>
            </w:pPr>
            <w:r w:rsidRPr="00843010">
              <w:t>26</w:t>
            </w:r>
          </w:p>
        </w:tc>
        <w:tc>
          <w:tcPr>
            <w:tcW w:w="1696" w:type="pct"/>
            <w:noWrap/>
            <w:vAlign w:val="center"/>
          </w:tcPr>
          <w:p w14:paraId="15E721ED" w14:textId="5757C370"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363</w:t>
            </w:r>
          </w:p>
        </w:tc>
        <w:tc>
          <w:tcPr>
            <w:tcW w:w="1693" w:type="pct"/>
            <w:noWrap/>
            <w:vAlign w:val="center"/>
          </w:tcPr>
          <w:p w14:paraId="5F0D2BF4" w14:textId="73CDA160"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838</w:t>
            </w:r>
          </w:p>
        </w:tc>
      </w:tr>
      <w:tr w:rsidR="008E339F" w:rsidRPr="004F0EDD" w14:paraId="7C14A21F" w14:textId="77777777" w:rsidTr="008E339F">
        <w:trPr>
          <w:trHeight w:val="283"/>
        </w:trPr>
        <w:tc>
          <w:tcPr>
            <w:tcW w:w="1611" w:type="pct"/>
            <w:vAlign w:val="center"/>
          </w:tcPr>
          <w:p w14:paraId="182B86DB" w14:textId="565899DA" w:rsidR="008E339F" w:rsidRPr="0048283A" w:rsidRDefault="008E339F" w:rsidP="008E339F">
            <w:pPr>
              <w:pStyle w:val="Cuadrocuerpo"/>
            </w:pPr>
            <w:r w:rsidRPr="00843010">
              <w:t>27</w:t>
            </w:r>
          </w:p>
        </w:tc>
        <w:tc>
          <w:tcPr>
            <w:tcW w:w="1696" w:type="pct"/>
            <w:noWrap/>
            <w:vAlign w:val="center"/>
          </w:tcPr>
          <w:p w14:paraId="58E148D6" w14:textId="5CF1831E"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411</w:t>
            </w:r>
          </w:p>
        </w:tc>
        <w:tc>
          <w:tcPr>
            <w:tcW w:w="1693" w:type="pct"/>
            <w:noWrap/>
            <w:vAlign w:val="center"/>
          </w:tcPr>
          <w:p w14:paraId="55B42C4E" w14:textId="32B4E4F3"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961</w:t>
            </w:r>
          </w:p>
        </w:tc>
      </w:tr>
      <w:tr w:rsidR="008E339F" w:rsidRPr="004F0EDD" w14:paraId="4EC44965" w14:textId="77777777" w:rsidTr="008E339F">
        <w:trPr>
          <w:trHeight w:val="283"/>
        </w:trPr>
        <w:tc>
          <w:tcPr>
            <w:tcW w:w="1611" w:type="pct"/>
            <w:vAlign w:val="center"/>
          </w:tcPr>
          <w:p w14:paraId="59D22AF6" w14:textId="7015838B" w:rsidR="008E339F" w:rsidRPr="0048283A" w:rsidRDefault="008E339F" w:rsidP="008E339F">
            <w:pPr>
              <w:pStyle w:val="Cuadrocuerpo"/>
            </w:pPr>
            <w:r w:rsidRPr="00843010">
              <w:t>28</w:t>
            </w:r>
          </w:p>
        </w:tc>
        <w:tc>
          <w:tcPr>
            <w:tcW w:w="1696" w:type="pct"/>
            <w:noWrap/>
            <w:vAlign w:val="center"/>
          </w:tcPr>
          <w:p w14:paraId="6EC704F8" w14:textId="383FF129"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190</w:t>
            </w:r>
          </w:p>
        </w:tc>
        <w:tc>
          <w:tcPr>
            <w:tcW w:w="1693" w:type="pct"/>
            <w:noWrap/>
            <w:vAlign w:val="center"/>
          </w:tcPr>
          <w:p w14:paraId="6416839F" w14:textId="60C00888"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116</w:t>
            </w:r>
          </w:p>
        </w:tc>
      </w:tr>
      <w:tr w:rsidR="008E339F" w:rsidRPr="004F0EDD" w14:paraId="1C208F1F" w14:textId="77777777" w:rsidTr="008E339F">
        <w:trPr>
          <w:trHeight w:val="283"/>
        </w:trPr>
        <w:tc>
          <w:tcPr>
            <w:tcW w:w="1611" w:type="pct"/>
            <w:vAlign w:val="center"/>
          </w:tcPr>
          <w:p w14:paraId="5EA01E0A" w14:textId="228B3149" w:rsidR="008E339F" w:rsidRPr="0048283A" w:rsidRDefault="008E339F" w:rsidP="008E339F">
            <w:pPr>
              <w:pStyle w:val="Cuadrocuerpo"/>
            </w:pPr>
            <w:r w:rsidRPr="00843010">
              <w:t>29</w:t>
            </w:r>
          </w:p>
        </w:tc>
        <w:tc>
          <w:tcPr>
            <w:tcW w:w="1696" w:type="pct"/>
            <w:noWrap/>
            <w:vAlign w:val="center"/>
          </w:tcPr>
          <w:p w14:paraId="3FAD4996" w14:textId="081394E1"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227</w:t>
            </w:r>
          </w:p>
        </w:tc>
        <w:tc>
          <w:tcPr>
            <w:tcW w:w="1693" w:type="pct"/>
            <w:noWrap/>
            <w:vAlign w:val="center"/>
          </w:tcPr>
          <w:p w14:paraId="75ECE52B" w14:textId="42142378"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370</w:t>
            </w:r>
          </w:p>
        </w:tc>
      </w:tr>
      <w:tr w:rsidR="008E339F" w:rsidRPr="004F0EDD" w14:paraId="5244DECF" w14:textId="77777777" w:rsidTr="008E339F">
        <w:trPr>
          <w:trHeight w:val="283"/>
        </w:trPr>
        <w:tc>
          <w:tcPr>
            <w:tcW w:w="1611" w:type="pct"/>
            <w:vAlign w:val="center"/>
          </w:tcPr>
          <w:p w14:paraId="751EDFE9" w14:textId="27948111" w:rsidR="008E339F" w:rsidRPr="0048283A" w:rsidRDefault="008E339F" w:rsidP="008E339F">
            <w:pPr>
              <w:pStyle w:val="Cuadrocuerpo"/>
            </w:pPr>
            <w:r w:rsidRPr="00843010">
              <w:t>30</w:t>
            </w:r>
          </w:p>
        </w:tc>
        <w:tc>
          <w:tcPr>
            <w:tcW w:w="1696" w:type="pct"/>
            <w:noWrap/>
            <w:vAlign w:val="center"/>
          </w:tcPr>
          <w:p w14:paraId="3C80E9F3" w14:textId="72432D30"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444</w:t>
            </w:r>
          </w:p>
        </w:tc>
        <w:tc>
          <w:tcPr>
            <w:tcW w:w="1693" w:type="pct"/>
            <w:noWrap/>
            <w:vAlign w:val="center"/>
          </w:tcPr>
          <w:p w14:paraId="389BF64E" w14:textId="19A1992C"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444</w:t>
            </w:r>
          </w:p>
        </w:tc>
      </w:tr>
      <w:tr w:rsidR="008E339F" w:rsidRPr="004F0EDD" w14:paraId="0215ACB7" w14:textId="77777777" w:rsidTr="008E339F">
        <w:trPr>
          <w:trHeight w:val="283"/>
        </w:trPr>
        <w:tc>
          <w:tcPr>
            <w:tcW w:w="1611" w:type="pct"/>
            <w:vAlign w:val="center"/>
          </w:tcPr>
          <w:p w14:paraId="1B96CD50" w14:textId="26E94ECD" w:rsidR="008E339F" w:rsidRPr="0048283A" w:rsidRDefault="008E339F" w:rsidP="008E339F">
            <w:pPr>
              <w:pStyle w:val="Cuadrocuerpo"/>
            </w:pPr>
            <w:r w:rsidRPr="00843010">
              <w:t>31</w:t>
            </w:r>
          </w:p>
        </w:tc>
        <w:tc>
          <w:tcPr>
            <w:tcW w:w="1696" w:type="pct"/>
            <w:noWrap/>
            <w:vAlign w:val="center"/>
          </w:tcPr>
          <w:p w14:paraId="034F475D" w14:textId="16298626"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576</w:t>
            </w:r>
          </w:p>
        </w:tc>
        <w:tc>
          <w:tcPr>
            <w:tcW w:w="1693" w:type="pct"/>
            <w:noWrap/>
            <w:vAlign w:val="center"/>
          </w:tcPr>
          <w:p w14:paraId="13717156" w14:textId="677DFA02"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449</w:t>
            </w:r>
          </w:p>
        </w:tc>
      </w:tr>
      <w:tr w:rsidR="008E339F" w:rsidRPr="004F0EDD" w14:paraId="435A27F9" w14:textId="77777777" w:rsidTr="008E339F">
        <w:trPr>
          <w:trHeight w:val="283"/>
        </w:trPr>
        <w:tc>
          <w:tcPr>
            <w:tcW w:w="1611" w:type="pct"/>
            <w:vAlign w:val="center"/>
          </w:tcPr>
          <w:p w14:paraId="2F399ABE" w14:textId="3C222D9E" w:rsidR="008E339F" w:rsidRPr="0048283A" w:rsidRDefault="008E339F" w:rsidP="008E339F">
            <w:pPr>
              <w:pStyle w:val="Cuadrocuerpo"/>
            </w:pPr>
            <w:r w:rsidRPr="00843010">
              <w:t>32</w:t>
            </w:r>
          </w:p>
        </w:tc>
        <w:tc>
          <w:tcPr>
            <w:tcW w:w="1696" w:type="pct"/>
            <w:noWrap/>
            <w:vAlign w:val="center"/>
          </w:tcPr>
          <w:p w14:paraId="4FF245D6" w14:textId="520C0F15"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637</w:t>
            </w:r>
          </w:p>
        </w:tc>
        <w:tc>
          <w:tcPr>
            <w:tcW w:w="1693" w:type="pct"/>
            <w:noWrap/>
            <w:vAlign w:val="center"/>
          </w:tcPr>
          <w:p w14:paraId="1C6E0247" w14:textId="66ED1470"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341</w:t>
            </w:r>
          </w:p>
        </w:tc>
      </w:tr>
      <w:tr w:rsidR="008E339F" w:rsidRPr="004F0EDD" w14:paraId="36079EB6" w14:textId="77777777" w:rsidTr="008E339F">
        <w:trPr>
          <w:trHeight w:val="283"/>
        </w:trPr>
        <w:tc>
          <w:tcPr>
            <w:tcW w:w="1611" w:type="pct"/>
            <w:vAlign w:val="center"/>
          </w:tcPr>
          <w:p w14:paraId="754E13E8" w14:textId="3571544D" w:rsidR="008E339F" w:rsidRPr="0048283A" w:rsidRDefault="008E339F" w:rsidP="008E339F">
            <w:pPr>
              <w:pStyle w:val="Cuadrocuerpo"/>
            </w:pPr>
            <w:r w:rsidRPr="00843010">
              <w:t>33</w:t>
            </w:r>
          </w:p>
        </w:tc>
        <w:tc>
          <w:tcPr>
            <w:tcW w:w="1696" w:type="pct"/>
            <w:noWrap/>
            <w:vAlign w:val="center"/>
          </w:tcPr>
          <w:p w14:paraId="4F5EAE68" w14:textId="33AB8A12"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599</w:t>
            </w:r>
          </w:p>
        </w:tc>
        <w:tc>
          <w:tcPr>
            <w:tcW w:w="1693" w:type="pct"/>
            <w:noWrap/>
            <w:vAlign w:val="center"/>
          </w:tcPr>
          <w:p w14:paraId="7E55A0D2" w14:textId="3035F43D"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257</w:t>
            </w:r>
          </w:p>
        </w:tc>
      </w:tr>
      <w:tr w:rsidR="008E339F" w:rsidRPr="004F0EDD" w14:paraId="59DD22AB" w14:textId="77777777" w:rsidTr="008E339F">
        <w:trPr>
          <w:trHeight w:val="283"/>
        </w:trPr>
        <w:tc>
          <w:tcPr>
            <w:tcW w:w="1611" w:type="pct"/>
            <w:vAlign w:val="center"/>
          </w:tcPr>
          <w:p w14:paraId="1660F39A" w14:textId="62D36ACC" w:rsidR="008E339F" w:rsidRPr="0048283A" w:rsidRDefault="008E339F" w:rsidP="008E339F">
            <w:pPr>
              <w:pStyle w:val="Cuadrocuerpo"/>
            </w:pPr>
            <w:r w:rsidRPr="00843010">
              <w:t>34</w:t>
            </w:r>
          </w:p>
        </w:tc>
        <w:tc>
          <w:tcPr>
            <w:tcW w:w="1696" w:type="pct"/>
            <w:noWrap/>
            <w:vAlign w:val="center"/>
          </w:tcPr>
          <w:p w14:paraId="206E09A1" w14:textId="56DCAE87"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626</w:t>
            </w:r>
          </w:p>
        </w:tc>
        <w:tc>
          <w:tcPr>
            <w:tcW w:w="1693" w:type="pct"/>
            <w:noWrap/>
            <w:vAlign w:val="center"/>
          </w:tcPr>
          <w:p w14:paraId="38741F2F" w14:textId="20E7A30D"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173</w:t>
            </w:r>
            <w:r w:rsidR="00546A24">
              <w:t xml:space="preserve"> </w:t>
            </w:r>
            <w:r w:rsidRPr="00843010">
              <w:t>121</w:t>
            </w:r>
          </w:p>
        </w:tc>
      </w:tr>
      <w:tr w:rsidR="008E339F" w:rsidRPr="004F0EDD" w14:paraId="611C60FB" w14:textId="77777777" w:rsidTr="008E339F">
        <w:trPr>
          <w:trHeight w:val="283"/>
        </w:trPr>
        <w:tc>
          <w:tcPr>
            <w:tcW w:w="1611" w:type="pct"/>
            <w:vAlign w:val="center"/>
          </w:tcPr>
          <w:p w14:paraId="0B3626E9" w14:textId="51E124AE" w:rsidR="008E339F" w:rsidRPr="0048283A" w:rsidRDefault="008E339F" w:rsidP="008E339F">
            <w:pPr>
              <w:pStyle w:val="Cuadrocuerpo"/>
            </w:pPr>
            <w:r w:rsidRPr="00843010">
              <w:t>35</w:t>
            </w:r>
          </w:p>
        </w:tc>
        <w:tc>
          <w:tcPr>
            <w:tcW w:w="1696" w:type="pct"/>
            <w:noWrap/>
            <w:vAlign w:val="center"/>
          </w:tcPr>
          <w:p w14:paraId="377F7530" w14:textId="6B2050A6"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588</w:t>
            </w:r>
          </w:p>
        </w:tc>
        <w:tc>
          <w:tcPr>
            <w:tcW w:w="1693" w:type="pct"/>
            <w:noWrap/>
            <w:vAlign w:val="center"/>
          </w:tcPr>
          <w:p w14:paraId="2FBF8349" w14:textId="7166E9DC"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995</w:t>
            </w:r>
          </w:p>
        </w:tc>
      </w:tr>
      <w:tr w:rsidR="008E339F" w:rsidRPr="004F0EDD" w14:paraId="06012D57" w14:textId="77777777" w:rsidTr="008E339F">
        <w:trPr>
          <w:trHeight w:val="283"/>
        </w:trPr>
        <w:tc>
          <w:tcPr>
            <w:tcW w:w="1611" w:type="pct"/>
            <w:vAlign w:val="center"/>
          </w:tcPr>
          <w:p w14:paraId="2C0799F7" w14:textId="78985507" w:rsidR="008E339F" w:rsidRPr="0048283A" w:rsidRDefault="008E339F" w:rsidP="008E339F">
            <w:pPr>
              <w:pStyle w:val="Cuadrocuerpo"/>
            </w:pPr>
            <w:r w:rsidRPr="00843010">
              <w:t>36</w:t>
            </w:r>
          </w:p>
        </w:tc>
        <w:tc>
          <w:tcPr>
            <w:tcW w:w="1696" w:type="pct"/>
            <w:noWrap/>
            <w:vAlign w:val="center"/>
          </w:tcPr>
          <w:p w14:paraId="3AAA58A5" w14:textId="51C2E7D1"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584</w:t>
            </w:r>
          </w:p>
        </w:tc>
        <w:tc>
          <w:tcPr>
            <w:tcW w:w="1693" w:type="pct"/>
            <w:noWrap/>
            <w:vAlign w:val="center"/>
          </w:tcPr>
          <w:p w14:paraId="34178975" w14:textId="14268959"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986</w:t>
            </w:r>
          </w:p>
        </w:tc>
      </w:tr>
      <w:tr w:rsidR="008E339F" w:rsidRPr="004F0EDD" w14:paraId="64462AEF" w14:textId="77777777" w:rsidTr="008E339F">
        <w:trPr>
          <w:trHeight w:val="283"/>
        </w:trPr>
        <w:tc>
          <w:tcPr>
            <w:tcW w:w="1611" w:type="pct"/>
            <w:vAlign w:val="center"/>
          </w:tcPr>
          <w:p w14:paraId="67600301" w14:textId="6636916C" w:rsidR="008E339F" w:rsidRPr="0048283A" w:rsidRDefault="008E339F" w:rsidP="008E339F">
            <w:pPr>
              <w:pStyle w:val="Cuadrocuerpo"/>
            </w:pPr>
            <w:r w:rsidRPr="00843010">
              <w:t>37</w:t>
            </w:r>
          </w:p>
        </w:tc>
        <w:tc>
          <w:tcPr>
            <w:tcW w:w="1696" w:type="pct"/>
            <w:noWrap/>
            <w:vAlign w:val="center"/>
          </w:tcPr>
          <w:p w14:paraId="696033D3" w14:textId="3D440BFA" w:rsidR="008E339F" w:rsidRPr="034B0F7F" w:rsidRDefault="008E339F" w:rsidP="008E339F">
            <w:pPr>
              <w:pStyle w:val="Cuadrocuerpo"/>
              <w:rPr>
                <w:rFonts w:eastAsia="Bookman Old Style"/>
                <w:color w:val="000000" w:themeColor="text1"/>
              </w:rPr>
            </w:pPr>
            <w:r w:rsidRPr="00843010">
              <w:t>281</w:t>
            </w:r>
            <w:r w:rsidR="00546A24">
              <w:t xml:space="preserve"> </w:t>
            </w:r>
            <w:r w:rsidRPr="00843010">
              <w:t>550</w:t>
            </w:r>
          </w:p>
        </w:tc>
        <w:tc>
          <w:tcPr>
            <w:tcW w:w="1693" w:type="pct"/>
            <w:noWrap/>
            <w:vAlign w:val="center"/>
          </w:tcPr>
          <w:p w14:paraId="2AB10629" w14:textId="256FC884" w:rsidR="008E339F" w:rsidRPr="034B0F7F" w:rsidRDefault="008E339F" w:rsidP="008E339F">
            <w:pPr>
              <w:pStyle w:val="Cuadrocuerpo"/>
              <w:rPr>
                <w:rFonts w:eastAsia="Bookman Old Style"/>
                <w:color w:val="000000" w:themeColor="text1"/>
              </w:rPr>
            </w:pPr>
            <w:r w:rsidRPr="00843010">
              <w:t>8</w:t>
            </w:r>
            <w:r w:rsidR="00546A24">
              <w:t xml:space="preserve"> </w:t>
            </w:r>
            <w:r w:rsidRPr="00843010">
              <w:t>172</w:t>
            </w:r>
            <w:r w:rsidR="00546A24">
              <w:t xml:space="preserve"> </w:t>
            </w:r>
            <w:r w:rsidRPr="00843010">
              <w:t>952</w:t>
            </w:r>
          </w:p>
        </w:tc>
      </w:tr>
      <w:tr w:rsidR="009C467D" w:rsidRPr="004F0EDD" w14:paraId="77692A06" w14:textId="77777777" w:rsidTr="009C467D">
        <w:trPr>
          <w:trHeight w:val="283"/>
        </w:trPr>
        <w:tc>
          <w:tcPr>
            <w:tcW w:w="1611" w:type="pct"/>
            <w:vAlign w:val="center"/>
          </w:tcPr>
          <w:p w14:paraId="1048BA60" w14:textId="77777777" w:rsidR="009C467D" w:rsidRPr="00447B1B" w:rsidRDefault="009C467D" w:rsidP="009C467D">
            <w:pPr>
              <w:pStyle w:val="Cuadrocuerpo"/>
            </w:pPr>
            <w:r w:rsidRPr="004F0EDD">
              <w:rPr>
                <w:rFonts w:cs="Times New Roman"/>
                <w:b/>
                <w:color w:val="000000"/>
                <w:lang w:eastAsia="es-PE"/>
              </w:rPr>
              <w:t>Centroide</w:t>
            </w:r>
          </w:p>
        </w:tc>
        <w:tc>
          <w:tcPr>
            <w:tcW w:w="1696" w:type="pct"/>
            <w:vAlign w:val="center"/>
          </w:tcPr>
          <w:p w14:paraId="5122AEDE" w14:textId="768C417F" w:rsidR="009C467D" w:rsidRPr="009C467D" w:rsidRDefault="009C467D" w:rsidP="009C467D">
            <w:pPr>
              <w:pStyle w:val="Cuadrocuerpo"/>
              <w:rPr>
                <w:rFonts w:eastAsia="Bookman Old Style"/>
                <w:b/>
                <w:bCs/>
                <w:color w:val="000000" w:themeColor="text1"/>
              </w:rPr>
            </w:pPr>
            <w:r w:rsidRPr="009C467D">
              <w:rPr>
                <w:b/>
                <w:bCs/>
              </w:rPr>
              <w:t>280</w:t>
            </w:r>
            <w:r w:rsidR="00546A24">
              <w:rPr>
                <w:b/>
                <w:bCs/>
              </w:rPr>
              <w:t xml:space="preserve"> </w:t>
            </w:r>
            <w:r w:rsidRPr="009C467D">
              <w:rPr>
                <w:b/>
                <w:bCs/>
              </w:rPr>
              <w:t>738</w:t>
            </w:r>
          </w:p>
        </w:tc>
        <w:tc>
          <w:tcPr>
            <w:tcW w:w="1693" w:type="pct"/>
            <w:noWrap/>
            <w:vAlign w:val="center"/>
          </w:tcPr>
          <w:p w14:paraId="3A9B6B1E" w14:textId="4C6C37BC" w:rsidR="009C467D" w:rsidRPr="009C467D" w:rsidRDefault="009C467D" w:rsidP="009C467D">
            <w:pPr>
              <w:pStyle w:val="Cuadrocuerpo"/>
              <w:rPr>
                <w:rFonts w:eastAsia="Bookman Old Style"/>
                <w:b/>
                <w:bCs/>
                <w:color w:val="000000" w:themeColor="text1"/>
              </w:rPr>
            </w:pPr>
            <w:r w:rsidRPr="009C467D">
              <w:rPr>
                <w:b/>
                <w:bCs/>
              </w:rPr>
              <w:t>8</w:t>
            </w:r>
            <w:r w:rsidR="00546A24">
              <w:rPr>
                <w:b/>
                <w:bCs/>
              </w:rPr>
              <w:t xml:space="preserve"> </w:t>
            </w:r>
            <w:r w:rsidRPr="009C467D">
              <w:rPr>
                <w:b/>
                <w:bCs/>
              </w:rPr>
              <w:t>172</w:t>
            </w:r>
            <w:r w:rsidR="00546A24">
              <w:rPr>
                <w:b/>
                <w:bCs/>
              </w:rPr>
              <w:t xml:space="preserve"> </w:t>
            </w:r>
            <w:r w:rsidRPr="009C467D">
              <w:rPr>
                <w:b/>
                <w:bCs/>
              </w:rPr>
              <w:t>792</w:t>
            </w:r>
          </w:p>
        </w:tc>
      </w:tr>
      <w:tr w:rsidR="00F51D52" w:rsidRPr="004F0EDD" w14:paraId="5003850E" w14:textId="77777777" w:rsidTr="00374FCB">
        <w:trPr>
          <w:trHeight w:val="283"/>
        </w:trPr>
        <w:tc>
          <w:tcPr>
            <w:tcW w:w="1611" w:type="pct"/>
            <w:vAlign w:val="center"/>
          </w:tcPr>
          <w:p w14:paraId="187E1700" w14:textId="77777777" w:rsidR="00F51D52" w:rsidRPr="00447B1B" w:rsidRDefault="00F51D52" w:rsidP="00374FCB">
            <w:pPr>
              <w:pStyle w:val="Cuadrocuerpo"/>
            </w:pPr>
            <w:r w:rsidRPr="004F0EDD">
              <w:rPr>
                <w:rFonts w:cs="Times New Roman"/>
                <w:b/>
                <w:color w:val="000000"/>
                <w:lang w:eastAsia="es-PE"/>
              </w:rPr>
              <w:t>Área del polígono (2D) (ha)</w:t>
            </w:r>
          </w:p>
        </w:tc>
        <w:tc>
          <w:tcPr>
            <w:tcW w:w="3389" w:type="pct"/>
            <w:gridSpan w:val="2"/>
            <w:vAlign w:val="center"/>
          </w:tcPr>
          <w:p w14:paraId="3845275A" w14:textId="033A7DF4" w:rsidR="00F51D52" w:rsidRPr="00A57785" w:rsidRDefault="000F41CF" w:rsidP="00374FCB">
            <w:pPr>
              <w:pStyle w:val="Cuadrocuerpo"/>
              <w:rPr>
                <w:b/>
              </w:rPr>
            </w:pPr>
            <w:r>
              <w:rPr>
                <w:b/>
              </w:rPr>
              <w:t>184,84</w:t>
            </w:r>
          </w:p>
        </w:tc>
      </w:tr>
    </w:tbl>
    <w:p w14:paraId="3214505D" w14:textId="77777777" w:rsidR="00F51D52" w:rsidRDefault="00F51D52" w:rsidP="00F51D52">
      <w:pPr>
        <w:pStyle w:val="Cuadrotextoalpie"/>
      </w:pPr>
      <w:r>
        <w:t>Elaborado por INSIDEO.</w:t>
      </w:r>
    </w:p>
    <w:p w14:paraId="6AD43018" w14:textId="36D029E7" w:rsidR="008E339F" w:rsidRPr="004F0EDD" w:rsidRDefault="008E339F" w:rsidP="008E339F">
      <w:pPr>
        <w:pStyle w:val="Cuadrottulo"/>
      </w:pPr>
      <w:bookmarkStart w:id="65" w:name="_Ref192681960"/>
      <w:bookmarkStart w:id="66" w:name="_Toc209785573"/>
      <w:r w:rsidRPr="004F0EDD">
        <w:lastRenderedPageBreak/>
        <w:t>Cuadro </w:t>
      </w:r>
      <w:fldSimple w:instr=" STYLEREF 2 \s ">
        <w:r w:rsidR="00823FCF">
          <w:rPr>
            <w:noProof/>
          </w:rPr>
          <w:t>2.4</w:t>
        </w:r>
      </w:fldSimple>
      <w:r w:rsidR="00BC4825">
        <w:t>.</w:t>
      </w:r>
      <w:fldSimple w:instr=" SEQ Cuadro \* ARABIC \s 2 ">
        <w:r w:rsidR="00823FCF">
          <w:rPr>
            <w:noProof/>
          </w:rPr>
          <w:t>4</w:t>
        </w:r>
      </w:fldSimple>
      <w:bookmarkEnd w:id="65"/>
      <w:r w:rsidRPr="004F0EDD">
        <w:br/>
        <w:t xml:space="preserve">Vértices del polígono del área </w:t>
      </w:r>
      <w:r>
        <w:t>actividad minera N° 4</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29"/>
        <w:gridCol w:w="2977"/>
        <w:gridCol w:w="2972"/>
      </w:tblGrid>
      <w:tr w:rsidR="008E339F" w:rsidRPr="00F95A1F" w14:paraId="78878B14" w14:textId="77777777" w:rsidTr="00374FCB">
        <w:trPr>
          <w:trHeight w:val="283"/>
        </w:trPr>
        <w:tc>
          <w:tcPr>
            <w:tcW w:w="1611" w:type="pct"/>
            <w:vMerge w:val="restart"/>
            <w:shd w:val="clear" w:color="auto" w:fill="C6D9F1" w:themeFill="text2" w:themeFillTint="33"/>
            <w:vAlign w:val="center"/>
            <w:hideMark/>
          </w:tcPr>
          <w:p w14:paraId="694606BF" w14:textId="77777777" w:rsidR="008E339F" w:rsidRPr="004F0EDD" w:rsidRDefault="008E339F" w:rsidP="00374FCB">
            <w:pPr>
              <w:pStyle w:val="Cuadroencabezado"/>
              <w:rPr>
                <w:rFonts w:cs="Times New Roman"/>
                <w:b w:val="0"/>
                <w:bCs/>
                <w:color w:val="000000"/>
                <w:lang w:eastAsia="es-PE"/>
              </w:rPr>
            </w:pPr>
            <w:r w:rsidRPr="004F0EDD">
              <w:rPr>
                <w:lang w:eastAsia="es-PE"/>
              </w:rPr>
              <w:t>Vértice</w:t>
            </w:r>
          </w:p>
        </w:tc>
        <w:tc>
          <w:tcPr>
            <w:tcW w:w="3389" w:type="pct"/>
            <w:gridSpan w:val="2"/>
            <w:shd w:val="clear" w:color="auto" w:fill="C6D9F1" w:themeFill="text2" w:themeFillTint="33"/>
            <w:vAlign w:val="center"/>
          </w:tcPr>
          <w:p w14:paraId="3E7DBB4F" w14:textId="1ADCB8FE" w:rsidR="008E339F" w:rsidRPr="00A57785" w:rsidRDefault="008E339F" w:rsidP="00374FCB">
            <w:pPr>
              <w:pStyle w:val="Cuadroencabezado"/>
              <w:rPr>
                <w:rFonts w:cs="Times New Roman"/>
                <w:b w:val="0"/>
                <w:bCs/>
                <w:color w:val="000000"/>
                <w:lang w:val="pt-BR" w:eastAsia="es-PE"/>
              </w:rPr>
            </w:pPr>
            <w:r w:rsidRPr="00A57785">
              <w:rPr>
                <w:lang w:val="pt-BR" w:eastAsia="es-PE"/>
              </w:rPr>
              <w:t xml:space="preserve">Área de </w:t>
            </w:r>
            <w:r>
              <w:rPr>
                <w:lang w:val="pt-BR" w:eastAsia="es-PE"/>
              </w:rPr>
              <w:t>Actividad Minera N° 4</w:t>
            </w:r>
          </w:p>
        </w:tc>
      </w:tr>
      <w:tr w:rsidR="008E339F" w:rsidRPr="00F95A1F" w14:paraId="17D681D1" w14:textId="77777777" w:rsidTr="00374FCB">
        <w:trPr>
          <w:trHeight w:val="283"/>
        </w:trPr>
        <w:tc>
          <w:tcPr>
            <w:tcW w:w="1611" w:type="pct"/>
            <w:vMerge/>
            <w:shd w:val="clear" w:color="auto" w:fill="C6D9F1" w:themeFill="text2" w:themeFillTint="33"/>
            <w:vAlign w:val="center"/>
          </w:tcPr>
          <w:p w14:paraId="02EF861D" w14:textId="77777777" w:rsidR="008E339F" w:rsidRPr="00A57785" w:rsidRDefault="008E339F" w:rsidP="00374FCB">
            <w:pPr>
              <w:pStyle w:val="Cuadroencabezado"/>
              <w:rPr>
                <w:lang w:val="pt-BR" w:eastAsia="es-PE"/>
              </w:rPr>
            </w:pPr>
          </w:p>
        </w:tc>
        <w:tc>
          <w:tcPr>
            <w:tcW w:w="3389" w:type="pct"/>
            <w:gridSpan w:val="2"/>
            <w:shd w:val="clear" w:color="auto" w:fill="C6D9F1" w:themeFill="text2" w:themeFillTint="33"/>
            <w:vAlign w:val="center"/>
          </w:tcPr>
          <w:p w14:paraId="39F8C626" w14:textId="77777777" w:rsidR="008E339F" w:rsidRPr="00A57785" w:rsidRDefault="008E339F" w:rsidP="00374FCB">
            <w:pPr>
              <w:pStyle w:val="Cuadroencabezado"/>
              <w:rPr>
                <w:rFonts w:cs="Times New Roman"/>
                <w:b w:val="0"/>
                <w:bCs/>
                <w:color w:val="000000"/>
                <w:lang w:val="pt-BR" w:eastAsia="es-PE"/>
              </w:rPr>
            </w:pPr>
            <w:r w:rsidRPr="00A57785">
              <w:rPr>
                <w:lang w:val="pt-BR" w:eastAsia="es-PE"/>
              </w:rPr>
              <w:t>Coordenadas UTM (WGS84, Zona 1</w:t>
            </w:r>
            <w:r>
              <w:rPr>
                <w:lang w:val="pt-BR" w:eastAsia="es-PE"/>
              </w:rPr>
              <w:t>9</w:t>
            </w:r>
            <w:r w:rsidRPr="00A57785">
              <w:rPr>
                <w:lang w:val="pt-BR" w:eastAsia="es-PE"/>
              </w:rPr>
              <w:t>S)</w:t>
            </w:r>
          </w:p>
        </w:tc>
      </w:tr>
      <w:tr w:rsidR="008E339F" w:rsidRPr="004F0EDD" w14:paraId="277EE2E0" w14:textId="77777777" w:rsidTr="00374FCB">
        <w:trPr>
          <w:trHeight w:val="283"/>
        </w:trPr>
        <w:tc>
          <w:tcPr>
            <w:tcW w:w="1611" w:type="pct"/>
            <w:vMerge/>
            <w:shd w:val="clear" w:color="auto" w:fill="C6D9F1" w:themeFill="text2" w:themeFillTint="33"/>
            <w:vAlign w:val="center"/>
            <w:hideMark/>
          </w:tcPr>
          <w:p w14:paraId="1B3EE986" w14:textId="77777777" w:rsidR="008E339F" w:rsidRPr="00A57785" w:rsidRDefault="008E339F" w:rsidP="00374FCB">
            <w:pPr>
              <w:pStyle w:val="Cuadroencabezado"/>
              <w:rPr>
                <w:lang w:val="pt-BR" w:eastAsia="es-PE"/>
              </w:rPr>
            </w:pPr>
          </w:p>
        </w:tc>
        <w:tc>
          <w:tcPr>
            <w:tcW w:w="1696" w:type="pct"/>
            <w:shd w:val="clear" w:color="auto" w:fill="C6D9F1" w:themeFill="text2" w:themeFillTint="33"/>
            <w:vAlign w:val="center"/>
          </w:tcPr>
          <w:p w14:paraId="57916ECE" w14:textId="77777777" w:rsidR="008E339F" w:rsidRPr="00A57785" w:rsidRDefault="008E339F" w:rsidP="00374FCB">
            <w:pPr>
              <w:pStyle w:val="Cuadroencabezado"/>
              <w:rPr>
                <w:rFonts w:cs="Times New Roman"/>
                <w:b w:val="0"/>
                <w:bCs/>
                <w:color w:val="000000"/>
                <w:lang w:val="pt-BR" w:eastAsia="es-PE"/>
              </w:rPr>
            </w:pPr>
            <w:r w:rsidRPr="004F0EDD">
              <w:rPr>
                <w:lang w:eastAsia="es-PE"/>
              </w:rPr>
              <w:t>Este (m)</w:t>
            </w:r>
          </w:p>
        </w:tc>
        <w:tc>
          <w:tcPr>
            <w:tcW w:w="1693" w:type="pct"/>
            <w:shd w:val="clear" w:color="auto" w:fill="C6D9F1" w:themeFill="text2" w:themeFillTint="33"/>
            <w:vAlign w:val="center"/>
            <w:hideMark/>
          </w:tcPr>
          <w:p w14:paraId="0154A65D" w14:textId="77777777" w:rsidR="008E339F" w:rsidRPr="004F0EDD" w:rsidRDefault="008E339F" w:rsidP="00374FCB">
            <w:pPr>
              <w:pStyle w:val="Cuadroencabezado"/>
              <w:rPr>
                <w:rFonts w:cs="Times New Roman"/>
                <w:b w:val="0"/>
                <w:bCs/>
                <w:color w:val="000000"/>
                <w:lang w:eastAsia="es-PE"/>
              </w:rPr>
            </w:pPr>
            <w:r w:rsidRPr="004F0EDD">
              <w:rPr>
                <w:lang w:eastAsia="es-PE"/>
              </w:rPr>
              <w:t>Norte (m)</w:t>
            </w:r>
          </w:p>
        </w:tc>
      </w:tr>
      <w:tr w:rsidR="00C70B52" w:rsidRPr="004F0EDD" w14:paraId="2A81A2B4" w14:textId="77777777" w:rsidTr="006B7394">
        <w:trPr>
          <w:trHeight w:val="283"/>
        </w:trPr>
        <w:tc>
          <w:tcPr>
            <w:tcW w:w="1611" w:type="pct"/>
            <w:vAlign w:val="center"/>
          </w:tcPr>
          <w:p w14:paraId="49D281D8" w14:textId="77777777" w:rsidR="00C70B52" w:rsidRPr="034B0F7F" w:rsidRDefault="00C70B52" w:rsidP="006B7394">
            <w:pPr>
              <w:pStyle w:val="Cuadrocuerpo"/>
              <w:rPr>
                <w:rFonts w:eastAsia="Bookman Old Style"/>
                <w:color w:val="000000" w:themeColor="text1"/>
              </w:rPr>
            </w:pPr>
            <w:r w:rsidRPr="00843010">
              <w:t>1</w:t>
            </w:r>
          </w:p>
        </w:tc>
        <w:tc>
          <w:tcPr>
            <w:tcW w:w="1696" w:type="pct"/>
            <w:noWrap/>
            <w:vAlign w:val="center"/>
          </w:tcPr>
          <w:p w14:paraId="2BCC11FA" w14:textId="6A0AC150"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654</w:t>
            </w:r>
          </w:p>
        </w:tc>
        <w:tc>
          <w:tcPr>
            <w:tcW w:w="1693" w:type="pct"/>
            <w:noWrap/>
            <w:vAlign w:val="center"/>
          </w:tcPr>
          <w:p w14:paraId="4EDA5F2A" w14:textId="34653A1B"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703</w:t>
            </w:r>
          </w:p>
        </w:tc>
      </w:tr>
      <w:tr w:rsidR="00C70B52" w:rsidRPr="004F0EDD" w14:paraId="0934078B" w14:textId="77777777" w:rsidTr="006B7394">
        <w:trPr>
          <w:trHeight w:val="283"/>
        </w:trPr>
        <w:tc>
          <w:tcPr>
            <w:tcW w:w="1611" w:type="pct"/>
            <w:vAlign w:val="center"/>
          </w:tcPr>
          <w:p w14:paraId="4A4BA211" w14:textId="77777777" w:rsidR="00C70B52" w:rsidRPr="034B0F7F" w:rsidRDefault="00C70B52" w:rsidP="006B7394">
            <w:pPr>
              <w:pStyle w:val="Cuadrocuerpo"/>
              <w:rPr>
                <w:rFonts w:eastAsia="Bookman Old Style"/>
                <w:color w:val="000000" w:themeColor="text1"/>
              </w:rPr>
            </w:pPr>
            <w:r w:rsidRPr="00843010">
              <w:t>2</w:t>
            </w:r>
          </w:p>
        </w:tc>
        <w:tc>
          <w:tcPr>
            <w:tcW w:w="1696" w:type="pct"/>
            <w:noWrap/>
            <w:vAlign w:val="center"/>
          </w:tcPr>
          <w:p w14:paraId="52953560" w14:textId="39A6F8C6"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595</w:t>
            </w:r>
          </w:p>
        </w:tc>
        <w:tc>
          <w:tcPr>
            <w:tcW w:w="1693" w:type="pct"/>
            <w:noWrap/>
            <w:vAlign w:val="center"/>
          </w:tcPr>
          <w:p w14:paraId="412D7D7D" w14:textId="2A72F567"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923</w:t>
            </w:r>
          </w:p>
        </w:tc>
      </w:tr>
      <w:tr w:rsidR="00C70B52" w:rsidRPr="004F0EDD" w14:paraId="2CFAF2B4" w14:textId="77777777" w:rsidTr="006B7394">
        <w:trPr>
          <w:trHeight w:val="283"/>
        </w:trPr>
        <w:tc>
          <w:tcPr>
            <w:tcW w:w="1611" w:type="pct"/>
            <w:vAlign w:val="center"/>
          </w:tcPr>
          <w:p w14:paraId="2C121EE3" w14:textId="77777777" w:rsidR="00C70B52" w:rsidRPr="034B0F7F" w:rsidRDefault="00C70B52" w:rsidP="006B7394">
            <w:pPr>
              <w:pStyle w:val="Cuadrocuerpo"/>
            </w:pPr>
            <w:r w:rsidRPr="00843010">
              <w:t>3</w:t>
            </w:r>
          </w:p>
        </w:tc>
        <w:tc>
          <w:tcPr>
            <w:tcW w:w="1696" w:type="pct"/>
            <w:noWrap/>
            <w:vAlign w:val="center"/>
          </w:tcPr>
          <w:p w14:paraId="4E37B791" w14:textId="55A28E2F"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669</w:t>
            </w:r>
          </w:p>
        </w:tc>
        <w:tc>
          <w:tcPr>
            <w:tcW w:w="1693" w:type="pct"/>
            <w:noWrap/>
            <w:vAlign w:val="center"/>
          </w:tcPr>
          <w:p w14:paraId="4A8A0BFE" w14:textId="173D30DC"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970</w:t>
            </w:r>
          </w:p>
        </w:tc>
      </w:tr>
      <w:tr w:rsidR="00C70B52" w:rsidRPr="004F0EDD" w14:paraId="0782F99C" w14:textId="77777777" w:rsidTr="006B7394">
        <w:trPr>
          <w:trHeight w:val="283"/>
        </w:trPr>
        <w:tc>
          <w:tcPr>
            <w:tcW w:w="1611" w:type="pct"/>
            <w:vAlign w:val="center"/>
          </w:tcPr>
          <w:p w14:paraId="323DBEA8" w14:textId="77777777" w:rsidR="00C70B52" w:rsidRPr="034B0F7F" w:rsidRDefault="00C70B52" w:rsidP="006B7394">
            <w:pPr>
              <w:pStyle w:val="Cuadrocuerpo"/>
            </w:pPr>
            <w:r w:rsidRPr="00843010">
              <w:t>4</w:t>
            </w:r>
          </w:p>
        </w:tc>
        <w:tc>
          <w:tcPr>
            <w:tcW w:w="1696" w:type="pct"/>
            <w:noWrap/>
            <w:vAlign w:val="center"/>
          </w:tcPr>
          <w:p w14:paraId="05C7EFA7" w14:textId="58357B23"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747</w:t>
            </w:r>
          </w:p>
        </w:tc>
        <w:tc>
          <w:tcPr>
            <w:tcW w:w="1693" w:type="pct"/>
            <w:noWrap/>
            <w:vAlign w:val="center"/>
          </w:tcPr>
          <w:p w14:paraId="62418B1E" w14:textId="2188237E"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997</w:t>
            </w:r>
          </w:p>
        </w:tc>
      </w:tr>
      <w:tr w:rsidR="00C70B52" w:rsidRPr="004F0EDD" w14:paraId="290FBDC9" w14:textId="77777777" w:rsidTr="006B7394">
        <w:trPr>
          <w:trHeight w:val="283"/>
        </w:trPr>
        <w:tc>
          <w:tcPr>
            <w:tcW w:w="1611" w:type="pct"/>
            <w:vAlign w:val="center"/>
          </w:tcPr>
          <w:p w14:paraId="46AE84E0" w14:textId="77777777" w:rsidR="00C70B52" w:rsidRPr="034B0F7F" w:rsidRDefault="00C70B52" w:rsidP="006B7394">
            <w:pPr>
              <w:pStyle w:val="Cuadrocuerpo"/>
            </w:pPr>
            <w:r w:rsidRPr="00843010">
              <w:t>5</w:t>
            </w:r>
          </w:p>
        </w:tc>
        <w:tc>
          <w:tcPr>
            <w:tcW w:w="1696" w:type="pct"/>
            <w:noWrap/>
            <w:vAlign w:val="center"/>
          </w:tcPr>
          <w:p w14:paraId="302C6FD9" w14:textId="16C1D44B"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835</w:t>
            </w:r>
          </w:p>
        </w:tc>
        <w:tc>
          <w:tcPr>
            <w:tcW w:w="1693" w:type="pct"/>
            <w:noWrap/>
            <w:vAlign w:val="center"/>
          </w:tcPr>
          <w:p w14:paraId="33CBB5F1" w14:textId="7EC65BC1"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991</w:t>
            </w:r>
          </w:p>
        </w:tc>
      </w:tr>
      <w:tr w:rsidR="00C70B52" w:rsidRPr="004F0EDD" w14:paraId="7516A6E7" w14:textId="77777777" w:rsidTr="006B7394">
        <w:trPr>
          <w:trHeight w:val="283"/>
        </w:trPr>
        <w:tc>
          <w:tcPr>
            <w:tcW w:w="1611" w:type="pct"/>
            <w:vAlign w:val="center"/>
          </w:tcPr>
          <w:p w14:paraId="5BF09CB0" w14:textId="77777777" w:rsidR="00C70B52" w:rsidRPr="034B0F7F" w:rsidRDefault="00C70B52" w:rsidP="006B7394">
            <w:pPr>
              <w:pStyle w:val="Cuadrocuerpo"/>
            </w:pPr>
            <w:r w:rsidRPr="00843010">
              <w:t>6</w:t>
            </w:r>
          </w:p>
        </w:tc>
        <w:tc>
          <w:tcPr>
            <w:tcW w:w="1696" w:type="pct"/>
            <w:noWrap/>
            <w:vAlign w:val="center"/>
          </w:tcPr>
          <w:p w14:paraId="38B7EF85" w14:textId="24FA0E46"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974</w:t>
            </w:r>
          </w:p>
        </w:tc>
        <w:tc>
          <w:tcPr>
            <w:tcW w:w="1693" w:type="pct"/>
            <w:noWrap/>
            <w:vAlign w:val="center"/>
          </w:tcPr>
          <w:p w14:paraId="036C8428" w14:textId="1ABB0A27"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171</w:t>
            </w:r>
            <w:r w:rsidR="00B27CD0">
              <w:t xml:space="preserve"> </w:t>
            </w:r>
            <w:r w:rsidRPr="008557ED">
              <w:t>105</w:t>
            </w:r>
          </w:p>
        </w:tc>
      </w:tr>
      <w:tr w:rsidR="00C70B52" w:rsidRPr="004F0EDD" w14:paraId="71F39C0A" w14:textId="77777777" w:rsidTr="006B7394">
        <w:trPr>
          <w:trHeight w:val="283"/>
        </w:trPr>
        <w:tc>
          <w:tcPr>
            <w:tcW w:w="1611" w:type="pct"/>
            <w:vAlign w:val="center"/>
          </w:tcPr>
          <w:p w14:paraId="010DEADA" w14:textId="77777777" w:rsidR="00C70B52" w:rsidRPr="034B0F7F" w:rsidRDefault="00C70B52" w:rsidP="006B7394">
            <w:pPr>
              <w:pStyle w:val="Cuadrocuerpo"/>
            </w:pPr>
            <w:r w:rsidRPr="00843010">
              <w:t>7</w:t>
            </w:r>
          </w:p>
        </w:tc>
        <w:tc>
          <w:tcPr>
            <w:tcW w:w="1696" w:type="pct"/>
            <w:noWrap/>
            <w:vAlign w:val="center"/>
          </w:tcPr>
          <w:p w14:paraId="0DF75549" w14:textId="280262C8"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981</w:t>
            </w:r>
          </w:p>
        </w:tc>
        <w:tc>
          <w:tcPr>
            <w:tcW w:w="1693" w:type="pct"/>
            <w:noWrap/>
            <w:vAlign w:val="center"/>
          </w:tcPr>
          <w:p w14:paraId="648F8BD0" w14:textId="14814A92"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171</w:t>
            </w:r>
            <w:r w:rsidR="00B27CD0">
              <w:t xml:space="preserve"> </w:t>
            </w:r>
            <w:r w:rsidRPr="008557ED">
              <w:t>115</w:t>
            </w:r>
          </w:p>
        </w:tc>
      </w:tr>
      <w:tr w:rsidR="00C70B52" w:rsidRPr="004F0EDD" w14:paraId="77A86CCE" w14:textId="77777777" w:rsidTr="006B7394">
        <w:trPr>
          <w:trHeight w:val="283"/>
        </w:trPr>
        <w:tc>
          <w:tcPr>
            <w:tcW w:w="1611" w:type="pct"/>
            <w:vAlign w:val="center"/>
          </w:tcPr>
          <w:p w14:paraId="29B61C54" w14:textId="77777777" w:rsidR="00C70B52" w:rsidRPr="034B0F7F" w:rsidRDefault="00C70B52" w:rsidP="006B7394">
            <w:pPr>
              <w:pStyle w:val="Cuadrocuerpo"/>
            </w:pPr>
            <w:r w:rsidRPr="00843010">
              <w:t>8</w:t>
            </w:r>
          </w:p>
        </w:tc>
        <w:tc>
          <w:tcPr>
            <w:tcW w:w="1696" w:type="pct"/>
            <w:noWrap/>
            <w:vAlign w:val="center"/>
          </w:tcPr>
          <w:p w14:paraId="4A697D2F" w14:textId="7E9453D7"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206</w:t>
            </w:r>
          </w:p>
        </w:tc>
        <w:tc>
          <w:tcPr>
            <w:tcW w:w="1693" w:type="pct"/>
            <w:noWrap/>
            <w:vAlign w:val="center"/>
          </w:tcPr>
          <w:p w14:paraId="4BF45688" w14:textId="3F1672B2"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171</w:t>
            </w:r>
            <w:r w:rsidR="00B27CD0">
              <w:t xml:space="preserve"> </w:t>
            </w:r>
            <w:r w:rsidRPr="008557ED">
              <w:t>256</w:t>
            </w:r>
          </w:p>
        </w:tc>
      </w:tr>
      <w:tr w:rsidR="00C70B52" w:rsidRPr="004F0EDD" w14:paraId="7CBBFCE0" w14:textId="77777777" w:rsidTr="006B7394">
        <w:trPr>
          <w:trHeight w:val="283"/>
        </w:trPr>
        <w:tc>
          <w:tcPr>
            <w:tcW w:w="1611" w:type="pct"/>
            <w:vAlign w:val="center"/>
          </w:tcPr>
          <w:p w14:paraId="13630D08" w14:textId="77777777" w:rsidR="00C70B52" w:rsidRPr="034B0F7F" w:rsidRDefault="00C70B52" w:rsidP="006B7394">
            <w:pPr>
              <w:pStyle w:val="Cuadrocuerpo"/>
            </w:pPr>
            <w:r w:rsidRPr="00843010">
              <w:t>9</w:t>
            </w:r>
          </w:p>
        </w:tc>
        <w:tc>
          <w:tcPr>
            <w:tcW w:w="1696" w:type="pct"/>
            <w:noWrap/>
            <w:vAlign w:val="center"/>
          </w:tcPr>
          <w:p w14:paraId="59F7987D" w14:textId="1B61605C"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262</w:t>
            </w:r>
          </w:p>
        </w:tc>
        <w:tc>
          <w:tcPr>
            <w:tcW w:w="1693" w:type="pct"/>
            <w:noWrap/>
            <w:vAlign w:val="center"/>
          </w:tcPr>
          <w:p w14:paraId="0AA1D02D" w14:textId="5B3ADE38"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171</w:t>
            </w:r>
            <w:r w:rsidR="00B27CD0">
              <w:t xml:space="preserve"> </w:t>
            </w:r>
            <w:r w:rsidRPr="008557ED">
              <w:t>258</w:t>
            </w:r>
          </w:p>
        </w:tc>
      </w:tr>
      <w:tr w:rsidR="00C70B52" w:rsidRPr="004F0EDD" w14:paraId="50F62A9B" w14:textId="77777777" w:rsidTr="006B7394">
        <w:trPr>
          <w:trHeight w:val="283"/>
        </w:trPr>
        <w:tc>
          <w:tcPr>
            <w:tcW w:w="1611" w:type="pct"/>
            <w:vAlign w:val="center"/>
          </w:tcPr>
          <w:p w14:paraId="52E115DC" w14:textId="77777777" w:rsidR="00C70B52" w:rsidRPr="034B0F7F" w:rsidRDefault="00C70B52" w:rsidP="006B7394">
            <w:pPr>
              <w:pStyle w:val="Cuadrocuerpo"/>
            </w:pPr>
            <w:r w:rsidRPr="00843010">
              <w:t>10</w:t>
            </w:r>
          </w:p>
        </w:tc>
        <w:tc>
          <w:tcPr>
            <w:tcW w:w="1696" w:type="pct"/>
            <w:noWrap/>
            <w:vAlign w:val="center"/>
          </w:tcPr>
          <w:p w14:paraId="201075C3" w14:textId="01BA69A4"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394</w:t>
            </w:r>
          </w:p>
        </w:tc>
        <w:tc>
          <w:tcPr>
            <w:tcW w:w="1693" w:type="pct"/>
            <w:noWrap/>
            <w:vAlign w:val="center"/>
          </w:tcPr>
          <w:p w14:paraId="32826F57" w14:textId="7C6BF616"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171</w:t>
            </w:r>
            <w:r w:rsidR="00B27CD0">
              <w:t xml:space="preserve"> </w:t>
            </w:r>
            <w:r w:rsidRPr="008557ED">
              <w:t>314</w:t>
            </w:r>
          </w:p>
        </w:tc>
      </w:tr>
      <w:tr w:rsidR="00C70B52" w:rsidRPr="004F0EDD" w14:paraId="6939B39D" w14:textId="77777777" w:rsidTr="006B7394">
        <w:trPr>
          <w:trHeight w:val="283"/>
        </w:trPr>
        <w:tc>
          <w:tcPr>
            <w:tcW w:w="1611" w:type="pct"/>
            <w:vAlign w:val="center"/>
          </w:tcPr>
          <w:p w14:paraId="0ECD5986" w14:textId="77777777" w:rsidR="00C70B52" w:rsidRPr="034B0F7F" w:rsidRDefault="00C70B52" w:rsidP="006B7394">
            <w:pPr>
              <w:pStyle w:val="Cuadrocuerpo"/>
            </w:pPr>
            <w:r w:rsidRPr="00843010">
              <w:t>11</w:t>
            </w:r>
          </w:p>
        </w:tc>
        <w:tc>
          <w:tcPr>
            <w:tcW w:w="1696" w:type="pct"/>
            <w:noWrap/>
            <w:vAlign w:val="center"/>
          </w:tcPr>
          <w:p w14:paraId="76F01BA7" w14:textId="67735F3D"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963</w:t>
            </w:r>
          </w:p>
        </w:tc>
        <w:tc>
          <w:tcPr>
            <w:tcW w:w="1693" w:type="pct"/>
            <w:noWrap/>
            <w:vAlign w:val="center"/>
          </w:tcPr>
          <w:p w14:paraId="7461DBC9" w14:textId="54CCB1D6"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795</w:t>
            </w:r>
          </w:p>
        </w:tc>
      </w:tr>
      <w:tr w:rsidR="00C70B52" w:rsidRPr="004F0EDD" w14:paraId="59AD5D01" w14:textId="77777777" w:rsidTr="006B7394">
        <w:trPr>
          <w:trHeight w:val="283"/>
        </w:trPr>
        <w:tc>
          <w:tcPr>
            <w:tcW w:w="1611" w:type="pct"/>
            <w:vAlign w:val="center"/>
          </w:tcPr>
          <w:p w14:paraId="65AC8924" w14:textId="77777777" w:rsidR="00C70B52" w:rsidRPr="034B0F7F" w:rsidRDefault="00C70B52" w:rsidP="006B7394">
            <w:pPr>
              <w:pStyle w:val="Cuadrocuerpo"/>
            </w:pPr>
            <w:r w:rsidRPr="00843010">
              <w:t>12</w:t>
            </w:r>
          </w:p>
        </w:tc>
        <w:tc>
          <w:tcPr>
            <w:tcW w:w="1696" w:type="pct"/>
            <w:noWrap/>
            <w:vAlign w:val="center"/>
          </w:tcPr>
          <w:p w14:paraId="271614A1" w14:textId="50199CE0"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892</w:t>
            </w:r>
          </w:p>
        </w:tc>
        <w:tc>
          <w:tcPr>
            <w:tcW w:w="1693" w:type="pct"/>
            <w:noWrap/>
            <w:vAlign w:val="center"/>
          </w:tcPr>
          <w:p w14:paraId="15222335" w14:textId="4BCF44B8"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636</w:t>
            </w:r>
          </w:p>
        </w:tc>
      </w:tr>
      <w:tr w:rsidR="00C70B52" w:rsidRPr="004F0EDD" w14:paraId="64587C61" w14:textId="77777777" w:rsidTr="006B7394">
        <w:trPr>
          <w:trHeight w:val="283"/>
        </w:trPr>
        <w:tc>
          <w:tcPr>
            <w:tcW w:w="1611" w:type="pct"/>
            <w:vAlign w:val="center"/>
          </w:tcPr>
          <w:p w14:paraId="6AD5C468" w14:textId="77777777" w:rsidR="00C70B52" w:rsidRPr="034B0F7F" w:rsidRDefault="00C70B52" w:rsidP="006B7394">
            <w:pPr>
              <w:pStyle w:val="Cuadrocuerpo"/>
            </w:pPr>
            <w:r w:rsidRPr="00843010">
              <w:t>13</w:t>
            </w:r>
          </w:p>
        </w:tc>
        <w:tc>
          <w:tcPr>
            <w:tcW w:w="1696" w:type="pct"/>
            <w:noWrap/>
            <w:vAlign w:val="center"/>
          </w:tcPr>
          <w:p w14:paraId="25DCA9D7" w14:textId="01A41592"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786</w:t>
            </w:r>
          </w:p>
        </w:tc>
        <w:tc>
          <w:tcPr>
            <w:tcW w:w="1693" w:type="pct"/>
            <w:noWrap/>
            <w:vAlign w:val="center"/>
          </w:tcPr>
          <w:p w14:paraId="1D6C71DA" w14:textId="698C28D9"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563</w:t>
            </w:r>
          </w:p>
        </w:tc>
      </w:tr>
      <w:tr w:rsidR="00C70B52" w:rsidRPr="004F0EDD" w14:paraId="51720568" w14:textId="77777777" w:rsidTr="006B7394">
        <w:trPr>
          <w:trHeight w:val="283"/>
        </w:trPr>
        <w:tc>
          <w:tcPr>
            <w:tcW w:w="1611" w:type="pct"/>
            <w:vAlign w:val="center"/>
          </w:tcPr>
          <w:p w14:paraId="31A87A51" w14:textId="77777777" w:rsidR="00C70B52" w:rsidRPr="034B0F7F" w:rsidRDefault="00C70B52" w:rsidP="006B7394">
            <w:pPr>
              <w:pStyle w:val="Cuadrocuerpo"/>
            </w:pPr>
            <w:r w:rsidRPr="00843010">
              <w:t>14</w:t>
            </w:r>
          </w:p>
        </w:tc>
        <w:tc>
          <w:tcPr>
            <w:tcW w:w="1696" w:type="pct"/>
            <w:noWrap/>
            <w:vAlign w:val="center"/>
          </w:tcPr>
          <w:p w14:paraId="2769508A" w14:textId="0EDC2D80"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649</w:t>
            </w:r>
          </w:p>
        </w:tc>
        <w:tc>
          <w:tcPr>
            <w:tcW w:w="1693" w:type="pct"/>
            <w:noWrap/>
            <w:vAlign w:val="center"/>
          </w:tcPr>
          <w:p w14:paraId="0E43932E" w14:textId="4107FD26"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577</w:t>
            </w:r>
          </w:p>
        </w:tc>
      </w:tr>
      <w:tr w:rsidR="00C70B52" w:rsidRPr="004F0EDD" w14:paraId="2037C884" w14:textId="77777777" w:rsidTr="006B7394">
        <w:trPr>
          <w:trHeight w:val="283"/>
        </w:trPr>
        <w:tc>
          <w:tcPr>
            <w:tcW w:w="1611" w:type="pct"/>
            <w:vAlign w:val="center"/>
          </w:tcPr>
          <w:p w14:paraId="1E463B61" w14:textId="77777777" w:rsidR="00C70B52" w:rsidRPr="034B0F7F" w:rsidRDefault="00C70B52" w:rsidP="006B7394">
            <w:pPr>
              <w:pStyle w:val="Cuadrocuerpo"/>
            </w:pPr>
            <w:r w:rsidRPr="00843010">
              <w:t>15</w:t>
            </w:r>
          </w:p>
        </w:tc>
        <w:tc>
          <w:tcPr>
            <w:tcW w:w="1696" w:type="pct"/>
            <w:noWrap/>
            <w:vAlign w:val="center"/>
          </w:tcPr>
          <w:p w14:paraId="0760AE7D" w14:textId="2FCA4877"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597</w:t>
            </w:r>
          </w:p>
        </w:tc>
        <w:tc>
          <w:tcPr>
            <w:tcW w:w="1693" w:type="pct"/>
            <w:noWrap/>
            <w:vAlign w:val="center"/>
          </w:tcPr>
          <w:p w14:paraId="2312B85F" w14:textId="6A877F5B"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444</w:t>
            </w:r>
          </w:p>
        </w:tc>
      </w:tr>
      <w:tr w:rsidR="00C70B52" w:rsidRPr="004F0EDD" w14:paraId="43DB42E8" w14:textId="77777777" w:rsidTr="006B7394">
        <w:trPr>
          <w:trHeight w:val="283"/>
        </w:trPr>
        <w:tc>
          <w:tcPr>
            <w:tcW w:w="1611" w:type="pct"/>
            <w:vAlign w:val="center"/>
          </w:tcPr>
          <w:p w14:paraId="171425AE" w14:textId="77777777" w:rsidR="00C70B52" w:rsidRPr="034B0F7F" w:rsidRDefault="00C70B52" w:rsidP="006B7394">
            <w:pPr>
              <w:pStyle w:val="Cuadrocuerpo"/>
            </w:pPr>
            <w:r w:rsidRPr="00843010">
              <w:t>16</w:t>
            </w:r>
          </w:p>
        </w:tc>
        <w:tc>
          <w:tcPr>
            <w:tcW w:w="1696" w:type="pct"/>
            <w:noWrap/>
            <w:vAlign w:val="center"/>
          </w:tcPr>
          <w:p w14:paraId="7AF640C0" w14:textId="7E4ACEB6"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501</w:t>
            </w:r>
          </w:p>
        </w:tc>
        <w:tc>
          <w:tcPr>
            <w:tcW w:w="1693" w:type="pct"/>
            <w:noWrap/>
            <w:vAlign w:val="center"/>
          </w:tcPr>
          <w:p w14:paraId="541EFCF6" w14:textId="6B2DBD1E"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477</w:t>
            </w:r>
          </w:p>
        </w:tc>
      </w:tr>
      <w:tr w:rsidR="00C70B52" w:rsidRPr="004F0EDD" w14:paraId="1CFD227E" w14:textId="77777777" w:rsidTr="006B7394">
        <w:trPr>
          <w:trHeight w:val="283"/>
        </w:trPr>
        <w:tc>
          <w:tcPr>
            <w:tcW w:w="1611" w:type="pct"/>
            <w:vAlign w:val="center"/>
          </w:tcPr>
          <w:p w14:paraId="4DA29A71" w14:textId="77777777" w:rsidR="00C70B52" w:rsidRPr="034B0F7F" w:rsidRDefault="00C70B52" w:rsidP="006B7394">
            <w:pPr>
              <w:pStyle w:val="Cuadrocuerpo"/>
            </w:pPr>
            <w:r w:rsidRPr="00843010">
              <w:t>17</w:t>
            </w:r>
          </w:p>
        </w:tc>
        <w:tc>
          <w:tcPr>
            <w:tcW w:w="1696" w:type="pct"/>
            <w:noWrap/>
            <w:vAlign w:val="center"/>
          </w:tcPr>
          <w:p w14:paraId="720BCAEC" w14:textId="16E91DA2"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478</w:t>
            </w:r>
          </w:p>
        </w:tc>
        <w:tc>
          <w:tcPr>
            <w:tcW w:w="1693" w:type="pct"/>
            <w:noWrap/>
            <w:vAlign w:val="center"/>
          </w:tcPr>
          <w:p w14:paraId="4974B2D3" w14:textId="54BD19CA"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589</w:t>
            </w:r>
          </w:p>
        </w:tc>
      </w:tr>
      <w:tr w:rsidR="00C70B52" w:rsidRPr="004F0EDD" w14:paraId="029E2992" w14:textId="77777777" w:rsidTr="006B7394">
        <w:trPr>
          <w:trHeight w:val="283"/>
        </w:trPr>
        <w:tc>
          <w:tcPr>
            <w:tcW w:w="1611" w:type="pct"/>
            <w:vAlign w:val="center"/>
          </w:tcPr>
          <w:p w14:paraId="36210D72" w14:textId="77777777" w:rsidR="00C70B52" w:rsidRPr="034B0F7F" w:rsidRDefault="00C70B52" w:rsidP="006B7394">
            <w:pPr>
              <w:pStyle w:val="Cuadrocuerpo"/>
            </w:pPr>
            <w:r w:rsidRPr="00843010">
              <w:t>18</w:t>
            </w:r>
          </w:p>
        </w:tc>
        <w:tc>
          <w:tcPr>
            <w:tcW w:w="1696" w:type="pct"/>
            <w:noWrap/>
            <w:vAlign w:val="center"/>
          </w:tcPr>
          <w:p w14:paraId="2D0DA7CE" w14:textId="08229550"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465</w:t>
            </w:r>
          </w:p>
        </w:tc>
        <w:tc>
          <w:tcPr>
            <w:tcW w:w="1693" w:type="pct"/>
            <w:noWrap/>
            <w:vAlign w:val="center"/>
          </w:tcPr>
          <w:p w14:paraId="7FEB580F" w14:textId="759337D1"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693</w:t>
            </w:r>
          </w:p>
        </w:tc>
      </w:tr>
      <w:tr w:rsidR="00C70B52" w:rsidRPr="004F0EDD" w14:paraId="04E43230" w14:textId="77777777" w:rsidTr="006B7394">
        <w:trPr>
          <w:trHeight w:val="283"/>
        </w:trPr>
        <w:tc>
          <w:tcPr>
            <w:tcW w:w="1611" w:type="pct"/>
            <w:vAlign w:val="center"/>
          </w:tcPr>
          <w:p w14:paraId="08AD6BBB" w14:textId="77777777" w:rsidR="00C70B52" w:rsidRPr="034B0F7F" w:rsidRDefault="00C70B52" w:rsidP="006B7394">
            <w:pPr>
              <w:pStyle w:val="Cuadrocuerpo"/>
            </w:pPr>
            <w:r w:rsidRPr="00843010">
              <w:t>19</w:t>
            </w:r>
          </w:p>
        </w:tc>
        <w:tc>
          <w:tcPr>
            <w:tcW w:w="1696" w:type="pct"/>
            <w:noWrap/>
            <w:vAlign w:val="center"/>
          </w:tcPr>
          <w:p w14:paraId="000AA66D" w14:textId="31C6E027"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376</w:t>
            </w:r>
          </w:p>
        </w:tc>
        <w:tc>
          <w:tcPr>
            <w:tcW w:w="1693" w:type="pct"/>
            <w:noWrap/>
            <w:vAlign w:val="center"/>
          </w:tcPr>
          <w:p w14:paraId="339F64A1" w14:textId="2BD13A2C"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761</w:t>
            </w:r>
          </w:p>
        </w:tc>
      </w:tr>
      <w:tr w:rsidR="00C70B52" w:rsidRPr="004F0EDD" w14:paraId="5DA69A39" w14:textId="77777777" w:rsidTr="006B7394">
        <w:trPr>
          <w:trHeight w:val="283"/>
        </w:trPr>
        <w:tc>
          <w:tcPr>
            <w:tcW w:w="1611" w:type="pct"/>
            <w:vAlign w:val="center"/>
          </w:tcPr>
          <w:p w14:paraId="41661069" w14:textId="77777777" w:rsidR="00C70B52" w:rsidRPr="034B0F7F" w:rsidRDefault="00C70B52" w:rsidP="006B7394">
            <w:pPr>
              <w:pStyle w:val="Cuadrocuerpo"/>
            </w:pPr>
            <w:r w:rsidRPr="00843010">
              <w:t>20</w:t>
            </w:r>
          </w:p>
        </w:tc>
        <w:tc>
          <w:tcPr>
            <w:tcW w:w="1696" w:type="pct"/>
            <w:noWrap/>
            <w:vAlign w:val="center"/>
          </w:tcPr>
          <w:p w14:paraId="03907619" w14:textId="3591F396" w:rsidR="00C70B52" w:rsidRPr="034B0F7F" w:rsidRDefault="00C70B52" w:rsidP="006B7394">
            <w:pPr>
              <w:pStyle w:val="Cuadrocuerpo"/>
              <w:rPr>
                <w:rFonts w:eastAsia="Bookman Old Style"/>
                <w:color w:val="000000" w:themeColor="text1"/>
              </w:rPr>
            </w:pPr>
            <w:r w:rsidRPr="008557ED">
              <w:t>284</w:t>
            </w:r>
            <w:r w:rsidR="00B27CD0">
              <w:t xml:space="preserve"> </w:t>
            </w:r>
            <w:r w:rsidRPr="008557ED">
              <w:t>075</w:t>
            </w:r>
          </w:p>
        </w:tc>
        <w:tc>
          <w:tcPr>
            <w:tcW w:w="1693" w:type="pct"/>
            <w:noWrap/>
            <w:vAlign w:val="center"/>
          </w:tcPr>
          <w:p w14:paraId="580F4A6A" w14:textId="14B17D88"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637</w:t>
            </w:r>
          </w:p>
        </w:tc>
      </w:tr>
      <w:tr w:rsidR="00C70B52" w:rsidRPr="004F0EDD" w14:paraId="02231F11" w14:textId="77777777" w:rsidTr="006B7394">
        <w:trPr>
          <w:trHeight w:val="283"/>
        </w:trPr>
        <w:tc>
          <w:tcPr>
            <w:tcW w:w="1611" w:type="pct"/>
            <w:vAlign w:val="center"/>
          </w:tcPr>
          <w:p w14:paraId="5B77751E" w14:textId="77777777" w:rsidR="00C70B52" w:rsidRPr="034B0F7F" w:rsidRDefault="00C70B52" w:rsidP="006B7394">
            <w:pPr>
              <w:pStyle w:val="Cuadrocuerpo"/>
            </w:pPr>
            <w:r w:rsidRPr="00843010">
              <w:t>21</w:t>
            </w:r>
          </w:p>
        </w:tc>
        <w:tc>
          <w:tcPr>
            <w:tcW w:w="1696" w:type="pct"/>
            <w:noWrap/>
            <w:vAlign w:val="center"/>
          </w:tcPr>
          <w:p w14:paraId="10D4D5C5" w14:textId="3B3A9CE8"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974</w:t>
            </w:r>
          </w:p>
        </w:tc>
        <w:tc>
          <w:tcPr>
            <w:tcW w:w="1693" w:type="pct"/>
            <w:noWrap/>
            <w:vAlign w:val="center"/>
          </w:tcPr>
          <w:p w14:paraId="5019A030" w14:textId="7829922F"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765</w:t>
            </w:r>
          </w:p>
        </w:tc>
      </w:tr>
      <w:tr w:rsidR="00C70B52" w:rsidRPr="004F0EDD" w14:paraId="04DD8BD1" w14:textId="77777777" w:rsidTr="006B7394">
        <w:trPr>
          <w:trHeight w:val="283"/>
        </w:trPr>
        <w:tc>
          <w:tcPr>
            <w:tcW w:w="1611" w:type="pct"/>
            <w:vAlign w:val="center"/>
          </w:tcPr>
          <w:p w14:paraId="186B898C" w14:textId="77777777" w:rsidR="00C70B52" w:rsidRPr="0048283A" w:rsidRDefault="00C70B52" w:rsidP="006B7394">
            <w:pPr>
              <w:pStyle w:val="Cuadrocuerpo"/>
            </w:pPr>
            <w:r w:rsidRPr="00843010">
              <w:t>22</w:t>
            </w:r>
          </w:p>
        </w:tc>
        <w:tc>
          <w:tcPr>
            <w:tcW w:w="1696" w:type="pct"/>
            <w:noWrap/>
            <w:vAlign w:val="center"/>
          </w:tcPr>
          <w:p w14:paraId="70888671" w14:textId="52A23AD6"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950</w:t>
            </w:r>
          </w:p>
        </w:tc>
        <w:tc>
          <w:tcPr>
            <w:tcW w:w="1693" w:type="pct"/>
            <w:noWrap/>
            <w:vAlign w:val="center"/>
          </w:tcPr>
          <w:p w14:paraId="409A91F0" w14:textId="6DDA15B9"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758</w:t>
            </w:r>
          </w:p>
        </w:tc>
      </w:tr>
      <w:tr w:rsidR="00C70B52" w:rsidRPr="004F0EDD" w14:paraId="66D7CF4E" w14:textId="77777777" w:rsidTr="006B7394">
        <w:trPr>
          <w:trHeight w:val="283"/>
        </w:trPr>
        <w:tc>
          <w:tcPr>
            <w:tcW w:w="1611" w:type="pct"/>
            <w:vAlign w:val="center"/>
          </w:tcPr>
          <w:p w14:paraId="42498C6B" w14:textId="77777777" w:rsidR="00C70B52" w:rsidRPr="0048283A" w:rsidRDefault="00C70B52" w:rsidP="006B7394">
            <w:pPr>
              <w:pStyle w:val="Cuadrocuerpo"/>
            </w:pPr>
            <w:r w:rsidRPr="00843010">
              <w:t>23</w:t>
            </w:r>
          </w:p>
        </w:tc>
        <w:tc>
          <w:tcPr>
            <w:tcW w:w="1696" w:type="pct"/>
            <w:noWrap/>
            <w:vAlign w:val="center"/>
          </w:tcPr>
          <w:p w14:paraId="1A9CC741" w14:textId="34B7F351"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911</w:t>
            </w:r>
          </w:p>
        </w:tc>
        <w:tc>
          <w:tcPr>
            <w:tcW w:w="1693" w:type="pct"/>
            <w:noWrap/>
            <w:vAlign w:val="center"/>
          </w:tcPr>
          <w:p w14:paraId="0B94CF0D" w14:textId="628055C3"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719</w:t>
            </w:r>
          </w:p>
        </w:tc>
      </w:tr>
      <w:tr w:rsidR="00C70B52" w:rsidRPr="004F0EDD" w14:paraId="0BE12804" w14:textId="77777777" w:rsidTr="006B7394">
        <w:trPr>
          <w:trHeight w:val="283"/>
        </w:trPr>
        <w:tc>
          <w:tcPr>
            <w:tcW w:w="1611" w:type="pct"/>
            <w:vAlign w:val="center"/>
          </w:tcPr>
          <w:p w14:paraId="0038DC46" w14:textId="77777777" w:rsidR="00C70B52" w:rsidRPr="0048283A" w:rsidRDefault="00C70B52" w:rsidP="006B7394">
            <w:pPr>
              <w:pStyle w:val="Cuadrocuerpo"/>
            </w:pPr>
            <w:r w:rsidRPr="00843010">
              <w:t>24</w:t>
            </w:r>
          </w:p>
        </w:tc>
        <w:tc>
          <w:tcPr>
            <w:tcW w:w="1696" w:type="pct"/>
            <w:noWrap/>
            <w:vAlign w:val="center"/>
          </w:tcPr>
          <w:p w14:paraId="2067235A" w14:textId="0FFE4086"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862</w:t>
            </w:r>
          </w:p>
        </w:tc>
        <w:tc>
          <w:tcPr>
            <w:tcW w:w="1693" w:type="pct"/>
            <w:noWrap/>
            <w:vAlign w:val="center"/>
          </w:tcPr>
          <w:p w14:paraId="2FC3F6D5" w14:textId="706707E8"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650</w:t>
            </w:r>
          </w:p>
        </w:tc>
      </w:tr>
      <w:tr w:rsidR="00C70B52" w:rsidRPr="004F0EDD" w14:paraId="53836F08" w14:textId="77777777" w:rsidTr="006B7394">
        <w:trPr>
          <w:trHeight w:val="283"/>
        </w:trPr>
        <w:tc>
          <w:tcPr>
            <w:tcW w:w="1611" w:type="pct"/>
            <w:vAlign w:val="center"/>
          </w:tcPr>
          <w:p w14:paraId="57C8E4BD" w14:textId="77777777" w:rsidR="00C70B52" w:rsidRPr="0048283A" w:rsidRDefault="00C70B52" w:rsidP="006B7394">
            <w:pPr>
              <w:pStyle w:val="Cuadrocuerpo"/>
            </w:pPr>
            <w:r w:rsidRPr="00843010">
              <w:t>25</w:t>
            </w:r>
          </w:p>
        </w:tc>
        <w:tc>
          <w:tcPr>
            <w:tcW w:w="1696" w:type="pct"/>
            <w:noWrap/>
            <w:vAlign w:val="center"/>
          </w:tcPr>
          <w:p w14:paraId="50FC04D8" w14:textId="27FDFCD8"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764</w:t>
            </w:r>
          </w:p>
        </w:tc>
        <w:tc>
          <w:tcPr>
            <w:tcW w:w="1693" w:type="pct"/>
            <w:noWrap/>
            <w:vAlign w:val="center"/>
          </w:tcPr>
          <w:p w14:paraId="6F52B8AB" w14:textId="3BA748F7"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658</w:t>
            </w:r>
          </w:p>
        </w:tc>
      </w:tr>
      <w:tr w:rsidR="00C70B52" w:rsidRPr="004F0EDD" w14:paraId="7D5CADB8" w14:textId="77777777" w:rsidTr="006B7394">
        <w:trPr>
          <w:trHeight w:val="283"/>
        </w:trPr>
        <w:tc>
          <w:tcPr>
            <w:tcW w:w="1611" w:type="pct"/>
            <w:vAlign w:val="center"/>
          </w:tcPr>
          <w:p w14:paraId="744769EF" w14:textId="77777777" w:rsidR="00C70B52" w:rsidRPr="0048283A" w:rsidRDefault="00C70B52" w:rsidP="006B7394">
            <w:pPr>
              <w:pStyle w:val="Cuadrocuerpo"/>
            </w:pPr>
            <w:r w:rsidRPr="00843010">
              <w:t>26</w:t>
            </w:r>
          </w:p>
        </w:tc>
        <w:tc>
          <w:tcPr>
            <w:tcW w:w="1696" w:type="pct"/>
            <w:noWrap/>
            <w:vAlign w:val="center"/>
          </w:tcPr>
          <w:p w14:paraId="72B7E278" w14:textId="55D9ABBB" w:rsidR="00C70B52" w:rsidRPr="034B0F7F" w:rsidRDefault="00C70B52" w:rsidP="006B7394">
            <w:pPr>
              <w:pStyle w:val="Cuadrocuerpo"/>
              <w:rPr>
                <w:rFonts w:eastAsia="Bookman Old Style"/>
                <w:color w:val="000000" w:themeColor="text1"/>
              </w:rPr>
            </w:pPr>
            <w:r w:rsidRPr="008557ED">
              <w:t>283</w:t>
            </w:r>
            <w:r w:rsidR="00B27CD0">
              <w:t xml:space="preserve"> </w:t>
            </w:r>
            <w:r w:rsidRPr="008557ED">
              <w:t>732</w:t>
            </w:r>
          </w:p>
        </w:tc>
        <w:tc>
          <w:tcPr>
            <w:tcW w:w="1693" w:type="pct"/>
            <w:noWrap/>
            <w:vAlign w:val="center"/>
          </w:tcPr>
          <w:p w14:paraId="1377FE1F" w14:textId="1BA704F9" w:rsidR="00C70B52" w:rsidRPr="034B0F7F" w:rsidRDefault="00C70B52" w:rsidP="006B7394">
            <w:pPr>
              <w:pStyle w:val="Cuadrocuerpo"/>
              <w:rPr>
                <w:rFonts w:eastAsia="Bookman Old Style"/>
                <w:color w:val="000000" w:themeColor="text1"/>
              </w:rPr>
            </w:pPr>
            <w:r w:rsidRPr="008557ED">
              <w:t>8</w:t>
            </w:r>
            <w:r w:rsidR="00B27CD0">
              <w:t xml:space="preserve"> </w:t>
            </w:r>
            <w:r w:rsidRPr="008557ED">
              <w:t>170</w:t>
            </w:r>
            <w:r w:rsidR="00B27CD0">
              <w:t xml:space="preserve"> </w:t>
            </w:r>
            <w:r w:rsidRPr="008557ED">
              <w:t>642</w:t>
            </w:r>
          </w:p>
        </w:tc>
      </w:tr>
      <w:tr w:rsidR="009C467D" w:rsidRPr="004F0EDD" w14:paraId="2F0495B9" w14:textId="77777777" w:rsidTr="009C467D">
        <w:trPr>
          <w:trHeight w:val="283"/>
        </w:trPr>
        <w:tc>
          <w:tcPr>
            <w:tcW w:w="1611" w:type="pct"/>
            <w:vAlign w:val="center"/>
          </w:tcPr>
          <w:p w14:paraId="73971513" w14:textId="77777777" w:rsidR="009C467D" w:rsidRPr="00447B1B" w:rsidRDefault="009C467D" w:rsidP="009C467D">
            <w:pPr>
              <w:pStyle w:val="Cuadrocuerpo"/>
            </w:pPr>
            <w:r w:rsidRPr="004F0EDD">
              <w:rPr>
                <w:rFonts w:cs="Times New Roman"/>
                <w:b/>
                <w:color w:val="000000"/>
                <w:lang w:eastAsia="es-PE"/>
              </w:rPr>
              <w:t>Centroide</w:t>
            </w:r>
          </w:p>
        </w:tc>
        <w:tc>
          <w:tcPr>
            <w:tcW w:w="1696" w:type="pct"/>
            <w:vAlign w:val="center"/>
          </w:tcPr>
          <w:p w14:paraId="06107577" w14:textId="1A9E06CB" w:rsidR="009C467D" w:rsidRPr="009C467D" w:rsidRDefault="009C467D" w:rsidP="009C467D">
            <w:pPr>
              <w:pStyle w:val="Cuadrocuerpo"/>
              <w:rPr>
                <w:rFonts w:eastAsia="Bookman Old Style"/>
                <w:b/>
                <w:bCs/>
                <w:color w:val="000000" w:themeColor="text1"/>
              </w:rPr>
            </w:pPr>
            <w:r w:rsidRPr="009C467D">
              <w:rPr>
                <w:b/>
                <w:bCs/>
              </w:rPr>
              <w:t>284</w:t>
            </w:r>
            <w:r w:rsidR="00B27CD0">
              <w:rPr>
                <w:b/>
                <w:bCs/>
              </w:rPr>
              <w:t xml:space="preserve"> </w:t>
            </w:r>
            <w:r w:rsidRPr="009C467D">
              <w:rPr>
                <w:b/>
                <w:bCs/>
              </w:rPr>
              <w:t>279</w:t>
            </w:r>
          </w:p>
        </w:tc>
        <w:tc>
          <w:tcPr>
            <w:tcW w:w="1693" w:type="pct"/>
            <w:noWrap/>
            <w:vAlign w:val="center"/>
          </w:tcPr>
          <w:p w14:paraId="4076F793" w14:textId="717684BE" w:rsidR="009C467D" w:rsidRPr="009C467D" w:rsidRDefault="009C467D" w:rsidP="009C467D">
            <w:pPr>
              <w:pStyle w:val="Cuadrocuerpo"/>
              <w:rPr>
                <w:rFonts w:eastAsia="Bookman Old Style"/>
                <w:b/>
                <w:bCs/>
                <w:color w:val="000000" w:themeColor="text1"/>
              </w:rPr>
            </w:pPr>
            <w:r w:rsidRPr="009C467D">
              <w:rPr>
                <w:b/>
                <w:bCs/>
              </w:rPr>
              <w:t>8</w:t>
            </w:r>
            <w:r w:rsidR="00B27CD0">
              <w:rPr>
                <w:b/>
                <w:bCs/>
              </w:rPr>
              <w:t xml:space="preserve"> </w:t>
            </w:r>
            <w:r w:rsidRPr="009C467D">
              <w:rPr>
                <w:b/>
                <w:bCs/>
              </w:rPr>
              <w:t>170</w:t>
            </w:r>
            <w:r w:rsidR="00B27CD0">
              <w:rPr>
                <w:b/>
                <w:bCs/>
              </w:rPr>
              <w:t xml:space="preserve"> </w:t>
            </w:r>
            <w:r w:rsidRPr="009C467D">
              <w:rPr>
                <w:b/>
                <w:bCs/>
              </w:rPr>
              <w:t>993</w:t>
            </w:r>
          </w:p>
        </w:tc>
      </w:tr>
      <w:tr w:rsidR="008E339F" w:rsidRPr="004F0EDD" w14:paraId="6B7F772B" w14:textId="77777777" w:rsidTr="00374FCB">
        <w:trPr>
          <w:trHeight w:val="283"/>
        </w:trPr>
        <w:tc>
          <w:tcPr>
            <w:tcW w:w="1611" w:type="pct"/>
            <w:vAlign w:val="center"/>
          </w:tcPr>
          <w:p w14:paraId="5DF0B372" w14:textId="77777777" w:rsidR="008E339F" w:rsidRPr="00447B1B" w:rsidRDefault="008E339F" w:rsidP="00374FCB">
            <w:pPr>
              <w:pStyle w:val="Cuadrocuerpo"/>
            </w:pPr>
            <w:r w:rsidRPr="004F0EDD">
              <w:rPr>
                <w:rFonts w:cs="Times New Roman"/>
                <w:b/>
                <w:color w:val="000000"/>
                <w:lang w:eastAsia="es-PE"/>
              </w:rPr>
              <w:t>Área del polígono (2D) (ha)</w:t>
            </w:r>
          </w:p>
        </w:tc>
        <w:tc>
          <w:tcPr>
            <w:tcW w:w="3389" w:type="pct"/>
            <w:gridSpan w:val="2"/>
            <w:vAlign w:val="center"/>
          </w:tcPr>
          <w:p w14:paraId="76210310" w14:textId="106ECFFC" w:rsidR="008E339F" w:rsidRPr="00A57785" w:rsidRDefault="000F41CF" w:rsidP="00374FCB">
            <w:pPr>
              <w:pStyle w:val="Cuadrocuerpo"/>
              <w:rPr>
                <w:b/>
              </w:rPr>
            </w:pPr>
            <w:r>
              <w:rPr>
                <w:b/>
              </w:rPr>
              <w:t>59,90</w:t>
            </w:r>
          </w:p>
        </w:tc>
      </w:tr>
    </w:tbl>
    <w:p w14:paraId="140B9E4A" w14:textId="360B319E" w:rsidR="00C70B52" w:rsidRDefault="008E339F" w:rsidP="008E339F">
      <w:pPr>
        <w:pStyle w:val="Cuadrotextoalpie"/>
      </w:pPr>
      <w:r>
        <w:t>Elaborado por INSIDEO.</w:t>
      </w:r>
    </w:p>
    <w:p w14:paraId="667B5CED" w14:textId="77777777" w:rsidR="00C70B52" w:rsidRDefault="00C70B52">
      <w:pPr>
        <w:spacing w:after="0" w:afterAutospacing="0" w:line="240" w:lineRule="auto"/>
        <w:jc w:val="left"/>
        <w:rPr>
          <w:sz w:val="16"/>
        </w:rPr>
      </w:pPr>
      <w:r>
        <w:br w:type="page"/>
      </w:r>
    </w:p>
    <w:p w14:paraId="3CB8DAE4" w14:textId="0C590457" w:rsidR="00C70B52" w:rsidRPr="004F0EDD" w:rsidRDefault="00C70B52" w:rsidP="00C70B52">
      <w:pPr>
        <w:pStyle w:val="Cuadrottulo"/>
      </w:pPr>
      <w:bookmarkStart w:id="67" w:name="_Ref192681961"/>
      <w:bookmarkStart w:id="68" w:name="_Toc209785574"/>
      <w:r w:rsidRPr="004F0EDD">
        <w:lastRenderedPageBreak/>
        <w:t>Cuadro </w:t>
      </w:r>
      <w:fldSimple w:instr=" STYLEREF 2 \s ">
        <w:r w:rsidR="00823FCF">
          <w:rPr>
            <w:noProof/>
          </w:rPr>
          <w:t>2.4</w:t>
        </w:r>
      </w:fldSimple>
      <w:r w:rsidR="00BC4825">
        <w:t>.</w:t>
      </w:r>
      <w:fldSimple w:instr=" SEQ Cuadro \* ARABIC \s 2 ">
        <w:r w:rsidR="00823FCF">
          <w:rPr>
            <w:noProof/>
          </w:rPr>
          <w:t>5</w:t>
        </w:r>
      </w:fldSimple>
      <w:bookmarkEnd w:id="67"/>
      <w:r w:rsidRPr="004F0EDD">
        <w:br/>
        <w:t xml:space="preserve">Vértices del polígono del área </w:t>
      </w:r>
      <w:r>
        <w:t>actividad minera N° 5</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29"/>
        <w:gridCol w:w="2977"/>
        <w:gridCol w:w="2972"/>
      </w:tblGrid>
      <w:tr w:rsidR="00C70B52" w:rsidRPr="00F95A1F" w14:paraId="1EB5738D" w14:textId="77777777" w:rsidTr="00374FCB">
        <w:trPr>
          <w:trHeight w:val="283"/>
        </w:trPr>
        <w:tc>
          <w:tcPr>
            <w:tcW w:w="1611" w:type="pct"/>
            <w:vMerge w:val="restart"/>
            <w:shd w:val="clear" w:color="auto" w:fill="C6D9F1" w:themeFill="text2" w:themeFillTint="33"/>
            <w:vAlign w:val="center"/>
            <w:hideMark/>
          </w:tcPr>
          <w:p w14:paraId="1AB22284" w14:textId="77777777" w:rsidR="00C70B52" w:rsidRPr="004F0EDD" w:rsidRDefault="00C70B52" w:rsidP="00374FCB">
            <w:pPr>
              <w:pStyle w:val="Cuadroencabezado"/>
              <w:rPr>
                <w:rFonts w:cs="Times New Roman"/>
                <w:b w:val="0"/>
                <w:bCs/>
                <w:color w:val="000000"/>
                <w:lang w:eastAsia="es-PE"/>
              </w:rPr>
            </w:pPr>
            <w:r w:rsidRPr="004F0EDD">
              <w:rPr>
                <w:lang w:eastAsia="es-PE"/>
              </w:rPr>
              <w:t>Vértice</w:t>
            </w:r>
          </w:p>
        </w:tc>
        <w:tc>
          <w:tcPr>
            <w:tcW w:w="3389" w:type="pct"/>
            <w:gridSpan w:val="2"/>
            <w:shd w:val="clear" w:color="auto" w:fill="C6D9F1" w:themeFill="text2" w:themeFillTint="33"/>
            <w:vAlign w:val="center"/>
          </w:tcPr>
          <w:p w14:paraId="3EE2D295" w14:textId="2A47A78A" w:rsidR="00C70B52" w:rsidRPr="00A57785" w:rsidRDefault="00C70B52" w:rsidP="00374FCB">
            <w:pPr>
              <w:pStyle w:val="Cuadroencabezado"/>
              <w:rPr>
                <w:rFonts w:cs="Times New Roman"/>
                <w:b w:val="0"/>
                <w:bCs/>
                <w:color w:val="000000"/>
                <w:lang w:val="pt-BR" w:eastAsia="es-PE"/>
              </w:rPr>
            </w:pPr>
            <w:r w:rsidRPr="00A57785">
              <w:rPr>
                <w:lang w:val="pt-BR" w:eastAsia="es-PE"/>
              </w:rPr>
              <w:t xml:space="preserve">Área de </w:t>
            </w:r>
            <w:r>
              <w:rPr>
                <w:lang w:val="pt-BR" w:eastAsia="es-PE"/>
              </w:rPr>
              <w:t>Actividad Minera N° 5</w:t>
            </w:r>
          </w:p>
        </w:tc>
      </w:tr>
      <w:tr w:rsidR="00C70B52" w:rsidRPr="00F95A1F" w14:paraId="7443D77A" w14:textId="77777777" w:rsidTr="00374FCB">
        <w:trPr>
          <w:trHeight w:val="283"/>
        </w:trPr>
        <w:tc>
          <w:tcPr>
            <w:tcW w:w="1611" w:type="pct"/>
            <w:vMerge/>
            <w:shd w:val="clear" w:color="auto" w:fill="C6D9F1" w:themeFill="text2" w:themeFillTint="33"/>
            <w:vAlign w:val="center"/>
          </w:tcPr>
          <w:p w14:paraId="321E9E66" w14:textId="77777777" w:rsidR="00C70B52" w:rsidRPr="00A57785" w:rsidRDefault="00C70B52" w:rsidP="00374FCB">
            <w:pPr>
              <w:pStyle w:val="Cuadroencabezado"/>
              <w:rPr>
                <w:lang w:val="pt-BR" w:eastAsia="es-PE"/>
              </w:rPr>
            </w:pPr>
          </w:p>
        </w:tc>
        <w:tc>
          <w:tcPr>
            <w:tcW w:w="3389" w:type="pct"/>
            <w:gridSpan w:val="2"/>
            <w:shd w:val="clear" w:color="auto" w:fill="C6D9F1" w:themeFill="text2" w:themeFillTint="33"/>
            <w:vAlign w:val="center"/>
          </w:tcPr>
          <w:p w14:paraId="5BAF6F0B" w14:textId="77777777" w:rsidR="00C70B52" w:rsidRPr="00A57785" w:rsidRDefault="00C70B52" w:rsidP="00374FCB">
            <w:pPr>
              <w:pStyle w:val="Cuadroencabezado"/>
              <w:rPr>
                <w:rFonts w:cs="Times New Roman"/>
                <w:b w:val="0"/>
                <w:bCs/>
                <w:color w:val="000000"/>
                <w:lang w:val="pt-BR" w:eastAsia="es-PE"/>
              </w:rPr>
            </w:pPr>
            <w:r w:rsidRPr="00A57785">
              <w:rPr>
                <w:lang w:val="pt-BR" w:eastAsia="es-PE"/>
              </w:rPr>
              <w:t>Coordenadas UTM (WGS84, Zona 1</w:t>
            </w:r>
            <w:r>
              <w:rPr>
                <w:lang w:val="pt-BR" w:eastAsia="es-PE"/>
              </w:rPr>
              <w:t>9</w:t>
            </w:r>
            <w:r w:rsidRPr="00A57785">
              <w:rPr>
                <w:lang w:val="pt-BR" w:eastAsia="es-PE"/>
              </w:rPr>
              <w:t>S)</w:t>
            </w:r>
          </w:p>
        </w:tc>
      </w:tr>
      <w:tr w:rsidR="00C70B52" w:rsidRPr="004F0EDD" w14:paraId="463BB249" w14:textId="77777777" w:rsidTr="00374FCB">
        <w:trPr>
          <w:trHeight w:val="283"/>
        </w:trPr>
        <w:tc>
          <w:tcPr>
            <w:tcW w:w="1611" w:type="pct"/>
            <w:vMerge/>
            <w:shd w:val="clear" w:color="auto" w:fill="C6D9F1" w:themeFill="text2" w:themeFillTint="33"/>
            <w:vAlign w:val="center"/>
            <w:hideMark/>
          </w:tcPr>
          <w:p w14:paraId="69AE6565" w14:textId="77777777" w:rsidR="00C70B52" w:rsidRPr="00A57785" w:rsidRDefault="00C70B52" w:rsidP="00374FCB">
            <w:pPr>
              <w:pStyle w:val="Cuadroencabezado"/>
              <w:rPr>
                <w:lang w:val="pt-BR" w:eastAsia="es-PE"/>
              </w:rPr>
            </w:pPr>
          </w:p>
        </w:tc>
        <w:tc>
          <w:tcPr>
            <w:tcW w:w="1696" w:type="pct"/>
            <w:shd w:val="clear" w:color="auto" w:fill="C6D9F1" w:themeFill="text2" w:themeFillTint="33"/>
            <w:vAlign w:val="center"/>
          </w:tcPr>
          <w:p w14:paraId="6274BA1E" w14:textId="77777777" w:rsidR="00C70B52" w:rsidRPr="00A57785" w:rsidRDefault="00C70B52" w:rsidP="00374FCB">
            <w:pPr>
              <w:pStyle w:val="Cuadroencabezado"/>
              <w:rPr>
                <w:rFonts w:cs="Times New Roman"/>
                <w:b w:val="0"/>
                <w:bCs/>
                <w:color w:val="000000"/>
                <w:lang w:val="pt-BR" w:eastAsia="es-PE"/>
              </w:rPr>
            </w:pPr>
            <w:r w:rsidRPr="004F0EDD">
              <w:rPr>
                <w:lang w:eastAsia="es-PE"/>
              </w:rPr>
              <w:t>Este (m)</w:t>
            </w:r>
          </w:p>
        </w:tc>
        <w:tc>
          <w:tcPr>
            <w:tcW w:w="1693" w:type="pct"/>
            <w:shd w:val="clear" w:color="auto" w:fill="C6D9F1" w:themeFill="text2" w:themeFillTint="33"/>
            <w:vAlign w:val="center"/>
            <w:hideMark/>
          </w:tcPr>
          <w:p w14:paraId="3314F65A" w14:textId="77777777" w:rsidR="00C70B52" w:rsidRPr="004F0EDD" w:rsidRDefault="00C70B52" w:rsidP="00374FCB">
            <w:pPr>
              <w:pStyle w:val="Cuadroencabezado"/>
              <w:rPr>
                <w:rFonts w:cs="Times New Roman"/>
                <w:b w:val="0"/>
                <w:bCs/>
                <w:color w:val="000000"/>
                <w:lang w:eastAsia="es-PE"/>
              </w:rPr>
            </w:pPr>
            <w:r w:rsidRPr="004F0EDD">
              <w:rPr>
                <w:lang w:eastAsia="es-PE"/>
              </w:rPr>
              <w:t>Norte (m)</w:t>
            </w:r>
          </w:p>
        </w:tc>
      </w:tr>
      <w:tr w:rsidR="006B7394" w:rsidRPr="004F0EDD" w14:paraId="637F7459" w14:textId="77777777" w:rsidTr="005A65FF">
        <w:trPr>
          <w:trHeight w:val="283"/>
        </w:trPr>
        <w:tc>
          <w:tcPr>
            <w:tcW w:w="1611" w:type="pct"/>
            <w:vAlign w:val="center"/>
          </w:tcPr>
          <w:p w14:paraId="7B338151" w14:textId="77777777" w:rsidR="006B7394" w:rsidRPr="034B0F7F" w:rsidRDefault="006B7394" w:rsidP="006B7394">
            <w:pPr>
              <w:pStyle w:val="Cuadrocuerpo"/>
              <w:rPr>
                <w:rFonts w:eastAsia="Bookman Old Style"/>
                <w:color w:val="000000" w:themeColor="text1"/>
              </w:rPr>
            </w:pPr>
            <w:r w:rsidRPr="00843010">
              <w:t>1</w:t>
            </w:r>
          </w:p>
        </w:tc>
        <w:tc>
          <w:tcPr>
            <w:tcW w:w="1696" w:type="pct"/>
            <w:noWrap/>
            <w:vAlign w:val="center"/>
          </w:tcPr>
          <w:p w14:paraId="01F508B9" w14:textId="64101555" w:rsidR="006B7394" w:rsidRPr="005A65FF" w:rsidRDefault="0000761A" w:rsidP="006B7394">
            <w:pPr>
              <w:pStyle w:val="Cuadrocuerpo"/>
            </w:pPr>
            <w:r w:rsidRPr="007548AD">
              <w:t>285</w:t>
            </w:r>
            <w:r>
              <w:t xml:space="preserve"> </w:t>
            </w:r>
            <w:r w:rsidRPr="007548AD">
              <w:t>989</w:t>
            </w:r>
          </w:p>
        </w:tc>
        <w:tc>
          <w:tcPr>
            <w:tcW w:w="1693" w:type="pct"/>
            <w:noWrap/>
            <w:vAlign w:val="center"/>
          </w:tcPr>
          <w:p w14:paraId="305C6445" w14:textId="6A467FE6" w:rsidR="006B7394" w:rsidRPr="005A65FF" w:rsidRDefault="0000761A" w:rsidP="006B7394">
            <w:pPr>
              <w:pStyle w:val="Cuadrocuerpo"/>
            </w:pPr>
            <w:r w:rsidRPr="007548AD">
              <w:t>8</w:t>
            </w:r>
            <w:r>
              <w:t xml:space="preserve"> </w:t>
            </w:r>
            <w:r w:rsidRPr="007548AD">
              <w:t>169</w:t>
            </w:r>
            <w:r>
              <w:t xml:space="preserve"> </w:t>
            </w:r>
            <w:r w:rsidRPr="007548AD">
              <w:t>535</w:t>
            </w:r>
          </w:p>
        </w:tc>
      </w:tr>
      <w:tr w:rsidR="006B7394" w:rsidRPr="004F0EDD" w14:paraId="369369CE" w14:textId="77777777" w:rsidTr="005A65FF">
        <w:trPr>
          <w:trHeight w:val="283"/>
        </w:trPr>
        <w:tc>
          <w:tcPr>
            <w:tcW w:w="1611" w:type="pct"/>
            <w:vAlign w:val="center"/>
          </w:tcPr>
          <w:p w14:paraId="2B9F5D8A" w14:textId="77777777" w:rsidR="006B7394" w:rsidRPr="034B0F7F" w:rsidRDefault="006B7394" w:rsidP="006B7394">
            <w:pPr>
              <w:pStyle w:val="Cuadrocuerpo"/>
              <w:rPr>
                <w:rFonts w:eastAsia="Bookman Old Style"/>
                <w:color w:val="000000" w:themeColor="text1"/>
              </w:rPr>
            </w:pPr>
            <w:r w:rsidRPr="00843010">
              <w:t>2</w:t>
            </w:r>
          </w:p>
        </w:tc>
        <w:tc>
          <w:tcPr>
            <w:tcW w:w="1696" w:type="pct"/>
            <w:noWrap/>
            <w:vAlign w:val="center"/>
          </w:tcPr>
          <w:p w14:paraId="1BD43D7E" w14:textId="1DF47DAA" w:rsidR="006B7394" w:rsidRPr="005A65FF" w:rsidRDefault="0000761A" w:rsidP="006B7394">
            <w:pPr>
              <w:pStyle w:val="Cuadrocuerpo"/>
            </w:pPr>
            <w:r w:rsidRPr="007548AD">
              <w:t>286</w:t>
            </w:r>
            <w:r>
              <w:t xml:space="preserve"> </w:t>
            </w:r>
            <w:r w:rsidRPr="007548AD">
              <w:t>576</w:t>
            </w:r>
          </w:p>
        </w:tc>
        <w:tc>
          <w:tcPr>
            <w:tcW w:w="1693" w:type="pct"/>
            <w:noWrap/>
            <w:vAlign w:val="center"/>
          </w:tcPr>
          <w:p w14:paraId="3847D3C1" w14:textId="094488F3" w:rsidR="006B7394" w:rsidRPr="005A65FF" w:rsidRDefault="0000761A" w:rsidP="006B7394">
            <w:pPr>
              <w:pStyle w:val="Cuadrocuerpo"/>
            </w:pPr>
            <w:r w:rsidRPr="007548AD">
              <w:t>8</w:t>
            </w:r>
            <w:r>
              <w:t xml:space="preserve"> </w:t>
            </w:r>
            <w:r w:rsidRPr="007548AD">
              <w:t>169</w:t>
            </w:r>
            <w:r>
              <w:t xml:space="preserve"> </w:t>
            </w:r>
            <w:r w:rsidRPr="007548AD">
              <w:t>674</w:t>
            </w:r>
          </w:p>
        </w:tc>
      </w:tr>
      <w:tr w:rsidR="006B7394" w:rsidRPr="004F0EDD" w14:paraId="61A3188D" w14:textId="77777777" w:rsidTr="005A65FF">
        <w:trPr>
          <w:trHeight w:val="283"/>
        </w:trPr>
        <w:tc>
          <w:tcPr>
            <w:tcW w:w="1611" w:type="pct"/>
            <w:vAlign w:val="center"/>
          </w:tcPr>
          <w:p w14:paraId="504EE3BE" w14:textId="77777777" w:rsidR="006B7394" w:rsidRPr="034B0F7F" w:rsidRDefault="006B7394" w:rsidP="006B7394">
            <w:pPr>
              <w:pStyle w:val="Cuadrocuerpo"/>
            </w:pPr>
            <w:r w:rsidRPr="00843010">
              <w:t>3</w:t>
            </w:r>
          </w:p>
        </w:tc>
        <w:tc>
          <w:tcPr>
            <w:tcW w:w="1696" w:type="pct"/>
            <w:noWrap/>
            <w:vAlign w:val="center"/>
          </w:tcPr>
          <w:p w14:paraId="7D83DD0A" w14:textId="4E544E5E" w:rsidR="006B7394" w:rsidRPr="005A65FF" w:rsidRDefault="0000761A" w:rsidP="006B7394">
            <w:pPr>
              <w:pStyle w:val="Cuadrocuerpo"/>
            </w:pPr>
            <w:r w:rsidRPr="007548AD">
              <w:t>286</w:t>
            </w:r>
            <w:r>
              <w:t xml:space="preserve"> </w:t>
            </w:r>
            <w:r w:rsidRPr="007548AD">
              <w:t>527</w:t>
            </w:r>
          </w:p>
        </w:tc>
        <w:tc>
          <w:tcPr>
            <w:tcW w:w="1693" w:type="pct"/>
            <w:noWrap/>
            <w:vAlign w:val="center"/>
          </w:tcPr>
          <w:p w14:paraId="46C3D3D9" w14:textId="569A298D" w:rsidR="006B7394" w:rsidRPr="005A65FF" w:rsidRDefault="0000761A" w:rsidP="006B7394">
            <w:pPr>
              <w:pStyle w:val="Cuadrocuerpo"/>
            </w:pPr>
            <w:r w:rsidRPr="007548AD">
              <w:t>8</w:t>
            </w:r>
            <w:r>
              <w:t xml:space="preserve"> </w:t>
            </w:r>
            <w:r w:rsidRPr="007548AD">
              <w:t>169</w:t>
            </w:r>
            <w:r>
              <w:t xml:space="preserve"> </w:t>
            </w:r>
            <w:r w:rsidRPr="007548AD">
              <w:t>554</w:t>
            </w:r>
          </w:p>
        </w:tc>
      </w:tr>
      <w:tr w:rsidR="006B7394" w:rsidRPr="004F0EDD" w14:paraId="1F88251C" w14:textId="77777777" w:rsidTr="005A65FF">
        <w:trPr>
          <w:trHeight w:val="283"/>
        </w:trPr>
        <w:tc>
          <w:tcPr>
            <w:tcW w:w="1611" w:type="pct"/>
            <w:vAlign w:val="center"/>
          </w:tcPr>
          <w:p w14:paraId="48F1C891" w14:textId="77777777" w:rsidR="006B7394" w:rsidRPr="034B0F7F" w:rsidRDefault="006B7394" w:rsidP="006B7394">
            <w:pPr>
              <w:pStyle w:val="Cuadrocuerpo"/>
            </w:pPr>
            <w:r w:rsidRPr="00843010">
              <w:t>4</w:t>
            </w:r>
          </w:p>
        </w:tc>
        <w:tc>
          <w:tcPr>
            <w:tcW w:w="1696" w:type="pct"/>
            <w:noWrap/>
            <w:vAlign w:val="center"/>
          </w:tcPr>
          <w:p w14:paraId="7EA8395D" w14:textId="3D36B816" w:rsidR="006B7394" w:rsidRPr="005A65FF" w:rsidRDefault="0000761A" w:rsidP="006B7394">
            <w:pPr>
              <w:pStyle w:val="Cuadrocuerpo"/>
            </w:pPr>
            <w:r w:rsidRPr="007548AD">
              <w:t>286</w:t>
            </w:r>
            <w:r>
              <w:t xml:space="preserve"> </w:t>
            </w:r>
            <w:r w:rsidRPr="007548AD">
              <w:t>484</w:t>
            </w:r>
          </w:p>
        </w:tc>
        <w:tc>
          <w:tcPr>
            <w:tcW w:w="1693" w:type="pct"/>
            <w:noWrap/>
            <w:vAlign w:val="center"/>
          </w:tcPr>
          <w:p w14:paraId="16ADAB0F" w14:textId="71617D5B" w:rsidR="006B7394" w:rsidRPr="005A65FF" w:rsidRDefault="0000761A" w:rsidP="006B7394">
            <w:pPr>
              <w:pStyle w:val="Cuadrocuerpo"/>
            </w:pPr>
            <w:r w:rsidRPr="007548AD">
              <w:t>8</w:t>
            </w:r>
            <w:r>
              <w:t xml:space="preserve"> </w:t>
            </w:r>
            <w:r w:rsidRPr="007548AD">
              <w:t>169</w:t>
            </w:r>
            <w:r>
              <w:t xml:space="preserve"> </w:t>
            </w:r>
            <w:r w:rsidRPr="007548AD">
              <w:t>421</w:t>
            </w:r>
          </w:p>
        </w:tc>
      </w:tr>
      <w:tr w:rsidR="006B7394" w:rsidRPr="004F0EDD" w14:paraId="2A98AAA7" w14:textId="77777777" w:rsidTr="005A65FF">
        <w:trPr>
          <w:trHeight w:val="283"/>
        </w:trPr>
        <w:tc>
          <w:tcPr>
            <w:tcW w:w="1611" w:type="pct"/>
            <w:vAlign w:val="center"/>
          </w:tcPr>
          <w:p w14:paraId="450461A9" w14:textId="77777777" w:rsidR="006B7394" w:rsidRPr="034B0F7F" w:rsidRDefault="006B7394" w:rsidP="006B7394">
            <w:pPr>
              <w:pStyle w:val="Cuadrocuerpo"/>
            </w:pPr>
            <w:r w:rsidRPr="00843010">
              <w:t>5</w:t>
            </w:r>
          </w:p>
        </w:tc>
        <w:tc>
          <w:tcPr>
            <w:tcW w:w="1696" w:type="pct"/>
            <w:noWrap/>
            <w:vAlign w:val="center"/>
          </w:tcPr>
          <w:p w14:paraId="54237CF7" w14:textId="59DE4E23" w:rsidR="006B7394" w:rsidRPr="005A65FF" w:rsidRDefault="0000761A" w:rsidP="006B7394">
            <w:pPr>
              <w:pStyle w:val="Cuadrocuerpo"/>
            </w:pPr>
            <w:r w:rsidRPr="007548AD">
              <w:t>286</w:t>
            </w:r>
            <w:r>
              <w:t xml:space="preserve"> </w:t>
            </w:r>
            <w:r w:rsidRPr="007548AD">
              <w:t>526</w:t>
            </w:r>
          </w:p>
        </w:tc>
        <w:tc>
          <w:tcPr>
            <w:tcW w:w="1693" w:type="pct"/>
            <w:noWrap/>
            <w:vAlign w:val="center"/>
          </w:tcPr>
          <w:p w14:paraId="707DF122" w14:textId="2D45BBBE" w:rsidR="006B7394" w:rsidRPr="005A65FF" w:rsidRDefault="0000761A" w:rsidP="006B7394">
            <w:pPr>
              <w:pStyle w:val="Cuadrocuerpo"/>
            </w:pPr>
            <w:r w:rsidRPr="007548AD">
              <w:t>8</w:t>
            </w:r>
            <w:r>
              <w:t xml:space="preserve"> </w:t>
            </w:r>
            <w:r w:rsidRPr="007548AD">
              <w:t>169</w:t>
            </w:r>
            <w:r>
              <w:t xml:space="preserve"> </w:t>
            </w:r>
            <w:r w:rsidRPr="007548AD">
              <w:t>295</w:t>
            </w:r>
          </w:p>
        </w:tc>
      </w:tr>
      <w:tr w:rsidR="006B7394" w:rsidRPr="004F0EDD" w14:paraId="60551EEC" w14:textId="77777777" w:rsidTr="005A65FF">
        <w:trPr>
          <w:trHeight w:val="283"/>
        </w:trPr>
        <w:tc>
          <w:tcPr>
            <w:tcW w:w="1611" w:type="pct"/>
            <w:vAlign w:val="center"/>
          </w:tcPr>
          <w:p w14:paraId="3DD7818A" w14:textId="77777777" w:rsidR="006B7394" w:rsidRPr="034B0F7F" w:rsidRDefault="006B7394" w:rsidP="006B7394">
            <w:pPr>
              <w:pStyle w:val="Cuadrocuerpo"/>
            </w:pPr>
            <w:r w:rsidRPr="00843010">
              <w:t>6</w:t>
            </w:r>
          </w:p>
        </w:tc>
        <w:tc>
          <w:tcPr>
            <w:tcW w:w="1696" w:type="pct"/>
            <w:noWrap/>
            <w:vAlign w:val="center"/>
          </w:tcPr>
          <w:p w14:paraId="0F915FCE" w14:textId="27523F01" w:rsidR="006B7394" w:rsidRPr="005A65FF" w:rsidRDefault="0000761A" w:rsidP="006B7394">
            <w:pPr>
              <w:pStyle w:val="Cuadrocuerpo"/>
            </w:pPr>
            <w:r w:rsidRPr="007548AD">
              <w:t>286</w:t>
            </w:r>
            <w:r>
              <w:t xml:space="preserve"> </w:t>
            </w:r>
            <w:r w:rsidRPr="007548AD">
              <w:t>473</w:t>
            </w:r>
          </w:p>
        </w:tc>
        <w:tc>
          <w:tcPr>
            <w:tcW w:w="1693" w:type="pct"/>
            <w:noWrap/>
            <w:vAlign w:val="center"/>
          </w:tcPr>
          <w:p w14:paraId="57151F0D" w14:textId="10F19806" w:rsidR="006B7394" w:rsidRPr="005A65FF" w:rsidRDefault="0000761A" w:rsidP="006B7394">
            <w:pPr>
              <w:pStyle w:val="Cuadrocuerpo"/>
            </w:pPr>
            <w:r w:rsidRPr="007548AD">
              <w:t>8</w:t>
            </w:r>
            <w:r>
              <w:t xml:space="preserve"> </w:t>
            </w:r>
            <w:r w:rsidRPr="007548AD">
              <w:t>169</w:t>
            </w:r>
            <w:r>
              <w:t xml:space="preserve"> </w:t>
            </w:r>
            <w:r w:rsidRPr="007548AD">
              <w:t>146</w:t>
            </w:r>
          </w:p>
        </w:tc>
      </w:tr>
      <w:tr w:rsidR="006B7394" w:rsidRPr="004F0EDD" w14:paraId="07D569FC" w14:textId="77777777" w:rsidTr="005A65FF">
        <w:trPr>
          <w:trHeight w:val="283"/>
        </w:trPr>
        <w:tc>
          <w:tcPr>
            <w:tcW w:w="1611" w:type="pct"/>
            <w:vAlign w:val="center"/>
          </w:tcPr>
          <w:p w14:paraId="3C901E79" w14:textId="77777777" w:rsidR="006B7394" w:rsidRPr="034B0F7F" w:rsidRDefault="006B7394" w:rsidP="006B7394">
            <w:pPr>
              <w:pStyle w:val="Cuadrocuerpo"/>
            </w:pPr>
            <w:r w:rsidRPr="00843010">
              <w:t>7</w:t>
            </w:r>
          </w:p>
        </w:tc>
        <w:tc>
          <w:tcPr>
            <w:tcW w:w="1696" w:type="pct"/>
            <w:noWrap/>
            <w:vAlign w:val="center"/>
          </w:tcPr>
          <w:p w14:paraId="7FEDE085" w14:textId="1093B40B" w:rsidR="006B7394" w:rsidRPr="005A65FF" w:rsidRDefault="0000761A" w:rsidP="006B7394">
            <w:pPr>
              <w:pStyle w:val="Cuadrocuerpo"/>
            </w:pPr>
            <w:r w:rsidRPr="007548AD">
              <w:t>286</w:t>
            </w:r>
            <w:r>
              <w:t xml:space="preserve"> </w:t>
            </w:r>
            <w:r w:rsidRPr="007548AD">
              <w:t>295</w:t>
            </w:r>
          </w:p>
        </w:tc>
        <w:tc>
          <w:tcPr>
            <w:tcW w:w="1693" w:type="pct"/>
            <w:noWrap/>
            <w:vAlign w:val="center"/>
          </w:tcPr>
          <w:p w14:paraId="63CB42FA" w14:textId="1956B304" w:rsidR="006B7394" w:rsidRPr="005A65FF" w:rsidRDefault="0000761A" w:rsidP="006B7394">
            <w:pPr>
              <w:pStyle w:val="Cuadrocuerpo"/>
            </w:pPr>
            <w:r w:rsidRPr="007548AD">
              <w:t>8</w:t>
            </w:r>
            <w:r>
              <w:t xml:space="preserve"> </w:t>
            </w:r>
            <w:r w:rsidRPr="007548AD">
              <w:t>169</w:t>
            </w:r>
            <w:r>
              <w:t xml:space="preserve"> </w:t>
            </w:r>
            <w:r w:rsidRPr="007548AD">
              <w:t>064</w:t>
            </w:r>
          </w:p>
        </w:tc>
      </w:tr>
      <w:tr w:rsidR="006B7394" w:rsidRPr="004F0EDD" w14:paraId="2ABFE9EA" w14:textId="77777777" w:rsidTr="005A65FF">
        <w:trPr>
          <w:trHeight w:val="283"/>
        </w:trPr>
        <w:tc>
          <w:tcPr>
            <w:tcW w:w="1611" w:type="pct"/>
            <w:vAlign w:val="center"/>
          </w:tcPr>
          <w:p w14:paraId="214F9103" w14:textId="77777777" w:rsidR="006B7394" w:rsidRPr="034B0F7F" w:rsidRDefault="006B7394" w:rsidP="006B7394">
            <w:pPr>
              <w:pStyle w:val="Cuadrocuerpo"/>
            </w:pPr>
            <w:r w:rsidRPr="00843010">
              <w:t>8</w:t>
            </w:r>
          </w:p>
        </w:tc>
        <w:tc>
          <w:tcPr>
            <w:tcW w:w="1696" w:type="pct"/>
            <w:noWrap/>
            <w:vAlign w:val="center"/>
          </w:tcPr>
          <w:p w14:paraId="047AD6DE" w14:textId="5D550126" w:rsidR="006B7394" w:rsidRPr="005A65FF" w:rsidRDefault="0000761A" w:rsidP="006B7394">
            <w:pPr>
              <w:pStyle w:val="Cuadrocuerpo"/>
            </w:pPr>
            <w:r w:rsidRPr="007548AD">
              <w:t>286</w:t>
            </w:r>
            <w:r>
              <w:t xml:space="preserve"> </w:t>
            </w:r>
            <w:r w:rsidRPr="007548AD">
              <w:t>138</w:t>
            </w:r>
          </w:p>
        </w:tc>
        <w:tc>
          <w:tcPr>
            <w:tcW w:w="1693" w:type="pct"/>
            <w:noWrap/>
            <w:vAlign w:val="center"/>
          </w:tcPr>
          <w:p w14:paraId="7791ADA7" w14:textId="27D11BC8" w:rsidR="006B7394" w:rsidRPr="005A65FF" w:rsidRDefault="0000761A" w:rsidP="006B7394">
            <w:pPr>
              <w:pStyle w:val="Cuadrocuerpo"/>
            </w:pPr>
            <w:r w:rsidRPr="007548AD">
              <w:t>8</w:t>
            </w:r>
            <w:r>
              <w:t xml:space="preserve"> </w:t>
            </w:r>
            <w:r w:rsidRPr="007548AD">
              <w:t>169</w:t>
            </w:r>
            <w:r>
              <w:t xml:space="preserve"> </w:t>
            </w:r>
            <w:r w:rsidRPr="007548AD">
              <w:t>102</w:t>
            </w:r>
          </w:p>
        </w:tc>
      </w:tr>
      <w:tr w:rsidR="006B7394" w:rsidRPr="004F0EDD" w14:paraId="08E9D869" w14:textId="77777777" w:rsidTr="005A65FF">
        <w:trPr>
          <w:trHeight w:val="283"/>
        </w:trPr>
        <w:tc>
          <w:tcPr>
            <w:tcW w:w="1611" w:type="pct"/>
            <w:vAlign w:val="center"/>
          </w:tcPr>
          <w:p w14:paraId="1F7D6E6E" w14:textId="77777777" w:rsidR="006B7394" w:rsidRPr="034B0F7F" w:rsidRDefault="006B7394" w:rsidP="006B7394">
            <w:pPr>
              <w:pStyle w:val="Cuadrocuerpo"/>
            </w:pPr>
            <w:r w:rsidRPr="00843010">
              <w:t>9</w:t>
            </w:r>
          </w:p>
        </w:tc>
        <w:tc>
          <w:tcPr>
            <w:tcW w:w="1696" w:type="pct"/>
            <w:noWrap/>
            <w:vAlign w:val="center"/>
          </w:tcPr>
          <w:p w14:paraId="2A02432F" w14:textId="43517C1B" w:rsidR="006B7394" w:rsidRPr="005A65FF" w:rsidRDefault="0000761A" w:rsidP="006B7394">
            <w:pPr>
              <w:pStyle w:val="Cuadrocuerpo"/>
            </w:pPr>
            <w:r w:rsidRPr="007548AD">
              <w:t>286</w:t>
            </w:r>
            <w:r>
              <w:t xml:space="preserve"> </w:t>
            </w:r>
            <w:r w:rsidRPr="007548AD">
              <w:t>094</w:t>
            </w:r>
          </w:p>
        </w:tc>
        <w:tc>
          <w:tcPr>
            <w:tcW w:w="1693" w:type="pct"/>
            <w:noWrap/>
            <w:vAlign w:val="center"/>
          </w:tcPr>
          <w:p w14:paraId="33D83805" w14:textId="0BD3C66F" w:rsidR="006B7394" w:rsidRPr="005A65FF" w:rsidRDefault="0000761A" w:rsidP="006B7394">
            <w:pPr>
              <w:pStyle w:val="Cuadrocuerpo"/>
            </w:pPr>
            <w:r w:rsidRPr="007548AD">
              <w:t>8</w:t>
            </w:r>
            <w:r>
              <w:t xml:space="preserve"> </w:t>
            </w:r>
            <w:r w:rsidRPr="007548AD">
              <w:t>169</w:t>
            </w:r>
            <w:r>
              <w:t xml:space="preserve"> </w:t>
            </w:r>
            <w:r w:rsidRPr="007548AD">
              <w:t>086</w:t>
            </w:r>
          </w:p>
        </w:tc>
      </w:tr>
      <w:tr w:rsidR="006B7394" w:rsidRPr="004F0EDD" w14:paraId="16D1AD95" w14:textId="77777777" w:rsidTr="005A65FF">
        <w:trPr>
          <w:trHeight w:val="283"/>
        </w:trPr>
        <w:tc>
          <w:tcPr>
            <w:tcW w:w="1611" w:type="pct"/>
            <w:vAlign w:val="center"/>
          </w:tcPr>
          <w:p w14:paraId="0E1FD74A" w14:textId="77777777" w:rsidR="006B7394" w:rsidRPr="034B0F7F" w:rsidRDefault="006B7394" w:rsidP="006B7394">
            <w:pPr>
              <w:pStyle w:val="Cuadrocuerpo"/>
            </w:pPr>
            <w:r w:rsidRPr="00843010">
              <w:t>10</w:t>
            </w:r>
          </w:p>
        </w:tc>
        <w:tc>
          <w:tcPr>
            <w:tcW w:w="1696" w:type="pct"/>
            <w:noWrap/>
            <w:vAlign w:val="center"/>
          </w:tcPr>
          <w:p w14:paraId="7692ECA0" w14:textId="741FB47B" w:rsidR="006B7394" w:rsidRPr="005A65FF" w:rsidRDefault="0000761A" w:rsidP="006B7394">
            <w:pPr>
              <w:pStyle w:val="Cuadrocuerpo"/>
            </w:pPr>
            <w:r w:rsidRPr="007548AD">
              <w:t>285</w:t>
            </w:r>
            <w:r>
              <w:t xml:space="preserve"> </w:t>
            </w:r>
            <w:r w:rsidRPr="007548AD">
              <w:t>540</w:t>
            </w:r>
          </w:p>
        </w:tc>
        <w:tc>
          <w:tcPr>
            <w:tcW w:w="1693" w:type="pct"/>
            <w:noWrap/>
            <w:vAlign w:val="center"/>
          </w:tcPr>
          <w:p w14:paraId="7D8C9F8C" w14:textId="7C3F66B1" w:rsidR="006B7394" w:rsidRPr="005A65FF" w:rsidRDefault="0000761A" w:rsidP="006B7394">
            <w:pPr>
              <w:pStyle w:val="Cuadrocuerpo"/>
            </w:pPr>
            <w:r w:rsidRPr="007548AD">
              <w:t>8</w:t>
            </w:r>
            <w:r>
              <w:t xml:space="preserve"> </w:t>
            </w:r>
            <w:r w:rsidRPr="007548AD">
              <w:t>168</w:t>
            </w:r>
            <w:r>
              <w:t xml:space="preserve"> </w:t>
            </w:r>
            <w:r w:rsidRPr="007548AD">
              <w:t>914</w:t>
            </w:r>
          </w:p>
        </w:tc>
      </w:tr>
      <w:tr w:rsidR="006B7394" w:rsidRPr="004F0EDD" w14:paraId="5068AED6" w14:textId="77777777" w:rsidTr="005A65FF">
        <w:trPr>
          <w:trHeight w:val="283"/>
        </w:trPr>
        <w:tc>
          <w:tcPr>
            <w:tcW w:w="1611" w:type="pct"/>
            <w:vAlign w:val="center"/>
          </w:tcPr>
          <w:p w14:paraId="08222239" w14:textId="60D5101F" w:rsidR="006B7394" w:rsidRPr="00843010" w:rsidRDefault="006B7394" w:rsidP="006B7394">
            <w:pPr>
              <w:pStyle w:val="Cuadrocuerpo"/>
            </w:pPr>
            <w:r>
              <w:t>11</w:t>
            </w:r>
          </w:p>
        </w:tc>
        <w:tc>
          <w:tcPr>
            <w:tcW w:w="1696" w:type="pct"/>
            <w:noWrap/>
            <w:vAlign w:val="center"/>
          </w:tcPr>
          <w:p w14:paraId="2087914B" w14:textId="6E15948C" w:rsidR="006B7394" w:rsidRPr="008557ED" w:rsidRDefault="0000761A" w:rsidP="006B7394">
            <w:pPr>
              <w:pStyle w:val="Cuadrocuerpo"/>
            </w:pPr>
            <w:r w:rsidRPr="007548AD">
              <w:t>285</w:t>
            </w:r>
            <w:r>
              <w:t xml:space="preserve"> </w:t>
            </w:r>
            <w:r w:rsidRPr="007548AD">
              <w:t>485</w:t>
            </w:r>
          </w:p>
        </w:tc>
        <w:tc>
          <w:tcPr>
            <w:tcW w:w="1693" w:type="pct"/>
            <w:noWrap/>
            <w:vAlign w:val="center"/>
          </w:tcPr>
          <w:p w14:paraId="0BDDA0A6" w14:textId="1BF7DA1D" w:rsidR="006B7394" w:rsidRPr="008557ED" w:rsidRDefault="0000761A" w:rsidP="006B7394">
            <w:pPr>
              <w:pStyle w:val="Cuadrocuerpo"/>
            </w:pPr>
            <w:r w:rsidRPr="007548AD">
              <w:t>8</w:t>
            </w:r>
            <w:r>
              <w:t xml:space="preserve"> </w:t>
            </w:r>
            <w:r w:rsidRPr="007548AD">
              <w:t>169</w:t>
            </w:r>
            <w:r>
              <w:t xml:space="preserve"> </w:t>
            </w:r>
            <w:r w:rsidRPr="007548AD">
              <w:t>155</w:t>
            </w:r>
          </w:p>
        </w:tc>
      </w:tr>
      <w:tr w:rsidR="009C467D" w:rsidRPr="004F0EDD" w14:paraId="169643F4" w14:textId="77777777" w:rsidTr="009C467D">
        <w:trPr>
          <w:trHeight w:val="283"/>
        </w:trPr>
        <w:tc>
          <w:tcPr>
            <w:tcW w:w="1611" w:type="pct"/>
            <w:vAlign w:val="center"/>
          </w:tcPr>
          <w:p w14:paraId="427E4195" w14:textId="77777777" w:rsidR="009C467D" w:rsidRPr="00447B1B" w:rsidRDefault="009C467D" w:rsidP="009C467D">
            <w:pPr>
              <w:pStyle w:val="Cuadrocuerpo"/>
            </w:pPr>
            <w:r w:rsidRPr="004F0EDD">
              <w:rPr>
                <w:rFonts w:cs="Times New Roman"/>
                <w:b/>
                <w:color w:val="000000"/>
                <w:lang w:eastAsia="es-PE"/>
              </w:rPr>
              <w:t>Centroide</w:t>
            </w:r>
          </w:p>
        </w:tc>
        <w:tc>
          <w:tcPr>
            <w:tcW w:w="1696" w:type="pct"/>
            <w:vAlign w:val="center"/>
          </w:tcPr>
          <w:p w14:paraId="00A6C281" w14:textId="59E7734E" w:rsidR="009C467D" w:rsidRPr="009C467D" w:rsidRDefault="009C467D" w:rsidP="009C467D">
            <w:pPr>
              <w:pStyle w:val="Cuadrocuerpo"/>
              <w:rPr>
                <w:rFonts w:eastAsia="Bookman Old Style"/>
                <w:b/>
                <w:bCs/>
                <w:color w:val="000000" w:themeColor="text1"/>
              </w:rPr>
            </w:pPr>
            <w:r w:rsidRPr="009C467D">
              <w:rPr>
                <w:b/>
                <w:bCs/>
              </w:rPr>
              <w:t>286</w:t>
            </w:r>
            <w:r w:rsidR="00B27CD0">
              <w:rPr>
                <w:b/>
                <w:bCs/>
              </w:rPr>
              <w:t xml:space="preserve"> </w:t>
            </w:r>
            <w:r w:rsidRPr="009C467D">
              <w:rPr>
                <w:b/>
                <w:bCs/>
              </w:rPr>
              <w:t>061</w:t>
            </w:r>
          </w:p>
        </w:tc>
        <w:tc>
          <w:tcPr>
            <w:tcW w:w="1693" w:type="pct"/>
            <w:noWrap/>
            <w:vAlign w:val="center"/>
          </w:tcPr>
          <w:p w14:paraId="18808C62" w14:textId="176360F5" w:rsidR="009C467D" w:rsidRPr="009C467D" w:rsidRDefault="009C467D" w:rsidP="009C467D">
            <w:pPr>
              <w:pStyle w:val="Cuadrocuerpo"/>
              <w:rPr>
                <w:rFonts w:eastAsia="Bookman Old Style"/>
                <w:b/>
                <w:bCs/>
                <w:color w:val="000000" w:themeColor="text1"/>
              </w:rPr>
            </w:pPr>
            <w:r w:rsidRPr="009C467D">
              <w:rPr>
                <w:b/>
                <w:bCs/>
              </w:rPr>
              <w:t>8</w:t>
            </w:r>
            <w:r w:rsidR="00B27CD0">
              <w:rPr>
                <w:b/>
                <w:bCs/>
              </w:rPr>
              <w:t xml:space="preserve"> </w:t>
            </w:r>
            <w:r w:rsidRPr="009C467D">
              <w:rPr>
                <w:b/>
                <w:bCs/>
              </w:rPr>
              <w:t>169</w:t>
            </w:r>
            <w:r w:rsidR="00B27CD0">
              <w:rPr>
                <w:b/>
                <w:bCs/>
              </w:rPr>
              <w:t xml:space="preserve"> </w:t>
            </w:r>
            <w:r w:rsidRPr="009C467D">
              <w:rPr>
                <w:b/>
                <w:bCs/>
              </w:rPr>
              <w:t>282</w:t>
            </w:r>
          </w:p>
        </w:tc>
      </w:tr>
      <w:tr w:rsidR="00C70B52" w:rsidRPr="004F0EDD" w14:paraId="0B78F264" w14:textId="77777777" w:rsidTr="00374FCB">
        <w:trPr>
          <w:trHeight w:val="283"/>
        </w:trPr>
        <w:tc>
          <w:tcPr>
            <w:tcW w:w="1611" w:type="pct"/>
            <w:vAlign w:val="center"/>
          </w:tcPr>
          <w:p w14:paraId="1DB99709" w14:textId="77777777" w:rsidR="00C70B52" w:rsidRPr="00447B1B" w:rsidRDefault="00C70B52" w:rsidP="00374FCB">
            <w:pPr>
              <w:pStyle w:val="Cuadrocuerpo"/>
            </w:pPr>
            <w:r w:rsidRPr="004F0EDD">
              <w:rPr>
                <w:rFonts w:cs="Times New Roman"/>
                <w:b/>
                <w:color w:val="000000"/>
                <w:lang w:eastAsia="es-PE"/>
              </w:rPr>
              <w:t>Área del polígono (2D) (ha)</w:t>
            </w:r>
          </w:p>
        </w:tc>
        <w:tc>
          <w:tcPr>
            <w:tcW w:w="3389" w:type="pct"/>
            <w:gridSpan w:val="2"/>
            <w:vAlign w:val="center"/>
          </w:tcPr>
          <w:p w14:paraId="73E3F69E" w14:textId="0E773F70" w:rsidR="00C70B52" w:rsidRPr="00A57785" w:rsidRDefault="000F41CF" w:rsidP="00374FCB">
            <w:pPr>
              <w:pStyle w:val="Cuadrocuerpo"/>
              <w:rPr>
                <w:b/>
              </w:rPr>
            </w:pPr>
            <w:r>
              <w:rPr>
                <w:b/>
              </w:rPr>
              <w:t>44,3</w:t>
            </w:r>
            <w:r w:rsidR="00CB1DE5">
              <w:rPr>
                <w:b/>
              </w:rPr>
              <w:t>3</w:t>
            </w:r>
          </w:p>
        </w:tc>
      </w:tr>
    </w:tbl>
    <w:p w14:paraId="39F7A040" w14:textId="77777777" w:rsidR="00C70B52" w:rsidRDefault="00C70B52" w:rsidP="00C70B52">
      <w:pPr>
        <w:pStyle w:val="Cuadrotextoalpie"/>
      </w:pPr>
      <w:r>
        <w:t>Elaborado por INSIDEO.</w:t>
      </w:r>
    </w:p>
    <w:p w14:paraId="3E34F34A" w14:textId="77777777" w:rsidR="00B22D96" w:rsidRDefault="00B22D96">
      <w:pPr>
        <w:spacing w:after="0" w:afterAutospacing="0" w:line="240" w:lineRule="auto"/>
        <w:jc w:val="left"/>
        <w:rPr>
          <w:sz w:val="16"/>
        </w:rPr>
      </w:pPr>
      <w:r>
        <w:br w:type="page"/>
      </w:r>
    </w:p>
    <w:p w14:paraId="55786769" w14:textId="77777777" w:rsidR="003757E9" w:rsidRPr="004F0EDD" w:rsidRDefault="003757E9" w:rsidP="003757E9">
      <w:pPr>
        <w:pStyle w:val="Ttulo3"/>
      </w:pPr>
      <w:bookmarkStart w:id="69" w:name="_Toc140475629"/>
      <w:bookmarkStart w:id="70" w:name="_Toc73102845"/>
      <w:bookmarkStart w:id="71" w:name="_Toc200463061"/>
      <w:bookmarkEnd w:id="69"/>
      <w:r w:rsidRPr="004F0EDD">
        <w:lastRenderedPageBreak/>
        <w:t>Área de uso minero</w:t>
      </w:r>
      <w:bookmarkEnd w:id="70"/>
      <w:bookmarkEnd w:id="71"/>
    </w:p>
    <w:p w14:paraId="3BD2A228" w14:textId="3C9416DE" w:rsidR="004F1304" w:rsidRDefault="003757E9" w:rsidP="003757E9">
      <w:pPr>
        <w:rPr>
          <w:lang w:eastAsia="es-PE"/>
        </w:rPr>
      </w:pPr>
      <w:r w:rsidRPr="004F0EDD">
        <w:rPr>
          <w:lang w:eastAsia="es-PE"/>
        </w:rPr>
        <w:t xml:space="preserve">El área de uso minero se encuentra delimitado por </w:t>
      </w:r>
      <w:r w:rsidR="00A65BD3">
        <w:rPr>
          <w:lang w:eastAsia="es-PE"/>
        </w:rPr>
        <w:t>tres (03)</w:t>
      </w:r>
      <w:r w:rsidR="00DD60DA">
        <w:rPr>
          <w:lang w:eastAsia="es-PE"/>
        </w:rPr>
        <w:t xml:space="preserve"> </w:t>
      </w:r>
      <w:r w:rsidRPr="004F0EDD">
        <w:rPr>
          <w:lang w:eastAsia="es-PE"/>
        </w:rPr>
        <w:t>poligonal</w:t>
      </w:r>
      <w:r w:rsidR="00C7654B">
        <w:rPr>
          <w:lang w:eastAsia="es-PE"/>
        </w:rPr>
        <w:t>es</w:t>
      </w:r>
      <w:r w:rsidRPr="004F0EDD">
        <w:rPr>
          <w:lang w:eastAsia="es-PE"/>
        </w:rPr>
        <w:t xml:space="preserve"> cerrada</w:t>
      </w:r>
      <w:r w:rsidR="00C7654B">
        <w:rPr>
          <w:lang w:eastAsia="es-PE"/>
        </w:rPr>
        <w:t>s</w:t>
      </w:r>
      <w:r w:rsidRPr="004F0EDD">
        <w:rPr>
          <w:lang w:eastAsia="es-PE"/>
        </w:rPr>
        <w:t xml:space="preserve">, comprendiendo un área </w:t>
      </w:r>
      <w:r w:rsidR="00756400">
        <w:rPr>
          <w:lang w:eastAsia="es-PE"/>
        </w:rPr>
        <w:t>aproximada de</w:t>
      </w:r>
      <w:r w:rsidR="00DD60DA">
        <w:rPr>
          <w:lang w:eastAsia="es-PE"/>
        </w:rPr>
        <w:t xml:space="preserve"> 1</w:t>
      </w:r>
      <w:r w:rsidR="00A65BD3">
        <w:rPr>
          <w:lang w:eastAsia="es-PE"/>
        </w:rPr>
        <w:t>13</w:t>
      </w:r>
      <w:r w:rsidRPr="004F0EDD">
        <w:rPr>
          <w:lang w:eastAsia="es-PE"/>
        </w:rPr>
        <w:t xml:space="preserve"> ha (ver </w:t>
      </w:r>
      <w:r w:rsidRPr="004F0EDD">
        <w:rPr>
          <w:b/>
          <w:lang w:eastAsia="es-PE"/>
        </w:rPr>
        <w:fldChar w:fldCharType="begin"/>
      </w:r>
      <w:r w:rsidRPr="004F0EDD">
        <w:rPr>
          <w:b/>
          <w:lang w:eastAsia="es-PE"/>
        </w:rPr>
        <w:instrText xml:space="preserve"> REF _Ref41642537 \h  \* MERGEFORMAT </w:instrText>
      </w:r>
      <w:r w:rsidRPr="004F0EDD">
        <w:rPr>
          <w:b/>
          <w:lang w:eastAsia="es-PE"/>
        </w:rPr>
      </w:r>
      <w:r w:rsidRPr="004F0EDD">
        <w:rPr>
          <w:b/>
          <w:lang w:eastAsia="es-PE"/>
        </w:rPr>
        <w:fldChar w:fldCharType="separate"/>
      </w:r>
      <w:r w:rsidR="00823FCF" w:rsidRPr="00823FCF">
        <w:rPr>
          <w:b/>
        </w:rPr>
        <w:t>Cuadro 2.4.6</w:t>
      </w:r>
      <w:r w:rsidRPr="004F0EDD">
        <w:rPr>
          <w:b/>
          <w:lang w:eastAsia="es-PE"/>
        </w:rPr>
        <w:fldChar w:fldCharType="end"/>
      </w:r>
      <w:r w:rsidR="00DD60DA">
        <w:rPr>
          <w:b/>
          <w:lang w:eastAsia="es-PE"/>
        </w:rPr>
        <w:t xml:space="preserve">, </w:t>
      </w:r>
      <w:r w:rsidR="00DD60DA" w:rsidRPr="00DD60DA">
        <w:rPr>
          <w:b/>
          <w:lang w:eastAsia="es-PE"/>
        </w:rPr>
        <w:fldChar w:fldCharType="begin"/>
      </w:r>
      <w:r w:rsidR="00DD60DA" w:rsidRPr="00DD60DA">
        <w:rPr>
          <w:b/>
          <w:lang w:eastAsia="es-PE"/>
        </w:rPr>
        <w:instrText xml:space="preserve"> REF _Ref192682758 \h  \* MERGEFORMAT </w:instrText>
      </w:r>
      <w:r w:rsidR="00DD60DA" w:rsidRPr="00DD60DA">
        <w:rPr>
          <w:b/>
          <w:lang w:eastAsia="es-PE"/>
        </w:rPr>
      </w:r>
      <w:r w:rsidR="00DD60DA" w:rsidRPr="00DD60DA">
        <w:rPr>
          <w:b/>
          <w:lang w:eastAsia="es-PE"/>
        </w:rPr>
        <w:fldChar w:fldCharType="separate"/>
      </w:r>
      <w:r w:rsidR="00823FCF" w:rsidRPr="00823FCF">
        <w:rPr>
          <w:b/>
        </w:rPr>
        <w:t>Cuadro 2.4.7</w:t>
      </w:r>
      <w:r w:rsidR="00DD60DA" w:rsidRPr="00DD60DA">
        <w:rPr>
          <w:b/>
          <w:lang w:eastAsia="es-PE"/>
        </w:rPr>
        <w:fldChar w:fldCharType="end"/>
      </w:r>
      <w:r w:rsidR="00DD60DA" w:rsidRPr="00DD60DA">
        <w:rPr>
          <w:b/>
          <w:lang w:eastAsia="es-PE"/>
        </w:rPr>
        <w:t xml:space="preserve">, </w:t>
      </w:r>
      <w:r w:rsidR="00DD60DA" w:rsidRPr="00DD60DA">
        <w:rPr>
          <w:b/>
          <w:lang w:eastAsia="es-PE"/>
        </w:rPr>
        <w:fldChar w:fldCharType="begin"/>
      </w:r>
      <w:r w:rsidR="00DD60DA" w:rsidRPr="00DD60DA">
        <w:rPr>
          <w:b/>
          <w:lang w:eastAsia="es-PE"/>
        </w:rPr>
        <w:instrText xml:space="preserve"> REF _Ref192682759 \h  \* MERGEFORMAT </w:instrText>
      </w:r>
      <w:r w:rsidR="00DD60DA" w:rsidRPr="00DD60DA">
        <w:rPr>
          <w:b/>
          <w:lang w:eastAsia="es-PE"/>
        </w:rPr>
      </w:r>
      <w:r w:rsidR="00DD60DA" w:rsidRPr="00DD60DA">
        <w:rPr>
          <w:b/>
          <w:lang w:eastAsia="es-PE"/>
        </w:rPr>
        <w:fldChar w:fldCharType="separate"/>
      </w:r>
      <w:r w:rsidR="00823FCF" w:rsidRPr="00823FCF">
        <w:rPr>
          <w:b/>
        </w:rPr>
        <w:t>Cuadro 2.4.8</w:t>
      </w:r>
      <w:r w:rsidR="00DD60DA" w:rsidRPr="00DD60DA">
        <w:rPr>
          <w:b/>
          <w:lang w:eastAsia="es-PE"/>
        </w:rPr>
        <w:fldChar w:fldCharType="end"/>
      </w:r>
      <w:r w:rsidR="00DD60DA">
        <w:rPr>
          <w:lang w:eastAsia="es-PE"/>
        </w:rPr>
        <w:t>,</w:t>
      </w:r>
      <w:r w:rsidR="00914271">
        <w:rPr>
          <w:b/>
          <w:lang w:eastAsia="es-PE"/>
        </w:rPr>
        <w:t>Figura 2.4.1</w:t>
      </w:r>
      <w:r w:rsidR="00DD60DA">
        <w:rPr>
          <w:b/>
          <w:lang w:eastAsia="es-PE"/>
        </w:rPr>
        <w:t xml:space="preserve"> </w:t>
      </w:r>
      <w:r w:rsidR="00DD60DA" w:rsidRPr="00DD60DA">
        <w:rPr>
          <w:bCs/>
          <w:lang w:eastAsia="es-PE"/>
        </w:rPr>
        <w:t xml:space="preserve">y </w:t>
      </w:r>
      <w:r w:rsidR="00DD60DA">
        <w:rPr>
          <w:b/>
          <w:lang w:eastAsia="es-PE"/>
        </w:rPr>
        <w:t>Figura 2.4.1</w:t>
      </w:r>
      <w:r w:rsidR="00F44D32">
        <w:rPr>
          <w:b/>
          <w:lang w:eastAsia="es-PE"/>
        </w:rPr>
        <w:t>b</w:t>
      </w:r>
      <w:r w:rsidRPr="004F0EDD">
        <w:rPr>
          <w:lang w:eastAsia="es-PE"/>
        </w:rPr>
        <w:t xml:space="preserve">). Es importante indicar que esta área no representa necesariamente la superficie a ocupar por los componentes del Proyecto (ver </w:t>
      </w:r>
      <w:r w:rsidR="00C84CD2" w:rsidRPr="004F0EDD">
        <w:rPr>
          <w:b/>
          <w:lang w:eastAsia="es-PE"/>
        </w:rPr>
        <w:t>Sección </w:t>
      </w:r>
      <w:r w:rsidRPr="004F0EDD">
        <w:rPr>
          <w:b/>
          <w:lang w:eastAsia="es-PE"/>
        </w:rPr>
        <w:t>2.7.2</w:t>
      </w:r>
      <w:r w:rsidRPr="004F0EDD">
        <w:rPr>
          <w:lang w:eastAsia="es-PE"/>
        </w:rPr>
        <w:t>)</w:t>
      </w:r>
      <w:r w:rsidR="00D9096C" w:rsidRPr="004F0EDD">
        <w:rPr>
          <w:lang w:eastAsia="es-PE"/>
        </w:rPr>
        <w:t xml:space="preserve">, la cual tendrá una ocupación </w:t>
      </w:r>
      <w:r w:rsidRPr="004F0EDD">
        <w:rPr>
          <w:lang w:eastAsia="es-PE"/>
        </w:rPr>
        <w:t xml:space="preserve">menor a </w:t>
      </w:r>
      <w:r w:rsidR="00795439" w:rsidRPr="004F0EDD">
        <w:rPr>
          <w:lang w:eastAsia="es-PE"/>
        </w:rPr>
        <w:t>10</w:t>
      </w:r>
      <w:r w:rsidR="00CF22C8">
        <w:rPr>
          <w:lang w:eastAsia="es-PE"/>
        </w:rPr>
        <w:t xml:space="preserve"> ha </w:t>
      </w:r>
    </w:p>
    <w:p w14:paraId="228B50D8" w14:textId="4204929D" w:rsidR="009A621C" w:rsidRDefault="004F1304" w:rsidP="0002759A">
      <w:pPr>
        <w:rPr>
          <w:lang w:eastAsia="es-PE"/>
        </w:rPr>
      </w:pPr>
      <w:r w:rsidRPr="004F0EDD">
        <w:rPr>
          <w:lang w:eastAsia="es-PE"/>
        </w:rPr>
        <w:t xml:space="preserve">Cabe resaltar, el área de </w:t>
      </w:r>
      <w:r w:rsidR="00EE7F71">
        <w:rPr>
          <w:lang w:eastAsia="es-PE"/>
        </w:rPr>
        <w:t>uso</w:t>
      </w:r>
      <w:r w:rsidRPr="004F0EDD">
        <w:rPr>
          <w:lang w:eastAsia="es-PE"/>
        </w:rPr>
        <w:t xml:space="preserve"> miner</w:t>
      </w:r>
      <w:r w:rsidR="00EE7F71">
        <w:rPr>
          <w:lang w:eastAsia="es-PE"/>
        </w:rPr>
        <w:t>o</w:t>
      </w:r>
      <w:r w:rsidRPr="004F0EDD">
        <w:rPr>
          <w:lang w:eastAsia="es-PE"/>
        </w:rPr>
        <w:t xml:space="preserve"> se encuentra dentro de las concesiones mineras, </w:t>
      </w:r>
      <w:r w:rsidR="00EE13DE">
        <w:rPr>
          <w:lang w:eastAsia="es-PE"/>
        </w:rPr>
        <w:t>AMAT</w:t>
      </w:r>
      <w:r w:rsidR="003A5FB1">
        <w:rPr>
          <w:lang w:eastAsia="es-PE"/>
        </w:rPr>
        <w:t>E</w:t>
      </w:r>
      <w:r w:rsidR="00EE13DE">
        <w:rPr>
          <w:lang w:eastAsia="es-PE"/>
        </w:rPr>
        <w:t xml:space="preserve"> 2B, </w:t>
      </w:r>
      <w:r w:rsidR="003A5FB1">
        <w:rPr>
          <w:lang w:eastAsia="es-PE"/>
        </w:rPr>
        <w:t>AMATE 10B</w:t>
      </w:r>
      <w:r w:rsidR="002E1C84">
        <w:rPr>
          <w:lang w:eastAsia="es-PE"/>
        </w:rPr>
        <w:t xml:space="preserve"> y AMATE 7B</w:t>
      </w:r>
      <w:r w:rsidRPr="004F0EDD">
        <w:rPr>
          <w:lang w:eastAsia="es-PE"/>
        </w:rPr>
        <w:t xml:space="preserve">, las cuales se encuentran bajo la titularidad de </w:t>
      </w:r>
      <w:r w:rsidR="00D01CE6">
        <w:rPr>
          <w:lang w:eastAsia="es-PE"/>
        </w:rPr>
        <w:t>AURORA COPPER (</w:t>
      </w:r>
      <w:r w:rsidRPr="004F0EDD">
        <w:rPr>
          <w:lang w:eastAsia="es-PE"/>
        </w:rPr>
        <w:t xml:space="preserve">ver </w:t>
      </w:r>
      <w:r w:rsidR="00701FE3">
        <w:rPr>
          <w:b/>
          <w:lang w:eastAsia="es-PE"/>
        </w:rPr>
        <w:t>Anexo</w:t>
      </w:r>
      <w:r w:rsidR="00D01CE6">
        <w:rPr>
          <w:b/>
          <w:lang w:eastAsia="es-PE"/>
        </w:rPr>
        <w:t> </w:t>
      </w:r>
      <w:r w:rsidR="00701FE3">
        <w:rPr>
          <w:b/>
          <w:lang w:eastAsia="es-PE"/>
        </w:rPr>
        <w:t>2.2</w:t>
      </w:r>
      <w:r w:rsidRPr="004F0EDD">
        <w:rPr>
          <w:bCs/>
          <w:lang w:eastAsia="es-PE"/>
        </w:rPr>
        <w:t>)</w:t>
      </w:r>
      <w:r w:rsidRPr="004F0EDD">
        <w:rPr>
          <w:lang w:eastAsia="es-PE"/>
        </w:rPr>
        <w:t>.</w:t>
      </w:r>
    </w:p>
    <w:p w14:paraId="0EC1AD22" w14:textId="42FAC77F" w:rsidR="003757E9" w:rsidRPr="004F0EDD" w:rsidRDefault="003757E9" w:rsidP="003757E9">
      <w:pPr>
        <w:pStyle w:val="Cuadrottulo"/>
      </w:pPr>
      <w:bookmarkStart w:id="72" w:name="_Ref41642537"/>
      <w:bookmarkStart w:id="73" w:name="_Toc73102809"/>
      <w:bookmarkStart w:id="74" w:name="_Toc209785575"/>
      <w:r w:rsidRPr="004F0EDD">
        <w:t>Cuadro </w:t>
      </w:r>
      <w:fldSimple w:instr=" STYLEREF 2 \s ">
        <w:r w:rsidR="00823FCF">
          <w:rPr>
            <w:noProof/>
          </w:rPr>
          <w:t>2.4</w:t>
        </w:r>
      </w:fldSimple>
      <w:r w:rsidR="00BC4825">
        <w:t>.</w:t>
      </w:r>
      <w:fldSimple w:instr=" SEQ Cuadro \* ARABIC \s 2 ">
        <w:r w:rsidR="00823FCF">
          <w:rPr>
            <w:noProof/>
          </w:rPr>
          <w:t>6</w:t>
        </w:r>
      </w:fldSimple>
      <w:bookmarkEnd w:id="72"/>
      <w:r w:rsidRPr="004F0EDD">
        <w:br/>
        <w:t>Vértices del polígono del área de uso minero N° 1</w:t>
      </w:r>
      <w:bookmarkEnd w:id="73"/>
      <w:bookmarkEnd w:id="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29"/>
        <w:gridCol w:w="2977"/>
        <w:gridCol w:w="2972"/>
      </w:tblGrid>
      <w:tr w:rsidR="007A2DF1" w:rsidRPr="002109C5" w14:paraId="35634CD2" w14:textId="77777777" w:rsidTr="00B53E91">
        <w:trPr>
          <w:trHeight w:val="283"/>
        </w:trPr>
        <w:tc>
          <w:tcPr>
            <w:tcW w:w="1611" w:type="pct"/>
            <w:vMerge w:val="restart"/>
            <w:shd w:val="clear" w:color="auto" w:fill="C6D9F1" w:themeFill="text2" w:themeFillTint="33"/>
            <w:vAlign w:val="center"/>
            <w:hideMark/>
          </w:tcPr>
          <w:p w14:paraId="02211A9A" w14:textId="77777777" w:rsidR="007A2DF1" w:rsidRPr="004F0EDD" w:rsidRDefault="007A2DF1" w:rsidP="003E3381">
            <w:pPr>
              <w:pStyle w:val="Cuadroencabezado"/>
              <w:rPr>
                <w:rFonts w:cs="Times New Roman"/>
                <w:b w:val="0"/>
                <w:bCs/>
                <w:color w:val="000000"/>
                <w:lang w:eastAsia="es-PE"/>
              </w:rPr>
            </w:pPr>
            <w:r w:rsidRPr="004F0EDD">
              <w:rPr>
                <w:lang w:eastAsia="es-PE"/>
              </w:rPr>
              <w:t>Vértice</w:t>
            </w:r>
          </w:p>
        </w:tc>
        <w:tc>
          <w:tcPr>
            <w:tcW w:w="3389" w:type="pct"/>
            <w:gridSpan w:val="2"/>
            <w:shd w:val="clear" w:color="auto" w:fill="C6D9F1" w:themeFill="text2" w:themeFillTint="33"/>
            <w:vAlign w:val="center"/>
          </w:tcPr>
          <w:p w14:paraId="38C33F61" w14:textId="77777777" w:rsidR="007A2DF1" w:rsidRPr="00A57785" w:rsidRDefault="007A2DF1" w:rsidP="003E3381">
            <w:pPr>
              <w:pStyle w:val="Cuadroencabezado"/>
              <w:rPr>
                <w:rFonts w:cs="Times New Roman"/>
                <w:b w:val="0"/>
                <w:bCs/>
                <w:color w:val="000000"/>
                <w:lang w:val="pt-BR" w:eastAsia="es-PE"/>
              </w:rPr>
            </w:pPr>
            <w:r w:rsidRPr="00A57785">
              <w:rPr>
                <w:lang w:val="pt-BR" w:eastAsia="es-PE"/>
              </w:rPr>
              <w:t xml:space="preserve">Área de Uso </w:t>
            </w:r>
            <w:r w:rsidRPr="00A57785">
              <w:rPr>
                <w:rFonts w:cs="Times New Roman"/>
                <w:bCs/>
                <w:color w:val="000000"/>
                <w:lang w:val="pt-BR" w:eastAsia="es-PE"/>
              </w:rPr>
              <w:t>Minero N° 1</w:t>
            </w:r>
          </w:p>
        </w:tc>
      </w:tr>
      <w:tr w:rsidR="007A2DF1" w:rsidRPr="002109C5" w14:paraId="4B2D6C3D" w14:textId="77777777" w:rsidTr="00B53E91">
        <w:trPr>
          <w:trHeight w:val="283"/>
        </w:trPr>
        <w:tc>
          <w:tcPr>
            <w:tcW w:w="1611" w:type="pct"/>
            <w:vMerge/>
            <w:shd w:val="clear" w:color="auto" w:fill="C6D9F1" w:themeFill="text2" w:themeFillTint="33"/>
            <w:vAlign w:val="center"/>
          </w:tcPr>
          <w:p w14:paraId="365DCC28" w14:textId="77777777" w:rsidR="007A2DF1" w:rsidRPr="00A57785" w:rsidRDefault="007A2DF1" w:rsidP="003E3381">
            <w:pPr>
              <w:pStyle w:val="Cuadroencabezado"/>
              <w:rPr>
                <w:lang w:val="pt-BR" w:eastAsia="es-PE"/>
              </w:rPr>
            </w:pPr>
          </w:p>
        </w:tc>
        <w:tc>
          <w:tcPr>
            <w:tcW w:w="3389" w:type="pct"/>
            <w:gridSpan w:val="2"/>
            <w:shd w:val="clear" w:color="auto" w:fill="C6D9F1" w:themeFill="text2" w:themeFillTint="33"/>
            <w:vAlign w:val="center"/>
          </w:tcPr>
          <w:p w14:paraId="7D3090BC" w14:textId="75CE03D7" w:rsidR="007A2DF1" w:rsidRPr="00A57785" w:rsidRDefault="007A2DF1" w:rsidP="003E3381">
            <w:pPr>
              <w:pStyle w:val="Cuadroencabezado"/>
              <w:rPr>
                <w:rFonts w:cs="Times New Roman"/>
                <w:b w:val="0"/>
                <w:bCs/>
                <w:color w:val="000000"/>
                <w:lang w:val="pt-BR" w:eastAsia="es-PE"/>
              </w:rPr>
            </w:pPr>
            <w:r w:rsidRPr="00A57785">
              <w:rPr>
                <w:lang w:val="pt-BR" w:eastAsia="es-PE"/>
              </w:rPr>
              <w:t>Coordenadas UTM (WGS84, Zona 1</w:t>
            </w:r>
            <w:r w:rsidR="0002759A">
              <w:rPr>
                <w:lang w:val="pt-BR" w:eastAsia="es-PE"/>
              </w:rPr>
              <w:t>9</w:t>
            </w:r>
            <w:r w:rsidRPr="00A57785">
              <w:rPr>
                <w:lang w:val="pt-BR" w:eastAsia="es-PE"/>
              </w:rPr>
              <w:t>S)</w:t>
            </w:r>
          </w:p>
        </w:tc>
      </w:tr>
      <w:tr w:rsidR="007A2DF1" w:rsidRPr="004F0EDD" w14:paraId="05D08489" w14:textId="77777777" w:rsidTr="00B53E91">
        <w:trPr>
          <w:trHeight w:val="283"/>
        </w:trPr>
        <w:tc>
          <w:tcPr>
            <w:tcW w:w="1611" w:type="pct"/>
            <w:vMerge/>
            <w:shd w:val="clear" w:color="auto" w:fill="C6D9F1" w:themeFill="text2" w:themeFillTint="33"/>
            <w:vAlign w:val="center"/>
            <w:hideMark/>
          </w:tcPr>
          <w:p w14:paraId="2B22B913" w14:textId="77777777" w:rsidR="007A2DF1" w:rsidRPr="00A57785" w:rsidRDefault="007A2DF1" w:rsidP="003E3381">
            <w:pPr>
              <w:pStyle w:val="Cuadroencabezado"/>
              <w:rPr>
                <w:lang w:val="pt-BR" w:eastAsia="es-PE"/>
              </w:rPr>
            </w:pPr>
          </w:p>
        </w:tc>
        <w:tc>
          <w:tcPr>
            <w:tcW w:w="1696" w:type="pct"/>
            <w:shd w:val="clear" w:color="auto" w:fill="C6D9F1" w:themeFill="text2" w:themeFillTint="33"/>
            <w:vAlign w:val="center"/>
          </w:tcPr>
          <w:p w14:paraId="289E4863" w14:textId="3508D197" w:rsidR="007A2DF1" w:rsidRPr="00A57785" w:rsidRDefault="007A2DF1" w:rsidP="003E3381">
            <w:pPr>
              <w:pStyle w:val="Cuadroencabezado"/>
              <w:rPr>
                <w:rFonts w:cs="Times New Roman"/>
                <w:b w:val="0"/>
                <w:bCs/>
                <w:color w:val="000000"/>
                <w:lang w:val="pt-BR" w:eastAsia="es-PE"/>
              </w:rPr>
            </w:pPr>
            <w:r w:rsidRPr="004F0EDD">
              <w:rPr>
                <w:lang w:eastAsia="es-PE"/>
              </w:rPr>
              <w:t>Este (m)</w:t>
            </w:r>
          </w:p>
        </w:tc>
        <w:tc>
          <w:tcPr>
            <w:tcW w:w="1693" w:type="pct"/>
            <w:shd w:val="clear" w:color="auto" w:fill="C6D9F1" w:themeFill="text2" w:themeFillTint="33"/>
            <w:vAlign w:val="center"/>
            <w:hideMark/>
          </w:tcPr>
          <w:p w14:paraId="05B181E3" w14:textId="2295B6A4" w:rsidR="007A2DF1" w:rsidRPr="004F0EDD" w:rsidRDefault="007A2DF1" w:rsidP="003E3381">
            <w:pPr>
              <w:pStyle w:val="Cuadroencabezado"/>
              <w:rPr>
                <w:rFonts w:cs="Times New Roman"/>
                <w:b w:val="0"/>
                <w:bCs/>
                <w:color w:val="000000"/>
                <w:lang w:eastAsia="es-PE"/>
              </w:rPr>
            </w:pPr>
            <w:r w:rsidRPr="004F0EDD">
              <w:rPr>
                <w:lang w:eastAsia="es-PE"/>
              </w:rPr>
              <w:t>Norte (m)</w:t>
            </w:r>
          </w:p>
        </w:tc>
      </w:tr>
      <w:tr w:rsidR="00DD2FD4" w:rsidRPr="004F0EDD" w14:paraId="4E92A0A4" w14:textId="77777777" w:rsidTr="005A65FF">
        <w:trPr>
          <w:trHeight w:val="283"/>
        </w:trPr>
        <w:tc>
          <w:tcPr>
            <w:tcW w:w="1611" w:type="pct"/>
            <w:vAlign w:val="center"/>
          </w:tcPr>
          <w:p w14:paraId="760F7BE8" w14:textId="08B2C466" w:rsidR="00DD2FD4" w:rsidRPr="034B0F7F" w:rsidRDefault="00DD2FD4" w:rsidP="00DD2FD4">
            <w:pPr>
              <w:pStyle w:val="Cuadrocuerpo"/>
              <w:rPr>
                <w:rFonts w:eastAsia="Bookman Old Style"/>
                <w:color w:val="000000" w:themeColor="text1"/>
              </w:rPr>
            </w:pPr>
            <w:r w:rsidRPr="008A4F16">
              <w:t>1</w:t>
            </w:r>
          </w:p>
        </w:tc>
        <w:tc>
          <w:tcPr>
            <w:tcW w:w="1696" w:type="pct"/>
            <w:noWrap/>
            <w:vAlign w:val="center"/>
          </w:tcPr>
          <w:p w14:paraId="5C6F4E5D" w14:textId="56A5BE2E" w:rsidR="00DD2FD4" w:rsidRPr="005A65FF" w:rsidRDefault="007C7AC5" w:rsidP="00DD2FD4">
            <w:pPr>
              <w:pStyle w:val="Cuadrocuerpo"/>
            </w:pPr>
            <w:r w:rsidRPr="002A54E8">
              <w:t>279</w:t>
            </w:r>
            <w:r>
              <w:t xml:space="preserve"> </w:t>
            </w:r>
            <w:r w:rsidRPr="002A54E8">
              <w:t>213</w:t>
            </w:r>
          </w:p>
        </w:tc>
        <w:tc>
          <w:tcPr>
            <w:tcW w:w="1693" w:type="pct"/>
            <w:noWrap/>
            <w:vAlign w:val="center"/>
          </w:tcPr>
          <w:p w14:paraId="70B37302" w14:textId="04473448" w:rsidR="00DD2FD4" w:rsidRPr="005A65FF" w:rsidRDefault="007C7AC5" w:rsidP="00DD2FD4">
            <w:pPr>
              <w:pStyle w:val="Cuadrocuerpo"/>
            </w:pPr>
            <w:r w:rsidRPr="002A54E8">
              <w:t>8</w:t>
            </w:r>
            <w:r>
              <w:t xml:space="preserve"> </w:t>
            </w:r>
            <w:r w:rsidRPr="002A54E8">
              <w:t>168</w:t>
            </w:r>
            <w:r>
              <w:t xml:space="preserve"> </w:t>
            </w:r>
            <w:r w:rsidRPr="002A54E8">
              <w:t>312</w:t>
            </w:r>
          </w:p>
        </w:tc>
      </w:tr>
      <w:tr w:rsidR="00DD2FD4" w:rsidRPr="004F0EDD" w14:paraId="33343244" w14:textId="77777777" w:rsidTr="005A65FF">
        <w:trPr>
          <w:trHeight w:val="283"/>
        </w:trPr>
        <w:tc>
          <w:tcPr>
            <w:tcW w:w="1611" w:type="pct"/>
            <w:vAlign w:val="center"/>
          </w:tcPr>
          <w:p w14:paraId="7E4F3BFB" w14:textId="4DC27E7A" w:rsidR="00DD2FD4" w:rsidRPr="034B0F7F" w:rsidRDefault="00DD2FD4" w:rsidP="00DD2FD4">
            <w:pPr>
              <w:pStyle w:val="Cuadrocuerpo"/>
              <w:rPr>
                <w:rFonts w:eastAsia="Bookman Old Style"/>
                <w:color w:val="000000" w:themeColor="text1"/>
              </w:rPr>
            </w:pPr>
            <w:r w:rsidRPr="008A4F16">
              <w:t>2</w:t>
            </w:r>
          </w:p>
        </w:tc>
        <w:tc>
          <w:tcPr>
            <w:tcW w:w="1696" w:type="pct"/>
            <w:noWrap/>
            <w:vAlign w:val="center"/>
          </w:tcPr>
          <w:p w14:paraId="49073434" w14:textId="58F0FEBF" w:rsidR="00DD2FD4" w:rsidRPr="005A65FF" w:rsidRDefault="007C7AC5" w:rsidP="00DD2FD4">
            <w:pPr>
              <w:pStyle w:val="Cuadrocuerpo"/>
            </w:pPr>
            <w:r w:rsidRPr="002A54E8">
              <w:t>279</w:t>
            </w:r>
            <w:r>
              <w:t xml:space="preserve"> </w:t>
            </w:r>
            <w:r w:rsidRPr="002A54E8">
              <w:t>129</w:t>
            </w:r>
          </w:p>
        </w:tc>
        <w:tc>
          <w:tcPr>
            <w:tcW w:w="1693" w:type="pct"/>
            <w:noWrap/>
            <w:vAlign w:val="center"/>
          </w:tcPr>
          <w:p w14:paraId="7A7F17E2" w14:textId="574FAA9F" w:rsidR="00DD2FD4" w:rsidRPr="005A65FF" w:rsidRDefault="007C7AC5" w:rsidP="00DD2FD4">
            <w:pPr>
              <w:pStyle w:val="Cuadrocuerpo"/>
            </w:pPr>
            <w:r w:rsidRPr="002A54E8">
              <w:t>8</w:t>
            </w:r>
            <w:r>
              <w:t xml:space="preserve"> </w:t>
            </w:r>
            <w:r w:rsidRPr="002A54E8">
              <w:t>168</w:t>
            </w:r>
            <w:r>
              <w:t xml:space="preserve"> </w:t>
            </w:r>
            <w:r w:rsidRPr="002A54E8">
              <w:t>264</w:t>
            </w:r>
          </w:p>
        </w:tc>
      </w:tr>
      <w:tr w:rsidR="00DD2FD4" w:rsidRPr="004F0EDD" w14:paraId="2CFC3925" w14:textId="77777777" w:rsidTr="005A65FF">
        <w:trPr>
          <w:trHeight w:val="283"/>
        </w:trPr>
        <w:tc>
          <w:tcPr>
            <w:tcW w:w="1611" w:type="pct"/>
            <w:vAlign w:val="center"/>
          </w:tcPr>
          <w:p w14:paraId="50189531" w14:textId="790751E1" w:rsidR="00DD2FD4" w:rsidRPr="034B0F7F" w:rsidRDefault="00DD2FD4" w:rsidP="00DD2FD4">
            <w:pPr>
              <w:pStyle w:val="Cuadrocuerpo"/>
            </w:pPr>
            <w:r w:rsidRPr="008A4F16">
              <w:t>3</w:t>
            </w:r>
          </w:p>
        </w:tc>
        <w:tc>
          <w:tcPr>
            <w:tcW w:w="1696" w:type="pct"/>
            <w:noWrap/>
            <w:vAlign w:val="center"/>
          </w:tcPr>
          <w:p w14:paraId="5A2059D5" w14:textId="56E3A816" w:rsidR="00DD2FD4" w:rsidRPr="005A65FF" w:rsidRDefault="007C7AC5" w:rsidP="00DD2FD4">
            <w:pPr>
              <w:pStyle w:val="Cuadrocuerpo"/>
            </w:pPr>
            <w:r w:rsidRPr="002A54E8">
              <w:t>279</w:t>
            </w:r>
            <w:r>
              <w:t xml:space="preserve"> </w:t>
            </w:r>
            <w:r w:rsidRPr="002A54E8">
              <w:t>123</w:t>
            </w:r>
          </w:p>
        </w:tc>
        <w:tc>
          <w:tcPr>
            <w:tcW w:w="1693" w:type="pct"/>
            <w:noWrap/>
            <w:vAlign w:val="center"/>
          </w:tcPr>
          <w:p w14:paraId="262322D6" w14:textId="0F409A63" w:rsidR="00DD2FD4" w:rsidRPr="005A65FF" w:rsidRDefault="007C7AC5" w:rsidP="00DD2FD4">
            <w:pPr>
              <w:pStyle w:val="Cuadrocuerpo"/>
            </w:pPr>
            <w:r w:rsidRPr="002A54E8">
              <w:t>8</w:t>
            </w:r>
            <w:r>
              <w:t xml:space="preserve"> </w:t>
            </w:r>
            <w:r w:rsidRPr="002A54E8">
              <w:t>168</w:t>
            </w:r>
            <w:r>
              <w:t xml:space="preserve"> </w:t>
            </w:r>
            <w:r w:rsidRPr="002A54E8">
              <w:t>267</w:t>
            </w:r>
          </w:p>
        </w:tc>
      </w:tr>
      <w:tr w:rsidR="00DD2FD4" w:rsidRPr="004F0EDD" w14:paraId="4DB73D5D" w14:textId="77777777" w:rsidTr="005A65FF">
        <w:trPr>
          <w:trHeight w:val="283"/>
        </w:trPr>
        <w:tc>
          <w:tcPr>
            <w:tcW w:w="1611" w:type="pct"/>
            <w:vAlign w:val="center"/>
          </w:tcPr>
          <w:p w14:paraId="031C6918" w14:textId="669FAD1D" w:rsidR="00DD2FD4" w:rsidRPr="034B0F7F" w:rsidRDefault="00DD2FD4" w:rsidP="00DD2FD4">
            <w:pPr>
              <w:pStyle w:val="Cuadrocuerpo"/>
            </w:pPr>
            <w:r w:rsidRPr="008A4F16">
              <w:t>4</w:t>
            </w:r>
          </w:p>
        </w:tc>
        <w:tc>
          <w:tcPr>
            <w:tcW w:w="1696" w:type="pct"/>
            <w:noWrap/>
            <w:vAlign w:val="center"/>
          </w:tcPr>
          <w:p w14:paraId="73F8698D" w14:textId="4403633A" w:rsidR="00DD2FD4" w:rsidRPr="005A65FF" w:rsidRDefault="007C7AC5" w:rsidP="00DD2FD4">
            <w:pPr>
              <w:pStyle w:val="Cuadrocuerpo"/>
            </w:pPr>
            <w:r w:rsidRPr="002A54E8">
              <w:t>279</w:t>
            </w:r>
            <w:r>
              <w:t xml:space="preserve"> </w:t>
            </w:r>
            <w:r w:rsidRPr="002A54E8">
              <w:t>049</w:t>
            </w:r>
          </w:p>
        </w:tc>
        <w:tc>
          <w:tcPr>
            <w:tcW w:w="1693" w:type="pct"/>
            <w:noWrap/>
            <w:vAlign w:val="center"/>
          </w:tcPr>
          <w:p w14:paraId="1BF62A08" w14:textId="49F6A7C2" w:rsidR="00DD2FD4" w:rsidRPr="005A65FF" w:rsidRDefault="007C7AC5" w:rsidP="00DD2FD4">
            <w:pPr>
              <w:pStyle w:val="Cuadrocuerpo"/>
            </w:pPr>
            <w:r w:rsidRPr="002A54E8">
              <w:t>8</w:t>
            </w:r>
            <w:r>
              <w:t xml:space="preserve"> </w:t>
            </w:r>
            <w:r w:rsidRPr="002A54E8">
              <w:t>168</w:t>
            </w:r>
            <w:r>
              <w:t xml:space="preserve"> </w:t>
            </w:r>
            <w:r w:rsidRPr="002A54E8">
              <w:t>276</w:t>
            </w:r>
          </w:p>
        </w:tc>
      </w:tr>
      <w:tr w:rsidR="00DD2FD4" w:rsidRPr="004F0EDD" w14:paraId="29DB27AD" w14:textId="77777777" w:rsidTr="005A65FF">
        <w:trPr>
          <w:trHeight w:val="283"/>
        </w:trPr>
        <w:tc>
          <w:tcPr>
            <w:tcW w:w="1611" w:type="pct"/>
            <w:vAlign w:val="center"/>
          </w:tcPr>
          <w:p w14:paraId="71474406" w14:textId="0B2F384B" w:rsidR="00DD2FD4" w:rsidRPr="034B0F7F" w:rsidRDefault="00DD2FD4" w:rsidP="00DD2FD4">
            <w:pPr>
              <w:pStyle w:val="Cuadrocuerpo"/>
            </w:pPr>
            <w:r w:rsidRPr="008A4F16">
              <w:t>5</w:t>
            </w:r>
          </w:p>
        </w:tc>
        <w:tc>
          <w:tcPr>
            <w:tcW w:w="1696" w:type="pct"/>
            <w:noWrap/>
            <w:vAlign w:val="center"/>
          </w:tcPr>
          <w:p w14:paraId="56097D9C" w14:textId="44539837" w:rsidR="00DD2FD4" w:rsidRPr="005A65FF" w:rsidRDefault="007C7AC5" w:rsidP="00DD2FD4">
            <w:pPr>
              <w:pStyle w:val="Cuadrocuerpo"/>
            </w:pPr>
            <w:r w:rsidRPr="002A54E8">
              <w:t>279</w:t>
            </w:r>
            <w:r>
              <w:t xml:space="preserve"> </w:t>
            </w:r>
            <w:r w:rsidRPr="002A54E8">
              <w:t>030</w:t>
            </w:r>
          </w:p>
        </w:tc>
        <w:tc>
          <w:tcPr>
            <w:tcW w:w="1693" w:type="pct"/>
            <w:noWrap/>
            <w:vAlign w:val="center"/>
          </w:tcPr>
          <w:p w14:paraId="4524A502" w14:textId="23A4287F" w:rsidR="00DD2FD4" w:rsidRPr="005A65FF" w:rsidRDefault="007C7AC5" w:rsidP="00DD2FD4">
            <w:pPr>
              <w:pStyle w:val="Cuadrocuerpo"/>
            </w:pPr>
            <w:r w:rsidRPr="002A54E8">
              <w:t>8</w:t>
            </w:r>
            <w:r>
              <w:t xml:space="preserve"> </w:t>
            </w:r>
            <w:r w:rsidRPr="002A54E8">
              <w:t>168</w:t>
            </w:r>
            <w:r>
              <w:t xml:space="preserve"> </w:t>
            </w:r>
            <w:r w:rsidRPr="002A54E8">
              <w:t>296</w:t>
            </w:r>
          </w:p>
        </w:tc>
      </w:tr>
      <w:tr w:rsidR="00DD2FD4" w:rsidRPr="004F0EDD" w14:paraId="742565F8" w14:textId="77777777" w:rsidTr="005A65FF">
        <w:trPr>
          <w:trHeight w:val="283"/>
        </w:trPr>
        <w:tc>
          <w:tcPr>
            <w:tcW w:w="1611" w:type="pct"/>
            <w:vAlign w:val="center"/>
          </w:tcPr>
          <w:p w14:paraId="5662C37C" w14:textId="3190DF3C" w:rsidR="00DD2FD4" w:rsidRPr="034B0F7F" w:rsidRDefault="00DD2FD4" w:rsidP="00DD2FD4">
            <w:pPr>
              <w:pStyle w:val="Cuadrocuerpo"/>
            </w:pPr>
            <w:r w:rsidRPr="008A4F16">
              <w:t>6</w:t>
            </w:r>
          </w:p>
        </w:tc>
        <w:tc>
          <w:tcPr>
            <w:tcW w:w="1696" w:type="pct"/>
            <w:noWrap/>
            <w:vAlign w:val="center"/>
          </w:tcPr>
          <w:p w14:paraId="25F25300" w14:textId="7406DA2C" w:rsidR="00DD2FD4" w:rsidRPr="005A65FF" w:rsidRDefault="007C7AC5" w:rsidP="00DD2FD4">
            <w:pPr>
              <w:pStyle w:val="Cuadrocuerpo"/>
            </w:pPr>
            <w:r w:rsidRPr="002A54E8">
              <w:t>278</w:t>
            </w:r>
            <w:r>
              <w:t xml:space="preserve"> </w:t>
            </w:r>
            <w:r w:rsidRPr="002A54E8">
              <w:t>954</w:t>
            </w:r>
          </w:p>
        </w:tc>
        <w:tc>
          <w:tcPr>
            <w:tcW w:w="1693" w:type="pct"/>
            <w:noWrap/>
            <w:vAlign w:val="center"/>
          </w:tcPr>
          <w:p w14:paraId="5C66F081" w14:textId="4E300DC0" w:rsidR="00DD2FD4" w:rsidRPr="005A65FF" w:rsidRDefault="007C7AC5" w:rsidP="00DD2FD4">
            <w:pPr>
              <w:pStyle w:val="Cuadrocuerpo"/>
            </w:pPr>
            <w:r w:rsidRPr="002A54E8">
              <w:t>8</w:t>
            </w:r>
            <w:r>
              <w:t xml:space="preserve"> </w:t>
            </w:r>
            <w:r w:rsidRPr="002A54E8">
              <w:t>168</w:t>
            </w:r>
            <w:r>
              <w:t xml:space="preserve"> </w:t>
            </w:r>
            <w:r w:rsidRPr="002A54E8">
              <w:t>439</w:t>
            </w:r>
          </w:p>
        </w:tc>
      </w:tr>
      <w:tr w:rsidR="00DD2FD4" w:rsidRPr="004F0EDD" w14:paraId="5091469E" w14:textId="77777777" w:rsidTr="005A65FF">
        <w:trPr>
          <w:trHeight w:val="283"/>
        </w:trPr>
        <w:tc>
          <w:tcPr>
            <w:tcW w:w="1611" w:type="pct"/>
            <w:vAlign w:val="center"/>
          </w:tcPr>
          <w:p w14:paraId="7DA91055" w14:textId="2FA06D58" w:rsidR="00DD2FD4" w:rsidRPr="034B0F7F" w:rsidRDefault="00DD2FD4" w:rsidP="00DD2FD4">
            <w:pPr>
              <w:pStyle w:val="Cuadrocuerpo"/>
            </w:pPr>
            <w:r w:rsidRPr="008A4F16">
              <w:t>7</w:t>
            </w:r>
          </w:p>
        </w:tc>
        <w:tc>
          <w:tcPr>
            <w:tcW w:w="1696" w:type="pct"/>
            <w:noWrap/>
            <w:vAlign w:val="center"/>
          </w:tcPr>
          <w:p w14:paraId="59E47BC6" w14:textId="58195090" w:rsidR="00DD2FD4" w:rsidRPr="005A65FF" w:rsidRDefault="007C7AC5" w:rsidP="00DD2FD4">
            <w:pPr>
              <w:pStyle w:val="Cuadrocuerpo"/>
            </w:pPr>
            <w:r w:rsidRPr="002A54E8">
              <w:t>278</w:t>
            </w:r>
            <w:r>
              <w:t xml:space="preserve"> </w:t>
            </w:r>
            <w:r w:rsidRPr="002A54E8">
              <w:t>905</w:t>
            </w:r>
          </w:p>
        </w:tc>
        <w:tc>
          <w:tcPr>
            <w:tcW w:w="1693" w:type="pct"/>
            <w:noWrap/>
            <w:vAlign w:val="center"/>
          </w:tcPr>
          <w:p w14:paraId="2D6D2E2D" w14:textId="4789236A" w:rsidR="00DD2FD4" w:rsidRPr="005A65FF" w:rsidRDefault="007C7AC5" w:rsidP="00DD2FD4">
            <w:pPr>
              <w:pStyle w:val="Cuadrocuerpo"/>
            </w:pPr>
            <w:r w:rsidRPr="002A54E8">
              <w:t>8</w:t>
            </w:r>
            <w:r>
              <w:t xml:space="preserve"> </w:t>
            </w:r>
            <w:r w:rsidRPr="002A54E8">
              <w:t>168</w:t>
            </w:r>
            <w:r>
              <w:t xml:space="preserve"> </w:t>
            </w:r>
            <w:r w:rsidRPr="002A54E8">
              <w:t>467</w:t>
            </w:r>
          </w:p>
        </w:tc>
      </w:tr>
      <w:tr w:rsidR="00DD2FD4" w:rsidRPr="004F0EDD" w14:paraId="77CD2E1B" w14:textId="77777777" w:rsidTr="005A65FF">
        <w:trPr>
          <w:trHeight w:val="283"/>
        </w:trPr>
        <w:tc>
          <w:tcPr>
            <w:tcW w:w="1611" w:type="pct"/>
            <w:vAlign w:val="center"/>
          </w:tcPr>
          <w:p w14:paraId="1DF57B9F" w14:textId="514B36BE" w:rsidR="00DD2FD4" w:rsidRPr="034B0F7F" w:rsidRDefault="00DD2FD4" w:rsidP="00DD2FD4">
            <w:pPr>
              <w:pStyle w:val="Cuadrocuerpo"/>
            </w:pPr>
            <w:r w:rsidRPr="008A4F16">
              <w:t>8</w:t>
            </w:r>
          </w:p>
        </w:tc>
        <w:tc>
          <w:tcPr>
            <w:tcW w:w="1696" w:type="pct"/>
            <w:noWrap/>
            <w:vAlign w:val="center"/>
          </w:tcPr>
          <w:p w14:paraId="6D9431E4" w14:textId="3D107F26" w:rsidR="00DD2FD4" w:rsidRPr="005A65FF" w:rsidRDefault="007C7AC5" w:rsidP="00DD2FD4">
            <w:pPr>
              <w:pStyle w:val="Cuadrocuerpo"/>
            </w:pPr>
            <w:r w:rsidRPr="002A54E8">
              <w:t>278</w:t>
            </w:r>
            <w:r>
              <w:t xml:space="preserve"> </w:t>
            </w:r>
            <w:r w:rsidRPr="002A54E8">
              <w:t>677</w:t>
            </w:r>
          </w:p>
        </w:tc>
        <w:tc>
          <w:tcPr>
            <w:tcW w:w="1693" w:type="pct"/>
            <w:noWrap/>
            <w:vAlign w:val="center"/>
          </w:tcPr>
          <w:p w14:paraId="694ADB55" w14:textId="76A2F921" w:rsidR="00DD2FD4" w:rsidRPr="005A65FF" w:rsidRDefault="007C7AC5" w:rsidP="00DD2FD4">
            <w:pPr>
              <w:pStyle w:val="Cuadrocuerpo"/>
            </w:pPr>
            <w:r w:rsidRPr="002A54E8">
              <w:t>8</w:t>
            </w:r>
            <w:r>
              <w:t xml:space="preserve"> </w:t>
            </w:r>
            <w:r w:rsidRPr="002A54E8">
              <w:t>168</w:t>
            </w:r>
            <w:r>
              <w:t xml:space="preserve"> </w:t>
            </w:r>
            <w:r w:rsidRPr="002A54E8">
              <w:t>595</w:t>
            </w:r>
          </w:p>
        </w:tc>
      </w:tr>
      <w:tr w:rsidR="00DD2FD4" w:rsidRPr="004F0EDD" w14:paraId="38103AC7" w14:textId="77777777" w:rsidTr="005A65FF">
        <w:trPr>
          <w:trHeight w:val="283"/>
        </w:trPr>
        <w:tc>
          <w:tcPr>
            <w:tcW w:w="1611" w:type="pct"/>
            <w:vAlign w:val="center"/>
          </w:tcPr>
          <w:p w14:paraId="0EE82F07" w14:textId="74B2F3F5" w:rsidR="00DD2FD4" w:rsidRPr="034B0F7F" w:rsidRDefault="00DD2FD4" w:rsidP="00DD2FD4">
            <w:pPr>
              <w:pStyle w:val="Cuadrocuerpo"/>
            </w:pPr>
            <w:r w:rsidRPr="008A4F16">
              <w:t>9</w:t>
            </w:r>
          </w:p>
        </w:tc>
        <w:tc>
          <w:tcPr>
            <w:tcW w:w="1696" w:type="pct"/>
            <w:noWrap/>
            <w:vAlign w:val="center"/>
          </w:tcPr>
          <w:p w14:paraId="7C60E646" w14:textId="088DD01F" w:rsidR="00DD2FD4" w:rsidRPr="005A65FF" w:rsidRDefault="007C7AC5" w:rsidP="00DD2FD4">
            <w:pPr>
              <w:pStyle w:val="Cuadrocuerpo"/>
            </w:pPr>
            <w:r w:rsidRPr="002A54E8">
              <w:t>278</w:t>
            </w:r>
            <w:r>
              <w:t xml:space="preserve"> </w:t>
            </w:r>
            <w:r w:rsidRPr="002A54E8">
              <w:t>683</w:t>
            </w:r>
          </w:p>
        </w:tc>
        <w:tc>
          <w:tcPr>
            <w:tcW w:w="1693" w:type="pct"/>
            <w:noWrap/>
            <w:vAlign w:val="center"/>
          </w:tcPr>
          <w:p w14:paraId="2C6EF741" w14:textId="1F17CEA8" w:rsidR="00DD2FD4" w:rsidRPr="005A65FF" w:rsidRDefault="007C7AC5" w:rsidP="00DD2FD4">
            <w:pPr>
              <w:pStyle w:val="Cuadrocuerpo"/>
            </w:pPr>
            <w:r w:rsidRPr="002A54E8">
              <w:t>8</w:t>
            </w:r>
            <w:r>
              <w:t xml:space="preserve"> </w:t>
            </w:r>
            <w:r w:rsidRPr="002A54E8">
              <w:t>168</w:t>
            </w:r>
            <w:r>
              <w:t xml:space="preserve"> </w:t>
            </w:r>
            <w:r w:rsidRPr="002A54E8">
              <w:t>720</w:t>
            </w:r>
          </w:p>
        </w:tc>
      </w:tr>
      <w:tr w:rsidR="00DD2FD4" w:rsidRPr="004F0EDD" w14:paraId="26D1C185" w14:textId="77777777" w:rsidTr="005A65FF">
        <w:trPr>
          <w:trHeight w:val="283"/>
        </w:trPr>
        <w:tc>
          <w:tcPr>
            <w:tcW w:w="1611" w:type="pct"/>
            <w:vAlign w:val="center"/>
          </w:tcPr>
          <w:p w14:paraId="30CA72CD" w14:textId="2010033E" w:rsidR="00DD2FD4" w:rsidRPr="034B0F7F" w:rsidRDefault="00DD2FD4" w:rsidP="00DD2FD4">
            <w:pPr>
              <w:pStyle w:val="Cuadrocuerpo"/>
            </w:pPr>
            <w:r w:rsidRPr="008A4F16">
              <w:t>10</w:t>
            </w:r>
          </w:p>
        </w:tc>
        <w:tc>
          <w:tcPr>
            <w:tcW w:w="1696" w:type="pct"/>
            <w:noWrap/>
            <w:vAlign w:val="center"/>
          </w:tcPr>
          <w:p w14:paraId="61A2E3F6" w14:textId="16A5E6C3" w:rsidR="00DD2FD4" w:rsidRPr="005A65FF" w:rsidRDefault="007C7AC5" w:rsidP="00DD2FD4">
            <w:pPr>
              <w:pStyle w:val="Cuadrocuerpo"/>
            </w:pPr>
            <w:r w:rsidRPr="002A54E8">
              <w:t>278</w:t>
            </w:r>
            <w:r>
              <w:t xml:space="preserve"> </w:t>
            </w:r>
            <w:r w:rsidRPr="002A54E8">
              <w:t>787</w:t>
            </w:r>
          </w:p>
        </w:tc>
        <w:tc>
          <w:tcPr>
            <w:tcW w:w="1693" w:type="pct"/>
            <w:noWrap/>
            <w:vAlign w:val="center"/>
          </w:tcPr>
          <w:p w14:paraId="41103BC5" w14:textId="4702BF06" w:rsidR="00DD2FD4" w:rsidRPr="005A65FF" w:rsidRDefault="007C7AC5" w:rsidP="00DD2FD4">
            <w:pPr>
              <w:pStyle w:val="Cuadrocuerpo"/>
            </w:pPr>
            <w:r w:rsidRPr="002A54E8">
              <w:t>8</w:t>
            </w:r>
            <w:r>
              <w:t xml:space="preserve"> </w:t>
            </w:r>
            <w:r w:rsidRPr="002A54E8">
              <w:t>168</w:t>
            </w:r>
            <w:r>
              <w:t xml:space="preserve"> </w:t>
            </w:r>
            <w:r w:rsidRPr="002A54E8">
              <w:t>717</w:t>
            </w:r>
          </w:p>
        </w:tc>
      </w:tr>
      <w:tr w:rsidR="00DD2FD4" w:rsidRPr="004F0EDD" w14:paraId="3550053D" w14:textId="77777777" w:rsidTr="005A65FF">
        <w:trPr>
          <w:trHeight w:val="283"/>
        </w:trPr>
        <w:tc>
          <w:tcPr>
            <w:tcW w:w="1611" w:type="pct"/>
            <w:vAlign w:val="center"/>
          </w:tcPr>
          <w:p w14:paraId="0898F624" w14:textId="173DC1AB" w:rsidR="00DD2FD4" w:rsidRPr="034B0F7F" w:rsidRDefault="00DD2FD4" w:rsidP="00DD2FD4">
            <w:pPr>
              <w:pStyle w:val="Cuadrocuerpo"/>
            </w:pPr>
            <w:r w:rsidRPr="008A4F16">
              <w:t>11</w:t>
            </w:r>
          </w:p>
        </w:tc>
        <w:tc>
          <w:tcPr>
            <w:tcW w:w="1696" w:type="pct"/>
            <w:noWrap/>
            <w:vAlign w:val="center"/>
          </w:tcPr>
          <w:p w14:paraId="6F277760" w14:textId="2394C4E4" w:rsidR="00DD2FD4" w:rsidRPr="005A65FF" w:rsidRDefault="007C7AC5" w:rsidP="00DD2FD4">
            <w:pPr>
              <w:pStyle w:val="Cuadrocuerpo"/>
            </w:pPr>
            <w:r w:rsidRPr="002A54E8">
              <w:t>278</w:t>
            </w:r>
            <w:r>
              <w:t xml:space="preserve"> </w:t>
            </w:r>
            <w:r w:rsidRPr="002A54E8">
              <w:t>718</w:t>
            </w:r>
          </w:p>
        </w:tc>
        <w:tc>
          <w:tcPr>
            <w:tcW w:w="1693" w:type="pct"/>
            <w:noWrap/>
            <w:vAlign w:val="center"/>
          </w:tcPr>
          <w:p w14:paraId="581B95D6" w14:textId="7E3A8E75" w:rsidR="00DD2FD4" w:rsidRPr="005A65FF" w:rsidRDefault="007C7AC5" w:rsidP="00DD2FD4">
            <w:pPr>
              <w:pStyle w:val="Cuadrocuerpo"/>
            </w:pPr>
            <w:r w:rsidRPr="002A54E8">
              <w:t>8</w:t>
            </w:r>
            <w:r>
              <w:t xml:space="preserve"> </w:t>
            </w:r>
            <w:r w:rsidRPr="002A54E8">
              <w:t>168</w:t>
            </w:r>
            <w:r>
              <w:t xml:space="preserve"> </w:t>
            </w:r>
            <w:r w:rsidRPr="002A54E8">
              <w:t>670</w:t>
            </w:r>
          </w:p>
        </w:tc>
      </w:tr>
      <w:tr w:rsidR="00DD2FD4" w:rsidRPr="004F0EDD" w14:paraId="5C557676" w14:textId="77777777" w:rsidTr="005A65FF">
        <w:trPr>
          <w:trHeight w:val="283"/>
        </w:trPr>
        <w:tc>
          <w:tcPr>
            <w:tcW w:w="1611" w:type="pct"/>
            <w:vAlign w:val="center"/>
          </w:tcPr>
          <w:p w14:paraId="274C152F" w14:textId="53963DC2" w:rsidR="00DD2FD4" w:rsidRPr="034B0F7F" w:rsidRDefault="00DD2FD4" w:rsidP="00DD2FD4">
            <w:pPr>
              <w:pStyle w:val="Cuadrocuerpo"/>
            </w:pPr>
            <w:r w:rsidRPr="008A4F16">
              <w:t>12</w:t>
            </w:r>
          </w:p>
        </w:tc>
        <w:tc>
          <w:tcPr>
            <w:tcW w:w="1696" w:type="pct"/>
            <w:noWrap/>
            <w:vAlign w:val="center"/>
          </w:tcPr>
          <w:p w14:paraId="2CD56A1E" w14:textId="03538496" w:rsidR="00DD2FD4" w:rsidRPr="005A65FF" w:rsidRDefault="007C7AC5" w:rsidP="00DD2FD4">
            <w:pPr>
              <w:pStyle w:val="Cuadrocuerpo"/>
            </w:pPr>
            <w:r w:rsidRPr="002A54E8">
              <w:t>278</w:t>
            </w:r>
            <w:r>
              <w:t xml:space="preserve"> </w:t>
            </w:r>
            <w:r w:rsidRPr="002A54E8">
              <w:t>927</w:t>
            </w:r>
          </w:p>
        </w:tc>
        <w:tc>
          <w:tcPr>
            <w:tcW w:w="1693" w:type="pct"/>
            <w:noWrap/>
            <w:vAlign w:val="center"/>
          </w:tcPr>
          <w:p w14:paraId="1254DAAA" w14:textId="0CF703B2" w:rsidR="00DD2FD4" w:rsidRPr="005A65FF" w:rsidRDefault="007C7AC5" w:rsidP="00DD2FD4">
            <w:pPr>
              <w:pStyle w:val="Cuadrocuerpo"/>
            </w:pPr>
            <w:r w:rsidRPr="002A54E8">
              <w:t>8</w:t>
            </w:r>
            <w:r>
              <w:t xml:space="preserve"> </w:t>
            </w:r>
            <w:r w:rsidRPr="002A54E8">
              <w:t>168</w:t>
            </w:r>
            <w:r>
              <w:t xml:space="preserve"> </w:t>
            </w:r>
            <w:r w:rsidRPr="002A54E8">
              <w:t>550</w:t>
            </w:r>
          </w:p>
        </w:tc>
      </w:tr>
      <w:tr w:rsidR="00DD2FD4" w:rsidRPr="004F0EDD" w14:paraId="644FE77D" w14:textId="77777777" w:rsidTr="005A65FF">
        <w:trPr>
          <w:trHeight w:val="283"/>
        </w:trPr>
        <w:tc>
          <w:tcPr>
            <w:tcW w:w="1611" w:type="pct"/>
            <w:vAlign w:val="center"/>
          </w:tcPr>
          <w:p w14:paraId="079CFF13" w14:textId="22153E10" w:rsidR="00DD2FD4" w:rsidRPr="034B0F7F" w:rsidRDefault="00DD2FD4" w:rsidP="00DD2FD4">
            <w:pPr>
              <w:pStyle w:val="Cuadrocuerpo"/>
            </w:pPr>
            <w:r w:rsidRPr="008A4F16">
              <w:t>13</w:t>
            </w:r>
          </w:p>
        </w:tc>
        <w:tc>
          <w:tcPr>
            <w:tcW w:w="1696" w:type="pct"/>
            <w:noWrap/>
            <w:vAlign w:val="center"/>
          </w:tcPr>
          <w:p w14:paraId="2CF2348D" w14:textId="58B4A9CC" w:rsidR="00DD2FD4" w:rsidRPr="005A65FF" w:rsidRDefault="007C7AC5" w:rsidP="00DD2FD4">
            <w:pPr>
              <w:pStyle w:val="Cuadrocuerpo"/>
            </w:pPr>
            <w:r w:rsidRPr="002A54E8">
              <w:t>278</w:t>
            </w:r>
            <w:r>
              <w:t xml:space="preserve"> </w:t>
            </w:r>
            <w:r w:rsidRPr="002A54E8">
              <w:t>974</w:t>
            </w:r>
          </w:p>
        </w:tc>
        <w:tc>
          <w:tcPr>
            <w:tcW w:w="1693" w:type="pct"/>
            <w:noWrap/>
            <w:vAlign w:val="center"/>
          </w:tcPr>
          <w:p w14:paraId="62D6C4FC" w14:textId="2F443CE6" w:rsidR="00DD2FD4" w:rsidRPr="005A65FF" w:rsidRDefault="007C7AC5" w:rsidP="00DD2FD4">
            <w:pPr>
              <w:pStyle w:val="Cuadrocuerpo"/>
            </w:pPr>
            <w:r w:rsidRPr="002A54E8">
              <w:t>8</w:t>
            </w:r>
            <w:r>
              <w:t xml:space="preserve"> </w:t>
            </w:r>
            <w:r w:rsidRPr="002A54E8">
              <w:t>168</w:t>
            </w:r>
            <w:r>
              <w:t xml:space="preserve"> </w:t>
            </w:r>
            <w:r w:rsidRPr="002A54E8">
              <w:t>515</w:t>
            </w:r>
          </w:p>
        </w:tc>
      </w:tr>
      <w:tr w:rsidR="00DD2FD4" w:rsidRPr="004F0EDD" w14:paraId="41AD0BB7" w14:textId="77777777" w:rsidTr="005A65FF">
        <w:trPr>
          <w:trHeight w:val="283"/>
        </w:trPr>
        <w:tc>
          <w:tcPr>
            <w:tcW w:w="1611" w:type="pct"/>
            <w:vAlign w:val="center"/>
          </w:tcPr>
          <w:p w14:paraId="6BF54360" w14:textId="6EA978E8" w:rsidR="00DD2FD4" w:rsidRPr="034B0F7F" w:rsidRDefault="00DD2FD4" w:rsidP="00DD2FD4">
            <w:pPr>
              <w:pStyle w:val="Cuadrocuerpo"/>
            </w:pPr>
            <w:r w:rsidRPr="008A4F16">
              <w:t>14</w:t>
            </w:r>
          </w:p>
        </w:tc>
        <w:tc>
          <w:tcPr>
            <w:tcW w:w="1696" w:type="pct"/>
            <w:noWrap/>
            <w:vAlign w:val="center"/>
          </w:tcPr>
          <w:p w14:paraId="3B269B0F" w14:textId="6DCA7EF5" w:rsidR="00DD2FD4" w:rsidRPr="005A65FF" w:rsidRDefault="007C7AC5" w:rsidP="00DD2FD4">
            <w:pPr>
              <w:pStyle w:val="Cuadrocuerpo"/>
            </w:pPr>
            <w:r w:rsidRPr="002A54E8">
              <w:t>278</w:t>
            </w:r>
            <w:r>
              <w:t xml:space="preserve"> </w:t>
            </w:r>
            <w:r w:rsidRPr="002A54E8">
              <w:t>985</w:t>
            </w:r>
          </w:p>
        </w:tc>
        <w:tc>
          <w:tcPr>
            <w:tcW w:w="1693" w:type="pct"/>
            <w:noWrap/>
            <w:vAlign w:val="center"/>
          </w:tcPr>
          <w:p w14:paraId="5317588D" w14:textId="179CF706" w:rsidR="00DD2FD4" w:rsidRPr="005A65FF" w:rsidRDefault="007C7AC5" w:rsidP="00DD2FD4">
            <w:pPr>
              <w:pStyle w:val="Cuadrocuerpo"/>
            </w:pPr>
            <w:r w:rsidRPr="002A54E8">
              <w:t>8</w:t>
            </w:r>
            <w:r>
              <w:t xml:space="preserve"> </w:t>
            </w:r>
            <w:r w:rsidRPr="002A54E8">
              <w:t>168</w:t>
            </w:r>
            <w:r>
              <w:t xml:space="preserve"> </w:t>
            </w:r>
            <w:r w:rsidRPr="002A54E8">
              <w:t>501</w:t>
            </w:r>
          </w:p>
        </w:tc>
      </w:tr>
      <w:tr w:rsidR="00DD2FD4" w:rsidRPr="004F0EDD" w14:paraId="2E9399B3" w14:textId="77777777" w:rsidTr="005A65FF">
        <w:trPr>
          <w:trHeight w:val="283"/>
        </w:trPr>
        <w:tc>
          <w:tcPr>
            <w:tcW w:w="1611" w:type="pct"/>
            <w:vAlign w:val="center"/>
          </w:tcPr>
          <w:p w14:paraId="4306F73C" w14:textId="27153DBE" w:rsidR="00DD2FD4" w:rsidRPr="034B0F7F" w:rsidRDefault="00DD2FD4" w:rsidP="00DD2FD4">
            <w:pPr>
              <w:pStyle w:val="Cuadrocuerpo"/>
            </w:pPr>
            <w:r w:rsidRPr="008A4F16">
              <w:t>15</w:t>
            </w:r>
          </w:p>
        </w:tc>
        <w:tc>
          <w:tcPr>
            <w:tcW w:w="1696" w:type="pct"/>
            <w:noWrap/>
            <w:vAlign w:val="center"/>
          </w:tcPr>
          <w:p w14:paraId="7D4796E7" w14:textId="5F3DAB20" w:rsidR="00DD2FD4" w:rsidRPr="005A65FF" w:rsidRDefault="007C7AC5" w:rsidP="00DD2FD4">
            <w:pPr>
              <w:pStyle w:val="Cuadrocuerpo"/>
            </w:pPr>
            <w:r w:rsidRPr="002A54E8">
              <w:t>278</w:t>
            </w:r>
            <w:r>
              <w:t xml:space="preserve"> </w:t>
            </w:r>
            <w:r w:rsidRPr="002A54E8">
              <w:t>998</w:t>
            </w:r>
          </w:p>
        </w:tc>
        <w:tc>
          <w:tcPr>
            <w:tcW w:w="1693" w:type="pct"/>
            <w:noWrap/>
            <w:vAlign w:val="center"/>
          </w:tcPr>
          <w:p w14:paraId="3E752184" w14:textId="6CD7E6ED" w:rsidR="00DD2FD4" w:rsidRPr="005A65FF" w:rsidRDefault="007C7AC5" w:rsidP="00DD2FD4">
            <w:pPr>
              <w:pStyle w:val="Cuadrocuerpo"/>
            </w:pPr>
            <w:r w:rsidRPr="002A54E8">
              <w:t>8</w:t>
            </w:r>
            <w:r>
              <w:t xml:space="preserve"> </w:t>
            </w:r>
            <w:r w:rsidRPr="002A54E8">
              <w:t>168</w:t>
            </w:r>
            <w:r>
              <w:t xml:space="preserve"> </w:t>
            </w:r>
            <w:r w:rsidRPr="002A54E8">
              <w:t>473</w:t>
            </w:r>
          </w:p>
        </w:tc>
      </w:tr>
      <w:tr w:rsidR="00DD2FD4" w:rsidRPr="004F0EDD" w14:paraId="3903C1A8" w14:textId="77777777" w:rsidTr="005A65FF">
        <w:trPr>
          <w:trHeight w:val="283"/>
        </w:trPr>
        <w:tc>
          <w:tcPr>
            <w:tcW w:w="1611" w:type="pct"/>
            <w:vAlign w:val="center"/>
          </w:tcPr>
          <w:p w14:paraId="0FE64A36" w14:textId="28BAD713" w:rsidR="00DD2FD4" w:rsidRPr="034B0F7F" w:rsidRDefault="00DD2FD4" w:rsidP="00DD2FD4">
            <w:pPr>
              <w:pStyle w:val="Cuadrocuerpo"/>
            </w:pPr>
            <w:r w:rsidRPr="008A4F16">
              <w:t>16</w:t>
            </w:r>
          </w:p>
        </w:tc>
        <w:tc>
          <w:tcPr>
            <w:tcW w:w="1696" w:type="pct"/>
            <w:noWrap/>
            <w:vAlign w:val="center"/>
          </w:tcPr>
          <w:p w14:paraId="10B9AF32" w14:textId="760BEEC0" w:rsidR="00DD2FD4" w:rsidRPr="005A65FF" w:rsidRDefault="007C7AC5" w:rsidP="00DD2FD4">
            <w:pPr>
              <w:pStyle w:val="Cuadrocuerpo"/>
            </w:pPr>
            <w:r w:rsidRPr="002A54E8">
              <w:t>279</w:t>
            </w:r>
            <w:r>
              <w:t xml:space="preserve"> </w:t>
            </w:r>
            <w:r w:rsidRPr="002A54E8">
              <w:t>014</w:t>
            </w:r>
          </w:p>
        </w:tc>
        <w:tc>
          <w:tcPr>
            <w:tcW w:w="1693" w:type="pct"/>
            <w:noWrap/>
            <w:vAlign w:val="center"/>
          </w:tcPr>
          <w:p w14:paraId="3E82BFC5" w14:textId="741E0D60" w:rsidR="00DD2FD4" w:rsidRPr="005A65FF" w:rsidRDefault="007C7AC5" w:rsidP="00DD2FD4">
            <w:pPr>
              <w:pStyle w:val="Cuadrocuerpo"/>
            </w:pPr>
            <w:r w:rsidRPr="002A54E8">
              <w:t>8</w:t>
            </w:r>
            <w:r>
              <w:t xml:space="preserve"> </w:t>
            </w:r>
            <w:r w:rsidRPr="002A54E8">
              <w:t>168</w:t>
            </w:r>
            <w:r>
              <w:t xml:space="preserve"> </w:t>
            </w:r>
            <w:r w:rsidRPr="002A54E8">
              <w:t>452</w:t>
            </w:r>
          </w:p>
        </w:tc>
      </w:tr>
      <w:tr w:rsidR="00DD2FD4" w:rsidRPr="004F0EDD" w14:paraId="1DA076B5" w14:textId="77777777" w:rsidTr="005A65FF">
        <w:trPr>
          <w:trHeight w:val="283"/>
        </w:trPr>
        <w:tc>
          <w:tcPr>
            <w:tcW w:w="1611" w:type="pct"/>
            <w:vAlign w:val="center"/>
          </w:tcPr>
          <w:p w14:paraId="2E5573EA" w14:textId="11244CC6" w:rsidR="00DD2FD4" w:rsidRPr="034B0F7F" w:rsidRDefault="00DD2FD4" w:rsidP="00DD2FD4">
            <w:pPr>
              <w:pStyle w:val="Cuadrocuerpo"/>
            </w:pPr>
            <w:r w:rsidRPr="008A4F16">
              <w:t>17</w:t>
            </w:r>
          </w:p>
        </w:tc>
        <w:tc>
          <w:tcPr>
            <w:tcW w:w="1696" w:type="pct"/>
            <w:noWrap/>
            <w:vAlign w:val="center"/>
          </w:tcPr>
          <w:p w14:paraId="1F4CB239" w14:textId="144E71FB" w:rsidR="00DD2FD4" w:rsidRPr="005A65FF" w:rsidRDefault="007C7AC5" w:rsidP="00DD2FD4">
            <w:pPr>
              <w:pStyle w:val="Cuadrocuerpo"/>
            </w:pPr>
            <w:r w:rsidRPr="002A54E8">
              <w:t>279</w:t>
            </w:r>
            <w:r>
              <w:t xml:space="preserve"> </w:t>
            </w:r>
            <w:r w:rsidRPr="002A54E8">
              <w:t>091</w:t>
            </w:r>
          </w:p>
        </w:tc>
        <w:tc>
          <w:tcPr>
            <w:tcW w:w="1693" w:type="pct"/>
            <w:noWrap/>
            <w:vAlign w:val="center"/>
          </w:tcPr>
          <w:p w14:paraId="5C5E02DB" w14:textId="0BD9F248" w:rsidR="00DD2FD4" w:rsidRPr="005A65FF" w:rsidRDefault="007C7AC5" w:rsidP="00DD2FD4">
            <w:pPr>
              <w:pStyle w:val="Cuadrocuerpo"/>
            </w:pPr>
            <w:r w:rsidRPr="002A54E8">
              <w:t>8</w:t>
            </w:r>
            <w:r>
              <w:t xml:space="preserve"> </w:t>
            </w:r>
            <w:r w:rsidRPr="002A54E8">
              <w:t>168</w:t>
            </w:r>
            <w:r>
              <w:t xml:space="preserve"> </w:t>
            </w:r>
            <w:r w:rsidRPr="002A54E8">
              <w:t>420</w:t>
            </w:r>
          </w:p>
        </w:tc>
      </w:tr>
      <w:tr w:rsidR="00DD2FD4" w:rsidRPr="004F0EDD" w14:paraId="0B880203" w14:textId="77777777" w:rsidTr="005A65FF">
        <w:trPr>
          <w:trHeight w:val="283"/>
        </w:trPr>
        <w:tc>
          <w:tcPr>
            <w:tcW w:w="1611" w:type="pct"/>
            <w:vAlign w:val="center"/>
          </w:tcPr>
          <w:p w14:paraId="43F57736" w14:textId="0BA61316" w:rsidR="00DD2FD4" w:rsidRPr="034B0F7F" w:rsidRDefault="00DD2FD4" w:rsidP="00DD2FD4">
            <w:pPr>
              <w:pStyle w:val="Cuadrocuerpo"/>
            </w:pPr>
            <w:r w:rsidRPr="008A4F16">
              <w:t>18</w:t>
            </w:r>
          </w:p>
        </w:tc>
        <w:tc>
          <w:tcPr>
            <w:tcW w:w="1696" w:type="pct"/>
            <w:noWrap/>
            <w:vAlign w:val="center"/>
          </w:tcPr>
          <w:p w14:paraId="3AEB1BD3" w14:textId="4556B96E" w:rsidR="00DD2FD4" w:rsidRPr="005A65FF" w:rsidRDefault="007C7AC5" w:rsidP="00DD2FD4">
            <w:pPr>
              <w:pStyle w:val="Cuadrocuerpo"/>
            </w:pPr>
            <w:r w:rsidRPr="002A54E8">
              <w:t>279</w:t>
            </w:r>
            <w:r>
              <w:t xml:space="preserve"> </w:t>
            </w:r>
            <w:r w:rsidRPr="002A54E8">
              <w:t>125</w:t>
            </w:r>
          </w:p>
        </w:tc>
        <w:tc>
          <w:tcPr>
            <w:tcW w:w="1693" w:type="pct"/>
            <w:noWrap/>
            <w:vAlign w:val="center"/>
          </w:tcPr>
          <w:p w14:paraId="689732E2" w14:textId="75CECD8A" w:rsidR="00DD2FD4" w:rsidRPr="005A65FF" w:rsidRDefault="007C7AC5" w:rsidP="00DD2FD4">
            <w:pPr>
              <w:pStyle w:val="Cuadrocuerpo"/>
            </w:pPr>
            <w:r w:rsidRPr="002A54E8">
              <w:t>8</w:t>
            </w:r>
            <w:r>
              <w:t xml:space="preserve"> </w:t>
            </w:r>
            <w:r w:rsidRPr="002A54E8">
              <w:t>168</w:t>
            </w:r>
            <w:r>
              <w:t xml:space="preserve"> </w:t>
            </w:r>
            <w:r w:rsidRPr="002A54E8">
              <w:t>411</w:t>
            </w:r>
          </w:p>
        </w:tc>
      </w:tr>
      <w:tr w:rsidR="00DD2FD4" w:rsidRPr="004F0EDD" w14:paraId="512507A2" w14:textId="77777777" w:rsidTr="005A65FF">
        <w:trPr>
          <w:trHeight w:val="283"/>
        </w:trPr>
        <w:tc>
          <w:tcPr>
            <w:tcW w:w="1611" w:type="pct"/>
            <w:vAlign w:val="center"/>
          </w:tcPr>
          <w:p w14:paraId="19B6AD41" w14:textId="6B54F3F0" w:rsidR="00DD2FD4" w:rsidRPr="034B0F7F" w:rsidRDefault="00DD2FD4" w:rsidP="00DD2FD4">
            <w:pPr>
              <w:pStyle w:val="Cuadrocuerpo"/>
            </w:pPr>
            <w:r w:rsidRPr="008A4F16">
              <w:t>19</w:t>
            </w:r>
          </w:p>
        </w:tc>
        <w:tc>
          <w:tcPr>
            <w:tcW w:w="1696" w:type="pct"/>
            <w:noWrap/>
            <w:vAlign w:val="center"/>
          </w:tcPr>
          <w:p w14:paraId="102162F8" w14:textId="0014891F" w:rsidR="00DD2FD4" w:rsidRPr="005A65FF" w:rsidRDefault="007C7AC5" w:rsidP="00DD2FD4">
            <w:pPr>
              <w:pStyle w:val="Cuadrocuerpo"/>
            </w:pPr>
            <w:r w:rsidRPr="002A54E8">
              <w:t>279</w:t>
            </w:r>
            <w:r>
              <w:t xml:space="preserve"> </w:t>
            </w:r>
            <w:r w:rsidRPr="002A54E8">
              <w:t>145</w:t>
            </w:r>
          </w:p>
        </w:tc>
        <w:tc>
          <w:tcPr>
            <w:tcW w:w="1693" w:type="pct"/>
            <w:noWrap/>
            <w:vAlign w:val="center"/>
          </w:tcPr>
          <w:p w14:paraId="6BDE7B17" w14:textId="2F73D433" w:rsidR="00DD2FD4" w:rsidRPr="005A65FF" w:rsidRDefault="007C7AC5" w:rsidP="00DD2FD4">
            <w:pPr>
              <w:pStyle w:val="Cuadrocuerpo"/>
            </w:pPr>
            <w:r w:rsidRPr="002A54E8">
              <w:t>8</w:t>
            </w:r>
            <w:r>
              <w:t xml:space="preserve"> </w:t>
            </w:r>
            <w:r w:rsidRPr="002A54E8">
              <w:t>168</w:t>
            </w:r>
            <w:r>
              <w:t xml:space="preserve"> </w:t>
            </w:r>
            <w:r w:rsidRPr="002A54E8">
              <w:t>403</w:t>
            </w:r>
          </w:p>
        </w:tc>
      </w:tr>
      <w:tr w:rsidR="00DD2FD4" w:rsidRPr="004F0EDD" w14:paraId="2DBC17E6" w14:textId="77777777" w:rsidTr="005A65FF">
        <w:trPr>
          <w:trHeight w:val="283"/>
        </w:trPr>
        <w:tc>
          <w:tcPr>
            <w:tcW w:w="1611" w:type="pct"/>
            <w:vAlign w:val="center"/>
          </w:tcPr>
          <w:p w14:paraId="3F6E77F9" w14:textId="09ABDD2D" w:rsidR="00DD2FD4" w:rsidRPr="034B0F7F" w:rsidRDefault="00DD2FD4" w:rsidP="00DD2FD4">
            <w:pPr>
              <w:pStyle w:val="Cuadrocuerpo"/>
            </w:pPr>
            <w:r w:rsidRPr="008A4F16">
              <w:t>20</w:t>
            </w:r>
          </w:p>
        </w:tc>
        <w:tc>
          <w:tcPr>
            <w:tcW w:w="1696" w:type="pct"/>
            <w:noWrap/>
            <w:vAlign w:val="center"/>
          </w:tcPr>
          <w:p w14:paraId="0BFD7423" w14:textId="70052E2A" w:rsidR="00DD2FD4" w:rsidRPr="005A65FF" w:rsidRDefault="007C7AC5" w:rsidP="00DD2FD4">
            <w:pPr>
              <w:pStyle w:val="Cuadrocuerpo"/>
            </w:pPr>
            <w:r w:rsidRPr="002A54E8">
              <w:t>279</w:t>
            </w:r>
            <w:r>
              <w:t xml:space="preserve"> </w:t>
            </w:r>
            <w:r w:rsidRPr="002A54E8">
              <w:t>217</w:t>
            </w:r>
          </w:p>
        </w:tc>
        <w:tc>
          <w:tcPr>
            <w:tcW w:w="1693" w:type="pct"/>
            <w:noWrap/>
            <w:vAlign w:val="center"/>
          </w:tcPr>
          <w:p w14:paraId="155D0CAD" w14:textId="77B35743" w:rsidR="00DD2FD4" w:rsidRPr="005A65FF" w:rsidRDefault="007C7AC5" w:rsidP="00DD2FD4">
            <w:pPr>
              <w:pStyle w:val="Cuadrocuerpo"/>
            </w:pPr>
            <w:r w:rsidRPr="002A54E8">
              <w:t>8</w:t>
            </w:r>
            <w:r>
              <w:t xml:space="preserve"> </w:t>
            </w:r>
            <w:r w:rsidRPr="002A54E8">
              <w:t>168</w:t>
            </w:r>
            <w:r>
              <w:t xml:space="preserve"> </w:t>
            </w:r>
            <w:r w:rsidRPr="002A54E8">
              <w:t>318</w:t>
            </w:r>
          </w:p>
        </w:tc>
      </w:tr>
      <w:tr w:rsidR="0093134F" w:rsidRPr="004F0EDD" w14:paraId="29A8CEF4" w14:textId="77777777" w:rsidTr="005D38B6">
        <w:trPr>
          <w:trHeight w:val="283"/>
        </w:trPr>
        <w:tc>
          <w:tcPr>
            <w:tcW w:w="1611" w:type="pct"/>
            <w:vAlign w:val="center"/>
          </w:tcPr>
          <w:p w14:paraId="1F52BBBC" w14:textId="77777777" w:rsidR="0093134F" w:rsidRPr="00447B1B" w:rsidRDefault="0093134F" w:rsidP="0093134F">
            <w:pPr>
              <w:pStyle w:val="Cuadrocuerpo"/>
            </w:pPr>
            <w:r w:rsidRPr="004F0EDD">
              <w:rPr>
                <w:rFonts w:cs="Times New Roman"/>
                <w:b/>
                <w:color w:val="000000"/>
                <w:lang w:eastAsia="es-PE"/>
              </w:rPr>
              <w:t>Centroide</w:t>
            </w:r>
          </w:p>
        </w:tc>
        <w:tc>
          <w:tcPr>
            <w:tcW w:w="1696" w:type="pct"/>
            <w:vAlign w:val="center"/>
          </w:tcPr>
          <w:p w14:paraId="0CD4907A" w14:textId="2B46BB7F" w:rsidR="0093134F" w:rsidRPr="005D38B6" w:rsidRDefault="006345C8" w:rsidP="005D38B6">
            <w:pPr>
              <w:pStyle w:val="Cuadrocuerpo"/>
              <w:rPr>
                <w:rFonts w:eastAsia="Bookman Old Style"/>
                <w:b/>
                <w:bCs/>
                <w:color w:val="000000" w:themeColor="text1"/>
              </w:rPr>
            </w:pPr>
            <w:r w:rsidRPr="006345C8">
              <w:rPr>
                <w:b/>
                <w:bCs/>
              </w:rPr>
              <w:t>279</w:t>
            </w:r>
            <w:r>
              <w:rPr>
                <w:b/>
                <w:bCs/>
              </w:rPr>
              <w:t xml:space="preserve"> </w:t>
            </w:r>
            <w:r w:rsidRPr="006345C8">
              <w:rPr>
                <w:b/>
                <w:bCs/>
              </w:rPr>
              <w:t>082</w:t>
            </w:r>
          </w:p>
        </w:tc>
        <w:tc>
          <w:tcPr>
            <w:tcW w:w="1693" w:type="pct"/>
            <w:noWrap/>
            <w:vAlign w:val="center"/>
          </w:tcPr>
          <w:p w14:paraId="23F5EA43" w14:textId="2DCB096B" w:rsidR="0093134F" w:rsidRPr="005D38B6" w:rsidRDefault="006345C8" w:rsidP="005D38B6">
            <w:pPr>
              <w:pStyle w:val="Cuadrocuerpo"/>
              <w:rPr>
                <w:rFonts w:eastAsia="Bookman Old Style"/>
                <w:b/>
                <w:bCs/>
                <w:color w:val="000000" w:themeColor="text1"/>
              </w:rPr>
            </w:pPr>
            <w:r w:rsidRPr="006345C8">
              <w:rPr>
                <w:b/>
                <w:bCs/>
              </w:rPr>
              <w:t>8</w:t>
            </w:r>
            <w:r>
              <w:rPr>
                <w:b/>
                <w:bCs/>
              </w:rPr>
              <w:t xml:space="preserve"> </w:t>
            </w:r>
            <w:r w:rsidRPr="006345C8">
              <w:rPr>
                <w:b/>
                <w:bCs/>
              </w:rPr>
              <w:t>168</w:t>
            </w:r>
            <w:r>
              <w:rPr>
                <w:b/>
                <w:bCs/>
              </w:rPr>
              <w:t xml:space="preserve"> </w:t>
            </w:r>
            <w:r w:rsidRPr="006345C8">
              <w:rPr>
                <w:b/>
                <w:bCs/>
              </w:rPr>
              <w:t>348</w:t>
            </w:r>
          </w:p>
        </w:tc>
      </w:tr>
      <w:tr w:rsidR="00816D67" w:rsidRPr="004F0EDD" w14:paraId="303D211E" w14:textId="77777777" w:rsidTr="00816D67">
        <w:trPr>
          <w:trHeight w:val="283"/>
        </w:trPr>
        <w:tc>
          <w:tcPr>
            <w:tcW w:w="1611" w:type="pct"/>
            <w:vAlign w:val="center"/>
          </w:tcPr>
          <w:p w14:paraId="1FA05A3E" w14:textId="37FB939A" w:rsidR="00816D67" w:rsidRPr="00447B1B" w:rsidRDefault="00816D67" w:rsidP="003E3381">
            <w:pPr>
              <w:pStyle w:val="Cuadrocuerpo"/>
            </w:pPr>
            <w:r w:rsidRPr="004F0EDD">
              <w:rPr>
                <w:rFonts w:cs="Times New Roman"/>
                <w:b/>
                <w:color w:val="000000"/>
                <w:lang w:eastAsia="es-PE"/>
              </w:rPr>
              <w:t>Área del polígono (2D) (ha)</w:t>
            </w:r>
          </w:p>
        </w:tc>
        <w:tc>
          <w:tcPr>
            <w:tcW w:w="3389" w:type="pct"/>
            <w:gridSpan w:val="2"/>
            <w:vAlign w:val="center"/>
          </w:tcPr>
          <w:p w14:paraId="6DF6CDAC" w14:textId="61350B50" w:rsidR="00816D67" w:rsidRPr="00A57785" w:rsidRDefault="007C7AC5" w:rsidP="003E3381">
            <w:pPr>
              <w:pStyle w:val="Cuadrocuerpo"/>
              <w:rPr>
                <w:b/>
              </w:rPr>
            </w:pPr>
            <w:r>
              <w:rPr>
                <w:b/>
              </w:rPr>
              <w:t>6,07</w:t>
            </w:r>
          </w:p>
        </w:tc>
      </w:tr>
    </w:tbl>
    <w:p w14:paraId="549EF834" w14:textId="14363A7C" w:rsidR="00B755AE" w:rsidRDefault="000C6F41" w:rsidP="001523B1">
      <w:pPr>
        <w:pStyle w:val="Cuadrotextoalpie"/>
      </w:pPr>
      <w:r>
        <w:t>Elaborado por INSIDEO.</w:t>
      </w:r>
    </w:p>
    <w:p w14:paraId="53736ED1" w14:textId="77777777" w:rsidR="009A621C" w:rsidRDefault="009A621C">
      <w:pPr>
        <w:spacing w:after="0" w:afterAutospacing="0" w:line="240" w:lineRule="auto"/>
        <w:jc w:val="left"/>
      </w:pPr>
      <w:r>
        <w:br w:type="page"/>
      </w:r>
    </w:p>
    <w:p w14:paraId="0A53A065" w14:textId="005A520F" w:rsidR="00DD2FD4" w:rsidRPr="004F0EDD" w:rsidRDefault="00DD2FD4" w:rsidP="00DD2FD4">
      <w:pPr>
        <w:pStyle w:val="Cuadrottulo"/>
      </w:pPr>
      <w:bookmarkStart w:id="75" w:name="_Ref192682758"/>
      <w:bookmarkStart w:id="76" w:name="_Toc209785576"/>
      <w:r w:rsidRPr="004F0EDD">
        <w:lastRenderedPageBreak/>
        <w:t>Cuadro </w:t>
      </w:r>
      <w:fldSimple w:instr=" STYLEREF 2 \s ">
        <w:r w:rsidR="00823FCF">
          <w:rPr>
            <w:noProof/>
          </w:rPr>
          <w:t>2.4</w:t>
        </w:r>
      </w:fldSimple>
      <w:r w:rsidR="00BC4825">
        <w:t>.</w:t>
      </w:r>
      <w:fldSimple w:instr=" SEQ Cuadro \* ARABIC \s 2 ">
        <w:r w:rsidR="00823FCF">
          <w:rPr>
            <w:noProof/>
          </w:rPr>
          <w:t>7</w:t>
        </w:r>
      </w:fldSimple>
      <w:bookmarkEnd w:id="75"/>
      <w:r w:rsidRPr="004F0EDD">
        <w:br/>
        <w:t xml:space="preserve">Vértices del polígono del área de uso minero N° </w:t>
      </w:r>
      <w:r>
        <w:t>2</w:t>
      </w:r>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29"/>
        <w:gridCol w:w="2977"/>
        <w:gridCol w:w="2972"/>
      </w:tblGrid>
      <w:tr w:rsidR="00DD2FD4" w:rsidRPr="00F95A1F" w14:paraId="610FC489" w14:textId="77777777" w:rsidTr="00374FCB">
        <w:trPr>
          <w:trHeight w:val="283"/>
        </w:trPr>
        <w:tc>
          <w:tcPr>
            <w:tcW w:w="1611" w:type="pct"/>
            <w:vMerge w:val="restart"/>
            <w:shd w:val="clear" w:color="auto" w:fill="C6D9F1" w:themeFill="text2" w:themeFillTint="33"/>
            <w:vAlign w:val="center"/>
            <w:hideMark/>
          </w:tcPr>
          <w:p w14:paraId="453CED53" w14:textId="77777777" w:rsidR="00DD2FD4" w:rsidRPr="004F0EDD" w:rsidRDefault="00DD2FD4" w:rsidP="00374FCB">
            <w:pPr>
              <w:pStyle w:val="Cuadroencabezado"/>
              <w:rPr>
                <w:rFonts w:cs="Times New Roman"/>
                <w:b w:val="0"/>
                <w:bCs/>
                <w:color w:val="000000"/>
                <w:lang w:eastAsia="es-PE"/>
              </w:rPr>
            </w:pPr>
            <w:r w:rsidRPr="004F0EDD">
              <w:rPr>
                <w:lang w:eastAsia="es-PE"/>
              </w:rPr>
              <w:t>Vértice</w:t>
            </w:r>
          </w:p>
        </w:tc>
        <w:tc>
          <w:tcPr>
            <w:tcW w:w="3389" w:type="pct"/>
            <w:gridSpan w:val="2"/>
            <w:shd w:val="clear" w:color="auto" w:fill="C6D9F1" w:themeFill="text2" w:themeFillTint="33"/>
            <w:vAlign w:val="center"/>
          </w:tcPr>
          <w:p w14:paraId="4D69708E" w14:textId="49CF1B97" w:rsidR="00DD2FD4" w:rsidRPr="00A57785" w:rsidRDefault="00DD2FD4" w:rsidP="00374FCB">
            <w:pPr>
              <w:pStyle w:val="Cuadroencabezado"/>
              <w:rPr>
                <w:rFonts w:cs="Times New Roman"/>
                <w:b w:val="0"/>
                <w:bCs/>
                <w:color w:val="000000"/>
                <w:lang w:val="pt-BR" w:eastAsia="es-PE"/>
              </w:rPr>
            </w:pPr>
            <w:r w:rsidRPr="00A57785">
              <w:rPr>
                <w:lang w:val="pt-BR" w:eastAsia="es-PE"/>
              </w:rPr>
              <w:t xml:space="preserve">Área de Uso </w:t>
            </w:r>
            <w:r w:rsidRPr="00A57785">
              <w:rPr>
                <w:rFonts w:cs="Times New Roman"/>
                <w:bCs/>
                <w:color w:val="000000"/>
                <w:lang w:val="pt-BR" w:eastAsia="es-PE"/>
              </w:rPr>
              <w:t xml:space="preserve">Minero N° </w:t>
            </w:r>
            <w:r>
              <w:rPr>
                <w:rFonts w:cs="Times New Roman"/>
                <w:bCs/>
                <w:color w:val="000000"/>
                <w:lang w:val="pt-BR" w:eastAsia="es-PE"/>
              </w:rPr>
              <w:t>2</w:t>
            </w:r>
          </w:p>
        </w:tc>
      </w:tr>
      <w:tr w:rsidR="00DD2FD4" w:rsidRPr="00F95A1F" w14:paraId="18AA97DB" w14:textId="77777777" w:rsidTr="00374FCB">
        <w:trPr>
          <w:trHeight w:val="283"/>
        </w:trPr>
        <w:tc>
          <w:tcPr>
            <w:tcW w:w="1611" w:type="pct"/>
            <w:vMerge/>
            <w:shd w:val="clear" w:color="auto" w:fill="C6D9F1" w:themeFill="text2" w:themeFillTint="33"/>
            <w:vAlign w:val="center"/>
          </w:tcPr>
          <w:p w14:paraId="34F3AA84" w14:textId="77777777" w:rsidR="00DD2FD4" w:rsidRPr="00A57785" w:rsidRDefault="00DD2FD4" w:rsidP="00374FCB">
            <w:pPr>
              <w:pStyle w:val="Cuadroencabezado"/>
              <w:rPr>
                <w:lang w:val="pt-BR" w:eastAsia="es-PE"/>
              </w:rPr>
            </w:pPr>
          </w:p>
        </w:tc>
        <w:tc>
          <w:tcPr>
            <w:tcW w:w="3389" w:type="pct"/>
            <w:gridSpan w:val="2"/>
            <w:shd w:val="clear" w:color="auto" w:fill="C6D9F1" w:themeFill="text2" w:themeFillTint="33"/>
            <w:vAlign w:val="center"/>
          </w:tcPr>
          <w:p w14:paraId="02E14F44" w14:textId="77777777" w:rsidR="00DD2FD4" w:rsidRPr="00A57785" w:rsidRDefault="00DD2FD4" w:rsidP="00374FCB">
            <w:pPr>
              <w:pStyle w:val="Cuadroencabezado"/>
              <w:rPr>
                <w:rFonts w:cs="Times New Roman"/>
                <w:b w:val="0"/>
                <w:bCs/>
                <w:color w:val="000000"/>
                <w:lang w:val="pt-BR" w:eastAsia="es-PE"/>
              </w:rPr>
            </w:pPr>
            <w:r w:rsidRPr="00A57785">
              <w:rPr>
                <w:lang w:val="pt-BR" w:eastAsia="es-PE"/>
              </w:rPr>
              <w:t>Coordenadas UTM (WGS84, Zona 1</w:t>
            </w:r>
            <w:r>
              <w:rPr>
                <w:lang w:val="pt-BR" w:eastAsia="es-PE"/>
              </w:rPr>
              <w:t>9</w:t>
            </w:r>
            <w:r w:rsidRPr="00A57785">
              <w:rPr>
                <w:lang w:val="pt-BR" w:eastAsia="es-PE"/>
              </w:rPr>
              <w:t>S)</w:t>
            </w:r>
          </w:p>
        </w:tc>
      </w:tr>
      <w:tr w:rsidR="00DD2FD4" w:rsidRPr="004F0EDD" w14:paraId="2D45CC02" w14:textId="77777777" w:rsidTr="00374FCB">
        <w:trPr>
          <w:trHeight w:val="283"/>
        </w:trPr>
        <w:tc>
          <w:tcPr>
            <w:tcW w:w="1611" w:type="pct"/>
            <w:vMerge/>
            <w:shd w:val="clear" w:color="auto" w:fill="C6D9F1" w:themeFill="text2" w:themeFillTint="33"/>
            <w:vAlign w:val="center"/>
            <w:hideMark/>
          </w:tcPr>
          <w:p w14:paraId="63907038" w14:textId="77777777" w:rsidR="00DD2FD4" w:rsidRPr="00A57785" w:rsidRDefault="00DD2FD4" w:rsidP="00374FCB">
            <w:pPr>
              <w:pStyle w:val="Cuadroencabezado"/>
              <w:rPr>
                <w:lang w:val="pt-BR" w:eastAsia="es-PE"/>
              </w:rPr>
            </w:pPr>
          </w:p>
        </w:tc>
        <w:tc>
          <w:tcPr>
            <w:tcW w:w="1696" w:type="pct"/>
            <w:shd w:val="clear" w:color="auto" w:fill="C6D9F1" w:themeFill="text2" w:themeFillTint="33"/>
            <w:vAlign w:val="center"/>
          </w:tcPr>
          <w:p w14:paraId="372E0603" w14:textId="77777777" w:rsidR="00DD2FD4" w:rsidRPr="00A57785" w:rsidRDefault="00DD2FD4" w:rsidP="00374FCB">
            <w:pPr>
              <w:pStyle w:val="Cuadroencabezado"/>
              <w:rPr>
                <w:rFonts w:cs="Times New Roman"/>
                <w:b w:val="0"/>
                <w:bCs/>
                <w:color w:val="000000"/>
                <w:lang w:val="pt-BR" w:eastAsia="es-PE"/>
              </w:rPr>
            </w:pPr>
            <w:r w:rsidRPr="004F0EDD">
              <w:rPr>
                <w:lang w:eastAsia="es-PE"/>
              </w:rPr>
              <w:t>Este (m)</w:t>
            </w:r>
          </w:p>
        </w:tc>
        <w:tc>
          <w:tcPr>
            <w:tcW w:w="1693" w:type="pct"/>
            <w:shd w:val="clear" w:color="auto" w:fill="C6D9F1" w:themeFill="text2" w:themeFillTint="33"/>
            <w:vAlign w:val="center"/>
            <w:hideMark/>
          </w:tcPr>
          <w:p w14:paraId="7BA9699E" w14:textId="77777777" w:rsidR="00DD2FD4" w:rsidRPr="004F0EDD" w:rsidRDefault="00DD2FD4" w:rsidP="00374FCB">
            <w:pPr>
              <w:pStyle w:val="Cuadroencabezado"/>
              <w:rPr>
                <w:rFonts w:cs="Times New Roman"/>
                <w:b w:val="0"/>
                <w:bCs/>
                <w:color w:val="000000"/>
                <w:lang w:eastAsia="es-PE"/>
              </w:rPr>
            </w:pPr>
            <w:r w:rsidRPr="004F0EDD">
              <w:rPr>
                <w:lang w:eastAsia="es-PE"/>
              </w:rPr>
              <w:t>Norte (m)</w:t>
            </w:r>
          </w:p>
        </w:tc>
      </w:tr>
      <w:tr w:rsidR="00DD2FD4" w:rsidRPr="004F0EDD" w14:paraId="7A537C27" w14:textId="77777777" w:rsidTr="005A65FF">
        <w:trPr>
          <w:trHeight w:val="283"/>
        </w:trPr>
        <w:tc>
          <w:tcPr>
            <w:tcW w:w="1611" w:type="pct"/>
            <w:vAlign w:val="center"/>
          </w:tcPr>
          <w:p w14:paraId="69B03B12" w14:textId="77777777" w:rsidR="00DD2FD4" w:rsidRPr="034B0F7F" w:rsidRDefault="00DD2FD4" w:rsidP="00DD2FD4">
            <w:pPr>
              <w:pStyle w:val="Cuadrocuerpo"/>
              <w:rPr>
                <w:rFonts w:eastAsia="Bookman Old Style"/>
                <w:color w:val="000000" w:themeColor="text1"/>
              </w:rPr>
            </w:pPr>
            <w:r w:rsidRPr="008A4F16">
              <w:t>1</w:t>
            </w:r>
          </w:p>
        </w:tc>
        <w:tc>
          <w:tcPr>
            <w:tcW w:w="1696" w:type="pct"/>
            <w:noWrap/>
            <w:vAlign w:val="center"/>
          </w:tcPr>
          <w:p w14:paraId="28D71348" w14:textId="4C1D4E8E" w:rsidR="00DD2FD4" w:rsidRPr="005A65FF" w:rsidRDefault="00F25CC9" w:rsidP="00DD2FD4">
            <w:pPr>
              <w:pStyle w:val="Cuadrocuerpo"/>
            </w:pPr>
            <w:r w:rsidRPr="00EB176D">
              <w:t>284</w:t>
            </w:r>
            <w:r>
              <w:t xml:space="preserve"> </w:t>
            </w:r>
            <w:r w:rsidRPr="00EB176D">
              <w:t>980</w:t>
            </w:r>
          </w:p>
        </w:tc>
        <w:tc>
          <w:tcPr>
            <w:tcW w:w="1693" w:type="pct"/>
            <w:noWrap/>
            <w:vAlign w:val="center"/>
          </w:tcPr>
          <w:p w14:paraId="5E0B80A7" w14:textId="188CD252" w:rsidR="00DD2FD4" w:rsidRPr="005A65FF" w:rsidRDefault="00F25CC9" w:rsidP="00DD2FD4">
            <w:pPr>
              <w:pStyle w:val="Cuadrocuerpo"/>
            </w:pPr>
            <w:r w:rsidRPr="00EB176D">
              <w:t>8</w:t>
            </w:r>
            <w:r>
              <w:t xml:space="preserve"> </w:t>
            </w:r>
            <w:r w:rsidRPr="00EB176D">
              <w:t>170</w:t>
            </w:r>
            <w:r>
              <w:t xml:space="preserve"> </w:t>
            </w:r>
            <w:r w:rsidRPr="00EB176D">
              <w:t>833</w:t>
            </w:r>
          </w:p>
        </w:tc>
      </w:tr>
      <w:tr w:rsidR="00DD2FD4" w:rsidRPr="004F0EDD" w14:paraId="079A1FD4" w14:textId="77777777" w:rsidTr="005A65FF">
        <w:trPr>
          <w:trHeight w:val="283"/>
        </w:trPr>
        <w:tc>
          <w:tcPr>
            <w:tcW w:w="1611" w:type="pct"/>
            <w:vAlign w:val="center"/>
          </w:tcPr>
          <w:p w14:paraId="6FCEDD2D" w14:textId="77777777" w:rsidR="00DD2FD4" w:rsidRPr="034B0F7F" w:rsidRDefault="00DD2FD4" w:rsidP="00DD2FD4">
            <w:pPr>
              <w:pStyle w:val="Cuadrocuerpo"/>
              <w:rPr>
                <w:rFonts w:eastAsia="Bookman Old Style"/>
                <w:color w:val="000000" w:themeColor="text1"/>
              </w:rPr>
            </w:pPr>
            <w:r w:rsidRPr="008A4F16">
              <w:t>2</w:t>
            </w:r>
          </w:p>
        </w:tc>
        <w:tc>
          <w:tcPr>
            <w:tcW w:w="1696" w:type="pct"/>
            <w:noWrap/>
            <w:vAlign w:val="center"/>
          </w:tcPr>
          <w:p w14:paraId="6E07EEAC" w14:textId="32BBEF6D" w:rsidR="00DD2FD4" w:rsidRPr="005A65FF" w:rsidRDefault="00F25CC9" w:rsidP="00DD2FD4">
            <w:pPr>
              <w:pStyle w:val="Cuadrocuerpo"/>
            </w:pPr>
            <w:r w:rsidRPr="00EB176D">
              <w:t>284</w:t>
            </w:r>
            <w:r>
              <w:t xml:space="preserve"> </w:t>
            </w:r>
            <w:r w:rsidRPr="00EB176D">
              <w:t>963</w:t>
            </w:r>
          </w:p>
        </w:tc>
        <w:tc>
          <w:tcPr>
            <w:tcW w:w="1693" w:type="pct"/>
            <w:noWrap/>
            <w:vAlign w:val="center"/>
          </w:tcPr>
          <w:p w14:paraId="415C28E8" w14:textId="64AE36F4" w:rsidR="00DD2FD4" w:rsidRPr="005A65FF" w:rsidRDefault="00F25CC9" w:rsidP="00DD2FD4">
            <w:pPr>
              <w:pStyle w:val="Cuadrocuerpo"/>
            </w:pPr>
            <w:r w:rsidRPr="00EB176D">
              <w:t>8</w:t>
            </w:r>
            <w:r>
              <w:t xml:space="preserve"> </w:t>
            </w:r>
            <w:r w:rsidRPr="00EB176D">
              <w:t>170</w:t>
            </w:r>
            <w:r>
              <w:t xml:space="preserve"> </w:t>
            </w:r>
            <w:r w:rsidRPr="00EB176D">
              <w:t>795</w:t>
            </w:r>
          </w:p>
        </w:tc>
      </w:tr>
      <w:tr w:rsidR="00DD2FD4" w:rsidRPr="004F0EDD" w14:paraId="691D3C02" w14:textId="77777777" w:rsidTr="005A65FF">
        <w:trPr>
          <w:trHeight w:val="283"/>
        </w:trPr>
        <w:tc>
          <w:tcPr>
            <w:tcW w:w="1611" w:type="pct"/>
            <w:vAlign w:val="center"/>
          </w:tcPr>
          <w:p w14:paraId="3EC3CFCC" w14:textId="77777777" w:rsidR="00DD2FD4" w:rsidRPr="034B0F7F" w:rsidRDefault="00DD2FD4" w:rsidP="00DD2FD4">
            <w:pPr>
              <w:pStyle w:val="Cuadrocuerpo"/>
            </w:pPr>
            <w:r w:rsidRPr="008A4F16">
              <w:t>3</w:t>
            </w:r>
          </w:p>
        </w:tc>
        <w:tc>
          <w:tcPr>
            <w:tcW w:w="1696" w:type="pct"/>
            <w:noWrap/>
            <w:vAlign w:val="center"/>
          </w:tcPr>
          <w:p w14:paraId="79079F65" w14:textId="75EE9F2F" w:rsidR="00DD2FD4" w:rsidRPr="005A65FF" w:rsidRDefault="00F25CC9" w:rsidP="00DD2FD4">
            <w:pPr>
              <w:pStyle w:val="Cuadrocuerpo"/>
            </w:pPr>
            <w:r w:rsidRPr="00EB176D">
              <w:t>284</w:t>
            </w:r>
            <w:r>
              <w:t xml:space="preserve"> </w:t>
            </w:r>
            <w:r w:rsidRPr="00EB176D">
              <w:t>394</w:t>
            </w:r>
          </w:p>
        </w:tc>
        <w:tc>
          <w:tcPr>
            <w:tcW w:w="1693" w:type="pct"/>
            <w:noWrap/>
            <w:vAlign w:val="center"/>
          </w:tcPr>
          <w:p w14:paraId="347AE12D" w14:textId="1114B7DB" w:rsidR="00DD2FD4" w:rsidRPr="005A65FF" w:rsidRDefault="00F25CC9" w:rsidP="00DD2FD4">
            <w:pPr>
              <w:pStyle w:val="Cuadrocuerpo"/>
            </w:pPr>
            <w:r w:rsidRPr="00EB176D">
              <w:t>8</w:t>
            </w:r>
            <w:r>
              <w:t xml:space="preserve"> </w:t>
            </w:r>
            <w:r w:rsidRPr="00EB176D">
              <w:t>171</w:t>
            </w:r>
            <w:r>
              <w:t xml:space="preserve"> </w:t>
            </w:r>
            <w:r w:rsidRPr="00EB176D">
              <w:t>314</w:t>
            </w:r>
          </w:p>
        </w:tc>
      </w:tr>
      <w:tr w:rsidR="00DD2FD4" w:rsidRPr="004F0EDD" w14:paraId="49727EE7" w14:textId="77777777" w:rsidTr="005A65FF">
        <w:trPr>
          <w:trHeight w:val="283"/>
        </w:trPr>
        <w:tc>
          <w:tcPr>
            <w:tcW w:w="1611" w:type="pct"/>
            <w:vAlign w:val="center"/>
          </w:tcPr>
          <w:p w14:paraId="21940F91" w14:textId="77777777" w:rsidR="00DD2FD4" w:rsidRPr="034B0F7F" w:rsidRDefault="00DD2FD4" w:rsidP="00DD2FD4">
            <w:pPr>
              <w:pStyle w:val="Cuadrocuerpo"/>
            </w:pPr>
            <w:r w:rsidRPr="008A4F16">
              <w:t>4</w:t>
            </w:r>
          </w:p>
        </w:tc>
        <w:tc>
          <w:tcPr>
            <w:tcW w:w="1696" w:type="pct"/>
            <w:noWrap/>
            <w:vAlign w:val="center"/>
          </w:tcPr>
          <w:p w14:paraId="4825E44C" w14:textId="79DC6646" w:rsidR="00DD2FD4" w:rsidRPr="005A65FF" w:rsidRDefault="00F25CC9" w:rsidP="00DD2FD4">
            <w:pPr>
              <w:pStyle w:val="Cuadrocuerpo"/>
            </w:pPr>
            <w:r w:rsidRPr="00EB176D">
              <w:t>285</w:t>
            </w:r>
            <w:r>
              <w:t xml:space="preserve"> </w:t>
            </w:r>
            <w:r w:rsidRPr="00EB176D">
              <w:t>432</w:t>
            </w:r>
          </w:p>
        </w:tc>
        <w:tc>
          <w:tcPr>
            <w:tcW w:w="1693" w:type="pct"/>
            <w:noWrap/>
            <w:vAlign w:val="center"/>
          </w:tcPr>
          <w:p w14:paraId="70B42168" w14:textId="68CF5E4A" w:rsidR="00DD2FD4" w:rsidRPr="005A65FF" w:rsidRDefault="00F25CC9" w:rsidP="00DD2FD4">
            <w:pPr>
              <w:pStyle w:val="Cuadrocuerpo"/>
            </w:pPr>
            <w:r w:rsidRPr="00EB176D">
              <w:t>8</w:t>
            </w:r>
            <w:r>
              <w:t xml:space="preserve"> </w:t>
            </w:r>
            <w:r w:rsidRPr="00EB176D">
              <w:t>171</w:t>
            </w:r>
            <w:r>
              <w:t xml:space="preserve"> </w:t>
            </w:r>
            <w:r w:rsidRPr="00EB176D">
              <w:t>224</w:t>
            </w:r>
          </w:p>
        </w:tc>
      </w:tr>
      <w:tr w:rsidR="00DD2FD4" w:rsidRPr="004F0EDD" w14:paraId="406C8BBF" w14:textId="77777777" w:rsidTr="005A65FF">
        <w:trPr>
          <w:trHeight w:val="283"/>
        </w:trPr>
        <w:tc>
          <w:tcPr>
            <w:tcW w:w="1611" w:type="pct"/>
            <w:vAlign w:val="center"/>
          </w:tcPr>
          <w:p w14:paraId="487B41F4" w14:textId="77777777" w:rsidR="00DD2FD4" w:rsidRPr="034B0F7F" w:rsidRDefault="00DD2FD4" w:rsidP="00DD2FD4">
            <w:pPr>
              <w:pStyle w:val="Cuadrocuerpo"/>
            </w:pPr>
            <w:r w:rsidRPr="008A4F16">
              <w:t>5</w:t>
            </w:r>
          </w:p>
        </w:tc>
        <w:tc>
          <w:tcPr>
            <w:tcW w:w="1696" w:type="pct"/>
            <w:noWrap/>
            <w:vAlign w:val="center"/>
          </w:tcPr>
          <w:p w14:paraId="3B9E05E8" w14:textId="2770586E" w:rsidR="00DD2FD4" w:rsidRPr="005A65FF" w:rsidRDefault="00F25CC9" w:rsidP="00DD2FD4">
            <w:pPr>
              <w:pStyle w:val="Cuadrocuerpo"/>
            </w:pPr>
            <w:r w:rsidRPr="00EB176D">
              <w:t>285</w:t>
            </w:r>
            <w:r>
              <w:t xml:space="preserve"> </w:t>
            </w:r>
            <w:r w:rsidRPr="00EB176D">
              <w:t>467</w:t>
            </w:r>
          </w:p>
        </w:tc>
        <w:tc>
          <w:tcPr>
            <w:tcW w:w="1693" w:type="pct"/>
            <w:noWrap/>
            <w:vAlign w:val="center"/>
          </w:tcPr>
          <w:p w14:paraId="38556E12" w14:textId="56EDB697" w:rsidR="00DD2FD4" w:rsidRPr="005A65FF" w:rsidRDefault="00F25CC9" w:rsidP="00DD2FD4">
            <w:pPr>
              <w:pStyle w:val="Cuadrocuerpo"/>
            </w:pPr>
            <w:r w:rsidRPr="00EB176D">
              <w:t>8</w:t>
            </w:r>
            <w:r>
              <w:t xml:space="preserve"> </w:t>
            </w:r>
            <w:r w:rsidRPr="00EB176D">
              <w:t>171</w:t>
            </w:r>
            <w:r>
              <w:t xml:space="preserve"> </w:t>
            </w:r>
            <w:r w:rsidRPr="00EB176D">
              <w:t>091</w:t>
            </w:r>
          </w:p>
        </w:tc>
      </w:tr>
      <w:tr w:rsidR="00DD2FD4" w:rsidRPr="004F0EDD" w14:paraId="3288F004" w14:textId="77777777" w:rsidTr="005A65FF">
        <w:trPr>
          <w:trHeight w:val="283"/>
        </w:trPr>
        <w:tc>
          <w:tcPr>
            <w:tcW w:w="1611" w:type="pct"/>
            <w:vAlign w:val="center"/>
          </w:tcPr>
          <w:p w14:paraId="1F39E4BF" w14:textId="77777777" w:rsidR="00DD2FD4" w:rsidRPr="034B0F7F" w:rsidRDefault="00DD2FD4" w:rsidP="00DD2FD4">
            <w:pPr>
              <w:pStyle w:val="Cuadrocuerpo"/>
            </w:pPr>
            <w:r w:rsidRPr="008A4F16">
              <w:t>6</w:t>
            </w:r>
          </w:p>
        </w:tc>
        <w:tc>
          <w:tcPr>
            <w:tcW w:w="1696" w:type="pct"/>
            <w:noWrap/>
            <w:vAlign w:val="center"/>
          </w:tcPr>
          <w:p w14:paraId="0B093C5F" w14:textId="21D91CF5" w:rsidR="00DD2FD4" w:rsidRPr="005A65FF" w:rsidRDefault="00F25CC9" w:rsidP="00DD2FD4">
            <w:pPr>
              <w:pStyle w:val="Cuadrocuerpo"/>
            </w:pPr>
            <w:r w:rsidRPr="00EB176D">
              <w:t>285</w:t>
            </w:r>
            <w:r>
              <w:t xml:space="preserve"> </w:t>
            </w:r>
            <w:r w:rsidRPr="00EB176D">
              <w:t>341</w:t>
            </w:r>
          </w:p>
        </w:tc>
        <w:tc>
          <w:tcPr>
            <w:tcW w:w="1693" w:type="pct"/>
            <w:noWrap/>
            <w:vAlign w:val="center"/>
          </w:tcPr>
          <w:p w14:paraId="7C5DB8D6" w14:textId="0E31C6C6" w:rsidR="00DD2FD4" w:rsidRPr="005A65FF" w:rsidRDefault="00F25CC9" w:rsidP="00DD2FD4">
            <w:pPr>
              <w:pStyle w:val="Cuadrocuerpo"/>
            </w:pPr>
            <w:r w:rsidRPr="00EB176D">
              <w:t>8</w:t>
            </w:r>
            <w:r>
              <w:t xml:space="preserve"> </w:t>
            </w:r>
            <w:r w:rsidRPr="00EB176D">
              <w:t>171</w:t>
            </w:r>
            <w:r>
              <w:t xml:space="preserve"> </w:t>
            </w:r>
            <w:r w:rsidRPr="00EB176D">
              <w:t>002</w:t>
            </w:r>
          </w:p>
        </w:tc>
      </w:tr>
      <w:tr w:rsidR="00DD2FD4" w:rsidRPr="004F0EDD" w14:paraId="785FD027" w14:textId="77777777" w:rsidTr="005A65FF">
        <w:trPr>
          <w:trHeight w:val="283"/>
        </w:trPr>
        <w:tc>
          <w:tcPr>
            <w:tcW w:w="1611" w:type="pct"/>
            <w:vAlign w:val="center"/>
          </w:tcPr>
          <w:p w14:paraId="4A6C901C" w14:textId="77777777" w:rsidR="00DD2FD4" w:rsidRPr="034B0F7F" w:rsidRDefault="00DD2FD4" w:rsidP="00DD2FD4">
            <w:pPr>
              <w:pStyle w:val="Cuadrocuerpo"/>
            </w:pPr>
            <w:r w:rsidRPr="008A4F16">
              <w:t>7</w:t>
            </w:r>
          </w:p>
        </w:tc>
        <w:tc>
          <w:tcPr>
            <w:tcW w:w="1696" w:type="pct"/>
            <w:noWrap/>
            <w:vAlign w:val="center"/>
          </w:tcPr>
          <w:p w14:paraId="41E16707" w14:textId="53C878A6" w:rsidR="00DD2FD4" w:rsidRPr="005A65FF" w:rsidRDefault="00F25CC9" w:rsidP="00DD2FD4">
            <w:pPr>
              <w:pStyle w:val="Cuadrocuerpo"/>
            </w:pPr>
            <w:r w:rsidRPr="00EB176D">
              <w:t>285</w:t>
            </w:r>
            <w:r>
              <w:t xml:space="preserve"> </w:t>
            </w:r>
            <w:r w:rsidRPr="00EB176D">
              <w:t>021</w:t>
            </w:r>
          </w:p>
        </w:tc>
        <w:tc>
          <w:tcPr>
            <w:tcW w:w="1693" w:type="pct"/>
            <w:noWrap/>
            <w:vAlign w:val="center"/>
          </w:tcPr>
          <w:p w14:paraId="7F3A3DBF" w14:textId="16DF902B" w:rsidR="00DD2FD4" w:rsidRPr="005A65FF" w:rsidRDefault="00F25CC9" w:rsidP="00DD2FD4">
            <w:pPr>
              <w:pStyle w:val="Cuadrocuerpo"/>
            </w:pPr>
            <w:r w:rsidRPr="00EB176D">
              <w:t>8</w:t>
            </w:r>
            <w:r>
              <w:t xml:space="preserve"> </w:t>
            </w:r>
            <w:r w:rsidRPr="00EB176D">
              <w:t>170</w:t>
            </w:r>
            <w:r>
              <w:t xml:space="preserve"> </w:t>
            </w:r>
            <w:r w:rsidRPr="00EB176D">
              <w:t>870</w:t>
            </w:r>
          </w:p>
        </w:tc>
      </w:tr>
      <w:tr w:rsidR="00E217E2" w:rsidRPr="004F0EDD" w14:paraId="5AEF3D53" w14:textId="77777777" w:rsidTr="005D38B6">
        <w:trPr>
          <w:trHeight w:val="283"/>
        </w:trPr>
        <w:tc>
          <w:tcPr>
            <w:tcW w:w="1611" w:type="pct"/>
            <w:vAlign w:val="center"/>
          </w:tcPr>
          <w:p w14:paraId="1209D2EB" w14:textId="77777777" w:rsidR="00E217E2" w:rsidRPr="00447B1B" w:rsidRDefault="00E217E2" w:rsidP="00E217E2">
            <w:pPr>
              <w:pStyle w:val="Cuadrocuerpo"/>
            </w:pPr>
            <w:r w:rsidRPr="004F0EDD">
              <w:rPr>
                <w:rFonts w:cs="Times New Roman"/>
                <w:b/>
                <w:color w:val="000000"/>
                <w:lang w:eastAsia="es-PE"/>
              </w:rPr>
              <w:t>Centroide</w:t>
            </w:r>
          </w:p>
        </w:tc>
        <w:tc>
          <w:tcPr>
            <w:tcW w:w="1696" w:type="pct"/>
            <w:vAlign w:val="center"/>
          </w:tcPr>
          <w:p w14:paraId="1DED3A48" w14:textId="25C609C2" w:rsidR="00E217E2" w:rsidRPr="005D38B6" w:rsidRDefault="006345C8" w:rsidP="005D38B6">
            <w:pPr>
              <w:pStyle w:val="Cuadrocuerpo"/>
              <w:rPr>
                <w:rFonts w:eastAsia="Bookman Old Style"/>
                <w:b/>
                <w:bCs/>
                <w:color w:val="000000" w:themeColor="text1"/>
              </w:rPr>
            </w:pPr>
            <w:r w:rsidRPr="006345C8">
              <w:rPr>
                <w:b/>
                <w:bCs/>
              </w:rPr>
              <w:t>284</w:t>
            </w:r>
            <w:r>
              <w:rPr>
                <w:b/>
                <w:bCs/>
              </w:rPr>
              <w:t xml:space="preserve"> </w:t>
            </w:r>
            <w:r w:rsidRPr="006345C8">
              <w:rPr>
                <w:b/>
                <w:bCs/>
              </w:rPr>
              <w:t>978</w:t>
            </w:r>
          </w:p>
        </w:tc>
        <w:tc>
          <w:tcPr>
            <w:tcW w:w="1693" w:type="pct"/>
            <w:noWrap/>
            <w:vAlign w:val="center"/>
          </w:tcPr>
          <w:p w14:paraId="30E1A121" w14:textId="1174894F" w:rsidR="00E217E2" w:rsidRPr="005D38B6" w:rsidRDefault="006345C8" w:rsidP="005D38B6">
            <w:pPr>
              <w:pStyle w:val="Cuadrocuerpo"/>
              <w:rPr>
                <w:rFonts w:eastAsia="Bookman Old Style"/>
                <w:b/>
                <w:bCs/>
                <w:color w:val="000000" w:themeColor="text1"/>
              </w:rPr>
            </w:pPr>
            <w:r w:rsidRPr="006345C8">
              <w:rPr>
                <w:b/>
                <w:bCs/>
              </w:rPr>
              <w:t>8</w:t>
            </w:r>
            <w:r>
              <w:rPr>
                <w:b/>
                <w:bCs/>
              </w:rPr>
              <w:t xml:space="preserve"> </w:t>
            </w:r>
            <w:r w:rsidRPr="006345C8">
              <w:rPr>
                <w:b/>
                <w:bCs/>
              </w:rPr>
              <w:t>171</w:t>
            </w:r>
            <w:r>
              <w:rPr>
                <w:b/>
                <w:bCs/>
              </w:rPr>
              <w:t xml:space="preserve"> </w:t>
            </w:r>
            <w:r w:rsidRPr="006345C8">
              <w:rPr>
                <w:b/>
                <w:bCs/>
              </w:rPr>
              <w:t>106</w:t>
            </w:r>
          </w:p>
        </w:tc>
      </w:tr>
      <w:tr w:rsidR="00DD2FD4" w:rsidRPr="004F0EDD" w14:paraId="4A3AA08D" w14:textId="77777777" w:rsidTr="00374FCB">
        <w:trPr>
          <w:trHeight w:val="283"/>
        </w:trPr>
        <w:tc>
          <w:tcPr>
            <w:tcW w:w="1611" w:type="pct"/>
            <w:vAlign w:val="center"/>
          </w:tcPr>
          <w:p w14:paraId="2710828A" w14:textId="77777777" w:rsidR="00DD2FD4" w:rsidRPr="00447B1B" w:rsidRDefault="00DD2FD4" w:rsidP="00374FCB">
            <w:pPr>
              <w:pStyle w:val="Cuadrocuerpo"/>
            </w:pPr>
            <w:r w:rsidRPr="004F0EDD">
              <w:rPr>
                <w:rFonts w:cs="Times New Roman"/>
                <w:b/>
                <w:color w:val="000000"/>
                <w:lang w:eastAsia="es-PE"/>
              </w:rPr>
              <w:t>Área del polígono (2D) (ha)</w:t>
            </w:r>
          </w:p>
        </w:tc>
        <w:tc>
          <w:tcPr>
            <w:tcW w:w="3389" w:type="pct"/>
            <w:gridSpan w:val="2"/>
            <w:vAlign w:val="center"/>
          </w:tcPr>
          <w:p w14:paraId="3F6CC126" w14:textId="3EC450F9" w:rsidR="00DD2FD4" w:rsidRPr="00A57785" w:rsidRDefault="00F25CC9" w:rsidP="00374FCB">
            <w:pPr>
              <w:pStyle w:val="Cuadrocuerpo"/>
              <w:rPr>
                <w:b/>
              </w:rPr>
            </w:pPr>
            <w:r>
              <w:rPr>
                <w:b/>
              </w:rPr>
              <w:t>27,73</w:t>
            </w:r>
          </w:p>
        </w:tc>
      </w:tr>
    </w:tbl>
    <w:p w14:paraId="462E2195" w14:textId="77777777" w:rsidR="00DD2FD4" w:rsidRDefault="00DD2FD4" w:rsidP="00DD2FD4">
      <w:pPr>
        <w:pStyle w:val="Cuadrotextoalpie"/>
      </w:pPr>
      <w:r>
        <w:t>Elaborado por INSIDEO.</w:t>
      </w:r>
    </w:p>
    <w:p w14:paraId="1951D7B8" w14:textId="10AEC1CC" w:rsidR="00F81F24" w:rsidRPr="004F0EDD" w:rsidRDefault="00F81F24" w:rsidP="00F81F24">
      <w:pPr>
        <w:pStyle w:val="Cuadrottulo"/>
      </w:pPr>
      <w:bookmarkStart w:id="77" w:name="_Ref192682759"/>
      <w:bookmarkStart w:id="78" w:name="_Toc209785577"/>
      <w:r w:rsidRPr="004F0EDD">
        <w:t>Cuadro </w:t>
      </w:r>
      <w:fldSimple w:instr=" STYLEREF 2 \s ">
        <w:r w:rsidR="00823FCF">
          <w:rPr>
            <w:noProof/>
          </w:rPr>
          <w:t>2.4</w:t>
        </w:r>
      </w:fldSimple>
      <w:r w:rsidR="00BC4825">
        <w:t>.</w:t>
      </w:r>
      <w:fldSimple w:instr=" SEQ Cuadro \* ARABIC \s 2 ">
        <w:r w:rsidR="00823FCF">
          <w:rPr>
            <w:noProof/>
          </w:rPr>
          <w:t>8</w:t>
        </w:r>
      </w:fldSimple>
      <w:bookmarkEnd w:id="77"/>
      <w:r w:rsidRPr="004F0EDD">
        <w:br/>
        <w:t xml:space="preserve">Vértices del polígono del área de uso minero N° </w:t>
      </w:r>
      <w:r>
        <w:t>3</w:t>
      </w:r>
      <w:bookmarkEnd w:id="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29"/>
        <w:gridCol w:w="2977"/>
        <w:gridCol w:w="2972"/>
      </w:tblGrid>
      <w:tr w:rsidR="00F81F24" w:rsidRPr="00F95A1F" w14:paraId="02ADCB94" w14:textId="77777777" w:rsidTr="00374FCB">
        <w:trPr>
          <w:trHeight w:val="283"/>
        </w:trPr>
        <w:tc>
          <w:tcPr>
            <w:tcW w:w="1611" w:type="pct"/>
            <w:vMerge w:val="restart"/>
            <w:shd w:val="clear" w:color="auto" w:fill="C6D9F1" w:themeFill="text2" w:themeFillTint="33"/>
            <w:vAlign w:val="center"/>
            <w:hideMark/>
          </w:tcPr>
          <w:p w14:paraId="73CD7686" w14:textId="77777777" w:rsidR="00F81F24" w:rsidRPr="004F0EDD" w:rsidRDefault="00F81F24" w:rsidP="00374FCB">
            <w:pPr>
              <w:pStyle w:val="Cuadroencabezado"/>
              <w:rPr>
                <w:rFonts w:cs="Times New Roman"/>
                <w:b w:val="0"/>
                <w:bCs/>
                <w:color w:val="000000"/>
                <w:lang w:eastAsia="es-PE"/>
              </w:rPr>
            </w:pPr>
            <w:r w:rsidRPr="004F0EDD">
              <w:rPr>
                <w:lang w:eastAsia="es-PE"/>
              </w:rPr>
              <w:t>Vértice</w:t>
            </w:r>
          </w:p>
        </w:tc>
        <w:tc>
          <w:tcPr>
            <w:tcW w:w="3389" w:type="pct"/>
            <w:gridSpan w:val="2"/>
            <w:shd w:val="clear" w:color="auto" w:fill="C6D9F1" w:themeFill="text2" w:themeFillTint="33"/>
            <w:vAlign w:val="center"/>
          </w:tcPr>
          <w:p w14:paraId="2C48DF5D" w14:textId="63F1613A" w:rsidR="00F81F24" w:rsidRPr="00A57785" w:rsidRDefault="00F81F24" w:rsidP="00374FCB">
            <w:pPr>
              <w:pStyle w:val="Cuadroencabezado"/>
              <w:rPr>
                <w:rFonts w:cs="Times New Roman"/>
                <w:b w:val="0"/>
                <w:bCs/>
                <w:color w:val="000000"/>
                <w:lang w:val="pt-BR" w:eastAsia="es-PE"/>
              </w:rPr>
            </w:pPr>
            <w:r w:rsidRPr="00A57785">
              <w:rPr>
                <w:lang w:val="pt-BR" w:eastAsia="es-PE"/>
              </w:rPr>
              <w:t xml:space="preserve">Área de Uso </w:t>
            </w:r>
            <w:r w:rsidRPr="00A57785">
              <w:rPr>
                <w:rFonts w:cs="Times New Roman"/>
                <w:bCs/>
                <w:color w:val="000000"/>
                <w:lang w:val="pt-BR" w:eastAsia="es-PE"/>
              </w:rPr>
              <w:t xml:space="preserve">Minero N° </w:t>
            </w:r>
            <w:r>
              <w:rPr>
                <w:rFonts w:cs="Times New Roman"/>
                <w:bCs/>
                <w:color w:val="000000"/>
                <w:lang w:val="pt-BR" w:eastAsia="es-PE"/>
              </w:rPr>
              <w:t>3</w:t>
            </w:r>
          </w:p>
        </w:tc>
      </w:tr>
      <w:tr w:rsidR="00F81F24" w:rsidRPr="00F95A1F" w14:paraId="2522EEE4" w14:textId="77777777" w:rsidTr="00374FCB">
        <w:trPr>
          <w:trHeight w:val="283"/>
        </w:trPr>
        <w:tc>
          <w:tcPr>
            <w:tcW w:w="1611" w:type="pct"/>
            <w:vMerge/>
            <w:shd w:val="clear" w:color="auto" w:fill="C6D9F1" w:themeFill="text2" w:themeFillTint="33"/>
            <w:vAlign w:val="center"/>
          </w:tcPr>
          <w:p w14:paraId="6067A99B" w14:textId="77777777" w:rsidR="00F81F24" w:rsidRPr="00A57785" w:rsidRDefault="00F81F24" w:rsidP="00374FCB">
            <w:pPr>
              <w:pStyle w:val="Cuadroencabezado"/>
              <w:rPr>
                <w:lang w:val="pt-BR" w:eastAsia="es-PE"/>
              </w:rPr>
            </w:pPr>
          </w:p>
        </w:tc>
        <w:tc>
          <w:tcPr>
            <w:tcW w:w="3389" w:type="pct"/>
            <w:gridSpan w:val="2"/>
            <w:shd w:val="clear" w:color="auto" w:fill="C6D9F1" w:themeFill="text2" w:themeFillTint="33"/>
            <w:vAlign w:val="center"/>
          </w:tcPr>
          <w:p w14:paraId="03E28C09" w14:textId="77777777" w:rsidR="00F81F24" w:rsidRPr="00A57785" w:rsidRDefault="00F81F24" w:rsidP="00374FCB">
            <w:pPr>
              <w:pStyle w:val="Cuadroencabezado"/>
              <w:rPr>
                <w:rFonts w:cs="Times New Roman"/>
                <w:b w:val="0"/>
                <w:bCs/>
                <w:color w:val="000000"/>
                <w:lang w:val="pt-BR" w:eastAsia="es-PE"/>
              </w:rPr>
            </w:pPr>
            <w:r w:rsidRPr="00A57785">
              <w:rPr>
                <w:lang w:val="pt-BR" w:eastAsia="es-PE"/>
              </w:rPr>
              <w:t>Coordenadas UTM (WGS84, Zona 1</w:t>
            </w:r>
            <w:r>
              <w:rPr>
                <w:lang w:val="pt-BR" w:eastAsia="es-PE"/>
              </w:rPr>
              <w:t>9</w:t>
            </w:r>
            <w:r w:rsidRPr="00A57785">
              <w:rPr>
                <w:lang w:val="pt-BR" w:eastAsia="es-PE"/>
              </w:rPr>
              <w:t>S)</w:t>
            </w:r>
          </w:p>
        </w:tc>
      </w:tr>
      <w:tr w:rsidR="00F81F24" w:rsidRPr="004F0EDD" w14:paraId="7C5E2809" w14:textId="77777777" w:rsidTr="00374FCB">
        <w:trPr>
          <w:trHeight w:val="283"/>
        </w:trPr>
        <w:tc>
          <w:tcPr>
            <w:tcW w:w="1611" w:type="pct"/>
            <w:vMerge/>
            <w:shd w:val="clear" w:color="auto" w:fill="C6D9F1" w:themeFill="text2" w:themeFillTint="33"/>
            <w:vAlign w:val="center"/>
            <w:hideMark/>
          </w:tcPr>
          <w:p w14:paraId="48336E74" w14:textId="77777777" w:rsidR="00F81F24" w:rsidRPr="00A57785" w:rsidRDefault="00F81F24" w:rsidP="00374FCB">
            <w:pPr>
              <w:pStyle w:val="Cuadroencabezado"/>
              <w:rPr>
                <w:lang w:val="pt-BR" w:eastAsia="es-PE"/>
              </w:rPr>
            </w:pPr>
          </w:p>
        </w:tc>
        <w:tc>
          <w:tcPr>
            <w:tcW w:w="1696" w:type="pct"/>
            <w:shd w:val="clear" w:color="auto" w:fill="C6D9F1" w:themeFill="text2" w:themeFillTint="33"/>
            <w:vAlign w:val="center"/>
          </w:tcPr>
          <w:p w14:paraId="782138DF" w14:textId="77777777" w:rsidR="00F81F24" w:rsidRPr="00A57785" w:rsidRDefault="00F81F24" w:rsidP="00374FCB">
            <w:pPr>
              <w:pStyle w:val="Cuadroencabezado"/>
              <w:rPr>
                <w:rFonts w:cs="Times New Roman"/>
                <w:b w:val="0"/>
                <w:bCs/>
                <w:color w:val="000000"/>
                <w:lang w:val="pt-BR" w:eastAsia="es-PE"/>
              </w:rPr>
            </w:pPr>
            <w:r w:rsidRPr="004F0EDD">
              <w:rPr>
                <w:lang w:eastAsia="es-PE"/>
              </w:rPr>
              <w:t>Este (m)</w:t>
            </w:r>
          </w:p>
        </w:tc>
        <w:tc>
          <w:tcPr>
            <w:tcW w:w="1693" w:type="pct"/>
            <w:shd w:val="clear" w:color="auto" w:fill="C6D9F1" w:themeFill="text2" w:themeFillTint="33"/>
            <w:vAlign w:val="center"/>
            <w:hideMark/>
          </w:tcPr>
          <w:p w14:paraId="2D8FAFF5" w14:textId="77777777" w:rsidR="00F81F24" w:rsidRPr="004F0EDD" w:rsidRDefault="00F81F24" w:rsidP="00374FCB">
            <w:pPr>
              <w:pStyle w:val="Cuadroencabezado"/>
              <w:rPr>
                <w:rFonts w:cs="Times New Roman"/>
                <w:b w:val="0"/>
                <w:bCs/>
                <w:color w:val="000000"/>
                <w:lang w:eastAsia="es-PE"/>
              </w:rPr>
            </w:pPr>
            <w:r w:rsidRPr="004F0EDD">
              <w:rPr>
                <w:lang w:eastAsia="es-PE"/>
              </w:rPr>
              <w:t>Norte (m)</w:t>
            </w:r>
          </w:p>
        </w:tc>
      </w:tr>
      <w:tr w:rsidR="00F81F24" w:rsidRPr="004F0EDD" w14:paraId="00576A7E" w14:textId="77777777" w:rsidTr="005A65FF">
        <w:trPr>
          <w:trHeight w:val="283"/>
        </w:trPr>
        <w:tc>
          <w:tcPr>
            <w:tcW w:w="1611" w:type="pct"/>
            <w:vAlign w:val="center"/>
          </w:tcPr>
          <w:p w14:paraId="4332DFE6" w14:textId="77777777" w:rsidR="00F81F24" w:rsidRPr="034B0F7F" w:rsidRDefault="00F81F24" w:rsidP="00F81F24">
            <w:pPr>
              <w:pStyle w:val="Cuadrocuerpo"/>
              <w:rPr>
                <w:rFonts w:eastAsia="Bookman Old Style"/>
                <w:color w:val="000000" w:themeColor="text1"/>
              </w:rPr>
            </w:pPr>
            <w:r w:rsidRPr="008A4F16">
              <w:t>1</w:t>
            </w:r>
          </w:p>
        </w:tc>
        <w:tc>
          <w:tcPr>
            <w:tcW w:w="1696" w:type="pct"/>
            <w:noWrap/>
            <w:vAlign w:val="center"/>
          </w:tcPr>
          <w:p w14:paraId="11C4537F" w14:textId="55A65759" w:rsidR="00F81F24" w:rsidRPr="005A65FF" w:rsidRDefault="008C7962" w:rsidP="00F81F24">
            <w:pPr>
              <w:pStyle w:val="Cuadrocuerpo"/>
            </w:pPr>
            <w:r w:rsidRPr="002D61DD">
              <w:t>286</w:t>
            </w:r>
            <w:r>
              <w:t xml:space="preserve"> </w:t>
            </w:r>
            <w:r w:rsidRPr="002D61DD">
              <w:t>357</w:t>
            </w:r>
          </w:p>
        </w:tc>
        <w:tc>
          <w:tcPr>
            <w:tcW w:w="1693" w:type="pct"/>
            <w:noWrap/>
            <w:vAlign w:val="center"/>
          </w:tcPr>
          <w:p w14:paraId="33C3F9EB" w14:textId="0ED76B79" w:rsidR="00F81F24" w:rsidRPr="005A65FF" w:rsidRDefault="008C7962" w:rsidP="00F81F24">
            <w:pPr>
              <w:pStyle w:val="Cuadrocuerpo"/>
            </w:pPr>
            <w:r w:rsidRPr="002D61DD">
              <w:t>8</w:t>
            </w:r>
            <w:r>
              <w:t xml:space="preserve"> </w:t>
            </w:r>
            <w:r w:rsidRPr="002D61DD">
              <w:t>170</w:t>
            </w:r>
            <w:r>
              <w:t xml:space="preserve"> </w:t>
            </w:r>
            <w:r w:rsidRPr="002D61DD">
              <w:t>070</w:t>
            </w:r>
          </w:p>
        </w:tc>
      </w:tr>
      <w:tr w:rsidR="00F81F24" w:rsidRPr="004F0EDD" w14:paraId="7E393B6C" w14:textId="77777777" w:rsidTr="005A65FF">
        <w:trPr>
          <w:trHeight w:val="283"/>
        </w:trPr>
        <w:tc>
          <w:tcPr>
            <w:tcW w:w="1611" w:type="pct"/>
            <w:vAlign w:val="center"/>
          </w:tcPr>
          <w:p w14:paraId="349D0724" w14:textId="77777777" w:rsidR="00F81F24" w:rsidRPr="034B0F7F" w:rsidRDefault="00F81F24" w:rsidP="00F81F24">
            <w:pPr>
              <w:pStyle w:val="Cuadrocuerpo"/>
              <w:rPr>
                <w:rFonts w:eastAsia="Bookman Old Style"/>
                <w:color w:val="000000" w:themeColor="text1"/>
              </w:rPr>
            </w:pPr>
            <w:r w:rsidRPr="008A4F16">
              <w:t>2</w:t>
            </w:r>
          </w:p>
        </w:tc>
        <w:tc>
          <w:tcPr>
            <w:tcW w:w="1696" w:type="pct"/>
            <w:noWrap/>
            <w:vAlign w:val="center"/>
          </w:tcPr>
          <w:p w14:paraId="0727BFBB" w14:textId="16220F3E" w:rsidR="00F81F24" w:rsidRPr="005A65FF" w:rsidRDefault="008C7962" w:rsidP="00F81F24">
            <w:pPr>
              <w:pStyle w:val="Cuadrocuerpo"/>
            </w:pPr>
            <w:r w:rsidRPr="002D61DD">
              <w:t>286</w:t>
            </w:r>
            <w:r>
              <w:t xml:space="preserve"> </w:t>
            </w:r>
            <w:r w:rsidRPr="002D61DD">
              <w:t>398</w:t>
            </w:r>
          </w:p>
        </w:tc>
        <w:tc>
          <w:tcPr>
            <w:tcW w:w="1693" w:type="pct"/>
            <w:noWrap/>
            <w:vAlign w:val="center"/>
          </w:tcPr>
          <w:p w14:paraId="1AF32E05" w14:textId="7F98128D" w:rsidR="00F81F24" w:rsidRPr="005A65FF" w:rsidRDefault="008C7962" w:rsidP="00F81F24">
            <w:pPr>
              <w:pStyle w:val="Cuadrocuerpo"/>
            </w:pPr>
            <w:r w:rsidRPr="002D61DD">
              <w:t>8</w:t>
            </w:r>
            <w:r>
              <w:t xml:space="preserve"> </w:t>
            </w:r>
            <w:r w:rsidRPr="002D61DD">
              <w:t>170</w:t>
            </w:r>
            <w:r>
              <w:t xml:space="preserve"> </w:t>
            </w:r>
            <w:r w:rsidRPr="002D61DD">
              <w:t>003</w:t>
            </w:r>
          </w:p>
        </w:tc>
      </w:tr>
      <w:tr w:rsidR="00F81F24" w:rsidRPr="004F0EDD" w14:paraId="478AA919" w14:textId="77777777" w:rsidTr="005A65FF">
        <w:trPr>
          <w:trHeight w:val="283"/>
        </w:trPr>
        <w:tc>
          <w:tcPr>
            <w:tcW w:w="1611" w:type="pct"/>
            <w:vAlign w:val="center"/>
          </w:tcPr>
          <w:p w14:paraId="74A9949E" w14:textId="77777777" w:rsidR="00F81F24" w:rsidRPr="034B0F7F" w:rsidRDefault="00F81F24" w:rsidP="00F81F24">
            <w:pPr>
              <w:pStyle w:val="Cuadrocuerpo"/>
            </w:pPr>
            <w:r w:rsidRPr="008A4F16">
              <w:t>3</w:t>
            </w:r>
          </w:p>
        </w:tc>
        <w:tc>
          <w:tcPr>
            <w:tcW w:w="1696" w:type="pct"/>
            <w:noWrap/>
            <w:vAlign w:val="center"/>
          </w:tcPr>
          <w:p w14:paraId="28B7714E" w14:textId="1921D90E" w:rsidR="00F81F24" w:rsidRPr="005A65FF" w:rsidRDefault="008C7962" w:rsidP="00F81F24">
            <w:pPr>
              <w:pStyle w:val="Cuadrocuerpo"/>
            </w:pPr>
            <w:r w:rsidRPr="002D61DD">
              <w:t>286</w:t>
            </w:r>
            <w:r>
              <w:t xml:space="preserve"> </w:t>
            </w:r>
            <w:r w:rsidRPr="002D61DD">
              <w:t>636</w:t>
            </w:r>
          </w:p>
        </w:tc>
        <w:tc>
          <w:tcPr>
            <w:tcW w:w="1693" w:type="pct"/>
            <w:noWrap/>
            <w:vAlign w:val="center"/>
          </w:tcPr>
          <w:p w14:paraId="20827336" w14:textId="66225A5A" w:rsidR="00F81F24" w:rsidRPr="005A65FF" w:rsidRDefault="008C7962" w:rsidP="00F81F24">
            <w:pPr>
              <w:pStyle w:val="Cuadrocuerpo"/>
            </w:pPr>
            <w:r w:rsidRPr="002D61DD">
              <w:t>8</w:t>
            </w:r>
            <w:r>
              <w:t xml:space="preserve"> </w:t>
            </w:r>
            <w:r w:rsidRPr="002D61DD">
              <w:t>170</w:t>
            </w:r>
            <w:r>
              <w:t xml:space="preserve"> </w:t>
            </w:r>
            <w:r w:rsidRPr="002D61DD">
              <w:t>087</w:t>
            </w:r>
          </w:p>
        </w:tc>
      </w:tr>
      <w:tr w:rsidR="00F81F24" w:rsidRPr="004F0EDD" w14:paraId="4B1F8293" w14:textId="77777777" w:rsidTr="005A65FF">
        <w:trPr>
          <w:trHeight w:val="283"/>
        </w:trPr>
        <w:tc>
          <w:tcPr>
            <w:tcW w:w="1611" w:type="pct"/>
            <w:vAlign w:val="center"/>
          </w:tcPr>
          <w:p w14:paraId="2D85ECB0" w14:textId="77777777" w:rsidR="00F81F24" w:rsidRPr="034B0F7F" w:rsidRDefault="00F81F24" w:rsidP="00F81F24">
            <w:pPr>
              <w:pStyle w:val="Cuadrocuerpo"/>
            </w:pPr>
            <w:r w:rsidRPr="008A4F16">
              <w:t>4</w:t>
            </w:r>
          </w:p>
        </w:tc>
        <w:tc>
          <w:tcPr>
            <w:tcW w:w="1696" w:type="pct"/>
            <w:noWrap/>
            <w:vAlign w:val="center"/>
          </w:tcPr>
          <w:p w14:paraId="05D5F628" w14:textId="281936E2" w:rsidR="00F81F24" w:rsidRPr="005A65FF" w:rsidRDefault="008C7962" w:rsidP="00F81F24">
            <w:pPr>
              <w:pStyle w:val="Cuadrocuerpo"/>
            </w:pPr>
            <w:r w:rsidRPr="002D61DD">
              <w:t>286</w:t>
            </w:r>
            <w:r>
              <w:t xml:space="preserve"> </w:t>
            </w:r>
            <w:r w:rsidRPr="002D61DD">
              <w:t>685</w:t>
            </w:r>
          </w:p>
        </w:tc>
        <w:tc>
          <w:tcPr>
            <w:tcW w:w="1693" w:type="pct"/>
            <w:noWrap/>
            <w:vAlign w:val="center"/>
          </w:tcPr>
          <w:p w14:paraId="7C510451" w14:textId="0284AF09" w:rsidR="00F81F24" w:rsidRPr="005A65FF" w:rsidRDefault="008C7962" w:rsidP="00F81F24">
            <w:pPr>
              <w:pStyle w:val="Cuadrocuerpo"/>
            </w:pPr>
            <w:r w:rsidRPr="002D61DD">
              <w:t>8</w:t>
            </w:r>
            <w:r>
              <w:t xml:space="preserve"> </w:t>
            </w:r>
            <w:r w:rsidRPr="002D61DD">
              <w:t>169</w:t>
            </w:r>
            <w:r>
              <w:t xml:space="preserve"> </w:t>
            </w:r>
            <w:r w:rsidRPr="002D61DD">
              <w:t>943</w:t>
            </w:r>
          </w:p>
        </w:tc>
      </w:tr>
      <w:tr w:rsidR="00F81F24" w:rsidRPr="004F0EDD" w14:paraId="47CD19DB" w14:textId="77777777" w:rsidTr="005A65FF">
        <w:trPr>
          <w:trHeight w:val="283"/>
        </w:trPr>
        <w:tc>
          <w:tcPr>
            <w:tcW w:w="1611" w:type="pct"/>
            <w:vAlign w:val="center"/>
          </w:tcPr>
          <w:p w14:paraId="12E111A7" w14:textId="77777777" w:rsidR="00F81F24" w:rsidRPr="034B0F7F" w:rsidRDefault="00F81F24" w:rsidP="00F81F24">
            <w:pPr>
              <w:pStyle w:val="Cuadrocuerpo"/>
            </w:pPr>
            <w:r w:rsidRPr="008A4F16">
              <w:t>5</w:t>
            </w:r>
          </w:p>
        </w:tc>
        <w:tc>
          <w:tcPr>
            <w:tcW w:w="1696" w:type="pct"/>
            <w:noWrap/>
            <w:vAlign w:val="center"/>
          </w:tcPr>
          <w:p w14:paraId="5F6EFBBF" w14:textId="776BC5D4" w:rsidR="00F81F24" w:rsidRPr="005A65FF" w:rsidRDefault="008C7962" w:rsidP="00F81F24">
            <w:pPr>
              <w:pStyle w:val="Cuadrocuerpo"/>
            </w:pPr>
            <w:r w:rsidRPr="002D61DD">
              <w:t>286</w:t>
            </w:r>
            <w:r>
              <w:t xml:space="preserve"> </w:t>
            </w:r>
            <w:r w:rsidRPr="002D61DD">
              <w:t>576</w:t>
            </w:r>
          </w:p>
        </w:tc>
        <w:tc>
          <w:tcPr>
            <w:tcW w:w="1693" w:type="pct"/>
            <w:noWrap/>
            <w:vAlign w:val="center"/>
          </w:tcPr>
          <w:p w14:paraId="3FBCC48D" w14:textId="2E58FC73" w:rsidR="00F81F24" w:rsidRPr="005A65FF" w:rsidRDefault="008C7962" w:rsidP="00F81F24">
            <w:pPr>
              <w:pStyle w:val="Cuadrocuerpo"/>
            </w:pPr>
            <w:r w:rsidRPr="002D61DD">
              <w:t>8</w:t>
            </w:r>
            <w:r>
              <w:t xml:space="preserve"> </w:t>
            </w:r>
            <w:r w:rsidRPr="002D61DD">
              <w:t>169</w:t>
            </w:r>
            <w:r>
              <w:t xml:space="preserve"> </w:t>
            </w:r>
            <w:r w:rsidRPr="002D61DD">
              <w:t>674</w:t>
            </w:r>
          </w:p>
        </w:tc>
      </w:tr>
      <w:tr w:rsidR="00F81F24" w:rsidRPr="004F0EDD" w14:paraId="62F91555" w14:textId="77777777" w:rsidTr="005A65FF">
        <w:trPr>
          <w:trHeight w:val="283"/>
        </w:trPr>
        <w:tc>
          <w:tcPr>
            <w:tcW w:w="1611" w:type="pct"/>
            <w:vAlign w:val="center"/>
          </w:tcPr>
          <w:p w14:paraId="2265CF16" w14:textId="77777777" w:rsidR="00F81F24" w:rsidRPr="034B0F7F" w:rsidRDefault="00F81F24" w:rsidP="00F81F24">
            <w:pPr>
              <w:pStyle w:val="Cuadrocuerpo"/>
            </w:pPr>
            <w:r w:rsidRPr="008A4F16">
              <w:t>6</w:t>
            </w:r>
          </w:p>
        </w:tc>
        <w:tc>
          <w:tcPr>
            <w:tcW w:w="1696" w:type="pct"/>
            <w:noWrap/>
            <w:vAlign w:val="center"/>
          </w:tcPr>
          <w:p w14:paraId="36C64161" w14:textId="5DFBBF99" w:rsidR="00F81F24" w:rsidRPr="005A65FF" w:rsidRDefault="008C7962" w:rsidP="00F81F24">
            <w:pPr>
              <w:pStyle w:val="Cuadrocuerpo"/>
            </w:pPr>
            <w:r w:rsidRPr="002D61DD">
              <w:t>285</w:t>
            </w:r>
            <w:r>
              <w:t xml:space="preserve"> </w:t>
            </w:r>
            <w:r w:rsidRPr="002D61DD">
              <w:t>989</w:t>
            </w:r>
          </w:p>
        </w:tc>
        <w:tc>
          <w:tcPr>
            <w:tcW w:w="1693" w:type="pct"/>
            <w:noWrap/>
            <w:vAlign w:val="center"/>
          </w:tcPr>
          <w:p w14:paraId="6EC6FD87" w14:textId="71967DC9" w:rsidR="00F81F24" w:rsidRPr="005A65FF" w:rsidRDefault="008C7962" w:rsidP="00F81F24">
            <w:pPr>
              <w:pStyle w:val="Cuadrocuerpo"/>
            </w:pPr>
            <w:r w:rsidRPr="002D61DD">
              <w:t>8</w:t>
            </w:r>
            <w:r>
              <w:t xml:space="preserve"> </w:t>
            </w:r>
            <w:r w:rsidRPr="002D61DD">
              <w:t>169</w:t>
            </w:r>
            <w:r>
              <w:t xml:space="preserve"> </w:t>
            </w:r>
            <w:r w:rsidRPr="002D61DD">
              <w:t>535</w:t>
            </w:r>
          </w:p>
        </w:tc>
      </w:tr>
      <w:tr w:rsidR="00F81F24" w:rsidRPr="004F0EDD" w14:paraId="13A8D4B4" w14:textId="77777777" w:rsidTr="005A65FF">
        <w:trPr>
          <w:trHeight w:val="283"/>
        </w:trPr>
        <w:tc>
          <w:tcPr>
            <w:tcW w:w="1611" w:type="pct"/>
            <w:vAlign w:val="center"/>
          </w:tcPr>
          <w:p w14:paraId="08B4504C" w14:textId="77777777" w:rsidR="00F81F24" w:rsidRPr="034B0F7F" w:rsidRDefault="00F81F24" w:rsidP="00F81F24">
            <w:pPr>
              <w:pStyle w:val="Cuadrocuerpo"/>
            </w:pPr>
            <w:r w:rsidRPr="008A4F16">
              <w:t>7</w:t>
            </w:r>
          </w:p>
        </w:tc>
        <w:tc>
          <w:tcPr>
            <w:tcW w:w="1696" w:type="pct"/>
            <w:noWrap/>
            <w:vAlign w:val="center"/>
          </w:tcPr>
          <w:p w14:paraId="0879351A" w14:textId="77435A9D" w:rsidR="00F81F24" w:rsidRPr="005A65FF" w:rsidRDefault="008C7962" w:rsidP="00F81F24">
            <w:pPr>
              <w:pStyle w:val="Cuadrocuerpo"/>
            </w:pPr>
            <w:r w:rsidRPr="002D61DD">
              <w:t>285</w:t>
            </w:r>
            <w:r>
              <w:t xml:space="preserve"> </w:t>
            </w:r>
            <w:r w:rsidRPr="002D61DD">
              <w:t>818</w:t>
            </w:r>
          </w:p>
        </w:tc>
        <w:tc>
          <w:tcPr>
            <w:tcW w:w="1693" w:type="pct"/>
            <w:noWrap/>
            <w:vAlign w:val="center"/>
          </w:tcPr>
          <w:p w14:paraId="2CF6D07B" w14:textId="781C217A" w:rsidR="00F81F24" w:rsidRPr="005A65FF" w:rsidRDefault="008C7962" w:rsidP="00F81F24">
            <w:pPr>
              <w:pStyle w:val="Cuadrocuerpo"/>
            </w:pPr>
            <w:r w:rsidRPr="002D61DD">
              <w:t>8</w:t>
            </w:r>
            <w:r>
              <w:t xml:space="preserve"> </w:t>
            </w:r>
            <w:r w:rsidRPr="002D61DD">
              <w:t>170</w:t>
            </w:r>
            <w:r>
              <w:t xml:space="preserve"> </w:t>
            </w:r>
            <w:r w:rsidRPr="002D61DD">
              <w:t>026</w:t>
            </w:r>
          </w:p>
        </w:tc>
      </w:tr>
      <w:tr w:rsidR="00F81F24" w:rsidRPr="004F0EDD" w14:paraId="2E001647" w14:textId="77777777" w:rsidTr="005A65FF">
        <w:trPr>
          <w:trHeight w:val="283"/>
        </w:trPr>
        <w:tc>
          <w:tcPr>
            <w:tcW w:w="1611" w:type="pct"/>
            <w:vAlign w:val="center"/>
          </w:tcPr>
          <w:p w14:paraId="4EF4C4F2" w14:textId="77777777" w:rsidR="00F81F24" w:rsidRPr="034B0F7F" w:rsidRDefault="00F81F24" w:rsidP="00F81F24">
            <w:pPr>
              <w:pStyle w:val="Cuadrocuerpo"/>
            </w:pPr>
            <w:r w:rsidRPr="008A4F16">
              <w:t>8</w:t>
            </w:r>
          </w:p>
        </w:tc>
        <w:tc>
          <w:tcPr>
            <w:tcW w:w="1696" w:type="pct"/>
            <w:noWrap/>
            <w:vAlign w:val="center"/>
          </w:tcPr>
          <w:p w14:paraId="1F3463AA" w14:textId="0EE973CB" w:rsidR="00F81F24" w:rsidRPr="005A65FF" w:rsidRDefault="008C7962" w:rsidP="00F81F24">
            <w:pPr>
              <w:pStyle w:val="Cuadrocuerpo"/>
            </w:pPr>
            <w:r w:rsidRPr="002D61DD">
              <w:t>285</w:t>
            </w:r>
            <w:r>
              <w:t xml:space="preserve"> </w:t>
            </w:r>
            <w:r w:rsidRPr="002D61DD">
              <w:t>844</w:t>
            </w:r>
          </w:p>
        </w:tc>
        <w:tc>
          <w:tcPr>
            <w:tcW w:w="1693" w:type="pct"/>
            <w:noWrap/>
            <w:vAlign w:val="center"/>
          </w:tcPr>
          <w:p w14:paraId="37E02BE1" w14:textId="40671E0B" w:rsidR="00F81F24" w:rsidRPr="005A65FF" w:rsidRDefault="008C7962" w:rsidP="00F81F24">
            <w:pPr>
              <w:pStyle w:val="Cuadrocuerpo"/>
            </w:pPr>
            <w:r w:rsidRPr="002D61DD">
              <w:t>8</w:t>
            </w:r>
            <w:r>
              <w:t xml:space="preserve"> </w:t>
            </w:r>
            <w:r w:rsidRPr="002D61DD">
              <w:t>170</w:t>
            </w:r>
            <w:r>
              <w:t xml:space="preserve"> </w:t>
            </w:r>
            <w:r w:rsidRPr="002D61DD">
              <w:t>813</w:t>
            </w:r>
          </w:p>
        </w:tc>
      </w:tr>
      <w:tr w:rsidR="008C7962" w:rsidRPr="004F0EDD" w14:paraId="338DB6AF" w14:textId="77777777" w:rsidTr="005A65FF">
        <w:trPr>
          <w:trHeight w:val="283"/>
        </w:trPr>
        <w:tc>
          <w:tcPr>
            <w:tcW w:w="1611" w:type="pct"/>
            <w:vAlign w:val="center"/>
          </w:tcPr>
          <w:p w14:paraId="7CF69567" w14:textId="28E01358" w:rsidR="008C7962" w:rsidRPr="008A4F16" w:rsidRDefault="008C7962" w:rsidP="008C7962">
            <w:pPr>
              <w:pStyle w:val="Cuadrocuerpo"/>
            </w:pPr>
            <w:r>
              <w:t>9</w:t>
            </w:r>
          </w:p>
        </w:tc>
        <w:tc>
          <w:tcPr>
            <w:tcW w:w="1696" w:type="pct"/>
            <w:noWrap/>
            <w:vAlign w:val="center"/>
          </w:tcPr>
          <w:p w14:paraId="1ACE82C3" w14:textId="0D4ED144" w:rsidR="008C7962" w:rsidRPr="00C24D42" w:rsidDel="00F25CC9" w:rsidRDefault="008C7962" w:rsidP="008C7962">
            <w:pPr>
              <w:pStyle w:val="Cuadrocuerpo"/>
            </w:pPr>
            <w:r w:rsidRPr="002D61DD">
              <w:t>285</w:t>
            </w:r>
            <w:r>
              <w:t xml:space="preserve"> </w:t>
            </w:r>
            <w:r w:rsidRPr="002D61DD">
              <w:t>987</w:t>
            </w:r>
          </w:p>
        </w:tc>
        <w:tc>
          <w:tcPr>
            <w:tcW w:w="1693" w:type="pct"/>
            <w:noWrap/>
            <w:vAlign w:val="center"/>
          </w:tcPr>
          <w:p w14:paraId="7F7B2D81" w14:textId="4C90758F" w:rsidR="008C7962" w:rsidRPr="00C24D42" w:rsidDel="00F25CC9" w:rsidRDefault="008C7962" w:rsidP="008C7962">
            <w:pPr>
              <w:pStyle w:val="Cuadrocuerpo"/>
            </w:pPr>
            <w:r w:rsidRPr="002D61DD">
              <w:t>8</w:t>
            </w:r>
            <w:r>
              <w:t xml:space="preserve"> </w:t>
            </w:r>
            <w:r w:rsidRPr="002D61DD">
              <w:t>170</w:t>
            </w:r>
            <w:r>
              <w:t xml:space="preserve"> </w:t>
            </w:r>
            <w:r w:rsidRPr="002D61DD">
              <w:t>904</w:t>
            </w:r>
          </w:p>
        </w:tc>
      </w:tr>
      <w:tr w:rsidR="008C7962" w:rsidRPr="004F0EDD" w14:paraId="64B48D82" w14:textId="77777777" w:rsidTr="005A65FF">
        <w:trPr>
          <w:trHeight w:val="283"/>
        </w:trPr>
        <w:tc>
          <w:tcPr>
            <w:tcW w:w="1611" w:type="pct"/>
            <w:vAlign w:val="center"/>
          </w:tcPr>
          <w:p w14:paraId="3525213C" w14:textId="042F7831" w:rsidR="008C7962" w:rsidRPr="008A4F16" w:rsidRDefault="008C7962" w:rsidP="008C7962">
            <w:pPr>
              <w:pStyle w:val="Cuadrocuerpo"/>
            </w:pPr>
            <w:r>
              <w:t>10</w:t>
            </w:r>
          </w:p>
        </w:tc>
        <w:tc>
          <w:tcPr>
            <w:tcW w:w="1696" w:type="pct"/>
            <w:noWrap/>
            <w:vAlign w:val="center"/>
          </w:tcPr>
          <w:p w14:paraId="6C78DBD4" w14:textId="38228EC8" w:rsidR="008C7962" w:rsidRPr="00C24D42" w:rsidDel="00F25CC9" w:rsidRDefault="008C7962" w:rsidP="008C7962">
            <w:pPr>
              <w:pStyle w:val="Cuadrocuerpo"/>
            </w:pPr>
            <w:r w:rsidRPr="002D61DD">
              <w:t>286</w:t>
            </w:r>
            <w:r>
              <w:t xml:space="preserve"> </w:t>
            </w:r>
            <w:r w:rsidRPr="002D61DD">
              <w:t>456</w:t>
            </w:r>
          </w:p>
        </w:tc>
        <w:tc>
          <w:tcPr>
            <w:tcW w:w="1693" w:type="pct"/>
            <w:noWrap/>
            <w:vAlign w:val="center"/>
          </w:tcPr>
          <w:p w14:paraId="73963678" w14:textId="51BAA0B1" w:rsidR="008C7962" w:rsidRPr="00C24D42" w:rsidDel="00F25CC9" w:rsidRDefault="008C7962" w:rsidP="008C7962">
            <w:pPr>
              <w:pStyle w:val="Cuadrocuerpo"/>
            </w:pPr>
            <w:r w:rsidRPr="002D61DD">
              <w:t>8</w:t>
            </w:r>
            <w:r>
              <w:t xml:space="preserve"> </w:t>
            </w:r>
            <w:r w:rsidRPr="002D61DD">
              <w:t>170</w:t>
            </w:r>
            <w:r>
              <w:t xml:space="preserve"> </w:t>
            </w:r>
            <w:r w:rsidRPr="002D61DD">
              <w:t>616</w:t>
            </w:r>
          </w:p>
        </w:tc>
      </w:tr>
      <w:tr w:rsidR="008C7962" w:rsidRPr="004F0EDD" w14:paraId="31BCF15D" w14:textId="77777777" w:rsidTr="005A65FF">
        <w:trPr>
          <w:trHeight w:val="283"/>
        </w:trPr>
        <w:tc>
          <w:tcPr>
            <w:tcW w:w="1611" w:type="pct"/>
            <w:vAlign w:val="center"/>
          </w:tcPr>
          <w:p w14:paraId="529AB90F" w14:textId="4E638DB8" w:rsidR="008C7962" w:rsidRPr="008A4F16" w:rsidRDefault="008C7962" w:rsidP="008C7962">
            <w:pPr>
              <w:pStyle w:val="Cuadrocuerpo"/>
            </w:pPr>
            <w:r>
              <w:t>11</w:t>
            </w:r>
          </w:p>
        </w:tc>
        <w:tc>
          <w:tcPr>
            <w:tcW w:w="1696" w:type="pct"/>
            <w:noWrap/>
            <w:vAlign w:val="center"/>
          </w:tcPr>
          <w:p w14:paraId="14BA6811" w14:textId="5D9554FC" w:rsidR="008C7962" w:rsidRPr="00C24D42" w:rsidDel="00F25CC9" w:rsidRDefault="008C7962" w:rsidP="008C7962">
            <w:pPr>
              <w:pStyle w:val="Cuadrocuerpo"/>
            </w:pPr>
            <w:r w:rsidRPr="002D61DD">
              <w:t>286</w:t>
            </w:r>
            <w:r>
              <w:t xml:space="preserve"> </w:t>
            </w:r>
            <w:r w:rsidRPr="002D61DD">
              <w:t>501</w:t>
            </w:r>
          </w:p>
        </w:tc>
        <w:tc>
          <w:tcPr>
            <w:tcW w:w="1693" w:type="pct"/>
            <w:noWrap/>
            <w:vAlign w:val="center"/>
          </w:tcPr>
          <w:p w14:paraId="4E371211" w14:textId="277511FB" w:rsidR="008C7962" w:rsidRPr="00C24D42" w:rsidDel="00F25CC9" w:rsidRDefault="008C7962" w:rsidP="008C7962">
            <w:pPr>
              <w:pStyle w:val="Cuadrocuerpo"/>
            </w:pPr>
            <w:r w:rsidRPr="002D61DD">
              <w:t>8</w:t>
            </w:r>
            <w:r>
              <w:t xml:space="preserve"> </w:t>
            </w:r>
            <w:r w:rsidRPr="002D61DD">
              <w:t>170</w:t>
            </w:r>
            <w:r>
              <w:t xml:space="preserve"> </w:t>
            </w:r>
            <w:r w:rsidRPr="002D61DD">
              <w:t>486</w:t>
            </w:r>
          </w:p>
        </w:tc>
      </w:tr>
      <w:tr w:rsidR="008C7962" w:rsidRPr="004F0EDD" w14:paraId="7FE17EC3" w14:textId="77777777" w:rsidTr="005A65FF">
        <w:trPr>
          <w:trHeight w:val="283"/>
        </w:trPr>
        <w:tc>
          <w:tcPr>
            <w:tcW w:w="1611" w:type="pct"/>
            <w:vAlign w:val="center"/>
          </w:tcPr>
          <w:p w14:paraId="29584523" w14:textId="551EAD85" w:rsidR="008C7962" w:rsidRPr="008A4F16" w:rsidRDefault="008C7962" w:rsidP="008C7962">
            <w:pPr>
              <w:pStyle w:val="Cuadrocuerpo"/>
            </w:pPr>
            <w:r>
              <w:t>12</w:t>
            </w:r>
          </w:p>
        </w:tc>
        <w:tc>
          <w:tcPr>
            <w:tcW w:w="1696" w:type="pct"/>
            <w:noWrap/>
            <w:vAlign w:val="center"/>
          </w:tcPr>
          <w:p w14:paraId="3A611985" w14:textId="47BD52A8" w:rsidR="008C7962" w:rsidRPr="00C24D42" w:rsidDel="00F25CC9" w:rsidRDefault="008C7962" w:rsidP="008C7962">
            <w:pPr>
              <w:pStyle w:val="Cuadrocuerpo"/>
            </w:pPr>
            <w:r w:rsidRPr="002D61DD">
              <w:t>286</w:t>
            </w:r>
            <w:r>
              <w:t xml:space="preserve"> </w:t>
            </w:r>
            <w:r w:rsidRPr="002D61DD">
              <w:t>466</w:t>
            </w:r>
          </w:p>
        </w:tc>
        <w:tc>
          <w:tcPr>
            <w:tcW w:w="1693" w:type="pct"/>
            <w:noWrap/>
            <w:vAlign w:val="center"/>
          </w:tcPr>
          <w:p w14:paraId="3A1CD9EF" w14:textId="00B65E26" w:rsidR="008C7962" w:rsidRPr="00C24D42" w:rsidDel="00F25CC9" w:rsidRDefault="008C7962" w:rsidP="008C7962">
            <w:pPr>
              <w:pStyle w:val="Cuadrocuerpo"/>
            </w:pPr>
            <w:r w:rsidRPr="002D61DD">
              <w:t>8</w:t>
            </w:r>
            <w:r>
              <w:t xml:space="preserve"> </w:t>
            </w:r>
            <w:r w:rsidRPr="002D61DD">
              <w:t>170</w:t>
            </w:r>
            <w:r>
              <w:t xml:space="preserve"> </w:t>
            </w:r>
            <w:r w:rsidRPr="002D61DD">
              <w:t>421</w:t>
            </w:r>
          </w:p>
        </w:tc>
      </w:tr>
      <w:tr w:rsidR="008C7962" w:rsidRPr="004F0EDD" w14:paraId="193FED0A" w14:textId="77777777" w:rsidTr="005A65FF">
        <w:trPr>
          <w:trHeight w:val="283"/>
        </w:trPr>
        <w:tc>
          <w:tcPr>
            <w:tcW w:w="1611" w:type="pct"/>
            <w:vAlign w:val="center"/>
          </w:tcPr>
          <w:p w14:paraId="6478E1F2" w14:textId="5451EB86" w:rsidR="008C7962" w:rsidRPr="008A4F16" w:rsidRDefault="008C7962" w:rsidP="008C7962">
            <w:pPr>
              <w:pStyle w:val="Cuadrocuerpo"/>
            </w:pPr>
            <w:r>
              <w:t>13</w:t>
            </w:r>
          </w:p>
        </w:tc>
        <w:tc>
          <w:tcPr>
            <w:tcW w:w="1696" w:type="pct"/>
            <w:noWrap/>
            <w:vAlign w:val="center"/>
          </w:tcPr>
          <w:p w14:paraId="0C80FEA6" w14:textId="405D8F77" w:rsidR="008C7962" w:rsidRPr="00C24D42" w:rsidDel="00F25CC9" w:rsidRDefault="008C7962" w:rsidP="008C7962">
            <w:pPr>
              <w:pStyle w:val="Cuadrocuerpo"/>
            </w:pPr>
            <w:r w:rsidRPr="002D61DD">
              <w:t>286</w:t>
            </w:r>
            <w:r>
              <w:t xml:space="preserve"> </w:t>
            </w:r>
            <w:r w:rsidRPr="002D61DD">
              <w:t>476</w:t>
            </w:r>
          </w:p>
        </w:tc>
        <w:tc>
          <w:tcPr>
            <w:tcW w:w="1693" w:type="pct"/>
            <w:noWrap/>
            <w:vAlign w:val="center"/>
          </w:tcPr>
          <w:p w14:paraId="4BB5D1D6" w14:textId="6A086786" w:rsidR="008C7962" w:rsidRPr="00C24D42" w:rsidDel="00F25CC9" w:rsidRDefault="008C7962" w:rsidP="008C7962">
            <w:pPr>
              <w:pStyle w:val="Cuadrocuerpo"/>
            </w:pPr>
            <w:r w:rsidRPr="002D61DD">
              <w:t>8</w:t>
            </w:r>
            <w:r>
              <w:t xml:space="preserve"> </w:t>
            </w:r>
            <w:r w:rsidRPr="002D61DD">
              <w:t>170</w:t>
            </w:r>
            <w:r>
              <w:t xml:space="preserve"> </w:t>
            </w:r>
            <w:r w:rsidRPr="002D61DD">
              <w:t>290</w:t>
            </w:r>
          </w:p>
        </w:tc>
      </w:tr>
      <w:tr w:rsidR="008C7962" w:rsidRPr="004F0EDD" w14:paraId="41A2D03E" w14:textId="77777777" w:rsidTr="005A65FF">
        <w:trPr>
          <w:trHeight w:val="283"/>
        </w:trPr>
        <w:tc>
          <w:tcPr>
            <w:tcW w:w="1611" w:type="pct"/>
            <w:vAlign w:val="center"/>
          </w:tcPr>
          <w:p w14:paraId="0863060A" w14:textId="115161A1" w:rsidR="008C7962" w:rsidRPr="008A4F16" w:rsidRDefault="008C7962" w:rsidP="008C7962">
            <w:pPr>
              <w:pStyle w:val="Cuadrocuerpo"/>
            </w:pPr>
            <w:r>
              <w:t>14</w:t>
            </w:r>
          </w:p>
        </w:tc>
        <w:tc>
          <w:tcPr>
            <w:tcW w:w="1696" w:type="pct"/>
            <w:noWrap/>
            <w:vAlign w:val="center"/>
          </w:tcPr>
          <w:p w14:paraId="59EB714B" w14:textId="254BC303" w:rsidR="008C7962" w:rsidRPr="00C24D42" w:rsidDel="00F25CC9" w:rsidRDefault="008C7962" w:rsidP="008C7962">
            <w:pPr>
              <w:pStyle w:val="Cuadrocuerpo"/>
            </w:pPr>
            <w:r w:rsidRPr="002D61DD">
              <w:t>286</w:t>
            </w:r>
            <w:r>
              <w:t xml:space="preserve"> </w:t>
            </w:r>
            <w:r w:rsidRPr="002D61DD">
              <w:t>476</w:t>
            </w:r>
          </w:p>
        </w:tc>
        <w:tc>
          <w:tcPr>
            <w:tcW w:w="1693" w:type="pct"/>
            <w:noWrap/>
            <w:vAlign w:val="center"/>
          </w:tcPr>
          <w:p w14:paraId="386624E9" w14:textId="4CFC875B" w:rsidR="008C7962" w:rsidRPr="00C24D42" w:rsidDel="00F25CC9" w:rsidRDefault="008C7962" w:rsidP="008C7962">
            <w:pPr>
              <w:pStyle w:val="Cuadrocuerpo"/>
            </w:pPr>
            <w:r w:rsidRPr="002D61DD">
              <w:t>8</w:t>
            </w:r>
            <w:r>
              <w:t xml:space="preserve"> </w:t>
            </w:r>
            <w:r w:rsidRPr="002D61DD">
              <w:t>170</w:t>
            </w:r>
            <w:r>
              <w:t xml:space="preserve"> </w:t>
            </w:r>
            <w:r w:rsidRPr="002D61DD">
              <w:t>224</w:t>
            </w:r>
          </w:p>
        </w:tc>
      </w:tr>
      <w:tr w:rsidR="00E217E2" w:rsidRPr="004F0EDD" w14:paraId="0F1DAFA0" w14:textId="77777777" w:rsidTr="005D38B6">
        <w:trPr>
          <w:trHeight w:val="283"/>
        </w:trPr>
        <w:tc>
          <w:tcPr>
            <w:tcW w:w="1611" w:type="pct"/>
            <w:vAlign w:val="center"/>
          </w:tcPr>
          <w:p w14:paraId="6F9DA169" w14:textId="77777777" w:rsidR="00E217E2" w:rsidRPr="00447B1B" w:rsidRDefault="00E217E2" w:rsidP="00E217E2">
            <w:pPr>
              <w:pStyle w:val="Cuadrocuerpo"/>
            </w:pPr>
            <w:r w:rsidRPr="004F0EDD">
              <w:rPr>
                <w:rFonts w:cs="Times New Roman"/>
                <w:b/>
                <w:color w:val="000000"/>
                <w:lang w:eastAsia="es-PE"/>
              </w:rPr>
              <w:t>Centroide</w:t>
            </w:r>
          </w:p>
        </w:tc>
        <w:tc>
          <w:tcPr>
            <w:tcW w:w="1696" w:type="pct"/>
            <w:vAlign w:val="center"/>
          </w:tcPr>
          <w:p w14:paraId="0D46348E" w14:textId="576B449F" w:rsidR="00E217E2" w:rsidRPr="005D38B6" w:rsidRDefault="006345C8" w:rsidP="005D38B6">
            <w:pPr>
              <w:pStyle w:val="Cuadrocuerpo"/>
              <w:rPr>
                <w:rFonts w:eastAsia="Bookman Old Style"/>
                <w:b/>
                <w:bCs/>
                <w:color w:val="000000" w:themeColor="text1"/>
              </w:rPr>
            </w:pPr>
            <w:r w:rsidRPr="006345C8">
              <w:rPr>
                <w:b/>
                <w:bCs/>
              </w:rPr>
              <w:t>286</w:t>
            </w:r>
            <w:r>
              <w:rPr>
                <w:b/>
                <w:bCs/>
              </w:rPr>
              <w:t xml:space="preserve"> </w:t>
            </w:r>
            <w:r w:rsidRPr="006345C8">
              <w:rPr>
                <w:b/>
                <w:bCs/>
              </w:rPr>
              <w:t>176</w:t>
            </w:r>
          </w:p>
        </w:tc>
        <w:tc>
          <w:tcPr>
            <w:tcW w:w="1693" w:type="pct"/>
            <w:noWrap/>
            <w:vAlign w:val="center"/>
          </w:tcPr>
          <w:p w14:paraId="595AE55B" w14:textId="488BA284" w:rsidR="00E217E2" w:rsidRPr="005D38B6" w:rsidRDefault="006345C8" w:rsidP="005D38B6">
            <w:pPr>
              <w:pStyle w:val="Cuadrocuerpo"/>
              <w:rPr>
                <w:rFonts w:eastAsia="Bookman Old Style"/>
                <w:b/>
                <w:bCs/>
                <w:color w:val="000000" w:themeColor="text1"/>
              </w:rPr>
            </w:pPr>
            <w:r w:rsidRPr="006345C8">
              <w:rPr>
                <w:b/>
                <w:bCs/>
              </w:rPr>
              <w:t>8</w:t>
            </w:r>
            <w:r>
              <w:rPr>
                <w:b/>
                <w:bCs/>
              </w:rPr>
              <w:t xml:space="preserve"> </w:t>
            </w:r>
            <w:r w:rsidRPr="006345C8">
              <w:rPr>
                <w:b/>
                <w:bCs/>
              </w:rPr>
              <w:t>170</w:t>
            </w:r>
            <w:r>
              <w:rPr>
                <w:b/>
                <w:bCs/>
              </w:rPr>
              <w:t xml:space="preserve"> </w:t>
            </w:r>
            <w:r w:rsidRPr="006345C8">
              <w:rPr>
                <w:b/>
                <w:bCs/>
              </w:rPr>
              <w:t>179</w:t>
            </w:r>
          </w:p>
        </w:tc>
      </w:tr>
      <w:tr w:rsidR="00F81F24" w:rsidRPr="004F0EDD" w14:paraId="3A0A85C2" w14:textId="77777777" w:rsidTr="00374FCB">
        <w:trPr>
          <w:trHeight w:val="283"/>
        </w:trPr>
        <w:tc>
          <w:tcPr>
            <w:tcW w:w="1611" w:type="pct"/>
            <w:vAlign w:val="center"/>
          </w:tcPr>
          <w:p w14:paraId="00E73F42" w14:textId="77777777" w:rsidR="00F81F24" w:rsidRPr="00447B1B" w:rsidRDefault="00F81F24" w:rsidP="00374FCB">
            <w:pPr>
              <w:pStyle w:val="Cuadrocuerpo"/>
            </w:pPr>
            <w:r w:rsidRPr="004F0EDD">
              <w:rPr>
                <w:rFonts w:cs="Times New Roman"/>
                <w:b/>
                <w:color w:val="000000"/>
                <w:lang w:eastAsia="es-PE"/>
              </w:rPr>
              <w:t>Área del polígono (2D) (ha)</w:t>
            </w:r>
          </w:p>
        </w:tc>
        <w:tc>
          <w:tcPr>
            <w:tcW w:w="3389" w:type="pct"/>
            <w:gridSpan w:val="2"/>
            <w:vAlign w:val="center"/>
          </w:tcPr>
          <w:p w14:paraId="427267F2" w14:textId="2FE66C95" w:rsidR="00F81F24" w:rsidRPr="00A57785" w:rsidRDefault="00F25CC9" w:rsidP="00374FCB">
            <w:pPr>
              <w:pStyle w:val="Cuadrocuerpo"/>
              <w:rPr>
                <w:b/>
              </w:rPr>
            </w:pPr>
            <w:r>
              <w:rPr>
                <w:b/>
              </w:rPr>
              <w:t>78,83</w:t>
            </w:r>
          </w:p>
        </w:tc>
      </w:tr>
    </w:tbl>
    <w:p w14:paraId="40BA366C" w14:textId="77777777" w:rsidR="00F81F24" w:rsidRDefault="00F81F24" w:rsidP="00F81F24">
      <w:pPr>
        <w:pStyle w:val="Cuadrotextoalpie"/>
      </w:pPr>
      <w:r>
        <w:t>Elaborado por INSIDEO.</w:t>
      </w:r>
    </w:p>
    <w:p w14:paraId="5937F843" w14:textId="77777777" w:rsidR="003757E9" w:rsidRPr="004F0EDD" w:rsidRDefault="003757E9" w:rsidP="003757E9">
      <w:pPr>
        <w:pStyle w:val="Ttulo2"/>
      </w:pPr>
      <w:bookmarkStart w:id="79" w:name="_Toc140475631"/>
      <w:bookmarkStart w:id="80" w:name="_Toc73102846"/>
      <w:bookmarkStart w:id="81" w:name="_Toc200463062"/>
      <w:bookmarkEnd w:id="79"/>
      <w:r w:rsidRPr="004F0EDD">
        <w:t>Área de influencia ambiental</w:t>
      </w:r>
      <w:bookmarkEnd w:id="80"/>
      <w:bookmarkEnd w:id="81"/>
    </w:p>
    <w:p w14:paraId="533C1295" w14:textId="4A315A38" w:rsidR="003757E9" w:rsidRPr="004F0EDD" w:rsidRDefault="003757E9" w:rsidP="003757E9">
      <w:pPr>
        <w:rPr>
          <w:lang w:eastAsia="es-PE"/>
        </w:rPr>
      </w:pPr>
      <w:r w:rsidRPr="004F0EDD">
        <w:rPr>
          <w:lang w:eastAsia="es-PE"/>
        </w:rPr>
        <w:t>La descripción del área de estudio de la presente DIA se ha desarrollado en función al Anexo</w:t>
      </w:r>
      <w:r w:rsidR="002B394B" w:rsidRPr="004F0EDD">
        <w:rPr>
          <w:lang w:eastAsia="es-PE"/>
        </w:rPr>
        <w:t> </w:t>
      </w:r>
      <w:r w:rsidR="00C83ADA" w:rsidRPr="004F0EDD">
        <w:rPr>
          <w:lang w:eastAsia="es-PE"/>
        </w:rPr>
        <w:t>I de la Resolución Ministerial</w:t>
      </w:r>
      <w:r w:rsidR="00C91CC4" w:rsidRPr="004F0EDD">
        <w:rPr>
          <w:lang w:eastAsia="es-PE"/>
        </w:rPr>
        <w:t xml:space="preserve"> </w:t>
      </w:r>
      <w:r w:rsidR="00AF3AEA">
        <w:rPr>
          <w:lang w:eastAsia="es-PE"/>
        </w:rPr>
        <w:t>N°</w:t>
      </w:r>
      <w:r w:rsidR="00C91CC4" w:rsidRPr="004F0EDD">
        <w:rPr>
          <w:lang w:eastAsia="es-PE"/>
        </w:rPr>
        <w:t xml:space="preserve"> </w:t>
      </w:r>
      <w:r w:rsidRPr="004F0EDD">
        <w:rPr>
          <w:lang w:eastAsia="es-PE"/>
        </w:rPr>
        <w:t>108-2018-MEM/DM, correspondiente a los Términos de Referencia para actividades de exploración minera Categoría I.</w:t>
      </w:r>
    </w:p>
    <w:p w14:paraId="42A1BBB7" w14:textId="77777777" w:rsidR="003757E9" w:rsidRPr="004F0EDD" w:rsidRDefault="003757E9" w:rsidP="003757E9">
      <w:pPr>
        <w:rPr>
          <w:lang w:eastAsia="es-PE"/>
        </w:rPr>
      </w:pPr>
      <w:r w:rsidRPr="004F0EDD">
        <w:rPr>
          <w:lang w:eastAsia="es-PE"/>
        </w:rPr>
        <w:t xml:space="preserve">La delimitación de las áreas de influencia (ambiental y social) se realizó con el objetivo de establecer el alcance geográfico de los impactos residuales, de acuerdo con la metodología </w:t>
      </w:r>
      <w:r w:rsidRPr="004F0EDD">
        <w:rPr>
          <w:lang w:eastAsia="es-PE"/>
        </w:rPr>
        <w:lastRenderedPageBreak/>
        <w:t xml:space="preserve">propuesta para el análisis de impactos en el </w:t>
      </w:r>
      <w:r w:rsidRPr="004F0EDD">
        <w:rPr>
          <w:b/>
          <w:lang w:eastAsia="es-PE"/>
        </w:rPr>
        <w:t>Capítulo 5</w:t>
      </w:r>
      <w:r w:rsidRPr="004F0EDD">
        <w:rPr>
          <w:lang w:eastAsia="es-PE"/>
        </w:rPr>
        <w:t xml:space="preserve">. Por lo tanto, es importante especificar que la delimitación de las áreas de influencia no se establece </w:t>
      </w:r>
      <w:r w:rsidRPr="004F0EDD">
        <w:rPr>
          <w:i/>
          <w:lang w:eastAsia="es-PE"/>
        </w:rPr>
        <w:t>a priori</w:t>
      </w:r>
      <w:r w:rsidRPr="004F0EDD">
        <w:rPr>
          <w:lang w:eastAsia="es-PE"/>
        </w:rPr>
        <w:t xml:space="preserve"> (previamente a la evaluación de impactos), pues en tal momento no se cuenta con la información que permita definir el alcance geográfico de los impactos.</w:t>
      </w:r>
    </w:p>
    <w:p w14:paraId="51AB304C" w14:textId="77777777" w:rsidR="003757E9" w:rsidRPr="004F0EDD" w:rsidRDefault="003757E9" w:rsidP="003757E9">
      <w:pPr>
        <w:rPr>
          <w:lang w:eastAsia="es-PE"/>
        </w:rPr>
      </w:pPr>
      <w:r w:rsidRPr="004F0EDD">
        <w:rPr>
          <w:lang w:eastAsia="es-PE"/>
        </w:rPr>
        <w:t>De acuerdo con lo anterior, para delimitar las áreas de influencia es necesario tener en cuenta las diferencias existentes entre el área cubierta por la línea base ambiental y social (área de estudio) y el espacio geográfico que comprende el alcance de los impactos derivados de las actividades contemplada en la presente DIA (i.e. el área de influencia propiamente dicha).</w:t>
      </w:r>
    </w:p>
    <w:p w14:paraId="2F68C521" w14:textId="77777777" w:rsidR="003757E9" w:rsidRPr="004F0EDD" w:rsidRDefault="003757E9" w:rsidP="003757E9">
      <w:pPr>
        <w:rPr>
          <w:lang w:eastAsia="es-PE"/>
        </w:rPr>
      </w:pPr>
      <w:r w:rsidRPr="004F0EDD">
        <w:rPr>
          <w:lang w:eastAsia="es-PE"/>
        </w:rPr>
        <w:t>A continuación, se precisa de manera general acerca de las diferencias entre los conceptos de área de estudio y área de influencia:</w:t>
      </w:r>
    </w:p>
    <w:p w14:paraId="615F3D95" w14:textId="77777777" w:rsidR="003757E9" w:rsidRPr="004F0EDD" w:rsidRDefault="003757E9" w:rsidP="003757E9">
      <w:pPr>
        <w:pStyle w:val="Vietas"/>
      </w:pPr>
      <w:r w:rsidRPr="004F0EDD">
        <w:rPr>
          <w:b/>
        </w:rPr>
        <w:t xml:space="preserve">Área de estudio o ámbito de referencia: </w:t>
      </w:r>
      <w:r w:rsidRPr="004F0EDD">
        <w:t>esta área se define al inicio del estudio con el objetivo de poder caracterizar las condiciones basales, tanto ambientales como sociales, del entorno de determinado proyecto; pudiendo ser esta general o específico en función de los diversos aspectos ambientales y sociales a evaluar.</w:t>
      </w:r>
    </w:p>
    <w:p w14:paraId="1DCA589E" w14:textId="77777777" w:rsidR="003757E9" w:rsidRPr="004F0EDD" w:rsidRDefault="003757E9" w:rsidP="003757E9">
      <w:pPr>
        <w:pStyle w:val="Vietas"/>
        <w:numPr>
          <w:ilvl w:val="1"/>
          <w:numId w:val="2"/>
        </w:numPr>
      </w:pPr>
      <w:r w:rsidRPr="004F0EDD">
        <w:t>De manera general, el área de estudio se delimita teniendo en cuenta los antecedentes del área y las actividades que allí se desarrollan, las actividades futuras del Proyecto y con base a la experiencia de los profesionales encargados del estudio, de modo que esta área sea cuando menos mayor o igual al área donde podrían finalmente ocurrir los impactos residuales del Proyecto.</w:t>
      </w:r>
    </w:p>
    <w:p w14:paraId="76B676EB" w14:textId="77777777" w:rsidR="003757E9" w:rsidRPr="004F0EDD" w:rsidRDefault="003757E9" w:rsidP="003757E9">
      <w:pPr>
        <w:pStyle w:val="Vietas"/>
      </w:pPr>
      <w:r w:rsidRPr="004F0EDD">
        <w:rPr>
          <w:b/>
        </w:rPr>
        <w:t xml:space="preserve">Área de influencia: </w:t>
      </w:r>
      <w:r w:rsidRPr="004F0EDD">
        <w:t>esta área se define con base al análisis de impactos, donde se delimita con mayor precisión la extensión de las zonas donde ocurrirían efectivamente los impactos, tanto ambientales como sociales, sobre el entorno del Proyecto; pudiendo ser esta directa o indirecta en función del grado de incidencia (significancia) de tales impactos.</w:t>
      </w:r>
    </w:p>
    <w:p w14:paraId="50FD0730" w14:textId="3352ED98" w:rsidR="003757E9" w:rsidRPr="004F0EDD" w:rsidRDefault="003757E9" w:rsidP="003757E9">
      <w:pPr>
        <w:pStyle w:val="Vietas"/>
        <w:numPr>
          <w:ilvl w:val="1"/>
          <w:numId w:val="2"/>
        </w:numPr>
      </w:pPr>
      <w:r w:rsidRPr="004F0EDD">
        <w:t>De manera general, el área de influencia se delimita con base a la ocupación directa d</w:t>
      </w:r>
      <w:r w:rsidR="00795439" w:rsidRPr="004F0EDD">
        <w:t>e los componentes del Proyecto</w:t>
      </w:r>
      <w:r w:rsidRPr="004F0EDD">
        <w:t>, la identificación de la ocurrencia de interacciones (dinámicas) entre los aspectos ambientales y/o sociales, así como con base a la experiencia de los profesionales encargados del estudio.</w:t>
      </w:r>
    </w:p>
    <w:p w14:paraId="160992FC" w14:textId="5B9AD444" w:rsidR="003757E9" w:rsidRPr="004F0EDD" w:rsidRDefault="003757E9" w:rsidP="003757E9">
      <w:pPr>
        <w:rPr>
          <w:lang w:eastAsia="es-PE"/>
        </w:rPr>
      </w:pPr>
      <w:bookmarkStart w:id="82" w:name="_Toc516063835"/>
      <w:bookmarkStart w:id="83" w:name="_Toc519241272"/>
      <w:r w:rsidRPr="004F0EDD">
        <w:rPr>
          <w:lang w:eastAsia="es-PE"/>
        </w:rPr>
        <w:t xml:space="preserve">La delimitación final de las áreas de influencia directa e indirecta requiere de manera indispensable definir la significancia de los correspondientes impactos ambientales y sociales. En ese sentido, en esta sección se presenta la determinación de las áreas de </w:t>
      </w:r>
      <w:r w:rsidR="00795439" w:rsidRPr="004F0EDD">
        <w:rPr>
          <w:lang w:eastAsia="es-PE"/>
        </w:rPr>
        <w:t>influencia a manera de resumen. S</w:t>
      </w:r>
      <w:r w:rsidRPr="004F0EDD">
        <w:rPr>
          <w:lang w:eastAsia="es-PE"/>
        </w:rPr>
        <w:t xml:space="preserve">in embargo, su determinación detallada se ha desarrollado en el </w:t>
      </w:r>
      <w:r w:rsidRPr="004F0EDD">
        <w:rPr>
          <w:b/>
          <w:lang w:eastAsia="es-PE"/>
        </w:rPr>
        <w:t>Capítulo 5</w:t>
      </w:r>
      <w:r w:rsidRPr="004F0EDD">
        <w:rPr>
          <w:lang w:eastAsia="es-PE"/>
        </w:rPr>
        <w:t xml:space="preserve"> (</w:t>
      </w:r>
      <w:r w:rsidR="00C63A35">
        <w:rPr>
          <w:lang w:eastAsia="es-PE"/>
        </w:rPr>
        <w:t>Identificación, Caracterización y Valoración de los impactos</w:t>
      </w:r>
      <w:r w:rsidRPr="004F0EDD">
        <w:rPr>
          <w:lang w:eastAsia="es-PE"/>
        </w:rPr>
        <w:t xml:space="preserve">) de la presente DIA. Asimismo, las delimitaciones de las correspondientes áreas de estudio se han descrito con detalle en el </w:t>
      </w:r>
      <w:r w:rsidRPr="004F0EDD">
        <w:rPr>
          <w:b/>
          <w:lang w:eastAsia="es-PE"/>
        </w:rPr>
        <w:t>Capítulo 3</w:t>
      </w:r>
      <w:r w:rsidRPr="004F0EDD">
        <w:rPr>
          <w:lang w:eastAsia="es-PE"/>
        </w:rPr>
        <w:t xml:space="preserve"> (</w:t>
      </w:r>
      <w:r w:rsidR="00C63A35">
        <w:rPr>
          <w:lang w:eastAsia="es-PE"/>
        </w:rPr>
        <w:t>Descripción del área del Proyecto</w:t>
      </w:r>
      <w:r w:rsidRPr="004F0EDD">
        <w:rPr>
          <w:lang w:eastAsia="es-PE"/>
        </w:rPr>
        <w:t>).</w:t>
      </w:r>
    </w:p>
    <w:p w14:paraId="5DCE241F" w14:textId="77777777" w:rsidR="00FE65AF" w:rsidRDefault="00FE65AF">
      <w:pPr>
        <w:spacing w:after="0" w:afterAutospacing="0" w:line="240" w:lineRule="auto"/>
        <w:jc w:val="left"/>
        <w:rPr>
          <w:lang w:eastAsia="es-PE"/>
        </w:rPr>
      </w:pPr>
      <w:r>
        <w:rPr>
          <w:lang w:eastAsia="es-PE"/>
        </w:rPr>
        <w:br w:type="page"/>
      </w:r>
    </w:p>
    <w:p w14:paraId="08587929" w14:textId="77777777" w:rsidR="003757E9" w:rsidRPr="004F0EDD" w:rsidRDefault="003757E9" w:rsidP="003757E9">
      <w:pPr>
        <w:pStyle w:val="Ttulo3"/>
      </w:pPr>
      <w:bookmarkStart w:id="84" w:name="_Toc73102847"/>
      <w:bookmarkStart w:id="85" w:name="_Toc200463063"/>
      <w:r w:rsidRPr="004F0EDD">
        <w:lastRenderedPageBreak/>
        <w:t>Área de influencia ambiental (AIA)</w:t>
      </w:r>
      <w:bookmarkEnd w:id="82"/>
      <w:bookmarkEnd w:id="83"/>
      <w:bookmarkEnd w:id="84"/>
      <w:bookmarkEnd w:id="85"/>
    </w:p>
    <w:p w14:paraId="452CC26E" w14:textId="77777777" w:rsidR="003757E9" w:rsidRPr="004F0EDD" w:rsidRDefault="003757E9" w:rsidP="003757E9">
      <w:pPr>
        <w:rPr>
          <w:lang w:eastAsia="es-PE"/>
        </w:rPr>
      </w:pPr>
      <w:r w:rsidRPr="004F0EDD">
        <w:rPr>
          <w:lang w:eastAsia="es-PE"/>
        </w:rPr>
        <w:t>Para la determinación del área de influencia ambiental (AIA) se tomaron en cuenta principalmente los siguientes criterios:</w:t>
      </w:r>
    </w:p>
    <w:p w14:paraId="612BDA10" w14:textId="77777777" w:rsidR="003757E9" w:rsidRPr="004F0EDD" w:rsidRDefault="003757E9" w:rsidP="003757E9">
      <w:pPr>
        <w:pStyle w:val="Vietas"/>
      </w:pPr>
      <w:r w:rsidRPr="004F0EDD">
        <w:t>Extensión de las áreas de estudio o ámbitos de referencia, definidas de manera previa a la caracterización basal del entorno del Proyecto.</w:t>
      </w:r>
    </w:p>
    <w:p w14:paraId="6A598B6D" w14:textId="77777777" w:rsidR="003757E9" w:rsidRPr="004F0EDD" w:rsidRDefault="003757E9" w:rsidP="003757E9">
      <w:pPr>
        <w:pStyle w:val="Vietas"/>
      </w:pPr>
      <w:r w:rsidRPr="004F0EDD">
        <w:t>Condiciones basales cualitativas y cuantitativas identificadas para cada aspecto ambiental.</w:t>
      </w:r>
    </w:p>
    <w:p w14:paraId="0846B8DB" w14:textId="77777777" w:rsidR="003757E9" w:rsidRPr="004F0EDD" w:rsidRDefault="003757E9" w:rsidP="003757E9">
      <w:pPr>
        <w:pStyle w:val="Vietas"/>
      </w:pPr>
      <w:r w:rsidRPr="004F0EDD">
        <w:t>Extensión geográfica de la ocupación de los componentes del Proyecto.</w:t>
      </w:r>
    </w:p>
    <w:p w14:paraId="1C2E5E63" w14:textId="77777777" w:rsidR="003757E9" w:rsidRPr="004F0EDD" w:rsidRDefault="003757E9" w:rsidP="003757E9">
      <w:pPr>
        <w:pStyle w:val="Vietas"/>
      </w:pPr>
      <w:r w:rsidRPr="004F0EDD">
        <w:t>Características de las actividades del Proyecto.</w:t>
      </w:r>
    </w:p>
    <w:p w14:paraId="39E7B19D" w14:textId="1A363C64" w:rsidR="003757E9" w:rsidRPr="004F0EDD" w:rsidRDefault="003757E9" w:rsidP="003757E9">
      <w:r w:rsidRPr="004F0EDD">
        <w:t>El detalle de las consideraciones realizadas para delimitar el</w:t>
      </w:r>
      <w:r w:rsidR="007C7A1A" w:rsidRPr="004F0EDD">
        <w:t xml:space="preserve"> área de influencia ambiental indirecta (</w:t>
      </w:r>
      <w:r w:rsidRPr="004F0EDD">
        <w:t>AIAI</w:t>
      </w:r>
      <w:r w:rsidR="00B53DE2" w:rsidRPr="004F0EDD">
        <w:t>)</w:t>
      </w:r>
      <w:r w:rsidRPr="004F0EDD">
        <w:t xml:space="preserve"> se presenta en el </w:t>
      </w:r>
      <w:r w:rsidRPr="004F0EDD">
        <w:rPr>
          <w:b/>
        </w:rPr>
        <w:t>Capítulo 3</w:t>
      </w:r>
      <w:r w:rsidRPr="004F0EDD">
        <w:t xml:space="preserve"> y las correspondientes justificaciones se describen como parte del análisis de impactos de cada aspecto ambiental</w:t>
      </w:r>
      <w:r w:rsidR="008A4553">
        <w:t xml:space="preserve"> </w:t>
      </w:r>
      <w:r w:rsidRPr="004F0EDD">
        <w:t xml:space="preserve">evaluado en el </w:t>
      </w:r>
      <w:r w:rsidRPr="004F0EDD">
        <w:rPr>
          <w:b/>
        </w:rPr>
        <w:t>Capítulo 5</w:t>
      </w:r>
      <w:r w:rsidRPr="004F0EDD">
        <w:t xml:space="preserve"> (p. ej. suelo, aire, agua, flora y vegetación, fauna terrestre, entre otros).</w:t>
      </w:r>
    </w:p>
    <w:p w14:paraId="73C3212F" w14:textId="6D428515" w:rsidR="009204CB" w:rsidRDefault="003757E9" w:rsidP="005A65FF">
      <w:r w:rsidRPr="004F0EDD">
        <w:t xml:space="preserve">De acuerdo con lo anterior, en la </w:t>
      </w:r>
      <w:r w:rsidR="00C15664">
        <w:rPr>
          <w:b/>
          <w:bCs/>
        </w:rPr>
        <w:t>Figura 2.5.1</w:t>
      </w:r>
      <w:r w:rsidRPr="004F0EDD">
        <w:rPr>
          <w:b/>
        </w:rPr>
        <w:t xml:space="preserve"> </w:t>
      </w:r>
      <w:r w:rsidRPr="004F0EDD">
        <w:t>se presenta la extensión del área de influencia ambiental directa (en adelante, “AIAD”) y del área de influencia ambiental i</w:t>
      </w:r>
      <w:r w:rsidR="00795439" w:rsidRPr="004F0EDD">
        <w:t xml:space="preserve">ndirecta (en adelante, “AIAI”) </w:t>
      </w:r>
      <w:r w:rsidRPr="004F0EDD">
        <w:t>del Proyecto (i.e. aplicable para las etapas de construcción, operación y cierre).</w:t>
      </w:r>
    </w:p>
    <w:p w14:paraId="718CB86C" w14:textId="77777777" w:rsidR="003757E9" w:rsidRPr="004F0EDD" w:rsidRDefault="003757E9" w:rsidP="003757E9">
      <w:pPr>
        <w:pStyle w:val="Ttulo4"/>
      </w:pPr>
      <w:r w:rsidRPr="004F0EDD">
        <w:t>Área de influencia ambiental directa (AIAD)</w:t>
      </w:r>
    </w:p>
    <w:p w14:paraId="60EFD888" w14:textId="6FBEF415" w:rsidR="00C15664" w:rsidRDefault="003757E9" w:rsidP="003757E9">
      <w:r w:rsidRPr="004F0EDD">
        <w:t xml:space="preserve">Si bien en general se estima que los impactos ambientales directos del Proyecto se manifestarían únicamente en las áreas de ocupación directa y entorno cercano (i.e. dentro del área efectiva de exploración), de manera más conservadora se ha definido que esta sea delimitada </w:t>
      </w:r>
      <w:r w:rsidR="005162ED" w:rsidRPr="004F0EDD">
        <w:t xml:space="preserve">también </w:t>
      </w:r>
      <w:r w:rsidRPr="004F0EDD">
        <w:t>en base a las condiciones topogr</w:t>
      </w:r>
      <w:r w:rsidR="003C1C04">
        <w:t>áfic</w:t>
      </w:r>
      <w:r w:rsidR="004E40E9">
        <w:t>a</w:t>
      </w:r>
      <w:r w:rsidR="003C1C04">
        <w:t>s</w:t>
      </w:r>
      <w:r w:rsidR="00C15664">
        <w:t>, además teniendo en cuenta la distancia a la cual se podría sentir el ruido generado en el Proyecto</w:t>
      </w:r>
      <w:r w:rsidR="00DE5BE8">
        <w:t>.</w:t>
      </w:r>
    </w:p>
    <w:p w14:paraId="1CE966BB" w14:textId="4B2685D7" w:rsidR="003757E9" w:rsidRDefault="003757E9" w:rsidP="003757E9">
      <w:r w:rsidRPr="004F0EDD">
        <w:t xml:space="preserve">Es así que se consideró incluir un área </w:t>
      </w:r>
      <w:r w:rsidRPr="004F0EDD">
        <w:rPr>
          <w:i/>
        </w:rPr>
        <w:t>buffer</w:t>
      </w:r>
      <w:r w:rsidRPr="004F0EDD">
        <w:t xml:space="preserve"> formada por la proyección de 50 m lineales desde el borde del área efectiva hacia el exterior de la misma. Esto considerando que es superior a la distancia en la cual una fuente puntual de ruido de 90 dB(A) (nivel de ruido considerado en un frente de exploración</w:t>
      </w:r>
      <w:r w:rsidRPr="004F0EDD">
        <w:rPr>
          <w:rStyle w:val="Refdenotaalpie"/>
        </w:rPr>
        <w:footnoteReference w:id="2"/>
      </w:r>
      <w:r w:rsidRPr="004F0EDD">
        <w:t>) se disipa hasta alcanzar niveles de 50 dB(A)</w:t>
      </w:r>
      <w:r w:rsidRPr="004F0EDD">
        <w:rPr>
          <w:rStyle w:val="Refdenotaalpie"/>
        </w:rPr>
        <w:footnoteReference w:id="3"/>
      </w:r>
      <w:r w:rsidRPr="004F0EDD">
        <w:t xml:space="preserve"> (ECA de ruido para una zona residencial en horario nocturno), siendo esta distancia los 40 m lineales, además de considerar a las divisorias hidrogeográficas.</w:t>
      </w:r>
      <w:r w:rsidR="008E0652">
        <w:t xml:space="preserve"> Asimismo, se ha considerado incluir a los puntos de captación de agua propuestos dentro de los límites del AIAD delimitada para el Proyecto.</w:t>
      </w:r>
    </w:p>
    <w:p w14:paraId="75E6725B" w14:textId="6ACE11EF" w:rsidR="00DE5BE8" w:rsidRDefault="008E0652" w:rsidP="00EB287E">
      <w:r>
        <w:lastRenderedPageBreak/>
        <w:t>En ese sentido, e</w:t>
      </w:r>
      <w:r w:rsidR="00796E57">
        <w:t>l AIAD del Proyecto comprende un ár</w:t>
      </w:r>
      <w:r w:rsidR="00D97476">
        <w:t xml:space="preserve">ea aproximada de </w:t>
      </w:r>
      <w:r w:rsidR="0029326A">
        <w:t xml:space="preserve">1226 </w:t>
      </w:r>
      <w:r w:rsidR="00796E57">
        <w:t xml:space="preserve">ha (proyección en 2D), </w:t>
      </w:r>
      <w:r w:rsidR="00E73782">
        <w:t>de</w:t>
      </w:r>
      <w:r w:rsidR="00796E57">
        <w:t>limitada por</w:t>
      </w:r>
      <w:r w:rsidR="00AD6BB2">
        <w:t xml:space="preserve"> </w:t>
      </w:r>
      <w:r w:rsidR="00A50D69">
        <w:t>ocho (08)</w:t>
      </w:r>
      <w:r w:rsidR="00AD6BB2">
        <w:t xml:space="preserve"> polígonos</w:t>
      </w:r>
      <w:r w:rsidR="00DE5BE8">
        <w:t>, que c</w:t>
      </w:r>
      <w:r w:rsidR="000325E6">
        <w:t>uenta</w:t>
      </w:r>
      <w:r w:rsidR="00E15404">
        <w:t>n</w:t>
      </w:r>
      <w:r w:rsidR="00796E57">
        <w:t xml:space="preserve"> con</w:t>
      </w:r>
      <w:r w:rsidR="00756114">
        <w:t xml:space="preserve"> </w:t>
      </w:r>
      <w:r w:rsidR="004078C1">
        <w:t xml:space="preserve">649 </w:t>
      </w:r>
      <w:r w:rsidR="00756114">
        <w:t xml:space="preserve">vértices para el polígono de AIAD N° 1, </w:t>
      </w:r>
      <w:r w:rsidR="005E2961">
        <w:t xml:space="preserve">123 </w:t>
      </w:r>
      <w:r w:rsidR="00756114">
        <w:t xml:space="preserve">vértices para el polígono del AIAD N° 2, 177 vértices para el polígono del AIAD N° 3, </w:t>
      </w:r>
      <w:r w:rsidR="006C1CD9">
        <w:t xml:space="preserve">155 </w:t>
      </w:r>
      <w:r w:rsidR="00756114">
        <w:t xml:space="preserve">vértices para el polígono del AIAD N° 4 y </w:t>
      </w:r>
      <w:r w:rsidR="006C1CD9">
        <w:t xml:space="preserve">131 </w:t>
      </w:r>
      <w:r w:rsidR="00756114">
        <w:t>vértices para el polígono del AIAD N° 5</w:t>
      </w:r>
      <w:r w:rsidR="000A5650">
        <w:t>, 50 vértices para el polígono del AIAD N° 6, 50 vértices para el polígono del AIAD N° 7 y 50 vértices para el polígono del AIAD N° 8</w:t>
      </w:r>
      <w:r w:rsidR="00756114">
        <w:t xml:space="preserve">. </w:t>
      </w:r>
      <w:r w:rsidR="00836B4A">
        <w:t>Las coordenadas de</w:t>
      </w:r>
      <w:r w:rsidR="00756114">
        <w:t xml:space="preserve"> cada polígono del</w:t>
      </w:r>
      <w:r w:rsidR="00836B4A">
        <w:t xml:space="preserve"> AIAD se presentan en la </w:t>
      </w:r>
      <w:r w:rsidR="00836B4A" w:rsidRPr="00A57785">
        <w:rPr>
          <w:b/>
        </w:rPr>
        <w:t>Tabla 2.5.1</w:t>
      </w:r>
      <w:r w:rsidR="00DE5BE8">
        <w:t>.</w:t>
      </w:r>
      <w:r w:rsidR="00A6103F">
        <w:t xml:space="preserve"> Es importante mencionar que, </w:t>
      </w:r>
      <w:r w:rsidR="002224EA">
        <w:t xml:space="preserve">mediante el Extranet – SEAL no se ha podido hacer la carga de los vértices del AIAD N° 6, AIAD N°7 y AIAD N° 8, debido a </w:t>
      </w:r>
      <w:r w:rsidR="005D6112">
        <w:t>límites de conflicto con el Proyecto.</w:t>
      </w:r>
    </w:p>
    <w:p w14:paraId="4116D0C7" w14:textId="3585A725" w:rsidR="003757E9" w:rsidRPr="004F0EDD" w:rsidRDefault="003757E9" w:rsidP="003757E9">
      <w:pPr>
        <w:pStyle w:val="Ttulo4"/>
      </w:pPr>
      <w:r w:rsidRPr="004F0EDD">
        <w:t>Área de influencia ambiental indirecta (AIAI)</w:t>
      </w:r>
    </w:p>
    <w:p w14:paraId="4C76147C" w14:textId="1E9B477C" w:rsidR="00795439" w:rsidRPr="004F0EDD" w:rsidRDefault="003757E9" w:rsidP="003757E9">
      <w:r w:rsidRPr="004F0EDD">
        <w:t xml:space="preserve">Esta área constituye la zona inmediata en torno al AIAD. De ese modo, el AIAI representa un área </w:t>
      </w:r>
      <w:r w:rsidRPr="004F0EDD">
        <w:rPr>
          <w:i/>
        </w:rPr>
        <w:t>buffer</w:t>
      </w:r>
      <w:r w:rsidRPr="004F0EDD">
        <w:t xml:space="preserve"> sobre el AIAD de una extensión extremadamente conservadora, ya que en general, se espera que los efectos de las actividades se presenten de manera puntual e</w:t>
      </w:r>
      <w:r w:rsidR="00F92832">
        <w:t>n el AIAD y su entorno cercano.</w:t>
      </w:r>
    </w:p>
    <w:p w14:paraId="1F13B2EE" w14:textId="70860946" w:rsidR="009C3D4A" w:rsidRDefault="003757E9" w:rsidP="003757E9">
      <w:r w:rsidRPr="004F0EDD">
        <w:t>Así, el AIAI queda definida como</w:t>
      </w:r>
      <w:r w:rsidR="009C3D4A">
        <w:t xml:space="preserve"> una zona de amortiguamiento de 1</w:t>
      </w:r>
      <w:r w:rsidR="00756114">
        <w:t>0</w:t>
      </w:r>
      <w:r w:rsidR="009C3D4A">
        <w:t xml:space="preserve">0 m en promedio sobre el AIAD, sobre la cual se podrían presentar los efectos residuales de menor significancia. Estos límites se encuentran dentro de los límites del área de estudio ambiental y dentro de los límites de la Comunidad Campesina </w:t>
      </w:r>
      <w:r w:rsidR="00CE4C84">
        <w:t>Palcamayo</w:t>
      </w:r>
      <w:r w:rsidR="00B47E91">
        <w:t xml:space="preserve"> y </w:t>
      </w:r>
      <w:r w:rsidR="003C1C04">
        <w:t xml:space="preserve">de la Comunidad Campesina </w:t>
      </w:r>
      <w:r w:rsidR="00CE4C84">
        <w:t>Amata</w:t>
      </w:r>
      <w:r w:rsidR="00B47E91">
        <w:t>.</w:t>
      </w:r>
    </w:p>
    <w:p w14:paraId="69E1C4ED" w14:textId="2A0FDE2C" w:rsidR="00A82036" w:rsidRDefault="002E3E7F" w:rsidP="001C5F9C">
      <w:pPr>
        <w:rPr>
          <w:sz w:val="16"/>
        </w:rPr>
      </w:pPr>
      <w:r>
        <w:t>El AIAI del Proyecto comp</w:t>
      </w:r>
      <w:r w:rsidR="005D36DB">
        <w:t xml:space="preserve">rende un área aproximada de </w:t>
      </w:r>
      <w:r w:rsidR="00F93011">
        <w:t xml:space="preserve">1651 </w:t>
      </w:r>
      <w:r>
        <w:t>ha (proyección en 2D</w:t>
      </w:r>
      <w:r w:rsidR="006D0F72">
        <w:t xml:space="preserve">), delimitada por </w:t>
      </w:r>
      <w:r w:rsidR="00DE5BE8">
        <w:t xml:space="preserve">un </w:t>
      </w:r>
      <w:r w:rsidR="00971CBE">
        <w:t>siete (07)</w:t>
      </w:r>
      <w:r w:rsidR="00E15404">
        <w:t xml:space="preserve"> polígonos, que cuentan con </w:t>
      </w:r>
      <w:r w:rsidR="008A4303">
        <w:t>145</w:t>
      </w:r>
      <w:r w:rsidR="00D53D62">
        <w:t>7</w:t>
      </w:r>
      <w:r w:rsidR="008A4303">
        <w:t xml:space="preserve"> vértices para el polígono del AIAI N° 1, 38</w:t>
      </w:r>
      <w:r w:rsidR="00001942">
        <w:t>8</w:t>
      </w:r>
      <w:r w:rsidR="008A4303">
        <w:t xml:space="preserve"> vértices para el polígono del AIAI N° 2, </w:t>
      </w:r>
      <w:r w:rsidR="006B5822">
        <w:t>559</w:t>
      </w:r>
      <w:r w:rsidR="00FA11D4">
        <w:t xml:space="preserve"> vértices para el polígono del AIAI N° 3, </w:t>
      </w:r>
      <w:r w:rsidR="00B62527">
        <w:t xml:space="preserve">427 </w:t>
      </w:r>
      <w:r w:rsidR="00FA11D4">
        <w:t>vértices para el polígono del AIAI N° 4</w:t>
      </w:r>
      <w:r w:rsidR="002549D9">
        <w:t xml:space="preserve">, </w:t>
      </w:r>
      <w:r w:rsidR="00827061">
        <w:t xml:space="preserve">333 </w:t>
      </w:r>
      <w:r w:rsidR="00FA11D4">
        <w:t>vértices para el polígono del AIAI N° 5</w:t>
      </w:r>
      <w:r w:rsidR="002549D9">
        <w:t>, 194 vértices para el polígono del AIAI N° 6 y 194 vértices para el polígono del AIAI N° 7</w:t>
      </w:r>
      <w:r w:rsidR="00DE5BE8">
        <w:t xml:space="preserve">. </w:t>
      </w:r>
      <w:r w:rsidR="009C3D4A">
        <w:t>Las coordenadas de</w:t>
      </w:r>
      <w:r w:rsidR="008A4303">
        <w:t xml:space="preserve"> cada polígono del</w:t>
      </w:r>
      <w:r w:rsidR="009C3D4A">
        <w:t xml:space="preserve"> AIAI se presentan en la </w:t>
      </w:r>
      <w:r w:rsidR="009C3D4A" w:rsidRPr="00A57785">
        <w:rPr>
          <w:b/>
        </w:rPr>
        <w:t>Tabla 2.5.</w:t>
      </w:r>
      <w:r w:rsidR="00DE5BE8">
        <w:rPr>
          <w:b/>
        </w:rPr>
        <w:t>2.</w:t>
      </w:r>
    </w:p>
    <w:p w14:paraId="73752525" w14:textId="77777777" w:rsidR="003757E9" w:rsidRPr="004F0EDD" w:rsidRDefault="003757E9" w:rsidP="003757E9">
      <w:pPr>
        <w:pStyle w:val="Ttulo3"/>
      </w:pPr>
      <w:bookmarkStart w:id="86" w:name="_Toc140475634"/>
      <w:bookmarkStart w:id="87" w:name="_Toc516063836"/>
      <w:bookmarkStart w:id="88" w:name="_Toc519241273"/>
      <w:bookmarkStart w:id="89" w:name="_Toc73102848"/>
      <w:bookmarkStart w:id="90" w:name="_Ref176974324"/>
      <w:bookmarkStart w:id="91" w:name="_Ref176974345"/>
      <w:bookmarkStart w:id="92" w:name="_Toc200463064"/>
      <w:bookmarkEnd w:id="86"/>
      <w:r w:rsidRPr="004F0EDD">
        <w:t>Área de influencia social (AIS)</w:t>
      </w:r>
      <w:bookmarkEnd w:id="87"/>
      <w:bookmarkEnd w:id="88"/>
      <w:bookmarkEnd w:id="89"/>
      <w:bookmarkEnd w:id="90"/>
      <w:bookmarkEnd w:id="91"/>
      <w:bookmarkEnd w:id="92"/>
    </w:p>
    <w:p w14:paraId="701EE51D" w14:textId="77777777" w:rsidR="003757E9" w:rsidRPr="004F0EDD" w:rsidRDefault="003757E9" w:rsidP="003757E9">
      <w:pPr>
        <w:rPr>
          <w:lang w:eastAsia="es-PE"/>
        </w:rPr>
      </w:pPr>
      <w:r w:rsidRPr="004F0EDD">
        <w:rPr>
          <w:lang w:eastAsia="es-PE"/>
        </w:rPr>
        <w:t>Para la determinación del área de influencia social (AIS) se tomaron en cuenta principalmente los siguientes criterios:</w:t>
      </w:r>
    </w:p>
    <w:p w14:paraId="6C48804B" w14:textId="77777777" w:rsidR="003757E9" w:rsidRPr="004F0EDD" w:rsidRDefault="003757E9" w:rsidP="003757E9">
      <w:pPr>
        <w:pStyle w:val="Vietas"/>
      </w:pPr>
      <w:r w:rsidRPr="004F0EDD">
        <w:t>Espacios geográficos del emplazamiento de los componentes y actividades del Proyecto.</w:t>
      </w:r>
    </w:p>
    <w:p w14:paraId="346EB9B4" w14:textId="77777777" w:rsidR="003757E9" w:rsidRPr="004F0EDD" w:rsidRDefault="003757E9" w:rsidP="003757E9">
      <w:pPr>
        <w:pStyle w:val="Vietas"/>
      </w:pPr>
      <w:r w:rsidRPr="004F0EDD">
        <w:t>Ubicación geopolítica de la población, con respecto al área de emplazamiento de los componentes y actividades del Proyecto.</w:t>
      </w:r>
    </w:p>
    <w:p w14:paraId="16D6FCFE" w14:textId="77777777" w:rsidR="003757E9" w:rsidRPr="004F0EDD" w:rsidRDefault="003757E9" w:rsidP="003757E9">
      <w:pPr>
        <w:pStyle w:val="Vietas"/>
      </w:pPr>
      <w:r w:rsidRPr="004F0EDD">
        <w:t>Vías de acceso al área del Proyecto.</w:t>
      </w:r>
    </w:p>
    <w:p w14:paraId="324087C3" w14:textId="77777777" w:rsidR="00CC23D4" w:rsidRPr="004F0EDD" w:rsidRDefault="00CC23D4" w:rsidP="00CC23D4">
      <w:pPr>
        <w:pStyle w:val="Vietas"/>
      </w:pPr>
      <w:r w:rsidRPr="004F0EDD">
        <w:t>Posibles impactos económicos directos del Proyecto por</w:t>
      </w:r>
      <w:r>
        <w:t xml:space="preserve"> posible afectación o beneficio por el </w:t>
      </w:r>
      <w:r w:rsidRPr="004F0EDD">
        <w:t>desarrollo de actividades.</w:t>
      </w:r>
    </w:p>
    <w:p w14:paraId="2CD93C50" w14:textId="1C62BC28" w:rsidR="003757E9" w:rsidRPr="004F0EDD" w:rsidRDefault="003757E9" w:rsidP="003757E9">
      <w:r w:rsidRPr="004F0EDD">
        <w:t xml:space="preserve">El detalle de las consideraciones realizadas para delimitar el AIS se presenta en el </w:t>
      </w:r>
      <w:r w:rsidRPr="004F0EDD">
        <w:rPr>
          <w:b/>
        </w:rPr>
        <w:t>Capítulo 3</w:t>
      </w:r>
      <w:r w:rsidRPr="004F0EDD">
        <w:t xml:space="preserve"> y las correspondientes justificaciones se describen como parte del análisis de impactos de cada uno de los aspectos sociales evaluados en el </w:t>
      </w:r>
      <w:r w:rsidRPr="004F0EDD">
        <w:rPr>
          <w:b/>
        </w:rPr>
        <w:t>Capítulo 5</w:t>
      </w:r>
      <w:r w:rsidRPr="004F0EDD">
        <w:t xml:space="preserve"> (p. ej. ingresos). </w:t>
      </w:r>
      <w:r w:rsidR="00C00428" w:rsidRPr="004F0EDD">
        <w:lastRenderedPageBreak/>
        <w:t>De acuerdo con</w:t>
      </w:r>
      <w:r w:rsidRPr="004F0EDD">
        <w:t xml:space="preserve"> lo anterior, la </w:t>
      </w:r>
      <w:r w:rsidR="00914271">
        <w:rPr>
          <w:b/>
        </w:rPr>
        <w:t>Figura 2.5.2</w:t>
      </w:r>
      <w:r w:rsidRPr="004F0EDD">
        <w:t xml:space="preserve"> presenta la extensión del AIS integral del Proyecto, considerando la delimitación del área de influencia social directa (en adelante, “AISD”) y del área de influencia social indirecta (en adelante, “AISI”) correspondientes.</w:t>
      </w:r>
      <w:r w:rsidR="00391C11">
        <w:t xml:space="preserve"> Es importante precisar que, en dicha figura se muestran </w:t>
      </w:r>
      <w:r w:rsidR="00104D74">
        <w:t xml:space="preserve">los centros poblados y poblaciones dispersas </w:t>
      </w:r>
      <w:r w:rsidR="00A42741">
        <w:t xml:space="preserve">identificados por el INEI (2017) </w:t>
      </w:r>
      <w:r w:rsidR="00104D74">
        <w:t xml:space="preserve">que se ubican </w:t>
      </w:r>
      <w:r w:rsidR="00FC3C34">
        <w:t>dentro del AISI y AISD.</w:t>
      </w:r>
    </w:p>
    <w:p w14:paraId="04FBE9CD" w14:textId="065940AD" w:rsidR="003E4E94" w:rsidRPr="004F0EDD" w:rsidRDefault="003757E9" w:rsidP="004C1080">
      <w:r w:rsidRPr="004F0EDD">
        <w:t>De acuerdo con las características del Proyecto, y la ubicación del área efectiva de exploración, se prevé la ocurrencia de impactos positivos y negativos principalmente sobre</w:t>
      </w:r>
      <w:r w:rsidR="00F4339C">
        <w:t xml:space="preserve"> parte del área de la Comunidad Campesina </w:t>
      </w:r>
      <w:r w:rsidR="005A0EE0">
        <w:t xml:space="preserve">Palcamayo y de la Comunidad Campesina Amata, por lo cual, </w:t>
      </w:r>
      <w:r w:rsidR="00C05A07">
        <w:t xml:space="preserve">los límites </w:t>
      </w:r>
      <w:r w:rsidR="00B16BC0">
        <w:t xml:space="preserve">de dichas comunidades dentro del distrito de </w:t>
      </w:r>
      <w:r w:rsidR="00B063E5">
        <w:t>Coalaque ha sido considerada como el Área de Influencia Social Directa (AISD). Mientras que, el AISI fue definida como los límites del distrito de Coalaque</w:t>
      </w:r>
      <w:r w:rsidR="004C1080">
        <w:t xml:space="preserve">. </w:t>
      </w:r>
      <w:r w:rsidR="003E4E94" w:rsidRPr="004F0EDD">
        <w:t>Cabe precisar que, dada la escala y la magnitud del Proyecto de exploración</w:t>
      </w:r>
      <w:r w:rsidR="004C1080">
        <w:t xml:space="preserve"> minera</w:t>
      </w:r>
      <w:r w:rsidR="003E4E94" w:rsidRPr="004F0EDD">
        <w:t>, no se estima que los efectos del presente Proyecto alcancen una dimensión regional, siendo incluso el alcance distrital muy limitado.</w:t>
      </w:r>
    </w:p>
    <w:p w14:paraId="2B40F151" w14:textId="0EE440A6" w:rsidR="002224EA" w:rsidRDefault="003757E9" w:rsidP="005A65FF">
      <w:r w:rsidRPr="004F0EDD">
        <w:t>De acuerdo con lo anterior, en el</w:t>
      </w:r>
      <w:r w:rsidRPr="004F0EDD">
        <w:rPr>
          <w:b/>
        </w:rPr>
        <w:t xml:space="preserve"> </w:t>
      </w:r>
      <w:r w:rsidRPr="004F0EDD">
        <w:rPr>
          <w:b/>
        </w:rPr>
        <w:fldChar w:fldCharType="begin"/>
      </w:r>
      <w:r w:rsidRPr="004F0EDD">
        <w:rPr>
          <w:b/>
        </w:rPr>
        <w:instrText xml:space="preserve"> REF _Ref8828135 \h  \* MERGEFORMAT </w:instrText>
      </w:r>
      <w:r w:rsidRPr="004F0EDD">
        <w:rPr>
          <w:b/>
        </w:rPr>
      </w:r>
      <w:r w:rsidRPr="004F0EDD">
        <w:rPr>
          <w:b/>
        </w:rPr>
        <w:fldChar w:fldCharType="separate"/>
      </w:r>
      <w:r w:rsidR="00823FCF" w:rsidRPr="00823FCF">
        <w:rPr>
          <w:b/>
        </w:rPr>
        <w:t xml:space="preserve">Cuadro </w:t>
      </w:r>
      <w:r w:rsidR="00823FCF" w:rsidRPr="00823FCF">
        <w:rPr>
          <w:b/>
          <w:noProof/>
        </w:rPr>
        <w:t>2.5.1</w:t>
      </w:r>
      <w:r w:rsidRPr="004F0EDD">
        <w:rPr>
          <w:b/>
        </w:rPr>
        <w:fldChar w:fldCharType="end"/>
      </w:r>
      <w:r w:rsidRPr="004F0EDD">
        <w:rPr>
          <w:b/>
        </w:rPr>
        <w:t xml:space="preserve"> </w:t>
      </w:r>
      <w:r w:rsidRPr="004F0EDD">
        <w:t>se</w:t>
      </w:r>
      <w:r w:rsidRPr="004F0EDD">
        <w:rPr>
          <w:b/>
        </w:rPr>
        <w:t xml:space="preserve"> </w:t>
      </w:r>
      <w:r w:rsidRPr="004F0EDD">
        <w:t>presenta la extensión del AIS integral del Proyecto, considerando la delimitación del área de influencia social directa (AISD) y del área de influencia social indirecta (AISI) correspondientes.</w:t>
      </w:r>
    </w:p>
    <w:p w14:paraId="09506DE0" w14:textId="4233A183" w:rsidR="003757E9" w:rsidRPr="004F0EDD" w:rsidRDefault="003757E9" w:rsidP="003757E9">
      <w:pPr>
        <w:pStyle w:val="Cuadrottulo"/>
      </w:pPr>
      <w:bookmarkStart w:id="93" w:name="_Ref8828135"/>
      <w:bookmarkStart w:id="94" w:name="_Toc519178733"/>
      <w:bookmarkStart w:id="95" w:name="_Toc64882069"/>
      <w:bookmarkStart w:id="96" w:name="_Toc73102811"/>
      <w:bookmarkStart w:id="97" w:name="_Toc209785578"/>
      <w:r w:rsidRPr="004F0EDD">
        <w:t xml:space="preserve">Cuadro </w:t>
      </w:r>
      <w:fldSimple w:instr=" STYLEREF 2 \s ">
        <w:r w:rsidR="00823FCF">
          <w:rPr>
            <w:noProof/>
          </w:rPr>
          <w:t>2.5</w:t>
        </w:r>
      </w:fldSimple>
      <w:r w:rsidR="00BC4825">
        <w:t>.</w:t>
      </w:r>
      <w:fldSimple w:instr=" SEQ Cuadro \* ARABIC \s 2 ">
        <w:r w:rsidR="00823FCF">
          <w:rPr>
            <w:noProof/>
          </w:rPr>
          <w:t>1</w:t>
        </w:r>
      </w:fldSimple>
      <w:bookmarkEnd w:id="93"/>
      <w:r w:rsidRPr="004F0EDD">
        <w:br/>
        <w:t>Áreas de influencia social del Proyecto</w:t>
      </w:r>
      <w:bookmarkEnd w:id="94"/>
      <w:bookmarkEnd w:id="95"/>
      <w:bookmarkEnd w:id="96"/>
      <w:bookmarkEnd w:id="97"/>
    </w:p>
    <w:tbl>
      <w:tblPr>
        <w:tblW w:w="0" w:type="auto"/>
        <w:jc w:val="center"/>
        <w:tblLook w:val="04A0" w:firstRow="1" w:lastRow="0" w:firstColumn="1" w:lastColumn="0" w:noHBand="0" w:noVBand="1"/>
      </w:tblPr>
      <w:tblGrid>
        <w:gridCol w:w="3817"/>
        <w:gridCol w:w="1400"/>
        <w:gridCol w:w="1219"/>
        <w:gridCol w:w="1214"/>
        <w:gridCol w:w="1128"/>
      </w:tblGrid>
      <w:tr w:rsidR="00605BC0" w:rsidRPr="004F0EDD" w14:paraId="48D28FA6" w14:textId="77777777" w:rsidTr="002549D9">
        <w:trPr>
          <w:trHeight w:val="170"/>
          <w:jc w:val="center"/>
        </w:trPr>
        <w:tc>
          <w:tcPr>
            <w:tcW w:w="381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D93EE55" w14:textId="1E6D5BA5" w:rsidR="003757E9" w:rsidRPr="004F0EDD" w:rsidRDefault="003B12FB" w:rsidP="003757E9">
            <w:pPr>
              <w:pStyle w:val="Cuadroencabezado"/>
            </w:pPr>
            <w:r>
              <w:t>Área</w:t>
            </w:r>
            <w:r w:rsidR="003757E9" w:rsidRPr="004F0EDD">
              <w:t xml:space="preserve"> de interés</w:t>
            </w:r>
          </w:p>
        </w:tc>
        <w:tc>
          <w:tcPr>
            <w:tcW w:w="140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5F2B296A" w14:textId="77777777" w:rsidR="003757E9" w:rsidRPr="004F0EDD" w:rsidRDefault="003757E9" w:rsidP="003757E9">
            <w:pPr>
              <w:pStyle w:val="Cuadroencabezado"/>
            </w:pPr>
            <w:r w:rsidRPr="004F0EDD">
              <w:t>Distrito</w:t>
            </w:r>
          </w:p>
        </w:tc>
        <w:tc>
          <w:tcPr>
            <w:tcW w:w="1219"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15E0AF23" w14:textId="77777777" w:rsidR="003757E9" w:rsidRPr="004F0EDD" w:rsidRDefault="003757E9" w:rsidP="003757E9">
            <w:pPr>
              <w:pStyle w:val="Cuadroencabezado"/>
            </w:pPr>
            <w:r w:rsidRPr="004F0EDD">
              <w:t>Provincia</w:t>
            </w:r>
          </w:p>
        </w:tc>
        <w:tc>
          <w:tcPr>
            <w:tcW w:w="1214"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7AB8D35" w14:textId="77777777" w:rsidR="003757E9" w:rsidRPr="004F0EDD" w:rsidRDefault="003757E9" w:rsidP="003757E9">
            <w:pPr>
              <w:pStyle w:val="Cuadroencabezado"/>
            </w:pPr>
            <w:r w:rsidRPr="004F0EDD">
              <w:t>Región</w:t>
            </w:r>
          </w:p>
        </w:tc>
        <w:tc>
          <w:tcPr>
            <w:tcW w:w="1128"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3B550CA3" w14:textId="77777777" w:rsidR="003757E9" w:rsidRPr="004F0EDD" w:rsidRDefault="003757E9" w:rsidP="003757E9">
            <w:pPr>
              <w:pStyle w:val="Cuadroencabezado"/>
            </w:pPr>
            <w:r w:rsidRPr="004F0EDD">
              <w:t>AIS</w:t>
            </w:r>
          </w:p>
        </w:tc>
      </w:tr>
      <w:tr w:rsidR="00605BC0" w:rsidRPr="004F0EDD" w14:paraId="4527EC9C" w14:textId="77777777" w:rsidTr="002549D9">
        <w:trPr>
          <w:trHeight w:val="170"/>
          <w:jc w:val="center"/>
        </w:trPr>
        <w:tc>
          <w:tcPr>
            <w:tcW w:w="3817" w:type="dxa"/>
            <w:tcBorders>
              <w:top w:val="nil"/>
              <w:left w:val="single" w:sz="4" w:space="0" w:color="auto"/>
              <w:bottom w:val="single" w:sz="4" w:space="0" w:color="auto"/>
              <w:right w:val="single" w:sz="4" w:space="0" w:color="auto"/>
            </w:tcBorders>
            <w:noWrap/>
            <w:vAlign w:val="center"/>
            <w:hideMark/>
          </w:tcPr>
          <w:p w14:paraId="50DDA341" w14:textId="5AD9BF23" w:rsidR="000F6523" w:rsidRPr="002549D9" w:rsidRDefault="005626CC" w:rsidP="00415AD5">
            <w:pPr>
              <w:pStyle w:val="Cuadrocuerpo"/>
              <w:rPr>
                <w:sz w:val="16"/>
                <w:szCs w:val="16"/>
              </w:rPr>
            </w:pPr>
            <w:r w:rsidRPr="002549D9">
              <w:rPr>
                <w:sz w:val="16"/>
                <w:szCs w:val="16"/>
              </w:rPr>
              <w:t>Límites de la Comunidad Campesina Palcamayo y de la Comunidad Campesina Amata dentro del distrito de Coalaque</w:t>
            </w:r>
          </w:p>
        </w:tc>
        <w:tc>
          <w:tcPr>
            <w:tcW w:w="1400" w:type="dxa"/>
            <w:vMerge w:val="restart"/>
            <w:tcBorders>
              <w:top w:val="nil"/>
              <w:left w:val="nil"/>
              <w:right w:val="single" w:sz="4" w:space="0" w:color="auto"/>
            </w:tcBorders>
            <w:noWrap/>
            <w:vAlign w:val="center"/>
          </w:tcPr>
          <w:p w14:paraId="61CCC72F" w14:textId="28BF8123" w:rsidR="000F6523" w:rsidRPr="002549D9" w:rsidRDefault="005626CC" w:rsidP="00415AD5">
            <w:pPr>
              <w:pStyle w:val="Cuadrocuerpo"/>
              <w:rPr>
                <w:sz w:val="16"/>
                <w:szCs w:val="16"/>
              </w:rPr>
            </w:pPr>
            <w:r w:rsidRPr="002549D9">
              <w:rPr>
                <w:sz w:val="16"/>
                <w:szCs w:val="16"/>
              </w:rPr>
              <w:t>Coalaque</w:t>
            </w:r>
          </w:p>
        </w:tc>
        <w:tc>
          <w:tcPr>
            <w:tcW w:w="1219" w:type="dxa"/>
            <w:vMerge w:val="restart"/>
            <w:tcBorders>
              <w:top w:val="nil"/>
              <w:left w:val="nil"/>
              <w:right w:val="single" w:sz="4" w:space="0" w:color="auto"/>
            </w:tcBorders>
            <w:noWrap/>
            <w:vAlign w:val="center"/>
          </w:tcPr>
          <w:p w14:paraId="0802365C" w14:textId="50784BA9" w:rsidR="000F6523" w:rsidRPr="002549D9" w:rsidRDefault="00EB7FB2" w:rsidP="00415AD5">
            <w:pPr>
              <w:pStyle w:val="Cuadrocuerpo"/>
              <w:rPr>
                <w:sz w:val="16"/>
                <w:szCs w:val="16"/>
              </w:rPr>
            </w:pPr>
            <w:r w:rsidRPr="002549D9">
              <w:rPr>
                <w:sz w:val="16"/>
                <w:szCs w:val="16"/>
              </w:rPr>
              <w:t>General Sánchez Cerro</w:t>
            </w:r>
          </w:p>
        </w:tc>
        <w:tc>
          <w:tcPr>
            <w:tcW w:w="1214" w:type="dxa"/>
            <w:vMerge w:val="restart"/>
            <w:tcBorders>
              <w:top w:val="nil"/>
              <w:left w:val="nil"/>
              <w:right w:val="single" w:sz="4" w:space="0" w:color="auto"/>
            </w:tcBorders>
            <w:noWrap/>
            <w:vAlign w:val="center"/>
          </w:tcPr>
          <w:p w14:paraId="57EC2A8E" w14:textId="41BFFD13" w:rsidR="000F6523" w:rsidRPr="002549D9" w:rsidRDefault="00EB7FB2" w:rsidP="00415AD5">
            <w:pPr>
              <w:pStyle w:val="Cuadrocuerpo"/>
              <w:rPr>
                <w:sz w:val="16"/>
                <w:szCs w:val="16"/>
              </w:rPr>
            </w:pPr>
            <w:r w:rsidRPr="002549D9">
              <w:rPr>
                <w:sz w:val="16"/>
                <w:szCs w:val="16"/>
              </w:rPr>
              <w:t>Moquegua</w:t>
            </w:r>
          </w:p>
        </w:tc>
        <w:tc>
          <w:tcPr>
            <w:tcW w:w="1128" w:type="dxa"/>
            <w:tcBorders>
              <w:top w:val="nil"/>
              <w:left w:val="single" w:sz="4" w:space="0" w:color="auto"/>
              <w:bottom w:val="single" w:sz="4" w:space="0" w:color="auto"/>
              <w:right w:val="single" w:sz="4" w:space="0" w:color="auto"/>
            </w:tcBorders>
            <w:noWrap/>
            <w:vAlign w:val="center"/>
            <w:hideMark/>
          </w:tcPr>
          <w:p w14:paraId="1A298033" w14:textId="77777777" w:rsidR="000F6523" w:rsidRPr="002549D9" w:rsidRDefault="000F6523" w:rsidP="00415AD5">
            <w:pPr>
              <w:pStyle w:val="Cuadrocuerpo"/>
              <w:rPr>
                <w:sz w:val="16"/>
                <w:szCs w:val="16"/>
              </w:rPr>
            </w:pPr>
            <w:r w:rsidRPr="002549D9">
              <w:rPr>
                <w:sz w:val="16"/>
                <w:szCs w:val="16"/>
              </w:rPr>
              <w:t>Directa</w:t>
            </w:r>
          </w:p>
        </w:tc>
      </w:tr>
      <w:tr w:rsidR="00605BC0" w:rsidRPr="004F0EDD" w14:paraId="080D1A90" w14:textId="77777777" w:rsidTr="002549D9">
        <w:trPr>
          <w:trHeight w:val="170"/>
          <w:jc w:val="center"/>
        </w:trPr>
        <w:tc>
          <w:tcPr>
            <w:tcW w:w="3817" w:type="dxa"/>
            <w:tcBorders>
              <w:top w:val="single" w:sz="4" w:space="0" w:color="auto"/>
              <w:left w:val="single" w:sz="4" w:space="0" w:color="auto"/>
              <w:bottom w:val="single" w:sz="4" w:space="0" w:color="000000"/>
              <w:right w:val="single" w:sz="4" w:space="0" w:color="auto"/>
            </w:tcBorders>
            <w:noWrap/>
            <w:vAlign w:val="center"/>
            <w:hideMark/>
          </w:tcPr>
          <w:p w14:paraId="27ACEC79" w14:textId="3BAB04C5" w:rsidR="000F6523" w:rsidRPr="002549D9" w:rsidRDefault="005626CC" w:rsidP="00415AD5">
            <w:pPr>
              <w:pStyle w:val="Cuadrocuerpo"/>
              <w:rPr>
                <w:sz w:val="16"/>
                <w:szCs w:val="16"/>
              </w:rPr>
            </w:pPr>
            <w:r w:rsidRPr="002549D9">
              <w:rPr>
                <w:sz w:val="16"/>
                <w:szCs w:val="16"/>
              </w:rPr>
              <w:t>Distrito de Coalaque</w:t>
            </w:r>
          </w:p>
        </w:tc>
        <w:tc>
          <w:tcPr>
            <w:tcW w:w="1400" w:type="dxa"/>
            <w:vMerge/>
            <w:tcBorders>
              <w:left w:val="nil"/>
              <w:bottom w:val="single" w:sz="4" w:space="0" w:color="auto"/>
              <w:right w:val="single" w:sz="4" w:space="0" w:color="auto"/>
            </w:tcBorders>
            <w:noWrap/>
            <w:vAlign w:val="center"/>
          </w:tcPr>
          <w:p w14:paraId="2FF8A298" w14:textId="77777777" w:rsidR="000F6523" w:rsidRPr="002549D9" w:rsidRDefault="000F6523" w:rsidP="00415AD5">
            <w:pPr>
              <w:pStyle w:val="Cuadrocuerpo"/>
              <w:rPr>
                <w:sz w:val="16"/>
                <w:szCs w:val="16"/>
              </w:rPr>
            </w:pPr>
          </w:p>
        </w:tc>
        <w:tc>
          <w:tcPr>
            <w:tcW w:w="1219" w:type="dxa"/>
            <w:vMerge/>
            <w:tcBorders>
              <w:left w:val="nil"/>
              <w:bottom w:val="single" w:sz="4" w:space="0" w:color="auto"/>
              <w:right w:val="single" w:sz="4" w:space="0" w:color="auto"/>
            </w:tcBorders>
            <w:noWrap/>
            <w:vAlign w:val="center"/>
          </w:tcPr>
          <w:p w14:paraId="70826361" w14:textId="77777777" w:rsidR="000F6523" w:rsidRPr="002549D9" w:rsidRDefault="000F6523" w:rsidP="00415AD5">
            <w:pPr>
              <w:pStyle w:val="Cuadrocuerpo"/>
              <w:rPr>
                <w:sz w:val="16"/>
                <w:szCs w:val="16"/>
              </w:rPr>
            </w:pPr>
          </w:p>
        </w:tc>
        <w:tc>
          <w:tcPr>
            <w:tcW w:w="1214" w:type="dxa"/>
            <w:vMerge/>
            <w:tcBorders>
              <w:left w:val="nil"/>
              <w:bottom w:val="single" w:sz="4" w:space="0" w:color="auto"/>
              <w:right w:val="single" w:sz="4" w:space="0" w:color="auto"/>
            </w:tcBorders>
            <w:noWrap/>
            <w:vAlign w:val="center"/>
          </w:tcPr>
          <w:p w14:paraId="552B68FD" w14:textId="77777777" w:rsidR="000F6523" w:rsidRPr="002549D9" w:rsidRDefault="000F6523" w:rsidP="00415AD5">
            <w:pPr>
              <w:pStyle w:val="Cuadrocuerpo"/>
              <w:rPr>
                <w:sz w:val="16"/>
                <w:szCs w:val="16"/>
              </w:rPr>
            </w:pPr>
          </w:p>
        </w:tc>
        <w:tc>
          <w:tcPr>
            <w:tcW w:w="1128" w:type="dxa"/>
            <w:tcBorders>
              <w:top w:val="single" w:sz="4" w:space="0" w:color="auto"/>
              <w:left w:val="single" w:sz="4" w:space="0" w:color="auto"/>
              <w:bottom w:val="single" w:sz="4" w:space="0" w:color="000000"/>
              <w:right w:val="single" w:sz="4" w:space="0" w:color="auto"/>
            </w:tcBorders>
            <w:noWrap/>
            <w:vAlign w:val="center"/>
            <w:hideMark/>
          </w:tcPr>
          <w:p w14:paraId="7D678959" w14:textId="77777777" w:rsidR="000F6523" w:rsidRPr="002549D9" w:rsidRDefault="000F6523" w:rsidP="00415AD5">
            <w:pPr>
              <w:pStyle w:val="Cuadrocuerpo"/>
              <w:rPr>
                <w:sz w:val="16"/>
                <w:szCs w:val="16"/>
              </w:rPr>
            </w:pPr>
            <w:r w:rsidRPr="002549D9">
              <w:rPr>
                <w:sz w:val="16"/>
                <w:szCs w:val="16"/>
              </w:rPr>
              <w:t>Indirecta</w:t>
            </w:r>
          </w:p>
        </w:tc>
      </w:tr>
    </w:tbl>
    <w:p w14:paraId="5E28E741" w14:textId="6A96DBFD" w:rsidR="00070A4E" w:rsidRDefault="003757E9" w:rsidP="002549D9">
      <w:pPr>
        <w:pStyle w:val="Cuadrotextoalpie"/>
        <w:jc w:val="left"/>
      </w:pPr>
      <w:r w:rsidRPr="004F0EDD">
        <w:t>Elaborado por: INSIDEO.</w:t>
      </w:r>
    </w:p>
    <w:p w14:paraId="0164FE45" w14:textId="694642E3" w:rsidR="00EB27ED" w:rsidRDefault="00EB27ED" w:rsidP="00EB27ED">
      <w:r>
        <w:t xml:space="preserve">Es importante precisar que, </w:t>
      </w:r>
      <w:r w:rsidR="00AF5305">
        <w:t>acorde a la Base de Datos de Pueblos Indígenas Originarios (BDPI) del Ministerio de Cultura (MINCUL)</w:t>
      </w:r>
      <w:r w:rsidR="004B27A4">
        <w:t>, la Comunidad Campesina Palcamayo tiene la condición de Población Indígena Originaria</w:t>
      </w:r>
      <w:r w:rsidR="003F6DD3">
        <w:t xml:space="preserve"> (</w:t>
      </w:r>
      <w:r w:rsidR="003F6DD3" w:rsidRPr="003F6DD3">
        <w:t>R.D. 0648-86-RA-XXI-P/DRAYAR</w:t>
      </w:r>
      <w:r w:rsidR="00E21749">
        <w:t>, con fecha 30 de diciembre de 1986</w:t>
      </w:r>
      <w:r w:rsidR="003F6DD3">
        <w:t>)</w:t>
      </w:r>
      <w:r w:rsidR="004B27A4">
        <w:t>, razón por la cual</w:t>
      </w:r>
      <w:r w:rsidR="003A6527">
        <w:t>, de manera preliminar, se ha realizado un análisis de la posible afectación a los derechos colectivos para dicha Comunidad Campesina que podría darse por el desarrollo del presente Proyecto. A continuación, se presenta dicho análisis:</w:t>
      </w:r>
    </w:p>
    <w:p w14:paraId="2A28E884" w14:textId="77777777" w:rsidR="008E7CBD" w:rsidRDefault="008E7CBD" w:rsidP="003A6527">
      <w:pPr>
        <w:pStyle w:val="Cuadrottulo"/>
        <w:sectPr w:rsidR="008E7CBD" w:rsidSect="005C434F">
          <w:pgSz w:w="11907" w:h="16840" w:code="9"/>
          <w:pgMar w:top="1418" w:right="1418" w:bottom="1418" w:left="1701" w:header="720" w:footer="720" w:gutter="0"/>
          <w:pgNumType w:chapStyle="1"/>
          <w:cols w:space="720"/>
          <w:titlePg/>
          <w:docGrid w:linePitch="360"/>
        </w:sectPr>
      </w:pPr>
      <w:bookmarkStart w:id="98" w:name="_Toc140475636"/>
      <w:bookmarkStart w:id="99" w:name="_Toc140475637"/>
      <w:bookmarkStart w:id="100" w:name="_Toc73102849"/>
      <w:bookmarkStart w:id="101" w:name="_Toc200463065"/>
      <w:bookmarkEnd w:id="98"/>
      <w:bookmarkEnd w:id="99"/>
    </w:p>
    <w:p w14:paraId="4806C89E" w14:textId="71154AC6" w:rsidR="003A6527" w:rsidRDefault="003A6527" w:rsidP="003A6527">
      <w:pPr>
        <w:pStyle w:val="Cuadrottulo"/>
      </w:pPr>
      <w:bookmarkStart w:id="102" w:name="_Toc209785579"/>
      <w:r w:rsidRPr="004F0EDD">
        <w:lastRenderedPageBreak/>
        <w:t xml:space="preserve">Cuadro </w:t>
      </w:r>
      <w:fldSimple w:instr=" STYLEREF 2 \s ">
        <w:r w:rsidR="00823FCF">
          <w:rPr>
            <w:noProof/>
          </w:rPr>
          <w:t>2.5</w:t>
        </w:r>
      </w:fldSimple>
      <w:r w:rsidR="00BC4825">
        <w:t>.</w:t>
      </w:r>
      <w:fldSimple w:instr=" SEQ Cuadro \* ARABIC \s 2 ">
        <w:r w:rsidR="00823FCF">
          <w:rPr>
            <w:noProof/>
          </w:rPr>
          <w:t>2</w:t>
        </w:r>
      </w:fldSimple>
      <w:r w:rsidRPr="004F0EDD">
        <w:br/>
      </w:r>
      <w:r>
        <w:t>Posible afectación de los derechos colectivos de la Comunidad Campesina Palcamayo</w:t>
      </w:r>
      <w:bookmarkEnd w:id="102"/>
    </w:p>
    <w:tbl>
      <w:tblPr>
        <w:tblStyle w:val="Tablaconcuadrcula"/>
        <w:tblW w:w="5000" w:type="pct"/>
        <w:tblLook w:val="04A0" w:firstRow="1" w:lastRow="0" w:firstColumn="1" w:lastColumn="0" w:noHBand="0" w:noVBand="1"/>
      </w:tblPr>
      <w:tblGrid>
        <w:gridCol w:w="1985"/>
        <w:gridCol w:w="11726"/>
      </w:tblGrid>
      <w:tr w:rsidR="00CD063A" w:rsidRPr="0050690A" w14:paraId="2E6C5108" w14:textId="77777777" w:rsidTr="005A65FF">
        <w:trPr>
          <w:trHeight w:val="113"/>
          <w:tblHeader/>
        </w:trPr>
        <w:tc>
          <w:tcPr>
            <w:tcW w:w="724" w:type="pct"/>
            <w:shd w:val="clear" w:color="auto" w:fill="C6D9F1" w:themeFill="text2" w:themeFillTint="33"/>
            <w:vAlign w:val="center"/>
          </w:tcPr>
          <w:p w14:paraId="3A4B4623" w14:textId="77777777" w:rsidR="004F4B79" w:rsidRPr="0050690A" w:rsidRDefault="004F4B79">
            <w:pPr>
              <w:pStyle w:val="Cuadroencabezado"/>
              <w:keepNext/>
              <w:keepLines/>
              <w:rPr>
                <w:lang w:eastAsia="es-PE"/>
              </w:rPr>
            </w:pPr>
            <w:r>
              <w:rPr>
                <w:lang w:eastAsia="es-PE"/>
              </w:rPr>
              <w:t>Derecho Colectivo</w:t>
            </w:r>
          </w:p>
        </w:tc>
        <w:tc>
          <w:tcPr>
            <w:tcW w:w="4276" w:type="pct"/>
            <w:shd w:val="clear" w:color="auto" w:fill="C6D9F1" w:themeFill="text2" w:themeFillTint="33"/>
            <w:vAlign w:val="center"/>
          </w:tcPr>
          <w:p w14:paraId="74CE6E59" w14:textId="77777777" w:rsidR="004F4B79" w:rsidRPr="0050690A" w:rsidRDefault="004F4B79">
            <w:pPr>
              <w:pStyle w:val="Cuadroencabezado"/>
              <w:keepNext/>
              <w:keepLines/>
              <w:rPr>
                <w:lang w:eastAsia="es-PE"/>
              </w:rPr>
            </w:pPr>
            <w:r>
              <w:rPr>
                <w:lang w:eastAsia="es-PE"/>
              </w:rPr>
              <w:t>Posible afectación</w:t>
            </w:r>
          </w:p>
        </w:tc>
      </w:tr>
      <w:tr w:rsidR="00784A97" w:rsidRPr="0050690A" w14:paraId="3F3E0F05" w14:textId="77777777" w:rsidTr="005A65FF">
        <w:trPr>
          <w:trHeight w:val="113"/>
        </w:trPr>
        <w:tc>
          <w:tcPr>
            <w:tcW w:w="724" w:type="pct"/>
            <w:vAlign w:val="center"/>
          </w:tcPr>
          <w:p w14:paraId="7C8C6852" w14:textId="6FC0C90E" w:rsidR="00784A97" w:rsidRPr="00784A97" w:rsidRDefault="00784A97" w:rsidP="00784A97">
            <w:pPr>
              <w:pStyle w:val="Cuadrocuerpo"/>
              <w:keepNext/>
              <w:keepLines/>
              <w:rPr>
                <w:sz w:val="16"/>
                <w:szCs w:val="16"/>
                <w:lang w:eastAsia="es-PE"/>
              </w:rPr>
            </w:pPr>
            <w:r w:rsidRPr="0068408E">
              <w:rPr>
                <w:sz w:val="16"/>
                <w:szCs w:val="16"/>
                <w:lang w:eastAsia="es-PE"/>
              </w:rPr>
              <w:t>Derecho a la identidad cultural</w:t>
            </w:r>
          </w:p>
        </w:tc>
        <w:tc>
          <w:tcPr>
            <w:tcW w:w="4276" w:type="pct"/>
            <w:vAlign w:val="center"/>
          </w:tcPr>
          <w:p w14:paraId="1BAA065F" w14:textId="55DC4ADA" w:rsidR="00A571F4" w:rsidRPr="00C602A9" w:rsidRDefault="0056108A" w:rsidP="00333F17">
            <w:pPr>
              <w:pStyle w:val="Cuadrocuerpo"/>
              <w:keepNext/>
              <w:keepLines/>
              <w:jc w:val="both"/>
              <w:rPr>
                <w:sz w:val="16"/>
                <w:szCs w:val="16"/>
                <w:lang w:eastAsia="es-PE"/>
              </w:rPr>
            </w:pPr>
            <w:r w:rsidRPr="005A65FF">
              <w:rPr>
                <w:sz w:val="16"/>
                <w:szCs w:val="16"/>
                <w:lang w:eastAsia="es-PE"/>
              </w:rPr>
              <w:t>El derecho a la identidad cultural en la Comunidad Campesina de Palcamayo se expresa a través del reconocimiento de su origen quechua y de la vigencia de prácticas, valores y costumbres que consolidan su sentido de pertenencia. Si bien el castellano es la lengua de uso cotidiano para la mayoría de los habitantes, los adultos mayores conservan el quechua como lengua materna, lo que evidencia la continuidad de su herencia lingüística. Asimismo, la comunidad resguarda espacios de alto valor cultural y natural como los géiseres y aguas termales de Ulucan, las cuevas</w:t>
            </w:r>
            <w:r w:rsidR="006931F9">
              <w:rPr>
                <w:sz w:val="16"/>
                <w:szCs w:val="16"/>
                <w:lang w:eastAsia="es-PE"/>
              </w:rPr>
              <w:t xml:space="preserve"> </w:t>
            </w:r>
            <w:r w:rsidRPr="005A65FF">
              <w:rPr>
                <w:sz w:val="16"/>
                <w:szCs w:val="16"/>
                <w:lang w:eastAsia="es-PE"/>
              </w:rPr>
              <w:t xml:space="preserve">y las lagunas locales, todos </w:t>
            </w:r>
            <w:r w:rsidR="00C602A9" w:rsidRPr="00C602A9">
              <w:rPr>
                <w:sz w:val="16"/>
                <w:szCs w:val="16"/>
                <w:lang w:eastAsia="es-PE"/>
              </w:rPr>
              <w:t>considerados partes</w:t>
            </w:r>
            <w:r w:rsidRPr="005A65FF">
              <w:rPr>
                <w:sz w:val="16"/>
                <w:szCs w:val="16"/>
                <w:lang w:eastAsia="es-PE"/>
              </w:rPr>
              <w:t xml:space="preserve"> de su patrimonio histórico y de sus creencias tradicionales. Estos elementos fortalecen una identidad colectiva basada en la transmisión de conocimientos, tradiciones y formas de vida propias</w:t>
            </w:r>
            <w:r w:rsidR="00A571F4" w:rsidRPr="005A65FF">
              <w:rPr>
                <w:sz w:val="16"/>
                <w:szCs w:val="16"/>
                <w:lang w:eastAsia="es-PE"/>
              </w:rPr>
              <w:t>.</w:t>
            </w:r>
          </w:p>
          <w:p w14:paraId="318B11FE" w14:textId="630FF732" w:rsidR="00784A97" w:rsidRPr="00784A97" w:rsidRDefault="00C602A9" w:rsidP="00784A97">
            <w:pPr>
              <w:pStyle w:val="Cuadrocuerpo"/>
              <w:keepNext/>
              <w:keepLines/>
              <w:jc w:val="both"/>
              <w:rPr>
                <w:sz w:val="16"/>
                <w:szCs w:val="16"/>
                <w:lang w:eastAsia="es-PE"/>
              </w:rPr>
            </w:pPr>
            <w:r>
              <w:rPr>
                <w:sz w:val="16"/>
                <w:szCs w:val="16"/>
                <w:lang w:eastAsia="es-PE"/>
              </w:rPr>
              <w:t>E</w:t>
            </w:r>
            <w:r w:rsidRPr="00C602A9">
              <w:rPr>
                <w:sz w:val="16"/>
                <w:szCs w:val="16"/>
                <w:lang w:eastAsia="es-PE"/>
              </w:rPr>
              <w:t xml:space="preserve">n ese marco, se concluye que </w:t>
            </w:r>
            <w:r w:rsidRPr="005A65FF">
              <w:rPr>
                <w:sz w:val="16"/>
                <w:szCs w:val="16"/>
                <w:u w:val="single"/>
                <w:lang w:eastAsia="es-PE"/>
              </w:rPr>
              <w:t>no existe afectación</w:t>
            </w:r>
            <w:r w:rsidRPr="00C602A9">
              <w:rPr>
                <w:sz w:val="16"/>
                <w:szCs w:val="16"/>
                <w:lang w:eastAsia="es-PE"/>
              </w:rPr>
              <w:t xml:space="preserve"> al ejercicio de este derecho, ya que la actividad minera proyectada no interfiere con la lengua, las costumbres ni los valores culturales de la comunidad, preservándose íntegramente su identidad cultural</w:t>
            </w:r>
            <w:r w:rsidR="00784A97" w:rsidRPr="0068408E">
              <w:rPr>
                <w:sz w:val="16"/>
                <w:szCs w:val="16"/>
                <w:lang w:eastAsia="es-PE"/>
              </w:rPr>
              <w:t>.</w:t>
            </w:r>
          </w:p>
        </w:tc>
      </w:tr>
      <w:tr w:rsidR="00D11DD0" w:rsidRPr="0050690A" w14:paraId="76FB1459" w14:textId="77777777" w:rsidTr="005A65FF">
        <w:trPr>
          <w:trHeight w:val="113"/>
        </w:trPr>
        <w:tc>
          <w:tcPr>
            <w:tcW w:w="724" w:type="pct"/>
            <w:vAlign w:val="center"/>
          </w:tcPr>
          <w:p w14:paraId="311A9366" w14:textId="7326BD5E" w:rsidR="00D11DD0" w:rsidRPr="00D11DD0" w:rsidRDefault="00D11DD0">
            <w:pPr>
              <w:pStyle w:val="Cuadrocuerpo"/>
              <w:keepNext/>
              <w:keepLines/>
              <w:rPr>
                <w:sz w:val="16"/>
                <w:szCs w:val="16"/>
                <w:lang w:eastAsia="es-PE"/>
              </w:rPr>
            </w:pPr>
            <w:r>
              <w:rPr>
                <w:sz w:val="16"/>
                <w:szCs w:val="16"/>
                <w:lang w:eastAsia="es-PE"/>
              </w:rPr>
              <w:t>Derecho a la Participación</w:t>
            </w:r>
          </w:p>
        </w:tc>
        <w:tc>
          <w:tcPr>
            <w:tcW w:w="4276" w:type="pct"/>
            <w:vAlign w:val="center"/>
          </w:tcPr>
          <w:p w14:paraId="18A5D4C4" w14:textId="5D9FC1A6" w:rsidR="00333F17" w:rsidRDefault="003F6646" w:rsidP="005A65FF">
            <w:pPr>
              <w:pStyle w:val="Cuadrocuerpo"/>
              <w:keepNext/>
              <w:keepLines/>
              <w:jc w:val="both"/>
              <w:rPr>
                <w:sz w:val="16"/>
                <w:szCs w:val="16"/>
                <w:lang w:eastAsia="es-PE"/>
              </w:rPr>
            </w:pPr>
            <w:r w:rsidRPr="003F6646">
              <w:rPr>
                <w:sz w:val="16"/>
                <w:szCs w:val="16"/>
                <w:lang w:eastAsia="es-PE"/>
              </w:rPr>
              <w:t xml:space="preserve">El derecho a la participación en la Comunidad Campesina de Palcamayo se ejerce principalmente a través de su organización comunal, liderada por la Junta Directiva, la cual cumple funciones de coordinación, representación y gestión interna. Esta estructura está compuesta por cargos claramente definidos, como </w:t>
            </w:r>
            <w:r w:rsidR="00333F17">
              <w:rPr>
                <w:sz w:val="16"/>
                <w:szCs w:val="16"/>
                <w:lang w:eastAsia="es-PE"/>
              </w:rPr>
              <w:t>p</w:t>
            </w:r>
            <w:r w:rsidRPr="003F6646">
              <w:rPr>
                <w:sz w:val="16"/>
                <w:szCs w:val="16"/>
                <w:lang w:eastAsia="es-PE"/>
              </w:rPr>
              <w:t xml:space="preserve">residente, </w:t>
            </w:r>
            <w:r w:rsidR="00333F17">
              <w:rPr>
                <w:sz w:val="16"/>
                <w:szCs w:val="16"/>
                <w:lang w:eastAsia="es-PE"/>
              </w:rPr>
              <w:t>v</w:t>
            </w:r>
            <w:r w:rsidRPr="003F6646">
              <w:rPr>
                <w:sz w:val="16"/>
                <w:szCs w:val="16"/>
                <w:lang w:eastAsia="es-PE"/>
              </w:rPr>
              <w:t xml:space="preserve">icepresidente, </w:t>
            </w:r>
            <w:r w:rsidR="00333F17">
              <w:rPr>
                <w:sz w:val="16"/>
                <w:szCs w:val="16"/>
                <w:lang w:eastAsia="es-PE"/>
              </w:rPr>
              <w:t>t</w:t>
            </w:r>
            <w:r w:rsidRPr="003F6646">
              <w:rPr>
                <w:sz w:val="16"/>
                <w:szCs w:val="16"/>
                <w:lang w:eastAsia="es-PE"/>
              </w:rPr>
              <w:t xml:space="preserve">esorero, </w:t>
            </w:r>
            <w:r w:rsidR="00333F17">
              <w:rPr>
                <w:sz w:val="16"/>
                <w:szCs w:val="16"/>
                <w:lang w:eastAsia="es-PE"/>
              </w:rPr>
              <w:t>s</w:t>
            </w:r>
            <w:r w:rsidRPr="003F6646">
              <w:rPr>
                <w:sz w:val="16"/>
                <w:szCs w:val="16"/>
                <w:lang w:eastAsia="es-PE"/>
              </w:rPr>
              <w:t xml:space="preserve">ecretario, </w:t>
            </w:r>
            <w:r w:rsidR="00333F17">
              <w:rPr>
                <w:sz w:val="16"/>
                <w:szCs w:val="16"/>
                <w:lang w:eastAsia="es-PE"/>
              </w:rPr>
              <w:t>v</w:t>
            </w:r>
            <w:r w:rsidRPr="003F6646">
              <w:rPr>
                <w:sz w:val="16"/>
                <w:szCs w:val="16"/>
                <w:lang w:eastAsia="es-PE"/>
              </w:rPr>
              <w:t xml:space="preserve">ocales y </w:t>
            </w:r>
            <w:r w:rsidR="00333F17">
              <w:rPr>
                <w:sz w:val="16"/>
                <w:szCs w:val="16"/>
                <w:lang w:eastAsia="es-PE"/>
              </w:rPr>
              <w:t>f</w:t>
            </w:r>
            <w:r w:rsidRPr="003F6646">
              <w:rPr>
                <w:sz w:val="16"/>
                <w:szCs w:val="16"/>
                <w:lang w:eastAsia="es-PE"/>
              </w:rPr>
              <w:t>iscal, lo que asegura la distribución de responsabilidades y la vigilancia del cumplimiento de normas comunales. Además, la comunidad organiza asambleas comunales, donde los comuneros se reúnen para debatir, tomar decisiones y aprobar acuerdos colectivos, fortaleciendo así el ejercicio democrático interno. Paralelamente, existen comisiones y comités especializados</w:t>
            </w:r>
            <w:r>
              <w:rPr>
                <w:sz w:val="16"/>
                <w:szCs w:val="16"/>
                <w:lang w:eastAsia="es-PE"/>
              </w:rPr>
              <w:t xml:space="preserve"> </w:t>
            </w:r>
            <w:r w:rsidR="0046267B" w:rsidRPr="0046267B">
              <w:rPr>
                <w:sz w:val="16"/>
                <w:szCs w:val="16"/>
                <w:lang w:eastAsia="es-PE"/>
              </w:rPr>
              <w:t>como la Comisión de Regantes Palcamayo Ulucan, la JASS y los comités de educación, salud y agricultura</w:t>
            </w:r>
            <w:r w:rsidR="0046267B">
              <w:rPr>
                <w:sz w:val="16"/>
                <w:szCs w:val="16"/>
                <w:lang w:eastAsia="es-PE"/>
              </w:rPr>
              <w:t xml:space="preserve">, </w:t>
            </w:r>
            <w:r w:rsidR="00333F17" w:rsidRPr="00333F17">
              <w:rPr>
                <w:sz w:val="16"/>
                <w:szCs w:val="16"/>
                <w:lang w:eastAsia="es-PE"/>
              </w:rPr>
              <w:t xml:space="preserve">que permiten una gestión participativa y descentralizada en áreas claves para el bienestar comunal. </w:t>
            </w:r>
          </w:p>
          <w:p w14:paraId="6395701E" w14:textId="7CA67365" w:rsidR="00D11DD0" w:rsidRPr="00D11DD0" w:rsidRDefault="00333F17">
            <w:pPr>
              <w:pStyle w:val="Cuadrocuerpo"/>
              <w:keepNext/>
              <w:keepLines/>
              <w:jc w:val="both"/>
              <w:rPr>
                <w:sz w:val="16"/>
                <w:szCs w:val="16"/>
                <w:lang w:eastAsia="es-PE"/>
              </w:rPr>
            </w:pPr>
            <w:r w:rsidRPr="00333F17">
              <w:rPr>
                <w:sz w:val="16"/>
                <w:szCs w:val="16"/>
                <w:lang w:eastAsia="es-PE"/>
              </w:rPr>
              <w:t xml:space="preserve">En consecuencia, se determina que </w:t>
            </w:r>
            <w:r w:rsidRPr="005A65FF">
              <w:rPr>
                <w:sz w:val="16"/>
                <w:szCs w:val="16"/>
                <w:u w:val="single"/>
                <w:lang w:eastAsia="es-PE"/>
              </w:rPr>
              <w:t>no habrá afectación</w:t>
            </w:r>
            <w:r w:rsidRPr="00333F17">
              <w:rPr>
                <w:sz w:val="16"/>
                <w:szCs w:val="16"/>
                <w:lang w:eastAsia="es-PE"/>
              </w:rPr>
              <w:t xml:space="preserve"> al ejercicio de este derecho, ya que la actividad minera no interfiere con los mecanismos de decisión colectiva ni con la práctica de asambleas y comités, garantizando la plena continuidad de la participación comunal.</w:t>
            </w:r>
          </w:p>
        </w:tc>
      </w:tr>
      <w:tr w:rsidR="00D11DD0" w:rsidRPr="0050690A" w14:paraId="1573D5BB" w14:textId="77777777" w:rsidTr="005A65FF">
        <w:trPr>
          <w:trHeight w:val="113"/>
        </w:trPr>
        <w:tc>
          <w:tcPr>
            <w:tcW w:w="724" w:type="pct"/>
            <w:vAlign w:val="center"/>
          </w:tcPr>
          <w:p w14:paraId="4205384F" w14:textId="6EAE24FF" w:rsidR="00D11DD0" w:rsidRPr="00F07C14" w:rsidRDefault="00D11DD0" w:rsidP="00D11DD0">
            <w:pPr>
              <w:pStyle w:val="Cuadrocuerpo"/>
              <w:keepNext/>
              <w:keepLines/>
              <w:rPr>
                <w:sz w:val="16"/>
                <w:szCs w:val="16"/>
                <w:lang w:eastAsia="es-PE"/>
              </w:rPr>
            </w:pPr>
            <w:r w:rsidRPr="00F07C14">
              <w:rPr>
                <w:sz w:val="16"/>
                <w:szCs w:val="16"/>
                <w:lang w:eastAsia="es-PE"/>
              </w:rPr>
              <w:t>Derecho a decidir/elegir sus prioridades de desarrollo</w:t>
            </w:r>
          </w:p>
        </w:tc>
        <w:tc>
          <w:tcPr>
            <w:tcW w:w="4276" w:type="pct"/>
            <w:vAlign w:val="center"/>
          </w:tcPr>
          <w:p w14:paraId="35D37F17" w14:textId="77777777" w:rsidR="00C061FA" w:rsidRDefault="00C061FA" w:rsidP="00D11DD0">
            <w:pPr>
              <w:pStyle w:val="Cuadrocuerpo"/>
              <w:keepNext/>
              <w:keepLines/>
              <w:jc w:val="both"/>
              <w:rPr>
                <w:sz w:val="16"/>
                <w:szCs w:val="16"/>
                <w:lang w:eastAsia="es-PE"/>
              </w:rPr>
            </w:pPr>
            <w:r w:rsidRPr="00C061FA">
              <w:rPr>
                <w:sz w:val="16"/>
                <w:szCs w:val="16"/>
                <w:lang w:eastAsia="es-PE"/>
              </w:rPr>
              <w:t xml:space="preserve">El derecho a decidir y elegir sus prioridades de desarrollo se ejerce en la Comunidad Campesina de Palcamayo a través de la asamblea comunal, espacio en el que los comuneros debaten y acuerdan el rumbo de su progreso. Entre sus prioridades destacan la ganadería y el uso sostenible de los recursos naturales, actividades que sostienen su economía y vida cotidiana. En este marco, la comunidad ha respaldado la actividad minera como parte de sus propias decisiones de desarrollo, lo que se refleja en las coordinaciones y convenios establecidos con Aurora Copper. </w:t>
            </w:r>
          </w:p>
          <w:p w14:paraId="5D4E071D" w14:textId="7395E1C3" w:rsidR="00D11DD0" w:rsidRPr="00F07C14" w:rsidRDefault="00C061FA" w:rsidP="00D11DD0">
            <w:pPr>
              <w:pStyle w:val="Cuadrocuerpo"/>
              <w:keepNext/>
              <w:keepLines/>
              <w:jc w:val="both"/>
              <w:rPr>
                <w:sz w:val="16"/>
                <w:szCs w:val="16"/>
                <w:lang w:eastAsia="es-PE"/>
              </w:rPr>
            </w:pPr>
            <w:r w:rsidRPr="00C061FA">
              <w:rPr>
                <w:sz w:val="16"/>
                <w:szCs w:val="16"/>
                <w:lang w:eastAsia="es-PE"/>
              </w:rPr>
              <w:t xml:space="preserve">En consecuencia, se concluye que </w:t>
            </w:r>
            <w:r w:rsidRPr="005A65FF">
              <w:rPr>
                <w:sz w:val="16"/>
                <w:szCs w:val="16"/>
                <w:u w:val="single"/>
                <w:lang w:eastAsia="es-PE"/>
              </w:rPr>
              <w:t>no existe afectación</w:t>
            </w:r>
            <w:r w:rsidRPr="00C061FA">
              <w:rPr>
                <w:sz w:val="16"/>
                <w:szCs w:val="16"/>
                <w:lang w:eastAsia="es-PE"/>
              </w:rPr>
              <w:t xml:space="preserve"> a este derecho, ya que la </w:t>
            </w:r>
            <w:r>
              <w:rPr>
                <w:sz w:val="16"/>
                <w:szCs w:val="16"/>
                <w:lang w:eastAsia="es-PE"/>
              </w:rPr>
              <w:t>actividad minera en el territorio</w:t>
            </w:r>
            <w:r w:rsidRPr="00C061FA">
              <w:rPr>
                <w:sz w:val="16"/>
                <w:szCs w:val="16"/>
                <w:lang w:eastAsia="es-PE"/>
              </w:rPr>
              <w:t xml:space="preserve"> responde a una decisión tomada en </w:t>
            </w:r>
            <w:r w:rsidR="00AA538B">
              <w:rPr>
                <w:sz w:val="16"/>
                <w:szCs w:val="16"/>
                <w:lang w:eastAsia="es-PE"/>
              </w:rPr>
              <w:t>coordinación con las autoridades</w:t>
            </w:r>
            <w:r w:rsidRPr="00C061FA">
              <w:rPr>
                <w:sz w:val="16"/>
                <w:szCs w:val="16"/>
                <w:lang w:eastAsia="es-PE"/>
              </w:rPr>
              <w:t>.</w:t>
            </w:r>
          </w:p>
        </w:tc>
      </w:tr>
      <w:tr w:rsidR="00DB3B6B" w:rsidRPr="0050690A" w14:paraId="346DB05C" w14:textId="77777777" w:rsidTr="005A65FF">
        <w:trPr>
          <w:trHeight w:val="113"/>
        </w:trPr>
        <w:tc>
          <w:tcPr>
            <w:tcW w:w="724" w:type="pct"/>
            <w:vAlign w:val="center"/>
          </w:tcPr>
          <w:p w14:paraId="4313B0C2" w14:textId="452C6DCD" w:rsidR="00DB3B6B" w:rsidRPr="00DB3B6B" w:rsidRDefault="00DB3B6B" w:rsidP="00DB3B6B">
            <w:pPr>
              <w:pStyle w:val="Cuadrocuerpo"/>
              <w:keepNext/>
              <w:keepLines/>
              <w:rPr>
                <w:sz w:val="16"/>
                <w:szCs w:val="16"/>
                <w:lang w:eastAsia="es-PE"/>
              </w:rPr>
            </w:pPr>
            <w:r w:rsidRPr="0068408E">
              <w:rPr>
                <w:sz w:val="16"/>
                <w:szCs w:val="16"/>
                <w:lang w:eastAsia="es-PE"/>
              </w:rPr>
              <w:t xml:space="preserve">Derecho </w:t>
            </w:r>
            <w:r>
              <w:rPr>
                <w:sz w:val="16"/>
                <w:szCs w:val="16"/>
                <w:lang w:eastAsia="es-PE"/>
              </w:rPr>
              <w:t>conservar sus</w:t>
            </w:r>
            <w:r w:rsidRPr="0068408E">
              <w:rPr>
                <w:sz w:val="16"/>
                <w:szCs w:val="16"/>
                <w:lang w:eastAsia="es-PE"/>
              </w:rPr>
              <w:t xml:space="preserve"> costumbres e instituciones</w:t>
            </w:r>
          </w:p>
        </w:tc>
        <w:tc>
          <w:tcPr>
            <w:tcW w:w="4276" w:type="pct"/>
            <w:vAlign w:val="center"/>
          </w:tcPr>
          <w:p w14:paraId="538D4633" w14:textId="77777777" w:rsidR="00F459BB" w:rsidRDefault="00F459BB" w:rsidP="00DB3B6B">
            <w:pPr>
              <w:pStyle w:val="Cuadrocuerpo"/>
              <w:keepNext/>
              <w:keepLines/>
              <w:jc w:val="both"/>
              <w:rPr>
                <w:sz w:val="16"/>
                <w:szCs w:val="16"/>
                <w:lang w:eastAsia="es-PE"/>
              </w:rPr>
            </w:pPr>
            <w:r w:rsidRPr="00F459BB">
              <w:rPr>
                <w:sz w:val="16"/>
                <w:szCs w:val="16"/>
                <w:lang w:eastAsia="es-PE"/>
              </w:rPr>
              <w:t xml:space="preserve">El derecho a conservar sus costumbres e instituciones en la Comunidad Campesina de Palcamayo se mantiene vivo a través de prácticas agrícolas y ganaderas tradicionales, en las que aún se emplean herramientas ancestrales y se promueve el trabajo colectivo basado en la reciprocidad. Este derecho también se refleja en la continuidad de sus festividades, que constituyen expresiones culturales y religiosas de gran arraigo. Entre ellas destacan el aniversario comunal, celebrado cada 24 de agosto; la fiesta de la Santísima Cruz, realizada en agosto o febrero según la devoción local; los carnavales de febrero; y el aniversario de la institución educativa, el 28 de agosto. Estos eventos, acompañados de rituales como el pago a los cerros, refuerzan la identidad comunal y la conexión espiritual con la naturaleza. Tales prácticas consolidan un sistema institucional y cultural que articula la vida comunal, integrando valores, creencias y organización social propios. </w:t>
            </w:r>
          </w:p>
          <w:p w14:paraId="6570D379" w14:textId="7E81C5C6" w:rsidR="00DB3B6B" w:rsidRPr="00DB3B6B" w:rsidRDefault="00F459BB" w:rsidP="00DB3B6B">
            <w:pPr>
              <w:pStyle w:val="Cuadrocuerpo"/>
              <w:keepNext/>
              <w:keepLines/>
              <w:jc w:val="both"/>
              <w:rPr>
                <w:sz w:val="16"/>
                <w:szCs w:val="16"/>
                <w:lang w:eastAsia="es-PE"/>
              </w:rPr>
            </w:pPr>
            <w:r w:rsidRPr="00F459BB">
              <w:rPr>
                <w:sz w:val="16"/>
                <w:szCs w:val="16"/>
                <w:lang w:eastAsia="es-PE"/>
              </w:rPr>
              <w:t xml:space="preserve">En consecuencia, se concluye que </w:t>
            </w:r>
            <w:r w:rsidRPr="005A65FF">
              <w:rPr>
                <w:sz w:val="16"/>
                <w:szCs w:val="16"/>
                <w:u w:val="single"/>
                <w:lang w:eastAsia="es-PE"/>
              </w:rPr>
              <w:t>no habrá afectación</w:t>
            </w:r>
            <w:r w:rsidRPr="00F459BB">
              <w:rPr>
                <w:sz w:val="16"/>
                <w:szCs w:val="16"/>
                <w:lang w:eastAsia="es-PE"/>
              </w:rPr>
              <w:t xml:space="preserve"> al ejercicio de este derecho, dado que las actividades del proyecto no interfieren ni limitan las costumbres, festividades ni instituciones tradicionales de la Comunidad Campesina de Palcamayo.</w:t>
            </w:r>
          </w:p>
        </w:tc>
      </w:tr>
      <w:tr w:rsidR="00CD063A" w:rsidRPr="0050690A" w14:paraId="0F29F856" w14:textId="77777777" w:rsidTr="005A65FF">
        <w:trPr>
          <w:trHeight w:val="113"/>
        </w:trPr>
        <w:tc>
          <w:tcPr>
            <w:tcW w:w="724" w:type="pct"/>
            <w:vAlign w:val="center"/>
          </w:tcPr>
          <w:p w14:paraId="0C6D6DC3" w14:textId="7F306B9A" w:rsidR="004F4B79" w:rsidRPr="005A65FF" w:rsidRDefault="00D41B25">
            <w:pPr>
              <w:pStyle w:val="Cuadrocuerpo"/>
              <w:keepNext/>
              <w:keepLines/>
              <w:rPr>
                <w:sz w:val="16"/>
                <w:szCs w:val="16"/>
                <w:lang w:eastAsia="es-PE"/>
              </w:rPr>
            </w:pPr>
            <w:r>
              <w:rPr>
                <w:sz w:val="16"/>
                <w:szCs w:val="16"/>
                <w:lang w:eastAsia="es-PE"/>
              </w:rPr>
              <w:t>Derecho a la Jurisdicción Especial</w:t>
            </w:r>
          </w:p>
        </w:tc>
        <w:tc>
          <w:tcPr>
            <w:tcW w:w="4276" w:type="pct"/>
            <w:vAlign w:val="center"/>
          </w:tcPr>
          <w:p w14:paraId="142396A1" w14:textId="4D314124" w:rsidR="00BA6936" w:rsidRDefault="00BA6936" w:rsidP="00D11DD0">
            <w:pPr>
              <w:pStyle w:val="Cuadrocuerpo"/>
              <w:keepNext/>
              <w:keepLines/>
              <w:jc w:val="both"/>
              <w:rPr>
                <w:sz w:val="16"/>
                <w:szCs w:val="16"/>
                <w:lang w:eastAsia="es-PE"/>
              </w:rPr>
            </w:pPr>
            <w:r w:rsidRPr="00BA6936">
              <w:rPr>
                <w:sz w:val="16"/>
                <w:szCs w:val="16"/>
                <w:lang w:eastAsia="es-PE"/>
              </w:rPr>
              <w:t xml:space="preserve">El derecho a la jurisdicción especial en la Comunidad Campesina de Palcamayo se ejerce mediante autoridades comunales que resuelven los conflictos internos de acuerdo con sus usos y costumbres. El </w:t>
            </w:r>
            <w:r w:rsidR="00452799">
              <w:rPr>
                <w:sz w:val="16"/>
                <w:szCs w:val="16"/>
                <w:lang w:eastAsia="es-PE"/>
              </w:rPr>
              <w:t>t</w:t>
            </w:r>
            <w:r w:rsidRPr="00BA6936">
              <w:rPr>
                <w:sz w:val="16"/>
                <w:szCs w:val="16"/>
                <w:lang w:eastAsia="es-PE"/>
              </w:rPr>
              <w:t xml:space="preserve">eniente </w:t>
            </w:r>
            <w:r w:rsidR="00452799">
              <w:rPr>
                <w:sz w:val="16"/>
                <w:szCs w:val="16"/>
                <w:lang w:eastAsia="es-PE"/>
              </w:rPr>
              <w:t>g</w:t>
            </w:r>
            <w:r w:rsidRPr="00BA6936">
              <w:rPr>
                <w:sz w:val="16"/>
                <w:szCs w:val="16"/>
                <w:lang w:eastAsia="es-PE"/>
              </w:rPr>
              <w:t xml:space="preserve">obernador tiene la función principal en la resolución de disputas dentro de la comunidad, garantizando la convivencia armónica entre los comuneros. En lo referido a temas de terrenos y linderos, la responsabilidad recae en el </w:t>
            </w:r>
            <w:r>
              <w:rPr>
                <w:sz w:val="16"/>
                <w:szCs w:val="16"/>
                <w:lang w:eastAsia="es-PE"/>
              </w:rPr>
              <w:t>p</w:t>
            </w:r>
            <w:r w:rsidRPr="00BA6936">
              <w:rPr>
                <w:sz w:val="16"/>
                <w:szCs w:val="16"/>
                <w:lang w:eastAsia="es-PE"/>
              </w:rPr>
              <w:t xml:space="preserve">residente de la </w:t>
            </w:r>
            <w:r w:rsidR="00452799">
              <w:rPr>
                <w:sz w:val="16"/>
                <w:szCs w:val="16"/>
                <w:lang w:eastAsia="es-PE"/>
              </w:rPr>
              <w:t>c</w:t>
            </w:r>
            <w:r w:rsidRPr="00BA6936">
              <w:rPr>
                <w:sz w:val="16"/>
                <w:szCs w:val="16"/>
                <w:lang w:eastAsia="es-PE"/>
              </w:rPr>
              <w:t xml:space="preserve">omunidad, quien, junto con la Junta Directiva, vela por el respeto de las normas comunales. Este sistema de justicia comunal constituye una expresión concreta de la autonomía de la comunidad y del reconocimiento de su derecho a aplicar mecanismos propios de resolución de conflictos. </w:t>
            </w:r>
          </w:p>
          <w:p w14:paraId="5D187AC0" w14:textId="5FF7B6BA" w:rsidR="004F4B79" w:rsidRPr="005A65FF" w:rsidRDefault="00BA6936">
            <w:pPr>
              <w:pStyle w:val="Cuadrocuerpo"/>
              <w:keepNext/>
              <w:keepLines/>
              <w:jc w:val="both"/>
              <w:rPr>
                <w:sz w:val="16"/>
                <w:szCs w:val="16"/>
                <w:lang w:eastAsia="es-PE"/>
              </w:rPr>
            </w:pPr>
            <w:r w:rsidRPr="00BA6936">
              <w:rPr>
                <w:sz w:val="16"/>
                <w:szCs w:val="16"/>
                <w:lang w:eastAsia="es-PE"/>
              </w:rPr>
              <w:t xml:space="preserve">En este sentido, se concluye que </w:t>
            </w:r>
            <w:r w:rsidRPr="005A65FF">
              <w:rPr>
                <w:sz w:val="16"/>
                <w:szCs w:val="16"/>
                <w:u w:val="single"/>
                <w:lang w:eastAsia="es-PE"/>
              </w:rPr>
              <w:t>no existe afectación</w:t>
            </w:r>
            <w:r w:rsidRPr="00BA6936">
              <w:rPr>
                <w:sz w:val="16"/>
                <w:szCs w:val="16"/>
                <w:lang w:eastAsia="es-PE"/>
              </w:rPr>
              <w:t xml:space="preserve"> al ejercicio de este derecho, ya que las actividades del proyecto no interfieren ni limitan el funcionamiento de la justicia comunal ni la autoridad de sus representantes, preservándose íntegramente su jurisdicción especial.</w:t>
            </w:r>
          </w:p>
        </w:tc>
      </w:tr>
      <w:tr w:rsidR="00CD063A" w:rsidRPr="0050690A" w14:paraId="0B1066D7" w14:textId="77777777" w:rsidTr="005A65FF">
        <w:trPr>
          <w:trHeight w:val="113"/>
        </w:trPr>
        <w:tc>
          <w:tcPr>
            <w:tcW w:w="724" w:type="pct"/>
            <w:vAlign w:val="center"/>
          </w:tcPr>
          <w:p w14:paraId="4A0DD631" w14:textId="67CEE008" w:rsidR="004F4B79" w:rsidRPr="005A65FF" w:rsidRDefault="00D41B25">
            <w:pPr>
              <w:pStyle w:val="Cuadrocuerpo"/>
              <w:keepNext/>
              <w:keepLines/>
              <w:rPr>
                <w:sz w:val="16"/>
                <w:szCs w:val="16"/>
                <w:lang w:eastAsia="es-PE"/>
              </w:rPr>
            </w:pPr>
            <w:r w:rsidRPr="0068408E">
              <w:rPr>
                <w:sz w:val="16"/>
                <w:szCs w:val="16"/>
                <w:lang w:eastAsia="es-PE"/>
              </w:rPr>
              <w:t xml:space="preserve">Derecho </w:t>
            </w:r>
            <w:r>
              <w:rPr>
                <w:sz w:val="16"/>
                <w:szCs w:val="16"/>
                <w:lang w:eastAsia="es-PE"/>
              </w:rPr>
              <w:t>sobre sus t</w:t>
            </w:r>
            <w:r w:rsidRPr="0068408E">
              <w:rPr>
                <w:sz w:val="16"/>
                <w:szCs w:val="16"/>
                <w:lang w:eastAsia="es-PE"/>
              </w:rPr>
              <w:t>ierra</w:t>
            </w:r>
            <w:r>
              <w:rPr>
                <w:sz w:val="16"/>
                <w:szCs w:val="16"/>
                <w:lang w:eastAsia="es-PE"/>
              </w:rPr>
              <w:t>s</w:t>
            </w:r>
            <w:r w:rsidRPr="0068408E">
              <w:rPr>
                <w:sz w:val="16"/>
                <w:szCs w:val="16"/>
                <w:lang w:eastAsia="es-PE"/>
              </w:rPr>
              <w:t xml:space="preserve"> y </w:t>
            </w:r>
            <w:r>
              <w:rPr>
                <w:sz w:val="16"/>
                <w:szCs w:val="16"/>
                <w:lang w:eastAsia="es-PE"/>
              </w:rPr>
              <w:t>t</w:t>
            </w:r>
            <w:r w:rsidRPr="0068408E">
              <w:rPr>
                <w:sz w:val="16"/>
                <w:szCs w:val="16"/>
                <w:lang w:eastAsia="es-PE"/>
              </w:rPr>
              <w:t>erritorio</w:t>
            </w:r>
            <w:r>
              <w:rPr>
                <w:sz w:val="16"/>
                <w:szCs w:val="16"/>
                <w:lang w:eastAsia="es-PE"/>
              </w:rPr>
              <w:t>s</w:t>
            </w:r>
          </w:p>
        </w:tc>
        <w:tc>
          <w:tcPr>
            <w:tcW w:w="4276" w:type="pct"/>
            <w:vAlign w:val="center"/>
          </w:tcPr>
          <w:p w14:paraId="51F1A18F" w14:textId="510F6249" w:rsidR="0004071D" w:rsidRDefault="00C92234" w:rsidP="0004071D">
            <w:pPr>
              <w:pStyle w:val="Cuadrocuerpo"/>
              <w:keepNext/>
              <w:keepLines/>
              <w:jc w:val="both"/>
              <w:rPr>
                <w:sz w:val="16"/>
                <w:szCs w:val="16"/>
                <w:lang w:eastAsia="es-PE"/>
              </w:rPr>
            </w:pPr>
            <w:r w:rsidRPr="00C92234">
              <w:rPr>
                <w:sz w:val="16"/>
                <w:szCs w:val="16"/>
                <w:lang w:eastAsia="es-PE"/>
              </w:rPr>
              <w:t>El derecho sobre las tierras y territorios en la Comunidad Campesina de Palcamayo se sustenta en un régimen de propiedad comunal, bajo el cual los comuneros calificados acceden al uso privado de parcelas destinadas a agricultura, ganadería y vivienda. Este modelo se respalda en un título de propiedad colectivo y se regula mediante autorizaciones internas que impiden la venta o el alquiler de tierras, especialmente en las zonas ganaderas, garantizando la protección del patrimonio comunal. El sistema también contempla la herencia y el arrendamiento con autorización comunal, lo que refleja un manejo ordenado y consensuado del territorio. En cuanto a la organización espacial, las zonas altas, como Santa Rosa, se destinan principalmente a la ganadería, mientras que las áreas bajas, como Palcamayo y Ulucan, concentran la actividad agrícola. Asimismo, la comunidad asegura su abastecimiento hídrico a través de manantiales</w:t>
            </w:r>
            <w:r w:rsidR="0004071D">
              <w:rPr>
                <w:sz w:val="16"/>
                <w:szCs w:val="16"/>
                <w:lang w:eastAsia="es-PE"/>
              </w:rPr>
              <w:t xml:space="preserve">, </w:t>
            </w:r>
            <w:r w:rsidR="0004071D" w:rsidRPr="0004071D">
              <w:rPr>
                <w:sz w:val="16"/>
                <w:szCs w:val="16"/>
                <w:lang w:eastAsia="es-PE"/>
              </w:rPr>
              <w:t xml:space="preserve">así como puquios utilizados principalmente para el ganado. Este sistema de manejo de recursos naturales incluye también el uso de pastos para la alimentación de animales y de plantas medicinales para atender necesidades de salud. </w:t>
            </w:r>
          </w:p>
          <w:p w14:paraId="794299BA" w14:textId="4766EF06" w:rsidR="004F4B79" w:rsidRPr="005A65FF" w:rsidRDefault="00E214EB">
            <w:pPr>
              <w:pStyle w:val="Cuadrocuerpo"/>
              <w:keepNext/>
              <w:keepLines/>
              <w:jc w:val="both"/>
              <w:rPr>
                <w:sz w:val="16"/>
                <w:szCs w:val="16"/>
                <w:lang w:eastAsia="es-PE"/>
              </w:rPr>
            </w:pPr>
            <w:r w:rsidRPr="00E214EB">
              <w:rPr>
                <w:sz w:val="16"/>
                <w:szCs w:val="16"/>
                <w:lang w:eastAsia="es-PE"/>
              </w:rPr>
              <w:t xml:space="preserve">En relación con la implementación del proyecto, se identificó una </w:t>
            </w:r>
            <w:r w:rsidRPr="005A65FF">
              <w:rPr>
                <w:sz w:val="16"/>
                <w:szCs w:val="16"/>
                <w:u w:val="single"/>
                <w:lang w:eastAsia="es-PE"/>
              </w:rPr>
              <w:t>baja posibilidad de afectación</w:t>
            </w:r>
            <w:r w:rsidRPr="00E214EB">
              <w:rPr>
                <w:sz w:val="16"/>
                <w:szCs w:val="16"/>
                <w:lang w:eastAsia="es-PE"/>
              </w:rPr>
              <w:t xml:space="preserve">, dado que la ubicación y ejecución de las actividades </w:t>
            </w:r>
            <w:r>
              <w:rPr>
                <w:sz w:val="16"/>
                <w:szCs w:val="16"/>
                <w:lang w:eastAsia="es-PE"/>
              </w:rPr>
              <w:t xml:space="preserve">del proyecto </w:t>
            </w:r>
            <w:r w:rsidRPr="00E214EB">
              <w:rPr>
                <w:sz w:val="16"/>
                <w:szCs w:val="16"/>
                <w:lang w:eastAsia="es-PE"/>
              </w:rPr>
              <w:t>se</w:t>
            </w:r>
            <w:r w:rsidR="00FC7514">
              <w:rPr>
                <w:sz w:val="16"/>
                <w:szCs w:val="16"/>
                <w:lang w:eastAsia="es-PE"/>
              </w:rPr>
              <w:t xml:space="preserve"> coordinan</w:t>
            </w:r>
            <w:r w:rsidRPr="00E214EB">
              <w:rPr>
                <w:sz w:val="16"/>
                <w:szCs w:val="16"/>
                <w:lang w:eastAsia="es-PE"/>
              </w:rPr>
              <w:t xml:space="preserve"> con la comunidad, asegurando que no se restrinjan las actividades productivas tradicionales ni el libre tránsito de la población. De igual forma, se ha establecido que las fuentes de agua y demás recursos naturales no serán comprometidos, garantizándose su disponibilidad para la comunidad.</w:t>
            </w:r>
          </w:p>
        </w:tc>
      </w:tr>
      <w:tr w:rsidR="00CD063A" w:rsidRPr="0050690A" w14:paraId="76EA9BF4" w14:textId="77777777" w:rsidTr="005A65FF">
        <w:trPr>
          <w:trHeight w:val="113"/>
        </w:trPr>
        <w:tc>
          <w:tcPr>
            <w:tcW w:w="724" w:type="pct"/>
            <w:vAlign w:val="center"/>
          </w:tcPr>
          <w:p w14:paraId="4241B33B" w14:textId="52A7F32B" w:rsidR="004F4B79" w:rsidRPr="005A65FF" w:rsidRDefault="004F4B79">
            <w:pPr>
              <w:pStyle w:val="Cuadrocuerpo"/>
              <w:keepNext/>
              <w:keepLines/>
              <w:rPr>
                <w:sz w:val="16"/>
                <w:szCs w:val="16"/>
                <w:lang w:eastAsia="es-PE"/>
              </w:rPr>
            </w:pPr>
            <w:r w:rsidRPr="005A65FF">
              <w:rPr>
                <w:sz w:val="16"/>
                <w:szCs w:val="16"/>
                <w:lang w:eastAsia="es-PE"/>
              </w:rPr>
              <w:t>Derecho a la salud</w:t>
            </w:r>
            <w:r w:rsidR="00D11DD0">
              <w:rPr>
                <w:sz w:val="16"/>
                <w:szCs w:val="16"/>
                <w:lang w:eastAsia="es-PE"/>
              </w:rPr>
              <w:t xml:space="preserve"> intercultural</w:t>
            </w:r>
          </w:p>
        </w:tc>
        <w:tc>
          <w:tcPr>
            <w:tcW w:w="4276" w:type="pct"/>
            <w:vAlign w:val="center"/>
          </w:tcPr>
          <w:p w14:paraId="3ECE076E" w14:textId="29DD6455" w:rsidR="00831EBB" w:rsidRPr="005A65FF" w:rsidRDefault="0073212C" w:rsidP="00D11DD0">
            <w:pPr>
              <w:pStyle w:val="Cuadrocuerpo"/>
              <w:keepNext/>
              <w:keepLines/>
              <w:jc w:val="both"/>
              <w:rPr>
                <w:sz w:val="16"/>
                <w:szCs w:val="16"/>
                <w:lang w:eastAsia="es-PE"/>
              </w:rPr>
            </w:pPr>
            <w:r w:rsidRPr="0073212C">
              <w:rPr>
                <w:sz w:val="16"/>
                <w:szCs w:val="16"/>
                <w:lang w:eastAsia="es-PE"/>
              </w:rPr>
              <w:t>El derecho a la salud intercultural en la Comunidad Campesina de Palcamayo se manifiesta tanto en la búsqueda de atención médica formal como en el uso de saberes tradicionales. Actualmente, la comunidad no cuenta con un puesto de salud propio, por lo que los comuneros deben trasladarse al Puesto de Salud de Amata o, en su defecto, a los distritos de Coalaque u Omate para recibir atención.</w:t>
            </w:r>
            <w:r w:rsidR="006A676B">
              <w:rPr>
                <w:sz w:val="16"/>
                <w:szCs w:val="16"/>
                <w:lang w:eastAsia="es-PE"/>
              </w:rPr>
              <w:t xml:space="preserve"> </w:t>
            </w:r>
            <w:r w:rsidR="006A676B" w:rsidRPr="006A676B">
              <w:rPr>
                <w:sz w:val="16"/>
                <w:szCs w:val="16"/>
                <w:lang w:eastAsia="es-PE"/>
              </w:rPr>
              <w:t>Frente a estas limitaciones, la comunidad complementa sus necesidades sanitarias con prácticas ancestrales, como el uso de plantas medicinales</w:t>
            </w:r>
            <w:r w:rsidR="006A676B">
              <w:rPr>
                <w:sz w:val="16"/>
                <w:szCs w:val="16"/>
                <w:lang w:eastAsia="es-PE"/>
              </w:rPr>
              <w:t xml:space="preserve">, </w:t>
            </w:r>
            <w:r w:rsidR="006E3C97" w:rsidRPr="006E3C97">
              <w:rPr>
                <w:sz w:val="16"/>
                <w:szCs w:val="16"/>
                <w:lang w:eastAsia="es-PE"/>
              </w:rPr>
              <w:t>destacando el pa</w:t>
            </w:r>
            <w:r w:rsidR="0074123C">
              <w:rPr>
                <w:sz w:val="16"/>
                <w:szCs w:val="16"/>
                <w:lang w:eastAsia="es-PE"/>
              </w:rPr>
              <w:t>i</w:t>
            </w:r>
            <w:r w:rsidR="006E3C97" w:rsidRPr="006E3C97">
              <w:rPr>
                <w:sz w:val="16"/>
                <w:szCs w:val="16"/>
                <w:lang w:eastAsia="es-PE"/>
              </w:rPr>
              <w:t>co para problemas estomacales</w:t>
            </w:r>
            <w:r w:rsidR="006E3C97">
              <w:rPr>
                <w:sz w:val="16"/>
                <w:szCs w:val="16"/>
                <w:lang w:eastAsia="es-PE"/>
              </w:rPr>
              <w:t xml:space="preserve">, </w:t>
            </w:r>
            <w:r w:rsidR="00831EBB" w:rsidRPr="00831EBB">
              <w:rPr>
                <w:sz w:val="16"/>
                <w:szCs w:val="16"/>
                <w:lang w:eastAsia="es-PE"/>
              </w:rPr>
              <w:t xml:space="preserve">y la práctica de partos verticales, que reflejan una visión propia de la salud basada en la interculturalidad. </w:t>
            </w:r>
          </w:p>
          <w:p w14:paraId="3D90CBE3" w14:textId="3C9B5BA5" w:rsidR="004F4B79" w:rsidRPr="005A65FF" w:rsidRDefault="00B8243F">
            <w:pPr>
              <w:pStyle w:val="Cuadrocuerpo"/>
              <w:keepNext/>
              <w:keepLines/>
              <w:jc w:val="both"/>
              <w:rPr>
                <w:sz w:val="16"/>
                <w:szCs w:val="16"/>
                <w:lang w:eastAsia="es-PE"/>
              </w:rPr>
            </w:pPr>
            <w:r w:rsidRPr="00B8243F">
              <w:rPr>
                <w:sz w:val="16"/>
                <w:szCs w:val="16"/>
                <w:lang w:eastAsia="es-PE"/>
              </w:rPr>
              <w:t xml:space="preserve">En ese sentido, se concluye que </w:t>
            </w:r>
            <w:r w:rsidRPr="005A65FF">
              <w:rPr>
                <w:sz w:val="16"/>
                <w:szCs w:val="16"/>
                <w:u w:val="single"/>
                <w:lang w:eastAsia="es-PE"/>
              </w:rPr>
              <w:t>no existe afectación</w:t>
            </w:r>
            <w:r w:rsidRPr="00B8243F">
              <w:rPr>
                <w:sz w:val="16"/>
                <w:szCs w:val="16"/>
                <w:lang w:eastAsia="es-PE"/>
              </w:rPr>
              <w:t xml:space="preserve"> al ejercicio de este derecho, pues la actividad minera no interfiere con las zonas donde se ubican las plantas medicinales ni limita los conocimientos y técnicas ancestrales, garantizando la continuidad de la salud intercultural en la comunidad.</w:t>
            </w:r>
          </w:p>
        </w:tc>
      </w:tr>
      <w:tr w:rsidR="00CD063A" w:rsidRPr="0050690A" w14:paraId="4499F8BC" w14:textId="77777777" w:rsidTr="005A65FF">
        <w:trPr>
          <w:trHeight w:val="113"/>
        </w:trPr>
        <w:tc>
          <w:tcPr>
            <w:tcW w:w="724" w:type="pct"/>
            <w:vAlign w:val="center"/>
          </w:tcPr>
          <w:p w14:paraId="216DCD56" w14:textId="06A96F0E" w:rsidR="004F4B79" w:rsidRPr="005A65FF" w:rsidRDefault="004F4B79">
            <w:pPr>
              <w:pStyle w:val="Cuadrocuerpo"/>
              <w:keepNext/>
              <w:keepLines/>
              <w:rPr>
                <w:sz w:val="16"/>
                <w:szCs w:val="16"/>
                <w:lang w:eastAsia="es-PE"/>
              </w:rPr>
            </w:pPr>
            <w:r w:rsidRPr="005A65FF">
              <w:rPr>
                <w:sz w:val="16"/>
                <w:szCs w:val="16"/>
                <w:lang w:eastAsia="es-PE"/>
              </w:rPr>
              <w:t>Derecho a la educación</w:t>
            </w:r>
            <w:r w:rsidR="00D11DD0">
              <w:rPr>
                <w:sz w:val="16"/>
                <w:szCs w:val="16"/>
                <w:lang w:eastAsia="es-PE"/>
              </w:rPr>
              <w:t xml:space="preserve"> intercultural</w:t>
            </w:r>
          </w:p>
        </w:tc>
        <w:tc>
          <w:tcPr>
            <w:tcW w:w="4276" w:type="pct"/>
            <w:vAlign w:val="center"/>
          </w:tcPr>
          <w:p w14:paraId="4A8772D2" w14:textId="7DB7A64E" w:rsidR="00D11DD0" w:rsidRDefault="008465EA" w:rsidP="005A65FF">
            <w:pPr>
              <w:pStyle w:val="Cuadrocuerpo"/>
              <w:keepNext/>
              <w:keepLines/>
              <w:spacing w:after="100"/>
              <w:jc w:val="both"/>
              <w:rPr>
                <w:sz w:val="16"/>
                <w:szCs w:val="16"/>
                <w:lang w:eastAsia="es-PE"/>
              </w:rPr>
            </w:pPr>
            <w:r w:rsidRPr="008465EA">
              <w:rPr>
                <w:sz w:val="16"/>
                <w:szCs w:val="16"/>
                <w:lang w:eastAsia="es-PE"/>
              </w:rPr>
              <w:t xml:space="preserve">El derecho a </w:t>
            </w:r>
            <w:r w:rsidR="009B1C75">
              <w:rPr>
                <w:sz w:val="16"/>
                <w:szCs w:val="16"/>
                <w:lang w:eastAsia="es-PE"/>
              </w:rPr>
              <w:t xml:space="preserve">la </w:t>
            </w:r>
            <w:r w:rsidRPr="008465EA">
              <w:rPr>
                <w:sz w:val="16"/>
                <w:szCs w:val="16"/>
                <w:lang w:eastAsia="es-PE"/>
              </w:rPr>
              <w:t>educación intercultural en la Comunidad Campesina de Palcamayo se ejerce a través de dos</w:t>
            </w:r>
            <w:r w:rsidR="009B1C75">
              <w:rPr>
                <w:sz w:val="16"/>
                <w:szCs w:val="16"/>
                <w:lang w:eastAsia="es-PE"/>
              </w:rPr>
              <w:t xml:space="preserve"> instituciones educativas</w:t>
            </w:r>
            <w:r w:rsidRPr="008465EA">
              <w:rPr>
                <w:sz w:val="16"/>
                <w:szCs w:val="16"/>
                <w:lang w:eastAsia="es-PE"/>
              </w:rPr>
              <w:t>:</w:t>
            </w:r>
            <w:r w:rsidR="009B1C75">
              <w:rPr>
                <w:sz w:val="16"/>
                <w:szCs w:val="16"/>
                <w:lang w:eastAsia="es-PE"/>
              </w:rPr>
              <w:t xml:space="preserve"> el </w:t>
            </w:r>
            <w:r w:rsidR="00540175" w:rsidRPr="008465EA">
              <w:rPr>
                <w:sz w:val="16"/>
                <w:szCs w:val="16"/>
                <w:lang w:eastAsia="es-PE"/>
              </w:rPr>
              <w:t xml:space="preserve">PRONOEI Niños del Futuro (Código Modular 3998732) y </w:t>
            </w:r>
            <w:r w:rsidR="009A3D19" w:rsidRPr="008465EA">
              <w:rPr>
                <w:sz w:val="16"/>
                <w:szCs w:val="16"/>
                <w:lang w:eastAsia="es-PE"/>
              </w:rPr>
              <w:t>la I.E. N</w:t>
            </w:r>
            <w:r w:rsidRPr="008465EA">
              <w:rPr>
                <w:sz w:val="16"/>
                <w:szCs w:val="16"/>
                <w:lang w:eastAsia="es-PE"/>
              </w:rPr>
              <w:t>.°</w:t>
            </w:r>
            <w:r w:rsidR="009A3D19" w:rsidRPr="008465EA">
              <w:rPr>
                <w:sz w:val="16"/>
                <w:szCs w:val="16"/>
                <w:lang w:eastAsia="es-PE"/>
              </w:rPr>
              <w:t xml:space="preserve"> 43053 (Código Modular 0501965</w:t>
            </w:r>
            <w:r w:rsidRPr="008465EA">
              <w:rPr>
                <w:sz w:val="16"/>
                <w:szCs w:val="16"/>
                <w:lang w:eastAsia="es-PE"/>
              </w:rPr>
              <w:t>), que ofrecen</w:t>
            </w:r>
            <w:r w:rsidR="009A3D19" w:rsidRPr="008465EA">
              <w:rPr>
                <w:sz w:val="16"/>
                <w:szCs w:val="16"/>
                <w:lang w:eastAsia="es-PE"/>
              </w:rPr>
              <w:t xml:space="preserve"> los niveles de inicial y primaria. </w:t>
            </w:r>
            <w:r w:rsidR="001C1CF9" w:rsidRPr="001C1CF9">
              <w:rPr>
                <w:sz w:val="16"/>
                <w:szCs w:val="16"/>
                <w:lang w:eastAsia="es-PE"/>
              </w:rPr>
              <w:t xml:space="preserve">Sin embargo, ambas desarrollan su </w:t>
            </w:r>
            <w:r w:rsidRPr="008465EA">
              <w:rPr>
                <w:sz w:val="16"/>
                <w:szCs w:val="16"/>
                <w:lang w:eastAsia="es-PE"/>
              </w:rPr>
              <w:t xml:space="preserve">enseñanza </w:t>
            </w:r>
            <w:r w:rsidR="001C1CF9" w:rsidRPr="001C1CF9">
              <w:rPr>
                <w:sz w:val="16"/>
                <w:szCs w:val="16"/>
                <w:lang w:eastAsia="es-PE"/>
              </w:rPr>
              <w:t>únicamente</w:t>
            </w:r>
            <w:r w:rsidR="009A3D19" w:rsidRPr="008465EA">
              <w:rPr>
                <w:sz w:val="16"/>
                <w:szCs w:val="16"/>
                <w:lang w:eastAsia="es-PE"/>
              </w:rPr>
              <w:t xml:space="preserve"> en castellano y no </w:t>
            </w:r>
            <w:r w:rsidR="001C1CF9" w:rsidRPr="001C1CF9">
              <w:rPr>
                <w:sz w:val="16"/>
                <w:szCs w:val="16"/>
                <w:lang w:eastAsia="es-PE"/>
              </w:rPr>
              <w:t>incorporan la lengua quechua ni otros elementos culturales propios en sus programas, lo que evidencia la ausencia de un enfoque intercultural en la educación formal</w:t>
            </w:r>
            <w:r w:rsidR="001C1CF9">
              <w:rPr>
                <w:sz w:val="16"/>
                <w:szCs w:val="16"/>
                <w:lang w:eastAsia="es-PE"/>
              </w:rPr>
              <w:t>.</w:t>
            </w:r>
          </w:p>
          <w:p w14:paraId="07939A7A" w14:textId="495231F4" w:rsidR="004F4B79" w:rsidRPr="005A65FF" w:rsidRDefault="00FD11A5">
            <w:pPr>
              <w:pStyle w:val="Cuadrocuerpo"/>
              <w:keepNext/>
              <w:keepLines/>
              <w:jc w:val="both"/>
              <w:rPr>
                <w:sz w:val="16"/>
                <w:szCs w:val="16"/>
                <w:lang w:eastAsia="es-PE"/>
              </w:rPr>
            </w:pPr>
            <w:r w:rsidRPr="00FD11A5">
              <w:rPr>
                <w:sz w:val="16"/>
                <w:szCs w:val="16"/>
                <w:lang w:eastAsia="es-PE"/>
              </w:rPr>
              <w:t xml:space="preserve">Por lo tanto, se concluye que </w:t>
            </w:r>
            <w:r w:rsidRPr="005A65FF">
              <w:rPr>
                <w:sz w:val="16"/>
                <w:szCs w:val="16"/>
                <w:u w:val="single"/>
                <w:lang w:eastAsia="es-PE"/>
              </w:rPr>
              <w:t>no existe afectación</w:t>
            </w:r>
            <w:r w:rsidRPr="00FD11A5">
              <w:rPr>
                <w:sz w:val="16"/>
                <w:szCs w:val="16"/>
                <w:lang w:eastAsia="es-PE"/>
              </w:rPr>
              <w:t xml:space="preserve"> al ejercicio de este derecho, ya que el proyecto no interviene en la organización ni en el funcionamiento de las instituciones educativas</w:t>
            </w:r>
            <w:r w:rsidR="00C70732">
              <w:rPr>
                <w:sz w:val="16"/>
                <w:szCs w:val="16"/>
                <w:lang w:eastAsia="es-PE"/>
              </w:rPr>
              <w:t xml:space="preserve">, considerando que </w:t>
            </w:r>
            <w:r w:rsidR="00C70732" w:rsidRPr="00C70732">
              <w:rPr>
                <w:sz w:val="16"/>
                <w:szCs w:val="16"/>
                <w:lang w:eastAsia="es-PE"/>
              </w:rPr>
              <w:t>actualmente la educación formal no aplica un enfoque intercultural</w:t>
            </w:r>
            <w:r w:rsidR="00C70732">
              <w:rPr>
                <w:sz w:val="16"/>
                <w:szCs w:val="16"/>
                <w:lang w:eastAsia="es-PE"/>
              </w:rPr>
              <w:t>.</w:t>
            </w:r>
          </w:p>
        </w:tc>
      </w:tr>
    </w:tbl>
    <w:p w14:paraId="3BE5437A" w14:textId="50531BC4" w:rsidR="00751D86" w:rsidRDefault="004F4B79" w:rsidP="00452799">
      <w:pPr>
        <w:pStyle w:val="Cuadrotextoalpie"/>
        <w:jc w:val="left"/>
      </w:pPr>
      <w:r w:rsidRPr="00A40ABB">
        <w:t>Fuente: AURORA COPPER.</w:t>
      </w:r>
    </w:p>
    <w:p w14:paraId="7E6CC7A0" w14:textId="77777777" w:rsidR="008E7CBD" w:rsidRDefault="008E7CBD">
      <w:pPr>
        <w:spacing w:after="0" w:afterAutospacing="0" w:line="240" w:lineRule="auto"/>
        <w:jc w:val="left"/>
        <w:sectPr w:rsidR="008E7CBD" w:rsidSect="005A65FF">
          <w:pgSz w:w="16840" w:h="23808" w:code="8"/>
          <w:pgMar w:top="1418" w:right="1418" w:bottom="1418" w:left="1701" w:header="720" w:footer="720" w:gutter="0"/>
          <w:pgNumType w:chapStyle="1"/>
          <w:cols w:space="720"/>
          <w:titlePg/>
          <w:docGrid w:linePitch="360"/>
        </w:sectPr>
      </w:pPr>
    </w:p>
    <w:p w14:paraId="286B4110" w14:textId="77777777" w:rsidR="003757E9" w:rsidRPr="004F0EDD" w:rsidRDefault="003757E9" w:rsidP="005A65FF">
      <w:pPr>
        <w:pStyle w:val="Ttulo2"/>
        <w:ind w:left="709" w:hanging="709"/>
      </w:pPr>
      <w:r w:rsidRPr="004F0EDD">
        <w:lastRenderedPageBreak/>
        <w:t>Cronograma e inversión del Proyecto</w:t>
      </w:r>
      <w:bookmarkEnd w:id="100"/>
      <w:bookmarkEnd w:id="101"/>
    </w:p>
    <w:p w14:paraId="35ABD0AA" w14:textId="4A628531" w:rsidR="003757E9" w:rsidRPr="004F0EDD" w:rsidRDefault="003757E9" w:rsidP="003757E9">
      <w:r w:rsidRPr="004F0EDD">
        <w:t>Las actividades de construcción contempladas para el Proyecto (habilitación de plataformas</w:t>
      </w:r>
      <w:r w:rsidR="008318ED">
        <w:t xml:space="preserve"> y de componentes auxiliares</w:t>
      </w:r>
      <w:r w:rsidRPr="004F0EDD">
        <w:t xml:space="preserve">) </w:t>
      </w:r>
      <w:r w:rsidR="00A013CF">
        <w:t>tendrán una duración aproximada de hasta</w:t>
      </w:r>
      <w:r w:rsidRPr="004F0EDD">
        <w:t xml:space="preserve"> </w:t>
      </w:r>
      <w:r w:rsidR="00A54577">
        <w:t>veintisiete (27)</w:t>
      </w:r>
      <w:r w:rsidRPr="004F0EDD">
        <w:t> meses, debido a la necesidad de trabajos de movimiento de tierras y la habilitación de accesos correspondientes</w:t>
      </w:r>
      <w:r w:rsidR="001A5E06">
        <w:t xml:space="preserve"> </w:t>
      </w:r>
      <w:r w:rsidR="008318ED">
        <w:t>y otros componentes auxiliares</w:t>
      </w:r>
      <w:r w:rsidR="00EB4F1B">
        <w:t xml:space="preserve">. </w:t>
      </w:r>
      <w:r w:rsidRPr="004F0EDD">
        <w:t xml:space="preserve">En el caso de la etapa de operación (perforación), esta se realizará </w:t>
      </w:r>
      <w:r w:rsidR="00A013CF">
        <w:t>a demanda del avance y podría tener una duración de hasta</w:t>
      </w:r>
      <w:r w:rsidR="00855296">
        <w:t xml:space="preserve"> veinticinco (25)</w:t>
      </w:r>
      <w:r w:rsidR="007416A7">
        <w:t xml:space="preserve"> </w:t>
      </w:r>
      <w:r w:rsidRPr="004F0EDD">
        <w:t xml:space="preserve">meses. Las actividades contempladas para </w:t>
      </w:r>
      <w:r w:rsidR="00E8658D" w:rsidRPr="004F0EDD">
        <w:t xml:space="preserve">el cierre progresivo iniciarán </w:t>
      </w:r>
      <w:r w:rsidR="007416A7">
        <w:t>tres (03)</w:t>
      </w:r>
      <w:r w:rsidRPr="004F0EDD">
        <w:t xml:space="preserve"> meses luego de iniciadas las actividades de perforación y </w:t>
      </w:r>
      <w:r w:rsidR="00717DF8" w:rsidRPr="004F0EDD">
        <w:t xml:space="preserve">finalizará </w:t>
      </w:r>
      <w:r w:rsidR="009F12CF">
        <w:t>junto con la etapa de operación</w:t>
      </w:r>
      <w:r w:rsidR="00FC0E51">
        <w:t xml:space="preserve"> (para la recuperación del terreno, tapado de plataformas, tapado de pozas y tapado de accesos)</w:t>
      </w:r>
      <w:r w:rsidR="009F12CF">
        <w:t xml:space="preserve">. </w:t>
      </w:r>
      <w:r w:rsidRPr="004F0EDD">
        <w:t xml:space="preserve">Por otro lado, el cierre final iniciará </w:t>
      </w:r>
      <w:r w:rsidR="001A5E06">
        <w:t>al</w:t>
      </w:r>
      <w:r w:rsidRPr="004F0EDD">
        <w:t xml:space="preserve"> finalizar las perforaciones y se prevé que contará con una duración </w:t>
      </w:r>
      <w:r w:rsidR="001A5E06">
        <w:t>de</w:t>
      </w:r>
      <w:r w:rsidR="00FB5B13">
        <w:t xml:space="preserve"> ocho (08) </w:t>
      </w:r>
      <w:r w:rsidRPr="004F0EDD">
        <w:t>meses. Finalmente, la etapa de post</w:t>
      </w:r>
      <w:r w:rsidRPr="004F0EDD">
        <w:noBreakHyphen/>
        <w:t xml:space="preserve">cierre iniciará una vez acabadas las actividades de cierre </w:t>
      </w:r>
      <w:r w:rsidR="00504404">
        <w:t>final</w:t>
      </w:r>
      <w:r w:rsidRPr="004F0EDD">
        <w:t xml:space="preserve">, y se extenderá por </w:t>
      </w:r>
      <w:r w:rsidR="009F12CF">
        <w:t xml:space="preserve">cuatro (04) </w:t>
      </w:r>
      <w:r w:rsidRPr="004F0EDD">
        <w:t xml:space="preserve">meses. En el </w:t>
      </w:r>
      <w:r w:rsidR="00950227" w:rsidRPr="004F0EDD">
        <w:rPr>
          <w:b/>
        </w:rPr>
        <w:fldChar w:fldCharType="begin"/>
      </w:r>
      <w:r w:rsidR="00950227" w:rsidRPr="004F0EDD">
        <w:rPr>
          <w:b/>
        </w:rPr>
        <w:instrText xml:space="preserve"> REF _Ref90281429 \h  \* MERGEFORMAT </w:instrText>
      </w:r>
      <w:r w:rsidR="00950227" w:rsidRPr="004F0EDD">
        <w:rPr>
          <w:b/>
        </w:rPr>
      </w:r>
      <w:r w:rsidR="00950227" w:rsidRPr="004F0EDD">
        <w:rPr>
          <w:b/>
        </w:rPr>
        <w:fldChar w:fldCharType="separate"/>
      </w:r>
      <w:r w:rsidR="00823FCF" w:rsidRPr="00823FCF">
        <w:rPr>
          <w:b/>
        </w:rPr>
        <w:t>Cuadro 2.6.1</w:t>
      </w:r>
      <w:r w:rsidR="00950227" w:rsidRPr="004F0EDD">
        <w:rPr>
          <w:b/>
        </w:rPr>
        <w:fldChar w:fldCharType="end"/>
      </w:r>
      <w:r w:rsidRPr="004F0EDD">
        <w:t xml:space="preserve"> se presenta el cronograma para el desarrollo del Proyecto, el cual en su totalidad representa un p</w:t>
      </w:r>
      <w:r w:rsidR="00251427" w:rsidRPr="004F0EDD">
        <w:t xml:space="preserve">eriodo </w:t>
      </w:r>
      <w:r w:rsidR="002851EB">
        <w:t>aproximado de hasta</w:t>
      </w:r>
      <w:r w:rsidR="00251427" w:rsidRPr="004F0EDD">
        <w:t xml:space="preserve"> </w:t>
      </w:r>
      <w:r w:rsidR="00FB5B13">
        <w:t>cuarenta (40) meses.</w:t>
      </w:r>
    </w:p>
    <w:p w14:paraId="0FAAEABF" w14:textId="77777777" w:rsidR="008A5F4E" w:rsidRPr="005A65FF" w:rsidRDefault="008A5F4E" w:rsidP="008A5F4E">
      <w:r w:rsidRPr="00CB4CAC">
        <w:t xml:space="preserve">Es importante precisar que si bien en el Cronograma propuesto se precisa un inicio del cierre progresivo tres (03) meses luego de iniciadas las actividades de perforación, este tiempo responde al tiempo que </w:t>
      </w:r>
      <w:r w:rsidRPr="005A65FF">
        <w:t>normalmente se tarda para obtener</w:t>
      </w:r>
      <w:r w:rsidRPr="00CB4CAC">
        <w:t xml:space="preserve"> los primeros resultados de </w:t>
      </w:r>
      <w:r w:rsidRPr="005A65FF">
        <w:t xml:space="preserve">laboratorio de </w:t>
      </w:r>
      <w:r w:rsidRPr="00CB4CAC">
        <w:t xml:space="preserve">las </w:t>
      </w:r>
      <w:r w:rsidRPr="005A65FF">
        <w:t xml:space="preserve">muestras de testigos de perforación </w:t>
      </w:r>
      <w:r w:rsidRPr="00CB4CAC">
        <w:t xml:space="preserve">realizadas según avance del Proyecto. Es decir, que las primeras plataformas aperturas permanecerán abiertas hasta que los resultados permitan tomar la decisión de </w:t>
      </w:r>
      <w:r w:rsidRPr="005A65FF">
        <w:t xml:space="preserve">retomar el pozo para </w:t>
      </w:r>
      <w:r w:rsidRPr="00CB4CAC">
        <w:t xml:space="preserve">continuar con la perforación </w:t>
      </w:r>
      <w:r w:rsidRPr="005A65FF">
        <w:t xml:space="preserve">(eventualmente profundizar </w:t>
      </w:r>
      <w:r w:rsidRPr="00CB4CAC">
        <w:t xml:space="preserve">o </w:t>
      </w:r>
      <w:r w:rsidRPr="005A65FF">
        <w:t>realizar otro pozo utilizando la misma plataforma). Con</w:t>
      </w:r>
      <w:r w:rsidRPr="00CB4CAC">
        <w:t xml:space="preserve"> la finalidad de evitar cualquier afectación </w:t>
      </w:r>
      <w:r w:rsidRPr="005A65FF">
        <w:t>a</w:t>
      </w:r>
      <w:r w:rsidRPr="00CB4CAC">
        <w:t xml:space="preserve"> individuos de fauna terrestre que estén cercanos, </w:t>
      </w:r>
      <w:r w:rsidRPr="005A65FF">
        <w:t xml:space="preserve">al terminar cada perforación </w:t>
      </w:r>
      <w:r w:rsidRPr="00CB4CAC">
        <w:t>se hará tanto la limpieza del área de la plataforma abierta, así como la instalación de un cerco temporal perimétrico</w:t>
      </w:r>
      <w:r w:rsidRPr="005A65FF">
        <w:t xml:space="preserve"> utilizando postes de madera y mallas de PVC.</w:t>
      </w:r>
    </w:p>
    <w:p w14:paraId="48EE30DD" w14:textId="6455CBFB" w:rsidR="00604018" w:rsidRDefault="003757E9" w:rsidP="003757E9">
      <w:pPr>
        <w:rPr>
          <w:lang w:val="es-ES"/>
        </w:rPr>
      </w:pPr>
      <w:r w:rsidRPr="004F0EDD">
        <w:rPr>
          <w:lang w:val="es-ES"/>
        </w:rPr>
        <w:t>El presente Proyecto tiene planeado desarrollar</w:t>
      </w:r>
      <w:r w:rsidR="002851EB">
        <w:rPr>
          <w:lang w:val="es-ES"/>
        </w:rPr>
        <w:t xml:space="preserve"> hasta</w:t>
      </w:r>
      <w:r w:rsidR="00E71DA2" w:rsidRPr="004F0EDD">
        <w:rPr>
          <w:lang w:val="es-ES"/>
        </w:rPr>
        <w:t xml:space="preserve"> </w:t>
      </w:r>
      <w:r w:rsidR="00C816AB">
        <w:rPr>
          <w:lang w:val="es-ES"/>
        </w:rPr>
        <w:t xml:space="preserve">cincuenta y nueve </w:t>
      </w:r>
      <w:r w:rsidR="0011371A">
        <w:rPr>
          <w:lang w:val="es-ES"/>
        </w:rPr>
        <w:t>(</w:t>
      </w:r>
      <w:r w:rsidR="00C816AB">
        <w:rPr>
          <w:lang w:val="es-ES"/>
        </w:rPr>
        <w:t>59</w:t>
      </w:r>
      <w:r w:rsidR="0011371A">
        <w:rPr>
          <w:lang w:val="es-ES"/>
        </w:rPr>
        <w:t>)</w:t>
      </w:r>
      <w:r w:rsidR="00251427" w:rsidRPr="004F0EDD">
        <w:rPr>
          <w:u w:val="single"/>
          <w:lang w:val="es-ES"/>
        </w:rPr>
        <w:t xml:space="preserve"> sondajes con </w:t>
      </w:r>
      <w:r w:rsidR="00FD2DEC">
        <w:rPr>
          <w:u w:val="single"/>
          <w:lang w:val="es-ES"/>
        </w:rPr>
        <w:t>36 010</w:t>
      </w:r>
      <w:r w:rsidRPr="004F0EDD">
        <w:rPr>
          <w:u w:val="single"/>
          <w:lang w:val="es-ES"/>
        </w:rPr>
        <w:t> metros lineales de perforación total</w:t>
      </w:r>
      <w:r w:rsidRPr="004F0EDD">
        <w:rPr>
          <w:lang w:val="es-ES"/>
        </w:rPr>
        <w:t xml:space="preserve">. Para dichas actividades se prevé utilizar </w:t>
      </w:r>
      <w:r w:rsidR="002721AC">
        <w:rPr>
          <w:lang w:val="es-ES"/>
        </w:rPr>
        <w:t xml:space="preserve">hasta </w:t>
      </w:r>
      <w:r w:rsidR="00604018">
        <w:rPr>
          <w:lang w:val="es-ES"/>
        </w:rPr>
        <w:t xml:space="preserve">un (01) equipo de perforación con un rendimiento diario de </w:t>
      </w:r>
      <w:r w:rsidR="00FB5B13">
        <w:rPr>
          <w:lang w:val="es-ES"/>
        </w:rPr>
        <w:t>2</w:t>
      </w:r>
      <w:r w:rsidR="00604018">
        <w:rPr>
          <w:lang w:val="es-ES"/>
        </w:rPr>
        <w:t>5 metros de perforación por día por turno de trabajo. Por tanto, considerando lo anteriormente mencionado y doble turno de trabajo para la máquina de perforación (</w:t>
      </w:r>
      <w:r w:rsidR="00FB5B13">
        <w:rPr>
          <w:lang w:val="es-ES"/>
        </w:rPr>
        <w:t>5</w:t>
      </w:r>
      <w:r w:rsidR="00604018">
        <w:rPr>
          <w:lang w:val="es-ES"/>
        </w:rPr>
        <w:t xml:space="preserve">0 metros/máquina/día) se estima un periodo de hasta </w:t>
      </w:r>
      <w:r w:rsidR="00FB5B13">
        <w:rPr>
          <w:lang w:val="es-ES"/>
        </w:rPr>
        <w:t>veinticinco (25)</w:t>
      </w:r>
      <w:r w:rsidR="00604018">
        <w:rPr>
          <w:lang w:val="es-ES"/>
        </w:rPr>
        <w:t xml:space="preserve"> </w:t>
      </w:r>
      <w:r w:rsidR="00FB5B13">
        <w:rPr>
          <w:lang w:val="es-ES"/>
        </w:rPr>
        <w:t xml:space="preserve">meses </w:t>
      </w:r>
      <w:r w:rsidR="00604018">
        <w:rPr>
          <w:lang w:val="es-ES"/>
        </w:rPr>
        <w:t>para las actividades de exploración minera (operación del Proyecto).</w:t>
      </w:r>
    </w:p>
    <w:p w14:paraId="5342E87D" w14:textId="6094E28E" w:rsidR="003757E9" w:rsidRPr="004F0EDD" w:rsidRDefault="003757E9" w:rsidP="003757E9">
      <w:r w:rsidRPr="004F0EDD">
        <w:t xml:space="preserve">El monto de inversión del Proyecto asciende a </w:t>
      </w:r>
      <w:r w:rsidR="00F80A14" w:rsidRPr="004F0EDD">
        <w:t>la suma de aproximadamente US$ </w:t>
      </w:r>
      <w:r w:rsidR="00517477">
        <w:t>13 500,000</w:t>
      </w:r>
      <w:r w:rsidRPr="004F0EDD">
        <w:t>: US$ </w:t>
      </w:r>
      <w:r w:rsidR="00517477">
        <w:t>500,000</w:t>
      </w:r>
      <w:r w:rsidR="00517477" w:rsidRPr="004F0EDD">
        <w:t xml:space="preserve"> </w:t>
      </w:r>
      <w:r w:rsidRPr="004F0EDD">
        <w:t>para la etapa de construcción, U</w:t>
      </w:r>
      <w:r w:rsidR="00250365" w:rsidRPr="004F0EDD">
        <w:t>S$ </w:t>
      </w:r>
      <w:r w:rsidR="00517477">
        <w:t>12 000,000</w:t>
      </w:r>
      <w:r w:rsidR="00517477" w:rsidRPr="004F0EDD">
        <w:t xml:space="preserve"> </w:t>
      </w:r>
      <w:r w:rsidRPr="004F0EDD">
        <w:t>para la etapa de operación y US$ </w:t>
      </w:r>
      <w:r w:rsidR="00517477">
        <w:t>1 000,000</w:t>
      </w:r>
      <w:r w:rsidRPr="004F0EDD">
        <w:t xml:space="preserve"> para las etapas de cierre y post-cierre. Se debe precisar que este estimado de inversión es referencial y podría variar durante la ejecución del Proyecto.</w:t>
      </w:r>
    </w:p>
    <w:p w14:paraId="606E34A0" w14:textId="0EADCC59" w:rsidR="00950227" w:rsidRPr="004F0EDD" w:rsidRDefault="00950227" w:rsidP="003757E9"/>
    <w:p w14:paraId="37739A0E" w14:textId="77777777" w:rsidR="00950227" w:rsidRPr="004F0EDD" w:rsidRDefault="00950227" w:rsidP="003757E9">
      <w:pPr>
        <w:sectPr w:rsidR="00950227" w:rsidRPr="004F0EDD" w:rsidSect="005C434F">
          <w:pgSz w:w="11907" w:h="16840" w:code="9"/>
          <w:pgMar w:top="1418" w:right="1418" w:bottom="1418" w:left="1701" w:header="720" w:footer="720" w:gutter="0"/>
          <w:pgNumType w:chapStyle="1"/>
          <w:cols w:space="720"/>
          <w:titlePg/>
          <w:docGrid w:linePitch="360"/>
        </w:sectPr>
      </w:pPr>
    </w:p>
    <w:p w14:paraId="3E8F8C0E" w14:textId="27F2AF52" w:rsidR="003757E9" w:rsidRDefault="00950227" w:rsidP="00950227">
      <w:pPr>
        <w:pStyle w:val="Cuadrottulo"/>
      </w:pPr>
      <w:bookmarkStart w:id="103" w:name="_Ref90281429"/>
      <w:bookmarkStart w:id="104" w:name="_Toc73102813"/>
      <w:bookmarkStart w:id="105" w:name="_Toc209785580"/>
      <w:r w:rsidRPr="004F0EDD">
        <w:lastRenderedPageBreak/>
        <w:t>Cuadro </w:t>
      </w:r>
      <w:fldSimple w:instr=" STYLEREF 2 \s ">
        <w:r w:rsidR="00823FCF">
          <w:rPr>
            <w:noProof/>
          </w:rPr>
          <w:t>2.6</w:t>
        </w:r>
      </w:fldSimple>
      <w:r w:rsidR="00BC4825">
        <w:t>.</w:t>
      </w:r>
      <w:fldSimple w:instr=" SEQ Cuadro \* ARABIC \s 2 ">
        <w:r w:rsidR="00823FCF">
          <w:rPr>
            <w:noProof/>
          </w:rPr>
          <w:t>1</w:t>
        </w:r>
      </w:fldSimple>
      <w:bookmarkEnd w:id="103"/>
      <w:r w:rsidR="003757E9" w:rsidRPr="004F0EDD">
        <w:br/>
        <w:t>Cronograma del Proyecto</w:t>
      </w:r>
      <w:bookmarkEnd w:id="104"/>
      <w:bookmarkEnd w:id="105"/>
    </w:p>
    <w:p w14:paraId="577A0CE8" w14:textId="72FF69BC" w:rsidR="00D84FEA" w:rsidRDefault="00AC3852" w:rsidP="00A15038">
      <w:pPr>
        <w:pStyle w:val="Cuadrotextoalpie"/>
      </w:pPr>
      <w:r>
        <w:rPr>
          <w:noProof/>
        </w:rPr>
        <w:drawing>
          <wp:inline distT="0" distB="0" distL="0" distR="0" wp14:anchorId="0BB8008A" wp14:editId="58621ADD">
            <wp:extent cx="13317220" cy="3348990"/>
            <wp:effectExtent l="0" t="0" r="0" b="3810"/>
            <wp:docPr id="1865866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66915" name=""/>
                    <pic:cNvPicPr/>
                  </pic:nvPicPr>
                  <pic:blipFill>
                    <a:blip r:embed="rId20"/>
                    <a:stretch>
                      <a:fillRect/>
                    </a:stretch>
                  </pic:blipFill>
                  <pic:spPr>
                    <a:xfrm>
                      <a:off x="0" y="0"/>
                      <a:ext cx="13317220" cy="3348990"/>
                    </a:xfrm>
                    <a:prstGeom prst="rect">
                      <a:avLst/>
                    </a:prstGeom>
                  </pic:spPr>
                </pic:pic>
              </a:graphicData>
            </a:graphic>
          </wp:inline>
        </w:drawing>
      </w:r>
      <w:r w:rsidR="00D84FEA">
        <w:t>Nota: Dada la dinámica de las actividades de exploración, así como las condiciones ambientales que se puedan presentar durante el desarrollo del Proyecto, las actividades, secuencia y tiempos del presente cronograma pueden variar, pero manteniéndose los plazos generales.</w:t>
      </w:r>
    </w:p>
    <w:p w14:paraId="758735CC" w14:textId="25008647" w:rsidR="00950227" w:rsidRPr="004F0EDD" w:rsidRDefault="003757E9" w:rsidP="00950227">
      <w:pPr>
        <w:pStyle w:val="Cuadrotextoalpie"/>
      </w:pPr>
      <w:r w:rsidRPr="004F0EDD">
        <w:t xml:space="preserve">Fuente: </w:t>
      </w:r>
      <w:bookmarkEnd w:id="0"/>
      <w:r w:rsidR="00950D55">
        <w:t>AURORA COPPER</w:t>
      </w:r>
    </w:p>
    <w:p w14:paraId="70258816" w14:textId="77777777" w:rsidR="00950227" w:rsidRPr="004F0EDD" w:rsidRDefault="00950227" w:rsidP="00950227">
      <w:pPr>
        <w:sectPr w:rsidR="00950227" w:rsidRPr="004F0EDD" w:rsidSect="00455B4D">
          <w:headerReference w:type="even" r:id="rId21"/>
          <w:headerReference w:type="default" r:id="rId22"/>
          <w:headerReference w:type="first" r:id="rId23"/>
          <w:pgSz w:w="23808" w:h="16840" w:orient="landscape" w:code="8"/>
          <w:pgMar w:top="1701" w:right="1418" w:bottom="1418" w:left="1418" w:header="720" w:footer="720" w:gutter="0"/>
          <w:pgNumType w:chapStyle="1"/>
          <w:cols w:space="720"/>
          <w:titlePg/>
          <w:docGrid w:linePitch="360"/>
        </w:sectPr>
      </w:pPr>
    </w:p>
    <w:p w14:paraId="5E61478D" w14:textId="7064C124" w:rsidR="003757E9" w:rsidRPr="004F0EDD" w:rsidRDefault="003757E9" w:rsidP="003757E9">
      <w:pPr>
        <w:pStyle w:val="Ttulo2"/>
      </w:pPr>
      <w:bookmarkStart w:id="106" w:name="_Toc73102850"/>
      <w:bookmarkStart w:id="107" w:name="_Toc200463066"/>
      <w:r w:rsidRPr="004F0EDD">
        <w:lastRenderedPageBreak/>
        <w:t>Descripción de la etap</w:t>
      </w:r>
      <w:r w:rsidR="00FE2763" w:rsidRPr="004F0EDD">
        <w:t>a de construcción/habilitación,</w:t>
      </w:r>
      <w:r w:rsidRPr="004F0EDD">
        <w:t xml:space="preserve"> operación</w:t>
      </w:r>
      <w:bookmarkEnd w:id="106"/>
      <w:r w:rsidRPr="004F0EDD">
        <w:t xml:space="preserve"> </w:t>
      </w:r>
      <w:r w:rsidR="00FE2763" w:rsidRPr="004F0EDD">
        <w:t>y cierre</w:t>
      </w:r>
      <w:bookmarkEnd w:id="107"/>
    </w:p>
    <w:p w14:paraId="5502C6E3" w14:textId="01FB60E3" w:rsidR="003757E9" w:rsidRPr="004F0EDD" w:rsidRDefault="003757E9" w:rsidP="003757E9">
      <w:pPr>
        <w:pStyle w:val="Ttulo3"/>
      </w:pPr>
      <w:bookmarkStart w:id="108" w:name="_Toc73102851"/>
      <w:bookmarkStart w:id="109" w:name="_Toc200463067"/>
      <w:r w:rsidRPr="004F0EDD">
        <w:t>Mineral</w:t>
      </w:r>
      <w:r w:rsidR="00794D1E" w:rsidRPr="004F0EDD">
        <w:t>ización</w:t>
      </w:r>
      <w:bookmarkEnd w:id="108"/>
      <w:bookmarkEnd w:id="109"/>
    </w:p>
    <w:p w14:paraId="6694C40F" w14:textId="4FF38D9A" w:rsidR="003757E9" w:rsidRPr="004F0EDD" w:rsidRDefault="003757E9" w:rsidP="003757E9">
      <w:pPr>
        <w:rPr>
          <w:lang w:eastAsia="es-PE"/>
        </w:rPr>
      </w:pPr>
      <w:r w:rsidRPr="004F0EDD">
        <w:rPr>
          <w:lang w:eastAsia="es-PE"/>
        </w:rPr>
        <w:t xml:space="preserve">El Proyecto de Exploración Minera </w:t>
      </w:r>
      <w:r w:rsidR="007B7DBC" w:rsidRPr="004F0EDD">
        <w:rPr>
          <w:lang w:eastAsia="es-PE"/>
        </w:rPr>
        <w:t>“</w:t>
      </w:r>
      <w:r w:rsidR="00A03432">
        <w:rPr>
          <w:lang w:eastAsia="es-PE"/>
        </w:rPr>
        <w:t>Colquemayo</w:t>
      </w:r>
      <w:r w:rsidR="007B7DBC" w:rsidRPr="004F0EDD">
        <w:rPr>
          <w:lang w:eastAsia="es-PE"/>
        </w:rPr>
        <w:t>”</w:t>
      </w:r>
      <w:r w:rsidRPr="004F0EDD">
        <w:rPr>
          <w:lang w:eastAsia="es-PE"/>
        </w:rPr>
        <w:t xml:space="preserve"> </w:t>
      </w:r>
      <w:r w:rsidR="00D577A5">
        <w:rPr>
          <w:lang w:eastAsia="es-PE"/>
        </w:rPr>
        <w:t>tiene como finalidad recolectar información para determinar con mayor precisión las características geológicas con el fin de identificar potenciales áreas favorables para la exploración de Cobre (Cu)</w:t>
      </w:r>
      <w:r w:rsidR="00A03432">
        <w:rPr>
          <w:lang w:eastAsia="es-PE"/>
        </w:rPr>
        <w:t xml:space="preserve">, Oro (Au) y </w:t>
      </w:r>
      <w:r w:rsidR="00CE4171">
        <w:rPr>
          <w:lang w:eastAsia="es-PE"/>
        </w:rPr>
        <w:t xml:space="preserve">Plata </w:t>
      </w:r>
      <w:r w:rsidR="00A03432">
        <w:rPr>
          <w:lang w:eastAsia="es-PE"/>
        </w:rPr>
        <w:t>(Ag)</w:t>
      </w:r>
      <w:r w:rsidR="00D577A5">
        <w:rPr>
          <w:lang w:eastAsia="es-PE"/>
        </w:rPr>
        <w:t xml:space="preserve"> en profundidad.</w:t>
      </w:r>
    </w:p>
    <w:p w14:paraId="74326C3B" w14:textId="56E6D228" w:rsidR="003757E9" w:rsidRPr="004F0EDD" w:rsidRDefault="003757E9" w:rsidP="003757E9">
      <w:pPr>
        <w:pStyle w:val="Ttulo3"/>
      </w:pPr>
      <w:bookmarkStart w:id="110" w:name="_Toc73102852"/>
      <w:bookmarkStart w:id="111" w:name="_Ref86076588"/>
      <w:bookmarkStart w:id="112" w:name="_Ref176974237"/>
      <w:bookmarkStart w:id="113" w:name="_Toc200463068"/>
      <w:r w:rsidRPr="004F0EDD">
        <w:t>Componentes del Proyecto</w:t>
      </w:r>
      <w:bookmarkEnd w:id="110"/>
      <w:bookmarkEnd w:id="111"/>
      <w:bookmarkEnd w:id="112"/>
      <w:bookmarkEnd w:id="113"/>
    </w:p>
    <w:p w14:paraId="4D6F0C25" w14:textId="3FAA236A" w:rsidR="003757E9" w:rsidRPr="004F0EDD" w:rsidRDefault="003757E9" w:rsidP="003757E9">
      <w:pPr>
        <w:rPr>
          <w:lang w:eastAsia="es-PE"/>
        </w:rPr>
      </w:pPr>
      <w:r w:rsidRPr="004F0EDD">
        <w:rPr>
          <w:lang w:eastAsia="es-PE"/>
        </w:rPr>
        <w:t>Tal como se indicó anteriormente</w:t>
      </w:r>
      <w:r w:rsidR="00672DC7" w:rsidRPr="004F0EDD">
        <w:rPr>
          <w:lang w:eastAsia="es-PE"/>
        </w:rPr>
        <w:t>,</w:t>
      </w:r>
      <w:r w:rsidRPr="004F0EDD">
        <w:rPr>
          <w:lang w:eastAsia="es-PE"/>
        </w:rPr>
        <w:t xml:space="preserve"> la presente DIA contempla las siguientes actividades y componentes:</w:t>
      </w:r>
    </w:p>
    <w:p w14:paraId="7198A7A3" w14:textId="3FA2B76E" w:rsidR="00C7054D" w:rsidRPr="005D568D" w:rsidRDefault="00C7054D" w:rsidP="00C7054D">
      <w:pPr>
        <w:pStyle w:val="Vietas"/>
      </w:pPr>
      <w:r w:rsidRPr="005D568D">
        <w:t xml:space="preserve">Habilitación de hasta </w:t>
      </w:r>
      <w:r w:rsidR="00C816AB">
        <w:t xml:space="preserve">cincuenta y nueve </w:t>
      </w:r>
      <w:r>
        <w:t>(</w:t>
      </w:r>
      <w:r w:rsidR="00C816AB">
        <w:t>59</w:t>
      </w:r>
      <w:r>
        <w:t xml:space="preserve">) </w:t>
      </w:r>
      <w:r w:rsidRPr="005D568D">
        <w:t>sondajes en cuarenta (40) plataformas de perforación. En cada plataforma se instalará una máquina de perforación</w:t>
      </w:r>
      <w:r w:rsidR="002F6BCC">
        <w:t xml:space="preserve"> (se hará uso de una (01) máquina perforadora</w:t>
      </w:r>
      <w:r w:rsidR="00B27C38">
        <w:t xml:space="preserve"> durante toda la campaña de perforación).</w:t>
      </w:r>
    </w:p>
    <w:p w14:paraId="086417E5" w14:textId="73680A04" w:rsidR="00C7054D" w:rsidRPr="005D568D" w:rsidRDefault="00C7054D" w:rsidP="00C7054D">
      <w:pPr>
        <w:pStyle w:val="Vietas"/>
      </w:pPr>
      <w:r w:rsidRPr="005D568D">
        <w:t xml:space="preserve">La construcción de hasta </w:t>
      </w:r>
      <w:r w:rsidR="008E1AE4">
        <w:t>25,06</w:t>
      </w:r>
      <w:r>
        <w:t xml:space="preserve"> </w:t>
      </w:r>
      <w:r w:rsidRPr="005D568D">
        <w:t>km de accesos que permitirán llegar a las plataformas de perforación y otros componentes auxiliares</w:t>
      </w:r>
      <w:r w:rsidR="008E1AE4">
        <w:t xml:space="preserve"> (incluye la habilitación de </w:t>
      </w:r>
      <w:r w:rsidR="005F6127">
        <w:t>cinco (05</w:t>
      </w:r>
      <w:r w:rsidR="008E1AE4">
        <w:t>) badenes en los puntos de cruce con quebradas).</w:t>
      </w:r>
    </w:p>
    <w:p w14:paraId="02F57374" w14:textId="77777777" w:rsidR="00C7054D" w:rsidRPr="005D568D" w:rsidRDefault="00C7054D" w:rsidP="00C7054D">
      <w:pPr>
        <w:pStyle w:val="Vietas"/>
      </w:pPr>
      <w:r w:rsidRPr="005D568D">
        <w:t>Habilitación de</w:t>
      </w:r>
      <w:r>
        <w:t xml:space="preserve"> cuarenta (40) </w:t>
      </w:r>
      <w:r w:rsidRPr="005D568D">
        <w:t>pozas de manejo de fluidos de perforación.</w:t>
      </w:r>
    </w:p>
    <w:p w14:paraId="1D5AD2A7" w14:textId="77777777" w:rsidR="00C7054D" w:rsidRDefault="00C7054D" w:rsidP="00C7054D">
      <w:pPr>
        <w:pStyle w:val="Vietas"/>
      </w:pPr>
      <w:r w:rsidRPr="005D568D">
        <w:t>Habilitación de un (01) campamento temporal.</w:t>
      </w:r>
    </w:p>
    <w:p w14:paraId="40501C46" w14:textId="77777777" w:rsidR="00C7054D" w:rsidRDefault="00C7054D" w:rsidP="00C7054D">
      <w:pPr>
        <w:pStyle w:val="Vietas"/>
      </w:pPr>
      <w:r>
        <w:t>Habilitación de cuatro (04) pozas madre.</w:t>
      </w:r>
    </w:p>
    <w:p w14:paraId="5C597E79" w14:textId="77777777" w:rsidR="00C7054D" w:rsidRDefault="00C7054D" w:rsidP="00C7054D">
      <w:pPr>
        <w:pStyle w:val="Vietas"/>
      </w:pPr>
      <w:r>
        <w:t>Habilitación de un (01) punto de acopio de Residuos Sólidos.</w:t>
      </w:r>
    </w:p>
    <w:p w14:paraId="0F1913D8" w14:textId="70CF93F3" w:rsidR="0045225D" w:rsidRPr="005D568D" w:rsidRDefault="0045225D" w:rsidP="00C7054D">
      <w:pPr>
        <w:pStyle w:val="Vietas"/>
      </w:pPr>
      <w:r>
        <w:t>Uso de diez (10) peras portátiles.</w:t>
      </w:r>
    </w:p>
    <w:p w14:paraId="6FE1EB43" w14:textId="243A93D0" w:rsidR="00C313A0" w:rsidRPr="004F0EDD" w:rsidRDefault="003757E9" w:rsidP="003757E9">
      <w:pPr>
        <w:rPr>
          <w:lang w:eastAsia="es-PE"/>
        </w:rPr>
      </w:pPr>
      <w:r w:rsidRPr="004F0EDD">
        <w:rPr>
          <w:lang w:eastAsia="es-PE"/>
        </w:rPr>
        <w:t xml:space="preserve">En la </w:t>
      </w:r>
      <w:r w:rsidR="006415BB">
        <w:rPr>
          <w:b/>
          <w:lang w:eastAsia="es-PE"/>
        </w:rPr>
        <w:t>Figura 2.7.1</w:t>
      </w:r>
      <w:r w:rsidRPr="004F0EDD">
        <w:rPr>
          <w:lang w:eastAsia="es-PE"/>
        </w:rPr>
        <w:t xml:space="preserve"> se pueden observan los compo</w:t>
      </w:r>
      <w:r w:rsidR="00717DF8">
        <w:rPr>
          <w:lang w:eastAsia="es-PE"/>
        </w:rPr>
        <w:t>nentes del presente Proyecto.</w:t>
      </w:r>
    </w:p>
    <w:p w14:paraId="1B3EA345" w14:textId="139901AC" w:rsidR="003757E9" w:rsidRPr="004F0EDD" w:rsidRDefault="007322BD" w:rsidP="003757E9">
      <w:pPr>
        <w:rPr>
          <w:lang w:eastAsia="es-PE"/>
        </w:rPr>
      </w:pPr>
      <w:r w:rsidRPr="004F0EDD">
        <w:rPr>
          <w:lang w:eastAsia="es-PE"/>
        </w:rPr>
        <w:t>A continuación, se describen a detalle los componentes contemplados en el presente Proyecto.</w:t>
      </w:r>
    </w:p>
    <w:p w14:paraId="224A57F7" w14:textId="24D2D985" w:rsidR="007322BD" w:rsidRPr="004F0EDD" w:rsidRDefault="007322BD" w:rsidP="007322BD">
      <w:pPr>
        <w:pStyle w:val="Ttulo4"/>
      </w:pPr>
      <w:r w:rsidRPr="004F0EDD">
        <w:t>Actividades previstas en el Proyecto</w:t>
      </w:r>
    </w:p>
    <w:p w14:paraId="47EF98F6" w14:textId="7E7B4C0D" w:rsidR="007322BD" w:rsidRPr="004F0EDD" w:rsidRDefault="007322BD" w:rsidP="007322BD">
      <w:pPr>
        <w:rPr>
          <w:lang w:eastAsia="es-PE"/>
        </w:rPr>
      </w:pPr>
      <w:r w:rsidRPr="004F0EDD">
        <w:rPr>
          <w:lang w:eastAsia="es-PE"/>
        </w:rPr>
        <w:t>A continuación, se presenta un resumen de las actividades previstas en el Proyecto, considerando tres etapas: construcción/habilitación, exploración (operación) y cierre.</w:t>
      </w:r>
    </w:p>
    <w:p w14:paraId="5B219A17" w14:textId="5D4F2297" w:rsidR="007322BD" w:rsidRPr="004F0EDD" w:rsidRDefault="007322BD" w:rsidP="00184A96">
      <w:pPr>
        <w:pStyle w:val="Ttulo5"/>
        <w:rPr>
          <w:lang w:eastAsia="es-PE"/>
        </w:rPr>
      </w:pPr>
      <w:r w:rsidRPr="004F0EDD">
        <w:rPr>
          <w:lang w:eastAsia="es-PE"/>
        </w:rPr>
        <w:t>Actividades de construcción/habilitación</w:t>
      </w:r>
    </w:p>
    <w:p w14:paraId="3FEED5D2" w14:textId="585D683B" w:rsidR="009A794E" w:rsidRPr="004F0EDD" w:rsidRDefault="007322BD" w:rsidP="007322BD">
      <w:pPr>
        <w:rPr>
          <w:lang w:eastAsia="es-PE"/>
        </w:rPr>
      </w:pPr>
      <w:r w:rsidRPr="004F0EDD">
        <w:rPr>
          <w:lang w:eastAsia="es-PE"/>
        </w:rPr>
        <w:t xml:space="preserve">Como parte de las actividades de la etapa de construcción/habilitación, se describen las actividades de </w:t>
      </w:r>
      <w:r w:rsidR="00E71DA2" w:rsidRPr="004F0EDD">
        <w:rPr>
          <w:lang w:eastAsia="es-PE"/>
        </w:rPr>
        <w:t>p</w:t>
      </w:r>
      <w:r w:rsidRPr="004F0EDD">
        <w:rPr>
          <w:lang w:eastAsia="es-PE"/>
        </w:rPr>
        <w:t xml:space="preserve">reparación del área de manera detallada en la </w:t>
      </w:r>
      <w:r w:rsidRPr="004F0EDD">
        <w:rPr>
          <w:b/>
          <w:lang w:eastAsia="es-PE"/>
        </w:rPr>
        <w:t xml:space="preserve">Sección </w:t>
      </w:r>
      <w:r w:rsidRPr="004F0EDD">
        <w:rPr>
          <w:b/>
          <w:lang w:eastAsia="es-PE"/>
        </w:rPr>
        <w:fldChar w:fldCharType="begin"/>
      </w:r>
      <w:r w:rsidRPr="004F0EDD">
        <w:rPr>
          <w:b/>
          <w:lang w:eastAsia="es-PE"/>
        </w:rPr>
        <w:instrText xml:space="preserve"> REF _Ref86078872 \r \h </w:instrText>
      </w:r>
      <w:r w:rsidR="00C16FC2" w:rsidRPr="004F0EDD">
        <w:rPr>
          <w:b/>
          <w:lang w:eastAsia="es-PE"/>
        </w:rPr>
        <w:instrText xml:space="preserve"> \* MERGEFORMAT </w:instrText>
      </w:r>
      <w:r w:rsidRPr="004F0EDD">
        <w:rPr>
          <w:b/>
          <w:lang w:eastAsia="es-PE"/>
        </w:rPr>
      </w:r>
      <w:r w:rsidRPr="004F0EDD">
        <w:rPr>
          <w:b/>
          <w:lang w:eastAsia="es-PE"/>
        </w:rPr>
        <w:fldChar w:fldCharType="separate"/>
      </w:r>
      <w:r w:rsidR="00823FCF">
        <w:rPr>
          <w:b/>
          <w:lang w:eastAsia="es-PE"/>
        </w:rPr>
        <w:t>2.7.2.2</w:t>
      </w:r>
      <w:r w:rsidRPr="004F0EDD">
        <w:rPr>
          <w:b/>
          <w:lang w:eastAsia="es-PE"/>
        </w:rPr>
        <w:fldChar w:fldCharType="end"/>
      </w:r>
      <w:r w:rsidRPr="004F0EDD">
        <w:rPr>
          <w:lang w:eastAsia="es-PE"/>
        </w:rPr>
        <w:t xml:space="preserve">. Esta consiste en actividades de movimiento de tierras, en las que se puede realizar desbroce (en caso se encuentre vegetación en el área del componente), manejo del suelo orgánico (en caso se encuentre material orgánico), nivelación del terreno (corte y relleno). Se debe tener en cuenta que, durante un Proyecto de esta naturaleza, las actividades de construcción de plataformas y la actividad de exploración sobre esa plataforma, se realizan de forma conjunta y en simultáneo. De esta manera, las plataformas de perforación tendrán un </w:t>
      </w:r>
      <w:r w:rsidRPr="004F0EDD">
        <w:rPr>
          <w:lang w:eastAsia="es-PE"/>
        </w:rPr>
        <w:lastRenderedPageBreak/>
        <w:t>tiem</w:t>
      </w:r>
      <w:r w:rsidR="008B1852" w:rsidRPr="004F0EDD">
        <w:rPr>
          <w:lang w:eastAsia="es-PE"/>
        </w:rPr>
        <w:t>po de vida relativamente corto</w:t>
      </w:r>
      <w:r w:rsidRPr="004F0EDD">
        <w:rPr>
          <w:lang w:eastAsia="es-PE"/>
        </w:rPr>
        <w:t>. En este contexto, la gestión de algunos recursos (agua, mano de obra y otros insumos comunes a ambas etapas) se considera de forma conjunta. Asimismo, dentro de esta actividad se considera la habilitación de</w:t>
      </w:r>
      <w:r w:rsidR="00E77371">
        <w:rPr>
          <w:lang w:eastAsia="es-PE"/>
        </w:rPr>
        <w:t xml:space="preserve"> hasta</w:t>
      </w:r>
      <w:r w:rsidR="00FE7373">
        <w:t xml:space="preserve"> </w:t>
      </w:r>
      <w:r w:rsidR="003A55EA">
        <w:t>25,06</w:t>
      </w:r>
      <w:r w:rsidR="00D16697">
        <w:t xml:space="preserve"> </w:t>
      </w:r>
      <w:r w:rsidRPr="004F0EDD">
        <w:rPr>
          <w:lang w:eastAsia="es-PE"/>
        </w:rPr>
        <w:t>km de accesos</w:t>
      </w:r>
      <w:r w:rsidR="006415BB">
        <w:rPr>
          <w:lang w:eastAsia="es-PE"/>
        </w:rPr>
        <w:t xml:space="preserve"> nuevos</w:t>
      </w:r>
      <w:r w:rsidRPr="004F0EDD">
        <w:rPr>
          <w:lang w:eastAsia="es-PE"/>
        </w:rPr>
        <w:t xml:space="preserve">, </w:t>
      </w:r>
      <w:r w:rsidR="00FE7373">
        <w:rPr>
          <w:lang w:eastAsia="es-PE"/>
        </w:rPr>
        <w:t>habilitación de cuarenta (40) pozas de manejo de fluidos de perforación, habilitación de un (01) campamento temporal, habilitación de cuatro (04) pozas madre y la habilitación de un (01) punto de acopio de Residuos Sólidos.</w:t>
      </w:r>
    </w:p>
    <w:p w14:paraId="157791AB" w14:textId="22E25E06" w:rsidR="007322BD" w:rsidRPr="004F0EDD" w:rsidRDefault="007322BD" w:rsidP="00184A96">
      <w:pPr>
        <w:pStyle w:val="Ttulo5"/>
        <w:rPr>
          <w:lang w:eastAsia="es-PE"/>
        </w:rPr>
      </w:pPr>
      <w:r w:rsidRPr="004F0EDD">
        <w:rPr>
          <w:lang w:eastAsia="es-PE"/>
        </w:rPr>
        <w:t>Actividades de exploración desde superficie</w:t>
      </w:r>
    </w:p>
    <w:p w14:paraId="613DE39F" w14:textId="4A203F68" w:rsidR="009A794E" w:rsidRPr="004F0EDD" w:rsidRDefault="009A794E" w:rsidP="008D1E90">
      <w:pPr>
        <w:rPr>
          <w:lang w:eastAsia="es-PE"/>
        </w:rPr>
      </w:pPr>
      <w:r w:rsidRPr="004F0EDD">
        <w:rPr>
          <w:lang w:eastAsia="es-PE"/>
        </w:rPr>
        <w:t>Las actividades de exploración del Proyecto comprenden la implementa</w:t>
      </w:r>
      <w:r w:rsidR="00B60FAA">
        <w:rPr>
          <w:lang w:eastAsia="es-PE"/>
        </w:rPr>
        <w:t>ción de</w:t>
      </w:r>
      <w:r w:rsidR="00365418">
        <w:rPr>
          <w:lang w:eastAsia="es-PE"/>
        </w:rPr>
        <w:t xml:space="preserve"> hasta</w:t>
      </w:r>
      <w:r w:rsidR="00B60FAA">
        <w:rPr>
          <w:lang w:eastAsia="es-PE"/>
        </w:rPr>
        <w:t xml:space="preserve"> </w:t>
      </w:r>
      <w:r w:rsidR="00984D1F">
        <w:rPr>
          <w:lang w:eastAsia="es-PE"/>
        </w:rPr>
        <w:t>cuarenta (40)</w:t>
      </w:r>
      <w:r w:rsidR="006415BB">
        <w:rPr>
          <w:lang w:eastAsia="es-PE"/>
        </w:rPr>
        <w:t xml:space="preserve"> </w:t>
      </w:r>
      <w:r w:rsidRPr="004F0EDD">
        <w:rPr>
          <w:lang w:eastAsia="es-PE"/>
        </w:rPr>
        <w:t>plataformas de perforación desde superficie, las cuales comprenden en conjunto</w:t>
      </w:r>
      <w:r w:rsidR="00365418">
        <w:rPr>
          <w:lang w:eastAsia="es-PE"/>
        </w:rPr>
        <w:t xml:space="preserve"> hasta</w:t>
      </w:r>
      <w:r w:rsidR="00984D1F">
        <w:rPr>
          <w:lang w:eastAsia="es-PE"/>
        </w:rPr>
        <w:t xml:space="preserve"> </w:t>
      </w:r>
      <w:r w:rsidR="003A55EA">
        <w:rPr>
          <w:lang w:eastAsia="es-PE"/>
        </w:rPr>
        <w:t xml:space="preserve">cincuenta y nueve </w:t>
      </w:r>
      <w:r w:rsidR="00984D1F">
        <w:rPr>
          <w:lang w:eastAsia="es-PE"/>
        </w:rPr>
        <w:t>(</w:t>
      </w:r>
      <w:r w:rsidR="003A55EA">
        <w:rPr>
          <w:lang w:eastAsia="es-PE"/>
        </w:rPr>
        <w:t>59</w:t>
      </w:r>
      <w:r w:rsidR="00984D1F">
        <w:rPr>
          <w:lang w:eastAsia="es-PE"/>
        </w:rPr>
        <w:t xml:space="preserve">) perforaciones (sondajes) diamantinas, bajo un avance promedio diario alrededor de 50 m (25 m por perforadora por turno de trabajo), totalizando aproximadamente </w:t>
      </w:r>
      <w:r w:rsidR="003A55EA">
        <w:rPr>
          <w:lang w:eastAsia="es-PE"/>
        </w:rPr>
        <w:t>36 010</w:t>
      </w:r>
      <w:r w:rsidR="008D1E90">
        <w:rPr>
          <w:lang w:eastAsia="es-PE"/>
        </w:rPr>
        <w:t xml:space="preserve"> m lineales de perforación.</w:t>
      </w:r>
      <w:r w:rsidRPr="004F0EDD">
        <w:rPr>
          <w:lang w:eastAsia="es-PE"/>
        </w:rPr>
        <w:t xml:space="preserve"> El detalle de las plataformas, método de perforación y características se presentan en la </w:t>
      </w:r>
      <w:r w:rsidRPr="004F0EDD">
        <w:rPr>
          <w:b/>
          <w:lang w:eastAsia="es-PE"/>
        </w:rPr>
        <w:t xml:space="preserve">Sección </w:t>
      </w:r>
      <w:r w:rsidRPr="004F0EDD">
        <w:rPr>
          <w:b/>
          <w:lang w:eastAsia="es-PE"/>
        </w:rPr>
        <w:fldChar w:fldCharType="begin"/>
      </w:r>
      <w:r w:rsidRPr="004F0EDD">
        <w:rPr>
          <w:b/>
          <w:lang w:eastAsia="es-PE"/>
        </w:rPr>
        <w:instrText xml:space="preserve"> REF _Ref86170088 \r \h  \* MERGEFORMAT </w:instrText>
      </w:r>
      <w:r w:rsidRPr="004F0EDD">
        <w:rPr>
          <w:b/>
          <w:lang w:eastAsia="es-PE"/>
        </w:rPr>
      </w:r>
      <w:r w:rsidRPr="004F0EDD">
        <w:rPr>
          <w:b/>
          <w:lang w:eastAsia="es-PE"/>
        </w:rPr>
        <w:fldChar w:fldCharType="separate"/>
      </w:r>
      <w:r w:rsidR="00823FCF">
        <w:rPr>
          <w:b/>
          <w:lang w:eastAsia="es-PE"/>
        </w:rPr>
        <w:t>2.7.2.3</w:t>
      </w:r>
      <w:r w:rsidRPr="004F0EDD">
        <w:rPr>
          <w:b/>
          <w:lang w:eastAsia="es-PE"/>
        </w:rPr>
        <w:fldChar w:fldCharType="end"/>
      </w:r>
      <w:r w:rsidR="005927BD" w:rsidRPr="004F0EDD">
        <w:rPr>
          <w:lang w:eastAsia="es-PE"/>
        </w:rPr>
        <w:t>.</w:t>
      </w:r>
      <w:r w:rsidRPr="004F0EDD">
        <w:rPr>
          <w:lang w:eastAsia="es-PE"/>
        </w:rPr>
        <w:t xml:space="preserve"> Por otro lado, las características de las instalaciones</w:t>
      </w:r>
      <w:r w:rsidR="00F040E0" w:rsidRPr="004F0EDD">
        <w:rPr>
          <w:lang w:eastAsia="es-PE"/>
        </w:rPr>
        <w:t xml:space="preserve"> auxiliares presentes en las plataformas se presentan en la </w:t>
      </w:r>
      <w:r w:rsidR="00F040E0" w:rsidRPr="004F0EDD">
        <w:rPr>
          <w:b/>
          <w:lang w:eastAsia="es-PE"/>
        </w:rPr>
        <w:t xml:space="preserve">Sección </w:t>
      </w:r>
      <w:r w:rsidR="00F040E0" w:rsidRPr="004F0EDD">
        <w:rPr>
          <w:b/>
          <w:lang w:eastAsia="es-PE"/>
        </w:rPr>
        <w:fldChar w:fldCharType="begin"/>
      </w:r>
      <w:r w:rsidR="00F040E0" w:rsidRPr="004F0EDD">
        <w:rPr>
          <w:b/>
          <w:lang w:eastAsia="es-PE"/>
        </w:rPr>
        <w:instrText xml:space="preserve"> REF _Ref86170211 \r \h  \* MERGEFORMAT </w:instrText>
      </w:r>
      <w:r w:rsidR="00F040E0" w:rsidRPr="004F0EDD">
        <w:rPr>
          <w:b/>
          <w:lang w:eastAsia="es-PE"/>
        </w:rPr>
      </w:r>
      <w:r w:rsidR="00F040E0" w:rsidRPr="004F0EDD">
        <w:rPr>
          <w:b/>
          <w:lang w:eastAsia="es-PE"/>
        </w:rPr>
        <w:fldChar w:fldCharType="separate"/>
      </w:r>
      <w:r w:rsidR="00823FCF">
        <w:rPr>
          <w:b/>
          <w:lang w:eastAsia="es-PE"/>
        </w:rPr>
        <w:t>2.7.2.4</w:t>
      </w:r>
      <w:r w:rsidR="00F040E0" w:rsidRPr="004F0EDD">
        <w:rPr>
          <w:b/>
          <w:lang w:eastAsia="es-PE"/>
        </w:rPr>
        <w:fldChar w:fldCharType="end"/>
      </w:r>
      <w:r w:rsidR="00F040E0" w:rsidRPr="004F0EDD">
        <w:rPr>
          <w:lang w:eastAsia="es-PE"/>
        </w:rPr>
        <w:t>. Asimismo, el detalle de los componentes</w:t>
      </w:r>
      <w:r w:rsidR="005927BD" w:rsidRPr="004F0EDD">
        <w:rPr>
          <w:lang w:eastAsia="es-PE"/>
        </w:rPr>
        <w:t xml:space="preserve"> auxiliares (accesos propuestos</w:t>
      </w:r>
      <w:r w:rsidR="006415BB">
        <w:rPr>
          <w:lang w:eastAsia="es-PE"/>
        </w:rPr>
        <w:t xml:space="preserve">, </w:t>
      </w:r>
      <w:r w:rsidR="00030FEE">
        <w:rPr>
          <w:lang w:eastAsia="es-PE"/>
        </w:rPr>
        <w:t>pozas de manejo de fluidos de perforación, campamento temporal, pozas madre y punto de acopio de Residuos Sólidos</w:t>
      </w:r>
      <w:r w:rsidR="00F040E0" w:rsidRPr="004F0EDD">
        <w:rPr>
          <w:lang w:eastAsia="es-PE"/>
        </w:rPr>
        <w:t xml:space="preserve">) se presenta en la </w:t>
      </w:r>
      <w:r w:rsidR="00F040E0" w:rsidRPr="004F0EDD">
        <w:rPr>
          <w:b/>
          <w:lang w:eastAsia="es-PE"/>
        </w:rPr>
        <w:t>Sección</w:t>
      </w:r>
      <w:r w:rsidR="003A55EA">
        <w:rPr>
          <w:b/>
          <w:lang w:eastAsia="es-PE"/>
        </w:rPr>
        <w:t> </w:t>
      </w:r>
      <w:r w:rsidR="00F040E0" w:rsidRPr="004F0EDD">
        <w:rPr>
          <w:b/>
          <w:lang w:eastAsia="es-PE"/>
        </w:rPr>
        <w:fldChar w:fldCharType="begin"/>
      </w:r>
      <w:r w:rsidR="00F040E0" w:rsidRPr="004F0EDD">
        <w:rPr>
          <w:b/>
          <w:lang w:eastAsia="es-PE"/>
        </w:rPr>
        <w:instrText xml:space="preserve"> REF _Ref86170251 \r \h </w:instrText>
      </w:r>
      <w:r w:rsidR="0087565B" w:rsidRPr="004F0EDD">
        <w:rPr>
          <w:b/>
          <w:lang w:eastAsia="es-PE"/>
        </w:rPr>
        <w:instrText xml:space="preserve"> \* MERGEFORMAT </w:instrText>
      </w:r>
      <w:r w:rsidR="00F040E0" w:rsidRPr="004F0EDD">
        <w:rPr>
          <w:b/>
          <w:lang w:eastAsia="es-PE"/>
        </w:rPr>
      </w:r>
      <w:r w:rsidR="00F040E0" w:rsidRPr="004F0EDD">
        <w:rPr>
          <w:b/>
          <w:lang w:eastAsia="es-PE"/>
        </w:rPr>
        <w:fldChar w:fldCharType="separate"/>
      </w:r>
      <w:r w:rsidR="00823FCF">
        <w:rPr>
          <w:b/>
          <w:lang w:eastAsia="es-PE"/>
        </w:rPr>
        <w:t>2.7.2.5</w:t>
      </w:r>
      <w:r w:rsidR="00F040E0" w:rsidRPr="004F0EDD">
        <w:rPr>
          <w:b/>
          <w:lang w:eastAsia="es-PE"/>
        </w:rPr>
        <w:fldChar w:fldCharType="end"/>
      </w:r>
      <w:r w:rsidR="00F040E0" w:rsidRPr="004F0EDD">
        <w:rPr>
          <w:lang w:eastAsia="es-PE"/>
        </w:rPr>
        <w:t>.</w:t>
      </w:r>
    </w:p>
    <w:p w14:paraId="32A62D1D" w14:textId="3D5861E3" w:rsidR="007322BD" w:rsidRPr="004F0EDD" w:rsidRDefault="007322BD" w:rsidP="00184A96">
      <w:pPr>
        <w:pStyle w:val="Ttulo5"/>
        <w:rPr>
          <w:lang w:eastAsia="es-PE"/>
        </w:rPr>
      </w:pPr>
      <w:r w:rsidRPr="004F0EDD">
        <w:rPr>
          <w:lang w:eastAsia="es-PE"/>
        </w:rPr>
        <w:t>Actividades de cierre</w:t>
      </w:r>
    </w:p>
    <w:p w14:paraId="02B01E15" w14:textId="6FB4B1FE" w:rsidR="00F040E0" w:rsidRPr="004F0EDD" w:rsidRDefault="00F040E0" w:rsidP="00F040E0">
      <w:pPr>
        <w:rPr>
          <w:lang w:eastAsia="es-PE"/>
        </w:rPr>
      </w:pPr>
      <w:r w:rsidRPr="004F0EDD">
        <w:rPr>
          <w:lang w:eastAsia="es-PE"/>
        </w:rPr>
        <w:t xml:space="preserve">Las actividades y consideraciones para el cierre del Proyecto se presentan con mayor detalle en el </w:t>
      </w:r>
      <w:r w:rsidRPr="004F0EDD">
        <w:rPr>
          <w:b/>
          <w:lang w:eastAsia="es-PE"/>
        </w:rPr>
        <w:t>Capítulo 6</w:t>
      </w:r>
      <w:r w:rsidRPr="004F0EDD">
        <w:rPr>
          <w:lang w:eastAsia="es-PE"/>
        </w:rPr>
        <w:t xml:space="preserve">, considerando un tiempo de </w:t>
      </w:r>
      <w:r w:rsidR="00AE52B6">
        <w:rPr>
          <w:lang w:eastAsia="es-PE"/>
        </w:rPr>
        <w:t>treinta y cuatro</w:t>
      </w:r>
      <w:r w:rsidR="00717DF8">
        <w:rPr>
          <w:lang w:eastAsia="es-PE"/>
        </w:rPr>
        <w:t xml:space="preserve"> (</w:t>
      </w:r>
      <w:r w:rsidR="00AE52B6">
        <w:rPr>
          <w:lang w:eastAsia="es-PE"/>
        </w:rPr>
        <w:t>3</w:t>
      </w:r>
      <w:r w:rsidR="00685793">
        <w:rPr>
          <w:lang w:eastAsia="es-PE"/>
        </w:rPr>
        <w:t>4</w:t>
      </w:r>
      <w:r w:rsidR="00E71DA2" w:rsidRPr="004F0EDD">
        <w:rPr>
          <w:lang w:eastAsia="es-PE"/>
        </w:rPr>
        <w:t>)</w:t>
      </w:r>
      <w:r w:rsidRPr="004F0EDD">
        <w:rPr>
          <w:lang w:eastAsia="es-PE"/>
        </w:rPr>
        <w:t xml:space="preserve"> meses y escenarios de cierre (temporal, progresivo y final), con actividades de cierre específicas para cada un</w:t>
      </w:r>
      <w:r w:rsidR="00F11689" w:rsidRPr="004F0EDD">
        <w:rPr>
          <w:lang w:eastAsia="es-PE"/>
        </w:rPr>
        <w:t>o</w:t>
      </w:r>
      <w:r w:rsidRPr="004F0EDD">
        <w:rPr>
          <w:lang w:eastAsia="es-PE"/>
        </w:rPr>
        <w:t xml:space="preserve"> de los componentes del Proyecto.</w:t>
      </w:r>
    </w:p>
    <w:p w14:paraId="55C632AE" w14:textId="77777777" w:rsidR="003757E9" w:rsidRPr="004F0EDD" w:rsidRDefault="003757E9" w:rsidP="003757E9">
      <w:pPr>
        <w:pStyle w:val="Ttulo4"/>
      </w:pPr>
      <w:bookmarkStart w:id="114" w:name="_Ref86078872"/>
      <w:r w:rsidRPr="004F0EDD">
        <w:t>Preparación del área</w:t>
      </w:r>
      <w:bookmarkEnd w:id="114"/>
    </w:p>
    <w:p w14:paraId="2F933253" w14:textId="77777777" w:rsidR="003757E9" w:rsidRPr="004F0EDD" w:rsidRDefault="003757E9" w:rsidP="003757E9">
      <w:r w:rsidRPr="004F0EDD">
        <w:t>Para el emplazamiento de los componentes del Proyecto se requiere realizar la preparación del área de ocupación directa. Esta tarea consiste básicamente en actividades de movimiento de tierras, donde se realizarán –según sea necesario– las siguientes acciones:</w:t>
      </w:r>
    </w:p>
    <w:p w14:paraId="0FD70536" w14:textId="132DC671" w:rsidR="003757E9" w:rsidRDefault="003757E9" w:rsidP="00F040E0">
      <w:pPr>
        <w:pStyle w:val="Vietas"/>
        <w:spacing w:before="240"/>
      </w:pPr>
      <w:r w:rsidRPr="004F0EDD">
        <w:rPr>
          <w:b/>
        </w:rPr>
        <w:t>Desbroce</w:t>
      </w:r>
      <w:r w:rsidRPr="004F0EDD">
        <w:t>: esta tarea consiste en el retiro de la vegetación</w:t>
      </w:r>
      <w:r w:rsidR="00F11689" w:rsidRPr="004F0EDD">
        <w:t>, en caso se encuentre,</w:t>
      </w:r>
      <w:r w:rsidRPr="004F0EDD">
        <w:t xml:space="preserve"> en las áreas de ocupación directa, sin embargo, dadas las formaciones vegetales y coberturas del suelo sobre las cuales se emplazarán los componentes del Proyecto, es importante resaltar que esta actividad será de magnitud muy reducida. </w:t>
      </w:r>
      <w:bookmarkStart w:id="115" w:name="OLE_LINK26"/>
      <w:bookmarkStart w:id="116" w:name="OLE_LINK43"/>
      <w:bookmarkStart w:id="117" w:name="OLE_LINK44"/>
      <w:r w:rsidRPr="004F0EDD">
        <w:t>Estos materiales serán apilados</w:t>
      </w:r>
      <w:r w:rsidR="00515E2E" w:rsidRPr="004F0EDD">
        <w:t xml:space="preserve"> a los costados de las áreas intervenidas</w:t>
      </w:r>
      <w:r w:rsidRPr="004F0EDD">
        <w:t xml:space="preserve">, según corresponda, considerando medidas de gestión ambiental que reduzcan la dispersión de material particulado al entorno, como, por ejemplo; </w:t>
      </w:r>
      <w:r w:rsidR="00515E2E" w:rsidRPr="004F0EDD">
        <w:t xml:space="preserve">la cobertura de dicho material con </w:t>
      </w:r>
      <w:r w:rsidR="00717DF8">
        <w:t>material impermeable</w:t>
      </w:r>
      <w:r w:rsidR="003917A4">
        <w:t xml:space="preserve"> (en donde sea necesario)</w:t>
      </w:r>
      <w:r w:rsidR="00515E2E" w:rsidRPr="004F0EDD">
        <w:t xml:space="preserve">, </w:t>
      </w:r>
      <w:r w:rsidRPr="004F0EDD">
        <w:t>el control de velocidad de los vehículos</w:t>
      </w:r>
      <w:r w:rsidR="00515E2E" w:rsidRPr="004F0EDD">
        <w:t>, entre otros</w:t>
      </w:r>
      <w:r w:rsidRPr="004F0EDD">
        <w:t xml:space="preserve">. Esta actividad puede desarrollarse de manera manual o con la ayuda de maquinaria pesada. En el </w:t>
      </w:r>
      <w:r w:rsidRPr="004F0EDD">
        <w:rPr>
          <w:b/>
        </w:rPr>
        <w:t>Capítulo 6</w:t>
      </w:r>
      <w:r w:rsidRPr="004F0EDD">
        <w:t xml:space="preserve"> se precisan las medidas de manejo para la flora y vegetación en las áreas de ocupación directa del Proyecto, en donde se presente vegetación.</w:t>
      </w:r>
    </w:p>
    <w:p w14:paraId="33E873BB" w14:textId="59771817" w:rsidR="000F0934" w:rsidRPr="004F0EDD" w:rsidRDefault="000F0934" w:rsidP="00A57785">
      <w:pPr>
        <w:pStyle w:val="Vietas"/>
        <w:numPr>
          <w:ilvl w:val="0"/>
          <w:numId w:val="0"/>
        </w:numPr>
        <w:spacing w:before="240"/>
        <w:ind w:left="720"/>
      </w:pPr>
      <w:r w:rsidRPr="004F0EDD">
        <w:lastRenderedPageBreak/>
        <w:t>Dada la corta duración de la vida de las plataformas y/o accesos, se entiende que no se perderán las características de los suelos. Es importante mencionar que se contará con un espacio de amortiguamiento entre el suelo orgánico y el resto del suelo. En caso sea necesario</w:t>
      </w:r>
      <w:r>
        <w:t xml:space="preserve">, se habilitarán cunetas perimetrales alrededor de las mismas </w:t>
      </w:r>
      <w:r w:rsidR="000C4B40">
        <w:t>(donde amerite</w:t>
      </w:r>
      <w:r w:rsidR="001C1A8F">
        <w:t xml:space="preserve"> y previa evaluación</w:t>
      </w:r>
      <w:r w:rsidR="00F631CF">
        <w:t xml:space="preserve"> técnica</w:t>
      </w:r>
      <w:r w:rsidR="001C1A8F">
        <w:t xml:space="preserve"> de las condiciones del terreno por parte del Titular</w:t>
      </w:r>
      <w:r w:rsidR="000C4B40">
        <w:t xml:space="preserve">) </w:t>
      </w:r>
      <w:r>
        <w:t>para captar y conducir las aguas de escorrentía</w:t>
      </w:r>
      <w:r w:rsidRPr="004F0EDD">
        <w:t>. De esta forma, este material podrá ser reutilizado para los trabajos de cierre y rehabilitación ambiental. Es importante mencionar que, no se espera tener este material en cantidades significativas, por las condiciones del área del Proyecto.</w:t>
      </w:r>
    </w:p>
    <w:bookmarkEnd w:id="115"/>
    <w:bookmarkEnd w:id="116"/>
    <w:bookmarkEnd w:id="117"/>
    <w:p w14:paraId="53855E78" w14:textId="13B68DAA" w:rsidR="00882F24" w:rsidRPr="002B6A8A" w:rsidRDefault="003757E9" w:rsidP="002B6A8A">
      <w:pPr>
        <w:pStyle w:val="Vietas"/>
        <w:numPr>
          <w:ilvl w:val="0"/>
          <w:numId w:val="0"/>
        </w:numPr>
        <w:spacing w:before="240"/>
        <w:ind w:left="720" w:hanging="360"/>
        <w:rPr>
          <w:bCs/>
        </w:rPr>
      </w:pPr>
      <w:r w:rsidRPr="002B6A8A">
        <w:rPr>
          <w:b/>
        </w:rPr>
        <w:t xml:space="preserve">Manejo del material orgánico: </w:t>
      </w:r>
      <w:r w:rsidRPr="002B6A8A">
        <w:rPr>
          <w:bCs/>
        </w:rPr>
        <w:t xml:space="preserve">En caso se encuentre material orgánico durante la habilitación </w:t>
      </w:r>
      <w:r w:rsidR="007315C8">
        <w:rPr>
          <w:bCs/>
        </w:rPr>
        <w:t>componente</w:t>
      </w:r>
      <w:r w:rsidRPr="002B6A8A">
        <w:rPr>
          <w:bCs/>
        </w:rPr>
        <w:t>s</w:t>
      </w:r>
      <w:r w:rsidR="007315C8">
        <w:rPr>
          <w:bCs/>
        </w:rPr>
        <w:t xml:space="preserve"> principales y auxiliares</w:t>
      </w:r>
      <w:r w:rsidRPr="002B6A8A">
        <w:rPr>
          <w:bCs/>
        </w:rPr>
        <w:t xml:space="preserve">, será dispuesto de forma adecuada en zonas cercanas de las vías en forma de bermas con las dimensiones adecuadas para su almacenamiento y posterior uso en las actividades de restauración en la etapa de cierre. Para su manejo se tendrán las siguientes consideraciones: (i) en los trabajos de habilitación de plataformas y/o apertura o de accesos, el suelo orgánico podrá ser apilado en una zona cercana, para lo cual se incluirá la implementación de sistemas de protección temporal en </w:t>
      </w:r>
      <w:r w:rsidR="00CC23D4" w:rsidRPr="002B6A8A">
        <w:rPr>
          <w:bCs/>
        </w:rPr>
        <w:t>caso de presencia de lluvia y evitando su excesiva compactación;</w:t>
      </w:r>
      <w:r w:rsidR="000545B9" w:rsidRPr="002B6A8A">
        <w:rPr>
          <w:bCs/>
        </w:rPr>
        <w:t xml:space="preserve"> este sistema de protección temporal considera lo siguiente: (i.1) el suelo orgánico se almacenará en bermas temporales en torno a las plataformas y componentes auxiliares; (i.2) el suelo orgánico será protegido por mantas de tipo “flexilona” o “geosintética”, para evitar que los vientos y/o lluvias lo dispersen o disgreguen y (i.3) el topsoil no será mezclado con ningún otro tipo de material o desmonte durante los trabajos de movimiento de tierras.</w:t>
      </w:r>
    </w:p>
    <w:p w14:paraId="6EEA5E13" w14:textId="40DE446E" w:rsidR="003757E9" w:rsidRPr="004F0EDD" w:rsidRDefault="003757E9" w:rsidP="003757E9">
      <w:pPr>
        <w:pStyle w:val="Vietas"/>
      </w:pPr>
      <w:r w:rsidRPr="004F0EDD">
        <w:rPr>
          <w:b/>
        </w:rPr>
        <w:t>Nivelación del terreno</w:t>
      </w:r>
      <w:r w:rsidRPr="004F0EDD">
        <w:t>: Para la habilitación de las plataformas de perforación</w:t>
      </w:r>
      <w:r w:rsidR="00B60FAA">
        <w:t xml:space="preserve"> </w:t>
      </w:r>
      <w:r w:rsidR="00F040E0" w:rsidRPr="004F0EDD">
        <w:t xml:space="preserve">y componentes auxiliares </w:t>
      </w:r>
      <w:r w:rsidRPr="004F0EDD">
        <w:t>se ocuparán las áreas estrictamente necesarias para el desarrollo de las actividades propuestas. Se estima que la profundidad promedio a excavar para la habilitación de las plataform</w:t>
      </w:r>
      <w:r w:rsidR="00B60FAA">
        <w:t>as de perforación será de</w:t>
      </w:r>
      <w:r w:rsidR="00965507">
        <w:t xml:space="preserve"> hasta</w:t>
      </w:r>
      <w:r w:rsidR="00B60FAA">
        <w:t xml:space="preserve"> </w:t>
      </w:r>
      <w:r w:rsidR="00112838">
        <w:t>3</w:t>
      </w:r>
      <w:r w:rsidR="007703A5">
        <w:t>,0</w:t>
      </w:r>
      <w:r w:rsidR="00B60FAA">
        <w:t> m</w:t>
      </w:r>
      <w:r w:rsidR="00C77772">
        <w:t xml:space="preserve">. </w:t>
      </w:r>
      <w:r w:rsidR="00F82EA6">
        <w:t xml:space="preserve">Además, en el </w:t>
      </w:r>
      <w:r w:rsidR="00F82EA6" w:rsidRPr="008F53F8">
        <w:rPr>
          <w:b/>
          <w:bCs/>
        </w:rPr>
        <w:fldChar w:fldCharType="begin"/>
      </w:r>
      <w:r w:rsidR="00F82EA6" w:rsidRPr="008F53F8">
        <w:rPr>
          <w:b/>
          <w:bCs/>
        </w:rPr>
        <w:instrText xml:space="preserve"> REF _Ref209636282 \h </w:instrText>
      </w:r>
      <w:r w:rsidR="00F82EA6">
        <w:rPr>
          <w:b/>
          <w:bCs/>
        </w:rPr>
        <w:instrText xml:space="preserve"> \* MERGEFORMAT </w:instrText>
      </w:r>
      <w:r w:rsidR="00F82EA6" w:rsidRPr="008F53F8">
        <w:rPr>
          <w:b/>
          <w:bCs/>
        </w:rPr>
      </w:r>
      <w:r w:rsidR="00F82EA6" w:rsidRPr="008F53F8">
        <w:rPr>
          <w:b/>
          <w:bCs/>
        </w:rPr>
        <w:fldChar w:fldCharType="separate"/>
      </w:r>
      <w:r w:rsidR="00823FCF" w:rsidRPr="00823FCF">
        <w:rPr>
          <w:b/>
        </w:rPr>
        <w:t>Detalle 2.7.3</w:t>
      </w:r>
      <w:r w:rsidR="00F82EA6" w:rsidRPr="008F53F8">
        <w:rPr>
          <w:b/>
          <w:bCs/>
        </w:rPr>
        <w:fldChar w:fldCharType="end"/>
      </w:r>
      <w:r w:rsidR="00F82EA6" w:rsidRPr="008F53F8">
        <w:rPr>
          <w:b/>
          <w:bCs/>
        </w:rPr>
        <w:t xml:space="preserve"> </w:t>
      </w:r>
      <w:r w:rsidR="00F82EA6">
        <w:t>se presenta la sección correspondiente al corte y relleno de la plataforma que se encuentra en la pendiente más crítica del Proyecto y que tendrá la mayor altura de talud para el movimiento de tierras (</w:t>
      </w:r>
      <w:r w:rsidR="0061105B">
        <w:t>10,6</w:t>
      </w:r>
      <w:r w:rsidR="00F82EA6">
        <w:t xml:space="preserve"> m).</w:t>
      </w:r>
      <w:r w:rsidR="00C77772">
        <w:t xml:space="preserve"> En cuanto a</w:t>
      </w:r>
      <w:r w:rsidR="00C924A2" w:rsidRPr="004F0EDD">
        <w:t xml:space="preserve"> </w:t>
      </w:r>
      <w:r w:rsidR="00F040E0" w:rsidRPr="004F0EDD">
        <w:t xml:space="preserve">los componentes auxiliares </w:t>
      </w:r>
      <w:r w:rsidR="00896DAE" w:rsidRPr="00896DAE">
        <w:t xml:space="preserve">la profundidad a excavar será </w:t>
      </w:r>
      <w:r w:rsidR="000B2FBF">
        <w:t>variable</w:t>
      </w:r>
      <w:r w:rsidR="00896DAE" w:rsidRPr="00896DAE">
        <w:t xml:space="preserve"> </w:t>
      </w:r>
      <w:r w:rsidR="000B2FBF">
        <w:t xml:space="preserve">(ver </w:t>
      </w:r>
      <w:r w:rsidR="00631753" w:rsidRPr="005A65FF">
        <w:rPr>
          <w:b/>
          <w:bCs/>
        </w:rPr>
        <w:t>Cuadro 2.7.2</w:t>
      </w:r>
      <w:r w:rsidR="000B2FBF">
        <w:t xml:space="preserve">). </w:t>
      </w:r>
      <w:r w:rsidR="00C924A2" w:rsidRPr="004F0EDD">
        <w:t xml:space="preserve">Además, </w:t>
      </w:r>
      <w:r w:rsidRPr="004F0EDD">
        <w:t>que el material de corte se colocará hacia los lados y/o formando bermas para evitar desestabilizar el terreno pendiente abajo, así como para proteger a los componentes del Proyecto de la escorrentía; lo que a su vez optimizará los trabajos de rehabilitación del terreno durante la etapa de cierre.</w:t>
      </w:r>
    </w:p>
    <w:p w14:paraId="0A3BB782" w14:textId="3C3FC8FD" w:rsidR="00EC19F3" w:rsidRPr="00476476" w:rsidRDefault="003757E9" w:rsidP="00476476">
      <w:pPr>
        <w:pStyle w:val="Vietas"/>
        <w:numPr>
          <w:ilvl w:val="1"/>
          <w:numId w:val="2"/>
        </w:numPr>
      </w:pPr>
      <w:r w:rsidRPr="00476476">
        <w:rPr>
          <w:b/>
        </w:rPr>
        <w:t>Corte y relleno</w:t>
      </w:r>
      <w:r w:rsidRPr="00476476">
        <w:t>: En el caso de los de accesos propuestos, una vez realizada la eliminación del material inadecuado, se llevará a cabo la nivelación del área y se construirán cunetas laterales</w:t>
      </w:r>
      <w:r w:rsidR="00B272A3">
        <w:t xml:space="preserve"> (donde amerite</w:t>
      </w:r>
      <w:r w:rsidR="002C51E0">
        <w:t xml:space="preserve"> y previa evaluación</w:t>
      </w:r>
      <w:r w:rsidR="00F631CF">
        <w:t xml:space="preserve"> técnica</w:t>
      </w:r>
      <w:r w:rsidR="002C51E0">
        <w:t xml:space="preserve"> de las condiciones del terreno por parte del Titular</w:t>
      </w:r>
      <w:r w:rsidR="00B272A3">
        <w:t>)</w:t>
      </w:r>
      <w:r w:rsidRPr="00476476">
        <w:t xml:space="preserve">, lo cual consiste en </w:t>
      </w:r>
      <w:r w:rsidR="002A57A0">
        <w:t xml:space="preserve">habilitación del terreno natural para formar cunetas que permitan manejar el agua de escorrentía y/o flujos pluviales que pudieran presentarse durante la </w:t>
      </w:r>
      <w:r w:rsidR="002A57A0">
        <w:lastRenderedPageBreak/>
        <w:t xml:space="preserve">ejecución del Proyecto, las que serán derivadas hacia el terreno natural. </w:t>
      </w:r>
      <w:r w:rsidRPr="00476476">
        <w:t>Las cunetas se construirán en las faldas de los taludes para colectar el agua superficial que escurra de las partes altas, antes de que llegue a los taludes de corte expuestos</w:t>
      </w:r>
      <w:r w:rsidR="00806546">
        <w:t xml:space="preserve"> (</w:t>
      </w:r>
      <w:r w:rsidR="003440F1">
        <w:t>taludes aledaños a las cunetas a habilitarse</w:t>
      </w:r>
      <w:r w:rsidR="00360113">
        <w:t>)</w:t>
      </w:r>
      <w:r w:rsidRPr="00476476">
        <w:t>, tal como se muestra en el</w:t>
      </w:r>
      <w:r w:rsidR="00284CFA">
        <w:t xml:space="preserve"> </w:t>
      </w:r>
      <w:r w:rsidR="00284CFA" w:rsidRPr="005A65FF">
        <w:rPr>
          <w:b/>
          <w:bCs/>
        </w:rPr>
        <w:fldChar w:fldCharType="begin"/>
      </w:r>
      <w:r w:rsidR="00284CFA" w:rsidRPr="005A65FF">
        <w:rPr>
          <w:b/>
          <w:bCs/>
        </w:rPr>
        <w:instrText xml:space="preserve"> REF _Ref209595440 \h </w:instrText>
      </w:r>
      <w:r w:rsidR="00284CFA">
        <w:rPr>
          <w:b/>
          <w:bCs/>
        </w:rPr>
        <w:instrText xml:space="preserve"> \* MERGEFORMAT </w:instrText>
      </w:r>
      <w:r w:rsidR="00284CFA" w:rsidRPr="005A65FF">
        <w:rPr>
          <w:b/>
          <w:bCs/>
        </w:rPr>
      </w:r>
      <w:r w:rsidR="00284CFA" w:rsidRPr="005A65FF">
        <w:rPr>
          <w:b/>
          <w:bCs/>
        </w:rPr>
        <w:fldChar w:fldCharType="separate"/>
      </w:r>
      <w:r w:rsidR="00823FCF" w:rsidRPr="00823FCF">
        <w:rPr>
          <w:b/>
          <w:bCs/>
        </w:rPr>
        <w:t xml:space="preserve">Detalle </w:t>
      </w:r>
      <w:r w:rsidR="00823FCF" w:rsidRPr="00823FCF">
        <w:rPr>
          <w:b/>
          <w:bCs/>
          <w:noProof/>
        </w:rPr>
        <w:t>2.7.6</w:t>
      </w:r>
      <w:r w:rsidR="00284CFA" w:rsidRPr="005A65FF">
        <w:rPr>
          <w:b/>
          <w:bCs/>
        </w:rPr>
        <w:fldChar w:fldCharType="end"/>
      </w:r>
      <w:r w:rsidR="00476476" w:rsidRPr="00476476">
        <w:t xml:space="preserve">. </w:t>
      </w:r>
      <w:r w:rsidRPr="00476476">
        <w:t>La aplicación de estas medidas permitirá controlar la carga y transporte de sedimentos, así como de reducir los procesos de erosión en caso de eventos de precipitación.</w:t>
      </w:r>
      <w:r w:rsidR="00C060F8" w:rsidRPr="00476476">
        <w:t xml:space="preserve"> </w:t>
      </w:r>
      <w:r w:rsidR="006079AF">
        <w:t xml:space="preserve">Por otro lado, en las zonas aledañas a los accesos habilitados o plataformas de perforación, se podrá dar la instalación de mallas de contención, previa evaluación en terreno. </w:t>
      </w:r>
      <w:r w:rsidRPr="00476476">
        <w:t>Se estima que la profundidad promedio a excavar para la habilitación de los accesos y las cunetas será de</w:t>
      </w:r>
      <w:r w:rsidR="00321162">
        <w:t xml:space="preserve"> hasta</w:t>
      </w:r>
      <w:r w:rsidRPr="00476476">
        <w:t xml:space="preserve"> </w:t>
      </w:r>
      <w:r w:rsidR="000B4B53">
        <w:t>1</w:t>
      </w:r>
      <w:r w:rsidRPr="00476476">
        <w:t xml:space="preserve"> m y </w:t>
      </w:r>
      <w:r w:rsidR="0087062F">
        <w:t>0,</w:t>
      </w:r>
      <w:r w:rsidR="00EA5E89">
        <w:t>3</w:t>
      </w:r>
      <w:r w:rsidRPr="00476476">
        <w:t> m, respectivamente.</w:t>
      </w:r>
    </w:p>
    <w:p w14:paraId="2FFB9C4B" w14:textId="73E26600" w:rsidR="004955B5" w:rsidRDefault="003757E9" w:rsidP="003757E9">
      <w:r w:rsidRPr="004F0EDD">
        <w:t xml:space="preserve">En el </w:t>
      </w:r>
      <w:r w:rsidRPr="004F0EDD">
        <w:rPr>
          <w:b/>
          <w:bCs/>
        </w:rPr>
        <w:fldChar w:fldCharType="begin"/>
      </w:r>
      <w:r w:rsidRPr="004F0EDD">
        <w:rPr>
          <w:b/>
          <w:bCs/>
        </w:rPr>
        <w:instrText xml:space="preserve"> REF _Ref69812426 \h  \* MERGEFORMAT </w:instrText>
      </w:r>
      <w:r w:rsidRPr="004F0EDD">
        <w:rPr>
          <w:b/>
          <w:bCs/>
        </w:rPr>
      </w:r>
      <w:r w:rsidRPr="004F0EDD">
        <w:rPr>
          <w:b/>
          <w:bCs/>
        </w:rPr>
        <w:fldChar w:fldCharType="separate"/>
      </w:r>
      <w:r w:rsidR="00823FCF" w:rsidRPr="00823FCF">
        <w:rPr>
          <w:b/>
        </w:rPr>
        <w:t>Cuadro 2.7.1</w:t>
      </w:r>
      <w:r w:rsidRPr="004F0EDD">
        <w:rPr>
          <w:b/>
          <w:bCs/>
        </w:rPr>
        <w:fldChar w:fldCharType="end"/>
      </w:r>
      <w:r w:rsidRPr="004F0EDD">
        <w:t xml:space="preserve"> se presenta la extensión de las áreas a disturbar producto del emplazamiento de los componentes del Proyecto, la cua</w:t>
      </w:r>
      <w:r w:rsidR="00B74EC3" w:rsidRPr="004F0EDD">
        <w:t xml:space="preserve">l alcanzará una extensión de </w:t>
      </w:r>
      <w:r w:rsidR="002320EF">
        <w:t>8,97</w:t>
      </w:r>
      <w:r w:rsidR="00AD0F38">
        <w:t> </w:t>
      </w:r>
      <w:r w:rsidRPr="004F0EDD">
        <w:t>ha. Por otro lado, en el</w:t>
      </w:r>
      <w:r w:rsidR="006E76FE">
        <w:rPr>
          <w:b/>
          <w:bCs/>
        </w:rPr>
        <w:t xml:space="preserve"> Cuadro 2.7.2</w:t>
      </w:r>
      <w:r w:rsidRPr="004F0EDD">
        <w:t xml:space="preserve">, se presenta la estimación de movimiento de tierras por componente, el cual asciende a </w:t>
      </w:r>
      <w:r w:rsidR="006E76FE">
        <w:t>297 707</w:t>
      </w:r>
      <w:r w:rsidR="00B063B7">
        <w:t> </w:t>
      </w:r>
      <w:r w:rsidRPr="002753BC">
        <w:t>m</w:t>
      </w:r>
      <w:r w:rsidRPr="002753BC">
        <w:rPr>
          <w:vertAlign w:val="superscript"/>
        </w:rPr>
        <w:t>3</w:t>
      </w:r>
      <w:r w:rsidRPr="004F0EDD">
        <w:t xml:space="preserve"> para el Proyecto total.</w:t>
      </w:r>
    </w:p>
    <w:p w14:paraId="16B5A5D5" w14:textId="158D8875" w:rsidR="003757E9" w:rsidRPr="004F0EDD" w:rsidRDefault="003757E9" w:rsidP="003757E9">
      <w:pPr>
        <w:pStyle w:val="Cuadrottulo"/>
      </w:pPr>
      <w:bookmarkStart w:id="118" w:name="_Ref69812426"/>
      <w:bookmarkStart w:id="119" w:name="_Toc73102814"/>
      <w:bookmarkStart w:id="120" w:name="_Toc209785581"/>
      <w:r w:rsidRPr="004F0EDD">
        <w:t>Cuadro </w:t>
      </w:r>
      <w:fldSimple w:instr=" STYLEREF 2 \s ">
        <w:r w:rsidR="00823FCF">
          <w:rPr>
            <w:noProof/>
          </w:rPr>
          <w:t>2.7</w:t>
        </w:r>
      </w:fldSimple>
      <w:r w:rsidR="00BC4825">
        <w:t>.</w:t>
      </w:r>
      <w:fldSimple w:instr=" SEQ Cuadro \* ARABIC \s 2 ">
        <w:r w:rsidR="00823FCF">
          <w:rPr>
            <w:noProof/>
          </w:rPr>
          <w:t>1</w:t>
        </w:r>
      </w:fldSimple>
      <w:bookmarkEnd w:id="118"/>
      <w:r w:rsidRPr="004F0EDD">
        <w:br/>
        <w:t>Área total a disturbar</w:t>
      </w:r>
      <w:bookmarkEnd w:id="119"/>
      <w:bookmarkEnd w:id="1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38"/>
        <w:gridCol w:w="800"/>
        <w:gridCol w:w="731"/>
        <w:gridCol w:w="981"/>
        <w:gridCol w:w="985"/>
        <w:gridCol w:w="806"/>
        <w:gridCol w:w="699"/>
        <w:gridCol w:w="1138"/>
      </w:tblGrid>
      <w:tr w:rsidR="00DC0ACA" w:rsidRPr="00DB3164" w14:paraId="321F6321" w14:textId="77777777" w:rsidTr="004513D1">
        <w:trPr>
          <w:trHeight w:val="300"/>
        </w:trPr>
        <w:tc>
          <w:tcPr>
            <w:tcW w:w="1503" w:type="pct"/>
            <w:vMerge w:val="restart"/>
            <w:shd w:val="clear" w:color="000000" w:fill="B8CCE4"/>
            <w:vAlign w:val="center"/>
            <w:hideMark/>
          </w:tcPr>
          <w:p w14:paraId="74723947" w14:textId="77777777" w:rsidR="00DB3164" w:rsidRPr="00DB3164" w:rsidRDefault="00DB3164" w:rsidP="00DB3164">
            <w:pPr>
              <w:spacing w:after="0" w:afterAutospacing="0" w:line="240" w:lineRule="auto"/>
              <w:jc w:val="center"/>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Descripción</w:t>
            </w:r>
          </w:p>
        </w:tc>
        <w:tc>
          <w:tcPr>
            <w:tcW w:w="456" w:type="pct"/>
            <w:vMerge w:val="restart"/>
            <w:shd w:val="clear" w:color="000000" w:fill="B8CCE4"/>
            <w:vAlign w:val="center"/>
            <w:hideMark/>
          </w:tcPr>
          <w:p w14:paraId="5D0C553F" w14:textId="77777777" w:rsidR="00DB3164" w:rsidRPr="00DB3164" w:rsidRDefault="00DB3164" w:rsidP="00DB3164">
            <w:pPr>
              <w:spacing w:after="0" w:afterAutospacing="0" w:line="240" w:lineRule="auto"/>
              <w:jc w:val="center"/>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Largo (m)</w:t>
            </w:r>
          </w:p>
        </w:tc>
        <w:tc>
          <w:tcPr>
            <w:tcW w:w="416" w:type="pct"/>
            <w:vMerge w:val="restart"/>
            <w:shd w:val="clear" w:color="000000" w:fill="B8CCE4"/>
            <w:vAlign w:val="center"/>
            <w:hideMark/>
          </w:tcPr>
          <w:p w14:paraId="3D2F46DA" w14:textId="77777777" w:rsidR="00DB3164" w:rsidRPr="00DB3164" w:rsidRDefault="00DB3164" w:rsidP="00DB3164">
            <w:pPr>
              <w:spacing w:after="0" w:afterAutospacing="0" w:line="240" w:lineRule="auto"/>
              <w:jc w:val="center"/>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Ancho (m)</w:t>
            </w:r>
          </w:p>
        </w:tc>
        <w:tc>
          <w:tcPr>
            <w:tcW w:w="559" w:type="pct"/>
            <w:vMerge w:val="restart"/>
            <w:shd w:val="clear" w:color="000000" w:fill="B8CCE4"/>
            <w:vAlign w:val="center"/>
            <w:hideMark/>
          </w:tcPr>
          <w:p w14:paraId="59BDE16D" w14:textId="77777777" w:rsidR="00DB3164" w:rsidRPr="00DB3164" w:rsidRDefault="00DB3164" w:rsidP="00DB3164">
            <w:pPr>
              <w:spacing w:after="0" w:afterAutospacing="0" w:line="240" w:lineRule="auto"/>
              <w:jc w:val="center"/>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Área unitaria (m</w:t>
            </w:r>
            <w:r w:rsidRPr="00DB3164">
              <w:rPr>
                <w:rFonts w:eastAsia="Times New Roman" w:cs="Times New Roman"/>
                <w:b/>
                <w:bCs/>
                <w:color w:val="000000"/>
                <w:sz w:val="18"/>
                <w:szCs w:val="18"/>
                <w:vertAlign w:val="superscript"/>
                <w:lang w:eastAsia="es-PE"/>
              </w:rPr>
              <w:t>2</w:t>
            </w:r>
            <w:r w:rsidRPr="00DB3164">
              <w:rPr>
                <w:rFonts w:eastAsia="Times New Roman" w:cs="Times New Roman"/>
                <w:b/>
                <w:bCs/>
                <w:color w:val="000000"/>
                <w:sz w:val="18"/>
                <w:szCs w:val="18"/>
                <w:lang w:eastAsia="es-PE"/>
              </w:rPr>
              <w:t>)</w:t>
            </w:r>
          </w:p>
        </w:tc>
        <w:tc>
          <w:tcPr>
            <w:tcW w:w="561" w:type="pct"/>
            <w:vMerge w:val="restart"/>
            <w:shd w:val="clear" w:color="000000" w:fill="B8CCE4"/>
            <w:vAlign w:val="center"/>
            <w:hideMark/>
          </w:tcPr>
          <w:p w14:paraId="647DF055" w14:textId="77777777" w:rsidR="00DB3164" w:rsidRPr="00DB3164" w:rsidRDefault="00DB3164" w:rsidP="00DB3164">
            <w:pPr>
              <w:spacing w:after="0" w:afterAutospacing="0" w:line="240" w:lineRule="auto"/>
              <w:jc w:val="center"/>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Cantidad (und.)</w:t>
            </w:r>
          </w:p>
        </w:tc>
        <w:tc>
          <w:tcPr>
            <w:tcW w:w="1505" w:type="pct"/>
            <w:gridSpan w:val="3"/>
            <w:shd w:val="clear" w:color="000000" w:fill="B8CCE4"/>
            <w:vAlign w:val="center"/>
            <w:hideMark/>
          </w:tcPr>
          <w:p w14:paraId="4E79CFA2" w14:textId="77777777" w:rsidR="00DB3164" w:rsidRPr="00DB3164" w:rsidRDefault="00DB3164" w:rsidP="00DB3164">
            <w:pPr>
              <w:spacing w:after="0" w:afterAutospacing="0" w:line="240" w:lineRule="auto"/>
              <w:jc w:val="center"/>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Área total ocupada</w:t>
            </w:r>
          </w:p>
        </w:tc>
      </w:tr>
      <w:tr w:rsidR="00BE5186" w:rsidRPr="00DB3164" w14:paraId="25CFD719" w14:textId="77777777" w:rsidTr="004513D1">
        <w:trPr>
          <w:trHeight w:val="492"/>
        </w:trPr>
        <w:tc>
          <w:tcPr>
            <w:tcW w:w="1503" w:type="pct"/>
            <w:vMerge/>
            <w:vAlign w:val="center"/>
            <w:hideMark/>
          </w:tcPr>
          <w:p w14:paraId="792AA454" w14:textId="77777777" w:rsidR="00DB3164" w:rsidRPr="00DB3164" w:rsidRDefault="00DB3164" w:rsidP="00DB3164">
            <w:pPr>
              <w:spacing w:after="0" w:afterAutospacing="0" w:line="240" w:lineRule="auto"/>
              <w:jc w:val="left"/>
              <w:rPr>
                <w:rFonts w:eastAsia="Times New Roman" w:cs="Times New Roman"/>
                <w:b/>
                <w:bCs/>
                <w:color w:val="000000"/>
                <w:sz w:val="18"/>
                <w:szCs w:val="18"/>
                <w:lang w:eastAsia="es-PE"/>
              </w:rPr>
            </w:pPr>
          </w:p>
        </w:tc>
        <w:tc>
          <w:tcPr>
            <w:tcW w:w="456" w:type="pct"/>
            <w:vMerge/>
            <w:vAlign w:val="center"/>
            <w:hideMark/>
          </w:tcPr>
          <w:p w14:paraId="73EF2552" w14:textId="77777777" w:rsidR="00DB3164" w:rsidRPr="00DB3164" w:rsidRDefault="00DB3164" w:rsidP="00DB3164">
            <w:pPr>
              <w:spacing w:after="0" w:afterAutospacing="0" w:line="240" w:lineRule="auto"/>
              <w:jc w:val="left"/>
              <w:rPr>
                <w:rFonts w:eastAsia="Times New Roman" w:cs="Times New Roman"/>
                <w:b/>
                <w:bCs/>
                <w:color w:val="000000"/>
                <w:sz w:val="18"/>
                <w:szCs w:val="18"/>
                <w:lang w:eastAsia="es-PE"/>
              </w:rPr>
            </w:pPr>
          </w:p>
        </w:tc>
        <w:tc>
          <w:tcPr>
            <w:tcW w:w="416" w:type="pct"/>
            <w:vMerge/>
            <w:vAlign w:val="center"/>
            <w:hideMark/>
          </w:tcPr>
          <w:p w14:paraId="3877AFE7" w14:textId="77777777" w:rsidR="00DB3164" w:rsidRPr="00DB3164" w:rsidRDefault="00DB3164" w:rsidP="00DB3164">
            <w:pPr>
              <w:spacing w:after="0" w:afterAutospacing="0" w:line="240" w:lineRule="auto"/>
              <w:jc w:val="left"/>
              <w:rPr>
                <w:rFonts w:eastAsia="Times New Roman" w:cs="Times New Roman"/>
                <w:b/>
                <w:bCs/>
                <w:color w:val="000000"/>
                <w:sz w:val="18"/>
                <w:szCs w:val="18"/>
                <w:lang w:eastAsia="es-PE"/>
              </w:rPr>
            </w:pPr>
          </w:p>
        </w:tc>
        <w:tc>
          <w:tcPr>
            <w:tcW w:w="559" w:type="pct"/>
            <w:vMerge/>
            <w:vAlign w:val="center"/>
            <w:hideMark/>
          </w:tcPr>
          <w:p w14:paraId="62A40729" w14:textId="77777777" w:rsidR="00DB3164" w:rsidRPr="00DB3164" w:rsidRDefault="00DB3164" w:rsidP="00DB3164">
            <w:pPr>
              <w:spacing w:after="0" w:afterAutospacing="0" w:line="240" w:lineRule="auto"/>
              <w:jc w:val="left"/>
              <w:rPr>
                <w:rFonts w:eastAsia="Times New Roman" w:cs="Times New Roman"/>
                <w:b/>
                <w:bCs/>
                <w:color w:val="000000"/>
                <w:sz w:val="18"/>
                <w:szCs w:val="18"/>
                <w:lang w:eastAsia="es-PE"/>
              </w:rPr>
            </w:pPr>
          </w:p>
        </w:tc>
        <w:tc>
          <w:tcPr>
            <w:tcW w:w="561" w:type="pct"/>
            <w:vMerge/>
            <w:vAlign w:val="center"/>
            <w:hideMark/>
          </w:tcPr>
          <w:p w14:paraId="49B38C5B" w14:textId="77777777" w:rsidR="00DB3164" w:rsidRPr="00DB3164" w:rsidRDefault="00DB3164" w:rsidP="00DB3164">
            <w:pPr>
              <w:spacing w:after="0" w:afterAutospacing="0" w:line="240" w:lineRule="auto"/>
              <w:jc w:val="left"/>
              <w:rPr>
                <w:rFonts w:eastAsia="Times New Roman" w:cs="Times New Roman"/>
                <w:b/>
                <w:bCs/>
                <w:color w:val="000000"/>
                <w:sz w:val="18"/>
                <w:szCs w:val="18"/>
                <w:lang w:eastAsia="es-PE"/>
              </w:rPr>
            </w:pPr>
          </w:p>
        </w:tc>
        <w:tc>
          <w:tcPr>
            <w:tcW w:w="459" w:type="pct"/>
            <w:shd w:val="clear" w:color="000000" w:fill="B8CCE4"/>
            <w:vAlign w:val="center"/>
            <w:hideMark/>
          </w:tcPr>
          <w:p w14:paraId="081C5E72" w14:textId="77777777" w:rsidR="00DB3164" w:rsidRPr="00DB3164" w:rsidRDefault="00DB3164" w:rsidP="00DB3164">
            <w:pPr>
              <w:spacing w:after="0" w:afterAutospacing="0" w:line="240" w:lineRule="auto"/>
              <w:jc w:val="center"/>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m</w:t>
            </w:r>
            <w:r w:rsidRPr="00DB3164">
              <w:rPr>
                <w:rFonts w:eastAsia="Times New Roman" w:cs="Times New Roman"/>
                <w:b/>
                <w:bCs/>
                <w:color w:val="000000"/>
                <w:sz w:val="18"/>
                <w:szCs w:val="18"/>
                <w:vertAlign w:val="superscript"/>
                <w:lang w:eastAsia="es-PE"/>
              </w:rPr>
              <w:t>2</w:t>
            </w:r>
          </w:p>
        </w:tc>
        <w:tc>
          <w:tcPr>
            <w:tcW w:w="398" w:type="pct"/>
            <w:shd w:val="clear" w:color="000000" w:fill="B8CCE4"/>
            <w:vAlign w:val="center"/>
            <w:hideMark/>
          </w:tcPr>
          <w:p w14:paraId="435FF7A8" w14:textId="77777777" w:rsidR="00DB3164" w:rsidRPr="00DB3164" w:rsidRDefault="00DB3164" w:rsidP="00DB3164">
            <w:pPr>
              <w:spacing w:after="0" w:afterAutospacing="0" w:line="240" w:lineRule="auto"/>
              <w:jc w:val="center"/>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ha</w:t>
            </w:r>
          </w:p>
        </w:tc>
        <w:tc>
          <w:tcPr>
            <w:tcW w:w="648" w:type="pct"/>
            <w:shd w:val="clear" w:color="000000" w:fill="B8CCE4"/>
            <w:vAlign w:val="center"/>
            <w:hideMark/>
          </w:tcPr>
          <w:p w14:paraId="53ACC35E" w14:textId="77777777" w:rsidR="00DB3164" w:rsidRPr="00DB3164" w:rsidRDefault="00DB3164" w:rsidP="00DB3164">
            <w:pPr>
              <w:spacing w:after="0" w:afterAutospacing="0" w:line="240" w:lineRule="auto"/>
              <w:jc w:val="center"/>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Porcentaje (%)</w:t>
            </w:r>
          </w:p>
        </w:tc>
      </w:tr>
      <w:tr w:rsidR="00DB3164" w:rsidRPr="00DB3164" w14:paraId="70C68102" w14:textId="77777777" w:rsidTr="00DB3164">
        <w:trPr>
          <w:trHeight w:val="300"/>
        </w:trPr>
        <w:tc>
          <w:tcPr>
            <w:tcW w:w="5000" w:type="pct"/>
            <w:gridSpan w:val="8"/>
            <w:vAlign w:val="center"/>
            <w:hideMark/>
          </w:tcPr>
          <w:p w14:paraId="317BADC7" w14:textId="77777777" w:rsidR="00DB3164" w:rsidRPr="00DB3164" w:rsidRDefault="00DB3164" w:rsidP="00DB3164">
            <w:pPr>
              <w:spacing w:after="0" w:afterAutospacing="0" w:line="240" w:lineRule="auto"/>
              <w:jc w:val="left"/>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Componentes para perforación</w:t>
            </w:r>
          </w:p>
        </w:tc>
      </w:tr>
      <w:tr w:rsidR="00DB3164" w:rsidRPr="00DB3164" w14:paraId="58E6450D" w14:textId="77777777" w:rsidTr="004513D1">
        <w:trPr>
          <w:trHeight w:val="300"/>
        </w:trPr>
        <w:tc>
          <w:tcPr>
            <w:tcW w:w="1503" w:type="pct"/>
            <w:vAlign w:val="center"/>
            <w:hideMark/>
          </w:tcPr>
          <w:p w14:paraId="0A502224" w14:textId="70D98825" w:rsidR="00DB3164" w:rsidRPr="00F03FDE" w:rsidRDefault="00DB3164" w:rsidP="00DB3164">
            <w:pPr>
              <w:spacing w:after="0" w:afterAutospacing="0" w:line="240" w:lineRule="auto"/>
              <w:jc w:val="left"/>
              <w:rPr>
                <w:rFonts w:eastAsia="Times New Roman" w:cs="Times New Roman"/>
                <w:color w:val="000000"/>
                <w:sz w:val="16"/>
                <w:szCs w:val="16"/>
                <w:lang w:eastAsia="es-PE"/>
              </w:rPr>
            </w:pPr>
            <w:r w:rsidRPr="00F03FDE">
              <w:rPr>
                <w:rFonts w:eastAsia="Times New Roman" w:cs="Times New Roman"/>
                <w:color w:val="000000"/>
                <w:sz w:val="16"/>
                <w:szCs w:val="16"/>
                <w:lang w:eastAsia="es-PE"/>
              </w:rPr>
              <w:t>Plataformas de perforación</w:t>
            </w:r>
            <w:r w:rsidR="000B4B53" w:rsidRPr="000B4B53">
              <w:rPr>
                <w:rFonts w:eastAsia="Times New Roman" w:cs="Times New Roman"/>
                <w:color w:val="000000"/>
                <w:sz w:val="16"/>
                <w:szCs w:val="16"/>
                <w:vertAlign w:val="superscript"/>
                <w:lang w:eastAsia="es-PE"/>
              </w:rPr>
              <w:t>1</w:t>
            </w:r>
          </w:p>
        </w:tc>
        <w:tc>
          <w:tcPr>
            <w:tcW w:w="456" w:type="pct"/>
            <w:vAlign w:val="center"/>
          </w:tcPr>
          <w:p w14:paraId="3F3A6EA8" w14:textId="5490E71D" w:rsidR="00DB3164" w:rsidRPr="00F03FDE" w:rsidRDefault="004513D1"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12</w:t>
            </w:r>
          </w:p>
        </w:tc>
        <w:tc>
          <w:tcPr>
            <w:tcW w:w="416" w:type="pct"/>
            <w:vAlign w:val="center"/>
          </w:tcPr>
          <w:p w14:paraId="3FB409FC" w14:textId="3B160F82" w:rsidR="00DB3164" w:rsidRPr="00F03FDE" w:rsidRDefault="004513D1"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12</w:t>
            </w:r>
          </w:p>
        </w:tc>
        <w:tc>
          <w:tcPr>
            <w:tcW w:w="559" w:type="pct"/>
            <w:vAlign w:val="center"/>
          </w:tcPr>
          <w:p w14:paraId="78EFD20C" w14:textId="0E186970" w:rsidR="00DB3164" w:rsidRPr="00F03FDE" w:rsidRDefault="004513D1"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144</w:t>
            </w:r>
          </w:p>
        </w:tc>
        <w:tc>
          <w:tcPr>
            <w:tcW w:w="561" w:type="pct"/>
            <w:vAlign w:val="center"/>
          </w:tcPr>
          <w:p w14:paraId="235A1DD5" w14:textId="45561D9B" w:rsidR="00DB3164" w:rsidRPr="00F03FDE" w:rsidRDefault="004513D1"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40</w:t>
            </w:r>
          </w:p>
        </w:tc>
        <w:tc>
          <w:tcPr>
            <w:tcW w:w="459" w:type="pct"/>
            <w:vAlign w:val="center"/>
          </w:tcPr>
          <w:p w14:paraId="53373770" w14:textId="76820D54" w:rsidR="00DB3164" w:rsidRPr="00F03FDE" w:rsidRDefault="009A4A92"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5760</w:t>
            </w:r>
          </w:p>
        </w:tc>
        <w:tc>
          <w:tcPr>
            <w:tcW w:w="398" w:type="pct"/>
            <w:vAlign w:val="center"/>
          </w:tcPr>
          <w:p w14:paraId="0856B356" w14:textId="3209628E" w:rsidR="00DB3164" w:rsidRPr="00F03FDE" w:rsidRDefault="009A4A92"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0,58</w:t>
            </w:r>
          </w:p>
        </w:tc>
        <w:tc>
          <w:tcPr>
            <w:tcW w:w="648" w:type="pct"/>
            <w:vAlign w:val="center"/>
          </w:tcPr>
          <w:p w14:paraId="012A9016" w14:textId="035EFF91" w:rsidR="00DB3164" w:rsidRPr="00F03FDE" w:rsidRDefault="007B7A22"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6,42</w:t>
            </w:r>
          </w:p>
        </w:tc>
      </w:tr>
      <w:tr w:rsidR="00DB3164" w:rsidRPr="00DB3164" w14:paraId="3BF236B3" w14:textId="77777777" w:rsidTr="00DB3164">
        <w:trPr>
          <w:trHeight w:val="300"/>
        </w:trPr>
        <w:tc>
          <w:tcPr>
            <w:tcW w:w="5000" w:type="pct"/>
            <w:gridSpan w:val="8"/>
            <w:vAlign w:val="center"/>
            <w:hideMark/>
          </w:tcPr>
          <w:p w14:paraId="27E29EC8" w14:textId="77777777" w:rsidR="00DB3164" w:rsidRPr="00DB3164" w:rsidRDefault="00DB3164" w:rsidP="00DB3164">
            <w:pPr>
              <w:spacing w:after="0" w:afterAutospacing="0" w:line="240" w:lineRule="auto"/>
              <w:jc w:val="left"/>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Caminos/accesos</w:t>
            </w:r>
          </w:p>
        </w:tc>
      </w:tr>
      <w:tr w:rsidR="00DB3164" w:rsidRPr="00DB3164" w14:paraId="02A9FEA7" w14:textId="77777777" w:rsidTr="009A4A92">
        <w:trPr>
          <w:trHeight w:val="300"/>
        </w:trPr>
        <w:tc>
          <w:tcPr>
            <w:tcW w:w="1503" w:type="pct"/>
            <w:vAlign w:val="center"/>
            <w:hideMark/>
          </w:tcPr>
          <w:p w14:paraId="562934E9" w14:textId="0EF2A2CB" w:rsidR="00DB3164" w:rsidRPr="00F03FDE" w:rsidRDefault="00DB3164" w:rsidP="00DB3164">
            <w:pPr>
              <w:spacing w:after="0" w:afterAutospacing="0" w:line="240" w:lineRule="auto"/>
              <w:jc w:val="left"/>
              <w:rPr>
                <w:rFonts w:eastAsia="Times New Roman" w:cs="Times New Roman"/>
                <w:color w:val="000000"/>
                <w:sz w:val="16"/>
                <w:szCs w:val="16"/>
                <w:lang w:eastAsia="es-PE"/>
              </w:rPr>
            </w:pPr>
            <w:r w:rsidRPr="00F03FDE">
              <w:rPr>
                <w:rFonts w:eastAsia="Times New Roman" w:cs="Times New Roman"/>
                <w:color w:val="000000"/>
                <w:sz w:val="16"/>
                <w:szCs w:val="16"/>
                <w:lang w:eastAsia="es-PE"/>
              </w:rPr>
              <w:t>Accesos a plataformas</w:t>
            </w:r>
            <w:r w:rsidR="009A4A92" w:rsidRPr="009A4A92">
              <w:rPr>
                <w:rFonts w:eastAsia="Times New Roman" w:cs="Times New Roman"/>
                <w:color w:val="000000"/>
                <w:sz w:val="16"/>
                <w:szCs w:val="16"/>
                <w:vertAlign w:val="superscript"/>
                <w:lang w:eastAsia="es-PE"/>
              </w:rPr>
              <w:t>2</w:t>
            </w:r>
          </w:p>
        </w:tc>
        <w:tc>
          <w:tcPr>
            <w:tcW w:w="456" w:type="pct"/>
            <w:vAlign w:val="center"/>
          </w:tcPr>
          <w:p w14:paraId="05DFBE37" w14:textId="1B4EDC04" w:rsidR="00DB3164" w:rsidRPr="00F03FDE" w:rsidRDefault="00F05E2A"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25 060</w:t>
            </w:r>
          </w:p>
        </w:tc>
        <w:tc>
          <w:tcPr>
            <w:tcW w:w="416" w:type="pct"/>
            <w:vAlign w:val="center"/>
          </w:tcPr>
          <w:p w14:paraId="73910936" w14:textId="3B5B4405" w:rsidR="00DB3164" w:rsidRPr="00F03FDE" w:rsidRDefault="00F05E2A"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3</w:t>
            </w:r>
          </w:p>
        </w:tc>
        <w:tc>
          <w:tcPr>
            <w:tcW w:w="559" w:type="pct"/>
            <w:vAlign w:val="center"/>
          </w:tcPr>
          <w:p w14:paraId="1E1B5687" w14:textId="374D40FE" w:rsidR="00DB3164" w:rsidRPr="00F03FDE" w:rsidRDefault="00F05E2A"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75 180</w:t>
            </w:r>
          </w:p>
        </w:tc>
        <w:tc>
          <w:tcPr>
            <w:tcW w:w="561" w:type="pct"/>
            <w:vAlign w:val="center"/>
          </w:tcPr>
          <w:p w14:paraId="19D340E7" w14:textId="02608C78" w:rsidR="00DB3164" w:rsidRPr="00F03FDE" w:rsidRDefault="00541E2A"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w:t>
            </w:r>
          </w:p>
        </w:tc>
        <w:tc>
          <w:tcPr>
            <w:tcW w:w="459" w:type="pct"/>
            <w:vAlign w:val="center"/>
          </w:tcPr>
          <w:p w14:paraId="586D98CF" w14:textId="29C32D90" w:rsidR="00DB3164" w:rsidRPr="00F03FDE" w:rsidRDefault="00F05E2A"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75 180</w:t>
            </w:r>
          </w:p>
        </w:tc>
        <w:tc>
          <w:tcPr>
            <w:tcW w:w="398" w:type="pct"/>
            <w:vAlign w:val="center"/>
          </w:tcPr>
          <w:p w14:paraId="7F8C348E" w14:textId="3FB7A642" w:rsidR="00DB3164" w:rsidRPr="00F03FDE" w:rsidRDefault="00F05E2A"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7,52</w:t>
            </w:r>
          </w:p>
        </w:tc>
        <w:tc>
          <w:tcPr>
            <w:tcW w:w="648" w:type="pct"/>
            <w:vAlign w:val="center"/>
          </w:tcPr>
          <w:p w14:paraId="40C9395A" w14:textId="49811F7E" w:rsidR="00DB3164" w:rsidRPr="00F03FDE" w:rsidRDefault="00B217B1"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8</w:t>
            </w:r>
            <w:r w:rsidR="007B7A22">
              <w:rPr>
                <w:rFonts w:eastAsia="Times New Roman" w:cs="Times New Roman"/>
                <w:color w:val="000000"/>
                <w:sz w:val="16"/>
                <w:szCs w:val="16"/>
                <w:lang w:eastAsia="es-PE"/>
              </w:rPr>
              <w:t>3,85</w:t>
            </w:r>
          </w:p>
        </w:tc>
      </w:tr>
      <w:tr w:rsidR="00DB3164" w:rsidRPr="00DB3164" w14:paraId="4278C19B" w14:textId="77777777" w:rsidTr="00DB3164">
        <w:trPr>
          <w:trHeight w:val="300"/>
        </w:trPr>
        <w:tc>
          <w:tcPr>
            <w:tcW w:w="5000" w:type="pct"/>
            <w:gridSpan w:val="8"/>
            <w:vAlign w:val="center"/>
            <w:hideMark/>
          </w:tcPr>
          <w:p w14:paraId="2BBB109B" w14:textId="77777777" w:rsidR="00DB3164" w:rsidRPr="00DB3164" w:rsidRDefault="00DB3164" w:rsidP="00DB3164">
            <w:pPr>
              <w:spacing w:after="0" w:afterAutospacing="0" w:line="240" w:lineRule="auto"/>
              <w:jc w:val="left"/>
              <w:rPr>
                <w:rFonts w:eastAsia="Times New Roman" w:cs="Times New Roman"/>
                <w:b/>
                <w:bCs/>
                <w:color w:val="000000"/>
                <w:sz w:val="18"/>
                <w:szCs w:val="18"/>
                <w:lang w:eastAsia="es-PE"/>
              </w:rPr>
            </w:pPr>
            <w:r w:rsidRPr="00DB3164">
              <w:rPr>
                <w:rFonts w:eastAsia="Times New Roman" w:cs="Times New Roman"/>
                <w:b/>
                <w:bCs/>
                <w:color w:val="000000"/>
                <w:sz w:val="18"/>
                <w:szCs w:val="18"/>
                <w:lang w:eastAsia="es-PE"/>
              </w:rPr>
              <w:t>Componentes auxiliares</w:t>
            </w:r>
          </w:p>
        </w:tc>
      </w:tr>
      <w:tr w:rsidR="00DB3164" w:rsidRPr="00DB3164" w14:paraId="4530C2CE" w14:textId="77777777" w:rsidTr="00AF18A8">
        <w:trPr>
          <w:trHeight w:val="300"/>
        </w:trPr>
        <w:tc>
          <w:tcPr>
            <w:tcW w:w="1503" w:type="pct"/>
            <w:vAlign w:val="center"/>
          </w:tcPr>
          <w:p w14:paraId="2DA83319" w14:textId="1DA0E68D" w:rsidR="00DB3164" w:rsidRPr="00F03FDE" w:rsidRDefault="00AF18A8" w:rsidP="00DB3164">
            <w:pPr>
              <w:spacing w:after="0" w:afterAutospacing="0" w:line="240" w:lineRule="auto"/>
              <w:jc w:val="left"/>
              <w:rPr>
                <w:rFonts w:eastAsia="Times New Roman" w:cs="Times New Roman"/>
                <w:color w:val="000000"/>
                <w:sz w:val="16"/>
                <w:szCs w:val="16"/>
                <w:lang w:eastAsia="es-PE"/>
              </w:rPr>
            </w:pPr>
            <w:r>
              <w:rPr>
                <w:rFonts w:eastAsia="Times New Roman" w:cs="Times New Roman"/>
                <w:color w:val="000000"/>
                <w:sz w:val="16"/>
                <w:szCs w:val="16"/>
                <w:lang w:eastAsia="es-PE"/>
              </w:rPr>
              <w:t>Campamento temporal</w:t>
            </w:r>
            <w:r w:rsidR="00BE3517" w:rsidRPr="00BE3517">
              <w:rPr>
                <w:rFonts w:eastAsia="Times New Roman" w:cs="Times New Roman"/>
                <w:color w:val="000000"/>
                <w:sz w:val="16"/>
                <w:szCs w:val="16"/>
                <w:vertAlign w:val="superscript"/>
                <w:lang w:eastAsia="es-PE"/>
              </w:rPr>
              <w:t>3</w:t>
            </w:r>
          </w:p>
        </w:tc>
        <w:tc>
          <w:tcPr>
            <w:tcW w:w="456" w:type="pct"/>
            <w:vAlign w:val="center"/>
          </w:tcPr>
          <w:p w14:paraId="28BD0D1E" w14:textId="3E7139AD" w:rsidR="00DB3164" w:rsidRPr="00F03FDE" w:rsidRDefault="00BE3517"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158,8</w:t>
            </w:r>
          </w:p>
        </w:tc>
        <w:tc>
          <w:tcPr>
            <w:tcW w:w="416" w:type="pct"/>
            <w:vAlign w:val="center"/>
          </w:tcPr>
          <w:p w14:paraId="77ACF2DD" w14:textId="5F56B834" w:rsidR="00DB3164" w:rsidRPr="00F03FDE" w:rsidRDefault="00BE3517"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54</w:t>
            </w:r>
          </w:p>
        </w:tc>
        <w:tc>
          <w:tcPr>
            <w:tcW w:w="559" w:type="pct"/>
            <w:vAlign w:val="center"/>
          </w:tcPr>
          <w:p w14:paraId="40EE069D" w14:textId="0AABF064" w:rsidR="00DB3164" w:rsidRPr="00F03FDE" w:rsidRDefault="00BE3517"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8</w:t>
            </w:r>
            <w:r w:rsidR="00EA21AC">
              <w:rPr>
                <w:rFonts w:eastAsia="Times New Roman" w:cs="Times New Roman"/>
                <w:color w:val="000000"/>
                <w:sz w:val="16"/>
                <w:szCs w:val="16"/>
                <w:lang w:eastAsia="es-PE"/>
              </w:rPr>
              <w:t>4</w:t>
            </w:r>
            <w:r>
              <w:rPr>
                <w:rFonts w:eastAsia="Times New Roman" w:cs="Times New Roman"/>
                <w:color w:val="000000"/>
                <w:sz w:val="16"/>
                <w:szCs w:val="16"/>
                <w:lang w:eastAsia="es-PE"/>
              </w:rPr>
              <w:t>00</w:t>
            </w:r>
          </w:p>
        </w:tc>
        <w:tc>
          <w:tcPr>
            <w:tcW w:w="561" w:type="pct"/>
            <w:vAlign w:val="center"/>
          </w:tcPr>
          <w:p w14:paraId="06809878" w14:textId="3A4F32D8" w:rsidR="00DB3164" w:rsidRPr="00F03FDE" w:rsidRDefault="00450D09"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w:t>
            </w:r>
          </w:p>
        </w:tc>
        <w:tc>
          <w:tcPr>
            <w:tcW w:w="459" w:type="pct"/>
            <w:vAlign w:val="center"/>
          </w:tcPr>
          <w:p w14:paraId="0E65E87F" w14:textId="74439DE6" w:rsidR="00DB3164" w:rsidRPr="00F03FDE" w:rsidRDefault="00450D09"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8</w:t>
            </w:r>
            <w:r w:rsidR="00EA21AC">
              <w:rPr>
                <w:rFonts w:eastAsia="Times New Roman" w:cs="Times New Roman"/>
                <w:color w:val="000000"/>
                <w:sz w:val="16"/>
                <w:szCs w:val="16"/>
                <w:lang w:eastAsia="es-PE"/>
              </w:rPr>
              <w:t>4</w:t>
            </w:r>
            <w:r>
              <w:rPr>
                <w:rFonts w:eastAsia="Times New Roman" w:cs="Times New Roman"/>
                <w:color w:val="000000"/>
                <w:sz w:val="16"/>
                <w:szCs w:val="16"/>
                <w:lang w:eastAsia="es-PE"/>
              </w:rPr>
              <w:t>00</w:t>
            </w:r>
          </w:p>
        </w:tc>
        <w:tc>
          <w:tcPr>
            <w:tcW w:w="398" w:type="pct"/>
            <w:vAlign w:val="center"/>
          </w:tcPr>
          <w:p w14:paraId="76950CC0" w14:textId="03D3F820" w:rsidR="00DB3164" w:rsidRPr="00F03FDE" w:rsidRDefault="00EA21AC"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0,84</w:t>
            </w:r>
          </w:p>
        </w:tc>
        <w:tc>
          <w:tcPr>
            <w:tcW w:w="648" w:type="pct"/>
            <w:vAlign w:val="center"/>
          </w:tcPr>
          <w:p w14:paraId="4F171FEE" w14:textId="79A20E58" w:rsidR="00DB3164" w:rsidRPr="00F03FDE" w:rsidRDefault="007B7A22"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9,37</w:t>
            </w:r>
          </w:p>
        </w:tc>
      </w:tr>
      <w:tr w:rsidR="00DB3164" w:rsidRPr="00DB3164" w14:paraId="3331812F" w14:textId="77777777" w:rsidTr="00AF18A8">
        <w:trPr>
          <w:trHeight w:val="300"/>
        </w:trPr>
        <w:tc>
          <w:tcPr>
            <w:tcW w:w="1503" w:type="pct"/>
            <w:vAlign w:val="center"/>
          </w:tcPr>
          <w:p w14:paraId="7AAE2E67" w14:textId="0B665486" w:rsidR="00DB3164" w:rsidRPr="00F03FDE" w:rsidRDefault="00EA21AC" w:rsidP="00DB3164">
            <w:pPr>
              <w:spacing w:after="0" w:afterAutospacing="0" w:line="240" w:lineRule="auto"/>
              <w:jc w:val="left"/>
              <w:rPr>
                <w:rFonts w:eastAsia="Times New Roman" w:cs="Times New Roman"/>
                <w:color w:val="000000"/>
                <w:sz w:val="16"/>
                <w:szCs w:val="16"/>
                <w:lang w:eastAsia="es-PE"/>
              </w:rPr>
            </w:pPr>
            <w:r>
              <w:rPr>
                <w:rFonts w:eastAsia="Times New Roman" w:cs="Times New Roman"/>
                <w:color w:val="000000"/>
                <w:sz w:val="16"/>
                <w:szCs w:val="16"/>
                <w:lang w:eastAsia="es-PE"/>
              </w:rPr>
              <w:t>Pozas madre</w:t>
            </w:r>
          </w:p>
        </w:tc>
        <w:tc>
          <w:tcPr>
            <w:tcW w:w="456" w:type="pct"/>
            <w:vAlign w:val="center"/>
          </w:tcPr>
          <w:p w14:paraId="07370FE5" w14:textId="683D4A94"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6</w:t>
            </w:r>
          </w:p>
        </w:tc>
        <w:tc>
          <w:tcPr>
            <w:tcW w:w="416" w:type="pct"/>
            <w:vAlign w:val="center"/>
          </w:tcPr>
          <w:p w14:paraId="66697C03" w14:textId="741F1A35"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6</w:t>
            </w:r>
          </w:p>
        </w:tc>
        <w:tc>
          <w:tcPr>
            <w:tcW w:w="559" w:type="pct"/>
            <w:vAlign w:val="center"/>
          </w:tcPr>
          <w:p w14:paraId="77C7654A" w14:textId="5B8F7F3E"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36</w:t>
            </w:r>
          </w:p>
        </w:tc>
        <w:tc>
          <w:tcPr>
            <w:tcW w:w="561" w:type="pct"/>
            <w:vAlign w:val="center"/>
          </w:tcPr>
          <w:p w14:paraId="3785BECB" w14:textId="2B115DB1"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w:t>
            </w:r>
          </w:p>
        </w:tc>
        <w:tc>
          <w:tcPr>
            <w:tcW w:w="459" w:type="pct"/>
            <w:vAlign w:val="center"/>
          </w:tcPr>
          <w:p w14:paraId="20F555C7" w14:textId="5FF73E5B"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144</w:t>
            </w:r>
          </w:p>
        </w:tc>
        <w:tc>
          <w:tcPr>
            <w:tcW w:w="398" w:type="pct"/>
            <w:vAlign w:val="center"/>
          </w:tcPr>
          <w:p w14:paraId="7EE87992" w14:textId="178C6FF5" w:rsidR="00DB3164" w:rsidRPr="00F03FDE" w:rsidRDefault="00881C57"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0,01</w:t>
            </w:r>
            <w:r w:rsidR="000B3999">
              <w:rPr>
                <w:rFonts w:eastAsia="Times New Roman" w:cs="Times New Roman"/>
                <w:color w:val="000000"/>
                <w:sz w:val="16"/>
                <w:szCs w:val="16"/>
                <w:lang w:eastAsia="es-PE"/>
              </w:rPr>
              <w:t>4</w:t>
            </w:r>
          </w:p>
        </w:tc>
        <w:tc>
          <w:tcPr>
            <w:tcW w:w="648" w:type="pct"/>
            <w:vAlign w:val="center"/>
          </w:tcPr>
          <w:p w14:paraId="378CE4C7" w14:textId="590D438C" w:rsidR="00DB3164" w:rsidRPr="00F03FDE" w:rsidRDefault="00B217B1"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0,1</w:t>
            </w:r>
            <w:r w:rsidR="007B7A22">
              <w:rPr>
                <w:rFonts w:eastAsia="Times New Roman" w:cs="Times New Roman"/>
                <w:color w:val="000000"/>
                <w:sz w:val="16"/>
                <w:szCs w:val="16"/>
                <w:lang w:eastAsia="es-PE"/>
              </w:rPr>
              <w:t>6</w:t>
            </w:r>
          </w:p>
        </w:tc>
      </w:tr>
      <w:tr w:rsidR="00DB3164" w:rsidRPr="00DB3164" w14:paraId="34594402" w14:textId="77777777" w:rsidTr="00AF18A8">
        <w:trPr>
          <w:trHeight w:val="300"/>
        </w:trPr>
        <w:tc>
          <w:tcPr>
            <w:tcW w:w="1503" w:type="pct"/>
            <w:vAlign w:val="center"/>
          </w:tcPr>
          <w:p w14:paraId="0D35A837" w14:textId="1FFE1133" w:rsidR="00DB3164" w:rsidRPr="00F03FDE" w:rsidRDefault="00EA21AC" w:rsidP="00DB3164">
            <w:pPr>
              <w:spacing w:after="0" w:afterAutospacing="0" w:line="240" w:lineRule="auto"/>
              <w:jc w:val="left"/>
              <w:rPr>
                <w:rFonts w:eastAsia="Times New Roman" w:cs="Times New Roman"/>
                <w:color w:val="000000"/>
                <w:sz w:val="16"/>
                <w:szCs w:val="16"/>
                <w:lang w:eastAsia="es-PE"/>
              </w:rPr>
            </w:pPr>
            <w:r>
              <w:rPr>
                <w:rFonts w:eastAsia="Times New Roman" w:cs="Times New Roman"/>
                <w:color w:val="000000"/>
                <w:sz w:val="16"/>
                <w:szCs w:val="16"/>
                <w:lang w:eastAsia="es-PE"/>
              </w:rPr>
              <w:t>Pozas de manejo de fluidos de perforación</w:t>
            </w:r>
          </w:p>
        </w:tc>
        <w:tc>
          <w:tcPr>
            <w:tcW w:w="456" w:type="pct"/>
            <w:vAlign w:val="center"/>
          </w:tcPr>
          <w:p w14:paraId="5E830C09" w14:textId="1262FC31"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2</w:t>
            </w:r>
          </w:p>
        </w:tc>
        <w:tc>
          <w:tcPr>
            <w:tcW w:w="416" w:type="pct"/>
            <w:vAlign w:val="center"/>
          </w:tcPr>
          <w:p w14:paraId="6471AF1A" w14:textId="7A7190E8"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2</w:t>
            </w:r>
          </w:p>
        </w:tc>
        <w:tc>
          <w:tcPr>
            <w:tcW w:w="559" w:type="pct"/>
            <w:vAlign w:val="center"/>
          </w:tcPr>
          <w:p w14:paraId="78575F9E" w14:textId="648088A6"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w:t>
            </w:r>
          </w:p>
        </w:tc>
        <w:tc>
          <w:tcPr>
            <w:tcW w:w="561" w:type="pct"/>
            <w:vAlign w:val="center"/>
          </w:tcPr>
          <w:p w14:paraId="4AFC352C" w14:textId="556F814F"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40</w:t>
            </w:r>
          </w:p>
        </w:tc>
        <w:tc>
          <w:tcPr>
            <w:tcW w:w="459" w:type="pct"/>
            <w:vAlign w:val="center"/>
          </w:tcPr>
          <w:p w14:paraId="4890ADBA" w14:textId="01886AC3"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160</w:t>
            </w:r>
          </w:p>
        </w:tc>
        <w:tc>
          <w:tcPr>
            <w:tcW w:w="398" w:type="pct"/>
            <w:vAlign w:val="center"/>
          </w:tcPr>
          <w:p w14:paraId="7165A31E" w14:textId="38579F0A" w:rsidR="00DB3164" w:rsidRPr="00F03FDE" w:rsidRDefault="00881C57"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0,0</w:t>
            </w:r>
            <w:r w:rsidR="004D1510">
              <w:rPr>
                <w:rFonts w:eastAsia="Times New Roman" w:cs="Times New Roman"/>
                <w:color w:val="000000"/>
                <w:sz w:val="16"/>
                <w:szCs w:val="16"/>
                <w:lang w:eastAsia="es-PE"/>
              </w:rPr>
              <w:t>16</w:t>
            </w:r>
          </w:p>
        </w:tc>
        <w:tc>
          <w:tcPr>
            <w:tcW w:w="648" w:type="pct"/>
            <w:vAlign w:val="center"/>
          </w:tcPr>
          <w:p w14:paraId="632F9AFA" w14:textId="6CE53C2E" w:rsidR="00DB3164" w:rsidRPr="00F03FDE" w:rsidRDefault="00B217B1"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0,1</w:t>
            </w:r>
            <w:r w:rsidR="007B7A22">
              <w:rPr>
                <w:rFonts w:eastAsia="Times New Roman" w:cs="Times New Roman"/>
                <w:color w:val="000000"/>
                <w:sz w:val="16"/>
                <w:szCs w:val="16"/>
                <w:lang w:eastAsia="es-PE"/>
              </w:rPr>
              <w:t>8</w:t>
            </w:r>
          </w:p>
        </w:tc>
      </w:tr>
      <w:tr w:rsidR="00DB3164" w:rsidRPr="00DB3164" w14:paraId="3FBF99C1" w14:textId="77777777" w:rsidTr="00AF18A8">
        <w:trPr>
          <w:trHeight w:val="300"/>
        </w:trPr>
        <w:tc>
          <w:tcPr>
            <w:tcW w:w="1503" w:type="pct"/>
            <w:vAlign w:val="center"/>
          </w:tcPr>
          <w:p w14:paraId="5F92DCBD" w14:textId="3672C8E5" w:rsidR="00DB3164" w:rsidRPr="00F03FDE" w:rsidRDefault="00EA21AC" w:rsidP="00DB3164">
            <w:pPr>
              <w:spacing w:after="0" w:afterAutospacing="0" w:line="240" w:lineRule="auto"/>
              <w:jc w:val="left"/>
              <w:rPr>
                <w:rFonts w:eastAsia="Times New Roman" w:cs="Times New Roman"/>
                <w:color w:val="000000"/>
                <w:sz w:val="16"/>
                <w:szCs w:val="16"/>
                <w:lang w:eastAsia="es-PE"/>
              </w:rPr>
            </w:pPr>
            <w:r>
              <w:rPr>
                <w:rFonts w:eastAsia="Times New Roman" w:cs="Times New Roman"/>
                <w:color w:val="000000"/>
                <w:sz w:val="16"/>
                <w:szCs w:val="16"/>
                <w:lang w:eastAsia="es-PE"/>
              </w:rPr>
              <w:t>Punto de acopio de Residuos Sólidos</w:t>
            </w:r>
          </w:p>
        </w:tc>
        <w:tc>
          <w:tcPr>
            <w:tcW w:w="456" w:type="pct"/>
            <w:vAlign w:val="center"/>
          </w:tcPr>
          <w:p w14:paraId="202B1A99" w14:textId="71D0FB74"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w:t>
            </w:r>
          </w:p>
        </w:tc>
        <w:tc>
          <w:tcPr>
            <w:tcW w:w="416" w:type="pct"/>
            <w:vAlign w:val="center"/>
          </w:tcPr>
          <w:p w14:paraId="30A8348D" w14:textId="794B95FC"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w:t>
            </w:r>
          </w:p>
        </w:tc>
        <w:tc>
          <w:tcPr>
            <w:tcW w:w="559" w:type="pct"/>
            <w:vAlign w:val="center"/>
          </w:tcPr>
          <w:p w14:paraId="3FF4DE50" w14:textId="3A302823"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16</w:t>
            </w:r>
          </w:p>
        </w:tc>
        <w:tc>
          <w:tcPr>
            <w:tcW w:w="561" w:type="pct"/>
            <w:vAlign w:val="center"/>
          </w:tcPr>
          <w:p w14:paraId="30017BC7" w14:textId="31C0A4D8"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w:t>
            </w:r>
          </w:p>
        </w:tc>
        <w:tc>
          <w:tcPr>
            <w:tcW w:w="459" w:type="pct"/>
            <w:vAlign w:val="center"/>
          </w:tcPr>
          <w:p w14:paraId="43F65D88" w14:textId="33656357" w:rsidR="00DB3164" w:rsidRPr="00F03FDE" w:rsidRDefault="001020B3"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16</w:t>
            </w:r>
          </w:p>
        </w:tc>
        <w:tc>
          <w:tcPr>
            <w:tcW w:w="398" w:type="pct"/>
            <w:vAlign w:val="center"/>
          </w:tcPr>
          <w:p w14:paraId="5D6EF4E2" w14:textId="1874DEC3" w:rsidR="00DB3164" w:rsidRPr="00F03FDE" w:rsidRDefault="004D1510"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0,002</w:t>
            </w:r>
          </w:p>
        </w:tc>
        <w:tc>
          <w:tcPr>
            <w:tcW w:w="648" w:type="pct"/>
            <w:vAlign w:val="center"/>
          </w:tcPr>
          <w:p w14:paraId="04B57113" w14:textId="2AE3FBDA" w:rsidR="00DB3164" w:rsidRPr="00F03FDE" w:rsidRDefault="00B217B1" w:rsidP="00DB316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0,02</w:t>
            </w:r>
          </w:p>
        </w:tc>
      </w:tr>
      <w:tr w:rsidR="00DB3164" w:rsidRPr="00DB3164" w14:paraId="2DF88CFC" w14:textId="77777777" w:rsidTr="002C00FE">
        <w:trPr>
          <w:trHeight w:val="283"/>
        </w:trPr>
        <w:tc>
          <w:tcPr>
            <w:tcW w:w="3495" w:type="pct"/>
            <w:gridSpan w:val="5"/>
            <w:vAlign w:val="center"/>
            <w:hideMark/>
          </w:tcPr>
          <w:p w14:paraId="5B02A402" w14:textId="77777777" w:rsidR="00DB3164" w:rsidRPr="00F03FDE" w:rsidRDefault="00DB3164" w:rsidP="00DB3164">
            <w:pPr>
              <w:spacing w:after="0" w:afterAutospacing="0" w:line="240" w:lineRule="auto"/>
              <w:jc w:val="center"/>
              <w:rPr>
                <w:rFonts w:eastAsia="Times New Roman" w:cs="Times New Roman"/>
                <w:b/>
                <w:bCs/>
                <w:color w:val="000000"/>
                <w:sz w:val="16"/>
                <w:szCs w:val="16"/>
                <w:lang w:eastAsia="es-PE"/>
              </w:rPr>
            </w:pPr>
            <w:r w:rsidRPr="00F03FDE">
              <w:rPr>
                <w:rFonts w:eastAsia="Times New Roman" w:cs="Times New Roman"/>
                <w:b/>
                <w:bCs/>
                <w:color w:val="000000"/>
                <w:sz w:val="16"/>
                <w:szCs w:val="16"/>
                <w:lang w:eastAsia="es-PE"/>
              </w:rPr>
              <w:t>Total</w:t>
            </w:r>
          </w:p>
        </w:tc>
        <w:tc>
          <w:tcPr>
            <w:tcW w:w="459" w:type="pct"/>
            <w:vAlign w:val="center"/>
          </w:tcPr>
          <w:p w14:paraId="0F5AB52D" w14:textId="65170383" w:rsidR="00DB3164" w:rsidRPr="00F03FDE" w:rsidRDefault="007B7A22" w:rsidP="00DB3164">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89 660</w:t>
            </w:r>
          </w:p>
        </w:tc>
        <w:tc>
          <w:tcPr>
            <w:tcW w:w="398" w:type="pct"/>
            <w:vAlign w:val="center"/>
          </w:tcPr>
          <w:p w14:paraId="25E527A9" w14:textId="3EEE9A72" w:rsidR="00DB3164" w:rsidRPr="00F03FDE" w:rsidRDefault="007B7A22" w:rsidP="00DB3164">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8,97</w:t>
            </w:r>
          </w:p>
        </w:tc>
        <w:tc>
          <w:tcPr>
            <w:tcW w:w="648" w:type="pct"/>
            <w:vAlign w:val="center"/>
            <w:hideMark/>
          </w:tcPr>
          <w:p w14:paraId="632F4D98" w14:textId="77777777" w:rsidR="00DB3164" w:rsidRPr="00F03FDE" w:rsidRDefault="00DB3164" w:rsidP="00DB3164">
            <w:pPr>
              <w:spacing w:after="0" w:afterAutospacing="0" w:line="240" w:lineRule="auto"/>
              <w:jc w:val="center"/>
              <w:rPr>
                <w:rFonts w:eastAsia="Times New Roman" w:cs="Times New Roman"/>
                <w:b/>
                <w:bCs/>
                <w:color w:val="000000"/>
                <w:sz w:val="16"/>
                <w:szCs w:val="16"/>
                <w:lang w:eastAsia="es-PE"/>
              </w:rPr>
            </w:pPr>
            <w:r w:rsidRPr="00F03FDE">
              <w:rPr>
                <w:rFonts w:eastAsia="Times New Roman" w:cs="Times New Roman"/>
                <w:b/>
                <w:bCs/>
                <w:color w:val="000000"/>
                <w:sz w:val="16"/>
                <w:szCs w:val="16"/>
                <w:lang w:eastAsia="es-PE"/>
              </w:rPr>
              <w:t>100,00</w:t>
            </w:r>
          </w:p>
        </w:tc>
      </w:tr>
    </w:tbl>
    <w:p w14:paraId="5AFA723E" w14:textId="1885DE6F" w:rsidR="000B4B53" w:rsidRDefault="004955B5" w:rsidP="003757E9">
      <w:pPr>
        <w:pStyle w:val="Cuadrotextoalpie"/>
        <w:keepNext/>
      </w:pPr>
      <w:r>
        <w:t xml:space="preserve">Nota: </w:t>
      </w:r>
      <w:r w:rsidR="000B4B53">
        <w:t>(1) Incluye la habilitación de cunetas perimetrales, en donde amerite y previa evaluación técnica de las condiciones del terreno por parte del Titular.</w:t>
      </w:r>
      <w:r w:rsidR="009A4A92">
        <w:t xml:space="preserve"> (2) Incluye la habilitación de cunetas, en donde amerite y previa evaluación técnica de las condiciones del terreno por parte del Titular.</w:t>
      </w:r>
      <w:r w:rsidR="00BE3517">
        <w:t xml:space="preserve"> </w:t>
      </w:r>
      <w:r w:rsidR="002320EF">
        <w:t>Asimismo, se incluye la habilitación de badenes en puntos de cruce con quebradas</w:t>
      </w:r>
      <w:r w:rsidR="00BE3517">
        <w:t xml:space="preserve"> (3) Se ha colocado un valor promedio para el ancho y largo, ya que el componente auxiliar </w:t>
      </w:r>
      <w:r w:rsidR="00173F2F">
        <w:t>e</w:t>
      </w:r>
      <w:r w:rsidR="00845C8D">
        <w:t>s un polígono con lados de diferente longitud.</w:t>
      </w:r>
    </w:p>
    <w:p w14:paraId="688A3DAF" w14:textId="25E198E7" w:rsidR="00A444DF" w:rsidRDefault="003757E9" w:rsidP="003757E9">
      <w:pPr>
        <w:pStyle w:val="Cuadrotextoalpie"/>
        <w:keepNext/>
      </w:pPr>
      <w:r w:rsidRPr="004F0EDD">
        <w:t>Elaborado por: INSIDEO.</w:t>
      </w:r>
    </w:p>
    <w:p w14:paraId="53D3BCA8" w14:textId="54EB0584" w:rsidR="004955B5" w:rsidRDefault="003A0F58" w:rsidP="005A65FF">
      <w:r w:rsidRPr="004F0EDD">
        <w:t xml:space="preserve">En ese sentido, las </w:t>
      </w:r>
      <w:r w:rsidR="002320EF">
        <w:t>8,97</w:t>
      </w:r>
      <w:r w:rsidR="00C060F8" w:rsidRPr="004F0EDD">
        <w:t xml:space="preserve"> ha a ser disturbadas corresponden a la suma de las áreas parciales que serán ocupadas por cada uno de los componentes considerados en el Proyecto. De manera similar, los </w:t>
      </w:r>
      <w:r w:rsidR="006E76FE">
        <w:t>297 707</w:t>
      </w:r>
      <w:r w:rsidR="00EB4DF6" w:rsidRPr="00EB4DF6">
        <w:t xml:space="preserve"> </w:t>
      </w:r>
      <w:r w:rsidR="00C060F8" w:rsidRPr="004F0EDD">
        <w:t>m</w:t>
      </w:r>
      <w:r w:rsidR="00C060F8" w:rsidRPr="004F0EDD">
        <w:rPr>
          <w:vertAlign w:val="superscript"/>
        </w:rPr>
        <w:t>3</w:t>
      </w:r>
      <w:r w:rsidR="00C060F8" w:rsidRPr="004F0EDD">
        <w:t xml:space="preserve"> corresponden a la suma de los volúmenes de movimiento de tierras parciales estimados para dichos componentes. Cabe mencionar que el material de corte de las habilitaciones será utilizado principalmente como relleno en determinadas secciones y el material excedente será apilado de manera contigua y segura para su uso durante la etapa de cierre.</w:t>
      </w:r>
      <w:r w:rsidR="004955B5">
        <w:br w:type="page"/>
      </w:r>
    </w:p>
    <w:p w14:paraId="30309DC0" w14:textId="77777777" w:rsidR="007D6E8F" w:rsidRDefault="007D6E8F" w:rsidP="00C060F8">
      <w:pPr>
        <w:pStyle w:val="Cuadrottulo"/>
        <w:sectPr w:rsidR="007D6E8F" w:rsidSect="00455B4D">
          <w:headerReference w:type="even" r:id="rId24"/>
          <w:headerReference w:type="default" r:id="rId25"/>
          <w:headerReference w:type="first" r:id="rId26"/>
          <w:pgSz w:w="11907" w:h="16840" w:code="9"/>
          <w:pgMar w:top="1418" w:right="1418" w:bottom="1418" w:left="1701" w:header="720" w:footer="720" w:gutter="0"/>
          <w:pgNumType w:chapStyle="1"/>
          <w:cols w:space="720"/>
          <w:titlePg/>
          <w:docGrid w:linePitch="360"/>
        </w:sectPr>
      </w:pPr>
      <w:bookmarkStart w:id="121" w:name="_Ref41667013"/>
      <w:bookmarkStart w:id="122" w:name="_Toc73102815"/>
    </w:p>
    <w:p w14:paraId="1A6D52BF" w14:textId="74B51701" w:rsidR="003757E9" w:rsidRPr="004F0EDD" w:rsidRDefault="003757E9" w:rsidP="00C060F8">
      <w:pPr>
        <w:pStyle w:val="Cuadrottulo"/>
      </w:pPr>
      <w:bookmarkStart w:id="123" w:name="_Toc209785582"/>
      <w:r w:rsidRPr="004F0EDD">
        <w:lastRenderedPageBreak/>
        <w:t>Cuadro </w:t>
      </w:r>
      <w:fldSimple w:instr=" STYLEREF 2 \s ">
        <w:r w:rsidR="00823FCF">
          <w:rPr>
            <w:noProof/>
          </w:rPr>
          <w:t>2.7</w:t>
        </w:r>
      </w:fldSimple>
      <w:r w:rsidR="00BC4825">
        <w:t>.</w:t>
      </w:r>
      <w:fldSimple w:instr=" SEQ Cuadro \* ARABIC \s 2 ">
        <w:r w:rsidR="00823FCF">
          <w:rPr>
            <w:noProof/>
          </w:rPr>
          <w:t>2</w:t>
        </w:r>
      </w:fldSimple>
      <w:bookmarkEnd w:id="121"/>
      <w:r w:rsidRPr="004F0EDD">
        <w:br/>
        <w:t>Movimiento de tierras por componente</w:t>
      </w:r>
      <w:bookmarkEnd w:id="122"/>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9"/>
        <w:gridCol w:w="1055"/>
        <w:gridCol w:w="1173"/>
        <w:gridCol w:w="1245"/>
        <w:gridCol w:w="1422"/>
        <w:gridCol w:w="996"/>
        <w:gridCol w:w="1254"/>
        <w:gridCol w:w="1080"/>
        <w:gridCol w:w="1430"/>
        <w:gridCol w:w="1427"/>
        <w:gridCol w:w="1433"/>
      </w:tblGrid>
      <w:tr w:rsidR="00602471" w:rsidRPr="008B07D1" w14:paraId="429772B1" w14:textId="77777777" w:rsidTr="00DE43CE">
        <w:trPr>
          <w:trHeight w:val="300"/>
        </w:trPr>
        <w:tc>
          <w:tcPr>
            <w:tcW w:w="528" w:type="pct"/>
            <w:vMerge w:val="restart"/>
            <w:shd w:val="clear" w:color="000000" w:fill="C6D9F1"/>
            <w:vAlign w:val="center"/>
            <w:hideMark/>
          </w:tcPr>
          <w:p w14:paraId="7D4DF232" w14:textId="77777777" w:rsidR="008B07D1" w:rsidRPr="005A65FF" w:rsidRDefault="008B07D1" w:rsidP="008B07D1">
            <w:pPr>
              <w:spacing w:after="0" w:afterAutospacing="0" w:line="240" w:lineRule="auto"/>
              <w:jc w:val="center"/>
              <w:rPr>
                <w:rFonts w:eastAsia="Times New Roman" w:cs="Times New Roman"/>
                <w:b/>
                <w:color w:val="000000"/>
                <w:sz w:val="16"/>
                <w:szCs w:val="16"/>
                <w:lang w:eastAsia="es-PE"/>
              </w:rPr>
            </w:pPr>
            <w:r w:rsidRPr="005A65FF">
              <w:rPr>
                <w:rFonts w:eastAsia="Times New Roman" w:cs="Times New Roman"/>
                <w:b/>
                <w:color w:val="000000"/>
                <w:sz w:val="16"/>
                <w:szCs w:val="16"/>
                <w:lang w:eastAsia="es-PE"/>
              </w:rPr>
              <w:t>Componente</w:t>
            </w:r>
          </w:p>
        </w:tc>
        <w:tc>
          <w:tcPr>
            <w:tcW w:w="377" w:type="pct"/>
            <w:vMerge w:val="restart"/>
            <w:shd w:val="clear" w:color="000000" w:fill="C6D9F1"/>
            <w:vAlign w:val="center"/>
            <w:hideMark/>
          </w:tcPr>
          <w:p w14:paraId="325172C8" w14:textId="77777777" w:rsidR="008B07D1" w:rsidRPr="005A65FF" w:rsidRDefault="008B07D1" w:rsidP="008B07D1">
            <w:pPr>
              <w:spacing w:after="0" w:afterAutospacing="0" w:line="240" w:lineRule="auto"/>
              <w:jc w:val="center"/>
              <w:rPr>
                <w:rFonts w:eastAsia="Times New Roman" w:cs="Times New Roman"/>
                <w:b/>
                <w:color w:val="000000"/>
                <w:sz w:val="16"/>
                <w:szCs w:val="16"/>
                <w:lang w:eastAsia="es-PE"/>
              </w:rPr>
            </w:pPr>
            <w:r w:rsidRPr="005A65FF">
              <w:rPr>
                <w:rFonts w:eastAsia="Times New Roman" w:cs="Times New Roman"/>
                <w:b/>
                <w:color w:val="000000"/>
                <w:sz w:val="16"/>
                <w:szCs w:val="16"/>
                <w:lang w:eastAsia="es-PE"/>
              </w:rPr>
              <w:t>Cantidad</w:t>
            </w:r>
          </w:p>
        </w:tc>
        <w:tc>
          <w:tcPr>
            <w:tcW w:w="419" w:type="pct"/>
            <w:vMerge w:val="restart"/>
            <w:shd w:val="clear" w:color="000000" w:fill="C6D9F1"/>
            <w:vAlign w:val="center"/>
            <w:hideMark/>
          </w:tcPr>
          <w:p w14:paraId="79AD3DFE" w14:textId="77777777" w:rsidR="008B07D1" w:rsidRPr="005A65FF" w:rsidRDefault="008B07D1" w:rsidP="008B07D1">
            <w:pPr>
              <w:spacing w:after="0" w:afterAutospacing="0" w:line="240" w:lineRule="auto"/>
              <w:jc w:val="center"/>
              <w:rPr>
                <w:rFonts w:eastAsia="Times New Roman" w:cs="Times New Roman"/>
                <w:b/>
                <w:color w:val="000000"/>
                <w:sz w:val="16"/>
                <w:szCs w:val="16"/>
                <w:lang w:eastAsia="es-PE"/>
              </w:rPr>
            </w:pPr>
            <w:r w:rsidRPr="005A65FF">
              <w:rPr>
                <w:rFonts w:eastAsia="Times New Roman" w:cs="Times New Roman"/>
                <w:b/>
                <w:color w:val="000000"/>
                <w:sz w:val="16"/>
                <w:szCs w:val="16"/>
                <w:lang w:eastAsia="es-PE"/>
              </w:rPr>
              <w:t>Superficie total (ha)</w:t>
            </w:r>
          </w:p>
        </w:tc>
        <w:tc>
          <w:tcPr>
            <w:tcW w:w="445" w:type="pct"/>
            <w:vMerge w:val="restart"/>
            <w:shd w:val="clear" w:color="000000" w:fill="C6D9F1"/>
            <w:vAlign w:val="center"/>
          </w:tcPr>
          <w:p w14:paraId="4562E0F7" w14:textId="38A6CB3B" w:rsidR="0098590D" w:rsidRPr="00FB2970" w:rsidRDefault="0098590D" w:rsidP="00177AC4">
            <w:pPr>
              <w:spacing w:after="0" w:afterAutospacing="0" w:line="240" w:lineRule="auto"/>
              <w:jc w:val="center"/>
              <w:rPr>
                <w:rFonts w:eastAsia="Times New Roman" w:cs="Times New Roman"/>
                <w:b/>
                <w:color w:val="000000"/>
                <w:sz w:val="16"/>
                <w:szCs w:val="16"/>
                <w:lang w:eastAsia="es-PE"/>
              </w:rPr>
            </w:pPr>
            <w:r w:rsidRPr="005A65FF">
              <w:rPr>
                <w:rFonts w:eastAsia="Times New Roman" w:cs="Times New Roman"/>
                <w:b/>
                <w:bCs/>
                <w:color w:val="000000"/>
                <w:sz w:val="16"/>
                <w:szCs w:val="16"/>
                <w:lang w:eastAsia="es-PE"/>
              </w:rPr>
              <w:t>Superficial total (m</w:t>
            </w:r>
            <w:r w:rsidRPr="005A65FF">
              <w:rPr>
                <w:rFonts w:eastAsia="Times New Roman" w:cs="Times New Roman"/>
                <w:b/>
                <w:bCs/>
                <w:color w:val="000000"/>
                <w:sz w:val="16"/>
                <w:szCs w:val="16"/>
                <w:vertAlign w:val="superscript"/>
                <w:lang w:eastAsia="es-PE"/>
              </w:rPr>
              <w:t>2</w:t>
            </w:r>
            <w:r w:rsidRPr="005A65FF">
              <w:rPr>
                <w:rFonts w:eastAsia="Times New Roman" w:cs="Times New Roman"/>
                <w:b/>
                <w:bCs/>
                <w:color w:val="000000"/>
                <w:sz w:val="16"/>
                <w:szCs w:val="16"/>
                <w:lang w:eastAsia="es-PE"/>
              </w:rPr>
              <w:t>)</w:t>
            </w:r>
          </w:p>
        </w:tc>
        <w:tc>
          <w:tcPr>
            <w:tcW w:w="508" w:type="pct"/>
            <w:vMerge w:val="restart"/>
            <w:shd w:val="clear" w:color="000000" w:fill="C6D9F1"/>
            <w:vAlign w:val="center"/>
            <w:hideMark/>
          </w:tcPr>
          <w:p w14:paraId="0630233A" w14:textId="05025426" w:rsidR="008B07D1" w:rsidRPr="005A65FF" w:rsidRDefault="008B07D1" w:rsidP="008B07D1">
            <w:pPr>
              <w:spacing w:after="0" w:afterAutospacing="0" w:line="240" w:lineRule="auto"/>
              <w:jc w:val="center"/>
              <w:rPr>
                <w:rFonts w:eastAsia="Times New Roman" w:cs="Times New Roman"/>
                <w:b/>
                <w:color w:val="000000"/>
                <w:sz w:val="16"/>
                <w:szCs w:val="16"/>
                <w:lang w:eastAsia="es-PE"/>
              </w:rPr>
            </w:pPr>
            <w:r w:rsidRPr="005A65FF">
              <w:rPr>
                <w:rFonts w:eastAsia="Times New Roman" w:cs="Times New Roman"/>
                <w:b/>
                <w:color w:val="000000"/>
                <w:sz w:val="16"/>
                <w:szCs w:val="16"/>
                <w:lang w:eastAsia="es-PE"/>
              </w:rPr>
              <w:t>Profundidad (m)</w:t>
            </w:r>
          </w:p>
        </w:tc>
        <w:tc>
          <w:tcPr>
            <w:tcW w:w="356" w:type="pct"/>
            <w:vMerge w:val="restart"/>
            <w:shd w:val="clear" w:color="000000" w:fill="C6D9F1"/>
            <w:vAlign w:val="center"/>
          </w:tcPr>
          <w:p w14:paraId="434935EA" w14:textId="626CAABB" w:rsidR="0098590D" w:rsidRDefault="0098590D" w:rsidP="00B42F06">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Altura de corte</w:t>
            </w:r>
            <w:r w:rsidRPr="005A65FF">
              <w:rPr>
                <w:rFonts w:eastAsia="Times New Roman" w:cs="Times New Roman"/>
                <w:b/>
                <w:bCs/>
                <w:color w:val="000000"/>
                <w:sz w:val="16"/>
                <w:szCs w:val="16"/>
                <w:vertAlign w:val="superscript"/>
                <w:lang w:eastAsia="es-PE"/>
              </w:rPr>
              <w:t>4</w:t>
            </w:r>
          </w:p>
        </w:tc>
        <w:tc>
          <w:tcPr>
            <w:tcW w:w="1855" w:type="pct"/>
            <w:gridSpan w:val="4"/>
            <w:shd w:val="clear" w:color="000000" w:fill="C6D9F1"/>
            <w:vAlign w:val="center"/>
            <w:hideMark/>
          </w:tcPr>
          <w:p w14:paraId="1E47F70F" w14:textId="5E8FFA35" w:rsidR="0098590D" w:rsidRPr="0098590D" w:rsidRDefault="00DE43CE" w:rsidP="008B07D1">
            <w:pPr>
              <w:spacing w:after="0" w:afterAutospacing="0" w:line="240" w:lineRule="auto"/>
              <w:jc w:val="center"/>
              <w:rPr>
                <w:rFonts w:eastAsia="Times New Roman" w:cs="Times New Roman"/>
                <w:b/>
                <w:bCs/>
                <w:color w:val="000000"/>
                <w:sz w:val="16"/>
                <w:szCs w:val="16"/>
                <w:lang w:eastAsia="es-PE"/>
              </w:rPr>
            </w:pPr>
            <w:r w:rsidRPr="005A65FF">
              <w:rPr>
                <w:rFonts w:eastAsia="Times New Roman" w:cs="Times New Roman"/>
                <w:b/>
                <w:bCs/>
                <w:color w:val="000000"/>
                <w:sz w:val="16"/>
                <w:szCs w:val="16"/>
                <w:lang w:eastAsia="es-PE"/>
              </w:rPr>
              <w:t>Volumen de tierra (m</w:t>
            </w:r>
            <w:r w:rsidRPr="005A65FF">
              <w:rPr>
                <w:rFonts w:eastAsia="Times New Roman" w:cs="Times New Roman"/>
                <w:b/>
                <w:bCs/>
                <w:color w:val="000000"/>
                <w:sz w:val="16"/>
                <w:szCs w:val="16"/>
                <w:vertAlign w:val="superscript"/>
                <w:lang w:eastAsia="es-PE"/>
              </w:rPr>
              <w:t>3</w:t>
            </w:r>
            <w:r w:rsidRPr="005A65FF">
              <w:rPr>
                <w:rFonts w:eastAsia="Times New Roman" w:cs="Times New Roman"/>
                <w:b/>
                <w:bCs/>
                <w:color w:val="000000"/>
                <w:sz w:val="16"/>
                <w:szCs w:val="16"/>
                <w:lang w:eastAsia="es-PE"/>
              </w:rPr>
              <w:t>)</w:t>
            </w:r>
          </w:p>
        </w:tc>
        <w:tc>
          <w:tcPr>
            <w:tcW w:w="512" w:type="pct"/>
            <w:vMerge w:val="restart"/>
            <w:shd w:val="clear" w:color="000000" w:fill="C6D9F1"/>
            <w:vAlign w:val="center"/>
            <w:hideMark/>
          </w:tcPr>
          <w:p w14:paraId="207BA5E1" w14:textId="06DEB81D" w:rsidR="008B07D1" w:rsidRPr="005A65FF" w:rsidRDefault="008B07D1" w:rsidP="008B07D1">
            <w:pPr>
              <w:spacing w:after="0" w:afterAutospacing="0" w:line="240" w:lineRule="auto"/>
              <w:jc w:val="center"/>
              <w:rPr>
                <w:rFonts w:eastAsia="Times New Roman" w:cs="Times New Roman"/>
                <w:b/>
                <w:color w:val="000000"/>
                <w:sz w:val="16"/>
                <w:szCs w:val="16"/>
                <w:lang w:eastAsia="es-PE"/>
              </w:rPr>
            </w:pPr>
            <w:r w:rsidRPr="005A65FF">
              <w:rPr>
                <w:rFonts w:eastAsia="Times New Roman" w:cs="Times New Roman"/>
                <w:b/>
                <w:color w:val="000000"/>
                <w:sz w:val="16"/>
                <w:szCs w:val="16"/>
                <w:lang w:eastAsia="es-PE"/>
              </w:rPr>
              <w:t>Porcentaje</w:t>
            </w:r>
            <w:r w:rsidRPr="005A65FF">
              <w:rPr>
                <w:rFonts w:eastAsia="Times New Roman" w:cs="Times New Roman"/>
                <w:b/>
                <w:color w:val="000000"/>
                <w:sz w:val="16"/>
                <w:szCs w:val="16"/>
                <w:vertAlign w:val="superscript"/>
                <w:lang w:eastAsia="es-PE"/>
              </w:rPr>
              <w:t>(2)</w:t>
            </w:r>
            <w:r w:rsidRPr="005A65FF">
              <w:rPr>
                <w:rFonts w:eastAsia="Times New Roman" w:cs="Times New Roman"/>
                <w:b/>
                <w:color w:val="000000"/>
                <w:sz w:val="16"/>
                <w:szCs w:val="16"/>
                <w:lang w:eastAsia="es-PE"/>
              </w:rPr>
              <w:t xml:space="preserve"> (%)</w:t>
            </w:r>
          </w:p>
        </w:tc>
      </w:tr>
      <w:tr w:rsidR="00602471" w:rsidRPr="008B07D1" w14:paraId="26934A25" w14:textId="77777777" w:rsidTr="00DE43CE">
        <w:trPr>
          <w:trHeight w:val="300"/>
        </w:trPr>
        <w:tc>
          <w:tcPr>
            <w:tcW w:w="528" w:type="pct"/>
            <w:vMerge/>
            <w:vAlign w:val="center"/>
            <w:hideMark/>
          </w:tcPr>
          <w:p w14:paraId="4717D4DB" w14:textId="77777777" w:rsidR="008B07D1" w:rsidRPr="005A65FF" w:rsidRDefault="008B07D1" w:rsidP="008B07D1">
            <w:pPr>
              <w:spacing w:after="0" w:afterAutospacing="0" w:line="240" w:lineRule="auto"/>
              <w:jc w:val="left"/>
              <w:rPr>
                <w:rFonts w:eastAsia="Times New Roman" w:cs="Times New Roman"/>
                <w:b/>
                <w:color w:val="000000"/>
                <w:sz w:val="16"/>
                <w:szCs w:val="16"/>
                <w:lang w:eastAsia="es-PE"/>
              </w:rPr>
            </w:pPr>
          </w:p>
        </w:tc>
        <w:tc>
          <w:tcPr>
            <w:tcW w:w="377" w:type="pct"/>
            <w:vMerge/>
            <w:vAlign w:val="center"/>
            <w:hideMark/>
          </w:tcPr>
          <w:p w14:paraId="784DA641" w14:textId="77777777" w:rsidR="008B07D1" w:rsidRPr="005A65FF" w:rsidRDefault="008B07D1" w:rsidP="008B07D1">
            <w:pPr>
              <w:spacing w:after="0" w:afterAutospacing="0" w:line="240" w:lineRule="auto"/>
              <w:jc w:val="left"/>
              <w:rPr>
                <w:rFonts w:eastAsia="Times New Roman" w:cs="Times New Roman"/>
                <w:b/>
                <w:color w:val="000000"/>
                <w:sz w:val="16"/>
                <w:szCs w:val="16"/>
                <w:lang w:eastAsia="es-PE"/>
              </w:rPr>
            </w:pPr>
          </w:p>
        </w:tc>
        <w:tc>
          <w:tcPr>
            <w:tcW w:w="419" w:type="pct"/>
            <w:vMerge/>
            <w:vAlign w:val="center"/>
            <w:hideMark/>
          </w:tcPr>
          <w:p w14:paraId="55EFFD81" w14:textId="77777777" w:rsidR="008B07D1" w:rsidRPr="005A65FF" w:rsidRDefault="008B07D1" w:rsidP="008B07D1">
            <w:pPr>
              <w:spacing w:after="0" w:afterAutospacing="0" w:line="240" w:lineRule="auto"/>
              <w:jc w:val="left"/>
              <w:rPr>
                <w:rFonts w:eastAsia="Times New Roman" w:cs="Times New Roman"/>
                <w:b/>
                <w:color w:val="000000"/>
                <w:sz w:val="16"/>
                <w:szCs w:val="16"/>
                <w:lang w:eastAsia="es-PE"/>
              </w:rPr>
            </w:pPr>
          </w:p>
        </w:tc>
        <w:tc>
          <w:tcPr>
            <w:tcW w:w="445" w:type="pct"/>
            <w:vMerge/>
          </w:tcPr>
          <w:p w14:paraId="3F391856" w14:textId="77777777" w:rsidR="0098590D" w:rsidRPr="00FB2970" w:rsidRDefault="0098590D" w:rsidP="008B07D1">
            <w:pPr>
              <w:spacing w:after="0" w:afterAutospacing="0" w:line="240" w:lineRule="auto"/>
              <w:jc w:val="left"/>
              <w:rPr>
                <w:rFonts w:eastAsia="Times New Roman" w:cs="Times New Roman"/>
                <w:b/>
                <w:color w:val="000000"/>
                <w:sz w:val="16"/>
                <w:szCs w:val="16"/>
                <w:lang w:eastAsia="es-PE"/>
              </w:rPr>
            </w:pPr>
          </w:p>
        </w:tc>
        <w:tc>
          <w:tcPr>
            <w:tcW w:w="508" w:type="pct"/>
            <w:vMerge/>
            <w:vAlign w:val="center"/>
            <w:hideMark/>
          </w:tcPr>
          <w:p w14:paraId="72DD1B4C" w14:textId="2F9D43A7" w:rsidR="008B07D1" w:rsidRPr="005A65FF" w:rsidRDefault="008B07D1" w:rsidP="008B07D1">
            <w:pPr>
              <w:spacing w:after="0" w:afterAutospacing="0" w:line="240" w:lineRule="auto"/>
              <w:jc w:val="left"/>
              <w:rPr>
                <w:rFonts w:eastAsia="Times New Roman" w:cs="Times New Roman"/>
                <w:b/>
                <w:color w:val="000000"/>
                <w:sz w:val="16"/>
                <w:szCs w:val="16"/>
                <w:lang w:eastAsia="es-PE"/>
              </w:rPr>
            </w:pPr>
          </w:p>
        </w:tc>
        <w:tc>
          <w:tcPr>
            <w:tcW w:w="356" w:type="pct"/>
            <w:vMerge/>
          </w:tcPr>
          <w:p w14:paraId="2B62A955" w14:textId="77777777" w:rsidR="0098590D" w:rsidRPr="00B42F06" w:rsidRDefault="0098590D" w:rsidP="008B07D1">
            <w:pPr>
              <w:spacing w:after="0" w:afterAutospacing="0" w:line="240" w:lineRule="auto"/>
              <w:jc w:val="center"/>
              <w:rPr>
                <w:rFonts w:eastAsia="Times New Roman" w:cs="Times New Roman"/>
                <w:b/>
                <w:bCs/>
                <w:color w:val="000000"/>
                <w:sz w:val="16"/>
                <w:szCs w:val="16"/>
                <w:lang w:eastAsia="es-PE"/>
              </w:rPr>
            </w:pPr>
          </w:p>
        </w:tc>
        <w:tc>
          <w:tcPr>
            <w:tcW w:w="448" w:type="pct"/>
            <w:shd w:val="clear" w:color="000000" w:fill="C6D9F1"/>
            <w:vAlign w:val="center"/>
            <w:hideMark/>
          </w:tcPr>
          <w:p w14:paraId="276D1FDB" w14:textId="04479770" w:rsidR="008B07D1" w:rsidRPr="005A65FF" w:rsidRDefault="0098590D" w:rsidP="008B07D1">
            <w:pPr>
              <w:spacing w:after="0" w:afterAutospacing="0" w:line="240" w:lineRule="auto"/>
              <w:jc w:val="center"/>
              <w:rPr>
                <w:rFonts w:eastAsia="Times New Roman" w:cs="Times New Roman"/>
                <w:b/>
                <w:color w:val="000000"/>
                <w:sz w:val="16"/>
                <w:szCs w:val="16"/>
                <w:lang w:eastAsia="es-PE"/>
              </w:rPr>
            </w:pPr>
            <w:r w:rsidRPr="005A65FF">
              <w:rPr>
                <w:rFonts w:eastAsia="Times New Roman" w:cs="Times New Roman"/>
                <w:b/>
                <w:bCs/>
                <w:color w:val="000000"/>
                <w:sz w:val="16"/>
                <w:szCs w:val="16"/>
                <w:lang w:eastAsia="es-PE"/>
              </w:rPr>
              <w:t>Total</w:t>
            </w:r>
            <w:r>
              <w:rPr>
                <w:rFonts w:eastAsia="Times New Roman" w:cs="Times New Roman"/>
                <w:b/>
                <w:bCs/>
                <w:color w:val="000000"/>
                <w:sz w:val="16"/>
                <w:szCs w:val="16"/>
                <w:lang w:eastAsia="es-PE"/>
              </w:rPr>
              <w:t xml:space="preserve"> (Profundidad)</w:t>
            </w:r>
          </w:p>
        </w:tc>
        <w:tc>
          <w:tcPr>
            <w:tcW w:w="386" w:type="pct"/>
            <w:shd w:val="clear" w:color="auto" w:fill="C6D9F1"/>
            <w:vAlign w:val="center"/>
            <w:hideMark/>
          </w:tcPr>
          <w:p w14:paraId="206BE81B" w14:textId="153039B8" w:rsidR="008B07D1" w:rsidRPr="005A65FF" w:rsidRDefault="008B07D1" w:rsidP="008B07D1">
            <w:pPr>
              <w:spacing w:after="0" w:afterAutospacing="0" w:line="240" w:lineRule="auto"/>
              <w:jc w:val="center"/>
              <w:rPr>
                <w:rFonts w:eastAsia="Times New Roman" w:cs="Times New Roman"/>
                <w:b/>
                <w:color w:val="000000"/>
                <w:sz w:val="16"/>
                <w:szCs w:val="16"/>
                <w:lang w:eastAsia="es-PE"/>
              </w:rPr>
            </w:pPr>
            <w:r w:rsidRPr="005A65FF">
              <w:rPr>
                <w:rFonts w:eastAsia="Times New Roman" w:cs="Times New Roman"/>
                <w:b/>
                <w:color w:val="000000"/>
                <w:sz w:val="16"/>
                <w:szCs w:val="16"/>
                <w:lang w:eastAsia="es-PE"/>
              </w:rPr>
              <w:t>Topsoil</w:t>
            </w:r>
            <w:r w:rsidRPr="005A65FF">
              <w:rPr>
                <w:rFonts w:eastAsia="Times New Roman" w:cs="Times New Roman"/>
                <w:b/>
                <w:color w:val="000000"/>
                <w:sz w:val="16"/>
                <w:szCs w:val="16"/>
                <w:vertAlign w:val="superscript"/>
                <w:lang w:eastAsia="es-PE"/>
              </w:rPr>
              <w:t>(1)</w:t>
            </w:r>
          </w:p>
        </w:tc>
        <w:tc>
          <w:tcPr>
            <w:tcW w:w="511" w:type="pct"/>
            <w:shd w:val="clear" w:color="auto" w:fill="C6D9F1"/>
            <w:vAlign w:val="center"/>
          </w:tcPr>
          <w:p w14:paraId="697D9497" w14:textId="085A628C" w:rsidR="0098590D" w:rsidRDefault="0098590D" w:rsidP="005A65FF">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Total (Altura de corte)</w:t>
            </w:r>
          </w:p>
        </w:tc>
        <w:tc>
          <w:tcPr>
            <w:tcW w:w="510" w:type="pct"/>
            <w:shd w:val="clear" w:color="auto" w:fill="C6D9F1"/>
            <w:vAlign w:val="center"/>
          </w:tcPr>
          <w:p w14:paraId="76FE81ED" w14:textId="569300D7" w:rsidR="0098590D" w:rsidRDefault="0098590D" w:rsidP="005A65FF">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Total (Profundidad y Altura de corte)</w:t>
            </w:r>
          </w:p>
        </w:tc>
        <w:tc>
          <w:tcPr>
            <w:tcW w:w="512" w:type="pct"/>
            <w:vMerge/>
            <w:vAlign w:val="center"/>
            <w:hideMark/>
          </w:tcPr>
          <w:p w14:paraId="66B41B96" w14:textId="77777777" w:rsidR="008B07D1" w:rsidRPr="005A65FF" w:rsidRDefault="008B07D1" w:rsidP="008B07D1">
            <w:pPr>
              <w:spacing w:after="0" w:afterAutospacing="0" w:line="240" w:lineRule="auto"/>
              <w:jc w:val="left"/>
              <w:rPr>
                <w:rFonts w:eastAsia="Times New Roman" w:cs="Times New Roman"/>
                <w:b/>
                <w:color w:val="000000"/>
                <w:sz w:val="16"/>
                <w:szCs w:val="16"/>
                <w:lang w:eastAsia="es-PE"/>
              </w:rPr>
            </w:pPr>
          </w:p>
        </w:tc>
      </w:tr>
      <w:tr w:rsidR="008B07D1" w:rsidRPr="008B07D1" w14:paraId="68564EF9" w14:textId="77777777" w:rsidTr="00DE43CE">
        <w:trPr>
          <w:trHeight w:val="300"/>
        </w:trPr>
        <w:tc>
          <w:tcPr>
            <w:tcW w:w="5000" w:type="pct"/>
            <w:gridSpan w:val="11"/>
          </w:tcPr>
          <w:p w14:paraId="7B90428E" w14:textId="0C144F0D" w:rsidR="008B07D1" w:rsidRPr="00F03FDE" w:rsidRDefault="008B07D1" w:rsidP="008B07D1">
            <w:pPr>
              <w:spacing w:after="0" w:afterAutospacing="0" w:line="240" w:lineRule="auto"/>
              <w:jc w:val="left"/>
              <w:rPr>
                <w:rFonts w:eastAsia="Times New Roman" w:cs="Times New Roman"/>
                <w:b/>
                <w:bCs/>
                <w:color w:val="000000"/>
                <w:sz w:val="16"/>
                <w:szCs w:val="16"/>
                <w:lang w:eastAsia="es-PE"/>
              </w:rPr>
            </w:pPr>
            <w:r w:rsidRPr="00F03FDE">
              <w:rPr>
                <w:rFonts w:eastAsia="Times New Roman" w:cs="Times New Roman"/>
                <w:b/>
                <w:bCs/>
                <w:color w:val="000000"/>
                <w:sz w:val="16"/>
                <w:szCs w:val="16"/>
                <w:lang w:eastAsia="es-PE"/>
              </w:rPr>
              <w:t>Componentes para perforación</w:t>
            </w:r>
          </w:p>
        </w:tc>
      </w:tr>
      <w:tr w:rsidR="00CA60FB" w:rsidRPr="008B07D1" w14:paraId="33F43DE1" w14:textId="77777777" w:rsidTr="005A65FF">
        <w:trPr>
          <w:trHeight w:val="300"/>
        </w:trPr>
        <w:tc>
          <w:tcPr>
            <w:tcW w:w="528" w:type="pct"/>
            <w:vAlign w:val="center"/>
            <w:hideMark/>
          </w:tcPr>
          <w:p w14:paraId="52209D5E" w14:textId="333A0975" w:rsidR="008B07D1" w:rsidRPr="00F03FDE" w:rsidRDefault="00EC1233" w:rsidP="008B07D1">
            <w:pPr>
              <w:spacing w:after="0" w:afterAutospacing="0" w:line="240" w:lineRule="auto"/>
              <w:jc w:val="left"/>
              <w:rPr>
                <w:rFonts w:eastAsia="Times New Roman" w:cs="Times New Roman"/>
                <w:color w:val="000000"/>
                <w:sz w:val="16"/>
                <w:szCs w:val="16"/>
                <w:lang w:eastAsia="es-PE"/>
              </w:rPr>
            </w:pPr>
            <w:r w:rsidRPr="00F03FDE">
              <w:rPr>
                <w:rFonts w:eastAsia="Times New Roman" w:cs="Times New Roman"/>
                <w:color w:val="000000"/>
                <w:sz w:val="16"/>
                <w:szCs w:val="16"/>
                <w:lang w:eastAsia="es-PE"/>
              </w:rPr>
              <w:t>Plataformas de perforación</w:t>
            </w:r>
          </w:p>
        </w:tc>
        <w:tc>
          <w:tcPr>
            <w:tcW w:w="377" w:type="pct"/>
            <w:vAlign w:val="center"/>
            <w:hideMark/>
          </w:tcPr>
          <w:p w14:paraId="4842031A" w14:textId="3CBBC851" w:rsidR="008B07D1" w:rsidRPr="00F03FDE" w:rsidRDefault="00EC1233"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40</w:t>
            </w:r>
          </w:p>
        </w:tc>
        <w:tc>
          <w:tcPr>
            <w:tcW w:w="419" w:type="pct"/>
            <w:vAlign w:val="center"/>
            <w:hideMark/>
          </w:tcPr>
          <w:p w14:paraId="277DE220" w14:textId="5D5F353F" w:rsidR="008B07D1" w:rsidRPr="00F03FDE" w:rsidRDefault="00EC1233"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0,58</w:t>
            </w:r>
          </w:p>
        </w:tc>
        <w:tc>
          <w:tcPr>
            <w:tcW w:w="445" w:type="pct"/>
            <w:vAlign w:val="center"/>
          </w:tcPr>
          <w:p w14:paraId="6B18FFAB" w14:textId="1A994B51" w:rsidR="0098590D" w:rsidRPr="00C47B85" w:rsidRDefault="0098590D" w:rsidP="00177AC4">
            <w:pPr>
              <w:spacing w:after="0" w:afterAutospacing="0" w:line="240" w:lineRule="auto"/>
              <w:jc w:val="center"/>
              <w:rPr>
                <w:rFonts w:eastAsia="Times New Roman" w:cs="Times New Roman"/>
                <w:color w:val="000000"/>
                <w:sz w:val="16"/>
                <w:szCs w:val="16"/>
                <w:lang w:eastAsia="es-PE"/>
              </w:rPr>
            </w:pPr>
            <w:r w:rsidRPr="00C47B85">
              <w:rPr>
                <w:rFonts w:eastAsia="Times New Roman" w:cs="Times New Roman"/>
                <w:color w:val="000000"/>
                <w:sz w:val="16"/>
                <w:szCs w:val="16"/>
                <w:lang w:eastAsia="es-PE"/>
              </w:rPr>
              <w:t>5760</w:t>
            </w:r>
          </w:p>
        </w:tc>
        <w:tc>
          <w:tcPr>
            <w:tcW w:w="508" w:type="pct"/>
            <w:vAlign w:val="center"/>
            <w:hideMark/>
          </w:tcPr>
          <w:p w14:paraId="2358ABC3" w14:textId="4B49D90F" w:rsidR="008B07D1" w:rsidRPr="00F03FDE" w:rsidRDefault="00EC1233"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3</w:t>
            </w:r>
            <w:r w:rsidR="00FC45E9">
              <w:rPr>
                <w:rFonts w:eastAsia="Times New Roman" w:cs="Times New Roman"/>
                <w:color w:val="000000"/>
                <w:sz w:val="16"/>
                <w:szCs w:val="16"/>
                <w:lang w:eastAsia="es-PE"/>
              </w:rPr>
              <w:t>,0</w:t>
            </w:r>
          </w:p>
        </w:tc>
        <w:tc>
          <w:tcPr>
            <w:tcW w:w="356" w:type="pct"/>
            <w:vAlign w:val="center"/>
          </w:tcPr>
          <w:p w14:paraId="7F97A9BB" w14:textId="10085E43" w:rsidR="0098590D" w:rsidRPr="00C47B85" w:rsidRDefault="00DE43CE"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10,6</w:t>
            </w:r>
          </w:p>
        </w:tc>
        <w:tc>
          <w:tcPr>
            <w:tcW w:w="448" w:type="pct"/>
            <w:vAlign w:val="center"/>
          </w:tcPr>
          <w:p w14:paraId="1BC20BEB" w14:textId="5091AC9B" w:rsidR="008B07D1" w:rsidRPr="00F03FDE" w:rsidRDefault="00FC45E9"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17 280</w:t>
            </w:r>
          </w:p>
        </w:tc>
        <w:tc>
          <w:tcPr>
            <w:tcW w:w="386" w:type="pct"/>
            <w:vAlign w:val="center"/>
          </w:tcPr>
          <w:p w14:paraId="7E4FF30F" w14:textId="123E243E" w:rsidR="008B07D1" w:rsidRPr="00F03FDE" w:rsidRDefault="00EB15B2"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3456</w:t>
            </w:r>
          </w:p>
        </w:tc>
        <w:tc>
          <w:tcPr>
            <w:tcW w:w="511" w:type="pct"/>
            <w:vAlign w:val="center"/>
          </w:tcPr>
          <w:p w14:paraId="1051D804" w14:textId="28F3722C" w:rsidR="0098590D" w:rsidRPr="00C47B85" w:rsidDel="00543B13" w:rsidRDefault="004B499D"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30 528</w:t>
            </w:r>
          </w:p>
        </w:tc>
        <w:tc>
          <w:tcPr>
            <w:tcW w:w="510" w:type="pct"/>
            <w:vAlign w:val="center"/>
          </w:tcPr>
          <w:p w14:paraId="0E450E57" w14:textId="7171DB5D" w:rsidR="0098590D" w:rsidRPr="00C47B85" w:rsidDel="00543B13" w:rsidRDefault="009B15F7"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47 808</w:t>
            </w:r>
          </w:p>
        </w:tc>
        <w:tc>
          <w:tcPr>
            <w:tcW w:w="512" w:type="pct"/>
            <w:vAlign w:val="center"/>
          </w:tcPr>
          <w:p w14:paraId="5C2C8B98" w14:textId="007C3B84" w:rsidR="008B07D1" w:rsidRPr="00F03FDE" w:rsidRDefault="0098590D"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16,37</w:t>
            </w:r>
          </w:p>
        </w:tc>
      </w:tr>
      <w:tr w:rsidR="008B07D1" w:rsidRPr="008B07D1" w14:paraId="0E733CC3" w14:textId="77777777" w:rsidTr="00DE43CE">
        <w:trPr>
          <w:trHeight w:val="300"/>
        </w:trPr>
        <w:tc>
          <w:tcPr>
            <w:tcW w:w="5000" w:type="pct"/>
            <w:gridSpan w:val="11"/>
          </w:tcPr>
          <w:p w14:paraId="4068C5A6" w14:textId="3188AE5A" w:rsidR="008B07D1" w:rsidRPr="00F03FDE" w:rsidRDefault="008B07D1" w:rsidP="008B07D1">
            <w:pPr>
              <w:spacing w:after="0" w:afterAutospacing="0" w:line="240" w:lineRule="auto"/>
              <w:jc w:val="left"/>
              <w:rPr>
                <w:rFonts w:eastAsia="Times New Roman" w:cs="Times New Roman"/>
                <w:b/>
                <w:bCs/>
                <w:color w:val="000000"/>
                <w:sz w:val="16"/>
                <w:szCs w:val="16"/>
                <w:lang w:eastAsia="es-PE"/>
              </w:rPr>
            </w:pPr>
            <w:r w:rsidRPr="00F03FDE">
              <w:rPr>
                <w:rFonts w:eastAsia="Times New Roman" w:cs="Times New Roman"/>
                <w:b/>
                <w:bCs/>
                <w:color w:val="000000"/>
                <w:sz w:val="16"/>
                <w:szCs w:val="16"/>
                <w:lang w:eastAsia="es-PE"/>
              </w:rPr>
              <w:t>Caminos/accesos</w:t>
            </w:r>
          </w:p>
        </w:tc>
      </w:tr>
      <w:tr w:rsidR="00CA60FB" w:rsidRPr="008B07D1" w14:paraId="698B3F6B" w14:textId="77777777" w:rsidTr="005A65FF">
        <w:trPr>
          <w:trHeight w:val="300"/>
        </w:trPr>
        <w:tc>
          <w:tcPr>
            <w:tcW w:w="528" w:type="pct"/>
            <w:vAlign w:val="center"/>
            <w:hideMark/>
          </w:tcPr>
          <w:p w14:paraId="75EEB4F1" w14:textId="77777777" w:rsidR="008B07D1" w:rsidRPr="00F03FDE" w:rsidRDefault="008B07D1" w:rsidP="008B07D1">
            <w:pPr>
              <w:spacing w:after="0" w:afterAutospacing="0" w:line="240" w:lineRule="auto"/>
              <w:jc w:val="left"/>
              <w:rPr>
                <w:rFonts w:eastAsia="Times New Roman" w:cs="Times New Roman"/>
                <w:color w:val="000000"/>
                <w:sz w:val="16"/>
                <w:szCs w:val="16"/>
                <w:lang w:eastAsia="es-PE"/>
              </w:rPr>
            </w:pPr>
            <w:r w:rsidRPr="00F03FDE">
              <w:rPr>
                <w:rFonts w:eastAsia="Times New Roman" w:cs="Times New Roman"/>
                <w:color w:val="000000"/>
                <w:sz w:val="16"/>
                <w:szCs w:val="16"/>
                <w:lang w:eastAsia="es-PE"/>
              </w:rPr>
              <w:t>Accesos a plataformas</w:t>
            </w:r>
          </w:p>
        </w:tc>
        <w:tc>
          <w:tcPr>
            <w:tcW w:w="377" w:type="pct"/>
            <w:vAlign w:val="center"/>
            <w:hideMark/>
          </w:tcPr>
          <w:p w14:paraId="61A072EA" w14:textId="77777777" w:rsidR="008B07D1" w:rsidRPr="00F03FDE" w:rsidRDefault="008B07D1" w:rsidP="008B07D1">
            <w:pPr>
              <w:spacing w:after="0" w:afterAutospacing="0" w:line="240" w:lineRule="auto"/>
              <w:jc w:val="center"/>
              <w:rPr>
                <w:rFonts w:eastAsia="Times New Roman" w:cs="Times New Roman"/>
                <w:color w:val="000000"/>
                <w:sz w:val="16"/>
                <w:szCs w:val="16"/>
                <w:lang w:eastAsia="es-PE"/>
              </w:rPr>
            </w:pPr>
            <w:r w:rsidRPr="00F03FDE">
              <w:rPr>
                <w:rFonts w:eastAsia="Times New Roman" w:cs="Times New Roman"/>
                <w:color w:val="000000"/>
                <w:sz w:val="16"/>
                <w:szCs w:val="16"/>
                <w:lang w:eastAsia="es-PE"/>
              </w:rPr>
              <w:t>1</w:t>
            </w:r>
          </w:p>
        </w:tc>
        <w:tc>
          <w:tcPr>
            <w:tcW w:w="419" w:type="pct"/>
            <w:vAlign w:val="center"/>
            <w:hideMark/>
          </w:tcPr>
          <w:p w14:paraId="63657477" w14:textId="646DE4D7" w:rsidR="008B07D1" w:rsidRPr="00F03FDE" w:rsidRDefault="0098590D"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7,52</w:t>
            </w:r>
          </w:p>
        </w:tc>
        <w:tc>
          <w:tcPr>
            <w:tcW w:w="445" w:type="pct"/>
            <w:vAlign w:val="center"/>
          </w:tcPr>
          <w:p w14:paraId="371C811B" w14:textId="3F0C2D07" w:rsidR="0098590D" w:rsidRDefault="0098590D" w:rsidP="00177AC4">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75 180</w:t>
            </w:r>
          </w:p>
        </w:tc>
        <w:tc>
          <w:tcPr>
            <w:tcW w:w="508" w:type="pct"/>
            <w:vAlign w:val="center"/>
            <w:hideMark/>
          </w:tcPr>
          <w:p w14:paraId="4631E3EE" w14:textId="711E6BDA" w:rsidR="008B07D1" w:rsidRPr="00F03FDE" w:rsidRDefault="00F85BEB"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w:t>
            </w:r>
            <w:r w:rsidR="00FC45E9">
              <w:rPr>
                <w:rFonts w:eastAsia="Times New Roman" w:cs="Times New Roman"/>
                <w:color w:val="000000"/>
                <w:sz w:val="16"/>
                <w:szCs w:val="16"/>
                <w:lang w:eastAsia="es-PE"/>
              </w:rPr>
              <w:t>,0</w:t>
            </w:r>
          </w:p>
        </w:tc>
        <w:tc>
          <w:tcPr>
            <w:tcW w:w="356" w:type="pct"/>
            <w:vAlign w:val="center"/>
          </w:tcPr>
          <w:p w14:paraId="6936A1F5" w14:textId="78EA5BC4" w:rsidR="0098590D" w:rsidRPr="00C47B85" w:rsidDel="00543B13" w:rsidRDefault="00DE43CE"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4,3</w:t>
            </w:r>
          </w:p>
        </w:tc>
        <w:tc>
          <w:tcPr>
            <w:tcW w:w="448" w:type="pct"/>
            <w:vAlign w:val="center"/>
          </w:tcPr>
          <w:p w14:paraId="0301EE1E" w14:textId="47E52AB5" w:rsidR="008B07D1" w:rsidRPr="00F03FDE" w:rsidRDefault="0098590D"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75 180</w:t>
            </w:r>
          </w:p>
        </w:tc>
        <w:tc>
          <w:tcPr>
            <w:tcW w:w="386" w:type="pct"/>
            <w:vAlign w:val="center"/>
          </w:tcPr>
          <w:p w14:paraId="7C18A167" w14:textId="6201D735" w:rsidR="008B07D1" w:rsidRPr="00F03FDE" w:rsidRDefault="0098590D"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45 108</w:t>
            </w:r>
          </w:p>
        </w:tc>
        <w:tc>
          <w:tcPr>
            <w:tcW w:w="511" w:type="pct"/>
            <w:vAlign w:val="center"/>
          </w:tcPr>
          <w:p w14:paraId="4405778B" w14:textId="692A2F68" w:rsidR="0098590D" w:rsidRPr="00C47B85" w:rsidRDefault="004B499D"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161 637</w:t>
            </w:r>
          </w:p>
        </w:tc>
        <w:tc>
          <w:tcPr>
            <w:tcW w:w="510" w:type="pct"/>
            <w:vAlign w:val="center"/>
          </w:tcPr>
          <w:p w14:paraId="71B6A3BE" w14:textId="47596AC0" w:rsidR="0098590D" w:rsidRPr="00C47B85" w:rsidRDefault="009B15F7"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236 817</w:t>
            </w:r>
          </w:p>
        </w:tc>
        <w:tc>
          <w:tcPr>
            <w:tcW w:w="512" w:type="pct"/>
            <w:vAlign w:val="center"/>
          </w:tcPr>
          <w:p w14:paraId="57F4E893" w14:textId="5D6FA477" w:rsidR="008B07D1" w:rsidRPr="00F03FDE" w:rsidRDefault="0098590D" w:rsidP="008B07D1">
            <w:pPr>
              <w:spacing w:after="0" w:afterAutospacing="0" w:line="240" w:lineRule="auto"/>
              <w:jc w:val="center"/>
              <w:rPr>
                <w:rFonts w:eastAsia="Times New Roman" w:cs="Times New Roman"/>
                <w:color w:val="000000"/>
                <w:sz w:val="16"/>
                <w:szCs w:val="16"/>
                <w:lang w:eastAsia="es-PE"/>
              </w:rPr>
            </w:pPr>
            <w:r w:rsidRPr="00C47B85">
              <w:rPr>
                <w:rFonts w:eastAsia="Times New Roman" w:cs="Times New Roman"/>
                <w:color w:val="000000"/>
                <w:sz w:val="16"/>
                <w:szCs w:val="16"/>
                <w:lang w:eastAsia="es-PE"/>
              </w:rPr>
              <w:t>7</w:t>
            </w:r>
            <w:r>
              <w:rPr>
                <w:rFonts w:eastAsia="Times New Roman" w:cs="Times New Roman"/>
                <w:color w:val="000000"/>
                <w:sz w:val="16"/>
                <w:szCs w:val="16"/>
                <w:lang w:eastAsia="es-PE"/>
              </w:rPr>
              <w:t>1,23</w:t>
            </w:r>
          </w:p>
        </w:tc>
      </w:tr>
      <w:tr w:rsidR="008B07D1" w:rsidRPr="008B07D1" w14:paraId="61ABDEF3" w14:textId="77777777" w:rsidTr="00DE43CE">
        <w:trPr>
          <w:trHeight w:val="300"/>
        </w:trPr>
        <w:tc>
          <w:tcPr>
            <w:tcW w:w="5000" w:type="pct"/>
            <w:gridSpan w:val="11"/>
          </w:tcPr>
          <w:p w14:paraId="7E92D2BF" w14:textId="074B73E0" w:rsidR="008B07D1" w:rsidRPr="005A65FF" w:rsidRDefault="008B07D1" w:rsidP="008B07D1">
            <w:pPr>
              <w:spacing w:after="0" w:afterAutospacing="0" w:line="240" w:lineRule="auto"/>
              <w:jc w:val="left"/>
              <w:rPr>
                <w:rFonts w:eastAsia="Times New Roman" w:cs="Times New Roman"/>
                <w:b/>
                <w:color w:val="000000"/>
                <w:sz w:val="16"/>
                <w:szCs w:val="16"/>
                <w:lang w:eastAsia="es-PE"/>
              </w:rPr>
            </w:pPr>
            <w:r w:rsidRPr="005A65FF">
              <w:rPr>
                <w:rFonts w:eastAsia="Times New Roman" w:cs="Times New Roman"/>
                <w:b/>
                <w:color w:val="000000"/>
                <w:sz w:val="16"/>
                <w:szCs w:val="16"/>
                <w:lang w:eastAsia="es-PE"/>
              </w:rPr>
              <w:t>Componentes auxiliares</w:t>
            </w:r>
          </w:p>
        </w:tc>
      </w:tr>
      <w:tr w:rsidR="00EC1233" w:rsidRPr="008B07D1" w14:paraId="26E3500C" w14:textId="77777777" w:rsidTr="005A65FF">
        <w:trPr>
          <w:trHeight w:val="300"/>
        </w:trPr>
        <w:tc>
          <w:tcPr>
            <w:tcW w:w="528" w:type="pct"/>
            <w:vAlign w:val="center"/>
            <w:hideMark/>
          </w:tcPr>
          <w:p w14:paraId="1994E9F8" w14:textId="073AA68F" w:rsidR="00EC1233" w:rsidRPr="00F03FDE" w:rsidRDefault="00EC1233" w:rsidP="00EC1233">
            <w:pPr>
              <w:spacing w:after="0" w:afterAutospacing="0" w:line="240" w:lineRule="auto"/>
              <w:jc w:val="left"/>
              <w:rPr>
                <w:rFonts w:eastAsia="Times New Roman" w:cs="Times New Roman"/>
                <w:color w:val="000000"/>
                <w:sz w:val="16"/>
                <w:szCs w:val="16"/>
                <w:lang w:eastAsia="es-PE"/>
              </w:rPr>
            </w:pPr>
            <w:r>
              <w:rPr>
                <w:rFonts w:eastAsia="Times New Roman" w:cs="Times New Roman"/>
                <w:color w:val="000000"/>
                <w:sz w:val="16"/>
                <w:szCs w:val="16"/>
                <w:lang w:eastAsia="es-PE"/>
              </w:rPr>
              <w:t>Campamento temporal</w:t>
            </w:r>
          </w:p>
        </w:tc>
        <w:tc>
          <w:tcPr>
            <w:tcW w:w="377" w:type="pct"/>
            <w:vAlign w:val="center"/>
            <w:hideMark/>
          </w:tcPr>
          <w:p w14:paraId="00E092D5" w14:textId="33A2C9EF" w:rsidR="00EC1233" w:rsidRPr="00F03FDE" w:rsidRDefault="00EC1233"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w:t>
            </w:r>
          </w:p>
        </w:tc>
        <w:tc>
          <w:tcPr>
            <w:tcW w:w="419" w:type="pct"/>
            <w:vAlign w:val="center"/>
            <w:hideMark/>
          </w:tcPr>
          <w:p w14:paraId="426DB0A6" w14:textId="22C60928" w:rsidR="00EC1233" w:rsidRPr="00F03FDE" w:rsidRDefault="00EC1233" w:rsidP="00EC1233">
            <w:pPr>
              <w:spacing w:after="0" w:afterAutospacing="0" w:line="240" w:lineRule="auto"/>
              <w:jc w:val="center"/>
              <w:rPr>
                <w:rFonts w:eastAsia="Times New Roman" w:cs="Times New Roman"/>
                <w:color w:val="000000"/>
                <w:sz w:val="16"/>
                <w:szCs w:val="16"/>
                <w:lang w:eastAsia="es-PE"/>
              </w:rPr>
            </w:pPr>
            <w:r w:rsidRPr="00F03FDE">
              <w:rPr>
                <w:rFonts w:eastAsia="Times New Roman" w:cs="Times New Roman"/>
                <w:color w:val="000000"/>
                <w:sz w:val="16"/>
                <w:szCs w:val="16"/>
                <w:lang w:eastAsia="es-PE"/>
              </w:rPr>
              <w:t>0,</w:t>
            </w:r>
            <w:r>
              <w:rPr>
                <w:rFonts w:eastAsia="Times New Roman" w:cs="Times New Roman"/>
                <w:color w:val="000000"/>
                <w:sz w:val="16"/>
                <w:szCs w:val="16"/>
                <w:lang w:eastAsia="es-PE"/>
              </w:rPr>
              <w:t>84</w:t>
            </w:r>
          </w:p>
        </w:tc>
        <w:tc>
          <w:tcPr>
            <w:tcW w:w="445" w:type="pct"/>
            <w:vAlign w:val="center"/>
          </w:tcPr>
          <w:p w14:paraId="0F90A676" w14:textId="75AC33DE" w:rsidR="0098590D" w:rsidRPr="00C47B85" w:rsidRDefault="0098590D" w:rsidP="00177AC4">
            <w:pPr>
              <w:spacing w:after="0" w:afterAutospacing="0" w:line="240" w:lineRule="auto"/>
              <w:jc w:val="center"/>
              <w:rPr>
                <w:rFonts w:eastAsia="Times New Roman" w:cs="Times New Roman"/>
                <w:color w:val="000000"/>
                <w:sz w:val="16"/>
                <w:szCs w:val="16"/>
                <w:lang w:eastAsia="es-PE"/>
              </w:rPr>
            </w:pPr>
            <w:r w:rsidRPr="00C47B85">
              <w:rPr>
                <w:rFonts w:eastAsia="Times New Roman" w:cs="Times New Roman"/>
                <w:color w:val="000000"/>
                <w:sz w:val="16"/>
                <w:szCs w:val="16"/>
                <w:lang w:eastAsia="es-PE"/>
              </w:rPr>
              <w:t>8400</w:t>
            </w:r>
          </w:p>
        </w:tc>
        <w:tc>
          <w:tcPr>
            <w:tcW w:w="508" w:type="pct"/>
            <w:vAlign w:val="center"/>
          </w:tcPr>
          <w:p w14:paraId="051E9DC9" w14:textId="567CDF55" w:rsidR="00EC1233" w:rsidRPr="00F03FDE" w:rsidRDefault="00FC45E9"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1,5</w:t>
            </w:r>
            <w:r w:rsidR="00921744" w:rsidRPr="00921744">
              <w:rPr>
                <w:rFonts w:eastAsia="Times New Roman" w:cs="Times New Roman"/>
                <w:color w:val="000000"/>
                <w:sz w:val="16"/>
                <w:szCs w:val="16"/>
                <w:vertAlign w:val="superscript"/>
                <w:lang w:eastAsia="es-PE"/>
              </w:rPr>
              <w:t>3</w:t>
            </w:r>
          </w:p>
        </w:tc>
        <w:tc>
          <w:tcPr>
            <w:tcW w:w="356" w:type="pct"/>
            <w:vAlign w:val="center"/>
          </w:tcPr>
          <w:p w14:paraId="58CB2CC1" w14:textId="0C47C6C5" w:rsidR="008C507E" w:rsidRDefault="008C507E"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w:t>
            </w:r>
          </w:p>
        </w:tc>
        <w:tc>
          <w:tcPr>
            <w:tcW w:w="448" w:type="pct"/>
            <w:vAlign w:val="center"/>
          </w:tcPr>
          <w:p w14:paraId="0297DFEC" w14:textId="3FAC8731" w:rsidR="00EC1233" w:rsidRPr="00F03FDE" w:rsidRDefault="00FC45E9"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12 600</w:t>
            </w:r>
          </w:p>
        </w:tc>
        <w:tc>
          <w:tcPr>
            <w:tcW w:w="386" w:type="pct"/>
            <w:vAlign w:val="center"/>
          </w:tcPr>
          <w:p w14:paraId="1776012E" w14:textId="51862818" w:rsidR="00EC1233" w:rsidRPr="00F03FDE" w:rsidRDefault="00EB15B2"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5040</w:t>
            </w:r>
          </w:p>
        </w:tc>
        <w:tc>
          <w:tcPr>
            <w:tcW w:w="511" w:type="pct"/>
            <w:vAlign w:val="center"/>
          </w:tcPr>
          <w:p w14:paraId="7F5290FF" w14:textId="7560105C" w:rsidR="0098590D" w:rsidRPr="00C47B85" w:rsidRDefault="004B499D"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w:t>
            </w:r>
          </w:p>
        </w:tc>
        <w:tc>
          <w:tcPr>
            <w:tcW w:w="510" w:type="pct"/>
            <w:vAlign w:val="center"/>
          </w:tcPr>
          <w:p w14:paraId="517247DA" w14:textId="3AFB95FA" w:rsidR="0098590D" w:rsidRPr="00C47B85" w:rsidRDefault="009B15F7"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12 600</w:t>
            </w:r>
          </w:p>
        </w:tc>
        <w:tc>
          <w:tcPr>
            <w:tcW w:w="512" w:type="pct"/>
            <w:vAlign w:val="center"/>
          </w:tcPr>
          <w:p w14:paraId="25180E24" w14:textId="2AFB97E8" w:rsidR="00EC1233" w:rsidRPr="00F03FDE" w:rsidRDefault="00EB15B2"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11,</w:t>
            </w:r>
            <w:r w:rsidR="0098590D">
              <w:rPr>
                <w:rFonts w:eastAsia="Times New Roman" w:cs="Times New Roman"/>
                <w:color w:val="000000"/>
                <w:sz w:val="16"/>
                <w:szCs w:val="16"/>
                <w:lang w:eastAsia="es-PE"/>
              </w:rPr>
              <w:t>94</w:t>
            </w:r>
          </w:p>
        </w:tc>
      </w:tr>
      <w:tr w:rsidR="00EC1233" w:rsidRPr="008B07D1" w14:paraId="7DC61B5B" w14:textId="77777777" w:rsidTr="005A65FF">
        <w:trPr>
          <w:trHeight w:val="300"/>
        </w:trPr>
        <w:tc>
          <w:tcPr>
            <w:tcW w:w="528" w:type="pct"/>
            <w:vAlign w:val="center"/>
            <w:hideMark/>
          </w:tcPr>
          <w:p w14:paraId="7982B572" w14:textId="1C87CF2E" w:rsidR="00EC1233" w:rsidRPr="00F03FDE" w:rsidRDefault="00EC1233" w:rsidP="00EC1233">
            <w:pPr>
              <w:spacing w:after="0" w:afterAutospacing="0" w:line="240" w:lineRule="auto"/>
              <w:jc w:val="left"/>
              <w:rPr>
                <w:rFonts w:eastAsia="Times New Roman" w:cs="Times New Roman"/>
                <w:color w:val="000000"/>
                <w:sz w:val="16"/>
                <w:szCs w:val="16"/>
                <w:lang w:eastAsia="es-PE"/>
              </w:rPr>
            </w:pPr>
            <w:r>
              <w:rPr>
                <w:rFonts w:eastAsia="Times New Roman" w:cs="Times New Roman"/>
                <w:color w:val="000000"/>
                <w:sz w:val="16"/>
                <w:szCs w:val="16"/>
                <w:lang w:eastAsia="es-PE"/>
              </w:rPr>
              <w:t>Pozas madre</w:t>
            </w:r>
          </w:p>
        </w:tc>
        <w:tc>
          <w:tcPr>
            <w:tcW w:w="377" w:type="pct"/>
            <w:vAlign w:val="center"/>
            <w:hideMark/>
          </w:tcPr>
          <w:p w14:paraId="2677D57F" w14:textId="661C74BA" w:rsidR="00EC1233" w:rsidRPr="00F03FDE" w:rsidRDefault="00EC1233"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w:t>
            </w:r>
          </w:p>
        </w:tc>
        <w:tc>
          <w:tcPr>
            <w:tcW w:w="419" w:type="pct"/>
            <w:vAlign w:val="center"/>
            <w:hideMark/>
          </w:tcPr>
          <w:p w14:paraId="5E461F02" w14:textId="448EFCB4" w:rsidR="00EC1233" w:rsidRPr="00F03FDE" w:rsidRDefault="00EC1233" w:rsidP="00EC1233">
            <w:pPr>
              <w:spacing w:after="0" w:afterAutospacing="0" w:line="240" w:lineRule="auto"/>
              <w:jc w:val="center"/>
              <w:rPr>
                <w:rFonts w:eastAsia="Times New Roman" w:cs="Times New Roman"/>
                <w:color w:val="000000"/>
                <w:sz w:val="16"/>
                <w:szCs w:val="16"/>
                <w:lang w:eastAsia="es-PE"/>
              </w:rPr>
            </w:pPr>
            <w:r w:rsidRPr="00F03FDE">
              <w:rPr>
                <w:rFonts w:eastAsia="Times New Roman" w:cs="Times New Roman"/>
                <w:color w:val="000000"/>
                <w:sz w:val="16"/>
                <w:szCs w:val="16"/>
                <w:lang w:eastAsia="es-PE"/>
              </w:rPr>
              <w:t>0,</w:t>
            </w:r>
            <w:r>
              <w:rPr>
                <w:rFonts w:eastAsia="Times New Roman" w:cs="Times New Roman"/>
                <w:color w:val="000000"/>
                <w:sz w:val="16"/>
                <w:szCs w:val="16"/>
                <w:lang w:eastAsia="es-PE"/>
              </w:rPr>
              <w:t>014</w:t>
            </w:r>
          </w:p>
        </w:tc>
        <w:tc>
          <w:tcPr>
            <w:tcW w:w="445" w:type="pct"/>
            <w:vAlign w:val="center"/>
          </w:tcPr>
          <w:p w14:paraId="3D09DAA5" w14:textId="29C6A227" w:rsidR="0098590D" w:rsidRPr="00C47B85" w:rsidRDefault="0098590D" w:rsidP="00177AC4">
            <w:pPr>
              <w:spacing w:after="0" w:afterAutospacing="0" w:line="240" w:lineRule="auto"/>
              <w:jc w:val="center"/>
              <w:rPr>
                <w:rFonts w:eastAsia="Times New Roman" w:cs="Times New Roman"/>
                <w:color w:val="000000"/>
                <w:sz w:val="16"/>
                <w:szCs w:val="16"/>
                <w:lang w:eastAsia="es-PE"/>
              </w:rPr>
            </w:pPr>
            <w:r w:rsidRPr="00C47B85">
              <w:rPr>
                <w:rFonts w:eastAsia="Times New Roman" w:cs="Times New Roman"/>
                <w:color w:val="000000"/>
                <w:sz w:val="16"/>
                <w:szCs w:val="16"/>
                <w:lang w:eastAsia="es-PE"/>
              </w:rPr>
              <w:t>144</w:t>
            </w:r>
          </w:p>
        </w:tc>
        <w:tc>
          <w:tcPr>
            <w:tcW w:w="508" w:type="pct"/>
            <w:vAlign w:val="center"/>
          </w:tcPr>
          <w:p w14:paraId="43208092" w14:textId="1F6D3EAB" w:rsidR="00EC1233" w:rsidRPr="00F03FDE" w:rsidRDefault="00FC45E9"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2,0</w:t>
            </w:r>
          </w:p>
        </w:tc>
        <w:tc>
          <w:tcPr>
            <w:tcW w:w="356" w:type="pct"/>
            <w:vAlign w:val="center"/>
          </w:tcPr>
          <w:p w14:paraId="2CF4725D" w14:textId="19A8F025" w:rsidR="0098590D" w:rsidRPr="00C47B85" w:rsidRDefault="00DE43CE"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w:t>
            </w:r>
          </w:p>
        </w:tc>
        <w:tc>
          <w:tcPr>
            <w:tcW w:w="448" w:type="pct"/>
            <w:vAlign w:val="center"/>
          </w:tcPr>
          <w:p w14:paraId="50F129A5" w14:textId="497F1FD1" w:rsidR="00EC1233" w:rsidRPr="00F03FDE" w:rsidRDefault="00FC45E9"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288</w:t>
            </w:r>
          </w:p>
        </w:tc>
        <w:tc>
          <w:tcPr>
            <w:tcW w:w="386" w:type="pct"/>
            <w:vAlign w:val="center"/>
          </w:tcPr>
          <w:p w14:paraId="4ED77928" w14:textId="4A910755" w:rsidR="00EC1233" w:rsidRPr="00F03FDE" w:rsidRDefault="00EB15B2"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86</w:t>
            </w:r>
          </w:p>
        </w:tc>
        <w:tc>
          <w:tcPr>
            <w:tcW w:w="511" w:type="pct"/>
            <w:vAlign w:val="center"/>
          </w:tcPr>
          <w:p w14:paraId="79E4A73D" w14:textId="01426012" w:rsidR="0098590D" w:rsidRPr="00C47B85" w:rsidRDefault="004B499D"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w:t>
            </w:r>
          </w:p>
        </w:tc>
        <w:tc>
          <w:tcPr>
            <w:tcW w:w="510" w:type="pct"/>
            <w:vAlign w:val="center"/>
          </w:tcPr>
          <w:p w14:paraId="210B47AB" w14:textId="2E15A68B" w:rsidR="0098590D" w:rsidRPr="00C47B85" w:rsidRDefault="009B15F7"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288</w:t>
            </w:r>
          </w:p>
        </w:tc>
        <w:tc>
          <w:tcPr>
            <w:tcW w:w="512" w:type="pct"/>
            <w:vAlign w:val="center"/>
          </w:tcPr>
          <w:p w14:paraId="3B4FC1AF" w14:textId="10FF6C29" w:rsidR="00EC1233" w:rsidRPr="00F03FDE" w:rsidRDefault="00EB15B2"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w:t>
            </w:r>
            <w:r w:rsidR="0098590D" w:rsidRPr="00C47B85">
              <w:rPr>
                <w:rFonts w:eastAsia="Times New Roman" w:cs="Times New Roman"/>
                <w:color w:val="000000"/>
                <w:sz w:val="16"/>
                <w:szCs w:val="16"/>
                <w:lang w:eastAsia="es-PE"/>
              </w:rPr>
              <w:t>2</w:t>
            </w:r>
            <w:r w:rsidR="0098590D">
              <w:rPr>
                <w:rFonts w:eastAsia="Times New Roman" w:cs="Times New Roman"/>
                <w:color w:val="000000"/>
                <w:sz w:val="16"/>
                <w:szCs w:val="16"/>
                <w:lang w:eastAsia="es-PE"/>
              </w:rPr>
              <w:t>7</w:t>
            </w:r>
          </w:p>
        </w:tc>
      </w:tr>
      <w:tr w:rsidR="00EC1233" w:rsidRPr="008B07D1" w14:paraId="287F2A0E" w14:textId="77777777" w:rsidTr="005A65FF">
        <w:trPr>
          <w:trHeight w:val="300"/>
        </w:trPr>
        <w:tc>
          <w:tcPr>
            <w:tcW w:w="528" w:type="pct"/>
            <w:vAlign w:val="center"/>
            <w:hideMark/>
          </w:tcPr>
          <w:p w14:paraId="34146885" w14:textId="77394AF5" w:rsidR="00EC1233" w:rsidRPr="00F03FDE" w:rsidRDefault="00EC1233" w:rsidP="00EC1233">
            <w:pPr>
              <w:spacing w:after="0" w:afterAutospacing="0" w:line="240" w:lineRule="auto"/>
              <w:jc w:val="left"/>
              <w:rPr>
                <w:rFonts w:eastAsia="Times New Roman" w:cs="Times New Roman"/>
                <w:color w:val="000000"/>
                <w:sz w:val="16"/>
                <w:szCs w:val="16"/>
                <w:lang w:eastAsia="es-PE"/>
              </w:rPr>
            </w:pPr>
            <w:r>
              <w:rPr>
                <w:rFonts w:eastAsia="Times New Roman" w:cs="Times New Roman"/>
                <w:color w:val="000000"/>
                <w:sz w:val="16"/>
                <w:szCs w:val="16"/>
                <w:lang w:eastAsia="es-PE"/>
              </w:rPr>
              <w:t>Pozas de manejo de fluidos de perforación</w:t>
            </w:r>
          </w:p>
        </w:tc>
        <w:tc>
          <w:tcPr>
            <w:tcW w:w="377" w:type="pct"/>
            <w:vAlign w:val="center"/>
            <w:hideMark/>
          </w:tcPr>
          <w:p w14:paraId="0DFA96E7" w14:textId="6A69373C" w:rsidR="00EC1233" w:rsidRPr="00F03FDE" w:rsidRDefault="00EC1233"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40</w:t>
            </w:r>
          </w:p>
        </w:tc>
        <w:tc>
          <w:tcPr>
            <w:tcW w:w="419" w:type="pct"/>
            <w:vAlign w:val="center"/>
            <w:hideMark/>
          </w:tcPr>
          <w:p w14:paraId="617BD490" w14:textId="4DC86F2A" w:rsidR="00EC1233" w:rsidRPr="00F03FDE" w:rsidRDefault="00EC1233" w:rsidP="00EC1233">
            <w:pPr>
              <w:spacing w:after="0" w:afterAutospacing="0" w:line="240" w:lineRule="auto"/>
              <w:jc w:val="center"/>
              <w:rPr>
                <w:rFonts w:eastAsia="Times New Roman" w:cs="Times New Roman"/>
                <w:color w:val="000000"/>
                <w:sz w:val="16"/>
                <w:szCs w:val="16"/>
                <w:lang w:eastAsia="es-PE"/>
              </w:rPr>
            </w:pPr>
            <w:r w:rsidRPr="00F03FDE">
              <w:rPr>
                <w:rFonts w:eastAsia="Times New Roman" w:cs="Times New Roman"/>
                <w:color w:val="000000"/>
                <w:sz w:val="16"/>
                <w:szCs w:val="16"/>
                <w:lang w:eastAsia="es-PE"/>
              </w:rPr>
              <w:t>0,0</w:t>
            </w:r>
            <w:r>
              <w:rPr>
                <w:rFonts w:eastAsia="Times New Roman" w:cs="Times New Roman"/>
                <w:color w:val="000000"/>
                <w:sz w:val="16"/>
                <w:szCs w:val="16"/>
                <w:lang w:eastAsia="es-PE"/>
              </w:rPr>
              <w:t>16</w:t>
            </w:r>
          </w:p>
        </w:tc>
        <w:tc>
          <w:tcPr>
            <w:tcW w:w="445" w:type="pct"/>
            <w:vAlign w:val="center"/>
          </w:tcPr>
          <w:p w14:paraId="20574AC7" w14:textId="37F68210" w:rsidR="0098590D" w:rsidRPr="00C47B85" w:rsidRDefault="0098590D" w:rsidP="00177AC4">
            <w:pPr>
              <w:spacing w:after="0" w:afterAutospacing="0" w:line="240" w:lineRule="auto"/>
              <w:jc w:val="center"/>
              <w:rPr>
                <w:rFonts w:eastAsia="Times New Roman" w:cs="Times New Roman"/>
                <w:color w:val="000000"/>
                <w:sz w:val="16"/>
                <w:szCs w:val="16"/>
                <w:lang w:eastAsia="es-PE"/>
              </w:rPr>
            </w:pPr>
            <w:r w:rsidRPr="00C47B85">
              <w:rPr>
                <w:rFonts w:eastAsia="Times New Roman" w:cs="Times New Roman"/>
                <w:color w:val="000000"/>
                <w:sz w:val="16"/>
                <w:szCs w:val="16"/>
                <w:lang w:eastAsia="es-PE"/>
              </w:rPr>
              <w:t>160</w:t>
            </w:r>
          </w:p>
        </w:tc>
        <w:tc>
          <w:tcPr>
            <w:tcW w:w="508" w:type="pct"/>
            <w:vAlign w:val="center"/>
          </w:tcPr>
          <w:p w14:paraId="66967E70" w14:textId="6CA5666D" w:rsidR="00EC1233" w:rsidRPr="00F03FDE" w:rsidRDefault="00FC45E9"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1,2</w:t>
            </w:r>
          </w:p>
        </w:tc>
        <w:tc>
          <w:tcPr>
            <w:tcW w:w="356" w:type="pct"/>
            <w:vAlign w:val="center"/>
          </w:tcPr>
          <w:p w14:paraId="051BFA6E" w14:textId="40158B41" w:rsidR="0098590D" w:rsidRPr="00C47B85" w:rsidRDefault="00DE43CE"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w:t>
            </w:r>
          </w:p>
        </w:tc>
        <w:tc>
          <w:tcPr>
            <w:tcW w:w="448" w:type="pct"/>
            <w:vAlign w:val="center"/>
          </w:tcPr>
          <w:p w14:paraId="367D7EA2" w14:textId="47578F29" w:rsidR="00EC1233" w:rsidRPr="00F03FDE" w:rsidRDefault="00FC45E9"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192</w:t>
            </w:r>
          </w:p>
        </w:tc>
        <w:tc>
          <w:tcPr>
            <w:tcW w:w="386" w:type="pct"/>
            <w:vAlign w:val="center"/>
          </w:tcPr>
          <w:p w14:paraId="076FCE91" w14:textId="15F54AB3" w:rsidR="00EC1233" w:rsidRPr="00F03FDE" w:rsidRDefault="00EB15B2"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96</w:t>
            </w:r>
          </w:p>
        </w:tc>
        <w:tc>
          <w:tcPr>
            <w:tcW w:w="511" w:type="pct"/>
            <w:vAlign w:val="center"/>
          </w:tcPr>
          <w:p w14:paraId="67B56704" w14:textId="5F32BB8A" w:rsidR="0098590D" w:rsidRPr="00C47B85" w:rsidRDefault="004B499D"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w:t>
            </w:r>
          </w:p>
        </w:tc>
        <w:tc>
          <w:tcPr>
            <w:tcW w:w="510" w:type="pct"/>
            <w:vAlign w:val="center"/>
          </w:tcPr>
          <w:p w14:paraId="4FD71488" w14:textId="32D505B2" w:rsidR="0098590D" w:rsidRPr="00C47B85" w:rsidRDefault="009B15F7"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192</w:t>
            </w:r>
          </w:p>
        </w:tc>
        <w:tc>
          <w:tcPr>
            <w:tcW w:w="512" w:type="pct"/>
            <w:vAlign w:val="center"/>
          </w:tcPr>
          <w:p w14:paraId="67544F9D" w14:textId="31E5224F" w:rsidR="00EC1233" w:rsidRPr="00F03FDE" w:rsidRDefault="00EB15B2" w:rsidP="00EC1233">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w:t>
            </w:r>
            <w:r w:rsidR="0098590D" w:rsidRPr="00C47B85">
              <w:rPr>
                <w:rFonts w:eastAsia="Times New Roman" w:cs="Times New Roman"/>
                <w:color w:val="000000"/>
                <w:sz w:val="16"/>
                <w:szCs w:val="16"/>
                <w:lang w:eastAsia="es-PE"/>
              </w:rPr>
              <w:t>1</w:t>
            </w:r>
            <w:r w:rsidR="0098590D">
              <w:rPr>
                <w:rFonts w:eastAsia="Times New Roman" w:cs="Times New Roman"/>
                <w:color w:val="000000"/>
                <w:sz w:val="16"/>
                <w:szCs w:val="16"/>
                <w:lang w:eastAsia="es-PE"/>
              </w:rPr>
              <w:t>8</w:t>
            </w:r>
          </w:p>
        </w:tc>
      </w:tr>
      <w:tr w:rsidR="00CA60FB" w:rsidRPr="008B07D1" w14:paraId="5304F875" w14:textId="77777777" w:rsidTr="005A65FF">
        <w:trPr>
          <w:trHeight w:val="300"/>
        </w:trPr>
        <w:tc>
          <w:tcPr>
            <w:tcW w:w="528" w:type="pct"/>
            <w:vAlign w:val="center"/>
            <w:hideMark/>
          </w:tcPr>
          <w:p w14:paraId="317D23C5" w14:textId="6698B1A5" w:rsidR="008B07D1" w:rsidRPr="00F03FDE" w:rsidRDefault="00EC1233" w:rsidP="008B07D1">
            <w:pPr>
              <w:spacing w:after="0" w:afterAutospacing="0" w:line="240" w:lineRule="auto"/>
              <w:jc w:val="left"/>
              <w:rPr>
                <w:rFonts w:eastAsia="Times New Roman" w:cs="Times New Roman"/>
                <w:color w:val="000000"/>
                <w:sz w:val="16"/>
                <w:szCs w:val="16"/>
                <w:lang w:eastAsia="es-PE"/>
              </w:rPr>
            </w:pPr>
            <w:r>
              <w:rPr>
                <w:rFonts w:eastAsia="Times New Roman" w:cs="Times New Roman"/>
                <w:color w:val="000000"/>
                <w:sz w:val="16"/>
                <w:szCs w:val="16"/>
                <w:lang w:eastAsia="es-PE"/>
              </w:rPr>
              <w:t>Punto de acopio de Residuos Sólidos</w:t>
            </w:r>
          </w:p>
        </w:tc>
        <w:tc>
          <w:tcPr>
            <w:tcW w:w="377" w:type="pct"/>
            <w:vAlign w:val="center"/>
            <w:hideMark/>
          </w:tcPr>
          <w:p w14:paraId="28D1F763" w14:textId="77777777" w:rsidR="008B07D1" w:rsidRPr="00F03FDE" w:rsidRDefault="008B07D1" w:rsidP="008B07D1">
            <w:pPr>
              <w:spacing w:after="0" w:afterAutospacing="0" w:line="240" w:lineRule="auto"/>
              <w:jc w:val="center"/>
              <w:rPr>
                <w:rFonts w:eastAsia="Times New Roman" w:cs="Times New Roman"/>
                <w:color w:val="000000"/>
                <w:sz w:val="16"/>
                <w:szCs w:val="16"/>
                <w:lang w:eastAsia="es-PE"/>
              </w:rPr>
            </w:pPr>
            <w:r w:rsidRPr="00F03FDE">
              <w:rPr>
                <w:rFonts w:eastAsia="Times New Roman" w:cs="Times New Roman"/>
                <w:color w:val="000000"/>
                <w:sz w:val="16"/>
                <w:szCs w:val="16"/>
                <w:lang w:eastAsia="es-PE"/>
              </w:rPr>
              <w:t>1</w:t>
            </w:r>
          </w:p>
        </w:tc>
        <w:tc>
          <w:tcPr>
            <w:tcW w:w="419" w:type="pct"/>
            <w:vAlign w:val="center"/>
            <w:hideMark/>
          </w:tcPr>
          <w:p w14:paraId="1A0C5AFF" w14:textId="00F9BE50" w:rsidR="008B07D1" w:rsidRPr="00F03FDE" w:rsidRDefault="008B07D1" w:rsidP="008B07D1">
            <w:pPr>
              <w:spacing w:after="0" w:afterAutospacing="0" w:line="240" w:lineRule="auto"/>
              <w:jc w:val="center"/>
              <w:rPr>
                <w:rFonts w:eastAsia="Times New Roman" w:cs="Times New Roman"/>
                <w:color w:val="000000"/>
                <w:sz w:val="16"/>
                <w:szCs w:val="16"/>
                <w:lang w:eastAsia="es-PE"/>
              </w:rPr>
            </w:pPr>
            <w:r w:rsidRPr="00F03FDE">
              <w:rPr>
                <w:rFonts w:eastAsia="Times New Roman" w:cs="Times New Roman"/>
                <w:color w:val="000000"/>
                <w:sz w:val="16"/>
                <w:szCs w:val="16"/>
                <w:lang w:eastAsia="es-PE"/>
              </w:rPr>
              <w:t>0,0</w:t>
            </w:r>
            <w:r w:rsidR="00EC1233">
              <w:rPr>
                <w:rFonts w:eastAsia="Times New Roman" w:cs="Times New Roman"/>
                <w:color w:val="000000"/>
                <w:sz w:val="16"/>
                <w:szCs w:val="16"/>
                <w:lang w:eastAsia="es-PE"/>
              </w:rPr>
              <w:t>02</w:t>
            </w:r>
          </w:p>
        </w:tc>
        <w:tc>
          <w:tcPr>
            <w:tcW w:w="445" w:type="pct"/>
            <w:vAlign w:val="center"/>
          </w:tcPr>
          <w:p w14:paraId="26679705" w14:textId="28F4CA11" w:rsidR="0098590D" w:rsidRPr="00C47B85" w:rsidRDefault="0098590D" w:rsidP="00177AC4">
            <w:pPr>
              <w:spacing w:after="0" w:afterAutospacing="0" w:line="240" w:lineRule="auto"/>
              <w:jc w:val="center"/>
              <w:rPr>
                <w:rFonts w:eastAsia="Times New Roman" w:cs="Times New Roman"/>
                <w:color w:val="000000"/>
                <w:sz w:val="16"/>
                <w:szCs w:val="16"/>
                <w:lang w:eastAsia="es-PE"/>
              </w:rPr>
            </w:pPr>
            <w:r w:rsidRPr="00C47B85">
              <w:rPr>
                <w:rFonts w:eastAsia="Times New Roman" w:cs="Times New Roman"/>
                <w:color w:val="000000"/>
                <w:sz w:val="16"/>
                <w:szCs w:val="16"/>
                <w:lang w:eastAsia="es-PE"/>
              </w:rPr>
              <w:t>16</w:t>
            </w:r>
          </w:p>
        </w:tc>
        <w:tc>
          <w:tcPr>
            <w:tcW w:w="508" w:type="pct"/>
            <w:vAlign w:val="center"/>
          </w:tcPr>
          <w:p w14:paraId="670BADCB" w14:textId="3C871CC5" w:rsidR="008B07D1" w:rsidRPr="00F03FDE" w:rsidRDefault="00FC45E9"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0,1</w:t>
            </w:r>
          </w:p>
        </w:tc>
        <w:tc>
          <w:tcPr>
            <w:tcW w:w="356" w:type="pct"/>
            <w:vAlign w:val="center"/>
          </w:tcPr>
          <w:p w14:paraId="40C8E3FC" w14:textId="01B07576" w:rsidR="008C507E" w:rsidRDefault="008C507E"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w:t>
            </w:r>
          </w:p>
        </w:tc>
        <w:tc>
          <w:tcPr>
            <w:tcW w:w="448" w:type="pct"/>
            <w:vAlign w:val="center"/>
          </w:tcPr>
          <w:p w14:paraId="461737B0" w14:textId="511C2BCB" w:rsidR="008B07D1" w:rsidRPr="00F03FDE" w:rsidRDefault="00FC45E9"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2</w:t>
            </w:r>
          </w:p>
        </w:tc>
        <w:tc>
          <w:tcPr>
            <w:tcW w:w="386" w:type="pct"/>
            <w:vAlign w:val="center"/>
          </w:tcPr>
          <w:p w14:paraId="03C026D8" w14:textId="73A822CA" w:rsidR="008B07D1" w:rsidRPr="00F03FDE" w:rsidRDefault="00EB15B2"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1,6</w:t>
            </w:r>
          </w:p>
        </w:tc>
        <w:tc>
          <w:tcPr>
            <w:tcW w:w="511" w:type="pct"/>
            <w:vAlign w:val="center"/>
          </w:tcPr>
          <w:p w14:paraId="075D7B59" w14:textId="3DB00AF2" w:rsidR="0098590D" w:rsidRPr="00C47B85" w:rsidRDefault="004B499D"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w:t>
            </w:r>
          </w:p>
        </w:tc>
        <w:tc>
          <w:tcPr>
            <w:tcW w:w="510" w:type="pct"/>
            <w:vAlign w:val="center"/>
          </w:tcPr>
          <w:p w14:paraId="7370F8CE" w14:textId="1E68D68A" w:rsidR="0098590D" w:rsidRPr="00C47B85" w:rsidRDefault="009B15F7"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2</w:t>
            </w:r>
          </w:p>
        </w:tc>
        <w:tc>
          <w:tcPr>
            <w:tcW w:w="512" w:type="pct"/>
            <w:vAlign w:val="center"/>
          </w:tcPr>
          <w:p w14:paraId="7D9EE004" w14:textId="3E61FA21" w:rsidR="008B07D1" w:rsidRPr="00F03FDE" w:rsidRDefault="00896F7E" w:rsidP="008B07D1">
            <w:pPr>
              <w:spacing w:after="0" w:afterAutospacing="0" w:line="240" w:lineRule="auto"/>
              <w:jc w:val="center"/>
              <w:rPr>
                <w:rFonts w:eastAsia="Times New Roman" w:cs="Times New Roman"/>
                <w:color w:val="000000"/>
                <w:sz w:val="16"/>
                <w:szCs w:val="16"/>
                <w:lang w:eastAsia="es-PE"/>
              </w:rPr>
            </w:pPr>
            <w:r>
              <w:rPr>
                <w:rFonts w:eastAsia="Times New Roman" w:cs="Times New Roman"/>
                <w:color w:val="000000"/>
                <w:sz w:val="16"/>
                <w:szCs w:val="16"/>
                <w:lang w:eastAsia="es-PE"/>
              </w:rPr>
              <w:t>0,</w:t>
            </w:r>
            <w:r w:rsidR="0098590D" w:rsidRPr="00C47B85">
              <w:rPr>
                <w:rFonts w:eastAsia="Times New Roman" w:cs="Times New Roman"/>
                <w:color w:val="000000"/>
                <w:sz w:val="16"/>
                <w:szCs w:val="16"/>
                <w:lang w:eastAsia="es-PE"/>
              </w:rPr>
              <w:t>00</w:t>
            </w:r>
            <w:r w:rsidR="0098590D">
              <w:rPr>
                <w:rFonts w:eastAsia="Times New Roman" w:cs="Times New Roman"/>
                <w:color w:val="000000"/>
                <w:sz w:val="16"/>
                <w:szCs w:val="16"/>
                <w:lang w:eastAsia="es-PE"/>
              </w:rPr>
              <w:t>2</w:t>
            </w:r>
          </w:p>
        </w:tc>
      </w:tr>
      <w:tr w:rsidR="00CA60FB" w:rsidRPr="008B07D1" w14:paraId="3524882F" w14:textId="77777777" w:rsidTr="005A65FF">
        <w:trPr>
          <w:trHeight w:val="300"/>
        </w:trPr>
        <w:tc>
          <w:tcPr>
            <w:tcW w:w="528" w:type="pct"/>
            <w:vAlign w:val="center"/>
            <w:hideMark/>
          </w:tcPr>
          <w:p w14:paraId="5BD59F86" w14:textId="77777777" w:rsidR="008B07D1" w:rsidRPr="00F03FDE" w:rsidRDefault="008B07D1" w:rsidP="008B07D1">
            <w:pPr>
              <w:spacing w:after="0" w:afterAutospacing="0" w:line="240" w:lineRule="auto"/>
              <w:jc w:val="left"/>
              <w:rPr>
                <w:rFonts w:eastAsia="Times New Roman" w:cs="Times New Roman"/>
                <w:b/>
                <w:bCs/>
                <w:color w:val="000000"/>
                <w:sz w:val="16"/>
                <w:szCs w:val="16"/>
                <w:lang w:eastAsia="es-PE"/>
              </w:rPr>
            </w:pPr>
            <w:r w:rsidRPr="00F03FDE">
              <w:rPr>
                <w:rFonts w:eastAsia="Times New Roman" w:cs="Times New Roman"/>
                <w:b/>
                <w:bCs/>
                <w:color w:val="000000"/>
                <w:sz w:val="16"/>
                <w:szCs w:val="16"/>
                <w:lang w:eastAsia="es-PE"/>
              </w:rPr>
              <w:t>Total</w:t>
            </w:r>
          </w:p>
        </w:tc>
        <w:tc>
          <w:tcPr>
            <w:tcW w:w="377" w:type="pct"/>
            <w:vAlign w:val="center"/>
            <w:hideMark/>
          </w:tcPr>
          <w:p w14:paraId="2D55BE1C" w14:textId="77777777" w:rsidR="008B07D1" w:rsidRPr="00F03FDE" w:rsidRDefault="008B07D1" w:rsidP="008B07D1">
            <w:pPr>
              <w:spacing w:after="0" w:afterAutospacing="0" w:line="240" w:lineRule="auto"/>
              <w:jc w:val="center"/>
              <w:rPr>
                <w:rFonts w:eastAsia="Times New Roman" w:cs="Times New Roman"/>
                <w:b/>
                <w:bCs/>
                <w:color w:val="000000"/>
                <w:sz w:val="16"/>
                <w:szCs w:val="16"/>
                <w:lang w:eastAsia="es-PE"/>
              </w:rPr>
            </w:pPr>
            <w:r w:rsidRPr="00F03FDE">
              <w:rPr>
                <w:rFonts w:eastAsia="Times New Roman" w:cs="Times New Roman"/>
                <w:b/>
                <w:bCs/>
                <w:color w:val="000000"/>
                <w:sz w:val="16"/>
                <w:szCs w:val="16"/>
                <w:lang w:eastAsia="es-PE"/>
              </w:rPr>
              <w:t>--</w:t>
            </w:r>
          </w:p>
        </w:tc>
        <w:tc>
          <w:tcPr>
            <w:tcW w:w="419" w:type="pct"/>
            <w:vAlign w:val="center"/>
            <w:hideMark/>
          </w:tcPr>
          <w:p w14:paraId="4D6AF743" w14:textId="4FC59E20" w:rsidR="008B07D1" w:rsidRPr="00F03FDE" w:rsidRDefault="0098590D" w:rsidP="008B07D1">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8,97</w:t>
            </w:r>
          </w:p>
        </w:tc>
        <w:tc>
          <w:tcPr>
            <w:tcW w:w="445" w:type="pct"/>
            <w:vAlign w:val="center"/>
          </w:tcPr>
          <w:p w14:paraId="08565CCD" w14:textId="353E78C1" w:rsidR="0098590D" w:rsidRDefault="0098590D" w:rsidP="00177AC4">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89 660</w:t>
            </w:r>
          </w:p>
        </w:tc>
        <w:tc>
          <w:tcPr>
            <w:tcW w:w="508" w:type="pct"/>
            <w:vAlign w:val="center"/>
            <w:hideMark/>
          </w:tcPr>
          <w:p w14:paraId="1B9C9CEF" w14:textId="4108C40F" w:rsidR="008B07D1" w:rsidRPr="00F03FDE" w:rsidRDefault="008B07D1" w:rsidP="008B07D1">
            <w:pPr>
              <w:spacing w:after="0" w:afterAutospacing="0" w:line="240" w:lineRule="auto"/>
              <w:jc w:val="center"/>
              <w:rPr>
                <w:rFonts w:eastAsia="Times New Roman" w:cs="Times New Roman"/>
                <w:b/>
                <w:bCs/>
                <w:color w:val="000000"/>
                <w:sz w:val="16"/>
                <w:szCs w:val="16"/>
                <w:lang w:eastAsia="es-PE"/>
              </w:rPr>
            </w:pPr>
            <w:r w:rsidRPr="00F03FDE">
              <w:rPr>
                <w:rFonts w:eastAsia="Times New Roman" w:cs="Times New Roman"/>
                <w:b/>
                <w:bCs/>
                <w:color w:val="000000"/>
                <w:sz w:val="16"/>
                <w:szCs w:val="16"/>
                <w:lang w:eastAsia="es-PE"/>
              </w:rPr>
              <w:t>--</w:t>
            </w:r>
          </w:p>
        </w:tc>
        <w:tc>
          <w:tcPr>
            <w:tcW w:w="356" w:type="pct"/>
            <w:vAlign w:val="center"/>
          </w:tcPr>
          <w:p w14:paraId="110B6C15" w14:textId="0EB942B8" w:rsidR="008C507E" w:rsidRDefault="008C507E" w:rsidP="008B07D1">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w:t>
            </w:r>
          </w:p>
        </w:tc>
        <w:tc>
          <w:tcPr>
            <w:tcW w:w="448" w:type="pct"/>
            <w:vAlign w:val="center"/>
          </w:tcPr>
          <w:p w14:paraId="623D3D43" w14:textId="6B501F2B" w:rsidR="008B07D1" w:rsidRPr="00F03FDE" w:rsidRDefault="0098590D" w:rsidP="008B07D1">
            <w:pPr>
              <w:spacing w:after="0" w:afterAutospacing="0" w:line="240" w:lineRule="auto"/>
              <w:jc w:val="center"/>
              <w:rPr>
                <w:rFonts w:eastAsia="Times New Roman" w:cs="Times New Roman"/>
                <w:b/>
                <w:bCs/>
                <w:color w:val="000000"/>
                <w:sz w:val="16"/>
                <w:szCs w:val="16"/>
                <w:lang w:eastAsia="es-PE"/>
              </w:rPr>
            </w:pPr>
            <w:r w:rsidRPr="00C47B85">
              <w:rPr>
                <w:rFonts w:eastAsia="Times New Roman" w:cs="Times New Roman"/>
                <w:b/>
                <w:bCs/>
                <w:color w:val="000000"/>
                <w:sz w:val="16"/>
                <w:szCs w:val="16"/>
                <w:lang w:eastAsia="es-PE"/>
              </w:rPr>
              <w:t>1</w:t>
            </w:r>
            <w:r>
              <w:rPr>
                <w:rFonts w:eastAsia="Times New Roman" w:cs="Times New Roman"/>
                <w:b/>
                <w:bCs/>
                <w:color w:val="000000"/>
                <w:sz w:val="16"/>
                <w:szCs w:val="16"/>
                <w:lang w:eastAsia="es-PE"/>
              </w:rPr>
              <w:t>05 542</w:t>
            </w:r>
          </w:p>
        </w:tc>
        <w:tc>
          <w:tcPr>
            <w:tcW w:w="386" w:type="pct"/>
            <w:vAlign w:val="center"/>
          </w:tcPr>
          <w:p w14:paraId="62641545" w14:textId="5B4431A0" w:rsidR="008B07D1" w:rsidRPr="00F03FDE" w:rsidRDefault="0098590D" w:rsidP="008B07D1">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53 788</w:t>
            </w:r>
          </w:p>
        </w:tc>
        <w:tc>
          <w:tcPr>
            <w:tcW w:w="511" w:type="pct"/>
            <w:vAlign w:val="center"/>
          </w:tcPr>
          <w:p w14:paraId="6A85AF2E" w14:textId="3A614772" w:rsidR="0098590D" w:rsidRPr="00C47B85" w:rsidRDefault="009B15F7" w:rsidP="008B07D1">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192 165</w:t>
            </w:r>
          </w:p>
        </w:tc>
        <w:tc>
          <w:tcPr>
            <w:tcW w:w="510" w:type="pct"/>
            <w:vAlign w:val="center"/>
          </w:tcPr>
          <w:p w14:paraId="12CADDF8" w14:textId="6FF9D6AB" w:rsidR="0098590D" w:rsidRPr="00C47B85" w:rsidRDefault="009B15F7" w:rsidP="008B07D1">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297 707</w:t>
            </w:r>
          </w:p>
        </w:tc>
        <w:tc>
          <w:tcPr>
            <w:tcW w:w="512" w:type="pct"/>
            <w:vAlign w:val="center"/>
          </w:tcPr>
          <w:p w14:paraId="3490E16B" w14:textId="793FBA90" w:rsidR="008B07D1" w:rsidRPr="00F03FDE" w:rsidRDefault="00896F7E" w:rsidP="008B07D1">
            <w:pPr>
              <w:spacing w:after="0" w:afterAutospacing="0" w:line="240" w:lineRule="auto"/>
              <w:jc w:val="center"/>
              <w:rPr>
                <w:rFonts w:eastAsia="Times New Roman" w:cs="Times New Roman"/>
                <w:b/>
                <w:bCs/>
                <w:color w:val="000000"/>
                <w:sz w:val="16"/>
                <w:szCs w:val="16"/>
                <w:lang w:eastAsia="es-PE"/>
              </w:rPr>
            </w:pPr>
            <w:r>
              <w:rPr>
                <w:rFonts w:eastAsia="Times New Roman" w:cs="Times New Roman"/>
                <w:b/>
                <w:bCs/>
                <w:color w:val="000000"/>
                <w:sz w:val="16"/>
                <w:szCs w:val="16"/>
                <w:lang w:eastAsia="es-PE"/>
              </w:rPr>
              <w:t>100,00</w:t>
            </w:r>
          </w:p>
        </w:tc>
      </w:tr>
    </w:tbl>
    <w:p w14:paraId="658A3A22" w14:textId="3ADB56CA" w:rsidR="00CE009A" w:rsidRPr="004F0EDD" w:rsidRDefault="003757E9" w:rsidP="00CE009A">
      <w:pPr>
        <w:pStyle w:val="Cuadrotextoalpie"/>
        <w:keepNext/>
      </w:pPr>
      <w:r w:rsidRPr="004F0EDD">
        <w:t xml:space="preserve">Nota: (1) </w:t>
      </w:r>
      <w:r w:rsidR="00A85546" w:rsidRPr="004F0EDD">
        <w:t xml:space="preserve">El suelo orgánico o topsoil varía en un rango de 0,1 a 0,6 m de profundidad. De manera conservadora se ha considerado para estos cálculos un valor de 0,6 m de profundidad para </w:t>
      </w:r>
      <w:r w:rsidR="00A85546">
        <w:t>todos los</w:t>
      </w:r>
      <w:r w:rsidR="00A85546" w:rsidRPr="004F0EDD">
        <w:t xml:space="preserve"> componentes</w:t>
      </w:r>
      <w:r w:rsidR="00A85546">
        <w:t xml:space="preserve"> </w:t>
      </w:r>
      <w:r w:rsidR="007C55E3">
        <w:t xml:space="preserve">con profundidades </w:t>
      </w:r>
      <w:r w:rsidR="00A85546" w:rsidRPr="004F0EDD">
        <w:t>mayores a 1 m</w:t>
      </w:r>
      <w:r w:rsidR="00C071EC" w:rsidRPr="004F0EDD">
        <w:t>.</w:t>
      </w:r>
      <w:r w:rsidRPr="004F0EDD">
        <w:t xml:space="preserve"> </w:t>
      </w:r>
      <w:r w:rsidR="002B317E">
        <w:t>Para los componentes con profundidades menores</w:t>
      </w:r>
      <w:r w:rsidR="004E39D6">
        <w:t xml:space="preserve"> a 0,6</w:t>
      </w:r>
      <w:r w:rsidR="00644BDF">
        <w:t xml:space="preserve"> </w:t>
      </w:r>
      <w:r w:rsidR="004E39D6">
        <w:t xml:space="preserve">m, se usó el mismo valor de profundidad </w:t>
      </w:r>
      <w:r w:rsidR="00644BDF">
        <w:t xml:space="preserve">del componente </w:t>
      </w:r>
      <w:r w:rsidR="004E39D6">
        <w:t>para el cálculo de</w:t>
      </w:r>
      <w:r w:rsidR="00644BDF">
        <w:t xml:space="preserve"> volumen de topsoil. </w:t>
      </w:r>
      <w:r w:rsidRPr="004F0EDD">
        <w:t xml:space="preserve">(2) Porcentaje calculado en base al volumen de tierra contemplado para los componentes </w:t>
      </w:r>
      <w:r w:rsidR="00DE43CE">
        <w:t>(profundidad y altura de corte)</w:t>
      </w:r>
      <w:r w:rsidRPr="004F0EDD">
        <w:t xml:space="preserve"> sin considerar el volumen de topsoil.</w:t>
      </w:r>
      <w:r w:rsidR="00921744">
        <w:t xml:space="preserve"> (3) </w:t>
      </w:r>
      <w:r w:rsidR="0044600E">
        <w:t>De manera conservadora, se ha considerado como profundidad 1,5 m para el campamento temporal, debido a que es la mayor profundidad de sus instalaciones auxiliares.</w:t>
      </w:r>
      <w:r w:rsidR="006079C9">
        <w:t xml:space="preserve"> (4) De manera conservado y en función a la pendiente del terreno, se ha considerado la máxima altura de corte para los cálculos de volumen de tierra a remover.</w:t>
      </w:r>
    </w:p>
    <w:p w14:paraId="72B891FA" w14:textId="12F78A1E" w:rsidR="003757E9" w:rsidRPr="004F0EDD" w:rsidRDefault="00C060F8" w:rsidP="00C060F8">
      <w:pPr>
        <w:pStyle w:val="Cuadrotextoalpie"/>
        <w:keepNext/>
      </w:pPr>
      <w:r w:rsidRPr="004F0EDD">
        <w:t>Elaborado por</w:t>
      </w:r>
      <w:r w:rsidR="003757E9" w:rsidRPr="004F0EDD">
        <w:t>: INSIDEO.</w:t>
      </w:r>
    </w:p>
    <w:p w14:paraId="54209C86" w14:textId="77777777" w:rsidR="007D6E8F" w:rsidRDefault="007D6E8F">
      <w:pPr>
        <w:spacing w:after="0" w:afterAutospacing="0" w:line="240" w:lineRule="auto"/>
        <w:jc w:val="left"/>
        <w:sectPr w:rsidR="007D6E8F" w:rsidSect="006309E9">
          <w:pgSz w:w="16840" w:h="11907" w:orient="landscape" w:code="9"/>
          <w:pgMar w:top="1701" w:right="1418" w:bottom="1418" w:left="1418" w:header="720" w:footer="720" w:gutter="0"/>
          <w:pgNumType w:chapStyle="1"/>
          <w:cols w:space="720"/>
          <w:titlePg/>
          <w:docGrid w:linePitch="360"/>
        </w:sectPr>
      </w:pPr>
    </w:p>
    <w:p w14:paraId="5801D6C4" w14:textId="77777777" w:rsidR="003757E9" w:rsidRPr="004F0EDD" w:rsidRDefault="003757E9" w:rsidP="003757E9">
      <w:pPr>
        <w:pStyle w:val="Ttulo4"/>
      </w:pPr>
      <w:bookmarkStart w:id="124" w:name="_Ref86170088"/>
      <w:r w:rsidRPr="004F0EDD">
        <w:lastRenderedPageBreak/>
        <w:t>Componentes principales</w:t>
      </w:r>
      <w:bookmarkEnd w:id="124"/>
    </w:p>
    <w:p w14:paraId="5998FE62" w14:textId="77777777" w:rsidR="003757E9" w:rsidRPr="004F0EDD" w:rsidRDefault="003757E9" w:rsidP="00184A96">
      <w:pPr>
        <w:pStyle w:val="Ttulo5"/>
        <w:rPr>
          <w:lang w:eastAsia="es-PE"/>
        </w:rPr>
      </w:pPr>
      <w:r w:rsidRPr="004F0EDD">
        <w:rPr>
          <w:lang w:eastAsia="es-PE"/>
        </w:rPr>
        <w:t>Plataformas de perforación</w:t>
      </w:r>
    </w:p>
    <w:p w14:paraId="5D63E5FE" w14:textId="1C7BDC32" w:rsidR="003757E9" w:rsidRPr="004F0EDD" w:rsidRDefault="003757E9" w:rsidP="003757E9">
      <w:r w:rsidRPr="004F0EDD">
        <w:rPr>
          <w:lang w:eastAsia="es-PE"/>
        </w:rPr>
        <w:t xml:space="preserve">Las actividades de exploración del Proyecto comprenden la implementación de </w:t>
      </w:r>
      <w:r w:rsidR="00DD298F">
        <w:rPr>
          <w:lang w:eastAsia="es-PE"/>
        </w:rPr>
        <w:t>hasta</w:t>
      </w:r>
      <w:r w:rsidR="004255D8">
        <w:rPr>
          <w:lang w:eastAsia="es-PE"/>
        </w:rPr>
        <w:t xml:space="preserve"> cuarenta (40) plataformas de perforación desde superficie, ejecutándose un total de hasta </w:t>
      </w:r>
      <w:r w:rsidR="003D4DE9">
        <w:rPr>
          <w:lang w:eastAsia="es-PE"/>
        </w:rPr>
        <w:t>cincuenta y nueve (59)</w:t>
      </w:r>
      <w:r w:rsidR="004255D8">
        <w:rPr>
          <w:lang w:eastAsia="es-PE"/>
        </w:rPr>
        <w:t xml:space="preserve"> perforaciones (sondajes) de tipo diamantina, tal com</w:t>
      </w:r>
      <w:r w:rsidRPr="004F0EDD">
        <w:rPr>
          <w:lang w:eastAsia="es-PE"/>
        </w:rPr>
        <w:t>o se muestra en el</w:t>
      </w:r>
      <w:r w:rsidR="00B5498B" w:rsidRPr="004F0EDD">
        <w:rPr>
          <w:lang w:eastAsia="es-PE"/>
        </w:rPr>
        <w:t xml:space="preserve"> </w:t>
      </w:r>
      <w:r w:rsidR="00B5498B" w:rsidRPr="004F0EDD">
        <w:rPr>
          <w:b/>
          <w:lang w:eastAsia="es-PE"/>
        </w:rPr>
        <w:fldChar w:fldCharType="begin"/>
      </w:r>
      <w:r w:rsidR="00B5498B" w:rsidRPr="004F0EDD">
        <w:rPr>
          <w:b/>
          <w:lang w:eastAsia="es-PE"/>
        </w:rPr>
        <w:instrText xml:space="preserve"> REF _Ref90279494 \h  \* MERGEFORMAT </w:instrText>
      </w:r>
      <w:r w:rsidR="00B5498B" w:rsidRPr="004F0EDD">
        <w:rPr>
          <w:b/>
          <w:lang w:eastAsia="es-PE"/>
        </w:rPr>
      </w:r>
      <w:r w:rsidR="00B5498B" w:rsidRPr="004F0EDD">
        <w:rPr>
          <w:b/>
          <w:lang w:eastAsia="es-PE"/>
        </w:rPr>
        <w:fldChar w:fldCharType="separate"/>
      </w:r>
      <w:r w:rsidR="00823FCF" w:rsidRPr="00823FCF">
        <w:rPr>
          <w:b/>
        </w:rPr>
        <w:t>Cuadro 2.7.3</w:t>
      </w:r>
      <w:r w:rsidR="00B5498B" w:rsidRPr="004F0EDD">
        <w:rPr>
          <w:b/>
          <w:lang w:eastAsia="es-PE"/>
        </w:rPr>
        <w:fldChar w:fldCharType="end"/>
      </w:r>
      <w:r w:rsidRPr="004F0EDD">
        <w:t xml:space="preserve">. La longitud será variable por sondaje, totalizando </w:t>
      </w:r>
      <w:r w:rsidR="006D7240" w:rsidRPr="004F0EDD">
        <w:t xml:space="preserve">aproximadamente </w:t>
      </w:r>
      <w:r w:rsidR="003D4DE9">
        <w:t>36 010</w:t>
      </w:r>
      <w:r w:rsidRPr="004F0EDD">
        <w:t xml:space="preserve"> metros lineales de exploración, mediante equipos de perforación diamantina. Estas perforaciones se realizarán principalmente con el objetivo de obtener </w:t>
      </w:r>
      <w:r w:rsidR="00140590" w:rsidRPr="004F0EDD">
        <w:t>más información</w:t>
      </w:r>
      <w:r w:rsidRPr="004F0EDD">
        <w:t xml:space="preserve"> geológica sobre el </w:t>
      </w:r>
      <w:r w:rsidR="00644895">
        <w:t>Proyecto.</w:t>
      </w:r>
    </w:p>
    <w:p w14:paraId="5C7B2CCB" w14:textId="0385450D" w:rsidR="003757E9" w:rsidRPr="004F0EDD" w:rsidRDefault="003757E9" w:rsidP="003757E9">
      <w:r w:rsidRPr="004F0EDD">
        <w:t xml:space="preserve">Para los sondajes se empleará el método de perforación tipo diamantina (DDH, por sus siglas en inglés </w:t>
      </w:r>
      <w:r w:rsidRPr="004F0EDD">
        <w:rPr>
          <w:i/>
          <w:iCs/>
        </w:rPr>
        <w:t>Diamond Drill Hole</w:t>
      </w:r>
      <w:r w:rsidRPr="004F0EDD">
        <w:t xml:space="preserve">). Cada perforación será ejecutada según el proceso convencional de sondeo con recuperación de testigos mediante el uso de coronas de diamante y circulación de agua, proceso en conformidad con las normas de la </w:t>
      </w:r>
      <w:r w:rsidRPr="004F0EDD">
        <w:rPr>
          <w:i/>
          <w:iCs/>
        </w:rPr>
        <w:t xml:space="preserve">Diamond Core Drill Manufacture Association </w:t>
      </w:r>
      <w:r w:rsidRPr="004F0EDD">
        <w:t xml:space="preserve">(en adelante, “DCDMA”). El avance promedio de perforación pronosticado es de </w:t>
      </w:r>
      <w:r w:rsidR="002E7863">
        <w:t>5</w:t>
      </w:r>
      <w:r w:rsidR="00AD0F38">
        <w:t>0</w:t>
      </w:r>
      <w:r w:rsidRPr="004F0EDD">
        <w:t xml:space="preserve"> m/día/máquina; </w:t>
      </w:r>
      <w:r w:rsidR="00CC23D4" w:rsidRPr="004F0EDD">
        <w:t>sin embargo, dependiendo de diversos factores como pueden ser las condiciones de terreno, el tipo de máquina y/o experiencia del perforista, las perforaciones podrían alcanzar menores o mayores metros de perforación por día</w:t>
      </w:r>
      <w:r w:rsidR="00A85546">
        <w:t xml:space="preserve">. </w:t>
      </w:r>
      <w:r w:rsidR="00A85546" w:rsidRPr="00A57785">
        <w:rPr>
          <w:u w:val="single"/>
        </w:rPr>
        <w:t xml:space="preserve">Es importante mencionar que, se espera un avance de perforación total de hasta </w:t>
      </w:r>
      <w:r w:rsidR="00E00F90">
        <w:rPr>
          <w:u w:val="single"/>
        </w:rPr>
        <w:t>36 010</w:t>
      </w:r>
      <w:r w:rsidR="00A85546" w:rsidRPr="00A57785">
        <w:rPr>
          <w:u w:val="single"/>
        </w:rPr>
        <w:t xml:space="preserve"> metros lineales de exploración</w:t>
      </w:r>
      <w:r w:rsidR="006C64B2">
        <w:rPr>
          <w:u w:val="single"/>
        </w:rPr>
        <w:t>, en el caso de que se complete todo el programa de perforación proyectado</w:t>
      </w:r>
      <w:r w:rsidR="00A85546">
        <w:t>.</w:t>
      </w:r>
    </w:p>
    <w:p w14:paraId="0BCB6286" w14:textId="5255F255" w:rsidR="00EE432B" w:rsidRPr="004F0EDD" w:rsidRDefault="00EE432B" w:rsidP="00EE432B">
      <w:r w:rsidRPr="004F0EDD">
        <w:t xml:space="preserve">La ubicación de las plataformas de perforación desde superficie ha sido mostrada en la </w:t>
      </w:r>
      <w:r w:rsidR="00A85546">
        <w:rPr>
          <w:b/>
          <w:bCs/>
        </w:rPr>
        <w:t>Figura 2.7.1</w:t>
      </w:r>
      <w:r w:rsidRPr="004F0EDD">
        <w:t>, cuyas características (número de plataforma, código de sondaje, coordenadas, tipo y distancia a fuentes de agua, altitud, azimut, inclinación y longitud) se presentan en el</w:t>
      </w:r>
      <w:r w:rsidR="00B5498B" w:rsidRPr="004F0EDD">
        <w:t xml:space="preserve"> </w:t>
      </w:r>
      <w:r w:rsidR="00B5498B" w:rsidRPr="004F0EDD">
        <w:rPr>
          <w:b/>
        </w:rPr>
        <w:fldChar w:fldCharType="begin"/>
      </w:r>
      <w:r w:rsidR="00B5498B" w:rsidRPr="004F0EDD">
        <w:rPr>
          <w:b/>
        </w:rPr>
        <w:instrText xml:space="preserve"> REF _Ref90279494 \h  \* MERGEFORMAT </w:instrText>
      </w:r>
      <w:r w:rsidR="00B5498B" w:rsidRPr="004F0EDD">
        <w:rPr>
          <w:b/>
        </w:rPr>
      </w:r>
      <w:r w:rsidR="00B5498B" w:rsidRPr="004F0EDD">
        <w:rPr>
          <w:b/>
        </w:rPr>
        <w:fldChar w:fldCharType="separate"/>
      </w:r>
      <w:r w:rsidR="00823FCF" w:rsidRPr="00823FCF">
        <w:rPr>
          <w:b/>
        </w:rPr>
        <w:t>Cuadro 2.7.3</w:t>
      </w:r>
      <w:r w:rsidR="00B5498B" w:rsidRPr="004F0EDD">
        <w:rPr>
          <w:b/>
        </w:rPr>
        <w:fldChar w:fldCharType="end"/>
      </w:r>
      <w:r w:rsidR="00B5498B" w:rsidRPr="004F0EDD">
        <w:t>.</w:t>
      </w:r>
      <w:r w:rsidRPr="004F0EDD">
        <w:t xml:space="preserve"> Cabe señalar que el número exacto de metros lineales</w:t>
      </w:r>
      <w:r w:rsidR="00A85546">
        <w:t xml:space="preserve"> diarios</w:t>
      </w:r>
      <w:r w:rsidRPr="004F0EDD">
        <w:t xml:space="preserve"> de perforación en cada sondaje podría variar debido a las diversas condiciones de campo que se manifiestan durante la perforación</w:t>
      </w:r>
      <w:r w:rsidR="00A85546">
        <w:t xml:space="preserve">. Sin embargo, se contempla un avance de perforación total de hasta </w:t>
      </w:r>
      <w:r w:rsidR="00E00F90">
        <w:t>36 010</w:t>
      </w:r>
      <w:r w:rsidR="002E55AC">
        <w:t xml:space="preserve"> </w:t>
      </w:r>
      <w:r w:rsidR="00A85546">
        <w:t>metros lineales de exploración. En caso se requieran hacer cambios con respecto al avance de perforación total, será propuesto oportunamente a través del procedimiento establecido en el Reglamento de Protección Ambiental para Actividades de Exploración Minera.</w:t>
      </w:r>
    </w:p>
    <w:p w14:paraId="229B73AA" w14:textId="55D0B759" w:rsidR="00A85546" w:rsidRDefault="00EE432B" w:rsidP="00F84C1C">
      <w:pPr>
        <w:rPr>
          <w:u w:val="single"/>
        </w:rPr>
      </w:pPr>
      <w:r w:rsidRPr="004F0EDD">
        <w:t xml:space="preserve">Asimismo, es importante señalar que todas las plataformas se encontrarán ubicadas a una distancia mínima de 50 m de los cuerpos de agua (ríos y quebrada). </w:t>
      </w:r>
      <w:r w:rsidRPr="004F0EDD">
        <w:rPr>
          <w:u w:val="single"/>
        </w:rPr>
        <w:t xml:space="preserve">Además, </w:t>
      </w:r>
      <w:r w:rsidR="004C543B" w:rsidRPr="004F0EDD">
        <w:rPr>
          <w:u w:val="single"/>
        </w:rPr>
        <w:t>las plataformas se encontrarán ubicadas a una distancia mínima de 50 m</w:t>
      </w:r>
      <w:r w:rsidR="00CB2DA4">
        <w:rPr>
          <w:u w:val="single"/>
        </w:rPr>
        <w:t xml:space="preserve"> de bofedales y bosques relictos altoandinos</w:t>
      </w:r>
      <w:r w:rsidR="004C543B" w:rsidRPr="004F0EDD">
        <w:rPr>
          <w:u w:val="single"/>
        </w:rPr>
        <w:t xml:space="preserve"> identificados en el </w:t>
      </w:r>
      <w:r w:rsidR="00CB2DA4">
        <w:rPr>
          <w:u w:val="single"/>
        </w:rPr>
        <w:t xml:space="preserve">Área de Estudio Ambiental (AEA) del Proyecto </w:t>
      </w:r>
      <w:r w:rsidR="004C543B" w:rsidRPr="004F0EDD">
        <w:rPr>
          <w:u w:val="single"/>
        </w:rPr>
        <w:t xml:space="preserve">(tal como se indica en el </w:t>
      </w:r>
      <w:r w:rsidR="004C543B" w:rsidRPr="004F0EDD">
        <w:rPr>
          <w:b/>
          <w:u w:val="single"/>
        </w:rPr>
        <w:t>Capítulo 3</w:t>
      </w:r>
      <w:r w:rsidR="004C543B" w:rsidRPr="004F0EDD">
        <w:rPr>
          <w:u w:val="single"/>
        </w:rPr>
        <w:t>).</w:t>
      </w:r>
    </w:p>
    <w:p w14:paraId="3C67EED3" w14:textId="6FB17603" w:rsidR="003757E9" w:rsidRPr="004F0EDD" w:rsidRDefault="00F84C1C" w:rsidP="00F84C1C">
      <w:pPr>
        <w:rPr>
          <w:u w:val="single"/>
        </w:rPr>
      </w:pPr>
      <w:r w:rsidRPr="004F0EDD">
        <w:rPr>
          <w:u w:val="single"/>
        </w:rPr>
        <w:t xml:space="preserve">Por otro lado, todos los componentes principales y auxiliares del presente Proyecto se </w:t>
      </w:r>
      <w:r w:rsidR="00F86462">
        <w:rPr>
          <w:u w:val="single"/>
        </w:rPr>
        <w:t xml:space="preserve">encuentran </w:t>
      </w:r>
      <w:r w:rsidR="00F86462" w:rsidRPr="00F86462">
        <w:rPr>
          <w:u w:val="single"/>
        </w:rPr>
        <w:t>ubicados en áreas</w:t>
      </w:r>
      <w:r w:rsidR="00FD3219">
        <w:rPr>
          <w:u w:val="single"/>
        </w:rPr>
        <w:t xml:space="preserve"> que no se superponen a evidencias arqueológicas</w:t>
      </w:r>
      <w:r w:rsidRPr="004F0EDD">
        <w:rPr>
          <w:u w:val="single"/>
        </w:rPr>
        <w:t>.</w:t>
      </w:r>
    </w:p>
    <w:p w14:paraId="1F132B19" w14:textId="69F0861E" w:rsidR="00EE432B" w:rsidRPr="004F0EDD" w:rsidRDefault="00EE432B" w:rsidP="00EE432B">
      <w:pPr>
        <w:pStyle w:val="Cuadrottulo"/>
        <w:sectPr w:rsidR="00EE432B" w:rsidRPr="004F0EDD" w:rsidSect="00455B4D">
          <w:pgSz w:w="11907" w:h="16840" w:code="9"/>
          <w:pgMar w:top="1418" w:right="1418" w:bottom="1418" w:left="1701" w:header="720" w:footer="720" w:gutter="0"/>
          <w:pgNumType w:chapStyle="1"/>
          <w:cols w:space="720"/>
          <w:titlePg/>
          <w:docGrid w:linePitch="360"/>
        </w:sectPr>
      </w:pPr>
      <w:bookmarkStart w:id="125" w:name="_Ref63152178"/>
      <w:bookmarkStart w:id="126" w:name="_Toc73102816"/>
    </w:p>
    <w:p w14:paraId="61BBE5F5" w14:textId="18B9FF0C" w:rsidR="00EE432B" w:rsidRPr="004F0EDD" w:rsidRDefault="00EE432B" w:rsidP="00EE432B">
      <w:pPr>
        <w:pStyle w:val="Cuadrottulo"/>
      </w:pPr>
      <w:bookmarkStart w:id="127" w:name="_Ref90279494"/>
      <w:bookmarkStart w:id="128" w:name="_Toc209785583"/>
      <w:r w:rsidRPr="004F0EDD">
        <w:lastRenderedPageBreak/>
        <w:t>Cuadro </w:t>
      </w:r>
      <w:fldSimple w:instr=" STYLEREF 2 \s ">
        <w:r w:rsidR="00823FCF">
          <w:rPr>
            <w:noProof/>
          </w:rPr>
          <w:t>2.7</w:t>
        </w:r>
      </w:fldSimple>
      <w:r w:rsidR="00BC4825">
        <w:t>.</w:t>
      </w:r>
      <w:fldSimple w:instr=" SEQ Cuadro \* ARABIC \s 2 ">
        <w:r w:rsidR="00823FCF">
          <w:rPr>
            <w:noProof/>
          </w:rPr>
          <w:t>3</w:t>
        </w:r>
      </w:fldSimple>
      <w:bookmarkEnd w:id="125"/>
      <w:bookmarkEnd w:id="127"/>
      <w:r w:rsidRPr="004F0EDD">
        <w:br/>
        <w:t>Descripción de las plataformas y sondajes</w:t>
      </w:r>
      <w:bookmarkEnd w:id="126"/>
      <w:bookmarkEnd w:id="1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61"/>
        <w:gridCol w:w="1249"/>
        <w:gridCol w:w="1481"/>
        <w:gridCol w:w="1704"/>
        <w:gridCol w:w="1224"/>
        <w:gridCol w:w="1373"/>
        <w:gridCol w:w="1100"/>
        <w:gridCol w:w="2142"/>
        <w:gridCol w:w="1377"/>
        <w:gridCol w:w="2138"/>
        <w:gridCol w:w="811"/>
        <w:gridCol w:w="1576"/>
        <w:gridCol w:w="1373"/>
        <w:gridCol w:w="1270"/>
      </w:tblGrid>
      <w:tr w:rsidR="00434528" w:rsidRPr="004F0EDD" w14:paraId="03861C7A" w14:textId="77777777" w:rsidTr="00EC46B4">
        <w:trPr>
          <w:cantSplit/>
          <w:trHeight w:val="283"/>
          <w:tblHeader/>
        </w:trPr>
        <w:tc>
          <w:tcPr>
            <w:tcW w:w="450" w:type="pct"/>
            <w:vMerge w:val="restart"/>
            <w:shd w:val="clear" w:color="auto" w:fill="C5D9F1"/>
            <w:vAlign w:val="center"/>
            <w:hideMark/>
          </w:tcPr>
          <w:p w14:paraId="0071D58E" w14:textId="0EAC91F9" w:rsidR="00434528" w:rsidRPr="00702E42" w:rsidRDefault="00434528" w:rsidP="00A538C8">
            <w:pPr>
              <w:pStyle w:val="Cuadroencabezado"/>
              <w:keepNext/>
              <w:spacing w:after="100"/>
              <w:rPr>
                <w:sz w:val="16"/>
                <w:szCs w:val="16"/>
                <w:lang w:eastAsia="es-PE"/>
              </w:rPr>
            </w:pPr>
            <w:r w:rsidRPr="00702E42">
              <w:rPr>
                <w:sz w:val="16"/>
                <w:szCs w:val="16"/>
                <w:lang w:eastAsia="es-PE"/>
              </w:rPr>
              <w:t>Código</w:t>
            </w:r>
            <w:r w:rsidRPr="00702E42">
              <w:rPr>
                <w:sz w:val="16"/>
                <w:szCs w:val="16"/>
                <w:vertAlign w:val="superscript"/>
                <w:lang w:eastAsia="es-PE"/>
              </w:rPr>
              <w:t xml:space="preserve"> (2)</w:t>
            </w:r>
          </w:p>
        </w:tc>
        <w:tc>
          <w:tcPr>
            <w:tcW w:w="302" w:type="pct"/>
            <w:vMerge w:val="restart"/>
            <w:shd w:val="clear" w:color="auto" w:fill="C5D9F1"/>
            <w:vAlign w:val="center"/>
          </w:tcPr>
          <w:p w14:paraId="2A1A4B21" w14:textId="77777777" w:rsidR="00434528" w:rsidRPr="00702E42" w:rsidRDefault="00434528" w:rsidP="00A538C8">
            <w:pPr>
              <w:pStyle w:val="Cuadroencabezado"/>
              <w:keepNext/>
              <w:rPr>
                <w:sz w:val="16"/>
                <w:szCs w:val="16"/>
                <w:lang w:eastAsia="es-PE"/>
              </w:rPr>
            </w:pPr>
            <w:r w:rsidRPr="00702E42">
              <w:rPr>
                <w:sz w:val="16"/>
                <w:szCs w:val="16"/>
                <w:lang w:eastAsia="es-PE"/>
              </w:rPr>
              <w:t>Sondaje</w:t>
            </w:r>
          </w:p>
        </w:tc>
        <w:tc>
          <w:tcPr>
            <w:tcW w:w="770" w:type="pct"/>
            <w:gridSpan w:val="2"/>
            <w:shd w:val="clear" w:color="auto" w:fill="C5D9F1"/>
            <w:vAlign w:val="center"/>
            <w:hideMark/>
          </w:tcPr>
          <w:p w14:paraId="4DC100B6" w14:textId="7EA6BE29" w:rsidR="00434528" w:rsidRPr="00702E42" w:rsidRDefault="00434528" w:rsidP="00040707">
            <w:pPr>
              <w:pStyle w:val="Cuadroencabezado"/>
              <w:keepNext/>
              <w:rPr>
                <w:sz w:val="16"/>
                <w:szCs w:val="16"/>
                <w:lang w:val="pt-BR" w:eastAsia="es-PE"/>
              </w:rPr>
            </w:pPr>
            <w:r w:rsidRPr="00702E42">
              <w:rPr>
                <w:sz w:val="16"/>
                <w:szCs w:val="16"/>
                <w:lang w:val="pt-BR" w:eastAsia="es-PE"/>
              </w:rPr>
              <w:t xml:space="preserve">Coordenadas UTM </w:t>
            </w:r>
            <w:r w:rsidRPr="00702E42">
              <w:rPr>
                <w:sz w:val="16"/>
                <w:szCs w:val="16"/>
                <w:lang w:val="pt-BR" w:eastAsia="es-PE"/>
              </w:rPr>
              <w:br/>
              <w:t>(Datum WGS84, Zona 1</w:t>
            </w:r>
            <w:r>
              <w:rPr>
                <w:sz w:val="16"/>
                <w:szCs w:val="16"/>
                <w:lang w:val="pt-BR" w:eastAsia="es-PE"/>
              </w:rPr>
              <w:t>9</w:t>
            </w:r>
            <w:r w:rsidRPr="00702E42">
              <w:rPr>
                <w:sz w:val="16"/>
                <w:szCs w:val="16"/>
                <w:lang w:val="pt-BR" w:eastAsia="es-PE"/>
              </w:rPr>
              <w:t>S)</w:t>
            </w:r>
          </w:p>
        </w:tc>
        <w:tc>
          <w:tcPr>
            <w:tcW w:w="296" w:type="pct"/>
            <w:vMerge w:val="restart"/>
            <w:shd w:val="clear" w:color="auto" w:fill="C5D9F1"/>
            <w:vAlign w:val="center"/>
          </w:tcPr>
          <w:p w14:paraId="004535A7" w14:textId="3EBC25E1" w:rsidR="00434528" w:rsidRPr="00702E42" w:rsidRDefault="00434528" w:rsidP="00A538C8">
            <w:pPr>
              <w:pStyle w:val="Cuadroencabezado"/>
              <w:keepNext/>
              <w:rPr>
                <w:sz w:val="16"/>
                <w:szCs w:val="16"/>
                <w:lang w:eastAsia="es-PE"/>
              </w:rPr>
            </w:pPr>
            <w:r w:rsidRPr="00702E42">
              <w:rPr>
                <w:sz w:val="16"/>
                <w:szCs w:val="16"/>
                <w:lang w:eastAsia="es-PE"/>
              </w:rPr>
              <w:t>Altitud inicial (m s.n.m.)</w:t>
            </w:r>
          </w:p>
        </w:tc>
        <w:tc>
          <w:tcPr>
            <w:tcW w:w="1116" w:type="pct"/>
            <w:gridSpan w:val="3"/>
            <w:shd w:val="clear" w:color="auto" w:fill="C6D9F1" w:themeFill="text2" w:themeFillTint="33"/>
            <w:vAlign w:val="center"/>
          </w:tcPr>
          <w:p w14:paraId="38DC79E4" w14:textId="43F98C6A" w:rsidR="00434528" w:rsidRPr="00702E42" w:rsidRDefault="00434528" w:rsidP="00A538C8">
            <w:pPr>
              <w:pStyle w:val="Cuadroencabezado"/>
              <w:keepNext/>
              <w:rPr>
                <w:sz w:val="16"/>
                <w:szCs w:val="16"/>
                <w:lang w:eastAsia="es-PE"/>
              </w:rPr>
            </w:pPr>
            <w:r w:rsidRPr="00702E42">
              <w:rPr>
                <w:sz w:val="16"/>
                <w:szCs w:val="16"/>
                <w:lang w:eastAsia="es-PE"/>
              </w:rPr>
              <w:t>Fuente de agua más cercana</w:t>
            </w:r>
          </w:p>
        </w:tc>
        <w:tc>
          <w:tcPr>
            <w:tcW w:w="333" w:type="pct"/>
            <w:vMerge w:val="restart"/>
            <w:shd w:val="clear" w:color="auto" w:fill="C6D9F1" w:themeFill="text2" w:themeFillTint="33"/>
            <w:vAlign w:val="center"/>
          </w:tcPr>
          <w:p w14:paraId="4B3887D6" w14:textId="2122D289" w:rsidR="00434528" w:rsidRPr="00702E42" w:rsidRDefault="00434528" w:rsidP="00A538C8">
            <w:pPr>
              <w:pStyle w:val="Cuadroencabezado"/>
              <w:keepNext/>
              <w:rPr>
                <w:sz w:val="16"/>
                <w:szCs w:val="16"/>
                <w:lang w:eastAsia="es-PE"/>
              </w:rPr>
            </w:pPr>
            <w:r w:rsidRPr="00702E42">
              <w:rPr>
                <w:sz w:val="16"/>
                <w:szCs w:val="16"/>
                <w:lang w:eastAsia="es-PE"/>
              </w:rPr>
              <w:t>Distancia a poblaciones cercanas (</w:t>
            </w:r>
            <w:r w:rsidR="00582797">
              <w:rPr>
                <w:sz w:val="16"/>
                <w:szCs w:val="16"/>
                <w:lang w:eastAsia="es-PE"/>
              </w:rPr>
              <w:t>k</w:t>
            </w:r>
            <w:r w:rsidRPr="00702E42">
              <w:rPr>
                <w:sz w:val="16"/>
                <w:szCs w:val="16"/>
                <w:lang w:eastAsia="es-PE"/>
              </w:rPr>
              <w:t>m)</w:t>
            </w:r>
            <w:r w:rsidRPr="00702E42">
              <w:rPr>
                <w:sz w:val="16"/>
                <w:szCs w:val="16"/>
                <w:vertAlign w:val="superscript"/>
                <w:lang w:eastAsia="es-PE"/>
              </w:rPr>
              <w:t xml:space="preserve"> (4)</w:t>
            </w:r>
          </w:p>
        </w:tc>
        <w:tc>
          <w:tcPr>
            <w:tcW w:w="517" w:type="pct"/>
            <w:vMerge w:val="restart"/>
            <w:shd w:val="clear" w:color="auto" w:fill="C6D9F1" w:themeFill="text2" w:themeFillTint="33"/>
            <w:vAlign w:val="center"/>
          </w:tcPr>
          <w:p w14:paraId="373C9B25" w14:textId="4F8BA074" w:rsidR="00434528" w:rsidRPr="00702E42" w:rsidRDefault="00434528">
            <w:pPr>
              <w:pStyle w:val="Cuadroencabezado"/>
              <w:keepNext/>
              <w:rPr>
                <w:sz w:val="16"/>
                <w:szCs w:val="16"/>
                <w:lang w:eastAsia="es-PE"/>
              </w:rPr>
            </w:pPr>
            <w:r w:rsidRPr="00702E42">
              <w:rPr>
                <w:sz w:val="16"/>
                <w:szCs w:val="16"/>
                <w:lang w:eastAsia="es-PE"/>
              </w:rPr>
              <w:t>Población cercana</w:t>
            </w:r>
          </w:p>
        </w:tc>
        <w:tc>
          <w:tcPr>
            <w:tcW w:w="196" w:type="pct"/>
            <w:vMerge w:val="restart"/>
            <w:shd w:val="clear" w:color="auto" w:fill="C5D9F1"/>
            <w:vAlign w:val="center"/>
            <w:hideMark/>
          </w:tcPr>
          <w:p w14:paraId="6A1FB485" w14:textId="677965A0" w:rsidR="00434528" w:rsidRPr="00702E42" w:rsidRDefault="00434528" w:rsidP="00A538C8">
            <w:pPr>
              <w:pStyle w:val="Cuadroencabezado"/>
              <w:keepNext/>
              <w:rPr>
                <w:sz w:val="16"/>
                <w:szCs w:val="16"/>
                <w:lang w:eastAsia="es-PE"/>
              </w:rPr>
            </w:pPr>
            <w:r w:rsidRPr="00702E42">
              <w:rPr>
                <w:sz w:val="16"/>
                <w:szCs w:val="16"/>
                <w:lang w:eastAsia="es-PE"/>
              </w:rPr>
              <w:t>Azimut (°)</w:t>
            </w:r>
          </w:p>
        </w:tc>
        <w:tc>
          <w:tcPr>
            <w:tcW w:w="381" w:type="pct"/>
            <w:vMerge w:val="restart"/>
            <w:shd w:val="clear" w:color="auto" w:fill="C5D9F1"/>
            <w:vAlign w:val="center"/>
            <w:hideMark/>
          </w:tcPr>
          <w:p w14:paraId="5D5D397E" w14:textId="77777777" w:rsidR="00434528" w:rsidRPr="00702E42" w:rsidRDefault="00434528" w:rsidP="00A538C8">
            <w:pPr>
              <w:pStyle w:val="Cuadroencabezado"/>
              <w:keepNext/>
              <w:rPr>
                <w:sz w:val="16"/>
                <w:szCs w:val="16"/>
                <w:lang w:eastAsia="es-PE"/>
              </w:rPr>
            </w:pPr>
            <w:r w:rsidRPr="00702E42">
              <w:rPr>
                <w:sz w:val="16"/>
                <w:szCs w:val="16"/>
                <w:lang w:eastAsia="es-PE"/>
              </w:rPr>
              <w:t>Inclinación estimada (°)</w:t>
            </w:r>
          </w:p>
        </w:tc>
        <w:tc>
          <w:tcPr>
            <w:tcW w:w="332" w:type="pct"/>
            <w:vMerge w:val="restart"/>
            <w:shd w:val="clear" w:color="auto" w:fill="C5D9F1"/>
            <w:vAlign w:val="center"/>
            <w:hideMark/>
          </w:tcPr>
          <w:p w14:paraId="5C73752F" w14:textId="77777777" w:rsidR="00434528" w:rsidRPr="00702E42" w:rsidRDefault="00434528" w:rsidP="00A538C8">
            <w:pPr>
              <w:pStyle w:val="Cuadroencabezado"/>
              <w:keepNext/>
              <w:rPr>
                <w:sz w:val="16"/>
                <w:szCs w:val="16"/>
                <w:lang w:eastAsia="es-PE"/>
              </w:rPr>
            </w:pPr>
            <w:r w:rsidRPr="00702E42">
              <w:rPr>
                <w:sz w:val="16"/>
                <w:szCs w:val="16"/>
                <w:lang w:eastAsia="es-PE"/>
              </w:rPr>
              <w:t>Profundidad (m)</w:t>
            </w:r>
          </w:p>
        </w:tc>
        <w:tc>
          <w:tcPr>
            <w:tcW w:w="307" w:type="pct"/>
            <w:vMerge w:val="restart"/>
            <w:shd w:val="clear" w:color="auto" w:fill="C5D9F1"/>
            <w:vAlign w:val="center"/>
          </w:tcPr>
          <w:p w14:paraId="546360D1" w14:textId="77777777" w:rsidR="00434528" w:rsidRPr="00702E42" w:rsidRDefault="00434528" w:rsidP="00A538C8">
            <w:pPr>
              <w:pStyle w:val="Cuadroencabezado"/>
              <w:keepNext/>
              <w:rPr>
                <w:sz w:val="16"/>
                <w:szCs w:val="16"/>
                <w:lang w:eastAsia="es-PE"/>
              </w:rPr>
            </w:pPr>
            <w:r w:rsidRPr="00702E42">
              <w:rPr>
                <w:sz w:val="16"/>
                <w:szCs w:val="16"/>
                <w:lang w:eastAsia="es-PE"/>
              </w:rPr>
              <w:t>Tipo de perforación</w:t>
            </w:r>
          </w:p>
        </w:tc>
      </w:tr>
      <w:tr w:rsidR="00E9140F" w:rsidRPr="004F0EDD" w14:paraId="07ADAB57" w14:textId="77777777" w:rsidTr="00EC46B4">
        <w:trPr>
          <w:cantSplit/>
          <w:trHeight w:val="283"/>
          <w:tblHeader/>
        </w:trPr>
        <w:tc>
          <w:tcPr>
            <w:tcW w:w="450" w:type="pct"/>
            <w:vMerge/>
            <w:vAlign w:val="center"/>
            <w:hideMark/>
          </w:tcPr>
          <w:p w14:paraId="4AFF3309" w14:textId="77777777" w:rsidR="00E9140F" w:rsidRPr="004F0EDD" w:rsidRDefault="00E9140F" w:rsidP="00A538C8">
            <w:pPr>
              <w:keepNext/>
              <w:spacing w:after="0" w:afterAutospacing="0" w:line="240" w:lineRule="auto"/>
              <w:jc w:val="center"/>
              <w:rPr>
                <w:rFonts w:cs="Times New Roman"/>
                <w:b/>
                <w:bCs/>
                <w:sz w:val="18"/>
                <w:szCs w:val="18"/>
                <w:lang w:eastAsia="es-PE"/>
              </w:rPr>
            </w:pPr>
          </w:p>
        </w:tc>
        <w:tc>
          <w:tcPr>
            <w:tcW w:w="302" w:type="pct"/>
            <w:vMerge/>
            <w:vAlign w:val="center"/>
          </w:tcPr>
          <w:p w14:paraId="3B55BB62" w14:textId="77777777" w:rsidR="00E9140F" w:rsidRPr="004F0EDD" w:rsidRDefault="00E9140F" w:rsidP="00A538C8">
            <w:pPr>
              <w:keepNext/>
              <w:spacing w:after="0" w:afterAutospacing="0" w:line="240" w:lineRule="auto"/>
              <w:jc w:val="center"/>
              <w:rPr>
                <w:rFonts w:cs="Times New Roman"/>
                <w:b/>
                <w:bCs/>
                <w:sz w:val="18"/>
                <w:szCs w:val="18"/>
                <w:lang w:eastAsia="es-PE"/>
              </w:rPr>
            </w:pPr>
          </w:p>
        </w:tc>
        <w:tc>
          <w:tcPr>
            <w:tcW w:w="358" w:type="pct"/>
            <w:shd w:val="clear" w:color="auto" w:fill="C5D9F1"/>
            <w:vAlign w:val="center"/>
            <w:hideMark/>
          </w:tcPr>
          <w:p w14:paraId="630273A5" w14:textId="77777777" w:rsidR="00E9140F" w:rsidRPr="004F0EDD" w:rsidRDefault="00E9140F" w:rsidP="00A538C8">
            <w:pPr>
              <w:keepNext/>
              <w:spacing w:after="0" w:afterAutospacing="0" w:line="240" w:lineRule="auto"/>
              <w:jc w:val="center"/>
              <w:rPr>
                <w:rFonts w:cs="Times New Roman"/>
                <w:b/>
                <w:bCs/>
                <w:sz w:val="18"/>
                <w:szCs w:val="18"/>
                <w:lang w:eastAsia="es-PE"/>
              </w:rPr>
            </w:pPr>
            <w:r w:rsidRPr="004F0EDD">
              <w:rPr>
                <w:rFonts w:cs="Times New Roman"/>
                <w:b/>
                <w:bCs/>
                <w:sz w:val="18"/>
                <w:szCs w:val="18"/>
                <w:lang w:eastAsia="es-PE"/>
              </w:rPr>
              <w:t>Este</w:t>
            </w:r>
          </w:p>
        </w:tc>
        <w:tc>
          <w:tcPr>
            <w:tcW w:w="412" w:type="pct"/>
            <w:shd w:val="clear" w:color="auto" w:fill="C5D9F1"/>
            <w:vAlign w:val="center"/>
            <w:hideMark/>
          </w:tcPr>
          <w:p w14:paraId="701B60FF" w14:textId="50AA4B40" w:rsidR="00E9140F" w:rsidRPr="004F0EDD" w:rsidRDefault="00E9140F" w:rsidP="00A538C8">
            <w:pPr>
              <w:keepNext/>
              <w:spacing w:after="0" w:afterAutospacing="0" w:line="240" w:lineRule="auto"/>
              <w:jc w:val="center"/>
              <w:rPr>
                <w:rFonts w:cs="Times New Roman"/>
                <w:b/>
                <w:bCs/>
                <w:sz w:val="18"/>
                <w:szCs w:val="18"/>
                <w:lang w:eastAsia="es-PE"/>
              </w:rPr>
            </w:pPr>
            <w:r w:rsidRPr="004F0EDD">
              <w:rPr>
                <w:rFonts w:cs="Times New Roman"/>
                <w:b/>
                <w:bCs/>
                <w:sz w:val="18"/>
                <w:szCs w:val="18"/>
                <w:lang w:eastAsia="es-PE"/>
              </w:rPr>
              <w:t>Norte</w:t>
            </w:r>
          </w:p>
        </w:tc>
        <w:tc>
          <w:tcPr>
            <w:tcW w:w="296" w:type="pct"/>
            <w:vMerge/>
            <w:vAlign w:val="center"/>
          </w:tcPr>
          <w:p w14:paraId="65651198" w14:textId="77777777" w:rsidR="00E9140F" w:rsidRPr="004F0EDD" w:rsidRDefault="00E9140F" w:rsidP="00A538C8">
            <w:pPr>
              <w:keepNext/>
              <w:spacing w:after="0" w:afterAutospacing="0" w:line="240" w:lineRule="auto"/>
              <w:jc w:val="center"/>
              <w:rPr>
                <w:rFonts w:cs="Times New Roman"/>
                <w:b/>
                <w:bCs/>
                <w:sz w:val="18"/>
                <w:szCs w:val="18"/>
                <w:lang w:eastAsia="es-PE"/>
              </w:rPr>
            </w:pPr>
          </w:p>
        </w:tc>
        <w:tc>
          <w:tcPr>
            <w:tcW w:w="332" w:type="pct"/>
            <w:shd w:val="clear" w:color="auto" w:fill="C6D9F1" w:themeFill="text2" w:themeFillTint="33"/>
            <w:vAlign w:val="center"/>
          </w:tcPr>
          <w:p w14:paraId="7160D0E7" w14:textId="35744BF9" w:rsidR="00E9140F" w:rsidRPr="00434528" w:rsidRDefault="00E9140F" w:rsidP="00A538C8">
            <w:pPr>
              <w:pStyle w:val="Cuadroencabezado"/>
              <w:keepNext/>
              <w:rPr>
                <w:rFonts w:cs="Times New Roman"/>
                <w:b w:val="0"/>
                <w:bCs/>
                <w:sz w:val="16"/>
                <w:szCs w:val="16"/>
                <w:lang w:eastAsia="es-PE"/>
              </w:rPr>
            </w:pPr>
            <w:r w:rsidRPr="00434528">
              <w:rPr>
                <w:sz w:val="16"/>
                <w:szCs w:val="16"/>
                <w:lang w:eastAsia="es-PE"/>
              </w:rPr>
              <w:t>Distancia</w:t>
            </w:r>
            <w:r w:rsidRPr="00434528">
              <w:rPr>
                <w:sz w:val="16"/>
                <w:szCs w:val="16"/>
                <w:vertAlign w:val="superscript"/>
                <w:lang w:eastAsia="es-PE"/>
              </w:rPr>
              <w:t xml:space="preserve"> (1)</w:t>
            </w:r>
            <w:r w:rsidRPr="00434528">
              <w:rPr>
                <w:sz w:val="16"/>
                <w:szCs w:val="16"/>
                <w:lang w:eastAsia="es-PE"/>
              </w:rPr>
              <w:t xml:space="preserve"> (m)</w:t>
            </w:r>
          </w:p>
        </w:tc>
        <w:tc>
          <w:tcPr>
            <w:tcW w:w="266" w:type="pct"/>
            <w:shd w:val="clear" w:color="auto" w:fill="C6D9F1" w:themeFill="text2" w:themeFillTint="33"/>
            <w:vAlign w:val="center"/>
          </w:tcPr>
          <w:p w14:paraId="0338C24F" w14:textId="453DB167" w:rsidR="00E9140F" w:rsidRPr="00434528" w:rsidRDefault="00E9140F" w:rsidP="00A538C8">
            <w:pPr>
              <w:keepNext/>
              <w:spacing w:after="0" w:afterAutospacing="0" w:line="240" w:lineRule="auto"/>
              <w:jc w:val="center"/>
              <w:rPr>
                <w:rFonts w:cs="Times New Roman"/>
                <w:b/>
                <w:bCs/>
                <w:sz w:val="16"/>
                <w:szCs w:val="16"/>
                <w:lang w:eastAsia="es-PE"/>
              </w:rPr>
            </w:pPr>
            <w:r w:rsidRPr="00434528">
              <w:rPr>
                <w:rFonts w:cs="Times New Roman"/>
                <w:b/>
                <w:bCs/>
                <w:sz w:val="16"/>
                <w:szCs w:val="16"/>
                <w:lang w:eastAsia="es-PE"/>
              </w:rPr>
              <w:t>Tipo</w:t>
            </w:r>
            <w:r w:rsidRPr="00434528">
              <w:rPr>
                <w:rFonts w:cs="Times New Roman"/>
                <w:b/>
                <w:bCs/>
                <w:sz w:val="16"/>
                <w:szCs w:val="16"/>
                <w:vertAlign w:val="superscript"/>
                <w:lang w:eastAsia="es-PE"/>
              </w:rPr>
              <w:t xml:space="preserve"> (3)</w:t>
            </w:r>
          </w:p>
        </w:tc>
        <w:tc>
          <w:tcPr>
            <w:tcW w:w="518" w:type="pct"/>
            <w:shd w:val="clear" w:color="auto" w:fill="C6D9F1" w:themeFill="text2" w:themeFillTint="33"/>
            <w:vAlign w:val="center"/>
          </w:tcPr>
          <w:p w14:paraId="38CFCF91" w14:textId="38BF8863" w:rsidR="00E9140F" w:rsidRPr="00434528" w:rsidRDefault="00E9140F" w:rsidP="00A538C8">
            <w:pPr>
              <w:keepNext/>
              <w:spacing w:after="0" w:afterAutospacing="0" w:line="240" w:lineRule="auto"/>
              <w:jc w:val="center"/>
              <w:rPr>
                <w:rFonts w:cs="Times New Roman"/>
                <w:b/>
                <w:bCs/>
                <w:sz w:val="16"/>
                <w:szCs w:val="16"/>
                <w:lang w:eastAsia="es-PE"/>
              </w:rPr>
            </w:pPr>
            <w:r w:rsidRPr="00434528">
              <w:rPr>
                <w:rFonts w:cs="Times New Roman"/>
                <w:b/>
                <w:bCs/>
                <w:sz w:val="16"/>
                <w:szCs w:val="16"/>
                <w:lang w:eastAsia="es-PE"/>
              </w:rPr>
              <w:t>Nombre del cuerpo de agua</w:t>
            </w:r>
          </w:p>
        </w:tc>
        <w:tc>
          <w:tcPr>
            <w:tcW w:w="333" w:type="pct"/>
            <w:vMerge/>
            <w:shd w:val="clear" w:color="auto" w:fill="C6D9F1" w:themeFill="text2" w:themeFillTint="33"/>
          </w:tcPr>
          <w:p w14:paraId="29804282" w14:textId="77777777" w:rsidR="00E9140F" w:rsidRPr="004F0EDD" w:rsidRDefault="00E9140F" w:rsidP="00A538C8">
            <w:pPr>
              <w:keepNext/>
              <w:spacing w:after="0" w:afterAutospacing="0" w:line="240" w:lineRule="auto"/>
              <w:jc w:val="center"/>
              <w:rPr>
                <w:rFonts w:cs="Times New Roman"/>
                <w:b/>
                <w:bCs/>
                <w:sz w:val="18"/>
                <w:szCs w:val="18"/>
                <w:lang w:eastAsia="es-PE"/>
              </w:rPr>
            </w:pPr>
          </w:p>
        </w:tc>
        <w:tc>
          <w:tcPr>
            <w:tcW w:w="517" w:type="pct"/>
            <w:vMerge/>
            <w:shd w:val="clear" w:color="auto" w:fill="C6D9F1" w:themeFill="text2" w:themeFillTint="33"/>
          </w:tcPr>
          <w:p w14:paraId="6CEE89A8" w14:textId="77777777" w:rsidR="00E9140F" w:rsidRPr="004F0EDD" w:rsidRDefault="00E9140F" w:rsidP="00A538C8">
            <w:pPr>
              <w:keepNext/>
              <w:spacing w:after="0" w:afterAutospacing="0" w:line="240" w:lineRule="auto"/>
              <w:jc w:val="center"/>
              <w:rPr>
                <w:rFonts w:cs="Times New Roman"/>
                <w:b/>
                <w:bCs/>
                <w:sz w:val="18"/>
                <w:szCs w:val="18"/>
                <w:lang w:eastAsia="es-PE"/>
              </w:rPr>
            </w:pPr>
          </w:p>
        </w:tc>
        <w:tc>
          <w:tcPr>
            <w:tcW w:w="196" w:type="pct"/>
            <w:vMerge/>
            <w:vAlign w:val="center"/>
            <w:hideMark/>
          </w:tcPr>
          <w:p w14:paraId="2A3B2235" w14:textId="2B18AE96" w:rsidR="00E9140F" w:rsidRPr="004F0EDD" w:rsidRDefault="00E9140F" w:rsidP="00A538C8">
            <w:pPr>
              <w:keepNext/>
              <w:spacing w:after="0" w:afterAutospacing="0" w:line="240" w:lineRule="auto"/>
              <w:jc w:val="center"/>
              <w:rPr>
                <w:rFonts w:cs="Times New Roman"/>
                <w:b/>
                <w:bCs/>
                <w:sz w:val="18"/>
                <w:szCs w:val="18"/>
                <w:lang w:eastAsia="es-PE"/>
              </w:rPr>
            </w:pPr>
          </w:p>
        </w:tc>
        <w:tc>
          <w:tcPr>
            <w:tcW w:w="381" w:type="pct"/>
            <w:vMerge/>
            <w:vAlign w:val="center"/>
            <w:hideMark/>
          </w:tcPr>
          <w:p w14:paraId="399C217F" w14:textId="77777777" w:rsidR="00E9140F" w:rsidRPr="004F0EDD" w:rsidRDefault="00E9140F" w:rsidP="00A538C8">
            <w:pPr>
              <w:keepNext/>
              <w:spacing w:after="0" w:afterAutospacing="0" w:line="240" w:lineRule="auto"/>
              <w:jc w:val="center"/>
              <w:rPr>
                <w:rFonts w:cs="Times New Roman"/>
                <w:b/>
                <w:bCs/>
                <w:sz w:val="18"/>
                <w:szCs w:val="18"/>
                <w:lang w:eastAsia="es-PE"/>
              </w:rPr>
            </w:pPr>
          </w:p>
        </w:tc>
        <w:tc>
          <w:tcPr>
            <w:tcW w:w="332" w:type="pct"/>
            <w:vMerge/>
            <w:vAlign w:val="center"/>
            <w:hideMark/>
          </w:tcPr>
          <w:p w14:paraId="35BDE199" w14:textId="77777777" w:rsidR="00E9140F" w:rsidRPr="004F0EDD" w:rsidRDefault="00E9140F" w:rsidP="00A538C8">
            <w:pPr>
              <w:keepNext/>
              <w:spacing w:after="0" w:afterAutospacing="0" w:line="240" w:lineRule="auto"/>
              <w:jc w:val="center"/>
              <w:rPr>
                <w:rFonts w:cs="Times New Roman"/>
                <w:b/>
                <w:bCs/>
                <w:sz w:val="18"/>
                <w:szCs w:val="18"/>
                <w:lang w:eastAsia="es-PE"/>
              </w:rPr>
            </w:pPr>
          </w:p>
        </w:tc>
        <w:tc>
          <w:tcPr>
            <w:tcW w:w="307" w:type="pct"/>
            <w:vMerge/>
            <w:vAlign w:val="center"/>
          </w:tcPr>
          <w:p w14:paraId="508489F7" w14:textId="77777777" w:rsidR="00E9140F" w:rsidRPr="004F0EDD" w:rsidRDefault="00E9140F" w:rsidP="00A538C8">
            <w:pPr>
              <w:keepNext/>
              <w:spacing w:after="0" w:afterAutospacing="0" w:line="240" w:lineRule="auto"/>
              <w:jc w:val="center"/>
              <w:rPr>
                <w:rFonts w:cs="Times New Roman"/>
                <w:b/>
                <w:bCs/>
                <w:sz w:val="18"/>
                <w:szCs w:val="18"/>
                <w:lang w:eastAsia="es-PE"/>
              </w:rPr>
            </w:pPr>
          </w:p>
        </w:tc>
      </w:tr>
      <w:tr w:rsidR="00E9140F" w:rsidRPr="003502E0" w14:paraId="4B427293" w14:textId="77777777" w:rsidTr="00C7087D">
        <w:trPr>
          <w:cantSplit/>
          <w:trHeight w:val="283"/>
          <w:tblHeader/>
        </w:trPr>
        <w:tc>
          <w:tcPr>
            <w:tcW w:w="450" w:type="pct"/>
            <w:noWrap/>
            <w:vAlign w:val="center"/>
          </w:tcPr>
          <w:p w14:paraId="2C92DD95" w14:textId="4E6DC4CB" w:rsidR="00E9140F" w:rsidRPr="003502E0" w:rsidRDefault="00E9140F" w:rsidP="0099598B">
            <w:pPr>
              <w:pStyle w:val="Cuadrocuerpo"/>
              <w:keepNext/>
              <w:spacing w:after="100"/>
              <w:rPr>
                <w:rFonts w:cs="Times New Roman"/>
                <w:lang w:eastAsia="es-PE"/>
              </w:rPr>
            </w:pPr>
            <w:r w:rsidRPr="003502E0">
              <w:t>COL-25-01</w:t>
            </w:r>
          </w:p>
        </w:tc>
        <w:tc>
          <w:tcPr>
            <w:tcW w:w="302" w:type="pct"/>
            <w:vAlign w:val="center"/>
          </w:tcPr>
          <w:p w14:paraId="194B60B8" w14:textId="3365DFDC" w:rsidR="00E9140F" w:rsidRPr="003502E0" w:rsidRDefault="00E9140F" w:rsidP="0099598B">
            <w:pPr>
              <w:pStyle w:val="Cuadrocuerpo"/>
              <w:keepNext/>
              <w:rPr>
                <w:color w:val="000000"/>
              </w:rPr>
            </w:pPr>
            <w:r w:rsidRPr="003502E0">
              <w:t>COQ-25-01</w:t>
            </w:r>
          </w:p>
        </w:tc>
        <w:tc>
          <w:tcPr>
            <w:tcW w:w="358" w:type="pct"/>
            <w:noWrap/>
            <w:vAlign w:val="center"/>
          </w:tcPr>
          <w:p w14:paraId="7BCA202C" w14:textId="17499008" w:rsidR="00E9140F" w:rsidRPr="003502E0" w:rsidRDefault="00E9140F" w:rsidP="0099598B">
            <w:pPr>
              <w:pStyle w:val="Cuadrocuerpo"/>
              <w:keepNext/>
            </w:pPr>
            <w:r w:rsidRPr="003502E0">
              <w:t>286278</w:t>
            </w:r>
          </w:p>
        </w:tc>
        <w:tc>
          <w:tcPr>
            <w:tcW w:w="412" w:type="pct"/>
            <w:noWrap/>
            <w:vAlign w:val="center"/>
          </w:tcPr>
          <w:p w14:paraId="14413412" w14:textId="7C27303C" w:rsidR="00E9140F" w:rsidRPr="003502E0" w:rsidRDefault="00E9140F" w:rsidP="0099598B">
            <w:pPr>
              <w:pStyle w:val="Cuadrocuerpo"/>
              <w:keepNext/>
            </w:pPr>
            <w:r w:rsidRPr="003502E0">
              <w:t>8169291</w:t>
            </w:r>
          </w:p>
        </w:tc>
        <w:tc>
          <w:tcPr>
            <w:tcW w:w="296" w:type="pct"/>
            <w:vAlign w:val="center"/>
          </w:tcPr>
          <w:p w14:paraId="24774239" w14:textId="00DF2897" w:rsidR="00E9140F" w:rsidRPr="003502E0" w:rsidRDefault="004B7914" w:rsidP="0099598B">
            <w:pPr>
              <w:pStyle w:val="Cuadrocuerpo"/>
              <w:keepNext/>
            </w:pPr>
            <w:r w:rsidRPr="003502E0">
              <w:t>4605</w:t>
            </w:r>
          </w:p>
        </w:tc>
        <w:tc>
          <w:tcPr>
            <w:tcW w:w="332" w:type="pct"/>
            <w:noWrap/>
            <w:vAlign w:val="center"/>
          </w:tcPr>
          <w:p w14:paraId="0E345A94" w14:textId="13F561BC" w:rsidR="00E9140F" w:rsidRPr="003502E0" w:rsidRDefault="00024EF6" w:rsidP="0099598B">
            <w:pPr>
              <w:pStyle w:val="Cuadrocuerpo"/>
              <w:keepNext/>
            </w:pPr>
            <w:r w:rsidRPr="003502E0">
              <w:t>472,</w:t>
            </w:r>
            <w:r w:rsidR="00931B30">
              <w:t>08</w:t>
            </w:r>
          </w:p>
        </w:tc>
        <w:tc>
          <w:tcPr>
            <w:tcW w:w="266" w:type="pct"/>
            <w:vAlign w:val="center"/>
          </w:tcPr>
          <w:p w14:paraId="41F3DEAA" w14:textId="7EFC261F" w:rsidR="00E9140F" w:rsidRPr="003502E0" w:rsidRDefault="00E9140F" w:rsidP="0099598B">
            <w:pPr>
              <w:pStyle w:val="Cuadrocuerpo"/>
              <w:keepNext/>
            </w:pPr>
            <w:r w:rsidRPr="003502E0">
              <w:t>5</w:t>
            </w:r>
          </w:p>
        </w:tc>
        <w:tc>
          <w:tcPr>
            <w:tcW w:w="518" w:type="pct"/>
            <w:vAlign w:val="center"/>
          </w:tcPr>
          <w:p w14:paraId="10E421C8" w14:textId="523FC221" w:rsidR="00E9140F" w:rsidRPr="003502E0" w:rsidRDefault="00024EF6" w:rsidP="0099598B">
            <w:pPr>
              <w:spacing w:after="0" w:afterAutospacing="0" w:line="240" w:lineRule="auto"/>
              <w:jc w:val="center"/>
              <w:rPr>
                <w:sz w:val="18"/>
                <w:szCs w:val="18"/>
              </w:rPr>
            </w:pPr>
            <w:r w:rsidRPr="003502E0">
              <w:rPr>
                <w:sz w:val="18"/>
                <w:szCs w:val="18"/>
              </w:rPr>
              <w:t>Qda. Tacune</w:t>
            </w:r>
          </w:p>
        </w:tc>
        <w:tc>
          <w:tcPr>
            <w:tcW w:w="333" w:type="pct"/>
            <w:vAlign w:val="center"/>
          </w:tcPr>
          <w:p w14:paraId="465B968A" w14:textId="328B7C1A" w:rsidR="00E9140F" w:rsidRPr="003502E0" w:rsidRDefault="00582797" w:rsidP="0099598B">
            <w:pPr>
              <w:pStyle w:val="Cuadrocuerpo"/>
              <w:keepNext/>
            </w:pPr>
            <w:r w:rsidRPr="003502E0">
              <w:t>6,89</w:t>
            </w:r>
          </w:p>
        </w:tc>
        <w:tc>
          <w:tcPr>
            <w:tcW w:w="517" w:type="pct"/>
            <w:vAlign w:val="center"/>
          </w:tcPr>
          <w:p w14:paraId="773131AB" w14:textId="63B91A1E" w:rsidR="00E9140F" w:rsidRPr="003502E0" w:rsidRDefault="00F95D4B" w:rsidP="0099598B">
            <w:pPr>
              <w:pStyle w:val="Cuadrocuerpo"/>
              <w:keepNext/>
            </w:pPr>
            <w:r w:rsidRPr="003502E0">
              <w:t>Palcamayo</w:t>
            </w:r>
          </w:p>
        </w:tc>
        <w:tc>
          <w:tcPr>
            <w:tcW w:w="196" w:type="pct"/>
            <w:noWrap/>
            <w:vAlign w:val="center"/>
          </w:tcPr>
          <w:p w14:paraId="09839964" w14:textId="757D929F" w:rsidR="00E9140F" w:rsidRPr="003502E0" w:rsidRDefault="00E9140F" w:rsidP="0099598B">
            <w:pPr>
              <w:pStyle w:val="Cuadrocuerpo"/>
              <w:keepNext/>
            </w:pPr>
            <w:r w:rsidRPr="003502E0">
              <w:t>251</w:t>
            </w:r>
          </w:p>
        </w:tc>
        <w:tc>
          <w:tcPr>
            <w:tcW w:w="381" w:type="pct"/>
            <w:noWrap/>
            <w:vAlign w:val="center"/>
          </w:tcPr>
          <w:p w14:paraId="18A03898" w14:textId="6D6EE382" w:rsidR="00E9140F" w:rsidRPr="003502E0" w:rsidRDefault="00E9140F" w:rsidP="0099598B">
            <w:pPr>
              <w:pStyle w:val="Cuadrocuerpo"/>
              <w:keepNext/>
            </w:pPr>
            <w:r w:rsidRPr="003502E0">
              <w:t>47</w:t>
            </w:r>
          </w:p>
        </w:tc>
        <w:tc>
          <w:tcPr>
            <w:tcW w:w="332" w:type="pct"/>
            <w:noWrap/>
            <w:vAlign w:val="center"/>
          </w:tcPr>
          <w:p w14:paraId="55A7D996" w14:textId="521AD4E8" w:rsidR="00E9140F" w:rsidRPr="003502E0" w:rsidRDefault="00E9140F" w:rsidP="0099598B">
            <w:pPr>
              <w:pStyle w:val="Cuadrocuerpo"/>
              <w:keepNext/>
              <w:rPr>
                <w:color w:val="000000"/>
              </w:rPr>
            </w:pPr>
            <w:r w:rsidRPr="003502E0">
              <w:t>1041</w:t>
            </w:r>
          </w:p>
        </w:tc>
        <w:tc>
          <w:tcPr>
            <w:tcW w:w="307" w:type="pct"/>
            <w:vAlign w:val="center"/>
          </w:tcPr>
          <w:p w14:paraId="23533C71" w14:textId="77777777" w:rsidR="00E9140F" w:rsidRPr="003502E0" w:rsidRDefault="00E9140F" w:rsidP="0099598B">
            <w:pPr>
              <w:pStyle w:val="Cuadrocuerpo"/>
              <w:keepNext/>
            </w:pPr>
            <w:r w:rsidRPr="003502E0">
              <w:t>Diamantina</w:t>
            </w:r>
          </w:p>
        </w:tc>
      </w:tr>
      <w:tr w:rsidR="00E9140F" w:rsidRPr="003502E0" w14:paraId="339B7651" w14:textId="77777777" w:rsidTr="00C7087D">
        <w:trPr>
          <w:cantSplit/>
          <w:trHeight w:val="283"/>
          <w:tblHeader/>
        </w:trPr>
        <w:tc>
          <w:tcPr>
            <w:tcW w:w="450" w:type="pct"/>
            <w:noWrap/>
            <w:vAlign w:val="center"/>
          </w:tcPr>
          <w:p w14:paraId="309D2AAA" w14:textId="4060DCA3" w:rsidR="00E9140F" w:rsidRPr="003502E0" w:rsidDel="00581D15" w:rsidRDefault="00E9140F" w:rsidP="0099598B">
            <w:pPr>
              <w:pStyle w:val="Cuadrocuerpo"/>
              <w:keepNext/>
              <w:spacing w:after="100"/>
            </w:pPr>
            <w:r w:rsidRPr="003502E0">
              <w:t>COL-25-02</w:t>
            </w:r>
          </w:p>
        </w:tc>
        <w:tc>
          <w:tcPr>
            <w:tcW w:w="302" w:type="pct"/>
            <w:vAlign w:val="center"/>
          </w:tcPr>
          <w:p w14:paraId="187A7C59" w14:textId="6649DD00" w:rsidR="00E9140F" w:rsidRPr="003502E0" w:rsidRDefault="00E9140F" w:rsidP="0099598B">
            <w:pPr>
              <w:pStyle w:val="Cuadrocuerpo"/>
              <w:keepNext/>
            </w:pPr>
            <w:r w:rsidRPr="003502E0">
              <w:t>COQ-25-02</w:t>
            </w:r>
          </w:p>
        </w:tc>
        <w:tc>
          <w:tcPr>
            <w:tcW w:w="358" w:type="pct"/>
            <w:noWrap/>
            <w:vAlign w:val="center"/>
          </w:tcPr>
          <w:p w14:paraId="2E012BD7" w14:textId="067269E2" w:rsidR="00E9140F" w:rsidRPr="003502E0" w:rsidRDefault="00E9140F" w:rsidP="0099598B">
            <w:pPr>
              <w:pStyle w:val="Cuadrocuerpo"/>
              <w:keepNext/>
            </w:pPr>
            <w:r w:rsidRPr="003502E0">
              <w:t>276079</w:t>
            </w:r>
          </w:p>
        </w:tc>
        <w:tc>
          <w:tcPr>
            <w:tcW w:w="412" w:type="pct"/>
            <w:noWrap/>
            <w:vAlign w:val="center"/>
          </w:tcPr>
          <w:p w14:paraId="7DFB91D9" w14:textId="6E54AEC8" w:rsidR="00E9140F" w:rsidRPr="003502E0" w:rsidRDefault="00E9140F" w:rsidP="0099598B">
            <w:pPr>
              <w:pStyle w:val="Cuadrocuerpo"/>
              <w:keepNext/>
            </w:pPr>
            <w:r w:rsidRPr="003502E0">
              <w:t>8168838</w:t>
            </w:r>
          </w:p>
        </w:tc>
        <w:tc>
          <w:tcPr>
            <w:tcW w:w="296" w:type="pct"/>
            <w:vAlign w:val="center"/>
          </w:tcPr>
          <w:p w14:paraId="37171B42" w14:textId="6DF07841" w:rsidR="00E9140F" w:rsidRPr="003502E0" w:rsidRDefault="007677E7" w:rsidP="0099598B">
            <w:pPr>
              <w:pStyle w:val="Cuadrocuerpo"/>
              <w:keepNext/>
            </w:pPr>
            <w:r w:rsidRPr="003502E0">
              <w:t>4780</w:t>
            </w:r>
          </w:p>
        </w:tc>
        <w:tc>
          <w:tcPr>
            <w:tcW w:w="332" w:type="pct"/>
            <w:noWrap/>
            <w:vAlign w:val="center"/>
          </w:tcPr>
          <w:p w14:paraId="0C7D7C56" w14:textId="47B31402" w:rsidR="00E9140F" w:rsidRPr="003502E0" w:rsidRDefault="00024EF6" w:rsidP="0099598B">
            <w:pPr>
              <w:pStyle w:val="Cuadrocuerpo"/>
              <w:keepNext/>
            </w:pPr>
            <w:r w:rsidRPr="003502E0">
              <w:t>8</w:t>
            </w:r>
            <w:r w:rsidR="00E14DF0">
              <w:t>82,24</w:t>
            </w:r>
          </w:p>
        </w:tc>
        <w:tc>
          <w:tcPr>
            <w:tcW w:w="266" w:type="pct"/>
            <w:vAlign w:val="center"/>
          </w:tcPr>
          <w:p w14:paraId="45179C0D" w14:textId="2A4F794F" w:rsidR="00E9140F" w:rsidRPr="003502E0" w:rsidRDefault="00E9140F" w:rsidP="0099598B">
            <w:pPr>
              <w:pStyle w:val="Cuadrocuerpo"/>
              <w:keepNext/>
            </w:pPr>
            <w:r w:rsidRPr="003502E0">
              <w:t>5</w:t>
            </w:r>
          </w:p>
        </w:tc>
        <w:tc>
          <w:tcPr>
            <w:tcW w:w="518" w:type="pct"/>
            <w:vAlign w:val="center"/>
          </w:tcPr>
          <w:p w14:paraId="31525713" w14:textId="7A7E7BA3" w:rsidR="00E9140F" w:rsidRPr="003502E0" w:rsidRDefault="008F65D9" w:rsidP="0099598B">
            <w:pPr>
              <w:spacing w:after="0" w:afterAutospacing="0" w:line="240" w:lineRule="auto"/>
              <w:jc w:val="center"/>
              <w:rPr>
                <w:sz w:val="18"/>
                <w:szCs w:val="18"/>
              </w:rPr>
            </w:pPr>
            <w:r w:rsidRPr="003502E0">
              <w:rPr>
                <w:sz w:val="18"/>
                <w:szCs w:val="18"/>
              </w:rPr>
              <w:t>Qda. Cayrane</w:t>
            </w:r>
          </w:p>
        </w:tc>
        <w:tc>
          <w:tcPr>
            <w:tcW w:w="333" w:type="pct"/>
            <w:vAlign w:val="center"/>
          </w:tcPr>
          <w:p w14:paraId="3EE34726" w14:textId="46035E3F" w:rsidR="00E9140F" w:rsidRPr="003502E0" w:rsidRDefault="00582797" w:rsidP="0099598B">
            <w:pPr>
              <w:pStyle w:val="Cuadrocuerpo"/>
              <w:keepNext/>
            </w:pPr>
            <w:r w:rsidRPr="003502E0">
              <w:t>7,25</w:t>
            </w:r>
          </w:p>
        </w:tc>
        <w:tc>
          <w:tcPr>
            <w:tcW w:w="517" w:type="pct"/>
            <w:vAlign w:val="center"/>
          </w:tcPr>
          <w:p w14:paraId="302D4F14" w14:textId="3567758B" w:rsidR="00E9140F" w:rsidRPr="003502E0" w:rsidRDefault="00F95D4B" w:rsidP="0099598B">
            <w:pPr>
              <w:pStyle w:val="Cuadrocuerpo"/>
              <w:keepNext/>
            </w:pPr>
            <w:r w:rsidRPr="003502E0">
              <w:t>Amata</w:t>
            </w:r>
          </w:p>
        </w:tc>
        <w:tc>
          <w:tcPr>
            <w:tcW w:w="196" w:type="pct"/>
            <w:noWrap/>
            <w:vAlign w:val="center"/>
          </w:tcPr>
          <w:p w14:paraId="553F76AD" w14:textId="6A66AAA9" w:rsidR="00E9140F" w:rsidRPr="003502E0" w:rsidRDefault="00E9140F" w:rsidP="0099598B">
            <w:pPr>
              <w:pStyle w:val="Cuadrocuerpo"/>
              <w:keepNext/>
            </w:pPr>
            <w:r w:rsidRPr="003502E0">
              <w:t>301</w:t>
            </w:r>
          </w:p>
        </w:tc>
        <w:tc>
          <w:tcPr>
            <w:tcW w:w="381" w:type="pct"/>
            <w:noWrap/>
            <w:vAlign w:val="center"/>
          </w:tcPr>
          <w:p w14:paraId="7EB89E77" w14:textId="7FAE0230" w:rsidR="00E9140F" w:rsidRPr="003502E0" w:rsidRDefault="00E9140F" w:rsidP="0099598B">
            <w:pPr>
              <w:pStyle w:val="Cuadrocuerpo"/>
              <w:keepNext/>
            </w:pPr>
            <w:r w:rsidRPr="003502E0">
              <w:t>21</w:t>
            </w:r>
          </w:p>
        </w:tc>
        <w:tc>
          <w:tcPr>
            <w:tcW w:w="332" w:type="pct"/>
            <w:noWrap/>
            <w:vAlign w:val="center"/>
          </w:tcPr>
          <w:p w14:paraId="0BA43059" w14:textId="5196E1C0" w:rsidR="00E9140F" w:rsidRPr="003502E0" w:rsidRDefault="00E9140F" w:rsidP="0099598B">
            <w:pPr>
              <w:pStyle w:val="Cuadrocuerpo"/>
              <w:keepNext/>
              <w:rPr>
                <w:color w:val="000000"/>
              </w:rPr>
            </w:pPr>
            <w:r w:rsidRPr="003502E0">
              <w:t>237</w:t>
            </w:r>
          </w:p>
        </w:tc>
        <w:tc>
          <w:tcPr>
            <w:tcW w:w="307" w:type="pct"/>
            <w:vAlign w:val="center"/>
          </w:tcPr>
          <w:p w14:paraId="34DF7636" w14:textId="3F224800" w:rsidR="00E9140F" w:rsidRPr="003502E0" w:rsidRDefault="00E9140F" w:rsidP="0099598B">
            <w:pPr>
              <w:pStyle w:val="Cuadrocuerpo"/>
              <w:keepNext/>
            </w:pPr>
            <w:r w:rsidRPr="003502E0">
              <w:t>Diamantina</w:t>
            </w:r>
          </w:p>
        </w:tc>
      </w:tr>
      <w:tr w:rsidR="00E9140F" w:rsidRPr="003502E0" w14:paraId="14529540" w14:textId="77777777" w:rsidTr="00C7087D">
        <w:trPr>
          <w:cantSplit/>
          <w:trHeight w:val="283"/>
          <w:tblHeader/>
        </w:trPr>
        <w:tc>
          <w:tcPr>
            <w:tcW w:w="450" w:type="pct"/>
            <w:noWrap/>
            <w:vAlign w:val="center"/>
          </w:tcPr>
          <w:p w14:paraId="4F323BBB" w14:textId="33ECC2A1" w:rsidR="00E9140F" w:rsidRPr="003502E0" w:rsidRDefault="00E9140F" w:rsidP="0099598B">
            <w:pPr>
              <w:pStyle w:val="Cuadrocuerpo"/>
              <w:keepNext/>
              <w:rPr>
                <w:color w:val="000000"/>
              </w:rPr>
            </w:pPr>
            <w:r w:rsidRPr="003502E0">
              <w:t>COL-25-03</w:t>
            </w:r>
          </w:p>
        </w:tc>
        <w:tc>
          <w:tcPr>
            <w:tcW w:w="302" w:type="pct"/>
            <w:vAlign w:val="center"/>
          </w:tcPr>
          <w:p w14:paraId="552A55F7" w14:textId="3AB04049" w:rsidR="00E9140F" w:rsidRPr="003502E0" w:rsidRDefault="00E9140F" w:rsidP="0099598B">
            <w:pPr>
              <w:pStyle w:val="Cuadrocuerpo"/>
              <w:keepNext/>
              <w:rPr>
                <w:color w:val="000000"/>
              </w:rPr>
            </w:pPr>
            <w:r w:rsidRPr="003502E0">
              <w:t>COQ-25-03</w:t>
            </w:r>
          </w:p>
        </w:tc>
        <w:tc>
          <w:tcPr>
            <w:tcW w:w="358" w:type="pct"/>
            <w:noWrap/>
            <w:vAlign w:val="center"/>
          </w:tcPr>
          <w:p w14:paraId="5430C72F" w14:textId="3C1358BC" w:rsidR="00E9140F" w:rsidRPr="003502E0" w:rsidRDefault="00F66502" w:rsidP="0099598B">
            <w:pPr>
              <w:pStyle w:val="Cuadrocuerpo"/>
              <w:keepNext/>
            </w:pPr>
            <w:r w:rsidRPr="006236E1">
              <w:t>276589</w:t>
            </w:r>
          </w:p>
        </w:tc>
        <w:tc>
          <w:tcPr>
            <w:tcW w:w="412" w:type="pct"/>
            <w:noWrap/>
            <w:vAlign w:val="center"/>
          </w:tcPr>
          <w:p w14:paraId="6E5649D6" w14:textId="4D3FED20" w:rsidR="00E9140F" w:rsidRPr="003502E0" w:rsidRDefault="00F66502" w:rsidP="0099598B">
            <w:pPr>
              <w:pStyle w:val="Cuadrocuerpo"/>
              <w:keepNext/>
            </w:pPr>
            <w:r w:rsidRPr="006236E1">
              <w:t>8167643</w:t>
            </w:r>
          </w:p>
        </w:tc>
        <w:tc>
          <w:tcPr>
            <w:tcW w:w="296" w:type="pct"/>
            <w:vAlign w:val="center"/>
          </w:tcPr>
          <w:p w14:paraId="7F5B88EE" w14:textId="627D6A19" w:rsidR="00E9140F" w:rsidRPr="003502E0" w:rsidRDefault="007677E7" w:rsidP="0099598B">
            <w:pPr>
              <w:pStyle w:val="Cuadrocuerpo"/>
              <w:keepNext/>
            </w:pPr>
            <w:r w:rsidRPr="003502E0">
              <w:t>4490</w:t>
            </w:r>
          </w:p>
        </w:tc>
        <w:tc>
          <w:tcPr>
            <w:tcW w:w="332" w:type="pct"/>
            <w:noWrap/>
            <w:vAlign w:val="center"/>
          </w:tcPr>
          <w:p w14:paraId="75A10BC4" w14:textId="2878D3BF" w:rsidR="00E9140F" w:rsidRPr="003502E0" w:rsidRDefault="00F66502" w:rsidP="0099598B">
            <w:pPr>
              <w:pStyle w:val="Cuadrocuerpo"/>
              <w:keepNext/>
            </w:pPr>
            <w:r>
              <w:t>523,02</w:t>
            </w:r>
          </w:p>
        </w:tc>
        <w:tc>
          <w:tcPr>
            <w:tcW w:w="266" w:type="pct"/>
            <w:vAlign w:val="center"/>
          </w:tcPr>
          <w:p w14:paraId="1C206702" w14:textId="3E60082D" w:rsidR="00E9140F" w:rsidRPr="003502E0" w:rsidRDefault="00F66502" w:rsidP="0099598B">
            <w:pPr>
              <w:pStyle w:val="Cuadrocuerpo"/>
              <w:keepNext/>
            </w:pPr>
            <w:r>
              <w:t>5</w:t>
            </w:r>
          </w:p>
        </w:tc>
        <w:tc>
          <w:tcPr>
            <w:tcW w:w="518" w:type="pct"/>
          </w:tcPr>
          <w:p w14:paraId="212D25A4" w14:textId="2E13E583" w:rsidR="00E9140F" w:rsidRPr="003502E0" w:rsidRDefault="008F65D9" w:rsidP="0099598B">
            <w:pPr>
              <w:pStyle w:val="Cuadrocuerpo"/>
              <w:keepNext/>
            </w:pPr>
            <w:r w:rsidRPr="003502E0">
              <w:t xml:space="preserve">Qda. </w:t>
            </w:r>
            <w:r w:rsidR="00F66502" w:rsidRPr="00E33AAF">
              <w:t>S/N 12</w:t>
            </w:r>
          </w:p>
        </w:tc>
        <w:tc>
          <w:tcPr>
            <w:tcW w:w="333" w:type="pct"/>
            <w:vAlign w:val="center"/>
          </w:tcPr>
          <w:p w14:paraId="346D4603" w14:textId="4C589BA5" w:rsidR="00E9140F" w:rsidRPr="003502E0" w:rsidRDefault="00F66502" w:rsidP="0099598B">
            <w:pPr>
              <w:pStyle w:val="Cuadrocuerpo"/>
              <w:keepNext/>
            </w:pPr>
            <w:r>
              <w:t>5,97</w:t>
            </w:r>
          </w:p>
        </w:tc>
        <w:tc>
          <w:tcPr>
            <w:tcW w:w="517" w:type="pct"/>
            <w:vAlign w:val="center"/>
          </w:tcPr>
          <w:p w14:paraId="287A48AA" w14:textId="7E57E699" w:rsidR="00E9140F" w:rsidRPr="003502E0" w:rsidRDefault="00F66502" w:rsidP="0099598B">
            <w:pPr>
              <w:pStyle w:val="Cuadrocuerpo"/>
              <w:keepNext/>
            </w:pPr>
            <w:r w:rsidRPr="00A2451F">
              <w:t>Amata</w:t>
            </w:r>
          </w:p>
        </w:tc>
        <w:tc>
          <w:tcPr>
            <w:tcW w:w="196" w:type="pct"/>
            <w:noWrap/>
            <w:vAlign w:val="center"/>
          </w:tcPr>
          <w:p w14:paraId="3E4D6167" w14:textId="0D367DBC" w:rsidR="00E9140F" w:rsidRPr="003502E0" w:rsidRDefault="00F66502" w:rsidP="0099598B">
            <w:pPr>
              <w:pStyle w:val="Cuadrocuerpo"/>
              <w:keepNext/>
            </w:pPr>
            <w:r>
              <w:t>5</w:t>
            </w:r>
          </w:p>
        </w:tc>
        <w:tc>
          <w:tcPr>
            <w:tcW w:w="381" w:type="pct"/>
            <w:noWrap/>
            <w:vAlign w:val="center"/>
          </w:tcPr>
          <w:p w14:paraId="399E885B" w14:textId="785BEAF1" w:rsidR="00E9140F" w:rsidRPr="003502E0" w:rsidRDefault="00E9140F" w:rsidP="0099598B">
            <w:pPr>
              <w:pStyle w:val="Cuadrocuerpo"/>
              <w:keepNext/>
            </w:pPr>
            <w:r w:rsidRPr="003502E0">
              <w:t>56</w:t>
            </w:r>
          </w:p>
        </w:tc>
        <w:tc>
          <w:tcPr>
            <w:tcW w:w="332" w:type="pct"/>
            <w:noWrap/>
            <w:vAlign w:val="center"/>
          </w:tcPr>
          <w:p w14:paraId="11E1E008" w14:textId="795104ED" w:rsidR="00E9140F" w:rsidRPr="003502E0" w:rsidRDefault="00E9140F" w:rsidP="0099598B">
            <w:pPr>
              <w:pStyle w:val="Cuadrocuerpo"/>
              <w:keepNext/>
              <w:rPr>
                <w:color w:val="000000"/>
              </w:rPr>
            </w:pPr>
            <w:r w:rsidRPr="003502E0">
              <w:t>613</w:t>
            </w:r>
          </w:p>
        </w:tc>
        <w:tc>
          <w:tcPr>
            <w:tcW w:w="307" w:type="pct"/>
            <w:vAlign w:val="center"/>
          </w:tcPr>
          <w:p w14:paraId="215C45A3" w14:textId="77777777" w:rsidR="00E9140F" w:rsidRPr="003502E0" w:rsidRDefault="00E9140F" w:rsidP="0099598B">
            <w:pPr>
              <w:pStyle w:val="Cuadrocuerpo"/>
              <w:keepNext/>
            </w:pPr>
            <w:r w:rsidRPr="003502E0">
              <w:t>Diamantina</w:t>
            </w:r>
          </w:p>
        </w:tc>
      </w:tr>
      <w:tr w:rsidR="00E9140F" w:rsidRPr="003502E0" w14:paraId="0A536ED2" w14:textId="77777777" w:rsidTr="00C7087D">
        <w:trPr>
          <w:cantSplit/>
          <w:trHeight w:val="283"/>
          <w:tblHeader/>
        </w:trPr>
        <w:tc>
          <w:tcPr>
            <w:tcW w:w="450" w:type="pct"/>
            <w:noWrap/>
            <w:vAlign w:val="center"/>
          </w:tcPr>
          <w:p w14:paraId="164D4E75" w14:textId="3F6CD299" w:rsidR="00E9140F" w:rsidRPr="003502E0" w:rsidRDefault="00E9140F" w:rsidP="0099598B">
            <w:pPr>
              <w:pStyle w:val="Cuadrocuerpo"/>
              <w:keepNext/>
            </w:pPr>
            <w:r w:rsidRPr="003502E0">
              <w:t>COL-25-03</w:t>
            </w:r>
          </w:p>
        </w:tc>
        <w:tc>
          <w:tcPr>
            <w:tcW w:w="302" w:type="pct"/>
            <w:vAlign w:val="center"/>
          </w:tcPr>
          <w:p w14:paraId="2EC7919B" w14:textId="169F10F5" w:rsidR="00E9140F" w:rsidRPr="003502E0" w:rsidRDefault="00E9140F" w:rsidP="0099598B">
            <w:pPr>
              <w:pStyle w:val="Cuadrocuerpo"/>
              <w:keepNext/>
            </w:pPr>
            <w:r w:rsidRPr="003502E0">
              <w:t>COQ-25-04</w:t>
            </w:r>
          </w:p>
        </w:tc>
        <w:tc>
          <w:tcPr>
            <w:tcW w:w="358" w:type="pct"/>
            <w:noWrap/>
            <w:vAlign w:val="center"/>
          </w:tcPr>
          <w:p w14:paraId="3929BC81" w14:textId="7E825C66" w:rsidR="00E9140F" w:rsidRPr="003502E0" w:rsidRDefault="00F66502" w:rsidP="0099598B">
            <w:pPr>
              <w:pStyle w:val="Cuadrocuerpo"/>
              <w:keepNext/>
            </w:pPr>
            <w:r w:rsidRPr="006236E1">
              <w:t>276589</w:t>
            </w:r>
          </w:p>
        </w:tc>
        <w:tc>
          <w:tcPr>
            <w:tcW w:w="412" w:type="pct"/>
            <w:noWrap/>
            <w:vAlign w:val="center"/>
          </w:tcPr>
          <w:p w14:paraId="1131687F" w14:textId="6A1FC3B7" w:rsidR="00E9140F" w:rsidRPr="003502E0" w:rsidRDefault="00F66502" w:rsidP="0099598B">
            <w:pPr>
              <w:pStyle w:val="Cuadrocuerpo"/>
              <w:keepNext/>
            </w:pPr>
            <w:r w:rsidRPr="006236E1">
              <w:t>8167643</w:t>
            </w:r>
          </w:p>
        </w:tc>
        <w:tc>
          <w:tcPr>
            <w:tcW w:w="296" w:type="pct"/>
            <w:vAlign w:val="center"/>
          </w:tcPr>
          <w:p w14:paraId="2F829C7D" w14:textId="2577B1E1" w:rsidR="00E9140F" w:rsidRPr="003502E0" w:rsidRDefault="007677E7" w:rsidP="0099598B">
            <w:pPr>
              <w:pStyle w:val="Cuadrocuerpo"/>
              <w:keepNext/>
            </w:pPr>
            <w:r w:rsidRPr="003502E0">
              <w:t>4490</w:t>
            </w:r>
          </w:p>
        </w:tc>
        <w:tc>
          <w:tcPr>
            <w:tcW w:w="332" w:type="pct"/>
            <w:noWrap/>
            <w:vAlign w:val="center"/>
          </w:tcPr>
          <w:p w14:paraId="40BA44C5" w14:textId="5FA43DB0" w:rsidR="00E9140F" w:rsidRPr="003502E0" w:rsidRDefault="00F66502" w:rsidP="0099598B">
            <w:pPr>
              <w:pStyle w:val="Cuadrocuerpo"/>
              <w:keepNext/>
            </w:pPr>
            <w:r>
              <w:t>523,02</w:t>
            </w:r>
          </w:p>
        </w:tc>
        <w:tc>
          <w:tcPr>
            <w:tcW w:w="266" w:type="pct"/>
            <w:vAlign w:val="center"/>
          </w:tcPr>
          <w:p w14:paraId="44ED1FD8" w14:textId="3ADF6C98" w:rsidR="00E9140F" w:rsidRPr="003502E0" w:rsidRDefault="00F66502" w:rsidP="0099598B">
            <w:pPr>
              <w:pStyle w:val="Cuadrocuerpo"/>
              <w:keepNext/>
            </w:pPr>
            <w:r>
              <w:t>5</w:t>
            </w:r>
          </w:p>
        </w:tc>
        <w:tc>
          <w:tcPr>
            <w:tcW w:w="518" w:type="pct"/>
          </w:tcPr>
          <w:p w14:paraId="7F8D3B60" w14:textId="7EA735CB" w:rsidR="00E9140F" w:rsidRPr="003502E0" w:rsidRDefault="008F65D9" w:rsidP="0099598B">
            <w:pPr>
              <w:pStyle w:val="Cuadrocuerpo"/>
              <w:keepNext/>
            </w:pPr>
            <w:r w:rsidRPr="003502E0">
              <w:t xml:space="preserve">Qda. </w:t>
            </w:r>
            <w:r w:rsidR="00F66502" w:rsidRPr="00E33AAF">
              <w:t>S/N 12</w:t>
            </w:r>
          </w:p>
        </w:tc>
        <w:tc>
          <w:tcPr>
            <w:tcW w:w="333" w:type="pct"/>
            <w:vAlign w:val="center"/>
          </w:tcPr>
          <w:p w14:paraId="682BDE4A" w14:textId="6FC7AC0C" w:rsidR="00E9140F" w:rsidRPr="003502E0" w:rsidRDefault="00F66502" w:rsidP="0099598B">
            <w:pPr>
              <w:pStyle w:val="Cuadrocuerpo"/>
              <w:keepNext/>
            </w:pPr>
            <w:r>
              <w:t>5,97</w:t>
            </w:r>
          </w:p>
        </w:tc>
        <w:tc>
          <w:tcPr>
            <w:tcW w:w="517" w:type="pct"/>
            <w:vAlign w:val="center"/>
          </w:tcPr>
          <w:p w14:paraId="75FBA601" w14:textId="5A203993" w:rsidR="00E9140F" w:rsidRPr="003502E0" w:rsidRDefault="00F66502" w:rsidP="0099598B">
            <w:pPr>
              <w:pStyle w:val="Cuadrocuerpo"/>
              <w:keepNext/>
            </w:pPr>
            <w:r w:rsidRPr="00A2451F">
              <w:t>Amata</w:t>
            </w:r>
          </w:p>
        </w:tc>
        <w:tc>
          <w:tcPr>
            <w:tcW w:w="196" w:type="pct"/>
            <w:noWrap/>
            <w:vAlign w:val="center"/>
          </w:tcPr>
          <w:p w14:paraId="521C6E7F" w14:textId="3436EF29" w:rsidR="00E9140F" w:rsidRPr="003502E0" w:rsidRDefault="00E9140F" w:rsidP="0099598B">
            <w:pPr>
              <w:pStyle w:val="Cuadrocuerpo"/>
              <w:keepNext/>
            </w:pPr>
            <w:r w:rsidRPr="003502E0">
              <w:t>0</w:t>
            </w:r>
          </w:p>
        </w:tc>
        <w:tc>
          <w:tcPr>
            <w:tcW w:w="381" w:type="pct"/>
            <w:noWrap/>
            <w:vAlign w:val="center"/>
          </w:tcPr>
          <w:p w14:paraId="27C7DAFA" w14:textId="3A81C37F" w:rsidR="00E9140F" w:rsidRPr="003502E0" w:rsidRDefault="00E9140F" w:rsidP="0099598B">
            <w:pPr>
              <w:pStyle w:val="Cuadrocuerpo"/>
              <w:keepNext/>
            </w:pPr>
            <w:r w:rsidRPr="003502E0">
              <w:t>90</w:t>
            </w:r>
          </w:p>
        </w:tc>
        <w:tc>
          <w:tcPr>
            <w:tcW w:w="332" w:type="pct"/>
            <w:noWrap/>
            <w:vAlign w:val="center"/>
          </w:tcPr>
          <w:p w14:paraId="39285E52" w14:textId="1F35C38B" w:rsidR="00E9140F" w:rsidRPr="003502E0" w:rsidRDefault="00E9140F" w:rsidP="0099598B">
            <w:pPr>
              <w:pStyle w:val="Cuadrocuerpo"/>
              <w:keepNext/>
              <w:rPr>
                <w:color w:val="000000"/>
              </w:rPr>
            </w:pPr>
            <w:r w:rsidRPr="003502E0">
              <w:t>1000</w:t>
            </w:r>
          </w:p>
        </w:tc>
        <w:tc>
          <w:tcPr>
            <w:tcW w:w="307" w:type="pct"/>
            <w:vAlign w:val="center"/>
          </w:tcPr>
          <w:p w14:paraId="5CB73DCA" w14:textId="118D047B" w:rsidR="00E9140F" w:rsidRPr="003502E0" w:rsidRDefault="00E9140F" w:rsidP="0099598B">
            <w:pPr>
              <w:pStyle w:val="Cuadrocuerpo"/>
              <w:keepNext/>
            </w:pPr>
            <w:r w:rsidRPr="003502E0">
              <w:t>Diamantina</w:t>
            </w:r>
          </w:p>
        </w:tc>
      </w:tr>
      <w:tr w:rsidR="00F95D4B" w:rsidRPr="003502E0" w14:paraId="1DEE1754" w14:textId="77777777" w:rsidTr="00C7087D">
        <w:trPr>
          <w:cantSplit/>
          <w:trHeight w:val="283"/>
          <w:tblHeader/>
        </w:trPr>
        <w:tc>
          <w:tcPr>
            <w:tcW w:w="450" w:type="pct"/>
            <w:noWrap/>
            <w:vAlign w:val="center"/>
          </w:tcPr>
          <w:p w14:paraId="28E5B53C" w14:textId="17831506" w:rsidR="00F95D4B" w:rsidRPr="003502E0" w:rsidRDefault="00F95D4B" w:rsidP="00F95D4B">
            <w:pPr>
              <w:pStyle w:val="Cuadrocuerpo"/>
              <w:keepNext/>
            </w:pPr>
            <w:r w:rsidRPr="003502E0">
              <w:t>COL-25-04</w:t>
            </w:r>
          </w:p>
        </w:tc>
        <w:tc>
          <w:tcPr>
            <w:tcW w:w="302" w:type="pct"/>
            <w:vAlign w:val="center"/>
          </w:tcPr>
          <w:p w14:paraId="0F66933F" w14:textId="6F5A31B6" w:rsidR="00F95D4B" w:rsidRPr="003502E0" w:rsidRDefault="00F95D4B" w:rsidP="00F95D4B">
            <w:pPr>
              <w:pStyle w:val="Cuadrocuerpo"/>
              <w:keepNext/>
            </w:pPr>
            <w:r w:rsidRPr="003502E0">
              <w:t>COQ-25-05</w:t>
            </w:r>
          </w:p>
        </w:tc>
        <w:tc>
          <w:tcPr>
            <w:tcW w:w="358" w:type="pct"/>
            <w:noWrap/>
            <w:vAlign w:val="center"/>
          </w:tcPr>
          <w:p w14:paraId="6D2B8032" w14:textId="01831E29" w:rsidR="00F95D4B" w:rsidRPr="003502E0" w:rsidRDefault="00F95D4B" w:rsidP="00F95D4B">
            <w:pPr>
              <w:pStyle w:val="Cuadrocuerpo"/>
              <w:keepNext/>
            </w:pPr>
            <w:r w:rsidRPr="003502E0">
              <w:t>284581</w:t>
            </w:r>
          </w:p>
        </w:tc>
        <w:tc>
          <w:tcPr>
            <w:tcW w:w="412" w:type="pct"/>
            <w:noWrap/>
            <w:vAlign w:val="center"/>
          </w:tcPr>
          <w:p w14:paraId="38E1F3BA" w14:textId="1E28BB60" w:rsidR="00F95D4B" w:rsidRPr="003502E0" w:rsidRDefault="00F95D4B" w:rsidP="00F95D4B">
            <w:pPr>
              <w:pStyle w:val="Cuadrocuerpo"/>
              <w:keepNext/>
            </w:pPr>
            <w:r w:rsidRPr="003502E0">
              <w:t>8170877</w:t>
            </w:r>
          </w:p>
        </w:tc>
        <w:tc>
          <w:tcPr>
            <w:tcW w:w="296" w:type="pct"/>
            <w:vAlign w:val="center"/>
          </w:tcPr>
          <w:p w14:paraId="4F500042" w14:textId="21C00EA1" w:rsidR="00F95D4B" w:rsidRPr="003502E0" w:rsidRDefault="00F95D4B" w:rsidP="00F95D4B">
            <w:pPr>
              <w:pStyle w:val="Cuadrocuerpo"/>
              <w:keepNext/>
            </w:pPr>
            <w:r w:rsidRPr="003502E0">
              <w:t>4440</w:t>
            </w:r>
          </w:p>
        </w:tc>
        <w:tc>
          <w:tcPr>
            <w:tcW w:w="332" w:type="pct"/>
            <w:noWrap/>
            <w:vAlign w:val="center"/>
          </w:tcPr>
          <w:p w14:paraId="4B26CE13" w14:textId="214DA7ED" w:rsidR="00F95D4B" w:rsidRPr="003502E0" w:rsidRDefault="00E14DF0" w:rsidP="00F95D4B">
            <w:pPr>
              <w:pStyle w:val="Cuadrocuerpo"/>
              <w:keepNext/>
            </w:pPr>
            <w:r>
              <w:t>71,35</w:t>
            </w:r>
          </w:p>
        </w:tc>
        <w:tc>
          <w:tcPr>
            <w:tcW w:w="266" w:type="pct"/>
            <w:vAlign w:val="center"/>
          </w:tcPr>
          <w:p w14:paraId="2ABC9089" w14:textId="6A8B4EA1" w:rsidR="00F95D4B" w:rsidRPr="003502E0" w:rsidRDefault="00F95D4B" w:rsidP="00F95D4B">
            <w:pPr>
              <w:pStyle w:val="Cuadrocuerpo"/>
              <w:keepNext/>
            </w:pPr>
            <w:r w:rsidRPr="003502E0">
              <w:t>5</w:t>
            </w:r>
          </w:p>
        </w:tc>
        <w:tc>
          <w:tcPr>
            <w:tcW w:w="518" w:type="pct"/>
            <w:vAlign w:val="center"/>
          </w:tcPr>
          <w:p w14:paraId="1D2D34AF" w14:textId="3AD6E7C0" w:rsidR="00F95D4B" w:rsidRPr="003502E0" w:rsidRDefault="00F95D4B" w:rsidP="00F95D4B">
            <w:pPr>
              <w:pStyle w:val="Cuadrocuerpo"/>
              <w:keepNext/>
            </w:pPr>
            <w:r w:rsidRPr="003502E0">
              <w:t xml:space="preserve">Qda. </w:t>
            </w:r>
            <w:r w:rsidR="00E14DF0" w:rsidRPr="00E33AAF">
              <w:t>S/N 1</w:t>
            </w:r>
            <w:r w:rsidR="00E14DF0">
              <w:t>4</w:t>
            </w:r>
          </w:p>
        </w:tc>
        <w:tc>
          <w:tcPr>
            <w:tcW w:w="333" w:type="pct"/>
            <w:vAlign w:val="center"/>
          </w:tcPr>
          <w:p w14:paraId="6A4AEC66" w14:textId="70AE24A9" w:rsidR="00F95D4B" w:rsidRPr="003502E0" w:rsidRDefault="00F95D4B" w:rsidP="00F95D4B">
            <w:pPr>
              <w:pStyle w:val="Cuadrocuerpo"/>
              <w:keepNext/>
            </w:pPr>
            <w:r w:rsidRPr="003502E0">
              <w:t>7,31</w:t>
            </w:r>
          </w:p>
        </w:tc>
        <w:tc>
          <w:tcPr>
            <w:tcW w:w="517" w:type="pct"/>
            <w:vAlign w:val="center"/>
          </w:tcPr>
          <w:p w14:paraId="575BE231" w14:textId="301E5977" w:rsidR="00F95D4B" w:rsidRPr="003502E0" w:rsidRDefault="00F95D4B" w:rsidP="00F95D4B">
            <w:pPr>
              <w:pStyle w:val="Cuadrocuerpo"/>
              <w:keepNext/>
            </w:pPr>
            <w:r w:rsidRPr="003502E0">
              <w:t>Palcamayo</w:t>
            </w:r>
          </w:p>
        </w:tc>
        <w:tc>
          <w:tcPr>
            <w:tcW w:w="196" w:type="pct"/>
            <w:noWrap/>
            <w:vAlign w:val="center"/>
          </w:tcPr>
          <w:p w14:paraId="7B01432B" w14:textId="6C9B6E41" w:rsidR="00F95D4B" w:rsidRPr="003502E0" w:rsidRDefault="00F95D4B" w:rsidP="00F95D4B">
            <w:pPr>
              <w:pStyle w:val="Cuadrocuerpo"/>
              <w:keepNext/>
            </w:pPr>
            <w:r w:rsidRPr="003502E0">
              <w:t>137</w:t>
            </w:r>
          </w:p>
        </w:tc>
        <w:tc>
          <w:tcPr>
            <w:tcW w:w="381" w:type="pct"/>
            <w:noWrap/>
            <w:vAlign w:val="center"/>
          </w:tcPr>
          <w:p w14:paraId="7A7AD2DC" w14:textId="21E1ADC0" w:rsidR="00F95D4B" w:rsidRPr="003502E0" w:rsidRDefault="00F95D4B" w:rsidP="00F95D4B">
            <w:pPr>
              <w:pStyle w:val="Cuadrocuerpo"/>
              <w:keepNext/>
            </w:pPr>
            <w:r w:rsidRPr="003502E0">
              <w:t>30</w:t>
            </w:r>
          </w:p>
        </w:tc>
        <w:tc>
          <w:tcPr>
            <w:tcW w:w="332" w:type="pct"/>
            <w:noWrap/>
            <w:vAlign w:val="center"/>
          </w:tcPr>
          <w:p w14:paraId="54F84712" w14:textId="69D35538" w:rsidR="00F95D4B" w:rsidRPr="003502E0" w:rsidRDefault="00F95D4B" w:rsidP="00F95D4B">
            <w:pPr>
              <w:pStyle w:val="Cuadrocuerpo"/>
              <w:keepNext/>
            </w:pPr>
            <w:r w:rsidRPr="003502E0">
              <w:t>402</w:t>
            </w:r>
          </w:p>
        </w:tc>
        <w:tc>
          <w:tcPr>
            <w:tcW w:w="307" w:type="pct"/>
            <w:vAlign w:val="center"/>
          </w:tcPr>
          <w:p w14:paraId="53CB4ED6" w14:textId="65A790C5" w:rsidR="00F95D4B" w:rsidRPr="003502E0" w:rsidRDefault="00F95D4B" w:rsidP="00F95D4B">
            <w:pPr>
              <w:pStyle w:val="Cuadrocuerpo"/>
              <w:keepNext/>
            </w:pPr>
            <w:r w:rsidRPr="003502E0">
              <w:t>Diamantina</w:t>
            </w:r>
          </w:p>
        </w:tc>
      </w:tr>
      <w:tr w:rsidR="00F95D4B" w:rsidRPr="003502E0" w14:paraId="568276C8" w14:textId="77777777" w:rsidTr="00C7087D">
        <w:trPr>
          <w:cantSplit/>
          <w:trHeight w:val="283"/>
          <w:tblHeader/>
        </w:trPr>
        <w:tc>
          <w:tcPr>
            <w:tcW w:w="450" w:type="pct"/>
            <w:noWrap/>
            <w:vAlign w:val="center"/>
          </w:tcPr>
          <w:p w14:paraId="193C411F" w14:textId="5AA0B78E" w:rsidR="00F95D4B" w:rsidRPr="003502E0" w:rsidRDefault="00F95D4B" w:rsidP="00F95D4B">
            <w:pPr>
              <w:pStyle w:val="Cuadrocuerpo"/>
              <w:keepNext/>
            </w:pPr>
            <w:r w:rsidRPr="003502E0">
              <w:t>COL-25-05</w:t>
            </w:r>
          </w:p>
        </w:tc>
        <w:tc>
          <w:tcPr>
            <w:tcW w:w="302" w:type="pct"/>
            <w:vAlign w:val="center"/>
          </w:tcPr>
          <w:p w14:paraId="379AF2AB" w14:textId="7232017C" w:rsidR="00F95D4B" w:rsidRPr="003502E0" w:rsidRDefault="00F95D4B" w:rsidP="00F95D4B">
            <w:pPr>
              <w:pStyle w:val="Cuadrocuerpo"/>
              <w:keepNext/>
            </w:pPr>
            <w:r w:rsidRPr="003502E0">
              <w:t>COQ-25-06</w:t>
            </w:r>
          </w:p>
        </w:tc>
        <w:tc>
          <w:tcPr>
            <w:tcW w:w="358" w:type="pct"/>
            <w:noWrap/>
            <w:vAlign w:val="center"/>
          </w:tcPr>
          <w:p w14:paraId="4E5C4AA2" w14:textId="1BA9195C" w:rsidR="00F95D4B" w:rsidRPr="003502E0" w:rsidRDefault="00F95D4B" w:rsidP="00F95D4B">
            <w:pPr>
              <w:pStyle w:val="Cuadrocuerpo"/>
              <w:keepNext/>
            </w:pPr>
            <w:r w:rsidRPr="003502E0">
              <w:t>284187</w:t>
            </w:r>
          </w:p>
        </w:tc>
        <w:tc>
          <w:tcPr>
            <w:tcW w:w="412" w:type="pct"/>
            <w:noWrap/>
            <w:vAlign w:val="center"/>
          </w:tcPr>
          <w:p w14:paraId="45A811C0" w14:textId="413EA857" w:rsidR="00F95D4B" w:rsidRPr="003502E0" w:rsidRDefault="00F95D4B" w:rsidP="00F95D4B">
            <w:pPr>
              <w:pStyle w:val="Cuadrocuerpo"/>
              <w:keepNext/>
            </w:pPr>
            <w:r w:rsidRPr="003502E0">
              <w:t>8171046</w:t>
            </w:r>
          </w:p>
        </w:tc>
        <w:tc>
          <w:tcPr>
            <w:tcW w:w="296" w:type="pct"/>
            <w:vAlign w:val="center"/>
          </w:tcPr>
          <w:p w14:paraId="5BBDD7FA" w14:textId="1D795DD5" w:rsidR="00F95D4B" w:rsidRPr="003502E0" w:rsidRDefault="00F95D4B" w:rsidP="00F95D4B">
            <w:pPr>
              <w:pStyle w:val="Cuadrocuerpo"/>
              <w:keepNext/>
            </w:pPr>
            <w:r w:rsidRPr="003502E0">
              <w:t>4260</w:t>
            </w:r>
          </w:p>
        </w:tc>
        <w:tc>
          <w:tcPr>
            <w:tcW w:w="332" w:type="pct"/>
            <w:noWrap/>
            <w:vAlign w:val="center"/>
          </w:tcPr>
          <w:p w14:paraId="1D137ADF" w14:textId="61858AAA" w:rsidR="00F95D4B" w:rsidRPr="003502E0" w:rsidRDefault="00372C15" w:rsidP="00F95D4B">
            <w:pPr>
              <w:pStyle w:val="Cuadrocuerpo"/>
              <w:keepNext/>
            </w:pPr>
            <w:r>
              <w:t>99,87</w:t>
            </w:r>
          </w:p>
        </w:tc>
        <w:tc>
          <w:tcPr>
            <w:tcW w:w="266" w:type="pct"/>
            <w:vAlign w:val="center"/>
          </w:tcPr>
          <w:p w14:paraId="0F5D89D1" w14:textId="5B257466" w:rsidR="00F95D4B" w:rsidRPr="003502E0" w:rsidRDefault="00372C15" w:rsidP="00F95D4B">
            <w:pPr>
              <w:pStyle w:val="Cuadrocuerpo"/>
              <w:keepNext/>
            </w:pPr>
            <w:r>
              <w:t>5</w:t>
            </w:r>
          </w:p>
        </w:tc>
        <w:tc>
          <w:tcPr>
            <w:tcW w:w="518" w:type="pct"/>
            <w:vAlign w:val="center"/>
          </w:tcPr>
          <w:p w14:paraId="5978F710" w14:textId="63D038C0" w:rsidR="00F95D4B" w:rsidRPr="003502E0" w:rsidRDefault="00F95D4B" w:rsidP="00F95D4B">
            <w:pPr>
              <w:pStyle w:val="Cuadrocuerpo"/>
              <w:keepNext/>
            </w:pPr>
            <w:r w:rsidRPr="003502E0">
              <w:t xml:space="preserve">Qda. </w:t>
            </w:r>
            <w:r w:rsidR="00372C15" w:rsidRPr="00E33AAF">
              <w:t>S/N 1</w:t>
            </w:r>
            <w:r w:rsidR="00372C15">
              <w:t>4</w:t>
            </w:r>
          </w:p>
        </w:tc>
        <w:tc>
          <w:tcPr>
            <w:tcW w:w="333" w:type="pct"/>
            <w:vAlign w:val="center"/>
          </w:tcPr>
          <w:p w14:paraId="10AAFA94" w14:textId="63C16A71" w:rsidR="00F95D4B" w:rsidRPr="003502E0" w:rsidRDefault="00F95D4B" w:rsidP="00F95D4B">
            <w:pPr>
              <w:pStyle w:val="Cuadrocuerpo"/>
              <w:keepNext/>
            </w:pPr>
            <w:r w:rsidRPr="003502E0">
              <w:t>7,32</w:t>
            </w:r>
          </w:p>
        </w:tc>
        <w:tc>
          <w:tcPr>
            <w:tcW w:w="517" w:type="pct"/>
            <w:vAlign w:val="center"/>
          </w:tcPr>
          <w:p w14:paraId="0A5BCA79" w14:textId="7C8C4D39" w:rsidR="00F95D4B" w:rsidRPr="003502E0" w:rsidRDefault="00F95D4B" w:rsidP="00F95D4B">
            <w:pPr>
              <w:pStyle w:val="Cuadrocuerpo"/>
              <w:keepNext/>
            </w:pPr>
            <w:r w:rsidRPr="003502E0">
              <w:t>Palcamayo</w:t>
            </w:r>
          </w:p>
        </w:tc>
        <w:tc>
          <w:tcPr>
            <w:tcW w:w="196" w:type="pct"/>
            <w:noWrap/>
            <w:vAlign w:val="center"/>
          </w:tcPr>
          <w:p w14:paraId="7E733B1A" w14:textId="6B794791" w:rsidR="00F95D4B" w:rsidRPr="003502E0" w:rsidRDefault="00F95D4B" w:rsidP="00F95D4B">
            <w:pPr>
              <w:pStyle w:val="Cuadrocuerpo"/>
              <w:keepNext/>
            </w:pPr>
            <w:r w:rsidRPr="003502E0">
              <w:t>127</w:t>
            </w:r>
          </w:p>
        </w:tc>
        <w:tc>
          <w:tcPr>
            <w:tcW w:w="381" w:type="pct"/>
            <w:noWrap/>
            <w:vAlign w:val="center"/>
          </w:tcPr>
          <w:p w14:paraId="25AF48A9" w14:textId="26BB7A0B" w:rsidR="00F95D4B" w:rsidRPr="003502E0" w:rsidRDefault="00F95D4B" w:rsidP="00F95D4B">
            <w:pPr>
              <w:pStyle w:val="Cuadrocuerpo"/>
              <w:keepNext/>
            </w:pPr>
            <w:r w:rsidRPr="003502E0">
              <w:t>47</w:t>
            </w:r>
          </w:p>
        </w:tc>
        <w:tc>
          <w:tcPr>
            <w:tcW w:w="332" w:type="pct"/>
            <w:noWrap/>
            <w:vAlign w:val="center"/>
          </w:tcPr>
          <w:p w14:paraId="50834ABE" w14:textId="0145AEEC" w:rsidR="00F95D4B" w:rsidRPr="003502E0" w:rsidRDefault="00F95D4B" w:rsidP="00F95D4B">
            <w:pPr>
              <w:pStyle w:val="Cuadrocuerpo"/>
              <w:keepNext/>
              <w:rPr>
                <w:color w:val="000000"/>
              </w:rPr>
            </w:pPr>
            <w:r w:rsidRPr="003502E0">
              <w:t>273</w:t>
            </w:r>
          </w:p>
        </w:tc>
        <w:tc>
          <w:tcPr>
            <w:tcW w:w="307" w:type="pct"/>
            <w:vAlign w:val="center"/>
          </w:tcPr>
          <w:p w14:paraId="57D74293" w14:textId="20036DB3" w:rsidR="00F95D4B" w:rsidRPr="003502E0" w:rsidRDefault="00F95D4B" w:rsidP="00F95D4B">
            <w:pPr>
              <w:pStyle w:val="Cuadrocuerpo"/>
              <w:keepNext/>
            </w:pPr>
            <w:r w:rsidRPr="003502E0">
              <w:t>Diamantina</w:t>
            </w:r>
          </w:p>
        </w:tc>
      </w:tr>
      <w:tr w:rsidR="00F95D4B" w:rsidRPr="003502E0" w14:paraId="648B1B62" w14:textId="77777777" w:rsidTr="00C7087D">
        <w:trPr>
          <w:cantSplit/>
          <w:trHeight w:val="283"/>
          <w:tblHeader/>
        </w:trPr>
        <w:tc>
          <w:tcPr>
            <w:tcW w:w="450" w:type="pct"/>
            <w:noWrap/>
            <w:vAlign w:val="center"/>
          </w:tcPr>
          <w:p w14:paraId="0290B488" w14:textId="639F0622" w:rsidR="00F95D4B" w:rsidRPr="003502E0" w:rsidRDefault="00F95D4B" w:rsidP="00F95D4B">
            <w:pPr>
              <w:pStyle w:val="Cuadrocuerpo"/>
              <w:keepNext/>
            </w:pPr>
            <w:r w:rsidRPr="003502E0">
              <w:t>COL-25-06</w:t>
            </w:r>
          </w:p>
        </w:tc>
        <w:tc>
          <w:tcPr>
            <w:tcW w:w="302" w:type="pct"/>
            <w:vAlign w:val="center"/>
          </w:tcPr>
          <w:p w14:paraId="046A6495" w14:textId="036FE152" w:rsidR="00F95D4B" w:rsidRPr="003502E0" w:rsidRDefault="00F95D4B" w:rsidP="00F95D4B">
            <w:pPr>
              <w:pStyle w:val="Cuadrocuerpo"/>
              <w:keepNext/>
            </w:pPr>
            <w:r w:rsidRPr="003502E0">
              <w:t>COQ-25-07</w:t>
            </w:r>
          </w:p>
        </w:tc>
        <w:tc>
          <w:tcPr>
            <w:tcW w:w="358" w:type="pct"/>
            <w:noWrap/>
            <w:vAlign w:val="center"/>
          </w:tcPr>
          <w:p w14:paraId="00A14AD4" w14:textId="1BCCDF7F" w:rsidR="00F95D4B" w:rsidRPr="003502E0" w:rsidRDefault="00F95D4B" w:rsidP="00F95D4B">
            <w:pPr>
              <w:pStyle w:val="Cuadrocuerpo"/>
              <w:keepNext/>
            </w:pPr>
            <w:r w:rsidRPr="003502E0">
              <w:t>283780</w:t>
            </w:r>
          </w:p>
        </w:tc>
        <w:tc>
          <w:tcPr>
            <w:tcW w:w="412" w:type="pct"/>
            <w:noWrap/>
            <w:vAlign w:val="center"/>
          </w:tcPr>
          <w:p w14:paraId="46C04EF1" w14:textId="1DA6CAAE" w:rsidR="00F95D4B" w:rsidRPr="003502E0" w:rsidRDefault="00F95D4B" w:rsidP="00F95D4B">
            <w:pPr>
              <w:pStyle w:val="Cuadrocuerpo"/>
              <w:keepNext/>
            </w:pPr>
            <w:r w:rsidRPr="003502E0">
              <w:t>8170786</w:t>
            </w:r>
          </w:p>
        </w:tc>
        <w:tc>
          <w:tcPr>
            <w:tcW w:w="296" w:type="pct"/>
            <w:vAlign w:val="center"/>
          </w:tcPr>
          <w:p w14:paraId="5AA15D61" w14:textId="762A1A23" w:rsidR="00F95D4B" w:rsidRPr="003502E0" w:rsidRDefault="00F95D4B" w:rsidP="00F95D4B">
            <w:pPr>
              <w:pStyle w:val="Cuadrocuerpo"/>
              <w:keepNext/>
            </w:pPr>
            <w:r w:rsidRPr="003502E0">
              <w:t>4210</w:t>
            </w:r>
          </w:p>
        </w:tc>
        <w:tc>
          <w:tcPr>
            <w:tcW w:w="332" w:type="pct"/>
            <w:noWrap/>
            <w:vAlign w:val="center"/>
          </w:tcPr>
          <w:p w14:paraId="7B882AE0" w14:textId="461E0C58" w:rsidR="00F95D4B" w:rsidRPr="003502E0" w:rsidRDefault="00372C15" w:rsidP="00F95D4B">
            <w:pPr>
              <w:pStyle w:val="Cuadrocuerpo"/>
              <w:keepNext/>
            </w:pPr>
            <w:r>
              <w:t>111,48</w:t>
            </w:r>
          </w:p>
        </w:tc>
        <w:tc>
          <w:tcPr>
            <w:tcW w:w="266" w:type="pct"/>
            <w:vAlign w:val="center"/>
          </w:tcPr>
          <w:p w14:paraId="31E1CF02" w14:textId="09CC69B5" w:rsidR="00F95D4B" w:rsidRPr="003502E0" w:rsidRDefault="00372C15" w:rsidP="00F95D4B">
            <w:pPr>
              <w:pStyle w:val="Cuadrocuerpo"/>
              <w:keepNext/>
            </w:pPr>
            <w:r>
              <w:t>5</w:t>
            </w:r>
          </w:p>
        </w:tc>
        <w:tc>
          <w:tcPr>
            <w:tcW w:w="518" w:type="pct"/>
            <w:vAlign w:val="center"/>
          </w:tcPr>
          <w:p w14:paraId="3202747D" w14:textId="5538D1B7" w:rsidR="00F95D4B" w:rsidRPr="003502E0" w:rsidRDefault="00F95D4B" w:rsidP="00F95D4B">
            <w:pPr>
              <w:pStyle w:val="Cuadrocuerpo"/>
              <w:keepNext/>
            </w:pPr>
            <w:r w:rsidRPr="003502E0">
              <w:t xml:space="preserve">Qda. </w:t>
            </w:r>
            <w:r w:rsidR="00372C15" w:rsidRPr="00E33AAF">
              <w:t>S/N 1</w:t>
            </w:r>
            <w:r w:rsidR="00372C15">
              <w:t>5</w:t>
            </w:r>
          </w:p>
        </w:tc>
        <w:tc>
          <w:tcPr>
            <w:tcW w:w="333" w:type="pct"/>
            <w:vAlign w:val="center"/>
          </w:tcPr>
          <w:p w14:paraId="233BB4E8" w14:textId="0E1D656B" w:rsidR="00F95D4B" w:rsidRPr="003502E0" w:rsidRDefault="00F95D4B" w:rsidP="00F95D4B">
            <w:pPr>
              <w:pStyle w:val="Cuadrocuerpo"/>
              <w:keepNext/>
            </w:pPr>
            <w:r w:rsidRPr="003502E0">
              <w:t>6,94</w:t>
            </w:r>
          </w:p>
        </w:tc>
        <w:tc>
          <w:tcPr>
            <w:tcW w:w="517" w:type="pct"/>
            <w:vAlign w:val="center"/>
          </w:tcPr>
          <w:p w14:paraId="4497E56C" w14:textId="6750016C" w:rsidR="00F95D4B" w:rsidRPr="003502E0" w:rsidRDefault="00F95D4B" w:rsidP="00F95D4B">
            <w:pPr>
              <w:pStyle w:val="Cuadrocuerpo"/>
              <w:keepNext/>
            </w:pPr>
            <w:r w:rsidRPr="003502E0">
              <w:t>Palcamayo</w:t>
            </w:r>
          </w:p>
        </w:tc>
        <w:tc>
          <w:tcPr>
            <w:tcW w:w="196" w:type="pct"/>
            <w:noWrap/>
            <w:vAlign w:val="center"/>
          </w:tcPr>
          <w:p w14:paraId="12494278" w14:textId="69544CAD" w:rsidR="00F95D4B" w:rsidRPr="003502E0" w:rsidRDefault="00F95D4B" w:rsidP="00F95D4B">
            <w:pPr>
              <w:pStyle w:val="Cuadrocuerpo"/>
              <w:keepNext/>
            </w:pPr>
            <w:r w:rsidRPr="003502E0">
              <w:t>130</w:t>
            </w:r>
          </w:p>
        </w:tc>
        <w:tc>
          <w:tcPr>
            <w:tcW w:w="381" w:type="pct"/>
            <w:noWrap/>
            <w:vAlign w:val="center"/>
          </w:tcPr>
          <w:p w14:paraId="1F87AE18" w14:textId="620E8AD9" w:rsidR="00F95D4B" w:rsidRPr="003502E0" w:rsidRDefault="00F95D4B" w:rsidP="00F95D4B">
            <w:pPr>
              <w:pStyle w:val="Cuadrocuerpo"/>
              <w:keepNext/>
            </w:pPr>
            <w:r w:rsidRPr="003502E0">
              <w:t>60</w:t>
            </w:r>
          </w:p>
        </w:tc>
        <w:tc>
          <w:tcPr>
            <w:tcW w:w="332" w:type="pct"/>
            <w:noWrap/>
            <w:vAlign w:val="center"/>
          </w:tcPr>
          <w:p w14:paraId="332E808C" w14:textId="62F191C1" w:rsidR="00F95D4B" w:rsidRPr="003502E0" w:rsidRDefault="00F95D4B" w:rsidP="00F95D4B">
            <w:pPr>
              <w:pStyle w:val="Cuadrocuerpo"/>
              <w:keepNext/>
            </w:pPr>
            <w:r w:rsidRPr="003502E0">
              <w:t>230</w:t>
            </w:r>
          </w:p>
        </w:tc>
        <w:tc>
          <w:tcPr>
            <w:tcW w:w="307" w:type="pct"/>
            <w:vAlign w:val="center"/>
          </w:tcPr>
          <w:p w14:paraId="1A064CAF" w14:textId="1523CC9F" w:rsidR="00F95D4B" w:rsidRPr="003502E0" w:rsidRDefault="00F95D4B" w:rsidP="00F95D4B">
            <w:pPr>
              <w:pStyle w:val="Cuadrocuerpo"/>
              <w:keepNext/>
            </w:pPr>
            <w:r w:rsidRPr="003502E0">
              <w:t>Diamantina</w:t>
            </w:r>
          </w:p>
        </w:tc>
      </w:tr>
      <w:tr w:rsidR="00402870" w:rsidRPr="003502E0" w14:paraId="6552D555" w14:textId="77777777" w:rsidTr="00C7087D">
        <w:trPr>
          <w:cantSplit/>
          <w:trHeight w:val="283"/>
          <w:tblHeader/>
        </w:trPr>
        <w:tc>
          <w:tcPr>
            <w:tcW w:w="450" w:type="pct"/>
            <w:noWrap/>
            <w:vAlign w:val="center"/>
          </w:tcPr>
          <w:p w14:paraId="434C88E6" w14:textId="36ABC87F" w:rsidR="00402870" w:rsidRPr="003502E0" w:rsidRDefault="00402870" w:rsidP="00402870">
            <w:pPr>
              <w:pStyle w:val="Cuadrocuerpo"/>
              <w:keepNext/>
            </w:pPr>
            <w:r w:rsidRPr="003502E0">
              <w:t>COL-25-07</w:t>
            </w:r>
          </w:p>
        </w:tc>
        <w:tc>
          <w:tcPr>
            <w:tcW w:w="302" w:type="pct"/>
            <w:vAlign w:val="center"/>
          </w:tcPr>
          <w:p w14:paraId="6A2CA6A9" w14:textId="7623B039" w:rsidR="00402870" w:rsidRPr="003502E0" w:rsidRDefault="00402870" w:rsidP="00402870">
            <w:pPr>
              <w:pStyle w:val="Cuadrocuerpo"/>
              <w:keepNext/>
            </w:pPr>
            <w:r w:rsidRPr="003502E0">
              <w:t>COQ-25-08</w:t>
            </w:r>
          </w:p>
        </w:tc>
        <w:tc>
          <w:tcPr>
            <w:tcW w:w="358" w:type="pct"/>
            <w:noWrap/>
            <w:vAlign w:val="center"/>
          </w:tcPr>
          <w:p w14:paraId="4E0289B2" w14:textId="7FD23B30" w:rsidR="00402870" w:rsidRPr="003502E0" w:rsidRDefault="00042E15" w:rsidP="00402870">
            <w:pPr>
              <w:pStyle w:val="Cuadrocuerpo"/>
              <w:keepNext/>
            </w:pPr>
            <w:r w:rsidRPr="00E342B7">
              <w:t>279140</w:t>
            </w:r>
          </w:p>
        </w:tc>
        <w:tc>
          <w:tcPr>
            <w:tcW w:w="412" w:type="pct"/>
            <w:noWrap/>
            <w:vAlign w:val="center"/>
          </w:tcPr>
          <w:p w14:paraId="52694582" w14:textId="3F358BE3" w:rsidR="00402870" w:rsidRPr="003502E0" w:rsidRDefault="00042E15" w:rsidP="00402870">
            <w:pPr>
              <w:pStyle w:val="Cuadrocuerpo"/>
              <w:keepNext/>
            </w:pPr>
            <w:r w:rsidRPr="00E342B7">
              <w:t>8169586</w:t>
            </w:r>
          </w:p>
        </w:tc>
        <w:tc>
          <w:tcPr>
            <w:tcW w:w="296" w:type="pct"/>
            <w:vAlign w:val="center"/>
          </w:tcPr>
          <w:p w14:paraId="2B9C6FE2" w14:textId="0444493A" w:rsidR="00402870" w:rsidRPr="003502E0" w:rsidRDefault="00042E15" w:rsidP="00402870">
            <w:pPr>
              <w:pStyle w:val="Cuadrocuerpo"/>
              <w:keepNext/>
            </w:pPr>
            <w:r>
              <w:t>4458</w:t>
            </w:r>
          </w:p>
        </w:tc>
        <w:tc>
          <w:tcPr>
            <w:tcW w:w="332" w:type="pct"/>
            <w:noWrap/>
            <w:vAlign w:val="center"/>
          </w:tcPr>
          <w:p w14:paraId="2B7CFAE8" w14:textId="4AB9EDAB" w:rsidR="00402870" w:rsidRPr="003502E0" w:rsidRDefault="00042E15" w:rsidP="00402870">
            <w:pPr>
              <w:pStyle w:val="Cuadrocuerpo"/>
              <w:keepNext/>
            </w:pPr>
            <w:r>
              <w:t>70,77</w:t>
            </w:r>
          </w:p>
        </w:tc>
        <w:tc>
          <w:tcPr>
            <w:tcW w:w="266" w:type="pct"/>
            <w:vAlign w:val="center"/>
          </w:tcPr>
          <w:p w14:paraId="74B26CE5" w14:textId="59DF8A6B" w:rsidR="00402870" w:rsidRPr="003502E0" w:rsidRDefault="00042E15" w:rsidP="00402870">
            <w:pPr>
              <w:pStyle w:val="Cuadrocuerpo"/>
              <w:keepNext/>
            </w:pPr>
            <w:r>
              <w:t>5</w:t>
            </w:r>
          </w:p>
        </w:tc>
        <w:tc>
          <w:tcPr>
            <w:tcW w:w="518" w:type="pct"/>
            <w:vAlign w:val="center"/>
          </w:tcPr>
          <w:p w14:paraId="6F02AEFD" w14:textId="6FCE07C8" w:rsidR="00402870" w:rsidRPr="003502E0" w:rsidRDefault="00042E15" w:rsidP="00402870">
            <w:pPr>
              <w:pStyle w:val="Cuadrocuerpo"/>
              <w:keepNext/>
            </w:pPr>
            <w:r w:rsidRPr="00E33AAF">
              <w:t>Qda. S/N 1</w:t>
            </w:r>
            <w:r>
              <w:t>6</w:t>
            </w:r>
          </w:p>
        </w:tc>
        <w:tc>
          <w:tcPr>
            <w:tcW w:w="333" w:type="pct"/>
            <w:vAlign w:val="center"/>
          </w:tcPr>
          <w:p w14:paraId="55000B6E" w14:textId="4E0D667C" w:rsidR="00402870" w:rsidRPr="003502E0" w:rsidRDefault="00042E15" w:rsidP="00402870">
            <w:pPr>
              <w:pStyle w:val="Cuadrocuerpo"/>
              <w:keepNext/>
            </w:pPr>
            <w:r>
              <w:t>5,97</w:t>
            </w:r>
          </w:p>
        </w:tc>
        <w:tc>
          <w:tcPr>
            <w:tcW w:w="517" w:type="pct"/>
          </w:tcPr>
          <w:p w14:paraId="7DC36DF9" w14:textId="7321935D" w:rsidR="00402870" w:rsidRPr="003502E0" w:rsidRDefault="00042E15" w:rsidP="00402870">
            <w:pPr>
              <w:pStyle w:val="Cuadrocuerpo"/>
              <w:keepNext/>
            </w:pPr>
            <w:r w:rsidRPr="00270A72">
              <w:t>Palcamayo</w:t>
            </w:r>
          </w:p>
        </w:tc>
        <w:tc>
          <w:tcPr>
            <w:tcW w:w="196" w:type="pct"/>
            <w:noWrap/>
            <w:vAlign w:val="center"/>
          </w:tcPr>
          <w:p w14:paraId="4D5EE2B1" w14:textId="6A1F3B56" w:rsidR="00402870" w:rsidRPr="003502E0" w:rsidRDefault="00042E15" w:rsidP="00402870">
            <w:pPr>
              <w:pStyle w:val="Cuadrocuerpo"/>
              <w:keepNext/>
            </w:pPr>
            <w:r>
              <w:t>330</w:t>
            </w:r>
          </w:p>
        </w:tc>
        <w:tc>
          <w:tcPr>
            <w:tcW w:w="381" w:type="pct"/>
            <w:noWrap/>
            <w:vAlign w:val="center"/>
          </w:tcPr>
          <w:p w14:paraId="4C2B763E" w14:textId="4B344974" w:rsidR="00402870" w:rsidRPr="003502E0" w:rsidRDefault="00042E15" w:rsidP="00402870">
            <w:pPr>
              <w:pStyle w:val="Cuadrocuerpo"/>
              <w:keepNext/>
            </w:pPr>
            <w:r>
              <w:t>85</w:t>
            </w:r>
          </w:p>
        </w:tc>
        <w:tc>
          <w:tcPr>
            <w:tcW w:w="332" w:type="pct"/>
            <w:noWrap/>
            <w:vAlign w:val="center"/>
          </w:tcPr>
          <w:p w14:paraId="3A640F7A" w14:textId="2FF2C09B" w:rsidR="00402870" w:rsidRPr="003502E0" w:rsidRDefault="00042E15" w:rsidP="00402870">
            <w:pPr>
              <w:pStyle w:val="Cuadrocuerpo"/>
              <w:keepNext/>
              <w:rPr>
                <w:color w:val="000000"/>
              </w:rPr>
            </w:pPr>
            <w:r>
              <w:t>662</w:t>
            </w:r>
          </w:p>
        </w:tc>
        <w:tc>
          <w:tcPr>
            <w:tcW w:w="307" w:type="pct"/>
            <w:vAlign w:val="center"/>
          </w:tcPr>
          <w:p w14:paraId="2BB284D4" w14:textId="0046825E" w:rsidR="00402870" w:rsidRPr="003502E0" w:rsidRDefault="00402870" w:rsidP="00402870">
            <w:pPr>
              <w:pStyle w:val="Cuadrocuerpo"/>
              <w:keepNext/>
            </w:pPr>
            <w:r w:rsidRPr="003502E0">
              <w:t>Diamantina</w:t>
            </w:r>
          </w:p>
        </w:tc>
      </w:tr>
      <w:tr w:rsidR="00402870" w:rsidRPr="003502E0" w14:paraId="06306A47" w14:textId="77777777" w:rsidTr="00C7087D">
        <w:trPr>
          <w:cantSplit/>
          <w:trHeight w:val="283"/>
          <w:tblHeader/>
        </w:trPr>
        <w:tc>
          <w:tcPr>
            <w:tcW w:w="450" w:type="pct"/>
            <w:noWrap/>
            <w:vAlign w:val="center"/>
          </w:tcPr>
          <w:p w14:paraId="23D47B59" w14:textId="26620844" w:rsidR="00402870" w:rsidRPr="003502E0" w:rsidRDefault="00402870" w:rsidP="00402870">
            <w:pPr>
              <w:pStyle w:val="Cuadrocuerpo"/>
              <w:keepNext/>
            </w:pPr>
            <w:r w:rsidRPr="003502E0">
              <w:t>COL-25-07</w:t>
            </w:r>
          </w:p>
        </w:tc>
        <w:tc>
          <w:tcPr>
            <w:tcW w:w="302" w:type="pct"/>
            <w:vAlign w:val="center"/>
          </w:tcPr>
          <w:p w14:paraId="298CC5B2" w14:textId="522C65B4" w:rsidR="00402870" w:rsidRPr="003502E0" w:rsidRDefault="00402870" w:rsidP="00402870">
            <w:pPr>
              <w:pStyle w:val="Cuadrocuerpo"/>
              <w:keepNext/>
            </w:pPr>
            <w:r w:rsidRPr="003502E0">
              <w:t>COQ-25-09</w:t>
            </w:r>
          </w:p>
        </w:tc>
        <w:tc>
          <w:tcPr>
            <w:tcW w:w="358" w:type="pct"/>
            <w:noWrap/>
            <w:vAlign w:val="center"/>
          </w:tcPr>
          <w:p w14:paraId="188918A1" w14:textId="0ED3CF81" w:rsidR="00402870" w:rsidRPr="003502E0" w:rsidRDefault="00042E15" w:rsidP="00402870">
            <w:pPr>
              <w:pStyle w:val="Cuadrocuerpo"/>
              <w:keepNext/>
            </w:pPr>
            <w:r w:rsidRPr="00E342B7">
              <w:t>279140</w:t>
            </w:r>
          </w:p>
        </w:tc>
        <w:tc>
          <w:tcPr>
            <w:tcW w:w="412" w:type="pct"/>
            <w:noWrap/>
            <w:vAlign w:val="center"/>
          </w:tcPr>
          <w:p w14:paraId="5E829F98" w14:textId="6ECC4F7E" w:rsidR="00402870" w:rsidRPr="003502E0" w:rsidRDefault="00042E15" w:rsidP="00402870">
            <w:pPr>
              <w:pStyle w:val="Cuadrocuerpo"/>
              <w:keepNext/>
            </w:pPr>
            <w:r w:rsidRPr="00E342B7">
              <w:t>8169586</w:t>
            </w:r>
          </w:p>
        </w:tc>
        <w:tc>
          <w:tcPr>
            <w:tcW w:w="296" w:type="pct"/>
            <w:vAlign w:val="center"/>
          </w:tcPr>
          <w:p w14:paraId="54317285" w14:textId="2F12877D" w:rsidR="00402870" w:rsidRPr="003502E0" w:rsidRDefault="00042E15" w:rsidP="00402870">
            <w:pPr>
              <w:pStyle w:val="Cuadrocuerpo"/>
              <w:keepNext/>
            </w:pPr>
            <w:r>
              <w:t>4458</w:t>
            </w:r>
          </w:p>
        </w:tc>
        <w:tc>
          <w:tcPr>
            <w:tcW w:w="332" w:type="pct"/>
            <w:noWrap/>
            <w:vAlign w:val="center"/>
          </w:tcPr>
          <w:p w14:paraId="08032C2A" w14:textId="74E4A3D8" w:rsidR="00402870" w:rsidRPr="003502E0" w:rsidRDefault="00042E15" w:rsidP="00402870">
            <w:pPr>
              <w:pStyle w:val="Cuadrocuerpo"/>
              <w:keepNext/>
            </w:pPr>
            <w:r>
              <w:t>70,77</w:t>
            </w:r>
          </w:p>
        </w:tc>
        <w:tc>
          <w:tcPr>
            <w:tcW w:w="266" w:type="pct"/>
            <w:vAlign w:val="center"/>
          </w:tcPr>
          <w:p w14:paraId="7CC2048C" w14:textId="026E82B8" w:rsidR="00402870" w:rsidRPr="003502E0" w:rsidRDefault="00042E15" w:rsidP="00402870">
            <w:pPr>
              <w:pStyle w:val="Cuadrocuerpo"/>
              <w:keepNext/>
            </w:pPr>
            <w:r>
              <w:t>5</w:t>
            </w:r>
          </w:p>
        </w:tc>
        <w:tc>
          <w:tcPr>
            <w:tcW w:w="518" w:type="pct"/>
            <w:vAlign w:val="center"/>
          </w:tcPr>
          <w:p w14:paraId="2C8B663D" w14:textId="64997A06" w:rsidR="00402870" w:rsidRPr="003502E0" w:rsidRDefault="00042E15" w:rsidP="00402870">
            <w:pPr>
              <w:pStyle w:val="Cuadrocuerpo"/>
              <w:keepNext/>
            </w:pPr>
            <w:r w:rsidRPr="00E33AAF">
              <w:t>Qda. S/N 1</w:t>
            </w:r>
            <w:r>
              <w:t>6</w:t>
            </w:r>
            <w:r w:rsidRPr="003502E0" w:rsidDel="00C64634">
              <w:t xml:space="preserve"> </w:t>
            </w:r>
          </w:p>
        </w:tc>
        <w:tc>
          <w:tcPr>
            <w:tcW w:w="333" w:type="pct"/>
            <w:vAlign w:val="center"/>
          </w:tcPr>
          <w:p w14:paraId="7ADDEBB4" w14:textId="6EEB2653" w:rsidR="00402870" w:rsidRPr="003502E0" w:rsidRDefault="00042E15" w:rsidP="00402870">
            <w:pPr>
              <w:pStyle w:val="Cuadrocuerpo"/>
              <w:keepNext/>
            </w:pPr>
            <w:r>
              <w:t>5,97</w:t>
            </w:r>
          </w:p>
        </w:tc>
        <w:tc>
          <w:tcPr>
            <w:tcW w:w="517" w:type="pct"/>
          </w:tcPr>
          <w:p w14:paraId="2EA8456A" w14:textId="4E2A2F72" w:rsidR="00402870" w:rsidRPr="003502E0" w:rsidRDefault="00042E15" w:rsidP="00402870">
            <w:pPr>
              <w:pStyle w:val="Cuadrocuerpo"/>
              <w:keepNext/>
            </w:pPr>
            <w:r w:rsidRPr="00270A72">
              <w:t>Palcamayo</w:t>
            </w:r>
          </w:p>
        </w:tc>
        <w:tc>
          <w:tcPr>
            <w:tcW w:w="196" w:type="pct"/>
            <w:noWrap/>
            <w:vAlign w:val="center"/>
          </w:tcPr>
          <w:p w14:paraId="087BB214" w14:textId="05035F41" w:rsidR="00402870" w:rsidRPr="003502E0" w:rsidRDefault="00402870" w:rsidP="00402870">
            <w:pPr>
              <w:pStyle w:val="Cuadrocuerpo"/>
              <w:keepNext/>
            </w:pPr>
            <w:r w:rsidRPr="003502E0">
              <w:t>0</w:t>
            </w:r>
          </w:p>
        </w:tc>
        <w:tc>
          <w:tcPr>
            <w:tcW w:w="381" w:type="pct"/>
            <w:noWrap/>
            <w:vAlign w:val="center"/>
          </w:tcPr>
          <w:p w14:paraId="0C6B5015" w14:textId="6D69FAFB" w:rsidR="00402870" w:rsidRPr="003502E0" w:rsidRDefault="00402870" w:rsidP="00402870">
            <w:pPr>
              <w:pStyle w:val="Cuadrocuerpo"/>
              <w:keepNext/>
            </w:pPr>
            <w:r w:rsidRPr="003502E0">
              <w:t>90</w:t>
            </w:r>
          </w:p>
        </w:tc>
        <w:tc>
          <w:tcPr>
            <w:tcW w:w="332" w:type="pct"/>
            <w:noWrap/>
            <w:vAlign w:val="center"/>
          </w:tcPr>
          <w:p w14:paraId="0BEBEC8E" w14:textId="15CE5C22" w:rsidR="00402870" w:rsidRPr="003502E0" w:rsidRDefault="00402870" w:rsidP="00402870">
            <w:pPr>
              <w:pStyle w:val="Cuadrocuerpo"/>
              <w:keepNext/>
            </w:pPr>
            <w:r w:rsidRPr="003502E0">
              <w:t>1000</w:t>
            </w:r>
          </w:p>
        </w:tc>
        <w:tc>
          <w:tcPr>
            <w:tcW w:w="307" w:type="pct"/>
            <w:vAlign w:val="center"/>
          </w:tcPr>
          <w:p w14:paraId="74DEBC87" w14:textId="4FDE1E81" w:rsidR="00402870" w:rsidRPr="003502E0" w:rsidRDefault="00402870" w:rsidP="00402870">
            <w:pPr>
              <w:pStyle w:val="Cuadrocuerpo"/>
              <w:keepNext/>
            </w:pPr>
            <w:r w:rsidRPr="003502E0">
              <w:t>Diamantina</w:t>
            </w:r>
          </w:p>
        </w:tc>
      </w:tr>
      <w:tr w:rsidR="00FD6333" w:rsidRPr="003502E0" w14:paraId="3803DCEB" w14:textId="77777777" w:rsidTr="00C7087D">
        <w:trPr>
          <w:cantSplit/>
          <w:trHeight w:val="283"/>
          <w:tblHeader/>
        </w:trPr>
        <w:tc>
          <w:tcPr>
            <w:tcW w:w="450" w:type="pct"/>
            <w:noWrap/>
            <w:vAlign w:val="center"/>
          </w:tcPr>
          <w:p w14:paraId="7D42882A" w14:textId="546A4361" w:rsidR="00FD6333" w:rsidRPr="003502E0" w:rsidRDefault="00FD6333" w:rsidP="00FD6333">
            <w:pPr>
              <w:pStyle w:val="Cuadrocuerpo"/>
              <w:keepNext/>
            </w:pPr>
            <w:r w:rsidRPr="003502E0">
              <w:t>COL-25-08</w:t>
            </w:r>
          </w:p>
        </w:tc>
        <w:tc>
          <w:tcPr>
            <w:tcW w:w="302" w:type="pct"/>
            <w:vAlign w:val="center"/>
          </w:tcPr>
          <w:p w14:paraId="7C6EADE9" w14:textId="0C4692EB" w:rsidR="00FD6333" w:rsidRPr="003502E0" w:rsidRDefault="00FD6333" w:rsidP="00FD6333">
            <w:pPr>
              <w:pStyle w:val="Cuadrocuerpo"/>
              <w:keepNext/>
            </w:pPr>
            <w:r w:rsidRPr="003502E0">
              <w:t>COQ-25-10</w:t>
            </w:r>
          </w:p>
        </w:tc>
        <w:tc>
          <w:tcPr>
            <w:tcW w:w="358" w:type="pct"/>
            <w:noWrap/>
            <w:vAlign w:val="center"/>
          </w:tcPr>
          <w:p w14:paraId="3D12D12F" w14:textId="38BBCC4A" w:rsidR="00FD6333" w:rsidRPr="003502E0" w:rsidRDefault="00FD6333" w:rsidP="00FD6333">
            <w:pPr>
              <w:pStyle w:val="Cuadrocuerpo"/>
              <w:keepNext/>
            </w:pPr>
            <w:r w:rsidRPr="003502E0">
              <w:t>276827</w:t>
            </w:r>
          </w:p>
        </w:tc>
        <w:tc>
          <w:tcPr>
            <w:tcW w:w="412" w:type="pct"/>
            <w:noWrap/>
            <w:vAlign w:val="center"/>
          </w:tcPr>
          <w:p w14:paraId="15EFD690" w14:textId="17990E86" w:rsidR="00FD6333" w:rsidRPr="003502E0" w:rsidRDefault="00FD6333" w:rsidP="00FD6333">
            <w:pPr>
              <w:pStyle w:val="Cuadrocuerpo"/>
              <w:keepNext/>
            </w:pPr>
            <w:r w:rsidRPr="003502E0">
              <w:t>8169447</w:t>
            </w:r>
          </w:p>
        </w:tc>
        <w:tc>
          <w:tcPr>
            <w:tcW w:w="296" w:type="pct"/>
            <w:vAlign w:val="center"/>
          </w:tcPr>
          <w:p w14:paraId="2D0707AA" w14:textId="0C350E88" w:rsidR="00FD6333" w:rsidRPr="003502E0" w:rsidRDefault="00FD6333" w:rsidP="00FD6333">
            <w:pPr>
              <w:pStyle w:val="Cuadrocuerpo"/>
              <w:keepNext/>
            </w:pPr>
            <w:r w:rsidRPr="003502E0">
              <w:t>4695</w:t>
            </w:r>
          </w:p>
        </w:tc>
        <w:tc>
          <w:tcPr>
            <w:tcW w:w="332" w:type="pct"/>
            <w:noWrap/>
            <w:vAlign w:val="center"/>
          </w:tcPr>
          <w:p w14:paraId="01BDC4D3" w14:textId="436AF477" w:rsidR="00FD6333" w:rsidRPr="003502E0" w:rsidRDefault="00851A1A" w:rsidP="00FD6333">
            <w:pPr>
              <w:pStyle w:val="Cuadrocuerpo"/>
              <w:keepNext/>
            </w:pPr>
            <w:r>
              <w:t>312,51</w:t>
            </w:r>
          </w:p>
        </w:tc>
        <w:tc>
          <w:tcPr>
            <w:tcW w:w="266" w:type="pct"/>
            <w:vAlign w:val="center"/>
          </w:tcPr>
          <w:p w14:paraId="683491BD" w14:textId="4671E54F" w:rsidR="00FD6333" w:rsidRPr="003502E0" w:rsidRDefault="00FD6333" w:rsidP="00FD6333">
            <w:pPr>
              <w:pStyle w:val="Cuadrocuerpo"/>
              <w:keepNext/>
            </w:pPr>
            <w:r w:rsidRPr="003502E0">
              <w:t>5</w:t>
            </w:r>
          </w:p>
        </w:tc>
        <w:tc>
          <w:tcPr>
            <w:tcW w:w="518" w:type="pct"/>
            <w:vAlign w:val="center"/>
          </w:tcPr>
          <w:p w14:paraId="6A596DD6" w14:textId="6BA0CB02" w:rsidR="00FD6333" w:rsidRPr="003502E0" w:rsidRDefault="00FD6333" w:rsidP="00FD6333">
            <w:pPr>
              <w:pStyle w:val="Cuadrocuerpo"/>
              <w:keepNext/>
            </w:pPr>
            <w:r w:rsidRPr="003502E0">
              <w:t>Qda. Cayrane</w:t>
            </w:r>
          </w:p>
        </w:tc>
        <w:tc>
          <w:tcPr>
            <w:tcW w:w="333" w:type="pct"/>
            <w:vAlign w:val="center"/>
          </w:tcPr>
          <w:p w14:paraId="03D7A9F9" w14:textId="1F705C05" w:rsidR="00FD6333" w:rsidRPr="003502E0" w:rsidRDefault="00FD6333" w:rsidP="00FD6333">
            <w:pPr>
              <w:pStyle w:val="Cuadrocuerpo"/>
              <w:keepNext/>
            </w:pPr>
            <w:r w:rsidRPr="003502E0">
              <w:t>7,16</w:t>
            </w:r>
          </w:p>
        </w:tc>
        <w:tc>
          <w:tcPr>
            <w:tcW w:w="517" w:type="pct"/>
            <w:vAlign w:val="center"/>
          </w:tcPr>
          <w:p w14:paraId="03A07945" w14:textId="6DBD38FC" w:rsidR="00FD6333" w:rsidRPr="003502E0" w:rsidRDefault="00FD6333" w:rsidP="00FD6333">
            <w:pPr>
              <w:pStyle w:val="Cuadrocuerpo"/>
              <w:keepNext/>
            </w:pPr>
            <w:r w:rsidRPr="003502E0">
              <w:t>Palcamayo</w:t>
            </w:r>
          </w:p>
        </w:tc>
        <w:tc>
          <w:tcPr>
            <w:tcW w:w="196" w:type="pct"/>
            <w:noWrap/>
            <w:vAlign w:val="center"/>
          </w:tcPr>
          <w:p w14:paraId="3E590E4E" w14:textId="28B13C06" w:rsidR="00FD6333" w:rsidRPr="003502E0" w:rsidRDefault="00FD6333" w:rsidP="00FD6333">
            <w:pPr>
              <w:pStyle w:val="Cuadrocuerpo"/>
              <w:keepNext/>
            </w:pPr>
            <w:r w:rsidRPr="003502E0">
              <w:t>310</w:t>
            </w:r>
          </w:p>
        </w:tc>
        <w:tc>
          <w:tcPr>
            <w:tcW w:w="381" w:type="pct"/>
            <w:noWrap/>
            <w:vAlign w:val="center"/>
          </w:tcPr>
          <w:p w14:paraId="79868FB0" w14:textId="32588A72" w:rsidR="00FD6333" w:rsidRPr="003502E0" w:rsidRDefault="00FD6333" w:rsidP="00FD6333">
            <w:pPr>
              <w:pStyle w:val="Cuadrocuerpo"/>
              <w:keepNext/>
            </w:pPr>
            <w:r w:rsidRPr="003502E0">
              <w:t>19</w:t>
            </w:r>
          </w:p>
        </w:tc>
        <w:tc>
          <w:tcPr>
            <w:tcW w:w="332" w:type="pct"/>
            <w:noWrap/>
            <w:vAlign w:val="center"/>
          </w:tcPr>
          <w:p w14:paraId="3A434C79" w14:textId="09C41035" w:rsidR="00FD6333" w:rsidRPr="003502E0" w:rsidRDefault="00FD6333" w:rsidP="00FD6333">
            <w:pPr>
              <w:pStyle w:val="Cuadrocuerpo"/>
              <w:keepNext/>
              <w:rPr>
                <w:color w:val="000000"/>
              </w:rPr>
            </w:pPr>
            <w:r w:rsidRPr="003502E0">
              <w:t>131</w:t>
            </w:r>
          </w:p>
        </w:tc>
        <w:tc>
          <w:tcPr>
            <w:tcW w:w="307" w:type="pct"/>
            <w:vAlign w:val="center"/>
          </w:tcPr>
          <w:p w14:paraId="42D98969" w14:textId="40B4B492" w:rsidR="00FD6333" w:rsidRPr="003502E0" w:rsidRDefault="00FD6333" w:rsidP="00FD6333">
            <w:pPr>
              <w:pStyle w:val="Cuadrocuerpo"/>
              <w:keepNext/>
            </w:pPr>
            <w:r w:rsidRPr="003502E0">
              <w:t>Diamantina</w:t>
            </w:r>
          </w:p>
        </w:tc>
      </w:tr>
      <w:tr w:rsidR="00FD6333" w:rsidRPr="003502E0" w14:paraId="4C01511A" w14:textId="77777777" w:rsidTr="00C7087D">
        <w:trPr>
          <w:cantSplit/>
          <w:trHeight w:val="283"/>
          <w:tblHeader/>
        </w:trPr>
        <w:tc>
          <w:tcPr>
            <w:tcW w:w="450" w:type="pct"/>
            <w:noWrap/>
            <w:vAlign w:val="center"/>
          </w:tcPr>
          <w:p w14:paraId="2FAC22C0" w14:textId="3FA28005" w:rsidR="00FD6333" w:rsidRPr="003502E0" w:rsidRDefault="00FD6333" w:rsidP="00FD6333">
            <w:pPr>
              <w:pStyle w:val="Cuadrocuerpo"/>
              <w:keepNext/>
            </w:pPr>
            <w:r w:rsidRPr="003502E0">
              <w:t>COL-25-09</w:t>
            </w:r>
          </w:p>
        </w:tc>
        <w:tc>
          <w:tcPr>
            <w:tcW w:w="302" w:type="pct"/>
            <w:vAlign w:val="center"/>
          </w:tcPr>
          <w:p w14:paraId="79BDEFC5" w14:textId="0A7F03C3" w:rsidR="00FD6333" w:rsidRPr="003502E0" w:rsidRDefault="00FD6333" w:rsidP="00FD6333">
            <w:pPr>
              <w:pStyle w:val="Cuadrocuerpo"/>
              <w:keepNext/>
            </w:pPr>
            <w:r w:rsidRPr="003502E0">
              <w:t>COQ-25-11</w:t>
            </w:r>
          </w:p>
        </w:tc>
        <w:tc>
          <w:tcPr>
            <w:tcW w:w="358" w:type="pct"/>
            <w:noWrap/>
            <w:vAlign w:val="center"/>
          </w:tcPr>
          <w:p w14:paraId="06A45879" w14:textId="65CEE3C6" w:rsidR="00FD6333" w:rsidRPr="003502E0" w:rsidRDefault="00FD6333" w:rsidP="00FD6333">
            <w:pPr>
              <w:pStyle w:val="Cuadrocuerpo"/>
              <w:keepNext/>
            </w:pPr>
            <w:r w:rsidRPr="003502E0">
              <w:t>281440</w:t>
            </w:r>
          </w:p>
        </w:tc>
        <w:tc>
          <w:tcPr>
            <w:tcW w:w="412" w:type="pct"/>
            <w:noWrap/>
            <w:vAlign w:val="center"/>
          </w:tcPr>
          <w:p w14:paraId="69E2CFD4" w14:textId="4D050C81" w:rsidR="00FD6333" w:rsidRPr="003502E0" w:rsidRDefault="00FD6333" w:rsidP="00FD6333">
            <w:pPr>
              <w:pStyle w:val="Cuadrocuerpo"/>
              <w:keepNext/>
            </w:pPr>
            <w:r w:rsidRPr="003502E0">
              <w:t>8173209</w:t>
            </w:r>
          </w:p>
        </w:tc>
        <w:tc>
          <w:tcPr>
            <w:tcW w:w="296" w:type="pct"/>
            <w:vAlign w:val="center"/>
          </w:tcPr>
          <w:p w14:paraId="3D4BE8DC" w14:textId="0D97C8F3" w:rsidR="00FD6333" w:rsidRPr="003502E0" w:rsidRDefault="00FD6333" w:rsidP="00FD6333">
            <w:pPr>
              <w:pStyle w:val="Cuadrocuerpo"/>
              <w:keepNext/>
            </w:pPr>
            <w:r w:rsidRPr="003502E0">
              <w:t>4445</w:t>
            </w:r>
          </w:p>
        </w:tc>
        <w:tc>
          <w:tcPr>
            <w:tcW w:w="332" w:type="pct"/>
            <w:noWrap/>
            <w:vAlign w:val="center"/>
          </w:tcPr>
          <w:p w14:paraId="24310888" w14:textId="79316114" w:rsidR="00FD6333" w:rsidRPr="003502E0" w:rsidRDefault="00FD6333" w:rsidP="00FD6333">
            <w:pPr>
              <w:pStyle w:val="Cuadrocuerpo"/>
              <w:keepNext/>
            </w:pPr>
            <w:r w:rsidRPr="003502E0">
              <w:t>181,7</w:t>
            </w:r>
            <w:r w:rsidR="00851A1A">
              <w:t>1</w:t>
            </w:r>
          </w:p>
        </w:tc>
        <w:tc>
          <w:tcPr>
            <w:tcW w:w="266" w:type="pct"/>
            <w:vAlign w:val="center"/>
          </w:tcPr>
          <w:p w14:paraId="0820FD43" w14:textId="1A76E0F1" w:rsidR="00FD6333" w:rsidRPr="003502E0" w:rsidRDefault="00FD6333" w:rsidP="00FD6333">
            <w:pPr>
              <w:pStyle w:val="Cuadrocuerpo"/>
              <w:keepNext/>
            </w:pPr>
            <w:r w:rsidRPr="003502E0">
              <w:t>5</w:t>
            </w:r>
          </w:p>
        </w:tc>
        <w:tc>
          <w:tcPr>
            <w:tcW w:w="518" w:type="pct"/>
            <w:vAlign w:val="center"/>
          </w:tcPr>
          <w:p w14:paraId="506C05C6" w14:textId="2089A919" w:rsidR="00FD6333" w:rsidRPr="003502E0" w:rsidRDefault="00FD6333" w:rsidP="00FD6333">
            <w:pPr>
              <w:pStyle w:val="Cuadrocuerpo"/>
              <w:keepNext/>
            </w:pPr>
            <w:r w:rsidRPr="003502E0">
              <w:t>Río Aguada Buena</w:t>
            </w:r>
          </w:p>
        </w:tc>
        <w:tc>
          <w:tcPr>
            <w:tcW w:w="333" w:type="pct"/>
            <w:vAlign w:val="center"/>
          </w:tcPr>
          <w:p w14:paraId="5B264D2D" w14:textId="01D1BE76" w:rsidR="00FD6333" w:rsidRPr="003502E0" w:rsidRDefault="00FD6333" w:rsidP="00FD6333">
            <w:pPr>
              <w:pStyle w:val="Cuadrocuerpo"/>
              <w:keepNext/>
            </w:pPr>
            <w:r w:rsidRPr="003502E0">
              <w:t>9,04</w:t>
            </w:r>
          </w:p>
        </w:tc>
        <w:tc>
          <w:tcPr>
            <w:tcW w:w="517" w:type="pct"/>
            <w:vAlign w:val="center"/>
          </w:tcPr>
          <w:p w14:paraId="676BA5CA" w14:textId="0F4005CC" w:rsidR="00FD6333" w:rsidRPr="003502E0" w:rsidRDefault="00FD6333" w:rsidP="00FD6333">
            <w:pPr>
              <w:pStyle w:val="Cuadrocuerpo"/>
              <w:keepNext/>
            </w:pPr>
            <w:r w:rsidRPr="003502E0">
              <w:t>Palcamayo</w:t>
            </w:r>
          </w:p>
        </w:tc>
        <w:tc>
          <w:tcPr>
            <w:tcW w:w="196" w:type="pct"/>
            <w:noWrap/>
            <w:vAlign w:val="center"/>
          </w:tcPr>
          <w:p w14:paraId="27C42C8C" w14:textId="41AE7E19" w:rsidR="00FD6333" w:rsidRPr="003502E0" w:rsidRDefault="00FD6333" w:rsidP="00FD6333">
            <w:pPr>
              <w:pStyle w:val="Cuadrocuerpo"/>
              <w:keepNext/>
            </w:pPr>
            <w:r w:rsidRPr="003502E0">
              <w:t>118</w:t>
            </w:r>
          </w:p>
        </w:tc>
        <w:tc>
          <w:tcPr>
            <w:tcW w:w="381" w:type="pct"/>
            <w:noWrap/>
            <w:vAlign w:val="center"/>
          </w:tcPr>
          <w:p w14:paraId="2BEDBB7F" w14:textId="5E284B70" w:rsidR="00FD6333" w:rsidRPr="003502E0" w:rsidRDefault="00FD6333" w:rsidP="00FD6333">
            <w:pPr>
              <w:pStyle w:val="Cuadrocuerpo"/>
              <w:keepNext/>
            </w:pPr>
            <w:r w:rsidRPr="003502E0">
              <w:t>59</w:t>
            </w:r>
          </w:p>
        </w:tc>
        <w:tc>
          <w:tcPr>
            <w:tcW w:w="332" w:type="pct"/>
            <w:noWrap/>
            <w:vAlign w:val="center"/>
          </w:tcPr>
          <w:p w14:paraId="5A3EB94C" w14:textId="4AE2F708" w:rsidR="00FD6333" w:rsidRPr="003502E0" w:rsidRDefault="00FD6333" w:rsidP="00FD6333">
            <w:pPr>
              <w:pStyle w:val="Cuadrocuerpo"/>
              <w:keepNext/>
            </w:pPr>
            <w:r w:rsidRPr="003502E0">
              <w:t>291</w:t>
            </w:r>
          </w:p>
        </w:tc>
        <w:tc>
          <w:tcPr>
            <w:tcW w:w="307" w:type="pct"/>
            <w:vAlign w:val="center"/>
          </w:tcPr>
          <w:p w14:paraId="3357815C" w14:textId="5165D3F1" w:rsidR="00FD6333" w:rsidRPr="003502E0" w:rsidRDefault="00FD6333" w:rsidP="00FD6333">
            <w:pPr>
              <w:pStyle w:val="Cuadrocuerpo"/>
              <w:keepNext/>
            </w:pPr>
            <w:r w:rsidRPr="003502E0">
              <w:t>Diamantina</w:t>
            </w:r>
          </w:p>
        </w:tc>
      </w:tr>
      <w:tr w:rsidR="00FD6333" w:rsidRPr="003502E0" w14:paraId="1FA5CEBC" w14:textId="77777777" w:rsidTr="00C7087D">
        <w:trPr>
          <w:cantSplit/>
          <w:trHeight w:val="283"/>
          <w:tblHeader/>
        </w:trPr>
        <w:tc>
          <w:tcPr>
            <w:tcW w:w="450" w:type="pct"/>
            <w:noWrap/>
            <w:vAlign w:val="center"/>
          </w:tcPr>
          <w:p w14:paraId="2148CF1F" w14:textId="62CC14BC" w:rsidR="00FD6333" w:rsidRPr="003502E0" w:rsidRDefault="00FD6333" w:rsidP="00FD6333">
            <w:pPr>
              <w:pStyle w:val="Cuadrocuerpo"/>
              <w:keepNext/>
            </w:pPr>
            <w:r w:rsidRPr="003502E0">
              <w:t>COL-25-09</w:t>
            </w:r>
          </w:p>
        </w:tc>
        <w:tc>
          <w:tcPr>
            <w:tcW w:w="302" w:type="pct"/>
            <w:vAlign w:val="center"/>
          </w:tcPr>
          <w:p w14:paraId="013E9CE6" w14:textId="45C000C5" w:rsidR="00FD6333" w:rsidRPr="003502E0" w:rsidRDefault="00FD6333" w:rsidP="00FD6333">
            <w:pPr>
              <w:pStyle w:val="Cuadrocuerpo"/>
              <w:keepNext/>
            </w:pPr>
            <w:r w:rsidRPr="003502E0">
              <w:t>COQ-25-12</w:t>
            </w:r>
          </w:p>
        </w:tc>
        <w:tc>
          <w:tcPr>
            <w:tcW w:w="358" w:type="pct"/>
            <w:noWrap/>
            <w:vAlign w:val="center"/>
          </w:tcPr>
          <w:p w14:paraId="5A15E5B7" w14:textId="55BD8814" w:rsidR="00FD6333" w:rsidRPr="003502E0" w:rsidRDefault="00FD6333" w:rsidP="00FD6333">
            <w:pPr>
              <w:pStyle w:val="Cuadrocuerpo"/>
              <w:keepNext/>
            </w:pPr>
            <w:r w:rsidRPr="003502E0">
              <w:t>281440</w:t>
            </w:r>
          </w:p>
        </w:tc>
        <w:tc>
          <w:tcPr>
            <w:tcW w:w="412" w:type="pct"/>
            <w:noWrap/>
            <w:vAlign w:val="center"/>
          </w:tcPr>
          <w:p w14:paraId="151A863C" w14:textId="631A5196" w:rsidR="00FD6333" w:rsidRPr="003502E0" w:rsidRDefault="00FD6333" w:rsidP="00FD6333">
            <w:pPr>
              <w:pStyle w:val="Cuadrocuerpo"/>
              <w:keepNext/>
            </w:pPr>
            <w:r w:rsidRPr="003502E0">
              <w:t>8173209</w:t>
            </w:r>
          </w:p>
        </w:tc>
        <w:tc>
          <w:tcPr>
            <w:tcW w:w="296" w:type="pct"/>
            <w:vAlign w:val="center"/>
          </w:tcPr>
          <w:p w14:paraId="359C6831" w14:textId="0708212F" w:rsidR="00FD6333" w:rsidRPr="003502E0" w:rsidRDefault="00FD6333" w:rsidP="00FD6333">
            <w:pPr>
              <w:pStyle w:val="Cuadrocuerpo"/>
              <w:keepNext/>
            </w:pPr>
            <w:r w:rsidRPr="003502E0">
              <w:t>4445</w:t>
            </w:r>
          </w:p>
        </w:tc>
        <w:tc>
          <w:tcPr>
            <w:tcW w:w="332" w:type="pct"/>
            <w:noWrap/>
            <w:vAlign w:val="center"/>
          </w:tcPr>
          <w:p w14:paraId="4C55E2B6" w14:textId="76663306" w:rsidR="00FD6333" w:rsidRPr="003502E0" w:rsidRDefault="00FD6333" w:rsidP="00FD6333">
            <w:pPr>
              <w:pStyle w:val="Cuadrocuerpo"/>
              <w:keepNext/>
            </w:pPr>
            <w:r w:rsidRPr="003502E0">
              <w:t>181,7</w:t>
            </w:r>
            <w:r w:rsidR="00851A1A">
              <w:t>1</w:t>
            </w:r>
          </w:p>
        </w:tc>
        <w:tc>
          <w:tcPr>
            <w:tcW w:w="266" w:type="pct"/>
            <w:vAlign w:val="center"/>
          </w:tcPr>
          <w:p w14:paraId="15E741D4" w14:textId="5DA03DD6" w:rsidR="00FD6333" w:rsidRPr="003502E0" w:rsidRDefault="00FD6333" w:rsidP="00FD6333">
            <w:pPr>
              <w:pStyle w:val="Cuadrocuerpo"/>
              <w:keepNext/>
            </w:pPr>
            <w:r w:rsidRPr="003502E0">
              <w:t>5</w:t>
            </w:r>
          </w:p>
        </w:tc>
        <w:tc>
          <w:tcPr>
            <w:tcW w:w="518" w:type="pct"/>
            <w:vAlign w:val="center"/>
          </w:tcPr>
          <w:p w14:paraId="7FD75DC1" w14:textId="5C28F53A" w:rsidR="00FD6333" w:rsidRPr="003502E0" w:rsidRDefault="00FD6333" w:rsidP="00FD6333">
            <w:pPr>
              <w:pStyle w:val="Cuadrocuerpo"/>
              <w:keepNext/>
            </w:pPr>
            <w:r w:rsidRPr="003502E0">
              <w:t>Río Aguada Buena</w:t>
            </w:r>
          </w:p>
        </w:tc>
        <w:tc>
          <w:tcPr>
            <w:tcW w:w="333" w:type="pct"/>
            <w:vAlign w:val="center"/>
          </w:tcPr>
          <w:p w14:paraId="0434AAAE" w14:textId="030AEDF9" w:rsidR="00FD6333" w:rsidRPr="003502E0" w:rsidRDefault="00FD6333" w:rsidP="00FD6333">
            <w:pPr>
              <w:pStyle w:val="Cuadrocuerpo"/>
              <w:keepNext/>
            </w:pPr>
            <w:r w:rsidRPr="003502E0">
              <w:t>9,04</w:t>
            </w:r>
          </w:p>
        </w:tc>
        <w:tc>
          <w:tcPr>
            <w:tcW w:w="517" w:type="pct"/>
            <w:vAlign w:val="center"/>
          </w:tcPr>
          <w:p w14:paraId="73848889" w14:textId="262B2C77" w:rsidR="00FD6333" w:rsidRPr="003502E0" w:rsidRDefault="00FD6333" w:rsidP="00FD6333">
            <w:pPr>
              <w:pStyle w:val="Cuadrocuerpo"/>
              <w:keepNext/>
            </w:pPr>
            <w:r w:rsidRPr="003502E0">
              <w:t>Palcamayo</w:t>
            </w:r>
          </w:p>
        </w:tc>
        <w:tc>
          <w:tcPr>
            <w:tcW w:w="196" w:type="pct"/>
            <w:noWrap/>
            <w:vAlign w:val="center"/>
          </w:tcPr>
          <w:p w14:paraId="3E76D9DE" w14:textId="002BC49A" w:rsidR="00FD6333" w:rsidRPr="003502E0" w:rsidRDefault="00FD6333" w:rsidP="00FD6333">
            <w:pPr>
              <w:pStyle w:val="Cuadrocuerpo"/>
              <w:keepNext/>
            </w:pPr>
            <w:r w:rsidRPr="003502E0">
              <w:t>0</w:t>
            </w:r>
          </w:p>
        </w:tc>
        <w:tc>
          <w:tcPr>
            <w:tcW w:w="381" w:type="pct"/>
            <w:noWrap/>
            <w:vAlign w:val="center"/>
          </w:tcPr>
          <w:p w14:paraId="7090FB47" w14:textId="2A22017E" w:rsidR="00FD6333" w:rsidRPr="003502E0" w:rsidRDefault="00FD6333" w:rsidP="00FD6333">
            <w:pPr>
              <w:pStyle w:val="Cuadrocuerpo"/>
              <w:keepNext/>
            </w:pPr>
            <w:r w:rsidRPr="003502E0">
              <w:t>90</w:t>
            </w:r>
          </w:p>
        </w:tc>
        <w:tc>
          <w:tcPr>
            <w:tcW w:w="332" w:type="pct"/>
            <w:noWrap/>
            <w:vAlign w:val="center"/>
          </w:tcPr>
          <w:p w14:paraId="0504C6A3" w14:textId="75A0056E" w:rsidR="00FD6333" w:rsidRPr="003502E0" w:rsidRDefault="00FD6333" w:rsidP="00FD6333">
            <w:pPr>
              <w:pStyle w:val="Cuadrocuerpo"/>
              <w:keepNext/>
              <w:rPr>
                <w:color w:val="000000"/>
              </w:rPr>
            </w:pPr>
            <w:r w:rsidRPr="003502E0">
              <w:t>1000</w:t>
            </w:r>
          </w:p>
        </w:tc>
        <w:tc>
          <w:tcPr>
            <w:tcW w:w="307" w:type="pct"/>
            <w:vAlign w:val="center"/>
          </w:tcPr>
          <w:p w14:paraId="234507CD" w14:textId="5B6E255B" w:rsidR="00FD6333" w:rsidRPr="003502E0" w:rsidRDefault="00FD6333" w:rsidP="00FD6333">
            <w:pPr>
              <w:pStyle w:val="Cuadrocuerpo"/>
              <w:keepNext/>
            </w:pPr>
            <w:r w:rsidRPr="003502E0">
              <w:t>Diamantina</w:t>
            </w:r>
          </w:p>
        </w:tc>
      </w:tr>
      <w:tr w:rsidR="00FD6333" w:rsidRPr="003502E0" w14:paraId="3D868871" w14:textId="77777777" w:rsidTr="00C7087D">
        <w:trPr>
          <w:cantSplit/>
          <w:trHeight w:val="283"/>
          <w:tblHeader/>
        </w:trPr>
        <w:tc>
          <w:tcPr>
            <w:tcW w:w="450" w:type="pct"/>
            <w:noWrap/>
            <w:vAlign w:val="center"/>
          </w:tcPr>
          <w:p w14:paraId="79C60CC2" w14:textId="3DBC7A42" w:rsidR="00FD6333" w:rsidRPr="003502E0" w:rsidRDefault="00FD6333" w:rsidP="00FD6333">
            <w:pPr>
              <w:pStyle w:val="Cuadrocuerpo"/>
              <w:keepNext/>
            </w:pPr>
            <w:r w:rsidRPr="003502E0">
              <w:t>COL-25-10</w:t>
            </w:r>
          </w:p>
        </w:tc>
        <w:tc>
          <w:tcPr>
            <w:tcW w:w="302" w:type="pct"/>
            <w:vAlign w:val="center"/>
          </w:tcPr>
          <w:p w14:paraId="3DE47593" w14:textId="71EA507E" w:rsidR="00FD6333" w:rsidRPr="003502E0" w:rsidRDefault="00FD6333" w:rsidP="00FD6333">
            <w:pPr>
              <w:pStyle w:val="Cuadrocuerpo"/>
              <w:keepNext/>
            </w:pPr>
            <w:r w:rsidRPr="003502E0">
              <w:t>COQ-25-13</w:t>
            </w:r>
          </w:p>
        </w:tc>
        <w:tc>
          <w:tcPr>
            <w:tcW w:w="358" w:type="pct"/>
            <w:noWrap/>
            <w:vAlign w:val="center"/>
          </w:tcPr>
          <w:p w14:paraId="007F4F10" w14:textId="03B8DE08" w:rsidR="00FD6333" w:rsidRPr="003502E0" w:rsidRDefault="00FD6333" w:rsidP="00FD6333">
            <w:pPr>
              <w:pStyle w:val="Cuadrocuerpo"/>
              <w:keepNext/>
            </w:pPr>
            <w:r w:rsidRPr="003502E0">
              <w:t>280206</w:t>
            </w:r>
          </w:p>
        </w:tc>
        <w:tc>
          <w:tcPr>
            <w:tcW w:w="412" w:type="pct"/>
            <w:noWrap/>
            <w:vAlign w:val="center"/>
          </w:tcPr>
          <w:p w14:paraId="2F08D74E" w14:textId="662A9A04" w:rsidR="00FD6333" w:rsidRPr="003502E0" w:rsidRDefault="00FD6333" w:rsidP="00FD6333">
            <w:pPr>
              <w:pStyle w:val="Cuadrocuerpo"/>
              <w:keepNext/>
            </w:pPr>
            <w:r w:rsidRPr="003502E0">
              <w:t>8172891</w:t>
            </w:r>
          </w:p>
        </w:tc>
        <w:tc>
          <w:tcPr>
            <w:tcW w:w="296" w:type="pct"/>
            <w:vAlign w:val="center"/>
          </w:tcPr>
          <w:p w14:paraId="0138918D" w14:textId="7B50EE27" w:rsidR="00FD6333" w:rsidRPr="003502E0" w:rsidRDefault="00FD6333" w:rsidP="00FD6333">
            <w:pPr>
              <w:pStyle w:val="Cuadrocuerpo"/>
              <w:keepNext/>
            </w:pPr>
            <w:r w:rsidRPr="003502E0">
              <w:t>4705</w:t>
            </w:r>
          </w:p>
        </w:tc>
        <w:tc>
          <w:tcPr>
            <w:tcW w:w="332" w:type="pct"/>
            <w:noWrap/>
            <w:vAlign w:val="center"/>
          </w:tcPr>
          <w:p w14:paraId="72346E67" w14:textId="762FB54F" w:rsidR="00FD6333" w:rsidRPr="003502E0" w:rsidRDefault="00FD6333" w:rsidP="00FD6333">
            <w:pPr>
              <w:pStyle w:val="Cuadrocuerpo"/>
              <w:keepNext/>
            </w:pPr>
            <w:r w:rsidRPr="003502E0">
              <w:t>489,72</w:t>
            </w:r>
          </w:p>
        </w:tc>
        <w:tc>
          <w:tcPr>
            <w:tcW w:w="266" w:type="pct"/>
            <w:vAlign w:val="center"/>
          </w:tcPr>
          <w:p w14:paraId="607C5300" w14:textId="67713519" w:rsidR="00FD6333" w:rsidRPr="003502E0" w:rsidRDefault="00FD6333" w:rsidP="00FD6333">
            <w:pPr>
              <w:pStyle w:val="Cuadrocuerpo"/>
              <w:keepNext/>
            </w:pPr>
            <w:r w:rsidRPr="003502E0">
              <w:t>5</w:t>
            </w:r>
          </w:p>
        </w:tc>
        <w:tc>
          <w:tcPr>
            <w:tcW w:w="518" w:type="pct"/>
            <w:vAlign w:val="center"/>
          </w:tcPr>
          <w:p w14:paraId="51872C08" w14:textId="5B4CDC40" w:rsidR="00FD6333" w:rsidRPr="003502E0" w:rsidRDefault="00FD6333" w:rsidP="00FD6333">
            <w:pPr>
              <w:pStyle w:val="Cuadrocuerpo"/>
              <w:keepNext/>
            </w:pPr>
            <w:r w:rsidRPr="003502E0">
              <w:t>Qda. Irouma</w:t>
            </w:r>
          </w:p>
        </w:tc>
        <w:tc>
          <w:tcPr>
            <w:tcW w:w="333" w:type="pct"/>
            <w:vAlign w:val="center"/>
          </w:tcPr>
          <w:p w14:paraId="49B11389" w14:textId="7A7AA38E" w:rsidR="00FD6333" w:rsidRPr="003502E0" w:rsidRDefault="00FD6333" w:rsidP="00FD6333">
            <w:pPr>
              <w:pStyle w:val="Cuadrocuerpo"/>
              <w:keepNext/>
            </w:pPr>
            <w:r w:rsidRPr="003502E0">
              <w:t>8,84</w:t>
            </w:r>
          </w:p>
        </w:tc>
        <w:tc>
          <w:tcPr>
            <w:tcW w:w="517" w:type="pct"/>
            <w:vAlign w:val="center"/>
          </w:tcPr>
          <w:p w14:paraId="29474670" w14:textId="7C51F897" w:rsidR="00FD6333" w:rsidRPr="003502E0" w:rsidRDefault="00FD6333" w:rsidP="00FD6333">
            <w:pPr>
              <w:pStyle w:val="Cuadrocuerpo"/>
              <w:keepNext/>
            </w:pPr>
            <w:r w:rsidRPr="003502E0">
              <w:t>Palcamayo</w:t>
            </w:r>
          </w:p>
        </w:tc>
        <w:tc>
          <w:tcPr>
            <w:tcW w:w="196" w:type="pct"/>
            <w:noWrap/>
            <w:vAlign w:val="center"/>
          </w:tcPr>
          <w:p w14:paraId="2E65FE18" w14:textId="16FD4034" w:rsidR="00FD6333" w:rsidRPr="003502E0" w:rsidRDefault="00FD6333" w:rsidP="00FD6333">
            <w:pPr>
              <w:pStyle w:val="Cuadrocuerpo"/>
              <w:keepNext/>
            </w:pPr>
            <w:r w:rsidRPr="003502E0">
              <w:t>214</w:t>
            </w:r>
          </w:p>
        </w:tc>
        <w:tc>
          <w:tcPr>
            <w:tcW w:w="381" w:type="pct"/>
            <w:noWrap/>
            <w:vAlign w:val="center"/>
          </w:tcPr>
          <w:p w14:paraId="19D1BC88" w14:textId="0C94CC75" w:rsidR="00FD6333" w:rsidRPr="003502E0" w:rsidRDefault="00FD6333" w:rsidP="00FD6333">
            <w:pPr>
              <w:pStyle w:val="Cuadrocuerpo"/>
              <w:keepNext/>
            </w:pPr>
            <w:r w:rsidRPr="003502E0">
              <w:t>44</w:t>
            </w:r>
          </w:p>
        </w:tc>
        <w:tc>
          <w:tcPr>
            <w:tcW w:w="332" w:type="pct"/>
            <w:noWrap/>
            <w:vAlign w:val="center"/>
          </w:tcPr>
          <w:p w14:paraId="1E3A70C5" w14:textId="43745582" w:rsidR="00FD6333" w:rsidRPr="003502E0" w:rsidRDefault="00FD6333" w:rsidP="00FD6333">
            <w:pPr>
              <w:pStyle w:val="Cuadrocuerpo"/>
              <w:keepNext/>
            </w:pPr>
            <w:r w:rsidRPr="003502E0">
              <w:t>289</w:t>
            </w:r>
          </w:p>
        </w:tc>
        <w:tc>
          <w:tcPr>
            <w:tcW w:w="307" w:type="pct"/>
            <w:vAlign w:val="center"/>
          </w:tcPr>
          <w:p w14:paraId="4304F45B" w14:textId="0E7B837F" w:rsidR="00FD6333" w:rsidRPr="003502E0" w:rsidRDefault="00FD6333" w:rsidP="00FD6333">
            <w:pPr>
              <w:pStyle w:val="Cuadrocuerpo"/>
              <w:keepNext/>
            </w:pPr>
            <w:r w:rsidRPr="003502E0">
              <w:t>Diamantina</w:t>
            </w:r>
          </w:p>
        </w:tc>
      </w:tr>
      <w:tr w:rsidR="00FD6333" w:rsidRPr="003502E0" w14:paraId="3ED7A715" w14:textId="77777777" w:rsidTr="00C7087D">
        <w:trPr>
          <w:cantSplit/>
          <w:trHeight w:val="283"/>
          <w:tblHeader/>
        </w:trPr>
        <w:tc>
          <w:tcPr>
            <w:tcW w:w="450" w:type="pct"/>
            <w:noWrap/>
            <w:vAlign w:val="center"/>
          </w:tcPr>
          <w:p w14:paraId="1FA56E5B" w14:textId="79A6FE48" w:rsidR="00FD6333" w:rsidRPr="003502E0" w:rsidRDefault="00FD6333" w:rsidP="00FD6333">
            <w:pPr>
              <w:pStyle w:val="Cuadrocuerpo"/>
              <w:keepNext/>
            </w:pPr>
            <w:r w:rsidRPr="003502E0">
              <w:t>COL-25-11</w:t>
            </w:r>
          </w:p>
        </w:tc>
        <w:tc>
          <w:tcPr>
            <w:tcW w:w="302" w:type="pct"/>
            <w:vAlign w:val="center"/>
          </w:tcPr>
          <w:p w14:paraId="28876CD5" w14:textId="451EE430" w:rsidR="00FD6333" w:rsidRPr="003502E0" w:rsidRDefault="00FD6333" w:rsidP="00FD6333">
            <w:pPr>
              <w:pStyle w:val="Cuadrocuerpo"/>
              <w:keepNext/>
            </w:pPr>
            <w:r w:rsidRPr="003502E0">
              <w:t>COQ-25-14</w:t>
            </w:r>
          </w:p>
        </w:tc>
        <w:tc>
          <w:tcPr>
            <w:tcW w:w="358" w:type="pct"/>
            <w:noWrap/>
            <w:vAlign w:val="center"/>
          </w:tcPr>
          <w:p w14:paraId="6E66DDB3" w14:textId="0B6385BD" w:rsidR="00FD6333" w:rsidRPr="003502E0" w:rsidRDefault="00FD6333" w:rsidP="00FD6333">
            <w:pPr>
              <w:pStyle w:val="Cuadrocuerpo"/>
              <w:keepNext/>
            </w:pPr>
            <w:r w:rsidRPr="003502E0">
              <w:t>280644</w:t>
            </w:r>
          </w:p>
        </w:tc>
        <w:tc>
          <w:tcPr>
            <w:tcW w:w="412" w:type="pct"/>
            <w:noWrap/>
            <w:vAlign w:val="center"/>
          </w:tcPr>
          <w:p w14:paraId="7B541050" w14:textId="040E67EC" w:rsidR="00FD6333" w:rsidRPr="003502E0" w:rsidRDefault="00FD6333" w:rsidP="00FD6333">
            <w:pPr>
              <w:pStyle w:val="Cuadrocuerpo"/>
              <w:keepNext/>
            </w:pPr>
            <w:r w:rsidRPr="003502E0">
              <w:t>8172726</w:t>
            </w:r>
          </w:p>
        </w:tc>
        <w:tc>
          <w:tcPr>
            <w:tcW w:w="296" w:type="pct"/>
            <w:vAlign w:val="center"/>
          </w:tcPr>
          <w:p w14:paraId="6302C9AB" w14:textId="6ACD357E" w:rsidR="00FD6333" w:rsidRPr="003502E0" w:rsidRDefault="00FD6333" w:rsidP="00FD6333">
            <w:pPr>
              <w:pStyle w:val="Cuadrocuerpo"/>
              <w:keepNext/>
            </w:pPr>
            <w:r w:rsidRPr="003502E0">
              <w:t>4635</w:t>
            </w:r>
          </w:p>
        </w:tc>
        <w:tc>
          <w:tcPr>
            <w:tcW w:w="332" w:type="pct"/>
            <w:noWrap/>
            <w:vAlign w:val="center"/>
          </w:tcPr>
          <w:p w14:paraId="7CFF81A7" w14:textId="49C069A3" w:rsidR="00FD6333" w:rsidRPr="003502E0" w:rsidRDefault="00FD6333" w:rsidP="00FD6333">
            <w:pPr>
              <w:pStyle w:val="Cuadrocuerpo"/>
              <w:keepNext/>
            </w:pPr>
            <w:r w:rsidRPr="003502E0">
              <w:t>482,8</w:t>
            </w:r>
            <w:r w:rsidR="00851A1A">
              <w:t>7</w:t>
            </w:r>
          </w:p>
        </w:tc>
        <w:tc>
          <w:tcPr>
            <w:tcW w:w="266" w:type="pct"/>
            <w:vAlign w:val="center"/>
          </w:tcPr>
          <w:p w14:paraId="711DF061" w14:textId="7D0EF1AB" w:rsidR="00FD6333" w:rsidRPr="003502E0" w:rsidRDefault="00FD6333" w:rsidP="00FD6333">
            <w:pPr>
              <w:pStyle w:val="Cuadrocuerpo"/>
              <w:keepNext/>
            </w:pPr>
            <w:r w:rsidRPr="003502E0">
              <w:t>5</w:t>
            </w:r>
          </w:p>
        </w:tc>
        <w:tc>
          <w:tcPr>
            <w:tcW w:w="518" w:type="pct"/>
            <w:vAlign w:val="center"/>
          </w:tcPr>
          <w:p w14:paraId="05DDED86" w14:textId="20BB2526" w:rsidR="00FD6333" w:rsidRPr="003502E0" w:rsidRDefault="00FD6333" w:rsidP="00FD6333">
            <w:pPr>
              <w:pStyle w:val="Cuadrocuerpo"/>
              <w:keepNext/>
            </w:pPr>
            <w:r w:rsidRPr="003502E0">
              <w:t>Qda. Irouma</w:t>
            </w:r>
          </w:p>
        </w:tc>
        <w:tc>
          <w:tcPr>
            <w:tcW w:w="333" w:type="pct"/>
            <w:vAlign w:val="center"/>
          </w:tcPr>
          <w:p w14:paraId="2DEDEC79" w14:textId="4DE187EE" w:rsidR="00FD6333" w:rsidRPr="003502E0" w:rsidRDefault="00FD6333" w:rsidP="00FD6333">
            <w:pPr>
              <w:pStyle w:val="Cuadrocuerpo"/>
              <w:keepNext/>
            </w:pPr>
            <w:r w:rsidRPr="003502E0">
              <w:t>8,61</w:t>
            </w:r>
          </w:p>
        </w:tc>
        <w:tc>
          <w:tcPr>
            <w:tcW w:w="517" w:type="pct"/>
            <w:vAlign w:val="center"/>
          </w:tcPr>
          <w:p w14:paraId="1B9599AD" w14:textId="6FBABADA" w:rsidR="00FD6333" w:rsidRPr="003502E0" w:rsidRDefault="00FD6333" w:rsidP="00FD6333">
            <w:pPr>
              <w:pStyle w:val="Cuadrocuerpo"/>
              <w:keepNext/>
            </w:pPr>
            <w:r w:rsidRPr="003502E0">
              <w:t>Palcamayo</w:t>
            </w:r>
          </w:p>
        </w:tc>
        <w:tc>
          <w:tcPr>
            <w:tcW w:w="196" w:type="pct"/>
            <w:noWrap/>
            <w:vAlign w:val="center"/>
          </w:tcPr>
          <w:p w14:paraId="553552C5" w14:textId="61012E1F" w:rsidR="00FD6333" w:rsidRPr="003502E0" w:rsidRDefault="00FD6333" w:rsidP="00FD6333">
            <w:pPr>
              <w:pStyle w:val="Cuadrocuerpo"/>
              <w:keepNext/>
            </w:pPr>
            <w:r w:rsidRPr="003502E0">
              <w:t>221</w:t>
            </w:r>
          </w:p>
        </w:tc>
        <w:tc>
          <w:tcPr>
            <w:tcW w:w="381" w:type="pct"/>
            <w:noWrap/>
            <w:vAlign w:val="center"/>
          </w:tcPr>
          <w:p w14:paraId="79B52FFF" w14:textId="0553498F" w:rsidR="00FD6333" w:rsidRPr="003502E0" w:rsidRDefault="00FD6333" w:rsidP="00FD6333">
            <w:pPr>
              <w:pStyle w:val="Cuadrocuerpo"/>
              <w:keepNext/>
            </w:pPr>
            <w:r w:rsidRPr="003502E0">
              <w:t>32</w:t>
            </w:r>
          </w:p>
        </w:tc>
        <w:tc>
          <w:tcPr>
            <w:tcW w:w="332" w:type="pct"/>
            <w:noWrap/>
            <w:vAlign w:val="center"/>
          </w:tcPr>
          <w:p w14:paraId="36FF4113" w14:textId="6739B4CF" w:rsidR="00FD6333" w:rsidRPr="003502E0" w:rsidRDefault="00FD6333" w:rsidP="00FD6333">
            <w:pPr>
              <w:pStyle w:val="Cuadrocuerpo"/>
              <w:keepNext/>
              <w:rPr>
                <w:color w:val="000000"/>
              </w:rPr>
            </w:pPr>
            <w:r w:rsidRPr="003502E0">
              <w:t>383</w:t>
            </w:r>
          </w:p>
        </w:tc>
        <w:tc>
          <w:tcPr>
            <w:tcW w:w="307" w:type="pct"/>
            <w:vAlign w:val="center"/>
          </w:tcPr>
          <w:p w14:paraId="79703E0E" w14:textId="7AE7DC97" w:rsidR="00FD6333" w:rsidRPr="003502E0" w:rsidRDefault="00FD6333" w:rsidP="00FD6333">
            <w:pPr>
              <w:pStyle w:val="Cuadrocuerpo"/>
              <w:keepNext/>
            </w:pPr>
            <w:r w:rsidRPr="003502E0">
              <w:t>Diamantina</w:t>
            </w:r>
          </w:p>
        </w:tc>
      </w:tr>
      <w:tr w:rsidR="00FD6333" w:rsidRPr="003502E0" w14:paraId="313BB628" w14:textId="77777777" w:rsidTr="00C7087D">
        <w:trPr>
          <w:cantSplit/>
          <w:trHeight w:val="283"/>
          <w:tblHeader/>
        </w:trPr>
        <w:tc>
          <w:tcPr>
            <w:tcW w:w="450" w:type="pct"/>
            <w:noWrap/>
            <w:vAlign w:val="center"/>
          </w:tcPr>
          <w:p w14:paraId="17C98B47" w14:textId="492DCFCE" w:rsidR="00FD6333" w:rsidRPr="003502E0" w:rsidRDefault="00FD6333" w:rsidP="00FD6333">
            <w:pPr>
              <w:pStyle w:val="Cuadrocuerpo"/>
              <w:keepNext/>
            </w:pPr>
            <w:r w:rsidRPr="003502E0">
              <w:t>COL-25-12</w:t>
            </w:r>
          </w:p>
        </w:tc>
        <w:tc>
          <w:tcPr>
            <w:tcW w:w="302" w:type="pct"/>
            <w:vAlign w:val="center"/>
          </w:tcPr>
          <w:p w14:paraId="29F0E362" w14:textId="4D24ED5D" w:rsidR="00FD6333" w:rsidRPr="003502E0" w:rsidRDefault="00FD6333" w:rsidP="00FD6333">
            <w:pPr>
              <w:pStyle w:val="Cuadrocuerpo"/>
              <w:keepNext/>
            </w:pPr>
            <w:r w:rsidRPr="003502E0">
              <w:t>COQ-25-15</w:t>
            </w:r>
          </w:p>
        </w:tc>
        <w:tc>
          <w:tcPr>
            <w:tcW w:w="358" w:type="pct"/>
            <w:noWrap/>
            <w:vAlign w:val="center"/>
          </w:tcPr>
          <w:p w14:paraId="194FF01C" w14:textId="37B58E6B" w:rsidR="00FD6333" w:rsidRPr="003502E0" w:rsidRDefault="00FD6333" w:rsidP="00FD6333">
            <w:pPr>
              <w:pStyle w:val="Cuadrocuerpo"/>
              <w:keepNext/>
            </w:pPr>
            <w:r w:rsidRPr="003502E0">
              <w:t>277481</w:t>
            </w:r>
          </w:p>
        </w:tc>
        <w:tc>
          <w:tcPr>
            <w:tcW w:w="412" w:type="pct"/>
            <w:noWrap/>
            <w:vAlign w:val="center"/>
          </w:tcPr>
          <w:p w14:paraId="2ABB1CEB" w14:textId="4B2575DD" w:rsidR="00FD6333" w:rsidRPr="003502E0" w:rsidRDefault="00FD6333" w:rsidP="00FD6333">
            <w:pPr>
              <w:pStyle w:val="Cuadrocuerpo"/>
              <w:keepNext/>
            </w:pPr>
            <w:r w:rsidRPr="003502E0">
              <w:t>8169564</w:t>
            </w:r>
          </w:p>
        </w:tc>
        <w:tc>
          <w:tcPr>
            <w:tcW w:w="296" w:type="pct"/>
            <w:vAlign w:val="center"/>
          </w:tcPr>
          <w:p w14:paraId="6751266E" w14:textId="5D8A0F31" w:rsidR="00FD6333" w:rsidRPr="003502E0" w:rsidRDefault="00FD6333" w:rsidP="00FD6333">
            <w:pPr>
              <w:pStyle w:val="Cuadrocuerpo"/>
              <w:keepNext/>
            </w:pPr>
            <w:r w:rsidRPr="003502E0">
              <w:t>4720</w:t>
            </w:r>
          </w:p>
        </w:tc>
        <w:tc>
          <w:tcPr>
            <w:tcW w:w="332" w:type="pct"/>
            <w:noWrap/>
            <w:vAlign w:val="center"/>
          </w:tcPr>
          <w:p w14:paraId="2F3C399B" w14:textId="75A160D0" w:rsidR="00FD6333" w:rsidRPr="003502E0" w:rsidRDefault="00851A1A" w:rsidP="00FD6333">
            <w:pPr>
              <w:pStyle w:val="Cuadrocuerpo"/>
              <w:keepNext/>
            </w:pPr>
            <w:r>
              <w:t>664,18</w:t>
            </w:r>
          </w:p>
        </w:tc>
        <w:tc>
          <w:tcPr>
            <w:tcW w:w="266" w:type="pct"/>
            <w:vAlign w:val="center"/>
          </w:tcPr>
          <w:p w14:paraId="347ABB83" w14:textId="415A3B69" w:rsidR="00FD6333" w:rsidRPr="003502E0" w:rsidRDefault="00FD6333" w:rsidP="00FD6333">
            <w:pPr>
              <w:pStyle w:val="Cuadrocuerpo"/>
              <w:keepNext/>
            </w:pPr>
            <w:r w:rsidRPr="003502E0">
              <w:t>5</w:t>
            </w:r>
          </w:p>
        </w:tc>
        <w:tc>
          <w:tcPr>
            <w:tcW w:w="518" w:type="pct"/>
            <w:vAlign w:val="center"/>
          </w:tcPr>
          <w:p w14:paraId="1C08419D" w14:textId="458DF51C" w:rsidR="00FD6333" w:rsidRPr="003502E0" w:rsidRDefault="00FD6333" w:rsidP="00FD6333">
            <w:pPr>
              <w:pStyle w:val="Cuadrocuerpo"/>
              <w:keepNext/>
            </w:pPr>
            <w:r w:rsidRPr="003502E0">
              <w:t>Qda. Cayrane</w:t>
            </w:r>
          </w:p>
        </w:tc>
        <w:tc>
          <w:tcPr>
            <w:tcW w:w="333" w:type="pct"/>
            <w:vAlign w:val="center"/>
          </w:tcPr>
          <w:p w14:paraId="03C9D471" w14:textId="60288D5A" w:rsidR="00FD6333" w:rsidRPr="003502E0" w:rsidRDefault="00FD6333" w:rsidP="00FD6333">
            <w:pPr>
              <w:pStyle w:val="Cuadrocuerpo"/>
              <w:keepNext/>
            </w:pPr>
            <w:r w:rsidRPr="003502E0">
              <w:t>6,83</w:t>
            </w:r>
          </w:p>
        </w:tc>
        <w:tc>
          <w:tcPr>
            <w:tcW w:w="517" w:type="pct"/>
            <w:vAlign w:val="center"/>
          </w:tcPr>
          <w:p w14:paraId="70E7B390" w14:textId="699F4317" w:rsidR="00FD6333" w:rsidRPr="003502E0" w:rsidRDefault="00FD6333" w:rsidP="00FD6333">
            <w:pPr>
              <w:pStyle w:val="Cuadrocuerpo"/>
              <w:keepNext/>
            </w:pPr>
            <w:r w:rsidRPr="003502E0">
              <w:t>Palcamayo</w:t>
            </w:r>
          </w:p>
        </w:tc>
        <w:tc>
          <w:tcPr>
            <w:tcW w:w="196" w:type="pct"/>
            <w:noWrap/>
            <w:vAlign w:val="center"/>
          </w:tcPr>
          <w:p w14:paraId="03E08437" w14:textId="2BDA5C71" w:rsidR="00FD6333" w:rsidRPr="003502E0" w:rsidRDefault="00FD6333" w:rsidP="00FD6333">
            <w:pPr>
              <w:pStyle w:val="Cuadrocuerpo"/>
              <w:keepNext/>
            </w:pPr>
            <w:r w:rsidRPr="003502E0">
              <w:t>143</w:t>
            </w:r>
          </w:p>
        </w:tc>
        <w:tc>
          <w:tcPr>
            <w:tcW w:w="381" w:type="pct"/>
            <w:noWrap/>
            <w:vAlign w:val="center"/>
          </w:tcPr>
          <w:p w14:paraId="573CF0D8" w14:textId="73191C76" w:rsidR="00FD6333" w:rsidRPr="003502E0" w:rsidRDefault="00FD6333" w:rsidP="00FD6333">
            <w:pPr>
              <w:pStyle w:val="Cuadrocuerpo"/>
              <w:keepNext/>
            </w:pPr>
            <w:r w:rsidRPr="003502E0">
              <w:t>32</w:t>
            </w:r>
          </w:p>
        </w:tc>
        <w:tc>
          <w:tcPr>
            <w:tcW w:w="332" w:type="pct"/>
            <w:noWrap/>
            <w:vAlign w:val="center"/>
          </w:tcPr>
          <w:p w14:paraId="57F07784" w14:textId="2565CAAA" w:rsidR="00FD6333" w:rsidRPr="003502E0" w:rsidRDefault="00FD6333" w:rsidP="00FD6333">
            <w:pPr>
              <w:pStyle w:val="Cuadrocuerpo"/>
              <w:keepNext/>
            </w:pPr>
            <w:r w:rsidRPr="003502E0">
              <w:t>383</w:t>
            </w:r>
          </w:p>
        </w:tc>
        <w:tc>
          <w:tcPr>
            <w:tcW w:w="307" w:type="pct"/>
            <w:vAlign w:val="center"/>
          </w:tcPr>
          <w:p w14:paraId="3F25F61E" w14:textId="528B1C43" w:rsidR="00FD6333" w:rsidRPr="003502E0" w:rsidRDefault="00FD6333" w:rsidP="00FD6333">
            <w:pPr>
              <w:pStyle w:val="Cuadrocuerpo"/>
              <w:keepNext/>
            </w:pPr>
            <w:r w:rsidRPr="003502E0">
              <w:t>Diamantina</w:t>
            </w:r>
          </w:p>
        </w:tc>
      </w:tr>
      <w:tr w:rsidR="00FD6333" w:rsidRPr="003502E0" w14:paraId="53C4563E" w14:textId="77777777" w:rsidTr="00C7087D">
        <w:trPr>
          <w:cantSplit/>
          <w:trHeight w:val="283"/>
          <w:tblHeader/>
        </w:trPr>
        <w:tc>
          <w:tcPr>
            <w:tcW w:w="450" w:type="pct"/>
            <w:noWrap/>
            <w:vAlign w:val="center"/>
          </w:tcPr>
          <w:p w14:paraId="6CB62FDE" w14:textId="2FEF3457" w:rsidR="00FD6333" w:rsidRPr="003502E0" w:rsidRDefault="00FD6333" w:rsidP="00FD6333">
            <w:pPr>
              <w:pStyle w:val="Cuadrocuerpo"/>
              <w:keepNext/>
            </w:pPr>
            <w:r w:rsidRPr="003502E0">
              <w:t>COL-25-13</w:t>
            </w:r>
          </w:p>
        </w:tc>
        <w:tc>
          <w:tcPr>
            <w:tcW w:w="302" w:type="pct"/>
            <w:vAlign w:val="center"/>
          </w:tcPr>
          <w:p w14:paraId="24573D41" w14:textId="1CB2E027" w:rsidR="00FD6333" w:rsidRPr="003502E0" w:rsidRDefault="00FD6333" w:rsidP="00FD6333">
            <w:pPr>
              <w:pStyle w:val="Cuadrocuerpo"/>
              <w:keepNext/>
            </w:pPr>
            <w:r w:rsidRPr="003502E0">
              <w:t>COQ-25-16</w:t>
            </w:r>
          </w:p>
        </w:tc>
        <w:tc>
          <w:tcPr>
            <w:tcW w:w="358" w:type="pct"/>
            <w:noWrap/>
            <w:vAlign w:val="center"/>
          </w:tcPr>
          <w:p w14:paraId="41D5A5C7" w14:textId="772774B3" w:rsidR="00FD6333" w:rsidRPr="003502E0" w:rsidRDefault="00FD6333" w:rsidP="00FD6333">
            <w:pPr>
              <w:pStyle w:val="Cuadrocuerpo"/>
              <w:keepNext/>
            </w:pPr>
            <w:r w:rsidRPr="003502E0">
              <w:t>281691</w:t>
            </w:r>
          </w:p>
        </w:tc>
        <w:tc>
          <w:tcPr>
            <w:tcW w:w="412" w:type="pct"/>
            <w:noWrap/>
            <w:vAlign w:val="center"/>
          </w:tcPr>
          <w:p w14:paraId="3C45A1DA" w14:textId="3FB4F9ED" w:rsidR="00FD6333" w:rsidRPr="003502E0" w:rsidRDefault="00FD6333" w:rsidP="00FD6333">
            <w:pPr>
              <w:pStyle w:val="Cuadrocuerpo"/>
              <w:keepNext/>
            </w:pPr>
            <w:r w:rsidRPr="003502E0">
              <w:t>8172113</w:t>
            </w:r>
          </w:p>
        </w:tc>
        <w:tc>
          <w:tcPr>
            <w:tcW w:w="296" w:type="pct"/>
            <w:vAlign w:val="center"/>
          </w:tcPr>
          <w:p w14:paraId="565F0AE0" w14:textId="1475C4B6" w:rsidR="00FD6333" w:rsidRPr="003502E0" w:rsidRDefault="00FD6333" w:rsidP="00FD6333">
            <w:pPr>
              <w:pStyle w:val="Cuadrocuerpo"/>
              <w:keepNext/>
            </w:pPr>
            <w:r w:rsidRPr="003502E0">
              <w:t>4370</w:t>
            </w:r>
          </w:p>
        </w:tc>
        <w:tc>
          <w:tcPr>
            <w:tcW w:w="332" w:type="pct"/>
            <w:noWrap/>
            <w:vAlign w:val="center"/>
          </w:tcPr>
          <w:p w14:paraId="173115AF" w14:textId="4B0BFA28" w:rsidR="00FD6333" w:rsidRPr="003502E0" w:rsidRDefault="00FD6333" w:rsidP="00FD6333">
            <w:pPr>
              <w:pStyle w:val="Cuadrocuerpo"/>
              <w:keepNext/>
            </w:pPr>
            <w:r w:rsidRPr="003502E0">
              <w:t>277,</w:t>
            </w:r>
            <w:r w:rsidR="00620D09">
              <w:t>99</w:t>
            </w:r>
          </w:p>
        </w:tc>
        <w:tc>
          <w:tcPr>
            <w:tcW w:w="266" w:type="pct"/>
            <w:vAlign w:val="center"/>
          </w:tcPr>
          <w:p w14:paraId="51199A0A" w14:textId="3DA60296" w:rsidR="00FD6333" w:rsidRPr="003502E0" w:rsidRDefault="00FD6333" w:rsidP="00FD6333">
            <w:pPr>
              <w:pStyle w:val="Cuadrocuerpo"/>
              <w:keepNext/>
            </w:pPr>
            <w:r w:rsidRPr="003502E0">
              <w:t>5</w:t>
            </w:r>
          </w:p>
        </w:tc>
        <w:tc>
          <w:tcPr>
            <w:tcW w:w="518" w:type="pct"/>
            <w:vAlign w:val="center"/>
          </w:tcPr>
          <w:p w14:paraId="0979DC97" w14:textId="3890C091" w:rsidR="00FD6333" w:rsidRPr="003502E0" w:rsidRDefault="00FD6333" w:rsidP="00FD6333">
            <w:pPr>
              <w:pStyle w:val="Cuadrocuerpo"/>
              <w:keepNext/>
            </w:pPr>
            <w:r w:rsidRPr="003502E0">
              <w:t>Río Aguada Buena</w:t>
            </w:r>
          </w:p>
        </w:tc>
        <w:tc>
          <w:tcPr>
            <w:tcW w:w="333" w:type="pct"/>
            <w:vAlign w:val="center"/>
          </w:tcPr>
          <w:p w14:paraId="23104A4C" w14:textId="0EC39203" w:rsidR="00FD6333" w:rsidRPr="003502E0" w:rsidRDefault="00FD6333" w:rsidP="00FD6333">
            <w:pPr>
              <w:pStyle w:val="Cuadrocuerpo"/>
              <w:keepNext/>
            </w:pPr>
            <w:r w:rsidRPr="003502E0">
              <w:t>7,94</w:t>
            </w:r>
          </w:p>
        </w:tc>
        <w:tc>
          <w:tcPr>
            <w:tcW w:w="517" w:type="pct"/>
            <w:vAlign w:val="center"/>
          </w:tcPr>
          <w:p w14:paraId="42FF1D5A" w14:textId="1DDDB9FA" w:rsidR="00FD6333" w:rsidRPr="003502E0" w:rsidRDefault="00FD6333" w:rsidP="00FD6333">
            <w:pPr>
              <w:pStyle w:val="Cuadrocuerpo"/>
              <w:keepNext/>
            </w:pPr>
            <w:r w:rsidRPr="003502E0">
              <w:t>Palcamayo</w:t>
            </w:r>
          </w:p>
        </w:tc>
        <w:tc>
          <w:tcPr>
            <w:tcW w:w="196" w:type="pct"/>
            <w:noWrap/>
            <w:vAlign w:val="center"/>
          </w:tcPr>
          <w:p w14:paraId="5015D412" w14:textId="4D1C8F88" w:rsidR="00FD6333" w:rsidRPr="003502E0" w:rsidRDefault="00FD6333" w:rsidP="00FD6333">
            <w:pPr>
              <w:pStyle w:val="Cuadrocuerpo"/>
              <w:keepNext/>
            </w:pPr>
            <w:r w:rsidRPr="003502E0">
              <w:t>254</w:t>
            </w:r>
          </w:p>
        </w:tc>
        <w:tc>
          <w:tcPr>
            <w:tcW w:w="381" w:type="pct"/>
            <w:noWrap/>
            <w:vAlign w:val="center"/>
          </w:tcPr>
          <w:p w14:paraId="7075903A" w14:textId="5BBB41F3" w:rsidR="00FD6333" w:rsidRPr="003502E0" w:rsidRDefault="00FD6333" w:rsidP="00FD6333">
            <w:pPr>
              <w:pStyle w:val="Cuadrocuerpo"/>
              <w:keepNext/>
            </w:pPr>
            <w:r w:rsidRPr="003502E0">
              <w:t>39</w:t>
            </w:r>
          </w:p>
        </w:tc>
        <w:tc>
          <w:tcPr>
            <w:tcW w:w="332" w:type="pct"/>
            <w:noWrap/>
            <w:vAlign w:val="center"/>
          </w:tcPr>
          <w:p w14:paraId="692AEB2B" w14:textId="39DDF68C" w:rsidR="00FD6333" w:rsidRPr="003502E0" w:rsidRDefault="00FD6333" w:rsidP="00FD6333">
            <w:pPr>
              <w:pStyle w:val="Cuadrocuerpo"/>
              <w:keepNext/>
              <w:rPr>
                <w:color w:val="000000"/>
              </w:rPr>
            </w:pPr>
            <w:r w:rsidRPr="003502E0">
              <w:t>399</w:t>
            </w:r>
          </w:p>
        </w:tc>
        <w:tc>
          <w:tcPr>
            <w:tcW w:w="307" w:type="pct"/>
            <w:vAlign w:val="center"/>
          </w:tcPr>
          <w:p w14:paraId="2E8CB241" w14:textId="652427E6" w:rsidR="00FD6333" w:rsidRPr="003502E0" w:rsidRDefault="00FD6333" w:rsidP="00FD6333">
            <w:pPr>
              <w:pStyle w:val="Cuadrocuerpo"/>
              <w:keepNext/>
            </w:pPr>
            <w:r w:rsidRPr="003502E0">
              <w:t>Diamantina</w:t>
            </w:r>
          </w:p>
        </w:tc>
      </w:tr>
      <w:tr w:rsidR="00FD6333" w:rsidRPr="003502E0" w14:paraId="0E43D5A9" w14:textId="77777777" w:rsidTr="00C7087D">
        <w:trPr>
          <w:cantSplit/>
          <w:trHeight w:val="283"/>
          <w:tblHeader/>
        </w:trPr>
        <w:tc>
          <w:tcPr>
            <w:tcW w:w="450" w:type="pct"/>
            <w:noWrap/>
            <w:vAlign w:val="center"/>
          </w:tcPr>
          <w:p w14:paraId="3D2404CD" w14:textId="4FC21C3F" w:rsidR="00FD6333" w:rsidRPr="003502E0" w:rsidRDefault="00FD6333" w:rsidP="00FD6333">
            <w:pPr>
              <w:pStyle w:val="Cuadrocuerpo"/>
              <w:keepNext/>
            </w:pPr>
            <w:r w:rsidRPr="003502E0">
              <w:t>COL-25-14</w:t>
            </w:r>
          </w:p>
        </w:tc>
        <w:tc>
          <w:tcPr>
            <w:tcW w:w="302" w:type="pct"/>
            <w:vAlign w:val="center"/>
          </w:tcPr>
          <w:p w14:paraId="29D8FA06" w14:textId="154E0A11" w:rsidR="00FD6333" w:rsidRPr="003502E0" w:rsidRDefault="00FD6333" w:rsidP="00FD6333">
            <w:pPr>
              <w:pStyle w:val="Cuadrocuerpo"/>
              <w:keepNext/>
            </w:pPr>
            <w:r w:rsidRPr="003502E0">
              <w:t>COQ-25-17</w:t>
            </w:r>
          </w:p>
        </w:tc>
        <w:tc>
          <w:tcPr>
            <w:tcW w:w="358" w:type="pct"/>
            <w:noWrap/>
            <w:vAlign w:val="center"/>
          </w:tcPr>
          <w:p w14:paraId="03FC91F3" w14:textId="1CE4DF87" w:rsidR="00FD6333" w:rsidRPr="003502E0" w:rsidRDefault="00FD6333" w:rsidP="00FD6333">
            <w:pPr>
              <w:pStyle w:val="Cuadrocuerpo"/>
              <w:keepNext/>
            </w:pPr>
            <w:r w:rsidRPr="003502E0">
              <w:t>278621</w:t>
            </w:r>
          </w:p>
        </w:tc>
        <w:tc>
          <w:tcPr>
            <w:tcW w:w="412" w:type="pct"/>
            <w:noWrap/>
            <w:vAlign w:val="center"/>
          </w:tcPr>
          <w:p w14:paraId="0B77BB9F" w14:textId="135FFD23" w:rsidR="00FD6333" w:rsidRPr="003502E0" w:rsidRDefault="00FD6333" w:rsidP="00FD6333">
            <w:pPr>
              <w:pStyle w:val="Cuadrocuerpo"/>
              <w:keepNext/>
            </w:pPr>
            <w:r w:rsidRPr="003502E0">
              <w:t>8169043</w:t>
            </w:r>
          </w:p>
        </w:tc>
        <w:tc>
          <w:tcPr>
            <w:tcW w:w="296" w:type="pct"/>
            <w:vAlign w:val="center"/>
          </w:tcPr>
          <w:p w14:paraId="0B6579EA" w14:textId="050841E7" w:rsidR="00FD6333" w:rsidRPr="003502E0" w:rsidRDefault="00FD6333" w:rsidP="00FD6333">
            <w:pPr>
              <w:pStyle w:val="Cuadrocuerpo"/>
              <w:keepNext/>
            </w:pPr>
            <w:r w:rsidRPr="003502E0">
              <w:t>4440</w:t>
            </w:r>
          </w:p>
        </w:tc>
        <w:tc>
          <w:tcPr>
            <w:tcW w:w="332" w:type="pct"/>
            <w:noWrap/>
            <w:vAlign w:val="center"/>
          </w:tcPr>
          <w:p w14:paraId="4F02AD7F" w14:textId="2588AE45" w:rsidR="00FD6333" w:rsidRPr="003502E0" w:rsidRDefault="00FD6333" w:rsidP="00FD6333">
            <w:pPr>
              <w:pStyle w:val="Cuadrocuerpo"/>
              <w:keepNext/>
            </w:pPr>
            <w:r w:rsidRPr="003502E0">
              <w:t>12</w:t>
            </w:r>
            <w:r w:rsidR="00620D09">
              <w:t>1,83</w:t>
            </w:r>
          </w:p>
        </w:tc>
        <w:tc>
          <w:tcPr>
            <w:tcW w:w="266" w:type="pct"/>
            <w:vAlign w:val="center"/>
          </w:tcPr>
          <w:p w14:paraId="34C6B069" w14:textId="24BE0D5C" w:rsidR="00FD6333" w:rsidRPr="003502E0" w:rsidRDefault="00FD6333" w:rsidP="00FD6333">
            <w:pPr>
              <w:pStyle w:val="Cuadrocuerpo"/>
              <w:keepNext/>
            </w:pPr>
            <w:r w:rsidRPr="003502E0">
              <w:t>5</w:t>
            </w:r>
          </w:p>
        </w:tc>
        <w:tc>
          <w:tcPr>
            <w:tcW w:w="518" w:type="pct"/>
            <w:vAlign w:val="center"/>
          </w:tcPr>
          <w:p w14:paraId="23A59A95" w14:textId="5FDEB0F2" w:rsidR="00FD6333" w:rsidRPr="003502E0" w:rsidRDefault="00FD6333" w:rsidP="00FD6333">
            <w:pPr>
              <w:pStyle w:val="Cuadrocuerpo"/>
              <w:keepNext/>
            </w:pPr>
            <w:r w:rsidRPr="003502E0">
              <w:t>Qda. Iruma</w:t>
            </w:r>
          </w:p>
        </w:tc>
        <w:tc>
          <w:tcPr>
            <w:tcW w:w="333" w:type="pct"/>
            <w:vAlign w:val="center"/>
          </w:tcPr>
          <w:p w14:paraId="232805E5" w14:textId="7FC5282C" w:rsidR="00FD6333" w:rsidRPr="003502E0" w:rsidRDefault="00FD6333" w:rsidP="00FD6333">
            <w:pPr>
              <w:pStyle w:val="Cuadrocuerpo"/>
              <w:keepNext/>
            </w:pPr>
            <w:r w:rsidRPr="003502E0">
              <w:t>5,74</w:t>
            </w:r>
          </w:p>
        </w:tc>
        <w:tc>
          <w:tcPr>
            <w:tcW w:w="517" w:type="pct"/>
            <w:vAlign w:val="center"/>
          </w:tcPr>
          <w:p w14:paraId="5176EBC5" w14:textId="5E345F85" w:rsidR="00FD6333" w:rsidRPr="003502E0" w:rsidRDefault="00FD6333" w:rsidP="00FD6333">
            <w:pPr>
              <w:pStyle w:val="Cuadrocuerpo"/>
              <w:keepNext/>
            </w:pPr>
            <w:r w:rsidRPr="003502E0">
              <w:t>Palcamayo</w:t>
            </w:r>
          </w:p>
        </w:tc>
        <w:tc>
          <w:tcPr>
            <w:tcW w:w="196" w:type="pct"/>
            <w:noWrap/>
            <w:vAlign w:val="center"/>
          </w:tcPr>
          <w:p w14:paraId="5A3FCCA4" w14:textId="13482896" w:rsidR="00FD6333" w:rsidRPr="003502E0" w:rsidRDefault="00FD6333" w:rsidP="00FD6333">
            <w:pPr>
              <w:pStyle w:val="Cuadrocuerpo"/>
              <w:keepNext/>
            </w:pPr>
            <w:r w:rsidRPr="003502E0">
              <w:t>3</w:t>
            </w:r>
          </w:p>
        </w:tc>
        <w:tc>
          <w:tcPr>
            <w:tcW w:w="381" w:type="pct"/>
            <w:noWrap/>
            <w:vAlign w:val="center"/>
          </w:tcPr>
          <w:p w14:paraId="5C9A94E1" w14:textId="5249C028" w:rsidR="00FD6333" w:rsidRPr="003502E0" w:rsidRDefault="00FD6333" w:rsidP="00FD6333">
            <w:pPr>
              <w:pStyle w:val="Cuadrocuerpo"/>
              <w:keepNext/>
            </w:pPr>
            <w:r w:rsidRPr="003502E0">
              <w:t>46</w:t>
            </w:r>
          </w:p>
        </w:tc>
        <w:tc>
          <w:tcPr>
            <w:tcW w:w="332" w:type="pct"/>
            <w:noWrap/>
            <w:vAlign w:val="center"/>
          </w:tcPr>
          <w:p w14:paraId="314E6BC2" w14:textId="725DAB2D" w:rsidR="00FD6333" w:rsidRPr="003502E0" w:rsidRDefault="00FD6333" w:rsidP="00FD6333">
            <w:pPr>
              <w:pStyle w:val="Cuadrocuerpo"/>
              <w:keepNext/>
            </w:pPr>
            <w:r w:rsidRPr="003502E0">
              <w:t>273</w:t>
            </w:r>
          </w:p>
        </w:tc>
        <w:tc>
          <w:tcPr>
            <w:tcW w:w="307" w:type="pct"/>
            <w:vAlign w:val="center"/>
          </w:tcPr>
          <w:p w14:paraId="2888BA29" w14:textId="414D375F" w:rsidR="00FD6333" w:rsidRPr="003502E0" w:rsidRDefault="00FD6333" w:rsidP="00FD6333">
            <w:pPr>
              <w:pStyle w:val="Cuadrocuerpo"/>
              <w:keepNext/>
            </w:pPr>
            <w:r w:rsidRPr="003502E0">
              <w:t>Diamantina</w:t>
            </w:r>
          </w:p>
        </w:tc>
      </w:tr>
      <w:tr w:rsidR="00FD6333" w:rsidRPr="003502E0" w14:paraId="5567DEC0" w14:textId="77777777" w:rsidTr="00C7087D">
        <w:trPr>
          <w:cantSplit/>
          <w:trHeight w:val="283"/>
          <w:tblHeader/>
        </w:trPr>
        <w:tc>
          <w:tcPr>
            <w:tcW w:w="450" w:type="pct"/>
            <w:noWrap/>
            <w:vAlign w:val="center"/>
          </w:tcPr>
          <w:p w14:paraId="1D94816E" w14:textId="135D0EBA" w:rsidR="00FD6333" w:rsidRPr="003502E0" w:rsidRDefault="00FD6333" w:rsidP="00FD6333">
            <w:pPr>
              <w:pStyle w:val="Cuadrocuerpo"/>
              <w:keepNext/>
            </w:pPr>
            <w:r w:rsidRPr="003502E0">
              <w:t>COL-25-15</w:t>
            </w:r>
          </w:p>
        </w:tc>
        <w:tc>
          <w:tcPr>
            <w:tcW w:w="302" w:type="pct"/>
            <w:vAlign w:val="center"/>
          </w:tcPr>
          <w:p w14:paraId="65361979" w14:textId="6DE4F61B" w:rsidR="00FD6333" w:rsidRPr="003502E0" w:rsidRDefault="00FD6333" w:rsidP="00FD6333">
            <w:pPr>
              <w:pStyle w:val="Cuadrocuerpo"/>
              <w:keepNext/>
            </w:pPr>
            <w:r w:rsidRPr="003502E0">
              <w:t>COQ-25-18</w:t>
            </w:r>
          </w:p>
        </w:tc>
        <w:tc>
          <w:tcPr>
            <w:tcW w:w="358" w:type="pct"/>
            <w:noWrap/>
            <w:vAlign w:val="center"/>
          </w:tcPr>
          <w:p w14:paraId="677C1FDB" w14:textId="647ED8F1" w:rsidR="00FD6333" w:rsidRPr="003502E0" w:rsidRDefault="00FD6333" w:rsidP="00FD6333">
            <w:pPr>
              <w:pStyle w:val="Cuadrocuerpo"/>
              <w:keepNext/>
            </w:pPr>
            <w:r w:rsidRPr="003502E0">
              <w:t>281577</w:t>
            </w:r>
          </w:p>
        </w:tc>
        <w:tc>
          <w:tcPr>
            <w:tcW w:w="412" w:type="pct"/>
            <w:noWrap/>
            <w:vAlign w:val="center"/>
          </w:tcPr>
          <w:p w14:paraId="1FDEF9CA" w14:textId="71557C5A" w:rsidR="00FD6333" w:rsidRPr="003502E0" w:rsidRDefault="00FD6333" w:rsidP="00FD6333">
            <w:pPr>
              <w:pStyle w:val="Cuadrocuerpo"/>
              <w:keepNext/>
            </w:pPr>
            <w:r w:rsidRPr="003502E0">
              <w:t>8172266</w:t>
            </w:r>
          </w:p>
        </w:tc>
        <w:tc>
          <w:tcPr>
            <w:tcW w:w="296" w:type="pct"/>
            <w:vAlign w:val="center"/>
          </w:tcPr>
          <w:p w14:paraId="48217D12" w14:textId="28D4EED8" w:rsidR="00FD6333" w:rsidRPr="003502E0" w:rsidRDefault="00FD6333" w:rsidP="00FD6333">
            <w:pPr>
              <w:pStyle w:val="Cuadrocuerpo"/>
              <w:keepNext/>
            </w:pPr>
            <w:r w:rsidRPr="003502E0">
              <w:t>4345</w:t>
            </w:r>
          </w:p>
        </w:tc>
        <w:tc>
          <w:tcPr>
            <w:tcW w:w="332" w:type="pct"/>
            <w:noWrap/>
            <w:vAlign w:val="center"/>
          </w:tcPr>
          <w:p w14:paraId="47C7E857" w14:textId="07924976" w:rsidR="00FD6333" w:rsidRPr="003502E0" w:rsidRDefault="00FD6333" w:rsidP="00FD6333">
            <w:pPr>
              <w:pStyle w:val="Cuadrocuerpo"/>
              <w:keepNext/>
            </w:pPr>
            <w:r w:rsidRPr="003502E0">
              <w:t>328,0</w:t>
            </w:r>
            <w:r w:rsidR="00620D09">
              <w:t>4</w:t>
            </w:r>
          </w:p>
        </w:tc>
        <w:tc>
          <w:tcPr>
            <w:tcW w:w="266" w:type="pct"/>
            <w:vAlign w:val="center"/>
          </w:tcPr>
          <w:p w14:paraId="5B293269" w14:textId="2A13463C" w:rsidR="00FD6333" w:rsidRPr="003502E0" w:rsidRDefault="00FD6333" w:rsidP="00FD6333">
            <w:pPr>
              <w:pStyle w:val="Cuadrocuerpo"/>
              <w:keepNext/>
            </w:pPr>
            <w:r w:rsidRPr="003502E0">
              <w:t>5</w:t>
            </w:r>
          </w:p>
        </w:tc>
        <w:tc>
          <w:tcPr>
            <w:tcW w:w="518" w:type="pct"/>
            <w:vAlign w:val="center"/>
          </w:tcPr>
          <w:p w14:paraId="01DD4B38" w14:textId="5AA39ACB" w:rsidR="00FD6333" w:rsidRPr="003502E0" w:rsidRDefault="00FD6333" w:rsidP="00FD6333">
            <w:pPr>
              <w:pStyle w:val="Cuadrocuerpo"/>
              <w:keepNext/>
            </w:pPr>
            <w:r w:rsidRPr="003502E0">
              <w:t>Río Aguada Buena</w:t>
            </w:r>
          </w:p>
        </w:tc>
        <w:tc>
          <w:tcPr>
            <w:tcW w:w="333" w:type="pct"/>
            <w:vAlign w:val="center"/>
          </w:tcPr>
          <w:p w14:paraId="219B47B0" w14:textId="49A30AD5" w:rsidR="00FD6333" w:rsidRPr="003502E0" w:rsidRDefault="00FD6333" w:rsidP="00FD6333">
            <w:pPr>
              <w:pStyle w:val="Cuadrocuerpo"/>
              <w:keepNext/>
            </w:pPr>
            <w:r w:rsidRPr="003502E0">
              <w:t>8,09</w:t>
            </w:r>
          </w:p>
        </w:tc>
        <w:tc>
          <w:tcPr>
            <w:tcW w:w="517" w:type="pct"/>
            <w:vAlign w:val="center"/>
          </w:tcPr>
          <w:p w14:paraId="5D19E216" w14:textId="1A4157E5" w:rsidR="00FD6333" w:rsidRPr="003502E0" w:rsidRDefault="00FD6333" w:rsidP="00FD6333">
            <w:pPr>
              <w:pStyle w:val="Cuadrocuerpo"/>
              <w:keepNext/>
            </w:pPr>
            <w:r w:rsidRPr="003502E0">
              <w:t>Palcamayo</w:t>
            </w:r>
          </w:p>
        </w:tc>
        <w:tc>
          <w:tcPr>
            <w:tcW w:w="196" w:type="pct"/>
            <w:noWrap/>
            <w:vAlign w:val="center"/>
          </w:tcPr>
          <w:p w14:paraId="45034AD8" w14:textId="0E7CC5BA" w:rsidR="00FD6333" w:rsidRPr="003502E0" w:rsidRDefault="00FD6333" w:rsidP="00FD6333">
            <w:pPr>
              <w:pStyle w:val="Cuadrocuerpo"/>
              <w:keepNext/>
            </w:pPr>
            <w:r w:rsidRPr="003502E0">
              <w:t>259</w:t>
            </w:r>
          </w:p>
        </w:tc>
        <w:tc>
          <w:tcPr>
            <w:tcW w:w="381" w:type="pct"/>
            <w:noWrap/>
            <w:vAlign w:val="center"/>
          </w:tcPr>
          <w:p w14:paraId="2A5B2D0B" w14:textId="63BA2518" w:rsidR="00FD6333" w:rsidRPr="003502E0" w:rsidRDefault="00FD6333" w:rsidP="00FD6333">
            <w:pPr>
              <w:pStyle w:val="Cuadrocuerpo"/>
              <w:keepNext/>
            </w:pPr>
            <w:r w:rsidRPr="003502E0">
              <w:t>28</w:t>
            </w:r>
          </w:p>
        </w:tc>
        <w:tc>
          <w:tcPr>
            <w:tcW w:w="332" w:type="pct"/>
            <w:noWrap/>
            <w:vAlign w:val="center"/>
          </w:tcPr>
          <w:p w14:paraId="06DBBA0B" w14:textId="772DF038" w:rsidR="00FD6333" w:rsidRPr="003502E0" w:rsidRDefault="00FD6333" w:rsidP="00FD6333">
            <w:pPr>
              <w:pStyle w:val="Cuadrocuerpo"/>
              <w:keepNext/>
              <w:rPr>
                <w:color w:val="000000"/>
              </w:rPr>
            </w:pPr>
            <w:r w:rsidRPr="003502E0">
              <w:t>426</w:t>
            </w:r>
          </w:p>
        </w:tc>
        <w:tc>
          <w:tcPr>
            <w:tcW w:w="307" w:type="pct"/>
            <w:vAlign w:val="center"/>
          </w:tcPr>
          <w:p w14:paraId="367CF091" w14:textId="74F3E450" w:rsidR="00FD6333" w:rsidRPr="003502E0" w:rsidRDefault="00FD6333" w:rsidP="00FD6333">
            <w:pPr>
              <w:pStyle w:val="Cuadrocuerpo"/>
              <w:keepNext/>
            </w:pPr>
            <w:r w:rsidRPr="003502E0">
              <w:t>Diamantina</w:t>
            </w:r>
          </w:p>
        </w:tc>
      </w:tr>
      <w:tr w:rsidR="00FD6333" w:rsidRPr="003502E0" w14:paraId="32DF5089" w14:textId="77777777" w:rsidTr="00C7087D">
        <w:trPr>
          <w:cantSplit/>
          <w:trHeight w:val="283"/>
          <w:tblHeader/>
        </w:trPr>
        <w:tc>
          <w:tcPr>
            <w:tcW w:w="450" w:type="pct"/>
            <w:noWrap/>
            <w:vAlign w:val="center"/>
          </w:tcPr>
          <w:p w14:paraId="4DE32ED1" w14:textId="5B3A1E0B" w:rsidR="00FD6333" w:rsidRPr="003502E0" w:rsidRDefault="00FD6333" w:rsidP="00FD6333">
            <w:pPr>
              <w:pStyle w:val="Cuadrocuerpo"/>
              <w:keepNext/>
            </w:pPr>
            <w:r w:rsidRPr="003502E0">
              <w:t>COL-25-16</w:t>
            </w:r>
          </w:p>
        </w:tc>
        <w:tc>
          <w:tcPr>
            <w:tcW w:w="302" w:type="pct"/>
            <w:vAlign w:val="center"/>
          </w:tcPr>
          <w:p w14:paraId="1F87EF67" w14:textId="03C2520A" w:rsidR="00FD6333" w:rsidRPr="003502E0" w:rsidRDefault="00FD6333" w:rsidP="00FD6333">
            <w:pPr>
              <w:pStyle w:val="Cuadrocuerpo"/>
              <w:keepNext/>
            </w:pPr>
            <w:r w:rsidRPr="003502E0">
              <w:t>COQ-25-19</w:t>
            </w:r>
          </w:p>
        </w:tc>
        <w:tc>
          <w:tcPr>
            <w:tcW w:w="358" w:type="pct"/>
            <w:noWrap/>
            <w:vAlign w:val="center"/>
          </w:tcPr>
          <w:p w14:paraId="3CF81657" w14:textId="77906AA0" w:rsidR="00FD6333" w:rsidRPr="003502E0" w:rsidRDefault="00FD6333" w:rsidP="00FD6333">
            <w:pPr>
              <w:pStyle w:val="Cuadrocuerpo"/>
              <w:keepNext/>
            </w:pPr>
            <w:r w:rsidRPr="003502E0">
              <w:t>279717</w:t>
            </w:r>
          </w:p>
        </w:tc>
        <w:tc>
          <w:tcPr>
            <w:tcW w:w="412" w:type="pct"/>
            <w:noWrap/>
            <w:vAlign w:val="center"/>
          </w:tcPr>
          <w:p w14:paraId="147DCBDE" w14:textId="7A57658C" w:rsidR="00FD6333" w:rsidRPr="003502E0" w:rsidRDefault="00FD6333" w:rsidP="00FD6333">
            <w:pPr>
              <w:pStyle w:val="Cuadrocuerpo"/>
              <w:keepNext/>
            </w:pPr>
            <w:r w:rsidRPr="003502E0">
              <w:t>8173340</w:t>
            </w:r>
          </w:p>
        </w:tc>
        <w:tc>
          <w:tcPr>
            <w:tcW w:w="296" w:type="pct"/>
            <w:vAlign w:val="center"/>
          </w:tcPr>
          <w:p w14:paraId="3902C955" w14:textId="0BDBA997" w:rsidR="00FD6333" w:rsidRPr="003502E0" w:rsidRDefault="00FD6333" w:rsidP="00FD6333">
            <w:pPr>
              <w:pStyle w:val="Cuadrocuerpo"/>
              <w:keepNext/>
            </w:pPr>
            <w:r w:rsidRPr="003502E0">
              <w:t>4795</w:t>
            </w:r>
          </w:p>
        </w:tc>
        <w:tc>
          <w:tcPr>
            <w:tcW w:w="332" w:type="pct"/>
            <w:noWrap/>
            <w:vAlign w:val="center"/>
          </w:tcPr>
          <w:p w14:paraId="3AF298DF" w14:textId="1218F6C8" w:rsidR="00FD6333" w:rsidRPr="003502E0" w:rsidRDefault="00FD6333" w:rsidP="00FD6333">
            <w:pPr>
              <w:pStyle w:val="Cuadrocuerpo"/>
              <w:keepNext/>
            </w:pPr>
            <w:r w:rsidRPr="003502E0">
              <w:t>890,</w:t>
            </w:r>
            <w:r w:rsidR="00620D09">
              <w:t>52</w:t>
            </w:r>
          </w:p>
        </w:tc>
        <w:tc>
          <w:tcPr>
            <w:tcW w:w="266" w:type="pct"/>
            <w:vAlign w:val="center"/>
          </w:tcPr>
          <w:p w14:paraId="07DF786F" w14:textId="407A2E09" w:rsidR="00FD6333" w:rsidRPr="003502E0" w:rsidRDefault="00FD6333" w:rsidP="00FD6333">
            <w:pPr>
              <w:pStyle w:val="Cuadrocuerpo"/>
              <w:keepNext/>
            </w:pPr>
            <w:r w:rsidRPr="003502E0">
              <w:t>5</w:t>
            </w:r>
          </w:p>
        </w:tc>
        <w:tc>
          <w:tcPr>
            <w:tcW w:w="518" w:type="pct"/>
            <w:vAlign w:val="center"/>
          </w:tcPr>
          <w:p w14:paraId="01E61E7E" w14:textId="6B302AEF" w:rsidR="00FD6333" w:rsidRPr="003502E0" w:rsidRDefault="00FD6333" w:rsidP="00FD6333">
            <w:pPr>
              <w:pStyle w:val="Cuadrocuerpo"/>
              <w:keepNext/>
            </w:pPr>
            <w:r w:rsidRPr="003502E0">
              <w:t>Qda. Irouma</w:t>
            </w:r>
          </w:p>
        </w:tc>
        <w:tc>
          <w:tcPr>
            <w:tcW w:w="333" w:type="pct"/>
            <w:vAlign w:val="center"/>
          </w:tcPr>
          <w:p w14:paraId="742C7FE4" w14:textId="0EE3681F" w:rsidR="00FD6333" w:rsidRPr="003502E0" w:rsidRDefault="00FD6333" w:rsidP="00FD6333">
            <w:pPr>
              <w:pStyle w:val="Cuadrocuerpo"/>
              <w:keepNext/>
            </w:pPr>
            <w:r w:rsidRPr="003502E0">
              <w:t>9,37</w:t>
            </w:r>
          </w:p>
        </w:tc>
        <w:tc>
          <w:tcPr>
            <w:tcW w:w="517" w:type="pct"/>
            <w:vAlign w:val="center"/>
          </w:tcPr>
          <w:p w14:paraId="6A334FE7" w14:textId="57D5B937" w:rsidR="00FD6333" w:rsidRPr="003502E0" w:rsidRDefault="00FD6333" w:rsidP="00FD6333">
            <w:pPr>
              <w:pStyle w:val="Cuadrocuerpo"/>
              <w:keepNext/>
            </w:pPr>
            <w:r w:rsidRPr="003502E0">
              <w:t>Palcamayo</w:t>
            </w:r>
          </w:p>
        </w:tc>
        <w:tc>
          <w:tcPr>
            <w:tcW w:w="196" w:type="pct"/>
            <w:noWrap/>
            <w:vAlign w:val="center"/>
          </w:tcPr>
          <w:p w14:paraId="4D8D4E6C" w14:textId="386580C4" w:rsidR="00FD6333" w:rsidRPr="003502E0" w:rsidRDefault="00FD6333" w:rsidP="00FD6333">
            <w:pPr>
              <w:pStyle w:val="Cuadrocuerpo"/>
              <w:keepNext/>
            </w:pPr>
            <w:r w:rsidRPr="003502E0">
              <w:t>211</w:t>
            </w:r>
          </w:p>
        </w:tc>
        <w:tc>
          <w:tcPr>
            <w:tcW w:w="381" w:type="pct"/>
            <w:noWrap/>
            <w:vAlign w:val="center"/>
          </w:tcPr>
          <w:p w14:paraId="41066897" w14:textId="2909B2C0" w:rsidR="00FD6333" w:rsidRPr="003502E0" w:rsidRDefault="00FD6333" w:rsidP="00FD6333">
            <w:pPr>
              <w:pStyle w:val="Cuadrocuerpo"/>
              <w:keepNext/>
            </w:pPr>
            <w:r w:rsidRPr="003502E0">
              <w:t>41</w:t>
            </w:r>
          </w:p>
        </w:tc>
        <w:tc>
          <w:tcPr>
            <w:tcW w:w="332" w:type="pct"/>
            <w:noWrap/>
            <w:vAlign w:val="center"/>
          </w:tcPr>
          <w:p w14:paraId="2DE73D27" w14:textId="741B3787" w:rsidR="00FD6333" w:rsidRPr="003502E0" w:rsidRDefault="00FD6333" w:rsidP="00FD6333">
            <w:pPr>
              <w:pStyle w:val="Cuadrocuerpo"/>
              <w:keepNext/>
            </w:pPr>
            <w:r w:rsidRPr="003502E0">
              <w:t>378</w:t>
            </w:r>
          </w:p>
        </w:tc>
        <w:tc>
          <w:tcPr>
            <w:tcW w:w="307" w:type="pct"/>
            <w:vAlign w:val="center"/>
          </w:tcPr>
          <w:p w14:paraId="1B21C1E9" w14:textId="4A5219F8" w:rsidR="00FD6333" w:rsidRPr="003502E0" w:rsidRDefault="00FD6333" w:rsidP="00FD6333">
            <w:pPr>
              <w:pStyle w:val="Cuadrocuerpo"/>
              <w:keepNext/>
            </w:pPr>
            <w:r w:rsidRPr="003502E0">
              <w:t>Diamantina</w:t>
            </w:r>
          </w:p>
        </w:tc>
      </w:tr>
      <w:tr w:rsidR="00FD6333" w:rsidRPr="003502E0" w14:paraId="019FAFAA" w14:textId="77777777" w:rsidTr="00C7087D">
        <w:trPr>
          <w:cantSplit/>
          <w:trHeight w:val="283"/>
          <w:tblHeader/>
        </w:trPr>
        <w:tc>
          <w:tcPr>
            <w:tcW w:w="450" w:type="pct"/>
            <w:noWrap/>
            <w:vAlign w:val="center"/>
          </w:tcPr>
          <w:p w14:paraId="42566647" w14:textId="029982D4" w:rsidR="00FD6333" w:rsidRPr="003502E0" w:rsidRDefault="00FD6333" w:rsidP="00FD6333">
            <w:pPr>
              <w:pStyle w:val="Cuadrocuerpo"/>
              <w:keepNext/>
            </w:pPr>
            <w:r w:rsidRPr="003502E0">
              <w:t>COL-25-17</w:t>
            </w:r>
          </w:p>
        </w:tc>
        <w:tc>
          <w:tcPr>
            <w:tcW w:w="302" w:type="pct"/>
            <w:vAlign w:val="center"/>
          </w:tcPr>
          <w:p w14:paraId="079E9228" w14:textId="50D1F038" w:rsidR="00FD6333" w:rsidRPr="003502E0" w:rsidRDefault="00FD6333" w:rsidP="00FD6333">
            <w:pPr>
              <w:pStyle w:val="Cuadrocuerpo"/>
              <w:keepNext/>
            </w:pPr>
            <w:r w:rsidRPr="003502E0">
              <w:t>COQ-25-20</w:t>
            </w:r>
          </w:p>
        </w:tc>
        <w:tc>
          <w:tcPr>
            <w:tcW w:w="358" w:type="pct"/>
            <w:noWrap/>
            <w:vAlign w:val="center"/>
          </w:tcPr>
          <w:p w14:paraId="6959AC45" w14:textId="05DF9B95" w:rsidR="00FD6333" w:rsidRPr="003502E0" w:rsidRDefault="00FD6333" w:rsidP="00FD6333">
            <w:pPr>
              <w:pStyle w:val="Cuadrocuerpo"/>
              <w:keepNext/>
            </w:pPr>
            <w:r w:rsidRPr="003502E0">
              <w:t>280172</w:t>
            </w:r>
          </w:p>
        </w:tc>
        <w:tc>
          <w:tcPr>
            <w:tcW w:w="412" w:type="pct"/>
            <w:noWrap/>
            <w:vAlign w:val="center"/>
          </w:tcPr>
          <w:p w14:paraId="3032C58F" w14:textId="6E605002" w:rsidR="00FD6333" w:rsidRPr="003502E0" w:rsidRDefault="00FD6333" w:rsidP="00FD6333">
            <w:pPr>
              <w:pStyle w:val="Cuadrocuerpo"/>
              <w:keepNext/>
            </w:pPr>
            <w:r w:rsidRPr="003502E0">
              <w:t>8170448</w:t>
            </w:r>
          </w:p>
        </w:tc>
        <w:tc>
          <w:tcPr>
            <w:tcW w:w="296" w:type="pct"/>
            <w:vAlign w:val="center"/>
          </w:tcPr>
          <w:p w14:paraId="26D1C768" w14:textId="0505C686" w:rsidR="00FD6333" w:rsidRPr="003502E0" w:rsidRDefault="00FD6333" w:rsidP="00FD6333">
            <w:pPr>
              <w:pStyle w:val="Cuadrocuerpo"/>
              <w:keepNext/>
            </w:pPr>
            <w:r w:rsidRPr="003502E0">
              <w:t>4565</w:t>
            </w:r>
          </w:p>
        </w:tc>
        <w:tc>
          <w:tcPr>
            <w:tcW w:w="332" w:type="pct"/>
            <w:noWrap/>
            <w:vAlign w:val="center"/>
          </w:tcPr>
          <w:p w14:paraId="58DBAD0F" w14:textId="62C011FF" w:rsidR="00FD6333" w:rsidRPr="003502E0" w:rsidRDefault="00FD6333" w:rsidP="00FD6333">
            <w:pPr>
              <w:pStyle w:val="Cuadrocuerpo"/>
              <w:keepNext/>
            </w:pPr>
            <w:r w:rsidRPr="003502E0">
              <w:t>456,</w:t>
            </w:r>
            <w:r w:rsidR="00620D09">
              <w:t>01</w:t>
            </w:r>
          </w:p>
        </w:tc>
        <w:tc>
          <w:tcPr>
            <w:tcW w:w="266" w:type="pct"/>
            <w:vAlign w:val="center"/>
          </w:tcPr>
          <w:p w14:paraId="7E8AEED7" w14:textId="2A44D8A0" w:rsidR="00FD6333" w:rsidRPr="003502E0" w:rsidRDefault="00FD6333" w:rsidP="00FD6333">
            <w:pPr>
              <w:pStyle w:val="Cuadrocuerpo"/>
              <w:keepNext/>
            </w:pPr>
            <w:r w:rsidRPr="003502E0">
              <w:t>5</w:t>
            </w:r>
          </w:p>
        </w:tc>
        <w:tc>
          <w:tcPr>
            <w:tcW w:w="518" w:type="pct"/>
            <w:vAlign w:val="center"/>
          </w:tcPr>
          <w:p w14:paraId="2C5C6402" w14:textId="7C6DC107" w:rsidR="00FD6333" w:rsidRPr="003502E0" w:rsidRDefault="00FD6333" w:rsidP="00FD6333">
            <w:pPr>
              <w:pStyle w:val="Cuadrocuerpo"/>
              <w:keepNext/>
            </w:pPr>
            <w:r w:rsidRPr="003502E0">
              <w:t>Qda. Chaquisoba</w:t>
            </w:r>
          </w:p>
        </w:tc>
        <w:tc>
          <w:tcPr>
            <w:tcW w:w="333" w:type="pct"/>
            <w:vAlign w:val="center"/>
          </w:tcPr>
          <w:p w14:paraId="6F755DB7" w14:textId="451E1F77" w:rsidR="00FD6333" w:rsidRPr="003502E0" w:rsidRDefault="00FD6333" w:rsidP="00FD6333">
            <w:pPr>
              <w:pStyle w:val="Cuadrocuerpo"/>
              <w:keepNext/>
            </w:pPr>
            <w:r w:rsidRPr="003502E0">
              <w:t>6,45</w:t>
            </w:r>
          </w:p>
        </w:tc>
        <w:tc>
          <w:tcPr>
            <w:tcW w:w="517" w:type="pct"/>
            <w:vAlign w:val="center"/>
          </w:tcPr>
          <w:p w14:paraId="04993024" w14:textId="3D2F68B1" w:rsidR="00FD6333" w:rsidRPr="003502E0" w:rsidRDefault="00FD6333" w:rsidP="00FD6333">
            <w:pPr>
              <w:pStyle w:val="Cuadrocuerpo"/>
              <w:keepNext/>
            </w:pPr>
            <w:r w:rsidRPr="003502E0">
              <w:t>Palcamayo</w:t>
            </w:r>
          </w:p>
        </w:tc>
        <w:tc>
          <w:tcPr>
            <w:tcW w:w="196" w:type="pct"/>
            <w:noWrap/>
            <w:vAlign w:val="center"/>
          </w:tcPr>
          <w:p w14:paraId="03D895E5" w14:textId="532E36B2" w:rsidR="00FD6333" w:rsidRPr="003502E0" w:rsidRDefault="00FD6333" w:rsidP="00FD6333">
            <w:pPr>
              <w:pStyle w:val="Cuadrocuerpo"/>
              <w:keepNext/>
            </w:pPr>
            <w:r w:rsidRPr="003502E0">
              <w:t>226</w:t>
            </w:r>
          </w:p>
        </w:tc>
        <w:tc>
          <w:tcPr>
            <w:tcW w:w="381" w:type="pct"/>
            <w:noWrap/>
            <w:vAlign w:val="center"/>
          </w:tcPr>
          <w:p w14:paraId="26FB2A3D" w14:textId="2EF51FDC" w:rsidR="00FD6333" w:rsidRPr="003502E0" w:rsidRDefault="00FD6333" w:rsidP="00FD6333">
            <w:pPr>
              <w:pStyle w:val="Cuadrocuerpo"/>
              <w:keepNext/>
            </w:pPr>
            <w:r w:rsidRPr="003502E0">
              <w:t>37</w:t>
            </w:r>
          </w:p>
        </w:tc>
        <w:tc>
          <w:tcPr>
            <w:tcW w:w="332" w:type="pct"/>
            <w:noWrap/>
            <w:vAlign w:val="center"/>
          </w:tcPr>
          <w:p w14:paraId="0C903AE8" w14:textId="0CD4028F" w:rsidR="00FD6333" w:rsidRPr="003502E0" w:rsidRDefault="00FD6333" w:rsidP="00FD6333">
            <w:pPr>
              <w:pStyle w:val="Cuadrocuerpo"/>
              <w:keepNext/>
              <w:rPr>
                <w:color w:val="000000"/>
              </w:rPr>
            </w:pPr>
            <w:r w:rsidRPr="003502E0">
              <w:t>501</w:t>
            </w:r>
          </w:p>
        </w:tc>
        <w:tc>
          <w:tcPr>
            <w:tcW w:w="307" w:type="pct"/>
            <w:vAlign w:val="center"/>
          </w:tcPr>
          <w:p w14:paraId="14309A78" w14:textId="7938F08A" w:rsidR="00FD6333" w:rsidRPr="003502E0" w:rsidRDefault="00FD6333" w:rsidP="00FD6333">
            <w:pPr>
              <w:pStyle w:val="Cuadrocuerpo"/>
              <w:keepNext/>
            </w:pPr>
            <w:r w:rsidRPr="003502E0">
              <w:t>Diamantina</w:t>
            </w:r>
          </w:p>
        </w:tc>
      </w:tr>
      <w:tr w:rsidR="00FD6333" w:rsidRPr="003502E0" w14:paraId="0B40B5EE" w14:textId="77777777" w:rsidTr="00C7087D">
        <w:trPr>
          <w:cantSplit/>
          <w:trHeight w:val="283"/>
          <w:tblHeader/>
        </w:trPr>
        <w:tc>
          <w:tcPr>
            <w:tcW w:w="450" w:type="pct"/>
            <w:noWrap/>
            <w:vAlign w:val="center"/>
          </w:tcPr>
          <w:p w14:paraId="211369A5" w14:textId="73C6045B" w:rsidR="00FD6333" w:rsidRPr="003502E0" w:rsidRDefault="00FD6333" w:rsidP="00FD6333">
            <w:pPr>
              <w:pStyle w:val="Cuadrocuerpo"/>
              <w:keepNext/>
            </w:pPr>
            <w:r w:rsidRPr="003502E0">
              <w:t>COL-25-18</w:t>
            </w:r>
          </w:p>
        </w:tc>
        <w:tc>
          <w:tcPr>
            <w:tcW w:w="302" w:type="pct"/>
            <w:vAlign w:val="center"/>
          </w:tcPr>
          <w:p w14:paraId="00C8951E" w14:textId="20F98317" w:rsidR="00FD6333" w:rsidRPr="003502E0" w:rsidRDefault="00FD6333" w:rsidP="00FD6333">
            <w:pPr>
              <w:pStyle w:val="Cuadrocuerpo"/>
              <w:keepNext/>
            </w:pPr>
            <w:r w:rsidRPr="003502E0">
              <w:t>COQ-25-21</w:t>
            </w:r>
          </w:p>
        </w:tc>
        <w:tc>
          <w:tcPr>
            <w:tcW w:w="358" w:type="pct"/>
            <w:noWrap/>
            <w:vAlign w:val="center"/>
          </w:tcPr>
          <w:p w14:paraId="2A0D5FE4" w14:textId="7FEA555C" w:rsidR="00FD6333" w:rsidRPr="003502E0" w:rsidRDefault="00FD6333" w:rsidP="00FD6333">
            <w:pPr>
              <w:pStyle w:val="Cuadrocuerpo"/>
              <w:keepNext/>
            </w:pPr>
            <w:r w:rsidRPr="003502E0">
              <w:t>276633</w:t>
            </w:r>
          </w:p>
        </w:tc>
        <w:tc>
          <w:tcPr>
            <w:tcW w:w="412" w:type="pct"/>
            <w:noWrap/>
            <w:vAlign w:val="center"/>
          </w:tcPr>
          <w:p w14:paraId="5E2465F3" w14:textId="5BD99558" w:rsidR="00FD6333" w:rsidRPr="003502E0" w:rsidRDefault="00FD6333" w:rsidP="00FD6333">
            <w:pPr>
              <w:pStyle w:val="Cuadrocuerpo"/>
              <w:keepNext/>
            </w:pPr>
            <w:r w:rsidRPr="003502E0">
              <w:t>8167644</w:t>
            </w:r>
          </w:p>
        </w:tc>
        <w:tc>
          <w:tcPr>
            <w:tcW w:w="296" w:type="pct"/>
            <w:vAlign w:val="center"/>
          </w:tcPr>
          <w:p w14:paraId="3568027E" w14:textId="55E4054B" w:rsidR="00FD6333" w:rsidRPr="003502E0" w:rsidRDefault="00FD6333" w:rsidP="00FD6333">
            <w:pPr>
              <w:pStyle w:val="Cuadrocuerpo"/>
              <w:keepNext/>
            </w:pPr>
            <w:r w:rsidRPr="003502E0">
              <w:t>4455</w:t>
            </w:r>
          </w:p>
        </w:tc>
        <w:tc>
          <w:tcPr>
            <w:tcW w:w="332" w:type="pct"/>
            <w:noWrap/>
            <w:vAlign w:val="center"/>
          </w:tcPr>
          <w:p w14:paraId="72346A72" w14:textId="7D7F5E71" w:rsidR="00FD6333" w:rsidRPr="003502E0" w:rsidRDefault="00FD6333" w:rsidP="00FD6333">
            <w:pPr>
              <w:pStyle w:val="Cuadrocuerpo"/>
              <w:keepNext/>
            </w:pPr>
            <w:r w:rsidRPr="003502E0">
              <w:t>5</w:t>
            </w:r>
            <w:r w:rsidR="00EC46B4">
              <w:t>65,93</w:t>
            </w:r>
          </w:p>
        </w:tc>
        <w:tc>
          <w:tcPr>
            <w:tcW w:w="266" w:type="pct"/>
            <w:vAlign w:val="center"/>
          </w:tcPr>
          <w:p w14:paraId="5FE48CFA" w14:textId="2E37454C" w:rsidR="00FD6333" w:rsidRPr="003502E0" w:rsidRDefault="00FD6333" w:rsidP="00FD6333">
            <w:pPr>
              <w:pStyle w:val="Cuadrocuerpo"/>
              <w:keepNext/>
            </w:pPr>
            <w:r w:rsidRPr="003502E0">
              <w:t>5</w:t>
            </w:r>
          </w:p>
        </w:tc>
        <w:tc>
          <w:tcPr>
            <w:tcW w:w="518" w:type="pct"/>
            <w:vAlign w:val="center"/>
          </w:tcPr>
          <w:p w14:paraId="6E156153" w14:textId="17831621" w:rsidR="00FD6333" w:rsidRPr="003502E0" w:rsidRDefault="00FD6333" w:rsidP="00FD6333">
            <w:pPr>
              <w:pStyle w:val="Cuadrocuerpo"/>
              <w:keepNext/>
            </w:pPr>
            <w:r w:rsidRPr="003502E0">
              <w:t>Qda. S/N 12</w:t>
            </w:r>
          </w:p>
        </w:tc>
        <w:tc>
          <w:tcPr>
            <w:tcW w:w="333" w:type="pct"/>
            <w:vAlign w:val="center"/>
          </w:tcPr>
          <w:p w14:paraId="45438EC9" w14:textId="476656D2" w:rsidR="00FD6333" w:rsidRPr="003502E0" w:rsidRDefault="00FD6333" w:rsidP="00FD6333">
            <w:pPr>
              <w:pStyle w:val="Cuadrocuerpo"/>
              <w:keepNext/>
            </w:pPr>
            <w:r w:rsidRPr="003502E0">
              <w:t>5,96</w:t>
            </w:r>
          </w:p>
        </w:tc>
        <w:tc>
          <w:tcPr>
            <w:tcW w:w="517" w:type="pct"/>
            <w:vAlign w:val="center"/>
          </w:tcPr>
          <w:p w14:paraId="4BC98292" w14:textId="6CF6B9D8" w:rsidR="00FD6333" w:rsidRPr="003502E0" w:rsidRDefault="00FD6333" w:rsidP="00FD6333">
            <w:pPr>
              <w:pStyle w:val="Cuadrocuerpo"/>
              <w:keepNext/>
            </w:pPr>
            <w:r w:rsidRPr="003502E0">
              <w:t>Amata</w:t>
            </w:r>
          </w:p>
        </w:tc>
        <w:tc>
          <w:tcPr>
            <w:tcW w:w="196" w:type="pct"/>
            <w:noWrap/>
            <w:vAlign w:val="center"/>
          </w:tcPr>
          <w:p w14:paraId="0CA2F4CE" w14:textId="3C72CDF0" w:rsidR="00FD6333" w:rsidRPr="003502E0" w:rsidRDefault="00FD6333" w:rsidP="00FD6333">
            <w:pPr>
              <w:pStyle w:val="Cuadrocuerpo"/>
              <w:keepNext/>
            </w:pPr>
            <w:r w:rsidRPr="003502E0">
              <w:t>26</w:t>
            </w:r>
          </w:p>
        </w:tc>
        <w:tc>
          <w:tcPr>
            <w:tcW w:w="381" w:type="pct"/>
            <w:noWrap/>
            <w:vAlign w:val="center"/>
          </w:tcPr>
          <w:p w14:paraId="62964D8A" w14:textId="1B534D8D" w:rsidR="00FD6333" w:rsidRPr="003502E0" w:rsidRDefault="00FD6333" w:rsidP="00FD6333">
            <w:pPr>
              <w:pStyle w:val="Cuadrocuerpo"/>
              <w:keepNext/>
            </w:pPr>
            <w:r w:rsidRPr="003502E0">
              <w:t>53</w:t>
            </w:r>
          </w:p>
        </w:tc>
        <w:tc>
          <w:tcPr>
            <w:tcW w:w="332" w:type="pct"/>
            <w:noWrap/>
            <w:vAlign w:val="center"/>
          </w:tcPr>
          <w:p w14:paraId="3B2984A5" w14:textId="65D2DA22" w:rsidR="00FD6333" w:rsidRPr="003502E0" w:rsidRDefault="00FD6333" w:rsidP="00FD6333">
            <w:pPr>
              <w:pStyle w:val="Cuadrocuerpo"/>
              <w:keepNext/>
            </w:pPr>
            <w:r w:rsidRPr="003502E0">
              <w:t>568</w:t>
            </w:r>
          </w:p>
        </w:tc>
        <w:tc>
          <w:tcPr>
            <w:tcW w:w="307" w:type="pct"/>
            <w:vAlign w:val="center"/>
          </w:tcPr>
          <w:p w14:paraId="42D27BCB" w14:textId="6148F5AC" w:rsidR="00FD6333" w:rsidRPr="003502E0" w:rsidRDefault="00FD6333" w:rsidP="00FD6333">
            <w:pPr>
              <w:pStyle w:val="Cuadrocuerpo"/>
              <w:keepNext/>
            </w:pPr>
            <w:r w:rsidRPr="003502E0">
              <w:t>Diamantina</w:t>
            </w:r>
          </w:p>
        </w:tc>
      </w:tr>
      <w:tr w:rsidR="00FD6333" w:rsidRPr="003502E0" w14:paraId="5F2A7433" w14:textId="77777777" w:rsidTr="00C7087D">
        <w:trPr>
          <w:cantSplit/>
          <w:trHeight w:val="283"/>
          <w:tblHeader/>
        </w:trPr>
        <w:tc>
          <w:tcPr>
            <w:tcW w:w="450" w:type="pct"/>
            <w:noWrap/>
            <w:vAlign w:val="center"/>
          </w:tcPr>
          <w:p w14:paraId="115F59C2" w14:textId="79F067D7" w:rsidR="00FD6333" w:rsidRPr="003502E0" w:rsidRDefault="00FD6333" w:rsidP="00FD6333">
            <w:pPr>
              <w:pStyle w:val="Cuadrocuerpo"/>
              <w:keepNext/>
            </w:pPr>
            <w:r w:rsidRPr="003502E0">
              <w:t>COL-25-18</w:t>
            </w:r>
          </w:p>
        </w:tc>
        <w:tc>
          <w:tcPr>
            <w:tcW w:w="302" w:type="pct"/>
            <w:vAlign w:val="center"/>
          </w:tcPr>
          <w:p w14:paraId="12031C3B" w14:textId="1F26CEAB" w:rsidR="00FD6333" w:rsidRPr="003502E0" w:rsidRDefault="00FD6333" w:rsidP="00FD6333">
            <w:pPr>
              <w:pStyle w:val="Cuadrocuerpo"/>
              <w:keepNext/>
            </w:pPr>
            <w:r w:rsidRPr="003502E0">
              <w:t>COQ-25-22</w:t>
            </w:r>
          </w:p>
        </w:tc>
        <w:tc>
          <w:tcPr>
            <w:tcW w:w="358" w:type="pct"/>
            <w:noWrap/>
            <w:vAlign w:val="center"/>
          </w:tcPr>
          <w:p w14:paraId="1C5EB21E" w14:textId="4543329A" w:rsidR="00FD6333" w:rsidRPr="003502E0" w:rsidRDefault="00FD6333" w:rsidP="00FD6333">
            <w:pPr>
              <w:pStyle w:val="Cuadrocuerpo"/>
              <w:keepNext/>
            </w:pPr>
            <w:r w:rsidRPr="003502E0">
              <w:t>276633</w:t>
            </w:r>
          </w:p>
        </w:tc>
        <w:tc>
          <w:tcPr>
            <w:tcW w:w="412" w:type="pct"/>
            <w:noWrap/>
            <w:vAlign w:val="center"/>
          </w:tcPr>
          <w:p w14:paraId="77E3E297" w14:textId="3DF90B6C" w:rsidR="00FD6333" w:rsidRPr="003502E0" w:rsidRDefault="00FD6333" w:rsidP="00FD6333">
            <w:pPr>
              <w:pStyle w:val="Cuadrocuerpo"/>
              <w:keepNext/>
            </w:pPr>
            <w:r w:rsidRPr="003502E0">
              <w:t>8167644</w:t>
            </w:r>
          </w:p>
        </w:tc>
        <w:tc>
          <w:tcPr>
            <w:tcW w:w="296" w:type="pct"/>
            <w:vAlign w:val="center"/>
          </w:tcPr>
          <w:p w14:paraId="7C78B5CF" w14:textId="2A12BA8A" w:rsidR="00FD6333" w:rsidRPr="003502E0" w:rsidRDefault="00FD6333" w:rsidP="00FD6333">
            <w:pPr>
              <w:pStyle w:val="Cuadrocuerpo"/>
              <w:keepNext/>
            </w:pPr>
            <w:r w:rsidRPr="003502E0">
              <w:t>4455</w:t>
            </w:r>
          </w:p>
        </w:tc>
        <w:tc>
          <w:tcPr>
            <w:tcW w:w="332" w:type="pct"/>
            <w:noWrap/>
            <w:vAlign w:val="center"/>
          </w:tcPr>
          <w:p w14:paraId="3DE3C940" w14:textId="1A570A17" w:rsidR="00FD6333" w:rsidRPr="003502E0" w:rsidRDefault="00FD6333" w:rsidP="00FD6333">
            <w:pPr>
              <w:pStyle w:val="Cuadrocuerpo"/>
              <w:keepNext/>
            </w:pPr>
            <w:r w:rsidRPr="003502E0">
              <w:t>56</w:t>
            </w:r>
            <w:r w:rsidR="00EC46B4">
              <w:t>5,93</w:t>
            </w:r>
          </w:p>
        </w:tc>
        <w:tc>
          <w:tcPr>
            <w:tcW w:w="266" w:type="pct"/>
            <w:vAlign w:val="center"/>
          </w:tcPr>
          <w:p w14:paraId="66AC6A40" w14:textId="196A3FEA" w:rsidR="00FD6333" w:rsidRPr="003502E0" w:rsidRDefault="00FD6333" w:rsidP="00FD6333">
            <w:pPr>
              <w:pStyle w:val="Cuadrocuerpo"/>
              <w:keepNext/>
            </w:pPr>
            <w:r w:rsidRPr="003502E0">
              <w:t>5</w:t>
            </w:r>
          </w:p>
        </w:tc>
        <w:tc>
          <w:tcPr>
            <w:tcW w:w="518" w:type="pct"/>
            <w:vAlign w:val="center"/>
          </w:tcPr>
          <w:p w14:paraId="451FE535" w14:textId="1AF4AD82" w:rsidR="00FD6333" w:rsidRPr="003502E0" w:rsidRDefault="00FD6333" w:rsidP="00FD6333">
            <w:pPr>
              <w:pStyle w:val="Cuadrocuerpo"/>
              <w:keepNext/>
            </w:pPr>
            <w:r w:rsidRPr="003502E0">
              <w:t>Qda. S/N 12</w:t>
            </w:r>
          </w:p>
        </w:tc>
        <w:tc>
          <w:tcPr>
            <w:tcW w:w="333" w:type="pct"/>
            <w:vAlign w:val="center"/>
          </w:tcPr>
          <w:p w14:paraId="73A90216" w14:textId="5742DBBC" w:rsidR="00FD6333" w:rsidRPr="003502E0" w:rsidRDefault="00FD6333" w:rsidP="00FD6333">
            <w:pPr>
              <w:pStyle w:val="Cuadrocuerpo"/>
              <w:keepNext/>
            </w:pPr>
            <w:r w:rsidRPr="003502E0">
              <w:t>5,96</w:t>
            </w:r>
          </w:p>
        </w:tc>
        <w:tc>
          <w:tcPr>
            <w:tcW w:w="517" w:type="pct"/>
            <w:vAlign w:val="center"/>
          </w:tcPr>
          <w:p w14:paraId="35C1EC0C" w14:textId="504478D9" w:rsidR="00FD6333" w:rsidRPr="003502E0" w:rsidRDefault="00FD6333" w:rsidP="00FD6333">
            <w:pPr>
              <w:pStyle w:val="Cuadrocuerpo"/>
              <w:keepNext/>
            </w:pPr>
            <w:r w:rsidRPr="003502E0">
              <w:t>Amata</w:t>
            </w:r>
          </w:p>
        </w:tc>
        <w:tc>
          <w:tcPr>
            <w:tcW w:w="196" w:type="pct"/>
            <w:noWrap/>
            <w:vAlign w:val="center"/>
          </w:tcPr>
          <w:p w14:paraId="6B894B1E" w14:textId="6507483B" w:rsidR="00FD6333" w:rsidRPr="003502E0" w:rsidRDefault="00FD6333" w:rsidP="00FD6333">
            <w:pPr>
              <w:pStyle w:val="Cuadrocuerpo"/>
              <w:keepNext/>
            </w:pPr>
            <w:r w:rsidRPr="003502E0">
              <w:t>0</w:t>
            </w:r>
          </w:p>
        </w:tc>
        <w:tc>
          <w:tcPr>
            <w:tcW w:w="381" w:type="pct"/>
            <w:noWrap/>
            <w:vAlign w:val="center"/>
          </w:tcPr>
          <w:p w14:paraId="0D13B809" w14:textId="636ADF44" w:rsidR="00FD6333" w:rsidRPr="003502E0" w:rsidRDefault="00FD6333" w:rsidP="00FD6333">
            <w:pPr>
              <w:pStyle w:val="Cuadrocuerpo"/>
              <w:keepNext/>
            </w:pPr>
            <w:r w:rsidRPr="003502E0">
              <w:t>90</w:t>
            </w:r>
          </w:p>
        </w:tc>
        <w:tc>
          <w:tcPr>
            <w:tcW w:w="332" w:type="pct"/>
            <w:noWrap/>
            <w:vAlign w:val="center"/>
          </w:tcPr>
          <w:p w14:paraId="4887E7BE" w14:textId="160419C2" w:rsidR="00FD6333" w:rsidRPr="003502E0" w:rsidRDefault="00FD6333" w:rsidP="00FD6333">
            <w:pPr>
              <w:pStyle w:val="Cuadrocuerpo"/>
              <w:keepNext/>
              <w:rPr>
                <w:color w:val="000000"/>
              </w:rPr>
            </w:pPr>
            <w:r w:rsidRPr="003502E0">
              <w:t>1000</w:t>
            </w:r>
          </w:p>
        </w:tc>
        <w:tc>
          <w:tcPr>
            <w:tcW w:w="307" w:type="pct"/>
            <w:vAlign w:val="center"/>
          </w:tcPr>
          <w:p w14:paraId="20D23FE3" w14:textId="4ED1B47A" w:rsidR="00FD6333" w:rsidRPr="003502E0" w:rsidRDefault="00FD6333" w:rsidP="00FD6333">
            <w:pPr>
              <w:pStyle w:val="Cuadrocuerpo"/>
              <w:keepNext/>
            </w:pPr>
            <w:r w:rsidRPr="003502E0">
              <w:t>Diamantina</w:t>
            </w:r>
          </w:p>
        </w:tc>
      </w:tr>
      <w:tr w:rsidR="00FD6333" w:rsidRPr="003502E0" w14:paraId="761C8E91" w14:textId="77777777" w:rsidTr="00C7087D">
        <w:trPr>
          <w:cantSplit/>
          <w:trHeight w:val="283"/>
          <w:tblHeader/>
        </w:trPr>
        <w:tc>
          <w:tcPr>
            <w:tcW w:w="450" w:type="pct"/>
            <w:noWrap/>
            <w:vAlign w:val="center"/>
          </w:tcPr>
          <w:p w14:paraId="437CE95E" w14:textId="44D571AF" w:rsidR="00FD6333" w:rsidRPr="003502E0" w:rsidRDefault="00FD6333" w:rsidP="00FD6333">
            <w:pPr>
              <w:pStyle w:val="Cuadrocuerpo"/>
              <w:keepNext/>
            </w:pPr>
            <w:r w:rsidRPr="003502E0">
              <w:t>COL-25-19</w:t>
            </w:r>
          </w:p>
        </w:tc>
        <w:tc>
          <w:tcPr>
            <w:tcW w:w="302" w:type="pct"/>
            <w:vAlign w:val="center"/>
          </w:tcPr>
          <w:p w14:paraId="2A11A553" w14:textId="2ED32A46" w:rsidR="00FD6333" w:rsidRPr="003502E0" w:rsidRDefault="00FD6333" w:rsidP="00FD6333">
            <w:pPr>
              <w:pStyle w:val="Cuadrocuerpo"/>
              <w:keepNext/>
            </w:pPr>
            <w:r w:rsidRPr="003502E0">
              <w:t>COQ-25-23</w:t>
            </w:r>
          </w:p>
        </w:tc>
        <w:tc>
          <w:tcPr>
            <w:tcW w:w="358" w:type="pct"/>
            <w:noWrap/>
            <w:vAlign w:val="center"/>
          </w:tcPr>
          <w:p w14:paraId="02002365" w14:textId="16380108" w:rsidR="00FD6333" w:rsidRPr="003502E0" w:rsidRDefault="00FD6333" w:rsidP="00FD6333">
            <w:pPr>
              <w:pStyle w:val="Cuadrocuerpo"/>
              <w:keepNext/>
            </w:pPr>
            <w:r w:rsidRPr="003502E0">
              <w:t>276533</w:t>
            </w:r>
          </w:p>
        </w:tc>
        <w:tc>
          <w:tcPr>
            <w:tcW w:w="412" w:type="pct"/>
            <w:noWrap/>
            <w:vAlign w:val="center"/>
          </w:tcPr>
          <w:p w14:paraId="5A5A7CAF" w14:textId="7D8C5EBA" w:rsidR="00FD6333" w:rsidRPr="003502E0" w:rsidRDefault="00FD6333" w:rsidP="00FD6333">
            <w:pPr>
              <w:pStyle w:val="Cuadrocuerpo"/>
              <w:keepNext/>
            </w:pPr>
            <w:r w:rsidRPr="003502E0">
              <w:t>8167651</w:t>
            </w:r>
          </w:p>
        </w:tc>
        <w:tc>
          <w:tcPr>
            <w:tcW w:w="296" w:type="pct"/>
            <w:vAlign w:val="center"/>
          </w:tcPr>
          <w:p w14:paraId="5C6E18BF" w14:textId="4474FBAD" w:rsidR="00FD6333" w:rsidRPr="003502E0" w:rsidRDefault="00FD6333" w:rsidP="00FD6333">
            <w:pPr>
              <w:pStyle w:val="Cuadrocuerpo"/>
              <w:keepNext/>
            </w:pPr>
            <w:r w:rsidRPr="003502E0">
              <w:t>4520</w:t>
            </w:r>
          </w:p>
        </w:tc>
        <w:tc>
          <w:tcPr>
            <w:tcW w:w="332" w:type="pct"/>
            <w:noWrap/>
            <w:vAlign w:val="center"/>
          </w:tcPr>
          <w:p w14:paraId="06B839B2" w14:textId="182AE3B5" w:rsidR="00FD6333" w:rsidRPr="003502E0" w:rsidRDefault="00FD6333" w:rsidP="00FD6333">
            <w:pPr>
              <w:pStyle w:val="Cuadrocuerpo"/>
              <w:keepNext/>
            </w:pPr>
            <w:r w:rsidRPr="003502E0">
              <w:t>469,</w:t>
            </w:r>
            <w:r w:rsidR="00EC46B4">
              <w:t>63</w:t>
            </w:r>
          </w:p>
        </w:tc>
        <w:tc>
          <w:tcPr>
            <w:tcW w:w="266" w:type="pct"/>
            <w:vAlign w:val="center"/>
          </w:tcPr>
          <w:p w14:paraId="648A2120" w14:textId="1C22BC8A" w:rsidR="00FD6333" w:rsidRPr="003502E0" w:rsidRDefault="00FD6333" w:rsidP="00FD6333">
            <w:pPr>
              <w:pStyle w:val="Cuadrocuerpo"/>
              <w:keepNext/>
            </w:pPr>
            <w:r w:rsidRPr="003502E0">
              <w:t>5</w:t>
            </w:r>
          </w:p>
        </w:tc>
        <w:tc>
          <w:tcPr>
            <w:tcW w:w="518" w:type="pct"/>
            <w:vAlign w:val="center"/>
          </w:tcPr>
          <w:p w14:paraId="1DB8E8A6" w14:textId="37B10C93" w:rsidR="00FD6333" w:rsidRPr="003502E0" w:rsidRDefault="00FD6333" w:rsidP="00FD6333">
            <w:pPr>
              <w:pStyle w:val="Cuadrocuerpo"/>
              <w:keepNext/>
            </w:pPr>
            <w:r w:rsidRPr="003502E0">
              <w:t>Qda. S/N 12</w:t>
            </w:r>
          </w:p>
        </w:tc>
        <w:tc>
          <w:tcPr>
            <w:tcW w:w="333" w:type="pct"/>
            <w:vAlign w:val="center"/>
          </w:tcPr>
          <w:p w14:paraId="59C1E5BF" w14:textId="2DABAD2B" w:rsidR="00FD6333" w:rsidRPr="003502E0" w:rsidRDefault="00FD6333" w:rsidP="00FD6333">
            <w:pPr>
              <w:pStyle w:val="Cuadrocuerpo"/>
              <w:keepNext/>
            </w:pPr>
            <w:r w:rsidRPr="003502E0">
              <w:t>5,99</w:t>
            </w:r>
          </w:p>
        </w:tc>
        <w:tc>
          <w:tcPr>
            <w:tcW w:w="517" w:type="pct"/>
            <w:vAlign w:val="center"/>
          </w:tcPr>
          <w:p w14:paraId="7E97A820" w14:textId="48853AE6" w:rsidR="00FD6333" w:rsidRPr="003502E0" w:rsidRDefault="00FD6333" w:rsidP="00FD6333">
            <w:pPr>
              <w:pStyle w:val="Cuadrocuerpo"/>
              <w:keepNext/>
            </w:pPr>
            <w:r w:rsidRPr="003502E0">
              <w:t>Amata</w:t>
            </w:r>
          </w:p>
        </w:tc>
        <w:tc>
          <w:tcPr>
            <w:tcW w:w="196" w:type="pct"/>
            <w:noWrap/>
            <w:vAlign w:val="center"/>
          </w:tcPr>
          <w:p w14:paraId="1B19C85E" w14:textId="365CEA17" w:rsidR="00FD6333" w:rsidRPr="003502E0" w:rsidRDefault="00FD6333" w:rsidP="00FD6333">
            <w:pPr>
              <w:pStyle w:val="Cuadrocuerpo"/>
              <w:keepNext/>
            </w:pPr>
            <w:r w:rsidRPr="003502E0">
              <w:t>4</w:t>
            </w:r>
          </w:p>
        </w:tc>
        <w:tc>
          <w:tcPr>
            <w:tcW w:w="381" w:type="pct"/>
            <w:noWrap/>
            <w:vAlign w:val="center"/>
          </w:tcPr>
          <w:p w14:paraId="472871A0" w14:textId="258D3A31" w:rsidR="00FD6333" w:rsidRPr="003502E0" w:rsidRDefault="00FD6333" w:rsidP="00FD6333">
            <w:pPr>
              <w:pStyle w:val="Cuadrocuerpo"/>
              <w:keepNext/>
            </w:pPr>
            <w:r w:rsidRPr="003502E0">
              <w:t>63</w:t>
            </w:r>
          </w:p>
        </w:tc>
        <w:tc>
          <w:tcPr>
            <w:tcW w:w="332" w:type="pct"/>
            <w:noWrap/>
            <w:vAlign w:val="center"/>
          </w:tcPr>
          <w:p w14:paraId="759BD8CB" w14:textId="35FE285E" w:rsidR="00FD6333" w:rsidRPr="003502E0" w:rsidRDefault="00FD6333" w:rsidP="00FD6333">
            <w:pPr>
              <w:pStyle w:val="Cuadrocuerpo"/>
              <w:keepNext/>
            </w:pPr>
            <w:r w:rsidRPr="003502E0">
              <w:t>451</w:t>
            </w:r>
          </w:p>
        </w:tc>
        <w:tc>
          <w:tcPr>
            <w:tcW w:w="307" w:type="pct"/>
            <w:vAlign w:val="center"/>
          </w:tcPr>
          <w:p w14:paraId="76D8E37F" w14:textId="469249C7" w:rsidR="00FD6333" w:rsidRPr="003502E0" w:rsidRDefault="00FD6333" w:rsidP="00FD6333">
            <w:pPr>
              <w:pStyle w:val="Cuadrocuerpo"/>
              <w:keepNext/>
            </w:pPr>
            <w:r w:rsidRPr="003502E0">
              <w:t>Diamantina</w:t>
            </w:r>
          </w:p>
        </w:tc>
      </w:tr>
      <w:tr w:rsidR="00FD6333" w:rsidRPr="003502E0" w14:paraId="352DEA20" w14:textId="77777777" w:rsidTr="00C7087D">
        <w:trPr>
          <w:cantSplit/>
          <w:trHeight w:val="283"/>
          <w:tblHeader/>
        </w:trPr>
        <w:tc>
          <w:tcPr>
            <w:tcW w:w="450" w:type="pct"/>
            <w:noWrap/>
            <w:vAlign w:val="center"/>
          </w:tcPr>
          <w:p w14:paraId="6EDBD073" w14:textId="33517D9F" w:rsidR="00FD6333" w:rsidRPr="003502E0" w:rsidRDefault="00FD6333" w:rsidP="00FD6333">
            <w:pPr>
              <w:pStyle w:val="Cuadrocuerpo"/>
              <w:keepNext/>
            </w:pPr>
            <w:r w:rsidRPr="003502E0">
              <w:t>COL-25-19</w:t>
            </w:r>
          </w:p>
        </w:tc>
        <w:tc>
          <w:tcPr>
            <w:tcW w:w="302" w:type="pct"/>
            <w:vAlign w:val="center"/>
          </w:tcPr>
          <w:p w14:paraId="01D8B714" w14:textId="76098316" w:rsidR="00FD6333" w:rsidRPr="003502E0" w:rsidRDefault="00FD6333" w:rsidP="00FD6333">
            <w:pPr>
              <w:pStyle w:val="Cuadrocuerpo"/>
              <w:keepNext/>
            </w:pPr>
            <w:r w:rsidRPr="003502E0">
              <w:t>COQ-25-24</w:t>
            </w:r>
          </w:p>
        </w:tc>
        <w:tc>
          <w:tcPr>
            <w:tcW w:w="358" w:type="pct"/>
            <w:noWrap/>
            <w:vAlign w:val="center"/>
          </w:tcPr>
          <w:p w14:paraId="71F431EF" w14:textId="0D1B0913" w:rsidR="00FD6333" w:rsidRPr="003502E0" w:rsidRDefault="00FD6333" w:rsidP="00FD6333">
            <w:pPr>
              <w:pStyle w:val="Cuadrocuerpo"/>
              <w:keepNext/>
            </w:pPr>
            <w:r w:rsidRPr="003502E0">
              <w:t>276533</w:t>
            </w:r>
          </w:p>
        </w:tc>
        <w:tc>
          <w:tcPr>
            <w:tcW w:w="412" w:type="pct"/>
            <w:noWrap/>
            <w:vAlign w:val="center"/>
          </w:tcPr>
          <w:p w14:paraId="402C9C75" w14:textId="6137C8FC" w:rsidR="00FD6333" w:rsidRPr="003502E0" w:rsidRDefault="00FD6333" w:rsidP="00FD6333">
            <w:pPr>
              <w:pStyle w:val="Cuadrocuerpo"/>
              <w:keepNext/>
            </w:pPr>
            <w:r w:rsidRPr="003502E0">
              <w:t>8167651</w:t>
            </w:r>
          </w:p>
        </w:tc>
        <w:tc>
          <w:tcPr>
            <w:tcW w:w="296" w:type="pct"/>
            <w:vAlign w:val="center"/>
          </w:tcPr>
          <w:p w14:paraId="0A7AFE03" w14:textId="2669A2C0" w:rsidR="00FD6333" w:rsidRPr="003502E0" w:rsidRDefault="00FD6333" w:rsidP="00FD6333">
            <w:pPr>
              <w:pStyle w:val="Cuadrocuerpo"/>
              <w:keepNext/>
            </w:pPr>
            <w:r w:rsidRPr="003502E0">
              <w:t>4520</w:t>
            </w:r>
          </w:p>
        </w:tc>
        <w:tc>
          <w:tcPr>
            <w:tcW w:w="332" w:type="pct"/>
            <w:noWrap/>
            <w:vAlign w:val="center"/>
          </w:tcPr>
          <w:p w14:paraId="2B6F73D6" w14:textId="406E57F1" w:rsidR="00FD6333" w:rsidRPr="003502E0" w:rsidRDefault="00FD6333" w:rsidP="00FD6333">
            <w:pPr>
              <w:pStyle w:val="Cuadrocuerpo"/>
              <w:keepNext/>
            </w:pPr>
            <w:r w:rsidRPr="003502E0">
              <w:t>469,</w:t>
            </w:r>
            <w:r w:rsidR="00EC46B4">
              <w:t>63</w:t>
            </w:r>
          </w:p>
        </w:tc>
        <w:tc>
          <w:tcPr>
            <w:tcW w:w="266" w:type="pct"/>
            <w:vAlign w:val="center"/>
          </w:tcPr>
          <w:p w14:paraId="6DBB9BCD" w14:textId="7BA7CD60" w:rsidR="00FD6333" w:rsidRPr="003502E0" w:rsidRDefault="00FD6333" w:rsidP="00FD6333">
            <w:pPr>
              <w:pStyle w:val="Cuadrocuerpo"/>
              <w:keepNext/>
            </w:pPr>
            <w:r w:rsidRPr="003502E0">
              <w:t>5</w:t>
            </w:r>
          </w:p>
        </w:tc>
        <w:tc>
          <w:tcPr>
            <w:tcW w:w="518" w:type="pct"/>
            <w:vAlign w:val="center"/>
          </w:tcPr>
          <w:p w14:paraId="43990640" w14:textId="1E3C2DA9" w:rsidR="00FD6333" w:rsidRPr="003502E0" w:rsidRDefault="00FD6333" w:rsidP="00FD6333">
            <w:pPr>
              <w:pStyle w:val="Cuadrocuerpo"/>
              <w:keepNext/>
            </w:pPr>
            <w:r w:rsidRPr="003502E0">
              <w:t>Qda. S/N 12</w:t>
            </w:r>
          </w:p>
        </w:tc>
        <w:tc>
          <w:tcPr>
            <w:tcW w:w="333" w:type="pct"/>
            <w:vAlign w:val="center"/>
          </w:tcPr>
          <w:p w14:paraId="6091A29C" w14:textId="7C4DAE75" w:rsidR="00FD6333" w:rsidRPr="003502E0" w:rsidRDefault="00FD6333" w:rsidP="00FD6333">
            <w:pPr>
              <w:pStyle w:val="Cuadrocuerpo"/>
              <w:keepNext/>
            </w:pPr>
            <w:r w:rsidRPr="003502E0">
              <w:t>5,99</w:t>
            </w:r>
          </w:p>
        </w:tc>
        <w:tc>
          <w:tcPr>
            <w:tcW w:w="517" w:type="pct"/>
            <w:vAlign w:val="center"/>
          </w:tcPr>
          <w:p w14:paraId="4E1820F3" w14:textId="3A31771A" w:rsidR="00FD6333" w:rsidRPr="003502E0" w:rsidRDefault="00FD6333" w:rsidP="00FD6333">
            <w:pPr>
              <w:pStyle w:val="Cuadrocuerpo"/>
              <w:keepNext/>
            </w:pPr>
            <w:r w:rsidRPr="003502E0">
              <w:t>Amata</w:t>
            </w:r>
          </w:p>
        </w:tc>
        <w:tc>
          <w:tcPr>
            <w:tcW w:w="196" w:type="pct"/>
            <w:noWrap/>
            <w:vAlign w:val="center"/>
          </w:tcPr>
          <w:p w14:paraId="0EB4E1CC" w14:textId="725F6B52" w:rsidR="00FD6333" w:rsidRPr="003502E0" w:rsidRDefault="00FD6333" w:rsidP="00FD6333">
            <w:pPr>
              <w:pStyle w:val="Cuadrocuerpo"/>
              <w:keepNext/>
            </w:pPr>
            <w:r w:rsidRPr="003502E0">
              <w:t>0</w:t>
            </w:r>
          </w:p>
        </w:tc>
        <w:tc>
          <w:tcPr>
            <w:tcW w:w="381" w:type="pct"/>
            <w:noWrap/>
            <w:vAlign w:val="center"/>
          </w:tcPr>
          <w:p w14:paraId="4C470894" w14:textId="51A52C70" w:rsidR="00FD6333" w:rsidRPr="003502E0" w:rsidRDefault="00FD6333" w:rsidP="00FD6333">
            <w:pPr>
              <w:pStyle w:val="Cuadrocuerpo"/>
              <w:keepNext/>
            </w:pPr>
            <w:r w:rsidRPr="003502E0">
              <w:t>90</w:t>
            </w:r>
          </w:p>
        </w:tc>
        <w:tc>
          <w:tcPr>
            <w:tcW w:w="332" w:type="pct"/>
            <w:noWrap/>
            <w:vAlign w:val="center"/>
          </w:tcPr>
          <w:p w14:paraId="5C20FBD1" w14:textId="48A6A412" w:rsidR="00FD6333" w:rsidRPr="003502E0" w:rsidRDefault="00FD6333" w:rsidP="00FD6333">
            <w:pPr>
              <w:pStyle w:val="Cuadrocuerpo"/>
              <w:keepNext/>
              <w:rPr>
                <w:color w:val="000000"/>
              </w:rPr>
            </w:pPr>
            <w:r w:rsidRPr="003502E0">
              <w:t>1000</w:t>
            </w:r>
          </w:p>
        </w:tc>
        <w:tc>
          <w:tcPr>
            <w:tcW w:w="307" w:type="pct"/>
            <w:vAlign w:val="center"/>
          </w:tcPr>
          <w:p w14:paraId="786969E6" w14:textId="493A1415" w:rsidR="00FD6333" w:rsidRPr="003502E0" w:rsidRDefault="00FD6333" w:rsidP="00FD6333">
            <w:pPr>
              <w:pStyle w:val="Cuadrocuerpo"/>
              <w:keepNext/>
            </w:pPr>
            <w:r w:rsidRPr="003502E0">
              <w:t>Diamantina</w:t>
            </w:r>
          </w:p>
        </w:tc>
      </w:tr>
      <w:tr w:rsidR="00E9140F" w:rsidRPr="003502E0" w14:paraId="1CD224B9" w14:textId="77777777" w:rsidTr="00C7087D">
        <w:trPr>
          <w:cantSplit/>
          <w:trHeight w:val="283"/>
          <w:tblHeader/>
        </w:trPr>
        <w:tc>
          <w:tcPr>
            <w:tcW w:w="450" w:type="pct"/>
            <w:noWrap/>
            <w:vAlign w:val="center"/>
          </w:tcPr>
          <w:p w14:paraId="4339EEE6" w14:textId="1F6ECEDF" w:rsidR="00E9140F" w:rsidRPr="003502E0" w:rsidRDefault="00E9140F" w:rsidP="0099598B">
            <w:pPr>
              <w:pStyle w:val="Cuadrocuerpo"/>
              <w:keepNext/>
            </w:pPr>
            <w:r w:rsidRPr="003502E0">
              <w:t>COL-25-20</w:t>
            </w:r>
          </w:p>
        </w:tc>
        <w:tc>
          <w:tcPr>
            <w:tcW w:w="302" w:type="pct"/>
            <w:vAlign w:val="center"/>
          </w:tcPr>
          <w:p w14:paraId="208ED376" w14:textId="65F6E404" w:rsidR="00E9140F" w:rsidRPr="003502E0" w:rsidRDefault="00E9140F" w:rsidP="0099598B">
            <w:pPr>
              <w:pStyle w:val="Cuadrocuerpo"/>
              <w:keepNext/>
            </w:pPr>
            <w:r w:rsidRPr="003502E0">
              <w:t>COQ-25-25</w:t>
            </w:r>
          </w:p>
        </w:tc>
        <w:tc>
          <w:tcPr>
            <w:tcW w:w="358" w:type="pct"/>
            <w:noWrap/>
            <w:vAlign w:val="center"/>
          </w:tcPr>
          <w:p w14:paraId="22530A8B" w14:textId="34265665" w:rsidR="00E9140F" w:rsidRPr="003502E0" w:rsidRDefault="00E9140F" w:rsidP="0099598B">
            <w:pPr>
              <w:pStyle w:val="Cuadrocuerpo"/>
              <w:keepNext/>
            </w:pPr>
            <w:r w:rsidRPr="003502E0">
              <w:t>280476</w:t>
            </w:r>
          </w:p>
        </w:tc>
        <w:tc>
          <w:tcPr>
            <w:tcW w:w="412" w:type="pct"/>
            <w:noWrap/>
            <w:vAlign w:val="center"/>
          </w:tcPr>
          <w:p w14:paraId="66C84492" w14:textId="3DCD3B48" w:rsidR="00E9140F" w:rsidRPr="003502E0" w:rsidRDefault="00E9140F" w:rsidP="0099598B">
            <w:pPr>
              <w:pStyle w:val="Cuadrocuerpo"/>
              <w:keepNext/>
            </w:pPr>
            <w:r w:rsidRPr="003502E0">
              <w:t>8169774</w:t>
            </w:r>
          </w:p>
        </w:tc>
        <w:tc>
          <w:tcPr>
            <w:tcW w:w="296" w:type="pct"/>
            <w:vAlign w:val="center"/>
          </w:tcPr>
          <w:p w14:paraId="2BFB7938" w14:textId="67258377" w:rsidR="00E9140F" w:rsidRPr="003502E0" w:rsidRDefault="00004C0F" w:rsidP="0099598B">
            <w:pPr>
              <w:pStyle w:val="Cuadrocuerpo"/>
              <w:keepNext/>
            </w:pPr>
            <w:r w:rsidRPr="003502E0">
              <w:t>4520</w:t>
            </w:r>
          </w:p>
        </w:tc>
        <w:tc>
          <w:tcPr>
            <w:tcW w:w="332" w:type="pct"/>
            <w:noWrap/>
            <w:vAlign w:val="center"/>
          </w:tcPr>
          <w:p w14:paraId="69662D90" w14:textId="64309370" w:rsidR="00E9140F" w:rsidRPr="003502E0" w:rsidRDefault="00EC46B4" w:rsidP="0099598B">
            <w:pPr>
              <w:pStyle w:val="Cuadrocuerpo"/>
              <w:keepNext/>
            </w:pPr>
            <w:r>
              <w:t>176,94</w:t>
            </w:r>
          </w:p>
        </w:tc>
        <w:tc>
          <w:tcPr>
            <w:tcW w:w="266" w:type="pct"/>
            <w:vAlign w:val="center"/>
          </w:tcPr>
          <w:p w14:paraId="0FEECD73" w14:textId="6F7ED482" w:rsidR="00E9140F" w:rsidRPr="003502E0" w:rsidRDefault="00E9140F" w:rsidP="0099598B">
            <w:pPr>
              <w:pStyle w:val="Cuadrocuerpo"/>
              <w:keepNext/>
            </w:pPr>
            <w:r w:rsidRPr="003502E0">
              <w:t>5</w:t>
            </w:r>
          </w:p>
        </w:tc>
        <w:tc>
          <w:tcPr>
            <w:tcW w:w="518" w:type="pct"/>
            <w:vAlign w:val="center"/>
          </w:tcPr>
          <w:p w14:paraId="298A7450" w14:textId="10811BDD" w:rsidR="00E9140F" w:rsidRPr="003502E0" w:rsidRDefault="004F7F7C" w:rsidP="0099598B">
            <w:pPr>
              <w:pStyle w:val="Cuadrocuerpo"/>
              <w:keepNext/>
            </w:pPr>
            <w:r w:rsidRPr="003502E0">
              <w:t xml:space="preserve">Qda. </w:t>
            </w:r>
            <w:r w:rsidR="00EC46B4" w:rsidRPr="003502E0">
              <w:t xml:space="preserve">S/N </w:t>
            </w:r>
            <w:r w:rsidR="00EC46B4">
              <w:t>20</w:t>
            </w:r>
          </w:p>
        </w:tc>
        <w:tc>
          <w:tcPr>
            <w:tcW w:w="333" w:type="pct"/>
            <w:vAlign w:val="center"/>
          </w:tcPr>
          <w:p w14:paraId="3F9CE865" w14:textId="1240F61C" w:rsidR="00E9140F" w:rsidRPr="003502E0" w:rsidRDefault="006B2EEF" w:rsidP="0099598B">
            <w:pPr>
              <w:pStyle w:val="Cuadrocuerpo"/>
              <w:keepNext/>
            </w:pPr>
            <w:r w:rsidRPr="003502E0">
              <w:t>5,73</w:t>
            </w:r>
          </w:p>
        </w:tc>
        <w:tc>
          <w:tcPr>
            <w:tcW w:w="517" w:type="pct"/>
            <w:vAlign w:val="center"/>
          </w:tcPr>
          <w:p w14:paraId="018C418A" w14:textId="49EE260F" w:rsidR="00E9140F" w:rsidRPr="003502E0" w:rsidRDefault="006B2EEF" w:rsidP="0099598B">
            <w:pPr>
              <w:pStyle w:val="Cuadrocuerpo"/>
              <w:keepNext/>
            </w:pPr>
            <w:r w:rsidRPr="003502E0">
              <w:t>Palcamayo</w:t>
            </w:r>
          </w:p>
        </w:tc>
        <w:tc>
          <w:tcPr>
            <w:tcW w:w="196" w:type="pct"/>
            <w:noWrap/>
            <w:vAlign w:val="center"/>
          </w:tcPr>
          <w:p w14:paraId="7CBAEC3F" w14:textId="3BF12925" w:rsidR="00E9140F" w:rsidRPr="003502E0" w:rsidRDefault="00E9140F" w:rsidP="0099598B">
            <w:pPr>
              <w:pStyle w:val="Cuadrocuerpo"/>
              <w:keepNext/>
            </w:pPr>
            <w:r w:rsidRPr="003502E0">
              <w:t>311</w:t>
            </w:r>
          </w:p>
        </w:tc>
        <w:tc>
          <w:tcPr>
            <w:tcW w:w="381" w:type="pct"/>
            <w:noWrap/>
            <w:vAlign w:val="center"/>
          </w:tcPr>
          <w:p w14:paraId="2A063808" w14:textId="2DC44BC8" w:rsidR="00E9140F" w:rsidRPr="003502E0" w:rsidRDefault="00E9140F" w:rsidP="0099598B">
            <w:pPr>
              <w:pStyle w:val="Cuadrocuerpo"/>
              <w:keepNext/>
            </w:pPr>
            <w:r w:rsidRPr="003502E0">
              <w:t>32</w:t>
            </w:r>
          </w:p>
        </w:tc>
        <w:tc>
          <w:tcPr>
            <w:tcW w:w="332" w:type="pct"/>
            <w:noWrap/>
            <w:vAlign w:val="center"/>
          </w:tcPr>
          <w:p w14:paraId="4BA055C2" w14:textId="5E9BFB3D" w:rsidR="00E9140F" w:rsidRPr="003502E0" w:rsidRDefault="00E9140F" w:rsidP="0099598B">
            <w:pPr>
              <w:pStyle w:val="Cuadrocuerpo"/>
              <w:keepNext/>
            </w:pPr>
            <w:r w:rsidRPr="003502E0">
              <w:t>569</w:t>
            </w:r>
          </w:p>
        </w:tc>
        <w:tc>
          <w:tcPr>
            <w:tcW w:w="307" w:type="pct"/>
            <w:vAlign w:val="center"/>
          </w:tcPr>
          <w:p w14:paraId="6106DEEC" w14:textId="7A3B5A2B" w:rsidR="00E9140F" w:rsidRPr="003502E0" w:rsidRDefault="00E9140F" w:rsidP="0099598B">
            <w:pPr>
              <w:pStyle w:val="Cuadrocuerpo"/>
              <w:keepNext/>
            </w:pPr>
            <w:r w:rsidRPr="003502E0">
              <w:t>Diamantina</w:t>
            </w:r>
          </w:p>
        </w:tc>
      </w:tr>
      <w:tr w:rsidR="004B1E07" w:rsidRPr="003502E0" w14:paraId="5A718ED1" w14:textId="77777777" w:rsidTr="00C7087D">
        <w:trPr>
          <w:cantSplit/>
          <w:trHeight w:val="283"/>
          <w:tblHeader/>
        </w:trPr>
        <w:tc>
          <w:tcPr>
            <w:tcW w:w="450" w:type="pct"/>
            <w:noWrap/>
            <w:vAlign w:val="center"/>
          </w:tcPr>
          <w:p w14:paraId="328A0D97" w14:textId="0355BAF9" w:rsidR="006B2EEF" w:rsidRPr="003502E0" w:rsidRDefault="006B2EEF" w:rsidP="006B2EEF">
            <w:pPr>
              <w:pStyle w:val="Cuadrocuerpo"/>
              <w:keepNext/>
            </w:pPr>
            <w:r w:rsidRPr="003502E0">
              <w:t>COL-25-21</w:t>
            </w:r>
          </w:p>
        </w:tc>
        <w:tc>
          <w:tcPr>
            <w:tcW w:w="302" w:type="pct"/>
            <w:vAlign w:val="center"/>
          </w:tcPr>
          <w:p w14:paraId="75381831" w14:textId="4B966590" w:rsidR="006B2EEF" w:rsidRPr="003502E0" w:rsidRDefault="006B2EEF" w:rsidP="006B2EEF">
            <w:pPr>
              <w:pStyle w:val="Cuadrocuerpo"/>
              <w:keepNext/>
            </w:pPr>
            <w:r w:rsidRPr="003502E0">
              <w:t>COQ-25-26</w:t>
            </w:r>
          </w:p>
        </w:tc>
        <w:tc>
          <w:tcPr>
            <w:tcW w:w="358" w:type="pct"/>
            <w:noWrap/>
            <w:vAlign w:val="center"/>
          </w:tcPr>
          <w:p w14:paraId="040514CD" w14:textId="44169A64" w:rsidR="006B2EEF" w:rsidRPr="003502E0" w:rsidRDefault="007E27DE" w:rsidP="006B2EEF">
            <w:pPr>
              <w:pStyle w:val="Cuadrocuerpo"/>
              <w:keepNext/>
            </w:pPr>
            <w:r w:rsidRPr="00C5013C">
              <w:t>279509</w:t>
            </w:r>
          </w:p>
        </w:tc>
        <w:tc>
          <w:tcPr>
            <w:tcW w:w="412" w:type="pct"/>
            <w:noWrap/>
            <w:vAlign w:val="center"/>
          </w:tcPr>
          <w:p w14:paraId="51FBBFD5" w14:textId="322DD581" w:rsidR="006B2EEF" w:rsidRPr="003502E0" w:rsidRDefault="007E27DE" w:rsidP="006B2EEF">
            <w:pPr>
              <w:pStyle w:val="Cuadrocuerpo"/>
              <w:keepNext/>
            </w:pPr>
            <w:r w:rsidRPr="00C5013C">
              <w:t>8169236</w:t>
            </w:r>
          </w:p>
        </w:tc>
        <w:tc>
          <w:tcPr>
            <w:tcW w:w="296" w:type="pct"/>
            <w:vAlign w:val="center"/>
          </w:tcPr>
          <w:p w14:paraId="41FB3388" w14:textId="23649446" w:rsidR="006B2EEF" w:rsidRPr="003502E0" w:rsidRDefault="007E27DE" w:rsidP="006B2EEF">
            <w:pPr>
              <w:pStyle w:val="Cuadrocuerpo"/>
              <w:keepNext/>
            </w:pPr>
            <w:r w:rsidRPr="00C5013C">
              <w:t>4350</w:t>
            </w:r>
          </w:p>
        </w:tc>
        <w:tc>
          <w:tcPr>
            <w:tcW w:w="332" w:type="pct"/>
            <w:noWrap/>
            <w:vAlign w:val="center"/>
          </w:tcPr>
          <w:p w14:paraId="5CF4CA7C" w14:textId="6499162C" w:rsidR="006B2EEF" w:rsidRPr="003502E0" w:rsidRDefault="007E27DE" w:rsidP="006B2EEF">
            <w:pPr>
              <w:pStyle w:val="Cuadrocuerpo"/>
              <w:keepNext/>
            </w:pPr>
            <w:r>
              <w:t>66,45</w:t>
            </w:r>
          </w:p>
        </w:tc>
        <w:tc>
          <w:tcPr>
            <w:tcW w:w="266" w:type="pct"/>
          </w:tcPr>
          <w:p w14:paraId="3608EE55" w14:textId="5FF48088" w:rsidR="006B2EEF" w:rsidRPr="003502E0" w:rsidRDefault="007E27DE" w:rsidP="006B2EEF">
            <w:pPr>
              <w:pStyle w:val="Cuadrocuerpo"/>
              <w:keepNext/>
            </w:pPr>
            <w:r w:rsidRPr="00B12170">
              <w:t>5</w:t>
            </w:r>
          </w:p>
        </w:tc>
        <w:tc>
          <w:tcPr>
            <w:tcW w:w="518" w:type="pct"/>
            <w:vAlign w:val="center"/>
          </w:tcPr>
          <w:p w14:paraId="576DB522" w14:textId="40125E29" w:rsidR="006B2EEF" w:rsidRPr="003502E0" w:rsidRDefault="006B2EEF" w:rsidP="006B2EEF">
            <w:pPr>
              <w:pStyle w:val="Cuadrocuerpo"/>
              <w:keepNext/>
            </w:pPr>
            <w:r w:rsidRPr="003502E0">
              <w:t xml:space="preserve">Qda. </w:t>
            </w:r>
            <w:r w:rsidR="007E27DE" w:rsidRPr="003502E0">
              <w:t>S/N</w:t>
            </w:r>
            <w:r w:rsidR="007E27DE">
              <w:t xml:space="preserve"> 19</w:t>
            </w:r>
            <w:r w:rsidR="007E27DE" w:rsidRPr="003502E0" w:rsidDel="00460262">
              <w:t xml:space="preserve"> </w:t>
            </w:r>
          </w:p>
        </w:tc>
        <w:tc>
          <w:tcPr>
            <w:tcW w:w="333" w:type="pct"/>
            <w:vAlign w:val="center"/>
          </w:tcPr>
          <w:p w14:paraId="26CAC7B9" w14:textId="1BB31FF1" w:rsidR="006B2EEF" w:rsidRPr="003502E0" w:rsidRDefault="007E27DE" w:rsidP="006B2EEF">
            <w:pPr>
              <w:pStyle w:val="Cuadrocuerpo"/>
              <w:keepNext/>
            </w:pPr>
            <w:r>
              <w:t>5,50</w:t>
            </w:r>
          </w:p>
        </w:tc>
        <w:tc>
          <w:tcPr>
            <w:tcW w:w="517" w:type="pct"/>
          </w:tcPr>
          <w:p w14:paraId="4C5CCD09" w14:textId="41DD1A3F" w:rsidR="006B2EEF" w:rsidRPr="003502E0" w:rsidRDefault="007E27DE" w:rsidP="006B2EEF">
            <w:pPr>
              <w:pStyle w:val="Cuadrocuerpo"/>
              <w:keepNext/>
            </w:pPr>
            <w:r w:rsidRPr="00D673D0">
              <w:t>Palcamayo</w:t>
            </w:r>
          </w:p>
        </w:tc>
        <w:tc>
          <w:tcPr>
            <w:tcW w:w="196" w:type="pct"/>
            <w:noWrap/>
            <w:vAlign w:val="center"/>
          </w:tcPr>
          <w:p w14:paraId="1F32C164" w14:textId="21024D38" w:rsidR="006B2EEF" w:rsidRPr="003502E0" w:rsidRDefault="006B2EEF" w:rsidP="006B2EEF">
            <w:pPr>
              <w:pStyle w:val="Cuadrocuerpo"/>
              <w:keepNext/>
            </w:pPr>
            <w:r w:rsidRPr="003502E0">
              <w:t>307</w:t>
            </w:r>
          </w:p>
        </w:tc>
        <w:tc>
          <w:tcPr>
            <w:tcW w:w="381" w:type="pct"/>
            <w:noWrap/>
            <w:vAlign w:val="center"/>
          </w:tcPr>
          <w:p w14:paraId="7931DB1D" w14:textId="7059330F" w:rsidR="006B2EEF" w:rsidRPr="003502E0" w:rsidRDefault="006B2EEF" w:rsidP="006B2EEF">
            <w:pPr>
              <w:pStyle w:val="Cuadrocuerpo"/>
              <w:keepNext/>
            </w:pPr>
            <w:r w:rsidRPr="003502E0">
              <w:t>48</w:t>
            </w:r>
          </w:p>
        </w:tc>
        <w:tc>
          <w:tcPr>
            <w:tcW w:w="332" w:type="pct"/>
            <w:noWrap/>
            <w:vAlign w:val="center"/>
          </w:tcPr>
          <w:p w14:paraId="08AFD3CF" w14:textId="2908BEDC" w:rsidR="006B2EEF" w:rsidRPr="003502E0" w:rsidRDefault="006B2EEF" w:rsidP="006B2EEF">
            <w:pPr>
              <w:pStyle w:val="Cuadrocuerpo"/>
              <w:keepNext/>
              <w:rPr>
                <w:color w:val="000000"/>
              </w:rPr>
            </w:pPr>
            <w:r w:rsidRPr="003502E0">
              <w:t>335</w:t>
            </w:r>
          </w:p>
        </w:tc>
        <w:tc>
          <w:tcPr>
            <w:tcW w:w="307" w:type="pct"/>
            <w:vAlign w:val="center"/>
          </w:tcPr>
          <w:p w14:paraId="5C5D71CE" w14:textId="0D334957" w:rsidR="006B2EEF" w:rsidRPr="003502E0" w:rsidRDefault="006B2EEF" w:rsidP="006B2EEF">
            <w:pPr>
              <w:pStyle w:val="Cuadrocuerpo"/>
              <w:keepNext/>
            </w:pPr>
            <w:r w:rsidRPr="003502E0">
              <w:t>Diamantina</w:t>
            </w:r>
          </w:p>
        </w:tc>
      </w:tr>
      <w:tr w:rsidR="004B1E07" w:rsidRPr="003502E0" w14:paraId="11C30DFC" w14:textId="77777777" w:rsidTr="00C7087D">
        <w:trPr>
          <w:cantSplit/>
          <w:trHeight w:val="283"/>
          <w:tblHeader/>
        </w:trPr>
        <w:tc>
          <w:tcPr>
            <w:tcW w:w="450" w:type="pct"/>
            <w:noWrap/>
            <w:vAlign w:val="center"/>
          </w:tcPr>
          <w:p w14:paraId="4FE93F60" w14:textId="15411C97" w:rsidR="006B2EEF" w:rsidRPr="003502E0" w:rsidRDefault="006B2EEF" w:rsidP="006B2EEF">
            <w:pPr>
              <w:pStyle w:val="Cuadrocuerpo"/>
              <w:keepNext/>
            </w:pPr>
            <w:r w:rsidRPr="003502E0">
              <w:t>COL-25-21</w:t>
            </w:r>
          </w:p>
        </w:tc>
        <w:tc>
          <w:tcPr>
            <w:tcW w:w="302" w:type="pct"/>
            <w:vAlign w:val="center"/>
          </w:tcPr>
          <w:p w14:paraId="42312A34" w14:textId="63C325AB" w:rsidR="006B2EEF" w:rsidRPr="003502E0" w:rsidRDefault="006B2EEF" w:rsidP="006B2EEF">
            <w:pPr>
              <w:pStyle w:val="Cuadrocuerpo"/>
              <w:keepNext/>
            </w:pPr>
            <w:r w:rsidRPr="003502E0">
              <w:t>COQ-25-27</w:t>
            </w:r>
          </w:p>
        </w:tc>
        <w:tc>
          <w:tcPr>
            <w:tcW w:w="358" w:type="pct"/>
            <w:noWrap/>
            <w:vAlign w:val="center"/>
          </w:tcPr>
          <w:p w14:paraId="732CEF0B" w14:textId="5A44B77B" w:rsidR="006B2EEF" w:rsidRPr="003502E0" w:rsidRDefault="007E27DE" w:rsidP="006B2EEF">
            <w:pPr>
              <w:pStyle w:val="Cuadrocuerpo"/>
              <w:keepNext/>
            </w:pPr>
            <w:r w:rsidRPr="00C5013C">
              <w:t>279509</w:t>
            </w:r>
          </w:p>
        </w:tc>
        <w:tc>
          <w:tcPr>
            <w:tcW w:w="412" w:type="pct"/>
            <w:noWrap/>
            <w:vAlign w:val="center"/>
          </w:tcPr>
          <w:p w14:paraId="1DDB7741" w14:textId="193FC64C" w:rsidR="006B2EEF" w:rsidRPr="003502E0" w:rsidRDefault="007E27DE" w:rsidP="006B2EEF">
            <w:pPr>
              <w:pStyle w:val="Cuadrocuerpo"/>
              <w:keepNext/>
            </w:pPr>
            <w:r w:rsidRPr="00C5013C">
              <w:t>8169236</w:t>
            </w:r>
          </w:p>
        </w:tc>
        <w:tc>
          <w:tcPr>
            <w:tcW w:w="296" w:type="pct"/>
            <w:vAlign w:val="center"/>
          </w:tcPr>
          <w:p w14:paraId="077AAEA4" w14:textId="3EA71891" w:rsidR="006B2EEF" w:rsidRPr="003502E0" w:rsidRDefault="007E27DE" w:rsidP="006B2EEF">
            <w:pPr>
              <w:pStyle w:val="Cuadrocuerpo"/>
              <w:keepNext/>
            </w:pPr>
            <w:r w:rsidRPr="00C5013C">
              <w:t>4350</w:t>
            </w:r>
          </w:p>
        </w:tc>
        <w:tc>
          <w:tcPr>
            <w:tcW w:w="332" w:type="pct"/>
            <w:noWrap/>
            <w:vAlign w:val="center"/>
          </w:tcPr>
          <w:p w14:paraId="088A7BA2" w14:textId="2B664D0A" w:rsidR="006B2EEF" w:rsidRPr="003502E0" w:rsidRDefault="007E27DE" w:rsidP="006B2EEF">
            <w:pPr>
              <w:pStyle w:val="Cuadrocuerpo"/>
              <w:keepNext/>
            </w:pPr>
            <w:r>
              <w:t>66,45</w:t>
            </w:r>
          </w:p>
        </w:tc>
        <w:tc>
          <w:tcPr>
            <w:tcW w:w="266" w:type="pct"/>
          </w:tcPr>
          <w:p w14:paraId="43B5B637" w14:textId="0EA654B9" w:rsidR="006B2EEF" w:rsidRPr="003502E0" w:rsidRDefault="007E27DE" w:rsidP="006B2EEF">
            <w:pPr>
              <w:pStyle w:val="Cuadrocuerpo"/>
              <w:keepNext/>
            </w:pPr>
            <w:r w:rsidRPr="00B12170">
              <w:t>5</w:t>
            </w:r>
          </w:p>
        </w:tc>
        <w:tc>
          <w:tcPr>
            <w:tcW w:w="518" w:type="pct"/>
            <w:vAlign w:val="center"/>
          </w:tcPr>
          <w:p w14:paraId="2E74A906" w14:textId="72D60B98" w:rsidR="006B2EEF" w:rsidRPr="003502E0" w:rsidRDefault="006B2EEF" w:rsidP="006B2EEF">
            <w:pPr>
              <w:pStyle w:val="Cuadrocuerpo"/>
              <w:keepNext/>
            </w:pPr>
            <w:r w:rsidRPr="003502E0">
              <w:t xml:space="preserve">Qda. </w:t>
            </w:r>
            <w:r w:rsidR="007E27DE" w:rsidRPr="003502E0">
              <w:t>S/N</w:t>
            </w:r>
            <w:r w:rsidR="007E27DE">
              <w:t xml:space="preserve"> 19</w:t>
            </w:r>
            <w:r w:rsidR="007E27DE" w:rsidRPr="003502E0" w:rsidDel="00460262">
              <w:t xml:space="preserve"> </w:t>
            </w:r>
          </w:p>
        </w:tc>
        <w:tc>
          <w:tcPr>
            <w:tcW w:w="333" w:type="pct"/>
            <w:vAlign w:val="center"/>
          </w:tcPr>
          <w:p w14:paraId="4C850D1E" w14:textId="1887C60D" w:rsidR="006B2EEF" w:rsidRPr="003502E0" w:rsidRDefault="007E27DE" w:rsidP="006B2EEF">
            <w:pPr>
              <w:pStyle w:val="Cuadrocuerpo"/>
              <w:keepNext/>
            </w:pPr>
            <w:r>
              <w:t>5,50</w:t>
            </w:r>
          </w:p>
        </w:tc>
        <w:tc>
          <w:tcPr>
            <w:tcW w:w="517" w:type="pct"/>
          </w:tcPr>
          <w:p w14:paraId="27550BBF" w14:textId="2BC58FB4" w:rsidR="006B2EEF" w:rsidRPr="003502E0" w:rsidRDefault="007E27DE" w:rsidP="006B2EEF">
            <w:pPr>
              <w:pStyle w:val="Cuadrocuerpo"/>
              <w:keepNext/>
            </w:pPr>
            <w:r w:rsidRPr="00D673D0">
              <w:t>Palcamayo</w:t>
            </w:r>
          </w:p>
        </w:tc>
        <w:tc>
          <w:tcPr>
            <w:tcW w:w="196" w:type="pct"/>
            <w:noWrap/>
            <w:vAlign w:val="center"/>
          </w:tcPr>
          <w:p w14:paraId="04B05BAF" w14:textId="4F8ED3DD" w:rsidR="006B2EEF" w:rsidRPr="003502E0" w:rsidRDefault="006B2EEF" w:rsidP="006B2EEF">
            <w:pPr>
              <w:pStyle w:val="Cuadrocuerpo"/>
              <w:keepNext/>
            </w:pPr>
            <w:r w:rsidRPr="003502E0">
              <w:t>0</w:t>
            </w:r>
          </w:p>
        </w:tc>
        <w:tc>
          <w:tcPr>
            <w:tcW w:w="381" w:type="pct"/>
            <w:noWrap/>
            <w:vAlign w:val="center"/>
          </w:tcPr>
          <w:p w14:paraId="7CB9EC03" w14:textId="3562AC3D" w:rsidR="006B2EEF" w:rsidRPr="003502E0" w:rsidRDefault="006B2EEF" w:rsidP="006B2EEF">
            <w:pPr>
              <w:pStyle w:val="Cuadrocuerpo"/>
              <w:keepNext/>
            </w:pPr>
            <w:r w:rsidRPr="003502E0">
              <w:t>90</w:t>
            </w:r>
          </w:p>
        </w:tc>
        <w:tc>
          <w:tcPr>
            <w:tcW w:w="332" w:type="pct"/>
            <w:noWrap/>
            <w:vAlign w:val="center"/>
          </w:tcPr>
          <w:p w14:paraId="03A02C13" w14:textId="257669AB" w:rsidR="006B2EEF" w:rsidRPr="003502E0" w:rsidRDefault="006B2EEF" w:rsidP="006B2EEF">
            <w:pPr>
              <w:pStyle w:val="Cuadrocuerpo"/>
              <w:keepNext/>
            </w:pPr>
            <w:r w:rsidRPr="003502E0">
              <w:t>1000</w:t>
            </w:r>
          </w:p>
        </w:tc>
        <w:tc>
          <w:tcPr>
            <w:tcW w:w="307" w:type="pct"/>
            <w:vAlign w:val="center"/>
          </w:tcPr>
          <w:p w14:paraId="32C7877B" w14:textId="51FF0BFF" w:rsidR="006B2EEF" w:rsidRPr="003502E0" w:rsidRDefault="006B2EEF" w:rsidP="006B2EEF">
            <w:pPr>
              <w:pStyle w:val="Cuadrocuerpo"/>
              <w:keepNext/>
            </w:pPr>
            <w:r w:rsidRPr="003502E0">
              <w:t>Diamantina</w:t>
            </w:r>
          </w:p>
        </w:tc>
      </w:tr>
      <w:tr w:rsidR="004B1E07" w:rsidRPr="003502E0" w14:paraId="2795EB04" w14:textId="77777777" w:rsidTr="00C7087D">
        <w:trPr>
          <w:cantSplit/>
          <w:trHeight w:val="283"/>
          <w:tblHeader/>
        </w:trPr>
        <w:tc>
          <w:tcPr>
            <w:tcW w:w="450" w:type="pct"/>
            <w:noWrap/>
            <w:vAlign w:val="center"/>
          </w:tcPr>
          <w:p w14:paraId="7D6AB9D5" w14:textId="5A3519EE" w:rsidR="006B2EEF" w:rsidRPr="003502E0" w:rsidRDefault="006B2EEF" w:rsidP="006B2EEF">
            <w:pPr>
              <w:pStyle w:val="Cuadrocuerpo"/>
              <w:keepNext/>
            </w:pPr>
            <w:r w:rsidRPr="003502E0">
              <w:t>COL-25-22</w:t>
            </w:r>
          </w:p>
        </w:tc>
        <w:tc>
          <w:tcPr>
            <w:tcW w:w="302" w:type="pct"/>
            <w:vAlign w:val="center"/>
          </w:tcPr>
          <w:p w14:paraId="02682C0D" w14:textId="50890196" w:rsidR="006B2EEF" w:rsidRPr="003502E0" w:rsidRDefault="006B2EEF" w:rsidP="006B2EEF">
            <w:pPr>
              <w:pStyle w:val="Cuadrocuerpo"/>
              <w:keepNext/>
            </w:pPr>
            <w:r w:rsidRPr="003502E0">
              <w:t>COQ-25-28</w:t>
            </w:r>
          </w:p>
        </w:tc>
        <w:tc>
          <w:tcPr>
            <w:tcW w:w="358" w:type="pct"/>
            <w:noWrap/>
            <w:vAlign w:val="center"/>
          </w:tcPr>
          <w:p w14:paraId="716E9203" w14:textId="5526C1F5" w:rsidR="006B2EEF" w:rsidRPr="003502E0" w:rsidRDefault="007E27DE" w:rsidP="006B2EEF">
            <w:pPr>
              <w:pStyle w:val="Cuadrocuerpo"/>
              <w:keepNext/>
            </w:pPr>
            <w:r w:rsidRPr="00C5013C">
              <w:t>279332</w:t>
            </w:r>
          </w:p>
        </w:tc>
        <w:tc>
          <w:tcPr>
            <w:tcW w:w="412" w:type="pct"/>
            <w:noWrap/>
            <w:vAlign w:val="center"/>
          </w:tcPr>
          <w:p w14:paraId="39E46C23" w14:textId="4AEBBE7A" w:rsidR="006B2EEF" w:rsidRPr="003502E0" w:rsidRDefault="007E27DE" w:rsidP="006B2EEF">
            <w:pPr>
              <w:pStyle w:val="Cuadrocuerpo"/>
              <w:keepNext/>
            </w:pPr>
            <w:r w:rsidRPr="00C5013C">
              <w:t>8169505</w:t>
            </w:r>
          </w:p>
        </w:tc>
        <w:tc>
          <w:tcPr>
            <w:tcW w:w="296" w:type="pct"/>
            <w:vAlign w:val="center"/>
          </w:tcPr>
          <w:p w14:paraId="0B154C9D" w14:textId="50F72C6E" w:rsidR="006B2EEF" w:rsidRPr="003502E0" w:rsidRDefault="007E27DE" w:rsidP="006B2EEF">
            <w:pPr>
              <w:pStyle w:val="Cuadrocuerpo"/>
              <w:keepNext/>
            </w:pPr>
            <w:r w:rsidRPr="00C5013C">
              <w:t>4442</w:t>
            </w:r>
          </w:p>
        </w:tc>
        <w:tc>
          <w:tcPr>
            <w:tcW w:w="332" w:type="pct"/>
            <w:noWrap/>
            <w:vAlign w:val="center"/>
          </w:tcPr>
          <w:p w14:paraId="4B28EAF7" w14:textId="35705732" w:rsidR="006B2EEF" w:rsidRPr="003502E0" w:rsidRDefault="007E27DE" w:rsidP="006B2EEF">
            <w:pPr>
              <w:pStyle w:val="Cuadrocuerpo"/>
              <w:keepNext/>
            </w:pPr>
            <w:r>
              <w:t>59,64</w:t>
            </w:r>
          </w:p>
        </w:tc>
        <w:tc>
          <w:tcPr>
            <w:tcW w:w="266" w:type="pct"/>
          </w:tcPr>
          <w:p w14:paraId="7BCAEDF4" w14:textId="31CDEDD6" w:rsidR="006B2EEF" w:rsidRPr="003502E0" w:rsidRDefault="007E27DE" w:rsidP="006B2EEF">
            <w:pPr>
              <w:pStyle w:val="Cuadrocuerpo"/>
              <w:keepNext/>
            </w:pPr>
            <w:r w:rsidRPr="00B12170">
              <w:t>5</w:t>
            </w:r>
          </w:p>
        </w:tc>
        <w:tc>
          <w:tcPr>
            <w:tcW w:w="518" w:type="pct"/>
            <w:vAlign w:val="center"/>
          </w:tcPr>
          <w:p w14:paraId="2BEA4BAA" w14:textId="16B48B35" w:rsidR="006B2EEF" w:rsidRPr="003502E0" w:rsidRDefault="006B2EEF" w:rsidP="006B2EEF">
            <w:pPr>
              <w:pStyle w:val="Cuadrocuerpo"/>
              <w:keepNext/>
            </w:pPr>
            <w:r w:rsidRPr="003502E0">
              <w:t xml:space="preserve">Qda. </w:t>
            </w:r>
            <w:r w:rsidR="007E27DE" w:rsidRPr="003502E0">
              <w:t>S/N</w:t>
            </w:r>
            <w:r w:rsidR="007E27DE">
              <w:t xml:space="preserve"> 17</w:t>
            </w:r>
          </w:p>
        </w:tc>
        <w:tc>
          <w:tcPr>
            <w:tcW w:w="333" w:type="pct"/>
            <w:vAlign w:val="center"/>
          </w:tcPr>
          <w:p w14:paraId="56659020" w14:textId="274D24A1" w:rsidR="006B2EEF" w:rsidRPr="003502E0" w:rsidRDefault="007E27DE" w:rsidP="006B2EEF">
            <w:pPr>
              <w:pStyle w:val="Cuadrocuerpo"/>
              <w:keepNext/>
            </w:pPr>
            <w:r>
              <w:t>5,82</w:t>
            </w:r>
          </w:p>
        </w:tc>
        <w:tc>
          <w:tcPr>
            <w:tcW w:w="517" w:type="pct"/>
          </w:tcPr>
          <w:p w14:paraId="1156ED86" w14:textId="55830D0D" w:rsidR="006B2EEF" w:rsidRPr="003502E0" w:rsidRDefault="007E27DE" w:rsidP="006B2EEF">
            <w:pPr>
              <w:pStyle w:val="Cuadrocuerpo"/>
              <w:keepNext/>
            </w:pPr>
            <w:r w:rsidRPr="00D673D0">
              <w:t>Palcamayo</w:t>
            </w:r>
          </w:p>
        </w:tc>
        <w:tc>
          <w:tcPr>
            <w:tcW w:w="196" w:type="pct"/>
            <w:noWrap/>
            <w:vAlign w:val="center"/>
          </w:tcPr>
          <w:p w14:paraId="4EE2F59C" w14:textId="1F98A063" w:rsidR="006B2EEF" w:rsidRPr="003502E0" w:rsidRDefault="007E27DE" w:rsidP="006B2EEF">
            <w:pPr>
              <w:pStyle w:val="Cuadrocuerpo"/>
              <w:keepNext/>
            </w:pPr>
            <w:r w:rsidRPr="003502E0">
              <w:t>18</w:t>
            </w:r>
            <w:r>
              <w:t>3</w:t>
            </w:r>
          </w:p>
        </w:tc>
        <w:tc>
          <w:tcPr>
            <w:tcW w:w="381" w:type="pct"/>
            <w:noWrap/>
            <w:vAlign w:val="center"/>
          </w:tcPr>
          <w:p w14:paraId="73F549E5" w14:textId="55F62AB5" w:rsidR="006B2EEF" w:rsidRPr="003502E0" w:rsidRDefault="006B2EEF" w:rsidP="006B2EEF">
            <w:pPr>
              <w:pStyle w:val="Cuadrocuerpo"/>
              <w:keepNext/>
            </w:pPr>
            <w:r w:rsidRPr="003502E0">
              <w:t>49</w:t>
            </w:r>
          </w:p>
        </w:tc>
        <w:tc>
          <w:tcPr>
            <w:tcW w:w="332" w:type="pct"/>
            <w:noWrap/>
            <w:vAlign w:val="center"/>
          </w:tcPr>
          <w:p w14:paraId="2420C96F" w14:textId="5FD15165" w:rsidR="006B2EEF" w:rsidRPr="003502E0" w:rsidRDefault="006B2EEF" w:rsidP="006B2EEF">
            <w:pPr>
              <w:pStyle w:val="Cuadrocuerpo"/>
              <w:keepNext/>
              <w:rPr>
                <w:color w:val="000000"/>
              </w:rPr>
            </w:pPr>
            <w:r w:rsidRPr="003502E0">
              <w:t>395</w:t>
            </w:r>
          </w:p>
        </w:tc>
        <w:tc>
          <w:tcPr>
            <w:tcW w:w="307" w:type="pct"/>
            <w:vAlign w:val="center"/>
          </w:tcPr>
          <w:p w14:paraId="18DC68E4" w14:textId="38465EA7" w:rsidR="006B2EEF" w:rsidRPr="003502E0" w:rsidRDefault="006B2EEF" w:rsidP="006B2EEF">
            <w:pPr>
              <w:pStyle w:val="Cuadrocuerpo"/>
              <w:keepNext/>
            </w:pPr>
            <w:r w:rsidRPr="003502E0">
              <w:t>Diamantina</w:t>
            </w:r>
          </w:p>
        </w:tc>
      </w:tr>
      <w:tr w:rsidR="004B1E07" w:rsidRPr="003502E0" w14:paraId="02558D66" w14:textId="77777777" w:rsidTr="00C7087D">
        <w:trPr>
          <w:cantSplit/>
          <w:trHeight w:val="283"/>
          <w:tblHeader/>
        </w:trPr>
        <w:tc>
          <w:tcPr>
            <w:tcW w:w="450" w:type="pct"/>
            <w:noWrap/>
            <w:vAlign w:val="center"/>
          </w:tcPr>
          <w:p w14:paraId="67C70F49" w14:textId="60055328" w:rsidR="006B2EEF" w:rsidRPr="003502E0" w:rsidRDefault="006B2EEF" w:rsidP="006B2EEF">
            <w:pPr>
              <w:pStyle w:val="Cuadrocuerpo"/>
              <w:keepNext/>
            </w:pPr>
            <w:r w:rsidRPr="003502E0">
              <w:t>COL-25-22</w:t>
            </w:r>
          </w:p>
        </w:tc>
        <w:tc>
          <w:tcPr>
            <w:tcW w:w="302" w:type="pct"/>
            <w:vAlign w:val="center"/>
          </w:tcPr>
          <w:p w14:paraId="5AA24BF8" w14:textId="330EC9FC" w:rsidR="006B2EEF" w:rsidRPr="003502E0" w:rsidRDefault="006B2EEF" w:rsidP="006B2EEF">
            <w:pPr>
              <w:pStyle w:val="Cuadrocuerpo"/>
              <w:keepNext/>
            </w:pPr>
            <w:r w:rsidRPr="003502E0">
              <w:t>COQ-25-29</w:t>
            </w:r>
          </w:p>
        </w:tc>
        <w:tc>
          <w:tcPr>
            <w:tcW w:w="358" w:type="pct"/>
            <w:noWrap/>
            <w:vAlign w:val="center"/>
          </w:tcPr>
          <w:p w14:paraId="1F494AE1" w14:textId="3D4DC8B0" w:rsidR="006B2EEF" w:rsidRPr="003502E0" w:rsidRDefault="007E27DE" w:rsidP="006B2EEF">
            <w:pPr>
              <w:pStyle w:val="Cuadrocuerpo"/>
              <w:keepNext/>
            </w:pPr>
            <w:r w:rsidRPr="00C5013C">
              <w:t>279332</w:t>
            </w:r>
          </w:p>
        </w:tc>
        <w:tc>
          <w:tcPr>
            <w:tcW w:w="412" w:type="pct"/>
            <w:noWrap/>
            <w:vAlign w:val="center"/>
          </w:tcPr>
          <w:p w14:paraId="59CA4EC9" w14:textId="6C18CFCB" w:rsidR="006B2EEF" w:rsidRPr="003502E0" w:rsidRDefault="007E27DE" w:rsidP="006B2EEF">
            <w:pPr>
              <w:pStyle w:val="Cuadrocuerpo"/>
              <w:keepNext/>
            </w:pPr>
            <w:r w:rsidRPr="00C5013C">
              <w:t>8169505</w:t>
            </w:r>
          </w:p>
        </w:tc>
        <w:tc>
          <w:tcPr>
            <w:tcW w:w="296" w:type="pct"/>
            <w:vAlign w:val="center"/>
          </w:tcPr>
          <w:p w14:paraId="413D65F0" w14:textId="0EE88002" w:rsidR="006B2EEF" w:rsidRPr="003502E0" w:rsidRDefault="007E27DE" w:rsidP="006B2EEF">
            <w:pPr>
              <w:pStyle w:val="Cuadrocuerpo"/>
              <w:keepNext/>
            </w:pPr>
            <w:r w:rsidRPr="00C5013C">
              <w:t>4442</w:t>
            </w:r>
          </w:p>
        </w:tc>
        <w:tc>
          <w:tcPr>
            <w:tcW w:w="332" w:type="pct"/>
            <w:noWrap/>
            <w:vAlign w:val="center"/>
          </w:tcPr>
          <w:p w14:paraId="6B7C77C2" w14:textId="08837784" w:rsidR="006B2EEF" w:rsidRPr="003502E0" w:rsidRDefault="007E27DE" w:rsidP="006B2EEF">
            <w:pPr>
              <w:pStyle w:val="Cuadrocuerpo"/>
              <w:keepNext/>
            </w:pPr>
            <w:r>
              <w:t>59,64</w:t>
            </w:r>
          </w:p>
        </w:tc>
        <w:tc>
          <w:tcPr>
            <w:tcW w:w="266" w:type="pct"/>
          </w:tcPr>
          <w:p w14:paraId="210B49EF" w14:textId="368CAB91" w:rsidR="006B2EEF" w:rsidRPr="003502E0" w:rsidRDefault="007E27DE" w:rsidP="006B2EEF">
            <w:pPr>
              <w:pStyle w:val="Cuadrocuerpo"/>
              <w:keepNext/>
            </w:pPr>
            <w:r w:rsidRPr="00B12170">
              <w:t>5</w:t>
            </w:r>
          </w:p>
        </w:tc>
        <w:tc>
          <w:tcPr>
            <w:tcW w:w="518" w:type="pct"/>
            <w:vAlign w:val="center"/>
          </w:tcPr>
          <w:p w14:paraId="712231D3" w14:textId="592F0518" w:rsidR="006B2EEF" w:rsidRPr="003502E0" w:rsidRDefault="006B2EEF" w:rsidP="006B2EEF">
            <w:pPr>
              <w:pStyle w:val="Cuadrocuerpo"/>
              <w:keepNext/>
            </w:pPr>
            <w:r w:rsidRPr="003502E0">
              <w:t xml:space="preserve">Qda. </w:t>
            </w:r>
            <w:r w:rsidR="007E27DE" w:rsidRPr="003502E0">
              <w:t>S/N</w:t>
            </w:r>
            <w:r w:rsidR="007E27DE">
              <w:t xml:space="preserve"> 17</w:t>
            </w:r>
          </w:p>
        </w:tc>
        <w:tc>
          <w:tcPr>
            <w:tcW w:w="333" w:type="pct"/>
            <w:vAlign w:val="center"/>
          </w:tcPr>
          <w:p w14:paraId="47DE6FC0" w14:textId="7BE34E58" w:rsidR="006B2EEF" w:rsidRPr="003502E0" w:rsidRDefault="007E27DE" w:rsidP="006B2EEF">
            <w:pPr>
              <w:pStyle w:val="Cuadrocuerpo"/>
              <w:keepNext/>
            </w:pPr>
            <w:r>
              <w:t>5,82</w:t>
            </w:r>
          </w:p>
        </w:tc>
        <w:tc>
          <w:tcPr>
            <w:tcW w:w="517" w:type="pct"/>
          </w:tcPr>
          <w:p w14:paraId="3B71FB95" w14:textId="5A4183FF" w:rsidR="006B2EEF" w:rsidRPr="003502E0" w:rsidRDefault="007E27DE" w:rsidP="006B2EEF">
            <w:pPr>
              <w:pStyle w:val="Cuadrocuerpo"/>
              <w:keepNext/>
            </w:pPr>
            <w:r w:rsidRPr="00D673D0">
              <w:t>Palcamayo</w:t>
            </w:r>
          </w:p>
        </w:tc>
        <w:tc>
          <w:tcPr>
            <w:tcW w:w="196" w:type="pct"/>
            <w:noWrap/>
            <w:vAlign w:val="center"/>
          </w:tcPr>
          <w:p w14:paraId="1ECD4D03" w14:textId="7C2C8241" w:rsidR="006B2EEF" w:rsidRPr="003502E0" w:rsidRDefault="006B2EEF" w:rsidP="006B2EEF">
            <w:pPr>
              <w:pStyle w:val="Cuadrocuerpo"/>
              <w:keepNext/>
            </w:pPr>
            <w:r w:rsidRPr="003502E0">
              <w:t>0</w:t>
            </w:r>
          </w:p>
        </w:tc>
        <w:tc>
          <w:tcPr>
            <w:tcW w:w="381" w:type="pct"/>
            <w:noWrap/>
            <w:vAlign w:val="center"/>
          </w:tcPr>
          <w:p w14:paraId="45102350" w14:textId="528DED66" w:rsidR="006B2EEF" w:rsidRPr="003502E0" w:rsidRDefault="006B2EEF" w:rsidP="006B2EEF">
            <w:pPr>
              <w:pStyle w:val="Cuadrocuerpo"/>
              <w:keepNext/>
            </w:pPr>
            <w:r w:rsidRPr="003502E0">
              <w:t>90</w:t>
            </w:r>
          </w:p>
        </w:tc>
        <w:tc>
          <w:tcPr>
            <w:tcW w:w="332" w:type="pct"/>
            <w:noWrap/>
            <w:vAlign w:val="center"/>
          </w:tcPr>
          <w:p w14:paraId="172788E2" w14:textId="29D95093" w:rsidR="006B2EEF" w:rsidRPr="003502E0" w:rsidRDefault="006B2EEF" w:rsidP="006B2EEF">
            <w:pPr>
              <w:pStyle w:val="Cuadrocuerpo"/>
              <w:keepNext/>
            </w:pPr>
            <w:r w:rsidRPr="003502E0">
              <w:t>1000</w:t>
            </w:r>
          </w:p>
        </w:tc>
        <w:tc>
          <w:tcPr>
            <w:tcW w:w="307" w:type="pct"/>
            <w:vAlign w:val="center"/>
          </w:tcPr>
          <w:p w14:paraId="62BB1141" w14:textId="407C1086" w:rsidR="006B2EEF" w:rsidRPr="003502E0" w:rsidRDefault="006B2EEF" w:rsidP="006B2EEF">
            <w:pPr>
              <w:pStyle w:val="Cuadrocuerpo"/>
              <w:keepNext/>
            </w:pPr>
            <w:r w:rsidRPr="003502E0">
              <w:t>Diamantina</w:t>
            </w:r>
          </w:p>
        </w:tc>
      </w:tr>
      <w:tr w:rsidR="006B2EEF" w:rsidRPr="003502E0" w14:paraId="1EDBA2E2" w14:textId="77777777" w:rsidTr="00C7087D">
        <w:trPr>
          <w:cantSplit/>
          <w:trHeight w:val="283"/>
          <w:tblHeader/>
        </w:trPr>
        <w:tc>
          <w:tcPr>
            <w:tcW w:w="450" w:type="pct"/>
            <w:noWrap/>
            <w:vAlign w:val="center"/>
          </w:tcPr>
          <w:p w14:paraId="2AE19630" w14:textId="7F52D055" w:rsidR="006B2EEF" w:rsidRPr="003502E0" w:rsidRDefault="006B2EEF" w:rsidP="006B2EEF">
            <w:pPr>
              <w:pStyle w:val="Cuadrocuerpo"/>
              <w:keepNext/>
            </w:pPr>
            <w:r w:rsidRPr="003502E0">
              <w:t>COL-25-23</w:t>
            </w:r>
          </w:p>
        </w:tc>
        <w:tc>
          <w:tcPr>
            <w:tcW w:w="302" w:type="pct"/>
            <w:vAlign w:val="center"/>
          </w:tcPr>
          <w:p w14:paraId="2B4B86A8" w14:textId="59679100" w:rsidR="006B2EEF" w:rsidRPr="003502E0" w:rsidRDefault="006B2EEF" w:rsidP="006B2EEF">
            <w:pPr>
              <w:pStyle w:val="Cuadrocuerpo"/>
              <w:keepNext/>
            </w:pPr>
            <w:r w:rsidRPr="003502E0">
              <w:t>COQ-25-30</w:t>
            </w:r>
          </w:p>
        </w:tc>
        <w:tc>
          <w:tcPr>
            <w:tcW w:w="358" w:type="pct"/>
            <w:noWrap/>
            <w:vAlign w:val="center"/>
          </w:tcPr>
          <w:p w14:paraId="0B799EFF" w14:textId="1DF1C00D" w:rsidR="006B2EEF" w:rsidRPr="003502E0" w:rsidRDefault="006B2EEF" w:rsidP="006B2EEF">
            <w:pPr>
              <w:pStyle w:val="Cuadrocuerpo"/>
              <w:keepNext/>
            </w:pPr>
            <w:r w:rsidRPr="003502E0">
              <w:t>276438</w:t>
            </w:r>
          </w:p>
        </w:tc>
        <w:tc>
          <w:tcPr>
            <w:tcW w:w="412" w:type="pct"/>
            <w:noWrap/>
            <w:vAlign w:val="center"/>
          </w:tcPr>
          <w:p w14:paraId="53D54672" w14:textId="5E617B1A" w:rsidR="006B2EEF" w:rsidRPr="003502E0" w:rsidRDefault="006B2EEF" w:rsidP="006B2EEF">
            <w:pPr>
              <w:pStyle w:val="Cuadrocuerpo"/>
              <w:keepNext/>
            </w:pPr>
            <w:r w:rsidRPr="003502E0">
              <w:t>8167842</w:t>
            </w:r>
          </w:p>
        </w:tc>
        <w:tc>
          <w:tcPr>
            <w:tcW w:w="296" w:type="pct"/>
            <w:vAlign w:val="center"/>
          </w:tcPr>
          <w:p w14:paraId="37FC6AE4" w14:textId="474DEFB0" w:rsidR="006B2EEF" w:rsidRPr="003502E0" w:rsidRDefault="006B2EEF" w:rsidP="006B2EEF">
            <w:pPr>
              <w:pStyle w:val="Cuadrocuerpo"/>
              <w:keepNext/>
            </w:pPr>
            <w:r w:rsidRPr="003502E0">
              <w:t>4590</w:t>
            </w:r>
          </w:p>
        </w:tc>
        <w:tc>
          <w:tcPr>
            <w:tcW w:w="332" w:type="pct"/>
            <w:noWrap/>
            <w:vAlign w:val="center"/>
          </w:tcPr>
          <w:p w14:paraId="699D80BF" w14:textId="1E71BB8F" w:rsidR="006B2EEF" w:rsidRPr="003502E0" w:rsidRDefault="00EC46B4" w:rsidP="006B2EEF">
            <w:pPr>
              <w:pStyle w:val="Cuadrocuerpo"/>
              <w:keepNext/>
            </w:pPr>
            <w:r w:rsidRPr="003502E0">
              <w:t>41</w:t>
            </w:r>
            <w:r w:rsidR="00DF2692">
              <w:t>6,72</w:t>
            </w:r>
          </w:p>
        </w:tc>
        <w:tc>
          <w:tcPr>
            <w:tcW w:w="266" w:type="pct"/>
            <w:vAlign w:val="center"/>
          </w:tcPr>
          <w:p w14:paraId="5A610A02" w14:textId="578066CD" w:rsidR="006B2EEF" w:rsidRPr="003502E0" w:rsidRDefault="006B2EEF" w:rsidP="006B2EEF">
            <w:pPr>
              <w:pStyle w:val="Cuadrocuerpo"/>
              <w:keepNext/>
            </w:pPr>
            <w:r w:rsidRPr="003502E0">
              <w:t>5</w:t>
            </w:r>
          </w:p>
        </w:tc>
        <w:tc>
          <w:tcPr>
            <w:tcW w:w="518" w:type="pct"/>
            <w:vAlign w:val="center"/>
          </w:tcPr>
          <w:p w14:paraId="75DAB4EB" w14:textId="52F81370" w:rsidR="006B2EEF" w:rsidRPr="003502E0" w:rsidRDefault="006B2EEF" w:rsidP="006B2EEF">
            <w:pPr>
              <w:pStyle w:val="Cuadrocuerpo"/>
              <w:keepNext/>
            </w:pPr>
            <w:r w:rsidRPr="003502E0">
              <w:t>Qda. S/N 12</w:t>
            </w:r>
          </w:p>
        </w:tc>
        <w:tc>
          <w:tcPr>
            <w:tcW w:w="333" w:type="pct"/>
            <w:vAlign w:val="center"/>
          </w:tcPr>
          <w:p w14:paraId="625B9727" w14:textId="2844FB37" w:rsidR="006B2EEF" w:rsidRPr="003502E0" w:rsidRDefault="006B2EEF" w:rsidP="006B2EEF">
            <w:pPr>
              <w:pStyle w:val="Cuadrocuerpo"/>
              <w:keepNext/>
            </w:pPr>
            <w:r w:rsidRPr="003502E0">
              <w:t>6,20</w:t>
            </w:r>
          </w:p>
        </w:tc>
        <w:tc>
          <w:tcPr>
            <w:tcW w:w="517" w:type="pct"/>
            <w:vAlign w:val="center"/>
          </w:tcPr>
          <w:p w14:paraId="6EC28FB4" w14:textId="0FDA044D" w:rsidR="006B2EEF" w:rsidRPr="003502E0" w:rsidRDefault="006B2EEF" w:rsidP="006B2EEF">
            <w:pPr>
              <w:pStyle w:val="Cuadrocuerpo"/>
              <w:keepNext/>
            </w:pPr>
            <w:r w:rsidRPr="003502E0">
              <w:t>Amata</w:t>
            </w:r>
          </w:p>
        </w:tc>
        <w:tc>
          <w:tcPr>
            <w:tcW w:w="196" w:type="pct"/>
            <w:noWrap/>
            <w:vAlign w:val="center"/>
          </w:tcPr>
          <w:p w14:paraId="390FD2BE" w14:textId="10F4EE2C" w:rsidR="006B2EEF" w:rsidRPr="003502E0" w:rsidRDefault="006B2EEF" w:rsidP="006B2EEF">
            <w:pPr>
              <w:pStyle w:val="Cuadrocuerpo"/>
              <w:keepNext/>
            </w:pPr>
            <w:r w:rsidRPr="003502E0">
              <w:t>2</w:t>
            </w:r>
          </w:p>
        </w:tc>
        <w:tc>
          <w:tcPr>
            <w:tcW w:w="381" w:type="pct"/>
            <w:noWrap/>
            <w:vAlign w:val="center"/>
          </w:tcPr>
          <w:p w14:paraId="2F14A1A9" w14:textId="1F61CE80" w:rsidR="006B2EEF" w:rsidRPr="003502E0" w:rsidRDefault="006B2EEF" w:rsidP="006B2EEF">
            <w:pPr>
              <w:pStyle w:val="Cuadrocuerpo"/>
              <w:keepNext/>
            </w:pPr>
            <w:r w:rsidRPr="003502E0">
              <w:t>52</w:t>
            </w:r>
          </w:p>
        </w:tc>
        <w:tc>
          <w:tcPr>
            <w:tcW w:w="332" w:type="pct"/>
            <w:noWrap/>
            <w:vAlign w:val="center"/>
          </w:tcPr>
          <w:p w14:paraId="458A93AE" w14:textId="063BC70A" w:rsidR="006B2EEF" w:rsidRPr="003502E0" w:rsidRDefault="006B2EEF" w:rsidP="006B2EEF">
            <w:pPr>
              <w:pStyle w:val="Cuadrocuerpo"/>
              <w:keepNext/>
              <w:rPr>
                <w:color w:val="000000"/>
              </w:rPr>
            </w:pPr>
            <w:r w:rsidRPr="003502E0">
              <w:t>387</w:t>
            </w:r>
          </w:p>
        </w:tc>
        <w:tc>
          <w:tcPr>
            <w:tcW w:w="307" w:type="pct"/>
            <w:vAlign w:val="center"/>
          </w:tcPr>
          <w:p w14:paraId="70505865" w14:textId="6959F67F" w:rsidR="006B2EEF" w:rsidRPr="003502E0" w:rsidRDefault="006B2EEF" w:rsidP="006B2EEF">
            <w:pPr>
              <w:pStyle w:val="Cuadrocuerpo"/>
              <w:keepNext/>
            </w:pPr>
            <w:r w:rsidRPr="003502E0">
              <w:t>Diamantina</w:t>
            </w:r>
          </w:p>
        </w:tc>
      </w:tr>
      <w:tr w:rsidR="006B2EEF" w:rsidRPr="003502E0" w14:paraId="4EB6EE67" w14:textId="77777777" w:rsidTr="00C7087D">
        <w:trPr>
          <w:cantSplit/>
          <w:trHeight w:val="283"/>
          <w:tblHeader/>
        </w:trPr>
        <w:tc>
          <w:tcPr>
            <w:tcW w:w="450" w:type="pct"/>
            <w:noWrap/>
            <w:vAlign w:val="center"/>
          </w:tcPr>
          <w:p w14:paraId="6F8E8BC0" w14:textId="0F580409" w:rsidR="006B2EEF" w:rsidRPr="003502E0" w:rsidRDefault="006B2EEF" w:rsidP="006B2EEF">
            <w:pPr>
              <w:pStyle w:val="Cuadrocuerpo"/>
              <w:keepNext/>
            </w:pPr>
            <w:r w:rsidRPr="003502E0">
              <w:t>COL-25-23</w:t>
            </w:r>
          </w:p>
        </w:tc>
        <w:tc>
          <w:tcPr>
            <w:tcW w:w="302" w:type="pct"/>
            <w:vAlign w:val="center"/>
          </w:tcPr>
          <w:p w14:paraId="4A942DE0" w14:textId="75329FA3" w:rsidR="006B2EEF" w:rsidRPr="003502E0" w:rsidRDefault="006B2EEF" w:rsidP="006B2EEF">
            <w:pPr>
              <w:pStyle w:val="Cuadrocuerpo"/>
              <w:keepNext/>
            </w:pPr>
            <w:r w:rsidRPr="003502E0">
              <w:t>COQ-25-31</w:t>
            </w:r>
          </w:p>
        </w:tc>
        <w:tc>
          <w:tcPr>
            <w:tcW w:w="358" w:type="pct"/>
            <w:noWrap/>
            <w:vAlign w:val="center"/>
          </w:tcPr>
          <w:p w14:paraId="31B0BE39" w14:textId="5CBC801E" w:rsidR="006B2EEF" w:rsidRPr="003502E0" w:rsidRDefault="006B2EEF" w:rsidP="006B2EEF">
            <w:pPr>
              <w:pStyle w:val="Cuadrocuerpo"/>
              <w:keepNext/>
            </w:pPr>
            <w:r w:rsidRPr="003502E0">
              <w:t>276438</w:t>
            </w:r>
          </w:p>
        </w:tc>
        <w:tc>
          <w:tcPr>
            <w:tcW w:w="412" w:type="pct"/>
            <w:noWrap/>
            <w:vAlign w:val="center"/>
          </w:tcPr>
          <w:p w14:paraId="647E4DFF" w14:textId="468BD969" w:rsidR="006B2EEF" w:rsidRPr="003502E0" w:rsidRDefault="006B2EEF" w:rsidP="006B2EEF">
            <w:pPr>
              <w:pStyle w:val="Cuadrocuerpo"/>
              <w:keepNext/>
            </w:pPr>
            <w:r w:rsidRPr="003502E0">
              <w:t>8167842</w:t>
            </w:r>
          </w:p>
        </w:tc>
        <w:tc>
          <w:tcPr>
            <w:tcW w:w="296" w:type="pct"/>
            <w:vAlign w:val="center"/>
          </w:tcPr>
          <w:p w14:paraId="5C831FCE" w14:textId="3735B104" w:rsidR="006B2EEF" w:rsidRPr="003502E0" w:rsidRDefault="006B2EEF" w:rsidP="006B2EEF">
            <w:pPr>
              <w:pStyle w:val="Cuadrocuerpo"/>
              <w:keepNext/>
            </w:pPr>
            <w:r w:rsidRPr="003502E0">
              <w:t>4590</w:t>
            </w:r>
          </w:p>
        </w:tc>
        <w:tc>
          <w:tcPr>
            <w:tcW w:w="332" w:type="pct"/>
            <w:noWrap/>
            <w:vAlign w:val="center"/>
          </w:tcPr>
          <w:p w14:paraId="2D67F874" w14:textId="0C352256" w:rsidR="006B2EEF" w:rsidRPr="003502E0" w:rsidRDefault="00EC46B4" w:rsidP="006B2EEF">
            <w:pPr>
              <w:pStyle w:val="Cuadrocuerpo"/>
              <w:keepNext/>
            </w:pPr>
            <w:r w:rsidRPr="003502E0">
              <w:t>41</w:t>
            </w:r>
            <w:r w:rsidR="00DF2692">
              <w:t>6,72</w:t>
            </w:r>
          </w:p>
        </w:tc>
        <w:tc>
          <w:tcPr>
            <w:tcW w:w="266" w:type="pct"/>
            <w:vAlign w:val="center"/>
          </w:tcPr>
          <w:p w14:paraId="08B35316" w14:textId="73F4A40E" w:rsidR="006B2EEF" w:rsidRPr="003502E0" w:rsidRDefault="006B2EEF" w:rsidP="006B2EEF">
            <w:pPr>
              <w:pStyle w:val="Cuadrocuerpo"/>
              <w:keepNext/>
            </w:pPr>
            <w:r w:rsidRPr="003502E0">
              <w:t>5</w:t>
            </w:r>
          </w:p>
        </w:tc>
        <w:tc>
          <w:tcPr>
            <w:tcW w:w="518" w:type="pct"/>
            <w:vAlign w:val="center"/>
          </w:tcPr>
          <w:p w14:paraId="7399D542" w14:textId="5494BB02" w:rsidR="006B2EEF" w:rsidRPr="003502E0" w:rsidRDefault="006B2EEF" w:rsidP="006B2EEF">
            <w:pPr>
              <w:pStyle w:val="Cuadrocuerpo"/>
              <w:keepNext/>
            </w:pPr>
            <w:r w:rsidRPr="003502E0">
              <w:t>Qda. S/N 12</w:t>
            </w:r>
          </w:p>
        </w:tc>
        <w:tc>
          <w:tcPr>
            <w:tcW w:w="333" w:type="pct"/>
            <w:vAlign w:val="center"/>
          </w:tcPr>
          <w:p w14:paraId="6F973511" w14:textId="63673B95" w:rsidR="006B2EEF" w:rsidRPr="003502E0" w:rsidRDefault="006B2EEF" w:rsidP="006B2EEF">
            <w:pPr>
              <w:pStyle w:val="Cuadrocuerpo"/>
              <w:keepNext/>
            </w:pPr>
            <w:r w:rsidRPr="003502E0">
              <w:t>6,20</w:t>
            </w:r>
          </w:p>
        </w:tc>
        <w:tc>
          <w:tcPr>
            <w:tcW w:w="517" w:type="pct"/>
            <w:vAlign w:val="center"/>
          </w:tcPr>
          <w:p w14:paraId="16DBC331" w14:textId="39E3BF76" w:rsidR="006B2EEF" w:rsidRPr="003502E0" w:rsidRDefault="006B2EEF" w:rsidP="006B2EEF">
            <w:pPr>
              <w:pStyle w:val="Cuadrocuerpo"/>
              <w:keepNext/>
            </w:pPr>
            <w:r w:rsidRPr="003502E0">
              <w:t>Amata</w:t>
            </w:r>
          </w:p>
        </w:tc>
        <w:tc>
          <w:tcPr>
            <w:tcW w:w="196" w:type="pct"/>
            <w:noWrap/>
            <w:vAlign w:val="center"/>
          </w:tcPr>
          <w:p w14:paraId="07DBE594" w14:textId="3E4F8980" w:rsidR="006B2EEF" w:rsidRPr="003502E0" w:rsidRDefault="006B2EEF" w:rsidP="006B2EEF">
            <w:pPr>
              <w:pStyle w:val="Cuadrocuerpo"/>
              <w:keepNext/>
            </w:pPr>
            <w:r w:rsidRPr="003502E0">
              <w:t>0</w:t>
            </w:r>
          </w:p>
        </w:tc>
        <w:tc>
          <w:tcPr>
            <w:tcW w:w="381" w:type="pct"/>
            <w:noWrap/>
            <w:vAlign w:val="center"/>
          </w:tcPr>
          <w:p w14:paraId="1A0309C7" w14:textId="0C5AB631" w:rsidR="006B2EEF" w:rsidRPr="003502E0" w:rsidRDefault="006B2EEF" w:rsidP="006B2EEF">
            <w:pPr>
              <w:pStyle w:val="Cuadrocuerpo"/>
              <w:keepNext/>
            </w:pPr>
            <w:r w:rsidRPr="003502E0">
              <w:t>90</w:t>
            </w:r>
          </w:p>
        </w:tc>
        <w:tc>
          <w:tcPr>
            <w:tcW w:w="332" w:type="pct"/>
            <w:noWrap/>
            <w:vAlign w:val="center"/>
          </w:tcPr>
          <w:p w14:paraId="019AD4D0" w14:textId="0F0C1C3E" w:rsidR="006B2EEF" w:rsidRPr="003502E0" w:rsidRDefault="006B2EEF" w:rsidP="006B2EEF">
            <w:pPr>
              <w:pStyle w:val="Cuadrocuerpo"/>
              <w:keepNext/>
            </w:pPr>
            <w:r w:rsidRPr="003502E0">
              <w:t>1000</w:t>
            </w:r>
          </w:p>
        </w:tc>
        <w:tc>
          <w:tcPr>
            <w:tcW w:w="307" w:type="pct"/>
            <w:vAlign w:val="center"/>
          </w:tcPr>
          <w:p w14:paraId="2BE2E7E9" w14:textId="7292CB2E" w:rsidR="006B2EEF" w:rsidRPr="003502E0" w:rsidRDefault="006B2EEF" w:rsidP="006B2EEF">
            <w:pPr>
              <w:pStyle w:val="Cuadrocuerpo"/>
              <w:keepNext/>
            </w:pPr>
            <w:r w:rsidRPr="003502E0">
              <w:t>Diamantina</w:t>
            </w:r>
          </w:p>
        </w:tc>
      </w:tr>
      <w:tr w:rsidR="00C96820" w:rsidRPr="003502E0" w14:paraId="3600BA90" w14:textId="77777777" w:rsidTr="00C7087D">
        <w:trPr>
          <w:cantSplit/>
          <w:trHeight w:val="283"/>
          <w:tblHeader/>
        </w:trPr>
        <w:tc>
          <w:tcPr>
            <w:tcW w:w="450" w:type="pct"/>
            <w:noWrap/>
            <w:vAlign w:val="center"/>
          </w:tcPr>
          <w:p w14:paraId="20F8E02C" w14:textId="0AF7F016" w:rsidR="00C96820" w:rsidRPr="003502E0" w:rsidRDefault="00C96820" w:rsidP="00C96820">
            <w:pPr>
              <w:pStyle w:val="Cuadrocuerpo"/>
              <w:keepNext/>
            </w:pPr>
            <w:r w:rsidRPr="003502E0">
              <w:t>COL-25-24</w:t>
            </w:r>
          </w:p>
        </w:tc>
        <w:tc>
          <w:tcPr>
            <w:tcW w:w="302" w:type="pct"/>
            <w:vAlign w:val="center"/>
          </w:tcPr>
          <w:p w14:paraId="06BCBA60" w14:textId="32232CF9" w:rsidR="00C96820" w:rsidRPr="003502E0" w:rsidRDefault="00C96820" w:rsidP="00C96820">
            <w:pPr>
              <w:pStyle w:val="Cuadrocuerpo"/>
              <w:keepNext/>
            </w:pPr>
            <w:r w:rsidRPr="003502E0">
              <w:t>COQ-25-32</w:t>
            </w:r>
          </w:p>
        </w:tc>
        <w:tc>
          <w:tcPr>
            <w:tcW w:w="358" w:type="pct"/>
            <w:noWrap/>
            <w:vAlign w:val="center"/>
          </w:tcPr>
          <w:p w14:paraId="1146A5CE" w14:textId="6D72F85C" w:rsidR="00C96820" w:rsidRPr="003502E0" w:rsidRDefault="007E27DE" w:rsidP="00C96820">
            <w:pPr>
              <w:pStyle w:val="Cuadrocuerpo"/>
              <w:keepNext/>
            </w:pPr>
            <w:r w:rsidRPr="001F36A8">
              <w:t>279381</w:t>
            </w:r>
          </w:p>
        </w:tc>
        <w:tc>
          <w:tcPr>
            <w:tcW w:w="412" w:type="pct"/>
            <w:noWrap/>
            <w:vAlign w:val="center"/>
          </w:tcPr>
          <w:p w14:paraId="5E539AC3" w14:textId="6EAEC752" w:rsidR="00C96820" w:rsidRPr="003502E0" w:rsidRDefault="007E27DE" w:rsidP="00C96820">
            <w:pPr>
              <w:pStyle w:val="Cuadrocuerpo"/>
              <w:keepNext/>
            </w:pPr>
            <w:r w:rsidRPr="001F36A8">
              <w:t>8169455</w:t>
            </w:r>
          </w:p>
        </w:tc>
        <w:tc>
          <w:tcPr>
            <w:tcW w:w="296" w:type="pct"/>
            <w:vAlign w:val="center"/>
          </w:tcPr>
          <w:p w14:paraId="48651D41" w14:textId="42219631" w:rsidR="00C96820" w:rsidRPr="003502E0" w:rsidRDefault="007E27DE" w:rsidP="00C96820">
            <w:pPr>
              <w:pStyle w:val="Cuadrocuerpo"/>
              <w:keepNext/>
            </w:pPr>
            <w:r w:rsidRPr="001F36A8">
              <w:t>4440</w:t>
            </w:r>
          </w:p>
        </w:tc>
        <w:tc>
          <w:tcPr>
            <w:tcW w:w="332" w:type="pct"/>
            <w:noWrap/>
            <w:vAlign w:val="center"/>
          </w:tcPr>
          <w:p w14:paraId="6A202E76" w14:textId="1D8BA3F4" w:rsidR="00C96820" w:rsidRPr="003502E0" w:rsidRDefault="007E27DE" w:rsidP="00C96820">
            <w:pPr>
              <w:pStyle w:val="Cuadrocuerpo"/>
              <w:keepNext/>
            </w:pPr>
            <w:r>
              <w:t>98,02</w:t>
            </w:r>
          </w:p>
        </w:tc>
        <w:tc>
          <w:tcPr>
            <w:tcW w:w="266" w:type="pct"/>
            <w:vAlign w:val="center"/>
          </w:tcPr>
          <w:p w14:paraId="6FA35BA0" w14:textId="111D8C6E" w:rsidR="00C96820" w:rsidRPr="003502E0" w:rsidRDefault="007E27DE" w:rsidP="00C96820">
            <w:pPr>
              <w:pStyle w:val="Cuadrocuerpo"/>
              <w:keepNext/>
            </w:pPr>
            <w:r>
              <w:t>5</w:t>
            </w:r>
          </w:p>
        </w:tc>
        <w:tc>
          <w:tcPr>
            <w:tcW w:w="518" w:type="pct"/>
            <w:vAlign w:val="center"/>
          </w:tcPr>
          <w:p w14:paraId="1A8313C9" w14:textId="7CCAEA2B" w:rsidR="00C96820" w:rsidRPr="003502E0" w:rsidRDefault="00C96820" w:rsidP="00C96820">
            <w:pPr>
              <w:pStyle w:val="Cuadrocuerpo"/>
              <w:keepNext/>
            </w:pPr>
            <w:r w:rsidRPr="003502E0">
              <w:t xml:space="preserve">Qda. </w:t>
            </w:r>
            <w:r w:rsidR="007E27DE" w:rsidRPr="003502E0">
              <w:t>S/N</w:t>
            </w:r>
            <w:r w:rsidR="007E27DE">
              <w:t xml:space="preserve"> 19</w:t>
            </w:r>
            <w:r w:rsidR="007E27DE" w:rsidRPr="003502E0" w:rsidDel="00460262">
              <w:t xml:space="preserve"> </w:t>
            </w:r>
          </w:p>
        </w:tc>
        <w:tc>
          <w:tcPr>
            <w:tcW w:w="333" w:type="pct"/>
            <w:vAlign w:val="center"/>
          </w:tcPr>
          <w:p w14:paraId="319ACB68" w14:textId="0F867207" w:rsidR="00C96820" w:rsidRPr="003502E0" w:rsidRDefault="007E27DE" w:rsidP="00C96820">
            <w:pPr>
              <w:pStyle w:val="Cuadrocuerpo"/>
              <w:keepNext/>
            </w:pPr>
            <w:r>
              <w:t>5,76</w:t>
            </w:r>
          </w:p>
        </w:tc>
        <w:tc>
          <w:tcPr>
            <w:tcW w:w="517" w:type="pct"/>
          </w:tcPr>
          <w:p w14:paraId="1A7A0FE7" w14:textId="33D13A81" w:rsidR="00C96820" w:rsidRPr="003502E0" w:rsidRDefault="007E27DE" w:rsidP="00C96820">
            <w:pPr>
              <w:pStyle w:val="Cuadrocuerpo"/>
              <w:keepNext/>
            </w:pPr>
            <w:r w:rsidRPr="00426F20">
              <w:t>Palcamayo</w:t>
            </w:r>
          </w:p>
        </w:tc>
        <w:tc>
          <w:tcPr>
            <w:tcW w:w="196" w:type="pct"/>
            <w:noWrap/>
            <w:vAlign w:val="center"/>
          </w:tcPr>
          <w:p w14:paraId="57C0D075" w14:textId="7CBE3708" w:rsidR="00C96820" w:rsidRPr="003502E0" w:rsidRDefault="007E27DE" w:rsidP="00C96820">
            <w:pPr>
              <w:pStyle w:val="Cuadrocuerpo"/>
              <w:keepNext/>
            </w:pPr>
            <w:r>
              <w:t>155</w:t>
            </w:r>
          </w:p>
        </w:tc>
        <w:tc>
          <w:tcPr>
            <w:tcW w:w="381" w:type="pct"/>
            <w:noWrap/>
            <w:vAlign w:val="center"/>
          </w:tcPr>
          <w:p w14:paraId="1B09F38B" w14:textId="5BF767A5" w:rsidR="00C96820" w:rsidRPr="003502E0" w:rsidRDefault="00C96820" w:rsidP="00C96820">
            <w:pPr>
              <w:pStyle w:val="Cuadrocuerpo"/>
              <w:keepNext/>
            </w:pPr>
            <w:r w:rsidRPr="003502E0">
              <w:t>50</w:t>
            </w:r>
          </w:p>
        </w:tc>
        <w:tc>
          <w:tcPr>
            <w:tcW w:w="332" w:type="pct"/>
            <w:noWrap/>
            <w:vAlign w:val="center"/>
          </w:tcPr>
          <w:p w14:paraId="67D0E992" w14:textId="3D4FFEB5" w:rsidR="00C96820" w:rsidRPr="003502E0" w:rsidRDefault="00C96820" w:rsidP="00C96820">
            <w:pPr>
              <w:pStyle w:val="Cuadrocuerpo"/>
              <w:keepNext/>
            </w:pPr>
            <w:r w:rsidRPr="003502E0">
              <w:t>395</w:t>
            </w:r>
          </w:p>
        </w:tc>
        <w:tc>
          <w:tcPr>
            <w:tcW w:w="307" w:type="pct"/>
            <w:vAlign w:val="center"/>
          </w:tcPr>
          <w:p w14:paraId="549D6A38" w14:textId="04899023" w:rsidR="00C96820" w:rsidRPr="003502E0" w:rsidRDefault="00C96820" w:rsidP="00C96820">
            <w:pPr>
              <w:pStyle w:val="Cuadrocuerpo"/>
              <w:keepNext/>
            </w:pPr>
            <w:r w:rsidRPr="003502E0">
              <w:t>Diamantina</w:t>
            </w:r>
          </w:p>
        </w:tc>
      </w:tr>
      <w:tr w:rsidR="00C96820" w:rsidRPr="003502E0" w14:paraId="0B40EB40" w14:textId="77777777" w:rsidTr="00C7087D">
        <w:trPr>
          <w:cantSplit/>
          <w:trHeight w:val="283"/>
          <w:tblHeader/>
        </w:trPr>
        <w:tc>
          <w:tcPr>
            <w:tcW w:w="450" w:type="pct"/>
            <w:noWrap/>
            <w:vAlign w:val="center"/>
          </w:tcPr>
          <w:p w14:paraId="6E2F68D0" w14:textId="0650DB0A" w:rsidR="00C96820" w:rsidRPr="003502E0" w:rsidRDefault="00C96820" w:rsidP="00C96820">
            <w:pPr>
              <w:pStyle w:val="Cuadrocuerpo"/>
              <w:keepNext/>
            </w:pPr>
            <w:r w:rsidRPr="003502E0">
              <w:t>COL-25-24</w:t>
            </w:r>
          </w:p>
        </w:tc>
        <w:tc>
          <w:tcPr>
            <w:tcW w:w="302" w:type="pct"/>
            <w:vAlign w:val="center"/>
          </w:tcPr>
          <w:p w14:paraId="2BD4D50C" w14:textId="0A811092" w:rsidR="00C96820" w:rsidRPr="003502E0" w:rsidRDefault="00C96820" w:rsidP="00C96820">
            <w:pPr>
              <w:pStyle w:val="Cuadrocuerpo"/>
              <w:keepNext/>
            </w:pPr>
            <w:r w:rsidRPr="003502E0">
              <w:t>COQ-25-33</w:t>
            </w:r>
          </w:p>
        </w:tc>
        <w:tc>
          <w:tcPr>
            <w:tcW w:w="358" w:type="pct"/>
            <w:noWrap/>
            <w:vAlign w:val="center"/>
          </w:tcPr>
          <w:p w14:paraId="1EFDECFA" w14:textId="28523BBF" w:rsidR="00C96820" w:rsidRPr="003502E0" w:rsidRDefault="007E27DE" w:rsidP="00C96820">
            <w:pPr>
              <w:pStyle w:val="Cuadrocuerpo"/>
              <w:keepNext/>
            </w:pPr>
            <w:r w:rsidRPr="001F36A8">
              <w:t>279381</w:t>
            </w:r>
          </w:p>
        </w:tc>
        <w:tc>
          <w:tcPr>
            <w:tcW w:w="412" w:type="pct"/>
            <w:noWrap/>
            <w:vAlign w:val="center"/>
          </w:tcPr>
          <w:p w14:paraId="0E78EE77" w14:textId="75CAE261" w:rsidR="00C96820" w:rsidRPr="003502E0" w:rsidRDefault="007E27DE" w:rsidP="00C96820">
            <w:pPr>
              <w:pStyle w:val="Cuadrocuerpo"/>
              <w:keepNext/>
            </w:pPr>
            <w:r w:rsidRPr="001F36A8">
              <w:t>8169455</w:t>
            </w:r>
          </w:p>
        </w:tc>
        <w:tc>
          <w:tcPr>
            <w:tcW w:w="296" w:type="pct"/>
            <w:vAlign w:val="center"/>
          </w:tcPr>
          <w:p w14:paraId="5061152F" w14:textId="035B94D5" w:rsidR="00C96820" w:rsidRPr="003502E0" w:rsidRDefault="007E27DE" w:rsidP="00C96820">
            <w:pPr>
              <w:pStyle w:val="Cuadrocuerpo"/>
              <w:keepNext/>
            </w:pPr>
            <w:r w:rsidRPr="001F36A8">
              <w:t>4440</w:t>
            </w:r>
          </w:p>
        </w:tc>
        <w:tc>
          <w:tcPr>
            <w:tcW w:w="332" w:type="pct"/>
            <w:noWrap/>
            <w:vAlign w:val="center"/>
          </w:tcPr>
          <w:p w14:paraId="377690A1" w14:textId="6B6970F0" w:rsidR="00C96820" w:rsidRPr="003502E0" w:rsidRDefault="007E27DE" w:rsidP="00C96820">
            <w:pPr>
              <w:pStyle w:val="Cuadrocuerpo"/>
              <w:keepNext/>
            </w:pPr>
            <w:r>
              <w:t>98,02</w:t>
            </w:r>
          </w:p>
        </w:tc>
        <w:tc>
          <w:tcPr>
            <w:tcW w:w="266" w:type="pct"/>
            <w:vAlign w:val="center"/>
          </w:tcPr>
          <w:p w14:paraId="5A97412F" w14:textId="471EA4EB" w:rsidR="00C96820" w:rsidRPr="003502E0" w:rsidRDefault="007E27DE" w:rsidP="00C96820">
            <w:pPr>
              <w:pStyle w:val="Cuadrocuerpo"/>
              <w:keepNext/>
            </w:pPr>
            <w:r>
              <w:t>5</w:t>
            </w:r>
          </w:p>
        </w:tc>
        <w:tc>
          <w:tcPr>
            <w:tcW w:w="518" w:type="pct"/>
            <w:vAlign w:val="center"/>
          </w:tcPr>
          <w:p w14:paraId="339B762B" w14:textId="6F08E7BD" w:rsidR="00C96820" w:rsidRPr="003502E0" w:rsidRDefault="00C96820" w:rsidP="00C96820">
            <w:pPr>
              <w:pStyle w:val="Cuadrocuerpo"/>
              <w:keepNext/>
            </w:pPr>
            <w:r w:rsidRPr="003502E0">
              <w:t xml:space="preserve">Qda. </w:t>
            </w:r>
            <w:r w:rsidR="007E27DE" w:rsidRPr="003502E0">
              <w:t>S/N</w:t>
            </w:r>
            <w:r w:rsidR="007E27DE">
              <w:t xml:space="preserve"> 19</w:t>
            </w:r>
            <w:r w:rsidR="007E27DE" w:rsidRPr="003502E0" w:rsidDel="00460262">
              <w:t xml:space="preserve"> </w:t>
            </w:r>
          </w:p>
        </w:tc>
        <w:tc>
          <w:tcPr>
            <w:tcW w:w="333" w:type="pct"/>
            <w:vAlign w:val="center"/>
          </w:tcPr>
          <w:p w14:paraId="6E111693" w14:textId="43AF1DCB" w:rsidR="00C96820" w:rsidRPr="003502E0" w:rsidRDefault="007E27DE" w:rsidP="00C96820">
            <w:pPr>
              <w:pStyle w:val="Cuadrocuerpo"/>
              <w:keepNext/>
            </w:pPr>
            <w:r>
              <w:t>5,76</w:t>
            </w:r>
          </w:p>
        </w:tc>
        <w:tc>
          <w:tcPr>
            <w:tcW w:w="517" w:type="pct"/>
          </w:tcPr>
          <w:p w14:paraId="209C0622" w14:textId="3016D062" w:rsidR="00C96820" w:rsidRPr="003502E0" w:rsidRDefault="007E27DE" w:rsidP="00C96820">
            <w:pPr>
              <w:pStyle w:val="Cuadrocuerpo"/>
              <w:keepNext/>
            </w:pPr>
            <w:r w:rsidRPr="00426F20">
              <w:t>Palcamayo</w:t>
            </w:r>
          </w:p>
        </w:tc>
        <w:tc>
          <w:tcPr>
            <w:tcW w:w="196" w:type="pct"/>
            <w:noWrap/>
            <w:vAlign w:val="center"/>
          </w:tcPr>
          <w:p w14:paraId="1CA3FC3A" w14:textId="40EB3075" w:rsidR="00C96820" w:rsidRPr="003502E0" w:rsidRDefault="00C96820" w:rsidP="00C96820">
            <w:pPr>
              <w:pStyle w:val="Cuadrocuerpo"/>
              <w:keepNext/>
            </w:pPr>
            <w:r w:rsidRPr="003502E0">
              <w:t>0</w:t>
            </w:r>
          </w:p>
        </w:tc>
        <w:tc>
          <w:tcPr>
            <w:tcW w:w="381" w:type="pct"/>
            <w:noWrap/>
            <w:vAlign w:val="center"/>
          </w:tcPr>
          <w:p w14:paraId="5A10078C" w14:textId="19AED604" w:rsidR="00C96820" w:rsidRPr="003502E0" w:rsidRDefault="00C96820" w:rsidP="00C96820">
            <w:pPr>
              <w:pStyle w:val="Cuadrocuerpo"/>
              <w:keepNext/>
            </w:pPr>
            <w:r w:rsidRPr="003502E0">
              <w:t>90</w:t>
            </w:r>
          </w:p>
        </w:tc>
        <w:tc>
          <w:tcPr>
            <w:tcW w:w="332" w:type="pct"/>
            <w:noWrap/>
            <w:vAlign w:val="center"/>
          </w:tcPr>
          <w:p w14:paraId="33FE74D4" w14:textId="6355254D" w:rsidR="00C96820" w:rsidRPr="003502E0" w:rsidRDefault="00C96820" w:rsidP="00C96820">
            <w:pPr>
              <w:pStyle w:val="Cuadrocuerpo"/>
              <w:keepNext/>
              <w:rPr>
                <w:color w:val="000000"/>
              </w:rPr>
            </w:pPr>
            <w:r w:rsidRPr="003502E0">
              <w:t>1000</w:t>
            </w:r>
          </w:p>
        </w:tc>
        <w:tc>
          <w:tcPr>
            <w:tcW w:w="307" w:type="pct"/>
            <w:vAlign w:val="center"/>
          </w:tcPr>
          <w:p w14:paraId="43D4C33B" w14:textId="37DE2A6F" w:rsidR="00C96820" w:rsidRPr="003502E0" w:rsidRDefault="00C96820" w:rsidP="00C96820">
            <w:pPr>
              <w:pStyle w:val="Cuadrocuerpo"/>
              <w:keepNext/>
            </w:pPr>
            <w:r w:rsidRPr="003502E0">
              <w:t>Diamantina</w:t>
            </w:r>
          </w:p>
        </w:tc>
      </w:tr>
      <w:tr w:rsidR="00F93F51" w:rsidRPr="003502E0" w14:paraId="01AC2F9C" w14:textId="77777777" w:rsidTr="00C7087D">
        <w:trPr>
          <w:cantSplit/>
          <w:trHeight w:val="283"/>
          <w:tblHeader/>
        </w:trPr>
        <w:tc>
          <w:tcPr>
            <w:tcW w:w="450" w:type="pct"/>
            <w:noWrap/>
            <w:vAlign w:val="center"/>
          </w:tcPr>
          <w:p w14:paraId="3634791C" w14:textId="18410EF9" w:rsidR="00F93F51" w:rsidRPr="003502E0" w:rsidRDefault="00F93F51" w:rsidP="00F93F51">
            <w:pPr>
              <w:pStyle w:val="Cuadrocuerpo"/>
              <w:keepNext/>
            </w:pPr>
            <w:r w:rsidRPr="003502E0">
              <w:t>COL-25-25</w:t>
            </w:r>
          </w:p>
        </w:tc>
        <w:tc>
          <w:tcPr>
            <w:tcW w:w="302" w:type="pct"/>
            <w:vAlign w:val="center"/>
          </w:tcPr>
          <w:p w14:paraId="1616EF1B" w14:textId="146568CA" w:rsidR="00F93F51" w:rsidRPr="003502E0" w:rsidRDefault="00F93F51" w:rsidP="00F93F51">
            <w:pPr>
              <w:pStyle w:val="Cuadrocuerpo"/>
              <w:keepNext/>
            </w:pPr>
            <w:r w:rsidRPr="003502E0">
              <w:t>COQ-25-34</w:t>
            </w:r>
          </w:p>
        </w:tc>
        <w:tc>
          <w:tcPr>
            <w:tcW w:w="358" w:type="pct"/>
            <w:noWrap/>
            <w:vAlign w:val="center"/>
          </w:tcPr>
          <w:p w14:paraId="08DFA0AD" w14:textId="159995EB" w:rsidR="00F93F51" w:rsidRPr="003502E0" w:rsidRDefault="00F93F51" w:rsidP="00F93F51">
            <w:pPr>
              <w:pStyle w:val="Cuadrocuerpo"/>
              <w:keepNext/>
            </w:pPr>
            <w:r w:rsidRPr="003502E0">
              <w:t>278320</w:t>
            </w:r>
          </w:p>
        </w:tc>
        <w:tc>
          <w:tcPr>
            <w:tcW w:w="412" w:type="pct"/>
            <w:noWrap/>
            <w:vAlign w:val="center"/>
          </w:tcPr>
          <w:p w14:paraId="0623B35D" w14:textId="40192480" w:rsidR="00F93F51" w:rsidRPr="003502E0" w:rsidRDefault="00F93F51" w:rsidP="00F93F51">
            <w:pPr>
              <w:pStyle w:val="Cuadrocuerpo"/>
              <w:keepNext/>
            </w:pPr>
            <w:r w:rsidRPr="003502E0">
              <w:t>8170359</w:t>
            </w:r>
          </w:p>
        </w:tc>
        <w:tc>
          <w:tcPr>
            <w:tcW w:w="296" w:type="pct"/>
            <w:vAlign w:val="center"/>
          </w:tcPr>
          <w:p w14:paraId="22A4B833" w14:textId="47737621" w:rsidR="00F93F51" w:rsidRPr="003502E0" w:rsidRDefault="00F93F51" w:rsidP="00F93F51">
            <w:pPr>
              <w:pStyle w:val="Cuadrocuerpo"/>
              <w:keepNext/>
            </w:pPr>
            <w:r w:rsidRPr="003502E0">
              <w:t>4620</w:t>
            </w:r>
          </w:p>
        </w:tc>
        <w:tc>
          <w:tcPr>
            <w:tcW w:w="332" w:type="pct"/>
            <w:noWrap/>
            <w:vAlign w:val="center"/>
          </w:tcPr>
          <w:p w14:paraId="243B45F6" w14:textId="76451F0F" w:rsidR="00F93F51" w:rsidRPr="003502E0" w:rsidRDefault="00F93F51" w:rsidP="00F93F51">
            <w:pPr>
              <w:pStyle w:val="Cuadrocuerpo"/>
              <w:keepNext/>
            </w:pPr>
            <w:r w:rsidRPr="003502E0">
              <w:t>1</w:t>
            </w:r>
            <w:r w:rsidR="00DF2692">
              <w:t>84,85</w:t>
            </w:r>
          </w:p>
        </w:tc>
        <w:tc>
          <w:tcPr>
            <w:tcW w:w="266" w:type="pct"/>
            <w:vAlign w:val="center"/>
          </w:tcPr>
          <w:p w14:paraId="10F7A225" w14:textId="3E0A874D" w:rsidR="00F93F51" w:rsidRPr="003502E0" w:rsidRDefault="00F93F51" w:rsidP="00F93F51">
            <w:pPr>
              <w:pStyle w:val="Cuadrocuerpo"/>
              <w:keepNext/>
            </w:pPr>
            <w:r w:rsidRPr="003502E0">
              <w:t>5</w:t>
            </w:r>
          </w:p>
        </w:tc>
        <w:tc>
          <w:tcPr>
            <w:tcW w:w="518" w:type="pct"/>
            <w:vAlign w:val="center"/>
          </w:tcPr>
          <w:p w14:paraId="2C00BF08" w14:textId="75E91E92" w:rsidR="00F93F51" w:rsidRPr="003502E0" w:rsidRDefault="00F93F51" w:rsidP="00F93F51">
            <w:pPr>
              <w:pStyle w:val="Cuadrocuerpo"/>
              <w:keepNext/>
            </w:pPr>
            <w:r w:rsidRPr="003502E0">
              <w:t>Qda. Colquemayo</w:t>
            </w:r>
          </w:p>
        </w:tc>
        <w:tc>
          <w:tcPr>
            <w:tcW w:w="333" w:type="pct"/>
            <w:vAlign w:val="center"/>
          </w:tcPr>
          <w:p w14:paraId="33AD65A2" w14:textId="28855ABD" w:rsidR="00F93F51" w:rsidRPr="003502E0" w:rsidRDefault="00F93F51" w:rsidP="00F93F51">
            <w:pPr>
              <w:pStyle w:val="Cuadrocuerpo"/>
              <w:keepNext/>
            </w:pPr>
            <w:r w:rsidRPr="003502E0">
              <w:t>7,03</w:t>
            </w:r>
          </w:p>
        </w:tc>
        <w:tc>
          <w:tcPr>
            <w:tcW w:w="517" w:type="pct"/>
            <w:vAlign w:val="center"/>
          </w:tcPr>
          <w:p w14:paraId="1E20B585" w14:textId="61ADD3E7" w:rsidR="00F93F51" w:rsidRPr="003502E0" w:rsidRDefault="00F93F51" w:rsidP="00F93F51">
            <w:pPr>
              <w:pStyle w:val="Cuadrocuerpo"/>
              <w:keepNext/>
            </w:pPr>
            <w:r w:rsidRPr="003502E0">
              <w:t>Palcamayo</w:t>
            </w:r>
          </w:p>
        </w:tc>
        <w:tc>
          <w:tcPr>
            <w:tcW w:w="196" w:type="pct"/>
            <w:noWrap/>
            <w:vAlign w:val="center"/>
          </w:tcPr>
          <w:p w14:paraId="67E07599" w14:textId="5484F09C" w:rsidR="00F93F51" w:rsidRPr="003502E0" w:rsidRDefault="00F93F51" w:rsidP="00F93F51">
            <w:pPr>
              <w:pStyle w:val="Cuadrocuerpo"/>
              <w:keepNext/>
            </w:pPr>
            <w:r w:rsidRPr="003502E0">
              <w:t>232</w:t>
            </w:r>
          </w:p>
        </w:tc>
        <w:tc>
          <w:tcPr>
            <w:tcW w:w="381" w:type="pct"/>
            <w:noWrap/>
            <w:vAlign w:val="center"/>
          </w:tcPr>
          <w:p w14:paraId="290C56F5" w14:textId="0B0F7142" w:rsidR="00F93F51" w:rsidRPr="003502E0" w:rsidRDefault="00F93F51" w:rsidP="00F93F51">
            <w:pPr>
              <w:pStyle w:val="Cuadrocuerpo"/>
              <w:keepNext/>
            </w:pPr>
            <w:r w:rsidRPr="003502E0">
              <w:t>41</w:t>
            </w:r>
          </w:p>
        </w:tc>
        <w:tc>
          <w:tcPr>
            <w:tcW w:w="332" w:type="pct"/>
            <w:noWrap/>
            <w:vAlign w:val="center"/>
          </w:tcPr>
          <w:p w14:paraId="5970CFD1" w14:textId="6A78A99F" w:rsidR="00F93F51" w:rsidRPr="003502E0" w:rsidRDefault="00F93F51" w:rsidP="00F93F51">
            <w:pPr>
              <w:pStyle w:val="Cuadrocuerpo"/>
              <w:keepNext/>
            </w:pPr>
            <w:r w:rsidRPr="003502E0">
              <w:t>457</w:t>
            </w:r>
          </w:p>
        </w:tc>
        <w:tc>
          <w:tcPr>
            <w:tcW w:w="307" w:type="pct"/>
            <w:vAlign w:val="center"/>
          </w:tcPr>
          <w:p w14:paraId="57E16475" w14:textId="2C6B3BE6" w:rsidR="00F93F51" w:rsidRPr="003502E0" w:rsidRDefault="00F93F51" w:rsidP="00F93F51">
            <w:pPr>
              <w:pStyle w:val="Cuadrocuerpo"/>
              <w:keepNext/>
            </w:pPr>
            <w:r w:rsidRPr="003502E0">
              <w:t>Diamantina</w:t>
            </w:r>
          </w:p>
        </w:tc>
      </w:tr>
      <w:tr w:rsidR="00F93F51" w:rsidRPr="003502E0" w14:paraId="424E72EE" w14:textId="77777777" w:rsidTr="00C7087D">
        <w:trPr>
          <w:cantSplit/>
          <w:trHeight w:val="283"/>
          <w:tblHeader/>
        </w:trPr>
        <w:tc>
          <w:tcPr>
            <w:tcW w:w="450" w:type="pct"/>
            <w:noWrap/>
            <w:vAlign w:val="center"/>
          </w:tcPr>
          <w:p w14:paraId="1CDA2F5B" w14:textId="70DDED76" w:rsidR="00F93F51" w:rsidRPr="003502E0" w:rsidRDefault="00F93F51" w:rsidP="00F93F51">
            <w:pPr>
              <w:pStyle w:val="Cuadrocuerpo"/>
              <w:keepNext/>
            </w:pPr>
            <w:r w:rsidRPr="003502E0">
              <w:t>COL-25-26</w:t>
            </w:r>
          </w:p>
        </w:tc>
        <w:tc>
          <w:tcPr>
            <w:tcW w:w="302" w:type="pct"/>
            <w:vAlign w:val="center"/>
          </w:tcPr>
          <w:p w14:paraId="79576C27" w14:textId="1171C642" w:rsidR="00F93F51" w:rsidRPr="003502E0" w:rsidRDefault="00F93F51" w:rsidP="00F93F51">
            <w:pPr>
              <w:pStyle w:val="Cuadrocuerpo"/>
              <w:keepNext/>
            </w:pPr>
            <w:r w:rsidRPr="003502E0">
              <w:t>COQ-25-35</w:t>
            </w:r>
          </w:p>
        </w:tc>
        <w:tc>
          <w:tcPr>
            <w:tcW w:w="358" w:type="pct"/>
            <w:noWrap/>
            <w:vAlign w:val="center"/>
          </w:tcPr>
          <w:p w14:paraId="29DD19EB" w14:textId="1F9A0AF5" w:rsidR="00F93F51" w:rsidRPr="003502E0" w:rsidRDefault="00F93F51" w:rsidP="00F93F51">
            <w:pPr>
              <w:pStyle w:val="Cuadrocuerpo"/>
              <w:keepNext/>
            </w:pPr>
            <w:r w:rsidRPr="003502E0">
              <w:t>277332</w:t>
            </w:r>
          </w:p>
        </w:tc>
        <w:tc>
          <w:tcPr>
            <w:tcW w:w="412" w:type="pct"/>
            <w:noWrap/>
            <w:vAlign w:val="center"/>
          </w:tcPr>
          <w:p w14:paraId="223808B1" w14:textId="73A32547" w:rsidR="00F93F51" w:rsidRPr="003502E0" w:rsidRDefault="00F93F51" w:rsidP="00F93F51">
            <w:pPr>
              <w:pStyle w:val="Cuadrocuerpo"/>
              <w:keepNext/>
            </w:pPr>
            <w:r w:rsidRPr="003502E0">
              <w:t>8168577</w:t>
            </w:r>
          </w:p>
        </w:tc>
        <w:tc>
          <w:tcPr>
            <w:tcW w:w="296" w:type="pct"/>
            <w:vAlign w:val="center"/>
          </w:tcPr>
          <w:p w14:paraId="5AB22A3E" w14:textId="13175C37" w:rsidR="00F93F51" w:rsidRPr="003502E0" w:rsidRDefault="00F93F51" w:rsidP="00F93F51">
            <w:pPr>
              <w:pStyle w:val="Cuadrocuerpo"/>
              <w:keepNext/>
            </w:pPr>
            <w:r w:rsidRPr="003502E0">
              <w:t>4390</w:t>
            </w:r>
          </w:p>
        </w:tc>
        <w:tc>
          <w:tcPr>
            <w:tcW w:w="332" w:type="pct"/>
            <w:noWrap/>
            <w:vAlign w:val="center"/>
          </w:tcPr>
          <w:p w14:paraId="000B725B" w14:textId="54C56C06" w:rsidR="00F93F51" w:rsidRPr="003502E0" w:rsidRDefault="00F93F51" w:rsidP="00F93F51">
            <w:pPr>
              <w:pStyle w:val="Cuadrocuerpo"/>
              <w:keepNext/>
            </w:pPr>
            <w:r w:rsidRPr="003502E0">
              <w:t>61,</w:t>
            </w:r>
            <w:r w:rsidR="00494FBA">
              <w:t>32</w:t>
            </w:r>
          </w:p>
        </w:tc>
        <w:tc>
          <w:tcPr>
            <w:tcW w:w="266" w:type="pct"/>
            <w:vAlign w:val="center"/>
          </w:tcPr>
          <w:p w14:paraId="522EBAC4" w14:textId="34F57076" w:rsidR="00F93F51" w:rsidRPr="003502E0" w:rsidRDefault="00F93F51" w:rsidP="00F93F51">
            <w:pPr>
              <w:pStyle w:val="Cuadrocuerpo"/>
              <w:keepNext/>
            </w:pPr>
            <w:r w:rsidRPr="003502E0">
              <w:t>5</w:t>
            </w:r>
          </w:p>
        </w:tc>
        <w:tc>
          <w:tcPr>
            <w:tcW w:w="518" w:type="pct"/>
            <w:vAlign w:val="center"/>
          </w:tcPr>
          <w:p w14:paraId="08B81180" w14:textId="3DE916CB" w:rsidR="00F93F51" w:rsidRPr="003502E0" w:rsidRDefault="00F93F51" w:rsidP="00F93F51">
            <w:pPr>
              <w:pStyle w:val="Cuadrocuerpo"/>
              <w:keepNext/>
            </w:pPr>
            <w:r w:rsidRPr="003502E0">
              <w:t>Qda. Cayrane</w:t>
            </w:r>
          </w:p>
        </w:tc>
        <w:tc>
          <w:tcPr>
            <w:tcW w:w="333" w:type="pct"/>
            <w:vAlign w:val="center"/>
          </w:tcPr>
          <w:p w14:paraId="18840F21" w14:textId="3101C651" w:rsidR="00F93F51" w:rsidRPr="003502E0" w:rsidRDefault="00F93F51" w:rsidP="00F93F51">
            <w:pPr>
              <w:pStyle w:val="Cuadrocuerpo"/>
              <w:keepNext/>
            </w:pPr>
            <w:r w:rsidRPr="003502E0">
              <w:t>6,18</w:t>
            </w:r>
          </w:p>
        </w:tc>
        <w:tc>
          <w:tcPr>
            <w:tcW w:w="517" w:type="pct"/>
            <w:vAlign w:val="center"/>
          </w:tcPr>
          <w:p w14:paraId="1D451E3C" w14:textId="64A72559" w:rsidR="00F93F51" w:rsidRPr="003502E0" w:rsidRDefault="00F93F51" w:rsidP="00F93F51">
            <w:pPr>
              <w:pStyle w:val="Cuadrocuerpo"/>
              <w:keepNext/>
            </w:pPr>
            <w:r w:rsidRPr="003502E0">
              <w:t>Palcamayo</w:t>
            </w:r>
          </w:p>
        </w:tc>
        <w:tc>
          <w:tcPr>
            <w:tcW w:w="196" w:type="pct"/>
            <w:noWrap/>
            <w:vAlign w:val="center"/>
          </w:tcPr>
          <w:p w14:paraId="7FA5B4F1" w14:textId="32101EE4" w:rsidR="00F93F51" w:rsidRPr="003502E0" w:rsidRDefault="00F93F51" w:rsidP="00F93F51">
            <w:pPr>
              <w:pStyle w:val="Cuadrocuerpo"/>
              <w:keepNext/>
            </w:pPr>
            <w:r w:rsidRPr="003502E0">
              <w:t>4</w:t>
            </w:r>
          </w:p>
        </w:tc>
        <w:tc>
          <w:tcPr>
            <w:tcW w:w="381" w:type="pct"/>
            <w:noWrap/>
            <w:vAlign w:val="center"/>
          </w:tcPr>
          <w:p w14:paraId="131B76E4" w14:textId="2F7DDA69" w:rsidR="00F93F51" w:rsidRPr="003502E0" w:rsidRDefault="00F93F51" w:rsidP="00F93F51">
            <w:pPr>
              <w:pStyle w:val="Cuadrocuerpo"/>
              <w:keepNext/>
            </w:pPr>
            <w:r w:rsidRPr="003502E0">
              <w:t>49</w:t>
            </w:r>
          </w:p>
        </w:tc>
        <w:tc>
          <w:tcPr>
            <w:tcW w:w="332" w:type="pct"/>
            <w:noWrap/>
            <w:vAlign w:val="center"/>
          </w:tcPr>
          <w:p w14:paraId="1FACCDB1" w14:textId="0A30AFDC" w:rsidR="00F93F51" w:rsidRPr="003502E0" w:rsidRDefault="00F93F51" w:rsidP="00F93F51">
            <w:pPr>
              <w:pStyle w:val="Cuadrocuerpo"/>
              <w:keepNext/>
              <w:rPr>
                <w:color w:val="000000"/>
              </w:rPr>
            </w:pPr>
            <w:r w:rsidRPr="003502E0">
              <w:t>593</w:t>
            </w:r>
          </w:p>
        </w:tc>
        <w:tc>
          <w:tcPr>
            <w:tcW w:w="307" w:type="pct"/>
            <w:vAlign w:val="center"/>
          </w:tcPr>
          <w:p w14:paraId="435BB001" w14:textId="442E5928" w:rsidR="00F93F51" w:rsidRPr="003502E0" w:rsidRDefault="00F93F51" w:rsidP="00F93F51">
            <w:pPr>
              <w:pStyle w:val="Cuadrocuerpo"/>
              <w:keepNext/>
            </w:pPr>
            <w:r w:rsidRPr="003502E0">
              <w:t>Diamantina</w:t>
            </w:r>
          </w:p>
        </w:tc>
      </w:tr>
      <w:tr w:rsidR="00F93F51" w:rsidRPr="003502E0" w14:paraId="466C2BCD" w14:textId="77777777" w:rsidTr="00C7087D">
        <w:trPr>
          <w:cantSplit/>
          <w:trHeight w:val="283"/>
          <w:tblHeader/>
        </w:trPr>
        <w:tc>
          <w:tcPr>
            <w:tcW w:w="450" w:type="pct"/>
            <w:noWrap/>
            <w:vAlign w:val="center"/>
          </w:tcPr>
          <w:p w14:paraId="14E4D3CF" w14:textId="4CD74751" w:rsidR="00F93F51" w:rsidRPr="003502E0" w:rsidRDefault="00F93F51" w:rsidP="00F93F51">
            <w:pPr>
              <w:pStyle w:val="Cuadrocuerpo"/>
              <w:keepNext/>
            </w:pPr>
            <w:r w:rsidRPr="003502E0">
              <w:t>COL-25-26</w:t>
            </w:r>
          </w:p>
        </w:tc>
        <w:tc>
          <w:tcPr>
            <w:tcW w:w="302" w:type="pct"/>
            <w:vAlign w:val="center"/>
          </w:tcPr>
          <w:p w14:paraId="299E716F" w14:textId="54CF8048" w:rsidR="00F93F51" w:rsidRPr="003502E0" w:rsidRDefault="00F93F51" w:rsidP="00F93F51">
            <w:pPr>
              <w:pStyle w:val="Cuadrocuerpo"/>
              <w:keepNext/>
            </w:pPr>
            <w:r w:rsidRPr="003502E0">
              <w:t>COQ-25-36</w:t>
            </w:r>
          </w:p>
        </w:tc>
        <w:tc>
          <w:tcPr>
            <w:tcW w:w="358" w:type="pct"/>
            <w:noWrap/>
            <w:vAlign w:val="center"/>
          </w:tcPr>
          <w:p w14:paraId="3E7282DF" w14:textId="54DA118C" w:rsidR="00F93F51" w:rsidRPr="003502E0" w:rsidRDefault="00F93F51" w:rsidP="00F93F51">
            <w:pPr>
              <w:pStyle w:val="Cuadrocuerpo"/>
              <w:keepNext/>
            </w:pPr>
            <w:r w:rsidRPr="003502E0">
              <w:t>277332</w:t>
            </w:r>
          </w:p>
        </w:tc>
        <w:tc>
          <w:tcPr>
            <w:tcW w:w="412" w:type="pct"/>
            <w:noWrap/>
            <w:vAlign w:val="center"/>
          </w:tcPr>
          <w:p w14:paraId="4A136CCB" w14:textId="4CE01255" w:rsidR="00F93F51" w:rsidRPr="003502E0" w:rsidRDefault="00F93F51" w:rsidP="00F93F51">
            <w:pPr>
              <w:pStyle w:val="Cuadrocuerpo"/>
              <w:keepNext/>
            </w:pPr>
            <w:r w:rsidRPr="003502E0">
              <w:t>8168577</w:t>
            </w:r>
          </w:p>
        </w:tc>
        <w:tc>
          <w:tcPr>
            <w:tcW w:w="296" w:type="pct"/>
            <w:vAlign w:val="center"/>
          </w:tcPr>
          <w:p w14:paraId="66418208" w14:textId="6C6438EE" w:rsidR="00F93F51" w:rsidRPr="003502E0" w:rsidRDefault="00F93F51" w:rsidP="00F93F51">
            <w:pPr>
              <w:pStyle w:val="Cuadrocuerpo"/>
              <w:keepNext/>
            </w:pPr>
            <w:r w:rsidRPr="003502E0">
              <w:t>4390</w:t>
            </w:r>
          </w:p>
        </w:tc>
        <w:tc>
          <w:tcPr>
            <w:tcW w:w="332" w:type="pct"/>
            <w:noWrap/>
            <w:vAlign w:val="center"/>
          </w:tcPr>
          <w:p w14:paraId="7A266863" w14:textId="34CDF979" w:rsidR="00F93F51" w:rsidRPr="003502E0" w:rsidRDefault="00F93F51" w:rsidP="00F93F51">
            <w:pPr>
              <w:pStyle w:val="Cuadrocuerpo"/>
              <w:keepNext/>
            </w:pPr>
            <w:r w:rsidRPr="003502E0">
              <w:t>61,</w:t>
            </w:r>
            <w:r w:rsidR="00494FBA">
              <w:t>32</w:t>
            </w:r>
          </w:p>
        </w:tc>
        <w:tc>
          <w:tcPr>
            <w:tcW w:w="266" w:type="pct"/>
            <w:vAlign w:val="center"/>
          </w:tcPr>
          <w:p w14:paraId="2E7F84FE" w14:textId="46E83064" w:rsidR="00F93F51" w:rsidRPr="003502E0" w:rsidRDefault="00F93F51" w:rsidP="00F93F51">
            <w:pPr>
              <w:pStyle w:val="Cuadrocuerpo"/>
              <w:keepNext/>
            </w:pPr>
            <w:r w:rsidRPr="003502E0">
              <w:t>5</w:t>
            </w:r>
          </w:p>
        </w:tc>
        <w:tc>
          <w:tcPr>
            <w:tcW w:w="518" w:type="pct"/>
            <w:vAlign w:val="center"/>
          </w:tcPr>
          <w:p w14:paraId="2C7A603F" w14:textId="67681002" w:rsidR="00F93F51" w:rsidRPr="003502E0" w:rsidRDefault="00F93F51" w:rsidP="00F93F51">
            <w:pPr>
              <w:pStyle w:val="Cuadrocuerpo"/>
              <w:keepNext/>
            </w:pPr>
            <w:r w:rsidRPr="003502E0">
              <w:t>Qda. Cayrane</w:t>
            </w:r>
          </w:p>
        </w:tc>
        <w:tc>
          <w:tcPr>
            <w:tcW w:w="333" w:type="pct"/>
            <w:vAlign w:val="center"/>
          </w:tcPr>
          <w:p w14:paraId="6DCB1059" w14:textId="2882ACF6" w:rsidR="00F93F51" w:rsidRPr="003502E0" w:rsidRDefault="00F93F51" w:rsidP="00F93F51">
            <w:pPr>
              <w:pStyle w:val="Cuadrocuerpo"/>
              <w:keepNext/>
            </w:pPr>
            <w:r w:rsidRPr="003502E0">
              <w:t>6,18</w:t>
            </w:r>
          </w:p>
        </w:tc>
        <w:tc>
          <w:tcPr>
            <w:tcW w:w="517" w:type="pct"/>
            <w:vAlign w:val="center"/>
          </w:tcPr>
          <w:p w14:paraId="223F20C4" w14:textId="7B50BEC4" w:rsidR="00F93F51" w:rsidRPr="003502E0" w:rsidRDefault="00F93F51" w:rsidP="00F93F51">
            <w:pPr>
              <w:pStyle w:val="Cuadrocuerpo"/>
              <w:keepNext/>
            </w:pPr>
            <w:r w:rsidRPr="003502E0">
              <w:t>Palcamayo</w:t>
            </w:r>
          </w:p>
        </w:tc>
        <w:tc>
          <w:tcPr>
            <w:tcW w:w="196" w:type="pct"/>
            <w:noWrap/>
            <w:vAlign w:val="center"/>
          </w:tcPr>
          <w:p w14:paraId="6AD8D18C" w14:textId="08D749DE" w:rsidR="00F93F51" w:rsidRPr="003502E0" w:rsidRDefault="00F93F51" w:rsidP="00F93F51">
            <w:pPr>
              <w:pStyle w:val="Cuadrocuerpo"/>
              <w:keepNext/>
            </w:pPr>
            <w:r w:rsidRPr="003502E0">
              <w:t>0</w:t>
            </w:r>
          </w:p>
        </w:tc>
        <w:tc>
          <w:tcPr>
            <w:tcW w:w="381" w:type="pct"/>
            <w:noWrap/>
            <w:vAlign w:val="center"/>
          </w:tcPr>
          <w:p w14:paraId="1AEBD99A" w14:textId="46396CF1" w:rsidR="00F93F51" w:rsidRPr="003502E0" w:rsidRDefault="00F93F51" w:rsidP="00F93F51">
            <w:pPr>
              <w:pStyle w:val="Cuadrocuerpo"/>
              <w:keepNext/>
            </w:pPr>
            <w:r w:rsidRPr="003502E0">
              <w:t>90</w:t>
            </w:r>
          </w:p>
        </w:tc>
        <w:tc>
          <w:tcPr>
            <w:tcW w:w="332" w:type="pct"/>
            <w:noWrap/>
            <w:vAlign w:val="center"/>
          </w:tcPr>
          <w:p w14:paraId="6507B898" w14:textId="2415223C" w:rsidR="00F93F51" w:rsidRPr="003502E0" w:rsidRDefault="00F93F51" w:rsidP="00F93F51">
            <w:pPr>
              <w:pStyle w:val="Cuadrocuerpo"/>
              <w:keepNext/>
              <w:rPr>
                <w:color w:val="000000"/>
              </w:rPr>
            </w:pPr>
            <w:r w:rsidRPr="003502E0">
              <w:t>1000</w:t>
            </w:r>
          </w:p>
        </w:tc>
        <w:tc>
          <w:tcPr>
            <w:tcW w:w="307" w:type="pct"/>
            <w:vAlign w:val="center"/>
          </w:tcPr>
          <w:p w14:paraId="74417C47" w14:textId="3B5D629D" w:rsidR="00F93F51" w:rsidRPr="003502E0" w:rsidRDefault="00F93F51" w:rsidP="00F93F51">
            <w:pPr>
              <w:pStyle w:val="Cuadrocuerpo"/>
              <w:keepNext/>
            </w:pPr>
            <w:r w:rsidRPr="003502E0">
              <w:t>Diamantina</w:t>
            </w:r>
          </w:p>
        </w:tc>
      </w:tr>
      <w:tr w:rsidR="002A01C8" w:rsidRPr="003502E0" w14:paraId="5AA164D5" w14:textId="77777777" w:rsidTr="00C7087D">
        <w:trPr>
          <w:cantSplit/>
          <w:trHeight w:val="283"/>
          <w:tblHeader/>
        </w:trPr>
        <w:tc>
          <w:tcPr>
            <w:tcW w:w="450" w:type="pct"/>
            <w:noWrap/>
            <w:vAlign w:val="center"/>
          </w:tcPr>
          <w:p w14:paraId="0FDF9C20" w14:textId="67193FA4" w:rsidR="002A01C8" w:rsidRPr="003502E0" w:rsidRDefault="002A01C8" w:rsidP="002A01C8">
            <w:pPr>
              <w:pStyle w:val="Cuadrocuerpo"/>
              <w:keepNext/>
            </w:pPr>
            <w:r w:rsidRPr="003502E0">
              <w:t>COL-25-27</w:t>
            </w:r>
          </w:p>
        </w:tc>
        <w:tc>
          <w:tcPr>
            <w:tcW w:w="302" w:type="pct"/>
            <w:vAlign w:val="center"/>
          </w:tcPr>
          <w:p w14:paraId="10753D76" w14:textId="37792DBD" w:rsidR="002A01C8" w:rsidRPr="003502E0" w:rsidRDefault="002A01C8" w:rsidP="002A01C8">
            <w:pPr>
              <w:pStyle w:val="Cuadrocuerpo"/>
              <w:keepNext/>
            </w:pPr>
            <w:r w:rsidRPr="003502E0">
              <w:t>COQ-25-37</w:t>
            </w:r>
          </w:p>
        </w:tc>
        <w:tc>
          <w:tcPr>
            <w:tcW w:w="358" w:type="pct"/>
            <w:noWrap/>
            <w:vAlign w:val="center"/>
          </w:tcPr>
          <w:p w14:paraId="7CC3966E" w14:textId="4B2C24FD" w:rsidR="002A01C8" w:rsidRPr="003502E0" w:rsidRDefault="002A01C8" w:rsidP="002A01C8">
            <w:pPr>
              <w:pStyle w:val="Cuadrocuerpo"/>
              <w:keepNext/>
            </w:pPr>
            <w:r w:rsidRPr="003502E0">
              <w:t>276656</w:t>
            </w:r>
          </w:p>
        </w:tc>
        <w:tc>
          <w:tcPr>
            <w:tcW w:w="412" w:type="pct"/>
            <w:noWrap/>
            <w:vAlign w:val="center"/>
          </w:tcPr>
          <w:p w14:paraId="766EED7F" w14:textId="7793DD24" w:rsidR="002A01C8" w:rsidRPr="003502E0" w:rsidRDefault="002A01C8" w:rsidP="002A01C8">
            <w:pPr>
              <w:pStyle w:val="Cuadrocuerpo"/>
              <w:keepNext/>
            </w:pPr>
            <w:r w:rsidRPr="003502E0">
              <w:t>8168782</w:t>
            </w:r>
          </w:p>
        </w:tc>
        <w:tc>
          <w:tcPr>
            <w:tcW w:w="296" w:type="pct"/>
            <w:vAlign w:val="center"/>
          </w:tcPr>
          <w:p w14:paraId="189A24F0" w14:textId="2CA3E76E" w:rsidR="002A01C8" w:rsidRPr="003502E0" w:rsidRDefault="002A01C8" w:rsidP="002A01C8">
            <w:pPr>
              <w:pStyle w:val="Cuadrocuerpo"/>
              <w:keepNext/>
            </w:pPr>
            <w:r w:rsidRPr="003502E0">
              <w:t>4570</w:t>
            </w:r>
          </w:p>
        </w:tc>
        <w:tc>
          <w:tcPr>
            <w:tcW w:w="332" w:type="pct"/>
            <w:noWrap/>
            <w:vAlign w:val="center"/>
          </w:tcPr>
          <w:p w14:paraId="6C87D224" w14:textId="5CE861E2" w:rsidR="002A01C8" w:rsidRPr="003502E0" w:rsidRDefault="002A01C8" w:rsidP="002A01C8">
            <w:pPr>
              <w:pStyle w:val="Cuadrocuerpo"/>
              <w:keepNext/>
            </w:pPr>
            <w:r w:rsidRPr="003502E0">
              <w:t>356,</w:t>
            </w:r>
            <w:r w:rsidR="00494FBA">
              <w:t>27</w:t>
            </w:r>
          </w:p>
        </w:tc>
        <w:tc>
          <w:tcPr>
            <w:tcW w:w="266" w:type="pct"/>
            <w:vAlign w:val="center"/>
          </w:tcPr>
          <w:p w14:paraId="3195AFCE" w14:textId="549537C8" w:rsidR="002A01C8" w:rsidRPr="003502E0" w:rsidRDefault="002A01C8" w:rsidP="002A01C8">
            <w:pPr>
              <w:pStyle w:val="Cuadrocuerpo"/>
              <w:keepNext/>
            </w:pPr>
            <w:r w:rsidRPr="003502E0">
              <w:t>5</w:t>
            </w:r>
          </w:p>
        </w:tc>
        <w:tc>
          <w:tcPr>
            <w:tcW w:w="518" w:type="pct"/>
            <w:vAlign w:val="center"/>
          </w:tcPr>
          <w:p w14:paraId="796DF961" w14:textId="5A000D84" w:rsidR="002A01C8" w:rsidRPr="003502E0" w:rsidRDefault="002A01C8" w:rsidP="002A01C8">
            <w:pPr>
              <w:pStyle w:val="Cuadrocuerpo"/>
              <w:keepNext/>
            </w:pPr>
            <w:r w:rsidRPr="003502E0">
              <w:t xml:space="preserve">Qda. </w:t>
            </w:r>
            <w:r w:rsidR="00494FBA" w:rsidRPr="003502E0">
              <w:t>C</w:t>
            </w:r>
            <w:r w:rsidR="00494FBA">
              <w:t>ayrane</w:t>
            </w:r>
          </w:p>
        </w:tc>
        <w:tc>
          <w:tcPr>
            <w:tcW w:w="333" w:type="pct"/>
            <w:vAlign w:val="center"/>
          </w:tcPr>
          <w:p w14:paraId="0B04ED36" w14:textId="507F6E98" w:rsidR="002A01C8" w:rsidRPr="003502E0" w:rsidRDefault="002A01C8" w:rsidP="002A01C8">
            <w:pPr>
              <w:pStyle w:val="Cuadrocuerpo"/>
              <w:keepNext/>
            </w:pPr>
            <w:r w:rsidRPr="003502E0">
              <w:t>6,81</w:t>
            </w:r>
          </w:p>
        </w:tc>
        <w:tc>
          <w:tcPr>
            <w:tcW w:w="517" w:type="pct"/>
            <w:vAlign w:val="center"/>
          </w:tcPr>
          <w:p w14:paraId="570CE48B" w14:textId="17FB3998" w:rsidR="002A01C8" w:rsidRPr="003502E0" w:rsidRDefault="002A01C8" w:rsidP="002A01C8">
            <w:pPr>
              <w:pStyle w:val="Cuadrocuerpo"/>
              <w:keepNext/>
            </w:pPr>
            <w:r w:rsidRPr="003502E0">
              <w:t>Palcamayo</w:t>
            </w:r>
          </w:p>
        </w:tc>
        <w:tc>
          <w:tcPr>
            <w:tcW w:w="196" w:type="pct"/>
            <w:noWrap/>
            <w:vAlign w:val="center"/>
          </w:tcPr>
          <w:p w14:paraId="24A87D9E" w14:textId="59CF129D" w:rsidR="002A01C8" w:rsidRPr="003502E0" w:rsidRDefault="002A01C8" w:rsidP="002A01C8">
            <w:pPr>
              <w:pStyle w:val="Cuadrocuerpo"/>
              <w:keepNext/>
            </w:pPr>
            <w:r w:rsidRPr="003502E0">
              <w:t>181</w:t>
            </w:r>
          </w:p>
        </w:tc>
        <w:tc>
          <w:tcPr>
            <w:tcW w:w="381" w:type="pct"/>
            <w:noWrap/>
            <w:vAlign w:val="center"/>
          </w:tcPr>
          <w:p w14:paraId="6EE7D70F" w14:textId="780A016D" w:rsidR="002A01C8" w:rsidRPr="003502E0" w:rsidRDefault="002A01C8" w:rsidP="002A01C8">
            <w:pPr>
              <w:pStyle w:val="Cuadrocuerpo"/>
              <w:keepNext/>
            </w:pPr>
            <w:r w:rsidRPr="003502E0">
              <w:t>47</w:t>
            </w:r>
          </w:p>
        </w:tc>
        <w:tc>
          <w:tcPr>
            <w:tcW w:w="332" w:type="pct"/>
            <w:noWrap/>
            <w:vAlign w:val="center"/>
          </w:tcPr>
          <w:p w14:paraId="4F325149" w14:textId="32E59E1F" w:rsidR="002A01C8" w:rsidRPr="003502E0" w:rsidRDefault="002A01C8" w:rsidP="002A01C8">
            <w:pPr>
              <w:pStyle w:val="Cuadrocuerpo"/>
              <w:keepNext/>
              <w:rPr>
                <w:color w:val="000000"/>
              </w:rPr>
            </w:pPr>
            <w:r w:rsidRPr="003502E0">
              <w:t>339</w:t>
            </w:r>
          </w:p>
        </w:tc>
        <w:tc>
          <w:tcPr>
            <w:tcW w:w="307" w:type="pct"/>
            <w:vAlign w:val="center"/>
          </w:tcPr>
          <w:p w14:paraId="58653AA7" w14:textId="36421E91" w:rsidR="002A01C8" w:rsidRPr="003502E0" w:rsidRDefault="002A01C8" w:rsidP="002A01C8">
            <w:pPr>
              <w:pStyle w:val="Cuadrocuerpo"/>
              <w:keepNext/>
            </w:pPr>
            <w:r w:rsidRPr="003502E0">
              <w:t>Diamantina</w:t>
            </w:r>
          </w:p>
        </w:tc>
      </w:tr>
      <w:tr w:rsidR="002A01C8" w:rsidRPr="003502E0" w14:paraId="08805E52" w14:textId="77777777" w:rsidTr="00C7087D">
        <w:trPr>
          <w:cantSplit/>
          <w:trHeight w:val="283"/>
          <w:tblHeader/>
        </w:trPr>
        <w:tc>
          <w:tcPr>
            <w:tcW w:w="450" w:type="pct"/>
            <w:noWrap/>
            <w:vAlign w:val="center"/>
          </w:tcPr>
          <w:p w14:paraId="577FAA74" w14:textId="1DA625A2" w:rsidR="002A01C8" w:rsidRPr="003502E0" w:rsidRDefault="002A01C8" w:rsidP="002A01C8">
            <w:pPr>
              <w:pStyle w:val="Cuadrocuerpo"/>
              <w:keepNext/>
            </w:pPr>
            <w:r w:rsidRPr="003502E0">
              <w:t>COL-25-28</w:t>
            </w:r>
          </w:p>
        </w:tc>
        <w:tc>
          <w:tcPr>
            <w:tcW w:w="302" w:type="pct"/>
            <w:vAlign w:val="center"/>
          </w:tcPr>
          <w:p w14:paraId="57BB1A4D" w14:textId="3EDC6E7F" w:rsidR="002A01C8" w:rsidRPr="003502E0" w:rsidRDefault="002A01C8" w:rsidP="002A01C8">
            <w:pPr>
              <w:pStyle w:val="Cuadrocuerpo"/>
              <w:keepNext/>
            </w:pPr>
            <w:r w:rsidRPr="003502E0">
              <w:t>COQ-25-38</w:t>
            </w:r>
          </w:p>
        </w:tc>
        <w:tc>
          <w:tcPr>
            <w:tcW w:w="358" w:type="pct"/>
            <w:noWrap/>
            <w:vAlign w:val="center"/>
          </w:tcPr>
          <w:p w14:paraId="3FECE6F8" w14:textId="7E97A91B" w:rsidR="002A01C8" w:rsidRPr="003502E0" w:rsidRDefault="002A01C8" w:rsidP="002A01C8">
            <w:pPr>
              <w:pStyle w:val="Cuadrocuerpo"/>
              <w:keepNext/>
            </w:pPr>
            <w:r w:rsidRPr="003502E0">
              <w:t>278881</w:t>
            </w:r>
          </w:p>
        </w:tc>
        <w:tc>
          <w:tcPr>
            <w:tcW w:w="412" w:type="pct"/>
            <w:noWrap/>
            <w:vAlign w:val="center"/>
          </w:tcPr>
          <w:p w14:paraId="7E65A09D" w14:textId="1B3F7AE7" w:rsidR="002A01C8" w:rsidRPr="003502E0" w:rsidRDefault="002A01C8" w:rsidP="002A01C8">
            <w:pPr>
              <w:pStyle w:val="Cuadrocuerpo"/>
              <w:keepNext/>
            </w:pPr>
            <w:r w:rsidRPr="003502E0">
              <w:t>8168933</w:t>
            </w:r>
          </w:p>
        </w:tc>
        <w:tc>
          <w:tcPr>
            <w:tcW w:w="296" w:type="pct"/>
            <w:vAlign w:val="center"/>
          </w:tcPr>
          <w:p w14:paraId="1BCFB627" w14:textId="2618AD31" w:rsidR="002A01C8" w:rsidRPr="003502E0" w:rsidRDefault="002A01C8" w:rsidP="002A01C8">
            <w:pPr>
              <w:pStyle w:val="Cuadrocuerpo"/>
              <w:keepNext/>
            </w:pPr>
            <w:r w:rsidRPr="003502E0">
              <w:t>4400</w:t>
            </w:r>
          </w:p>
        </w:tc>
        <w:tc>
          <w:tcPr>
            <w:tcW w:w="332" w:type="pct"/>
            <w:noWrap/>
            <w:vAlign w:val="center"/>
          </w:tcPr>
          <w:p w14:paraId="0A8BA740" w14:textId="4F1368CE" w:rsidR="002A01C8" w:rsidRPr="003502E0" w:rsidRDefault="002A01C8" w:rsidP="002A01C8">
            <w:pPr>
              <w:pStyle w:val="Cuadrocuerpo"/>
              <w:keepNext/>
            </w:pPr>
            <w:r w:rsidRPr="003502E0">
              <w:t>2</w:t>
            </w:r>
            <w:r w:rsidR="00494FBA">
              <w:t>19,08</w:t>
            </w:r>
          </w:p>
        </w:tc>
        <w:tc>
          <w:tcPr>
            <w:tcW w:w="266" w:type="pct"/>
            <w:vAlign w:val="center"/>
          </w:tcPr>
          <w:p w14:paraId="2A9BF4C1" w14:textId="7B89CA1F" w:rsidR="002A01C8" w:rsidRPr="003502E0" w:rsidRDefault="002A01C8" w:rsidP="002A01C8">
            <w:pPr>
              <w:pStyle w:val="Cuadrocuerpo"/>
              <w:keepNext/>
            </w:pPr>
            <w:r w:rsidRPr="003502E0">
              <w:t>5</w:t>
            </w:r>
          </w:p>
        </w:tc>
        <w:tc>
          <w:tcPr>
            <w:tcW w:w="518" w:type="pct"/>
            <w:vAlign w:val="center"/>
          </w:tcPr>
          <w:p w14:paraId="4CE56D55" w14:textId="36A8773C" w:rsidR="002A01C8" w:rsidRPr="003502E0" w:rsidRDefault="002A01C8" w:rsidP="002A01C8">
            <w:pPr>
              <w:pStyle w:val="Cuadrocuerpo"/>
              <w:keepNext/>
            </w:pPr>
            <w:r w:rsidRPr="003502E0">
              <w:t xml:space="preserve">Qda. </w:t>
            </w:r>
            <w:r w:rsidR="00494FBA">
              <w:t>Colquemayo</w:t>
            </w:r>
          </w:p>
        </w:tc>
        <w:tc>
          <w:tcPr>
            <w:tcW w:w="333" w:type="pct"/>
            <w:vAlign w:val="center"/>
          </w:tcPr>
          <w:p w14:paraId="18A0459A" w14:textId="43C2951C" w:rsidR="002A01C8" w:rsidRPr="003502E0" w:rsidRDefault="002A01C8" w:rsidP="002A01C8">
            <w:pPr>
              <w:pStyle w:val="Cuadrocuerpo"/>
              <w:keepNext/>
            </w:pPr>
            <w:r w:rsidRPr="003502E0">
              <w:t>5,52</w:t>
            </w:r>
          </w:p>
        </w:tc>
        <w:tc>
          <w:tcPr>
            <w:tcW w:w="517" w:type="pct"/>
            <w:vAlign w:val="center"/>
          </w:tcPr>
          <w:p w14:paraId="579AD1C0" w14:textId="1BDD3072" w:rsidR="002A01C8" w:rsidRPr="003502E0" w:rsidRDefault="002A01C8" w:rsidP="002A01C8">
            <w:pPr>
              <w:pStyle w:val="Cuadrocuerpo"/>
              <w:keepNext/>
            </w:pPr>
            <w:r w:rsidRPr="003502E0">
              <w:t>Palcamayo</w:t>
            </w:r>
          </w:p>
        </w:tc>
        <w:tc>
          <w:tcPr>
            <w:tcW w:w="196" w:type="pct"/>
            <w:noWrap/>
            <w:vAlign w:val="center"/>
          </w:tcPr>
          <w:p w14:paraId="696DA46A" w14:textId="2DEFD7EA" w:rsidR="002A01C8" w:rsidRPr="003502E0" w:rsidRDefault="002A01C8" w:rsidP="002A01C8">
            <w:pPr>
              <w:pStyle w:val="Cuadrocuerpo"/>
              <w:keepNext/>
            </w:pPr>
            <w:r w:rsidRPr="003502E0">
              <w:t>22</w:t>
            </w:r>
          </w:p>
        </w:tc>
        <w:tc>
          <w:tcPr>
            <w:tcW w:w="381" w:type="pct"/>
            <w:noWrap/>
            <w:vAlign w:val="center"/>
          </w:tcPr>
          <w:p w14:paraId="2E496567" w14:textId="653AFEE0" w:rsidR="002A01C8" w:rsidRPr="003502E0" w:rsidRDefault="002A01C8" w:rsidP="002A01C8">
            <w:pPr>
              <w:pStyle w:val="Cuadrocuerpo"/>
              <w:keepNext/>
            </w:pPr>
            <w:r w:rsidRPr="003502E0">
              <w:t>52</w:t>
            </w:r>
          </w:p>
        </w:tc>
        <w:tc>
          <w:tcPr>
            <w:tcW w:w="332" w:type="pct"/>
            <w:noWrap/>
            <w:vAlign w:val="center"/>
          </w:tcPr>
          <w:p w14:paraId="50C3F3AA" w14:textId="2350D389" w:rsidR="002A01C8" w:rsidRPr="003502E0" w:rsidRDefault="002A01C8" w:rsidP="002A01C8">
            <w:pPr>
              <w:pStyle w:val="Cuadrocuerpo"/>
              <w:keepNext/>
              <w:rPr>
                <w:color w:val="000000"/>
              </w:rPr>
            </w:pPr>
            <w:r w:rsidRPr="003502E0">
              <w:t>258</w:t>
            </w:r>
          </w:p>
        </w:tc>
        <w:tc>
          <w:tcPr>
            <w:tcW w:w="307" w:type="pct"/>
            <w:vAlign w:val="center"/>
          </w:tcPr>
          <w:p w14:paraId="08679308" w14:textId="781B9AE6" w:rsidR="002A01C8" w:rsidRPr="003502E0" w:rsidRDefault="002A01C8" w:rsidP="002A01C8">
            <w:pPr>
              <w:pStyle w:val="Cuadrocuerpo"/>
              <w:keepNext/>
            </w:pPr>
            <w:r w:rsidRPr="003502E0">
              <w:t>Diamantina</w:t>
            </w:r>
          </w:p>
        </w:tc>
      </w:tr>
    </w:tbl>
    <w:p w14:paraId="0AB6C22E" w14:textId="77777777" w:rsidR="00214EA2" w:rsidRPr="003502E0" w:rsidRDefault="00214EA2">
      <w:pPr>
        <w:spacing w:after="0" w:afterAutospacing="0" w:line="240" w:lineRule="auto"/>
        <w:jc w:val="left"/>
        <w:rPr>
          <w:sz w:val="18"/>
          <w:szCs w:val="18"/>
        </w:rPr>
      </w:pPr>
      <w:r w:rsidRPr="003502E0">
        <w:rPr>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12"/>
        <w:gridCol w:w="1287"/>
        <w:gridCol w:w="1374"/>
        <w:gridCol w:w="1531"/>
        <w:gridCol w:w="1266"/>
        <w:gridCol w:w="1410"/>
        <w:gridCol w:w="947"/>
        <w:gridCol w:w="2184"/>
        <w:gridCol w:w="1419"/>
        <w:gridCol w:w="2188"/>
        <w:gridCol w:w="819"/>
        <w:gridCol w:w="1613"/>
        <w:gridCol w:w="1410"/>
        <w:gridCol w:w="1319"/>
      </w:tblGrid>
      <w:tr w:rsidR="00434528" w:rsidRPr="003502E0" w14:paraId="23A8C320" w14:textId="77777777" w:rsidTr="00434528">
        <w:trPr>
          <w:cantSplit/>
          <w:trHeight w:val="283"/>
          <w:tblHeader/>
        </w:trPr>
        <w:tc>
          <w:tcPr>
            <w:tcW w:w="462" w:type="pct"/>
            <w:vMerge w:val="restart"/>
            <w:shd w:val="clear" w:color="auto" w:fill="C5D9F1"/>
            <w:vAlign w:val="center"/>
            <w:hideMark/>
          </w:tcPr>
          <w:p w14:paraId="23EE6590" w14:textId="77777777" w:rsidR="00434528" w:rsidRPr="003502E0" w:rsidRDefault="00434528">
            <w:pPr>
              <w:pStyle w:val="Cuadroencabezado"/>
              <w:keepNext/>
              <w:spacing w:after="100"/>
              <w:rPr>
                <w:lang w:eastAsia="es-PE"/>
              </w:rPr>
            </w:pPr>
            <w:r w:rsidRPr="003502E0">
              <w:rPr>
                <w:lang w:eastAsia="es-PE"/>
              </w:rPr>
              <w:lastRenderedPageBreak/>
              <w:t>Código</w:t>
            </w:r>
            <w:r w:rsidRPr="003502E0">
              <w:rPr>
                <w:vertAlign w:val="superscript"/>
                <w:lang w:eastAsia="es-PE"/>
              </w:rPr>
              <w:t xml:space="preserve"> (2)</w:t>
            </w:r>
          </w:p>
        </w:tc>
        <w:tc>
          <w:tcPr>
            <w:tcW w:w="311" w:type="pct"/>
            <w:vMerge w:val="restart"/>
            <w:shd w:val="clear" w:color="auto" w:fill="C5D9F1"/>
            <w:vAlign w:val="center"/>
          </w:tcPr>
          <w:p w14:paraId="0BBAFE1D" w14:textId="77777777" w:rsidR="00434528" w:rsidRPr="003502E0" w:rsidRDefault="00434528">
            <w:pPr>
              <w:pStyle w:val="Cuadroencabezado"/>
              <w:keepNext/>
              <w:rPr>
                <w:lang w:eastAsia="es-PE"/>
              </w:rPr>
            </w:pPr>
            <w:r w:rsidRPr="003502E0">
              <w:rPr>
                <w:lang w:eastAsia="es-PE"/>
              </w:rPr>
              <w:t>Sondaje</w:t>
            </w:r>
          </w:p>
        </w:tc>
        <w:tc>
          <w:tcPr>
            <w:tcW w:w="702" w:type="pct"/>
            <w:gridSpan w:val="2"/>
            <w:shd w:val="clear" w:color="auto" w:fill="C5D9F1"/>
            <w:vAlign w:val="center"/>
            <w:hideMark/>
          </w:tcPr>
          <w:p w14:paraId="1FB345E0" w14:textId="77777777" w:rsidR="00434528" w:rsidRPr="003502E0" w:rsidRDefault="00434528">
            <w:pPr>
              <w:pStyle w:val="Cuadroencabezado"/>
              <w:keepNext/>
              <w:rPr>
                <w:lang w:val="pt-BR" w:eastAsia="es-PE"/>
              </w:rPr>
            </w:pPr>
            <w:r w:rsidRPr="003502E0">
              <w:rPr>
                <w:lang w:val="pt-BR" w:eastAsia="es-PE"/>
              </w:rPr>
              <w:t xml:space="preserve">Coordenadas UTM </w:t>
            </w:r>
            <w:r w:rsidRPr="003502E0">
              <w:rPr>
                <w:lang w:val="pt-BR" w:eastAsia="es-PE"/>
              </w:rPr>
              <w:br/>
              <w:t>(Datum WGS84, Zona 19S)</w:t>
            </w:r>
          </w:p>
        </w:tc>
        <w:tc>
          <w:tcPr>
            <w:tcW w:w="306" w:type="pct"/>
            <w:vMerge w:val="restart"/>
            <w:shd w:val="clear" w:color="auto" w:fill="C5D9F1"/>
            <w:vAlign w:val="center"/>
          </w:tcPr>
          <w:p w14:paraId="3B8C63B7" w14:textId="77777777" w:rsidR="00434528" w:rsidRPr="003502E0" w:rsidRDefault="00434528">
            <w:pPr>
              <w:pStyle w:val="Cuadroencabezado"/>
              <w:keepNext/>
              <w:rPr>
                <w:lang w:eastAsia="es-PE"/>
              </w:rPr>
            </w:pPr>
            <w:r w:rsidRPr="003502E0">
              <w:rPr>
                <w:lang w:eastAsia="es-PE"/>
              </w:rPr>
              <w:t>Altitud inicial (m s.n.m.)</w:t>
            </w:r>
          </w:p>
        </w:tc>
        <w:tc>
          <w:tcPr>
            <w:tcW w:w="1098" w:type="pct"/>
            <w:gridSpan w:val="3"/>
            <w:shd w:val="clear" w:color="auto" w:fill="C6D9F1" w:themeFill="text2" w:themeFillTint="33"/>
            <w:vAlign w:val="center"/>
          </w:tcPr>
          <w:p w14:paraId="632E8BFC" w14:textId="575E57D1" w:rsidR="00434528" w:rsidRPr="003502E0" w:rsidRDefault="00434528">
            <w:pPr>
              <w:pStyle w:val="Cuadroencabezado"/>
              <w:keepNext/>
              <w:rPr>
                <w:lang w:eastAsia="es-PE"/>
              </w:rPr>
            </w:pPr>
            <w:r w:rsidRPr="003502E0">
              <w:rPr>
                <w:lang w:eastAsia="es-PE"/>
              </w:rPr>
              <w:t>Fuente de agua más cercana</w:t>
            </w:r>
          </w:p>
        </w:tc>
        <w:tc>
          <w:tcPr>
            <w:tcW w:w="343" w:type="pct"/>
            <w:vMerge w:val="restart"/>
            <w:shd w:val="clear" w:color="auto" w:fill="C6D9F1" w:themeFill="text2" w:themeFillTint="33"/>
            <w:vAlign w:val="center"/>
          </w:tcPr>
          <w:p w14:paraId="32EE6CD0" w14:textId="19AED503" w:rsidR="00434528" w:rsidRPr="003502E0" w:rsidRDefault="00434528">
            <w:pPr>
              <w:pStyle w:val="Cuadroencabezado"/>
              <w:keepNext/>
              <w:rPr>
                <w:lang w:eastAsia="es-PE"/>
              </w:rPr>
            </w:pPr>
            <w:r w:rsidRPr="003502E0">
              <w:rPr>
                <w:lang w:eastAsia="es-PE"/>
              </w:rPr>
              <w:t>Distancia a poblaciones cercanas (m)</w:t>
            </w:r>
            <w:r w:rsidRPr="003502E0">
              <w:rPr>
                <w:vertAlign w:val="superscript"/>
                <w:lang w:eastAsia="es-PE"/>
              </w:rPr>
              <w:t xml:space="preserve"> (4)</w:t>
            </w:r>
          </w:p>
        </w:tc>
        <w:tc>
          <w:tcPr>
            <w:tcW w:w="529" w:type="pct"/>
            <w:vMerge w:val="restart"/>
            <w:shd w:val="clear" w:color="auto" w:fill="C6D9F1" w:themeFill="text2" w:themeFillTint="33"/>
            <w:vAlign w:val="center"/>
          </w:tcPr>
          <w:p w14:paraId="7FD12E5E" w14:textId="77777777" w:rsidR="00434528" w:rsidRPr="003502E0" w:rsidRDefault="00434528">
            <w:pPr>
              <w:pStyle w:val="Cuadroencabezado"/>
              <w:keepNext/>
              <w:rPr>
                <w:lang w:eastAsia="es-PE"/>
              </w:rPr>
            </w:pPr>
            <w:r w:rsidRPr="003502E0">
              <w:rPr>
                <w:lang w:eastAsia="es-PE"/>
              </w:rPr>
              <w:t>Población cercana</w:t>
            </w:r>
          </w:p>
        </w:tc>
        <w:tc>
          <w:tcPr>
            <w:tcW w:w="198" w:type="pct"/>
            <w:vMerge w:val="restart"/>
            <w:shd w:val="clear" w:color="auto" w:fill="C5D9F1"/>
            <w:vAlign w:val="center"/>
            <w:hideMark/>
          </w:tcPr>
          <w:p w14:paraId="16ECBEF1" w14:textId="77777777" w:rsidR="00434528" w:rsidRPr="003502E0" w:rsidRDefault="00434528">
            <w:pPr>
              <w:pStyle w:val="Cuadroencabezado"/>
              <w:keepNext/>
              <w:rPr>
                <w:lang w:eastAsia="es-PE"/>
              </w:rPr>
            </w:pPr>
            <w:r w:rsidRPr="003502E0">
              <w:rPr>
                <w:lang w:eastAsia="es-PE"/>
              </w:rPr>
              <w:t>Azimut (°)</w:t>
            </w:r>
          </w:p>
        </w:tc>
        <w:tc>
          <w:tcPr>
            <w:tcW w:w="390" w:type="pct"/>
            <w:vMerge w:val="restart"/>
            <w:shd w:val="clear" w:color="auto" w:fill="C5D9F1"/>
            <w:vAlign w:val="center"/>
            <w:hideMark/>
          </w:tcPr>
          <w:p w14:paraId="1365E185" w14:textId="77777777" w:rsidR="00434528" w:rsidRPr="003502E0" w:rsidRDefault="00434528">
            <w:pPr>
              <w:pStyle w:val="Cuadroencabezado"/>
              <w:keepNext/>
              <w:rPr>
                <w:lang w:eastAsia="es-PE"/>
              </w:rPr>
            </w:pPr>
            <w:r w:rsidRPr="003502E0">
              <w:rPr>
                <w:lang w:eastAsia="es-PE"/>
              </w:rPr>
              <w:t>Inclinación estimada (°)</w:t>
            </w:r>
          </w:p>
        </w:tc>
        <w:tc>
          <w:tcPr>
            <w:tcW w:w="341" w:type="pct"/>
            <w:vMerge w:val="restart"/>
            <w:shd w:val="clear" w:color="auto" w:fill="C5D9F1"/>
            <w:vAlign w:val="center"/>
            <w:hideMark/>
          </w:tcPr>
          <w:p w14:paraId="4689671C" w14:textId="77777777" w:rsidR="00434528" w:rsidRPr="003502E0" w:rsidRDefault="00434528">
            <w:pPr>
              <w:pStyle w:val="Cuadroencabezado"/>
              <w:keepNext/>
              <w:rPr>
                <w:lang w:eastAsia="es-PE"/>
              </w:rPr>
            </w:pPr>
            <w:r w:rsidRPr="003502E0">
              <w:rPr>
                <w:lang w:eastAsia="es-PE"/>
              </w:rPr>
              <w:t>Profundidad (m)</w:t>
            </w:r>
          </w:p>
        </w:tc>
        <w:tc>
          <w:tcPr>
            <w:tcW w:w="319" w:type="pct"/>
            <w:vMerge w:val="restart"/>
            <w:shd w:val="clear" w:color="auto" w:fill="C5D9F1"/>
            <w:vAlign w:val="center"/>
          </w:tcPr>
          <w:p w14:paraId="20457511" w14:textId="77777777" w:rsidR="00434528" w:rsidRPr="003502E0" w:rsidRDefault="00434528">
            <w:pPr>
              <w:pStyle w:val="Cuadroencabezado"/>
              <w:keepNext/>
              <w:rPr>
                <w:lang w:eastAsia="es-PE"/>
              </w:rPr>
            </w:pPr>
            <w:r w:rsidRPr="003502E0">
              <w:rPr>
                <w:lang w:eastAsia="es-PE"/>
              </w:rPr>
              <w:t>Tipo de perforación</w:t>
            </w:r>
          </w:p>
        </w:tc>
      </w:tr>
      <w:tr w:rsidR="00434528" w:rsidRPr="003502E0" w14:paraId="71271E95" w14:textId="77777777" w:rsidTr="00434528">
        <w:trPr>
          <w:cantSplit/>
          <w:trHeight w:val="283"/>
          <w:tblHeader/>
        </w:trPr>
        <w:tc>
          <w:tcPr>
            <w:tcW w:w="462" w:type="pct"/>
            <w:vMerge/>
            <w:vAlign w:val="center"/>
            <w:hideMark/>
          </w:tcPr>
          <w:p w14:paraId="1C527413" w14:textId="77777777" w:rsidR="00434528" w:rsidRPr="003502E0" w:rsidRDefault="00434528">
            <w:pPr>
              <w:keepNext/>
              <w:spacing w:after="0" w:afterAutospacing="0" w:line="240" w:lineRule="auto"/>
              <w:jc w:val="center"/>
              <w:rPr>
                <w:rFonts w:cs="Times New Roman"/>
                <w:b/>
                <w:bCs/>
                <w:sz w:val="18"/>
                <w:szCs w:val="18"/>
                <w:lang w:eastAsia="es-PE"/>
              </w:rPr>
            </w:pPr>
          </w:p>
        </w:tc>
        <w:tc>
          <w:tcPr>
            <w:tcW w:w="311" w:type="pct"/>
            <w:vMerge/>
            <w:vAlign w:val="center"/>
          </w:tcPr>
          <w:p w14:paraId="223BC164" w14:textId="77777777" w:rsidR="00434528" w:rsidRPr="003502E0" w:rsidRDefault="00434528">
            <w:pPr>
              <w:keepNext/>
              <w:spacing w:after="0" w:afterAutospacing="0" w:line="240" w:lineRule="auto"/>
              <w:jc w:val="center"/>
              <w:rPr>
                <w:rFonts w:cs="Times New Roman"/>
                <w:b/>
                <w:bCs/>
                <w:sz w:val="18"/>
                <w:szCs w:val="18"/>
                <w:lang w:eastAsia="es-PE"/>
              </w:rPr>
            </w:pPr>
          </w:p>
        </w:tc>
        <w:tc>
          <w:tcPr>
            <w:tcW w:w="332" w:type="pct"/>
            <w:shd w:val="clear" w:color="auto" w:fill="C5D9F1"/>
            <w:vAlign w:val="center"/>
            <w:hideMark/>
          </w:tcPr>
          <w:p w14:paraId="6976CD8D" w14:textId="77777777" w:rsidR="00434528" w:rsidRPr="003502E0" w:rsidRDefault="00434528">
            <w:pPr>
              <w:keepNext/>
              <w:spacing w:after="0" w:afterAutospacing="0" w:line="240" w:lineRule="auto"/>
              <w:jc w:val="center"/>
              <w:rPr>
                <w:rFonts w:cs="Times New Roman"/>
                <w:b/>
                <w:bCs/>
                <w:sz w:val="18"/>
                <w:szCs w:val="18"/>
                <w:lang w:eastAsia="es-PE"/>
              </w:rPr>
            </w:pPr>
            <w:r w:rsidRPr="003502E0">
              <w:rPr>
                <w:rFonts w:cs="Times New Roman"/>
                <w:b/>
                <w:bCs/>
                <w:sz w:val="18"/>
                <w:szCs w:val="18"/>
                <w:lang w:eastAsia="es-PE"/>
              </w:rPr>
              <w:t>Este</w:t>
            </w:r>
          </w:p>
        </w:tc>
        <w:tc>
          <w:tcPr>
            <w:tcW w:w="370" w:type="pct"/>
            <w:shd w:val="clear" w:color="auto" w:fill="C5D9F1"/>
            <w:vAlign w:val="center"/>
            <w:hideMark/>
          </w:tcPr>
          <w:p w14:paraId="0DB88B38" w14:textId="77777777" w:rsidR="00434528" w:rsidRPr="003502E0" w:rsidRDefault="00434528">
            <w:pPr>
              <w:keepNext/>
              <w:spacing w:after="0" w:afterAutospacing="0" w:line="240" w:lineRule="auto"/>
              <w:jc w:val="center"/>
              <w:rPr>
                <w:rFonts w:cs="Times New Roman"/>
                <w:b/>
                <w:bCs/>
                <w:sz w:val="18"/>
                <w:szCs w:val="18"/>
                <w:lang w:eastAsia="es-PE"/>
              </w:rPr>
            </w:pPr>
            <w:r w:rsidRPr="003502E0">
              <w:rPr>
                <w:rFonts w:cs="Times New Roman"/>
                <w:b/>
                <w:bCs/>
                <w:sz w:val="18"/>
                <w:szCs w:val="18"/>
                <w:lang w:eastAsia="es-PE"/>
              </w:rPr>
              <w:t>Norte</w:t>
            </w:r>
          </w:p>
        </w:tc>
        <w:tc>
          <w:tcPr>
            <w:tcW w:w="306" w:type="pct"/>
            <w:vMerge/>
            <w:vAlign w:val="center"/>
          </w:tcPr>
          <w:p w14:paraId="7BC19385" w14:textId="77777777" w:rsidR="00434528" w:rsidRPr="003502E0" w:rsidRDefault="00434528">
            <w:pPr>
              <w:keepNext/>
              <w:spacing w:after="0" w:afterAutospacing="0" w:line="240" w:lineRule="auto"/>
              <w:jc w:val="center"/>
              <w:rPr>
                <w:rFonts w:cs="Times New Roman"/>
                <w:b/>
                <w:bCs/>
                <w:sz w:val="18"/>
                <w:szCs w:val="18"/>
                <w:lang w:eastAsia="es-PE"/>
              </w:rPr>
            </w:pPr>
          </w:p>
        </w:tc>
        <w:tc>
          <w:tcPr>
            <w:tcW w:w="341" w:type="pct"/>
            <w:shd w:val="clear" w:color="auto" w:fill="C6D9F1" w:themeFill="text2" w:themeFillTint="33"/>
            <w:vAlign w:val="center"/>
          </w:tcPr>
          <w:p w14:paraId="4C454DA7" w14:textId="77777777" w:rsidR="00434528" w:rsidRPr="003502E0" w:rsidRDefault="00434528">
            <w:pPr>
              <w:pStyle w:val="Cuadroencabezado"/>
              <w:keepNext/>
              <w:rPr>
                <w:rFonts w:cs="Times New Roman"/>
                <w:b w:val="0"/>
                <w:bCs/>
                <w:lang w:eastAsia="es-PE"/>
              </w:rPr>
            </w:pPr>
            <w:r w:rsidRPr="003502E0">
              <w:rPr>
                <w:lang w:eastAsia="es-PE"/>
              </w:rPr>
              <w:t>Distancia</w:t>
            </w:r>
            <w:r w:rsidRPr="003502E0">
              <w:rPr>
                <w:vertAlign w:val="superscript"/>
                <w:lang w:eastAsia="es-PE"/>
              </w:rPr>
              <w:t xml:space="preserve"> (1)</w:t>
            </w:r>
            <w:r w:rsidRPr="003502E0">
              <w:rPr>
                <w:lang w:eastAsia="es-PE"/>
              </w:rPr>
              <w:t xml:space="preserve"> (m)</w:t>
            </w:r>
          </w:p>
        </w:tc>
        <w:tc>
          <w:tcPr>
            <w:tcW w:w="229" w:type="pct"/>
            <w:shd w:val="clear" w:color="auto" w:fill="C6D9F1" w:themeFill="text2" w:themeFillTint="33"/>
            <w:vAlign w:val="center"/>
          </w:tcPr>
          <w:p w14:paraId="19C0CEB8" w14:textId="77777777" w:rsidR="00434528" w:rsidRPr="003502E0" w:rsidRDefault="00434528">
            <w:pPr>
              <w:keepNext/>
              <w:spacing w:after="0" w:afterAutospacing="0" w:line="240" w:lineRule="auto"/>
              <w:jc w:val="center"/>
              <w:rPr>
                <w:rFonts w:cs="Times New Roman"/>
                <w:b/>
                <w:bCs/>
                <w:sz w:val="18"/>
                <w:szCs w:val="18"/>
                <w:lang w:eastAsia="es-PE"/>
              </w:rPr>
            </w:pPr>
            <w:r w:rsidRPr="003502E0">
              <w:rPr>
                <w:rFonts w:cs="Times New Roman"/>
                <w:b/>
                <w:bCs/>
                <w:sz w:val="18"/>
                <w:szCs w:val="18"/>
                <w:lang w:eastAsia="es-PE"/>
              </w:rPr>
              <w:t>Tipo</w:t>
            </w:r>
            <w:r w:rsidRPr="003502E0">
              <w:rPr>
                <w:rFonts w:cs="Times New Roman"/>
                <w:b/>
                <w:bCs/>
                <w:sz w:val="18"/>
                <w:szCs w:val="18"/>
                <w:vertAlign w:val="superscript"/>
                <w:lang w:eastAsia="es-PE"/>
              </w:rPr>
              <w:t xml:space="preserve"> (3)</w:t>
            </w:r>
          </w:p>
        </w:tc>
        <w:tc>
          <w:tcPr>
            <w:tcW w:w="528" w:type="pct"/>
            <w:shd w:val="clear" w:color="auto" w:fill="C6D9F1" w:themeFill="text2" w:themeFillTint="33"/>
            <w:vAlign w:val="center"/>
          </w:tcPr>
          <w:p w14:paraId="3936BDB0" w14:textId="77777777" w:rsidR="00434528" w:rsidRPr="003502E0" w:rsidRDefault="00434528">
            <w:pPr>
              <w:keepNext/>
              <w:spacing w:after="0" w:afterAutospacing="0" w:line="240" w:lineRule="auto"/>
              <w:jc w:val="center"/>
              <w:rPr>
                <w:rFonts w:cs="Times New Roman"/>
                <w:b/>
                <w:bCs/>
                <w:sz w:val="18"/>
                <w:szCs w:val="18"/>
                <w:lang w:eastAsia="es-PE"/>
              </w:rPr>
            </w:pPr>
            <w:r w:rsidRPr="003502E0">
              <w:rPr>
                <w:rFonts w:cs="Times New Roman"/>
                <w:b/>
                <w:bCs/>
                <w:sz w:val="18"/>
                <w:szCs w:val="18"/>
                <w:lang w:eastAsia="es-PE"/>
              </w:rPr>
              <w:t>Nombre del cuerpo de agua</w:t>
            </w:r>
          </w:p>
        </w:tc>
        <w:tc>
          <w:tcPr>
            <w:tcW w:w="343" w:type="pct"/>
            <w:vMerge/>
            <w:shd w:val="clear" w:color="auto" w:fill="C6D9F1" w:themeFill="text2" w:themeFillTint="33"/>
          </w:tcPr>
          <w:p w14:paraId="0417EDF2" w14:textId="77777777" w:rsidR="00434528" w:rsidRPr="003502E0" w:rsidRDefault="00434528">
            <w:pPr>
              <w:keepNext/>
              <w:spacing w:after="0" w:afterAutospacing="0" w:line="240" w:lineRule="auto"/>
              <w:jc w:val="center"/>
              <w:rPr>
                <w:rFonts w:cs="Times New Roman"/>
                <w:b/>
                <w:bCs/>
                <w:sz w:val="18"/>
                <w:szCs w:val="18"/>
                <w:lang w:eastAsia="es-PE"/>
              </w:rPr>
            </w:pPr>
          </w:p>
        </w:tc>
        <w:tc>
          <w:tcPr>
            <w:tcW w:w="529" w:type="pct"/>
            <w:vMerge/>
            <w:shd w:val="clear" w:color="auto" w:fill="C6D9F1" w:themeFill="text2" w:themeFillTint="33"/>
          </w:tcPr>
          <w:p w14:paraId="25100AB2" w14:textId="77777777" w:rsidR="00434528" w:rsidRPr="003502E0" w:rsidRDefault="00434528">
            <w:pPr>
              <w:keepNext/>
              <w:spacing w:after="0" w:afterAutospacing="0" w:line="240" w:lineRule="auto"/>
              <w:jc w:val="center"/>
              <w:rPr>
                <w:rFonts w:cs="Times New Roman"/>
                <w:b/>
                <w:bCs/>
                <w:sz w:val="18"/>
                <w:szCs w:val="18"/>
                <w:lang w:eastAsia="es-PE"/>
              </w:rPr>
            </w:pPr>
          </w:p>
        </w:tc>
        <w:tc>
          <w:tcPr>
            <w:tcW w:w="198" w:type="pct"/>
            <w:vMerge/>
            <w:vAlign w:val="center"/>
            <w:hideMark/>
          </w:tcPr>
          <w:p w14:paraId="737727D3" w14:textId="77777777" w:rsidR="00434528" w:rsidRPr="003502E0" w:rsidRDefault="00434528">
            <w:pPr>
              <w:keepNext/>
              <w:spacing w:after="0" w:afterAutospacing="0" w:line="240" w:lineRule="auto"/>
              <w:jc w:val="center"/>
              <w:rPr>
                <w:rFonts w:cs="Times New Roman"/>
                <w:b/>
                <w:bCs/>
                <w:sz w:val="18"/>
                <w:szCs w:val="18"/>
                <w:lang w:eastAsia="es-PE"/>
              </w:rPr>
            </w:pPr>
          </w:p>
        </w:tc>
        <w:tc>
          <w:tcPr>
            <w:tcW w:w="390" w:type="pct"/>
            <w:vMerge/>
            <w:vAlign w:val="center"/>
            <w:hideMark/>
          </w:tcPr>
          <w:p w14:paraId="3D3FCFB3" w14:textId="77777777" w:rsidR="00434528" w:rsidRPr="003502E0" w:rsidRDefault="00434528">
            <w:pPr>
              <w:keepNext/>
              <w:spacing w:after="0" w:afterAutospacing="0" w:line="240" w:lineRule="auto"/>
              <w:jc w:val="center"/>
              <w:rPr>
                <w:rFonts w:cs="Times New Roman"/>
                <w:b/>
                <w:bCs/>
                <w:sz w:val="18"/>
                <w:szCs w:val="18"/>
                <w:lang w:eastAsia="es-PE"/>
              </w:rPr>
            </w:pPr>
          </w:p>
        </w:tc>
        <w:tc>
          <w:tcPr>
            <w:tcW w:w="341" w:type="pct"/>
            <w:vMerge/>
            <w:vAlign w:val="center"/>
            <w:hideMark/>
          </w:tcPr>
          <w:p w14:paraId="540FDE38" w14:textId="77777777" w:rsidR="00434528" w:rsidRPr="003502E0" w:rsidRDefault="00434528">
            <w:pPr>
              <w:keepNext/>
              <w:spacing w:after="0" w:afterAutospacing="0" w:line="240" w:lineRule="auto"/>
              <w:jc w:val="center"/>
              <w:rPr>
                <w:rFonts w:cs="Times New Roman"/>
                <w:b/>
                <w:bCs/>
                <w:sz w:val="18"/>
                <w:szCs w:val="18"/>
                <w:lang w:eastAsia="es-PE"/>
              </w:rPr>
            </w:pPr>
          </w:p>
        </w:tc>
        <w:tc>
          <w:tcPr>
            <w:tcW w:w="319" w:type="pct"/>
            <w:vMerge/>
            <w:vAlign w:val="center"/>
          </w:tcPr>
          <w:p w14:paraId="7FCCDC29" w14:textId="77777777" w:rsidR="00434528" w:rsidRPr="003502E0" w:rsidRDefault="00434528">
            <w:pPr>
              <w:keepNext/>
              <w:spacing w:after="0" w:afterAutospacing="0" w:line="240" w:lineRule="auto"/>
              <w:jc w:val="center"/>
              <w:rPr>
                <w:rFonts w:cs="Times New Roman"/>
                <w:b/>
                <w:bCs/>
                <w:sz w:val="18"/>
                <w:szCs w:val="18"/>
                <w:lang w:eastAsia="es-PE"/>
              </w:rPr>
            </w:pPr>
          </w:p>
        </w:tc>
      </w:tr>
      <w:tr w:rsidR="00434528" w:rsidRPr="003502E0" w14:paraId="538E409F" w14:textId="77777777" w:rsidTr="0099598B">
        <w:trPr>
          <w:cantSplit/>
          <w:trHeight w:val="283"/>
          <w:tblHeader/>
        </w:trPr>
        <w:tc>
          <w:tcPr>
            <w:tcW w:w="462" w:type="pct"/>
            <w:noWrap/>
            <w:vAlign w:val="center"/>
          </w:tcPr>
          <w:p w14:paraId="04CD268E" w14:textId="43A7D1AD" w:rsidR="00434528" w:rsidRPr="003502E0" w:rsidRDefault="00434528" w:rsidP="0099598B">
            <w:pPr>
              <w:pStyle w:val="Cuadrocuerpo"/>
              <w:keepNext/>
              <w:spacing w:after="100"/>
              <w:rPr>
                <w:rFonts w:cs="Times New Roman"/>
                <w:lang w:eastAsia="es-PE"/>
              </w:rPr>
            </w:pPr>
            <w:r w:rsidRPr="003502E0">
              <w:t>COL-25-29</w:t>
            </w:r>
          </w:p>
        </w:tc>
        <w:tc>
          <w:tcPr>
            <w:tcW w:w="311" w:type="pct"/>
            <w:vAlign w:val="center"/>
          </w:tcPr>
          <w:p w14:paraId="4D4CC2C4" w14:textId="6FB3F603" w:rsidR="00434528" w:rsidRPr="003502E0" w:rsidRDefault="00434528" w:rsidP="0099598B">
            <w:pPr>
              <w:pStyle w:val="Cuadrocuerpo"/>
              <w:keepNext/>
              <w:rPr>
                <w:color w:val="000000"/>
              </w:rPr>
            </w:pPr>
            <w:r w:rsidRPr="003502E0">
              <w:t>COQ-25-39</w:t>
            </w:r>
          </w:p>
        </w:tc>
        <w:tc>
          <w:tcPr>
            <w:tcW w:w="332" w:type="pct"/>
            <w:noWrap/>
            <w:vAlign w:val="center"/>
          </w:tcPr>
          <w:p w14:paraId="14D8C75A" w14:textId="30A3215D" w:rsidR="00434528" w:rsidRPr="003502E0" w:rsidRDefault="00434528" w:rsidP="0099598B">
            <w:pPr>
              <w:pStyle w:val="Cuadrocuerpo"/>
              <w:keepNext/>
            </w:pPr>
            <w:r w:rsidRPr="003502E0">
              <w:t>276937</w:t>
            </w:r>
          </w:p>
        </w:tc>
        <w:tc>
          <w:tcPr>
            <w:tcW w:w="370" w:type="pct"/>
            <w:noWrap/>
            <w:vAlign w:val="center"/>
          </w:tcPr>
          <w:p w14:paraId="5B647B9F" w14:textId="7D43B7A3" w:rsidR="00434528" w:rsidRPr="003502E0" w:rsidRDefault="00434528" w:rsidP="0099598B">
            <w:pPr>
              <w:pStyle w:val="Cuadrocuerpo"/>
              <w:keepNext/>
            </w:pPr>
            <w:r w:rsidRPr="003502E0">
              <w:t>8168763</w:t>
            </w:r>
          </w:p>
        </w:tc>
        <w:tc>
          <w:tcPr>
            <w:tcW w:w="306" w:type="pct"/>
            <w:vAlign w:val="center"/>
          </w:tcPr>
          <w:p w14:paraId="38E757E2" w14:textId="6DD5DA71" w:rsidR="00434528" w:rsidRPr="003502E0" w:rsidRDefault="004821C5" w:rsidP="0099598B">
            <w:pPr>
              <w:pStyle w:val="Cuadrocuerpo"/>
              <w:keepNext/>
            </w:pPr>
            <w:r w:rsidRPr="003502E0">
              <w:t>4505</w:t>
            </w:r>
          </w:p>
        </w:tc>
        <w:tc>
          <w:tcPr>
            <w:tcW w:w="341" w:type="pct"/>
            <w:noWrap/>
            <w:vAlign w:val="center"/>
          </w:tcPr>
          <w:p w14:paraId="1E2339C4" w14:textId="77F30ED0" w:rsidR="00434528" w:rsidRPr="003502E0" w:rsidRDefault="008261D8" w:rsidP="0099598B">
            <w:pPr>
              <w:pStyle w:val="Cuadrocuerpo"/>
              <w:keepNext/>
            </w:pPr>
            <w:r>
              <w:t>97,88</w:t>
            </w:r>
          </w:p>
        </w:tc>
        <w:tc>
          <w:tcPr>
            <w:tcW w:w="229" w:type="pct"/>
            <w:vAlign w:val="center"/>
          </w:tcPr>
          <w:p w14:paraId="486BE4AD" w14:textId="59F4FD0A" w:rsidR="00434528" w:rsidRPr="003502E0" w:rsidRDefault="00434528" w:rsidP="0099598B">
            <w:pPr>
              <w:pStyle w:val="Cuadrocuerpo"/>
              <w:keepNext/>
            </w:pPr>
            <w:r w:rsidRPr="003502E0">
              <w:t>5</w:t>
            </w:r>
          </w:p>
        </w:tc>
        <w:tc>
          <w:tcPr>
            <w:tcW w:w="528" w:type="pct"/>
            <w:vAlign w:val="center"/>
          </w:tcPr>
          <w:p w14:paraId="5A23DE2D" w14:textId="7429BC5D" w:rsidR="00434528" w:rsidRPr="003502E0" w:rsidRDefault="00B21D58" w:rsidP="0099598B">
            <w:pPr>
              <w:spacing w:after="0" w:afterAutospacing="0" w:line="240" w:lineRule="auto"/>
              <w:jc w:val="center"/>
              <w:rPr>
                <w:sz w:val="18"/>
                <w:szCs w:val="18"/>
              </w:rPr>
            </w:pPr>
            <w:r w:rsidRPr="003502E0">
              <w:rPr>
                <w:sz w:val="18"/>
                <w:szCs w:val="18"/>
              </w:rPr>
              <w:t>Qda. Cayrane</w:t>
            </w:r>
          </w:p>
        </w:tc>
        <w:tc>
          <w:tcPr>
            <w:tcW w:w="343" w:type="pct"/>
            <w:vAlign w:val="center"/>
          </w:tcPr>
          <w:p w14:paraId="2D0F5078" w14:textId="48B04B94" w:rsidR="00434528" w:rsidRPr="003502E0" w:rsidRDefault="002A01C8" w:rsidP="0099598B">
            <w:pPr>
              <w:pStyle w:val="Cuadrocuerpo"/>
              <w:keepNext/>
            </w:pPr>
            <w:r w:rsidRPr="003502E0">
              <w:t>6,59</w:t>
            </w:r>
          </w:p>
        </w:tc>
        <w:tc>
          <w:tcPr>
            <w:tcW w:w="529" w:type="pct"/>
            <w:vAlign w:val="center"/>
          </w:tcPr>
          <w:p w14:paraId="3F8EE98E" w14:textId="5783A78F" w:rsidR="00434528" w:rsidRPr="003502E0" w:rsidRDefault="002A01C8" w:rsidP="0099598B">
            <w:pPr>
              <w:pStyle w:val="Cuadrocuerpo"/>
              <w:keepNext/>
            </w:pPr>
            <w:r w:rsidRPr="003502E0">
              <w:t>Palcamayo</w:t>
            </w:r>
          </w:p>
        </w:tc>
        <w:tc>
          <w:tcPr>
            <w:tcW w:w="198" w:type="pct"/>
            <w:noWrap/>
            <w:vAlign w:val="center"/>
          </w:tcPr>
          <w:p w14:paraId="68A2BDE2" w14:textId="6EF6EBCB" w:rsidR="00434528" w:rsidRPr="003502E0" w:rsidRDefault="00434528" w:rsidP="0099598B">
            <w:pPr>
              <w:pStyle w:val="Cuadrocuerpo"/>
              <w:keepNext/>
            </w:pPr>
            <w:r w:rsidRPr="003502E0">
              <w:t>180</w:t>
            </w:r>
          </w:p>
        </w:tc>
        <w:tc>
          <w:tcPr>
            <w:tcW w:w="390" w:type="pct"/>
            <w:noWrap/>
            <w:vAlign w:val="center"/>
          </w:tcPr>
          <w:p w14:paraId="465B6403" w14:textId="11C0CCAD" w:rsidR="00434528" w:rsidRPr="003502E0" w:rsidRDefault="00434528" w:rsidP="0099598B">
            <w:pPr>
              <w:pStyle w:val="Cuadrocuerpo"/>
              <w:keepNext/>
            </w:pPr>
            <w:r w:rsidRPr="003502E0">
              <w:t>44</w:t>
            </w:r>
          </w:p>
        </w:tc>
        <w:tc>
          <w:tcPr>
            <w:tcW w:w="341" w:type="pct"/>
            <w:noWrap/>
            <w:vAlign w:val="center"/>
          </w:tcPr>
          <w:p w14:paraId="3B18A9EC" w14:textId="2C78BB20" w:rsidR="00434528" w:rsidRPr="003502E0" w:rsidRDefault="00434528" w:rsidP="0099598B">
            <w:pPr>
              <w:pStyle w:val="Cuadrocuerpo"/>
              <w:keepNext/>
              <w:rPr>
                <w:color w:val="000000"/>
              </w:rPr>
            </w:pPr>
            <w:r w:rsidRPr="003502E0">
              <w:t>289</w:t>
            </w:r>
          </w:p>
        </w:tc>
        <w:tc>
          <w:tcPr>
            <w:tcW w:w="319" w:type="pct"/>
            <w:vAlign w:val="center"/>
          </w:tcPr>
          <w:p w14:paraId="3C3B8C9D" w14:textId="77777777" w:rsidR="00434528" w:rsidRPr="003502E0" w:rsidRDefault="00434528" w:rsidP="0099598B">
            <w:pPr>
              <w:pStyle w:val="Cuadrocuerpo"/>
              <w:keepNext/>
            </w:pPr>
            <w:r w:rsidRPr="003502E0">
              <w:t>Diamantina</w:t>
            </w:r>
          </w:p>
        </w:tc>
      </w:tr>
      <w:tr w:rsidR="002A01C8" w:rsidRPr="003502E0" w14:paraId="12ECF405" w14:textId="77777777" w:rsidTr="0099598B">
        <w:trPr>
          <w:cantSplit/>
          <w:trHeight w:val="283"/>
          <w:tblHeader/>
        </w:trPr>
        <w:tc>
          <w:tcPr>
            <w:tcW w:w="462" w:type="pct"/>
            <w:noWrap/>
            <w:vAlign w:val="center"/>
          </w:tcPr>
          <w:p w14:paraId="3E4AF446" w14:textId="2CB9D839" w:rsidR="002A01C8" w:rsidRPr="003502E0" w:rsidRDefault="002A01C8" w:rsidP="002A01C8">
            <w:pPr>
              <w:pStyle w:val="Cuadrocuerpo"/>
              <w:keepNext/>
              <w:spacing w:after="100"/>
              <w:rPr>
                <w:rFonts w:cs="Times New Roman"/>
                <w:lang w:eastAsia="es-PE"/>
              </w:rPr>
            </w:pPr>
            <w:r w:rsidRPr="003502E0">
              <w:t>COL-25-30</w:t>
            </w:r>
          </w:p>
        </w:tc>
        <w:tc>
          <w:tcPr>
            <w:tcW w:w="311" w:type="pct"/>
            <w:vAlign w:val="center"/>
          </w:tcPr>
          <w:p w14:paraId="5C8A066F" w14:textId="65F1CCF2" w:rsidR="002A01C8" w:rsidRPr="003502E0" w:rsidRDefault="002A01C8" w:rsidP="002A01C8">
            <w:pPr>
              <w:pStyle w:val="Cuadrocuerpo"/>
              <w:keepNext/>
              <w:rPr>
                <w:color w:val="000000"/>
              </w:rPr>
            </w:pPr>
            <w:r w:rsidRPr="003502E0">
              <w:t>COQ-25-40</w:t>
            </w:r>
          </w:p>
        </w:tc>
        <w:tc>
          <w:tcPr>
            <w:tcW w:w="332" w:type="pct"/>
            <w:noWrap/>
            <w:vAlign w:val="center"/>
          </w:tcPr>
          <w:p w14:paraId="3625B21B" w14:textId="29E8D3AA" w:rsidR="002A01C8" w:rsidRPr="003502E0" w:rsidRDefault="002A01C8" w:rsidP="002A01C8">
            <w:pPr>
              <w:pStyle w:val="Cuadrocuerpo"/>
              <w:keepNext/>
            </w:pPr>
            <w:r w:rsidRPr="003502E0">
              <w:t>276583</w:t>
            </w:r>
          </w:p>
        </w:tc>
        <w:tc>
          <w:tcPr>
            <w:tcW w:w="370" w:type="pct"/>
            <w:noWrap/>
            <w:vAlign w:val="center"/>
          </w:tcPr>
          <w:p w14:paraId="5F2E9138" w14:textId="640CE684" w:rsidR="002A01C8" w:rsidRPr="003502E0" w:rsidRDefault="002A01C8" w:rsidP="002A01C8">
            <w:pPr>
              <w:pStyle w:val="Cuadrocuerpo"/>
              <w:keepNext/>
            </w:pPr>
            <w:r w:rsidRPr="003502E0">
              <w:t>8168220</w:t>
            </w:r>
          </w:p>
        </w:tc>
        <w:tc>
          <w:tcPr>
            <w:tcW w:w="306" w:type="pct"/>
            <w:vAlign w:val="center"/>
          </w:tcPr>
          <w:p w14:paraId="18860243" w14:textId="1227448C" w:rsidR="002A01C8" w:rsidRPr="003502E0" w:rsidRDefault="002A01C8" w:rsidP="002A01C8">
            <w:pPr>
              <w:pStyle w:val="Cuadrocuerpo"/>
              <w:keepNext/>
            </w:pPr>
            <w:r w:rsidRPr="003502E0">
              <w:t>4690</w:t>
            </w:r>
          </w:p>
        </w:tc>
        <w:tc>
          <w:tcPr>
            <w:tcW w:w="341" w:type="pct"/>
            <w:noWrap/>
            <w:vAlign w:val="center"/>
          </w:tcPr>
          <w:p w14:paraId="681193E9" w14:textId="428C2F7C" w:rsidR="002A01C8" w:rsidRPr="003502E0" w:rsidRDefault="002A01C8" w:rsidP="002A01C8">
            <w:pPr>
              <w:pStyle w:val="Cuadrocuerpo"/>
              <w:keepNext/>
            </w:pPr>
            <w:r w:rsidRPr="003502E0">
              <w:t>683,</w:t>
            </w:r>
            <w:r w:rsidR="008261D8">
              <w:t>44</w:t>
            </w:r>
          </w:p>
        </w:tc>
        <w:tc>
          <w:tcPr>
            <w:tcW w:w="229" w:type="pct"/>
            <w:vAlign w:val="center"/>
          </w:tcPr>
          <w:p w14:paraId="05644E1B" w14:textId="269C5A27" w:rsidR="002A01C8" w:rsidRPr="003502E0" w:rsidRDefault="002A01C8" w:rsidP="002A01C8">
            <w:pPr>
              <w:pStyle w:val="Cuadrocuerpo"/>
              <w:keepNext/>
            </w:pPr>
            <w:r w:rsidRPr="003502E0">
              <w:t>5</w:t>
            </w:r>
          </w:p>
        </w:tc>
        <w:tc>
          <w:tcPr>
            <w:tcW w:w="528" w:type="pct"/>
            <w:vAlign w:val="center"/>
          </w:tcPr>
          <w:p w14:paraId="662C56B8" w14:textId="369D53DD" w:rsidR="002A01C8" w:rsidRPr="003502E0" w:rsidRDefault="002A01C8" w:rsidP="002A01C8">
            <w:pPr>
              <w:spacing w:after="0" w:afterAutospacing="0" w:line="240" w:lineRule="auto"/>
              <w:jc w:val="center"/>
              <w:rPr>
                <w:sz w:val="18"/>
                <w:szCs w:val="18"/>
              </w:rPr>
            </w:pPr>
            <w:r w:rsidRPr="003502E0">
              <w:rPr>
                <w:sz w:val="18"/>
                <w:szCs w:val="18"/>
              </w:rPr>
              <w:t>Qda. Cayrane</w:t>
            </w:r>
          </w:p>
        </w:tc>
        <w:tc>
          <w:tcPr>
            <w:tcW w:w="343" w:type="pct"/>
            <w:vAlign w:val="center"/>
          </w:tcPr>
          <w:p w14:paraId="4E07B2C6" w14:textId="7A9647EC" w:rsidR="002A01C8" w:rsidRPr="003502E0" w:rsidRDefault="002A01C8" w:rsidP="002A01C8">
            <w:pPr>
              <w:pStyle w:val="Cuadrocuerpo"/>
              <w:keepNext/>
            </w:pPr>
            <w:r w:rsidRPr="003502E0">
              <w:t>6,50</w:t>
            </w:r>
          </w:p>
        </w:tc>
        <w:tc>
          <w:tcPr>
            <w:tcW w:w="529" w:type="pct"/>
            <w:vAlign w:val="center"/>
          </w:tcPr>
          <w:p w14:paraId="18623F48" w14:textId="1A582A63" w:rsidR="002A01C8" w:rsidRPr="003502E0" w:rsidRDefault="002A01C8" w:rsidP="002A01C8">
            <w:pPr>
              <w:pStyle w:val="Cuadrocuerpo"/>
              <w:keepNext/>
            </w:pPr>
            <w:r w:rsidRPr="003502E0">
              <w:t>Palcamayo</w:t>
            </w:r>
          </w:p>
        </w:tc>
        <w:tc>
          <w:tcPr>
            <w:tcW w:w="198" w:type="pct"/>
            <w:noWrap/>
            <w:vAlign w:val="center"/>
          </w:tcPr>
          <w:p w14:paraId="0C226F79" w14:textId="2EAF8FE5" w:rsidR="002A01C8" w:rsidRPr="003502E0" w:rsidRDefault="002A01C8" w:rsidP="002A01C8">
            <w:pPr>
              <w:pStyle w:val="Cuadrocuerpo"/>
              <w:keepNext/>
            </w:pPr>
            <w:r w:rsidRPr="003502E0">
              <w:t>1</w:t>
            </w:r>
          </w:p>
        </w:tc>
        <w:tc>
          <w:tcPr>
            <w:tcW w:w="390" w:type="pct"/>
            <w:noWrap/>
            <w:vAlign w:val="center"/>
          </w:tcPr>
          <w:p w14:paraId="201B1EEB" w14:textId="203012CB" w:rsidR="002A01C8" w:rsidRPr="003502E0" w:rsidRDefault="002A01C8" w:rsidP="002A01C8">
            <w:pPr>
              <w:pStyle w:val="Cuadrocuerpo"/>
              <w:keepNext/>
            </w:pPr>
            <w:r w:rsidRPr="003502E0">
              <w:t>48</w:t>
            </w:r>
          </w:p>
        </w:tc>
        <w:tc>
          <w:tcPr>
            <w:tcW w:w="341" w:type="pct"/>
            <w:noWrap/>
            <w:vAlign w:val="center"/>
          </w:tcPr>
          <w:p w14:paraId="4B7DEC6C" w14:textId="6F4DBDF9" w:rsidR="002A01C8" w:rsidRPr="003502E0" w:rsidRDefault="002A01C8" w:rsidP="002A01C8">
            <w:pPr>
              <w:pStyle w:val="Cuadrocuerpo"/>
              <w:keepNext/>
              <w:rPr>
                <w:color w:val="000000"/>
              </w:rPr>
            </w:pPr>
            <w:r w:rsidRPr="003502E0">
              <w:t>400</w:t>
            </w:r>
          </w:p>
        </w:tc>
        <w:tc>
          <w:tcPr>
            <w:tcW w:w="319" w:type="pct"/>
            <w:vAlign w:val="center"/>
          </w:tcPr>
          <w:p w14:paraId="38E3B6EA" w14:textId="379C45C9" w:rsidR="002A01C8" w:rsidRPr="003502E0" w:rsidRDefault="002A01C8" w:rsidP="002A01C8">
            <w:pPr>
              <w:pStyle w:val="Cuadrocuerpo"/>
              <w:keepNext/>
            </w:pPr>
            <w:r w:rsidRPr="003502E0">
              <w:t>Diamantina</w:t>
            </w:r>
          </w:p>
        </w:tc>
      </w:tr>
      <w:tr w:rsidR="002A01C8" w:rsidRPr="003502E0" w14:paraId="3ADBC5BF" w14:textId="77777777" w:rsidTr="0099598B">
        <w:trPr>
          <w:cantSplit/>
          <w:trHeight w:val="283"/>
          <w:tblHeader/>
        </w:trPr>
        <w:tc>
          <w:tcPr>
            <w:tcW w:w="462" w:type="pct"/>
            <w:noWrap/>
            <w:vAlign w:val="center"/>
          </w:tcPr>
          <w:p w14:paraId="3DD95EA6" w14:textId="17362EA6" w:rsidR="002A01C8" w:rsidRPr="003502E0" w:rsidRDefault="002A01C8" w:rsidP="002A01C8">
            <w:pPr>
              <w:pStyle w:val="Cuadrocuerpo"/>
              <w:keepNext/>
              <w:spacing w:after="100"/>
              <w:rPr>
                <w:rFonts w:cs="Times New Roman"/>
                <w:lang w:eastAsia="es-PE"/>
              </w:rPr>
            </w:pPr>
            <w:r w:rsidRPr="003502E0">
              <w:t>COL-25-30</w:t>
            </w:r>
          </w:p>
        </w:tc>
        <w:tc>
          <w:tcPr>
            <w:tcW w:w="311" w:type="pct"/>
            <w:vAlign w:val="center"/>
          </w:tcPr>
          <w:p w14:paraId="5710D474" w14:textId="0850437F" w:rsidR="002A01C8" w:rsidRPr="003502E0" w:rsidRDefault="002A01C8" w:rsidP="002A01C8">
            <w:pPr>
              <w:pStyle w:val="Cuadrocuerpo"/>
              <w:keepNext/>
              <w:rPr>
                <w:color w:val="000000"/>
              </w:rPr>
            </w:pPr>
            <w:r w:rsidRPr="003502E0">
              <w:t>COQ-25-41</w:t>
            </w:r>
          </w:p>
        </w:tc>
        <w:tc>
          <w:tcPr>
            <w:tcW w:w="332" w:type="pct"/>
            <w:noWrap/>
            <w:vAlign w:val="center"/>
          </w:tcPr>
          <w:p w14:paraId="3BB3514A" w14:textId="5DF433E9" w:rsidR="002A01C8" w:rsidRPr="003502E0" w:rsidRDefault="002A01C8" w:rsidP="002A01C8">
            <w:pPr>
              <w:pStyle w:val="Cuadrocuerpo"/>
              <w:keepNext/>
            </w:pPr>
            <w:r w:rsidRPr="003502E0">
              <w:t>276583</w:t>
            </w:r>
          </w:p>
        </w:tc>
        <w:tc>
          <w:tcPr>
            <w:tcW w:w="370" w:type="pct"/>
            <w:noWrap/>
            <w:vAlign w:val="center"/>
          </w:tcPr>
          <w:p w14:paraId="694253FB" w14:textId="7C78694D" w:rsidR="002A01C8" w:rsidRPr="003502E0" w:rsidRDefault="002A01C8" w:rsidP="002A01C8">
            <w:pPr>
              <w:pStyle w:val="Cuadrocuerpo"/>
              <w:keepNext/>
            </w:pPr>
            <w:r w:rsidRPr="003502E0">
              <w:t>8168220</w:t>
            </w:r>
          </w:p>
        </w:tc>
        <w:tc>
          <w:tcPr>
            <w:tcW w:w="306" w:type="pct"/>
            <w:vAlign w:val="center"/>
          </w:tcPr>
          <w:p w14:paraId="309CA4B1" w14:textId="0A0D501D" w:rsidR="002A01C8" w:rsidRPr="003502E0" w:rsidRDefault="002A01C8" w:rsidP="002A01C8">
            <w:pPr>
              <w:pStyle w:val="Cuadrocuerpo"/>
              <w:keepNext/>
            </w:pPr>
            <w:r w:rsidRPr="003502E0">
              <w:t>4690</w:t>
            </w:r>
          </w:p>
        </w:tc>
        <w:tc>
          <w:tcPr>
            <w:tcW w:w="341" w:type="pct"/>
            <w:noWrap/>
            <w:vAlign w:val="center"/>
          </w:tcPr>
          <w:p w14:paraId="0466F258" w14:textId="17066D82" w:rsidR="002A01C8" w:rsidRPr="003502E0" w:rsidRDefault="002A01C8" w:rsidP="002A01C8">
            <w:pPr>
              <w:pStyle w:val="Cuadrocuerpo"/>
              <w:keepNext/>
            </w:pPr>
            <w:r w:rsidRPr="003502E0">
              <w:t>683,</w:t>
            </w:r>
            <w:r w:rsidR="008261D8">
              <w:t>44</w:t>
            </w:r>
          </w:p>
        </w:tc>
        <w:tc>
          <w:tcPr>
            <w:tcW w:w="229" w:type="pct"/>
            <w:vAlign w:val="center"/>
          </w:tcPr>
          <w:p w14:paraId="7C6BDDDA" w14:textId="573B44C3" w:rsidR="002A01C8" w:rsidRPr="003502E0" w:rsidRDefault="002A01C8" w:rsidP="002A01C8">
            <w:pPr>
              <w:pStyle w:val="Cuadrocuerpo"/>
              <w:keepNext/>
            </w:pPr>
            <w:r w:rsidRPr="003502E0">
              <w:t>5</w:t>
            </w:r>
          </w:p>
        </w:tc>
        <w:tc>
          <w:tcPr>
            <w:tcW w:w="528" w:type="pct"/>
            <w:vAlign w:val="center"/>
          </w:tcPr>
          <w:p w14:paraId="75709B82" w14:textId="4CA72292" w:rsidR="002A01C8" w:rsidRPr="003502E0" w:rsidRDefault="002A01C8" w:rsidP="002A01C8">
            <w:pPr>
              <w:spacing w:after="0" w:afterAutospacing="0" w:line="240" w:lineRule="auto"/>
              <w:jc w:val="center"/>
              <w:rPr>
                <w:sz w:val="18"/>
                <w:szCs w:val="18"/>
              </w:rPr>
            </w:pPr>
            <w:r w:rsidRPr="003502E0">
              <w:rPr>
                <w:sz w:val="18"/>
                <w:szCs w:val="18"/>
              </w:rPr>
              <w:t>Qda. Cayrane</w:t>
            </w:r>
          </w:p>
        </w:tc>
        <w:tc>
          <w:tcPr>
            <w:tcW w:w="343" w:type="pct"/>
            <w:vAlign w:val="center"/>
          </w:tcPr>
          <w:p w14:paraId="7C0ACB1A" w14:textId="520552DF" w:rsidR="002A01C8" w:rsidRPr="003502E0" w:rsidRDefault="002A01C8" w:rsidP="002A01C8">
            <w:pPr>
              <w:pStyle w:val="Cuadrocuerpo"/>
              <w:keepNext/>
            </w:pPr>
            <w:r w:rsidRPr="003502E0">
              <w:t>6,50</w:t>
            </w:r>
          </w:p>
        </w:tc>
        <w:tc>
          <w:tcPr>
            <w:tcW w:w="529" w:type="pct"/>
            <w:vAlign w:val="center"/>
          </w:tcPr>
          <w:p w14:paraId="451E8E78" w14:textId="435EEB0F" w:rsidR="002A01C8" w:rsidRPr="003502E0" w:rsidRDefault="002A01C8" w:rsidP="002A01C8">
            <w:pPr>
              <w:pStyle w:val="Cuadrocuerpo"/>
              <w:keepNext/>
            </w:pPr>
            <w:r w:rsidRPr="003502E0">
              <w:t>Palcamayo</w:t>
            </w:r>
          </w:p>
        </w:tc>
        <w:tc>
          <w:tcPr>
            <w:tcW w:w="198" w:type="pct"/>
            <w:noWrap/>
            <w:vAlign w:val="center"/>
          </w:tcPr>
          <w:p w14:paraId="404C6C55" w14:textId="147DFD8F" w:rsidR="002A01C8" w:rsidRPr="003502E0" w:rsidRDefault="002A01C8" w:rsidP="002A01C8">
            <w:pPr>
              <w:pStyle w:val="Cuadrocuerpo"/>
              <w:keepNext/>
            </w:pPr>
            <w:r w:rsidRPr="003502E0">
              <w:t>0</w:t>
            </w:r>
          </w:p>
        </w:tc>
        <w:tc>
          <w:tcPr>
            <w:tcW w:w="390" w:type="pct"/>
            <w:noWrap/>
            <w:vAlign w:val="center"/>
          </w:tcPr>
          <w:p w14:paraId="4EE4D172" w14:textId="4075136B" w:rsidR="002A01C8" w:rsidRPr="003502E0" w:rsidRDefault="002A01C8" w:rsidP="002A01C8">
            <w:pPr>
              <w:pStyle w:val="Cuadrocuerpo"/>
              <w:keepNext/>
            </w:pPr>
            <w:r w:rsidRPr="003502E0">
              <w:t>90</w:t>
            </w:r>
          </w:p>
        </w:tc>
        <w:tc>
          <w:tcPr>
            <w:tcW w:w="341" w:type="pct"/>
            <w:noWrap/>
            <w:vAlign w:val="center"/>
          </w:tcPr>
          <w:p w14:paraId="3B43D0B7" w14:textId="6676B9C0" w:rsidR="002A01C8" w:rsidRPr="003502E0" w:rsidRDefault="002A01C8" w:rsidP="002A01C8">
            <w:pPr>
              <w:pStyle w:val="Cuadrocuerpo"/>
              <w:keepNext/>
              <w:rPr>
                <w:color w:val="000000"/>
              </w:rPr>
            </w:pPr>
            <w:r w:rsidRPr="003502E0">
              <w:t>1000</w:t>
            </w:r>
          </w:p>
        </w:tc>
        <w:tc>
          <w:tcPr>
            <w:tcW w:w="319" w:type="pct"/>
            <w:vAlign w:val="center"/>
          </w:tcPr>
          <w:p w14:paraId="33AACF34" w14:textId="012E0F1C" w:rsidR="002A01C8" w:rsidRPr="003502E0" w:rsidRDefault="002A01C8" w:rsidP="002A01C8">
            <w:pPr>
              <w:pStyle w:val="Cuadrocuerpo"/>
              <w:keepNext/>
            </w:pPr>
            <w:r w:rsidRPr="003502E0">
              <w:t>Diamantina</w:t>
            </w:r>
          </w:p>
        </w:tc>
      </w:tr>
      <w:tr w:rsidR="005E33C2" w:rsidRPr="003502E0" w14:paraId="262B55D8" w14:textId="77777777">
        <w:trPr>
          <w:cantSplit/>
          <w:trHeight w:val="283"/>
          <w:tblHeader/>
        </w:trPr>
        <w:tc>
          <w:tcPr>
            <w:tcW w:w="462" w:type="pct"/>
            <w:noWrap/>
            <w:vAlign w:val="center"/>
          </w:tcPr>
          <w:p w14:paraId="37E50072" w14:textId="19343789" w:rsidR="005E33C2" w:rsidRPr="003502E0" w:rsidRDefault="005E33C2" w:rsidP="005E33C2">
            <w:pPr>
              <w:pStyle w:val="Cuadrocuerpo"/>
              <w:keepNext/>
              <w:spacing w:after="100"/>
              <w:rPr>
                <w:rFonts w:cs="Times New Roman"/>
                <w:lang w:eastAsia="es-PE"/>
              </w:rPr>
            </w:pPr>
            <w:r w:rsidRPr="003502E0">
              <w:t>COL-25-31</w:t>
            </w:r>
          </w:p>
        </w:tc>
        <w:tc>
          <w:tcPr>
            <w:tcW w:w="311" w:type="pct"/>
            <w:vAlign w:val="center"/>
          </w:tcPr>
          <w:p w14:paraId="674EF7CB" w14:textId="0A3A21FA" w:rsidR="005E33C2" w:rsidRPr="003502E0" w:rsidRDefault="005E33C2" w:rsidP="005E33C2">
            <w:pPr>
              <w:pStyle w:val="Cuadrocuerpo"/>
              <w:keepNext/>
              <w:rPr>
                <w:color w:val="000000"/>
              </w:rPr>
            </w:pPr>
            <w:r w:rsidRPr="003502E0">
              <w:t>COQ-25-42</w:t>
            </w:r>
          </w:p>
        </w:tc>
        <w:tc>
          <w:tcPr>
            <w:tcW w:w="332" w:type="pct"/>
            <w:noWrap/>
            <w:vAlign w:val="center"/>
          </w:tcPr>
          <w:p w14:paraId="5B85138A" w14:textId="326CB240" w:rsidR="005E33C2" w:rsidRPr="003502E0" w:rsidRDefault="005E33C2" w:rsidP="005E33C2">
            <w:pPr>
              <w:pStyle w:val="Cuadrocuerpo"/>
              <w:keepNext/>
            </w:pPr>
            <w:r w:rsidRPr="003502E0">
              <w:t>276825</w:t>
            </w:r>
          </w:p>
        </w:tc>
        <w:tc>
          <w:tcPr>
            <w:tcW w:w="370" w:type="pct"/>
            <w:noWrap/>
            <w:vAlign w:val="center"/>
          </w:tcPr>
          <w:p w14:paraId="1B4B8B72" w14:textId="0EFEFDB8" w:rsidR="005E33C2" w:rsidRPr="003502E0" w:rsidRDefault="005E33C2" w:rsidP="005E33C2">
            <w:pPr>
              <w:pStyle w:val="Cuadrocuerpo"/>
              <w:keepNext/>
            </w:pPr>
            <w:r w:rsidRPr="003502E0">
              <w:t>8168149</w:t>
            </w:r>
          </w:p>
        </w:tc>
        <w:tc>
          <w:tcPr>
            <w:tcW w:w="306" w:type="pct"/>
            <w:vAlign w:val="center"/>
          </w:tcPr>
          <w:p w14:paraId="3C3166FC" w14:textId="6EC8C90A" w:rsidR="005E33C2" w:rsidRPr="003502E0" w:rsidRDefault="005E33C2" w:rsidP="005E33C2">
            <w:pPr>
              <w:pStyle w:val="Cuadrocuerpo"/>
              <w:keepNext/>
            </w:pPr>
            <w:r w:rsidRPr="003502E0">
              <w:t>4560</w:t>
            </w:r>
          </w:p>
        </w:tc>
        <w:tc>
          <w:tcPr>
            <w:tcW w:w="341" w:type="pct"/>
            <w:noWrap/>
            <w:vAlign w:val="center"/>
          </w:tcPr>
          <w:p w14:paraId="4E48B1D4" w14:textId="6CA3D650" w:rsidR="005E33C2" w:rsidRPr="003502E0" w:rsidRDefault="005E33C2" w:rsidP="005E33C2">
            <w:pPr>
              <w:pStyle w:val="Cuadrocuerpo"/>
              <w:keepNext/>
            </w:pPr>
            <w:r w:rsidRPr="003502E0">
              <w:t>554,6</w:t>
            </w:r>
            <w:r w:rsidR="008261D8">
              <w:t>1</w:t>
            </w:r>
          </w:p>
        </w:tc>
        <w:tc>
          <w:tcPr>
            <w:tcW w:w="229" w:type="pct"/>
            <w:vAlign w:val="center"/>
          </w:tcPr>
          <w:p w14:paraId="55DAFB83" w14:textId="17C9C854" w:rsidR="005E33C2" w:rsidRPr="003502E0" w:rsidRDefault="005E33C2" w:rsidP="005E33C2">
            <w:pPr>
              <w:pStyle w:val="Cuadrocuerpo"/>
              <w:keepNext/>
            </w:pPr>
            <w:r w:rsidRPr="003502E0">
              <w:t>5</w:t>
            </w:r>
          </w:p>
        </w:tc>
        <w:tc>
          <w:tcPr>
            <w:tcW w:w="528" w:type="pct"/>
            <w:vAlign w:val="center"/>
          </w:tcPr>
          <w:p w14:paraId="25B9DDF9" w14:textId="1504D3DC" w:rsidR="005E33C2" w:rsidRPr="003502E0" w:rsidRDefault="005E33C2" w:rsidP="005E33C2">
            <w:pPr>
              <w:spacing w:after="0" w:afterAutospacing="0" w:line="240" w:lineRule="auto"/>
              <w:jc w:val="center"/>
              <w:rPr>
                <w:sz w:val="18"/>
                <w:szCs w:val="18"/>
              </w:rPr>
            </w:pPr>
            <w:r w:rsidRPr="003502E0">
              <w:rPr>
                <w:sz w:val="18"/>
                <w:szCs w:val="18"/>
              </w:rPr>
              <w:t>Qda. Cayrane</w:t>
            </w:r>
          </w:p>
        </w:tc>
        <w:tc>
          <w:tcPr>
            <w:tcW w:w="343" w:type="pct"/>
            <w:vAlign w:val="center"/>
          </w:tcPr>
          <w:p w14:paraId="66856941" w14:textId="6189D486" w:rsidR="005E33C2" w:rsidRPr="003502E0" w:rsidRDefault="005E33C2" w:rsidP="005E33C2">
            <w:pPr>
              <w:pStyle w:val="Cuadrocuerpo"/>
              <w:keepNext/>
            </w:pPr>
            <w:r w:rsidRPr="003502E0">
              <w:t>6,26</w:t>
            </w:r>
          </w:p>
        </w:tc>
        <w:tc>
          <w:tcPr>
            <w:tcW w:w="529" w:type="pct"/>
          </w:tcPr>
          <w:p w14:paraId="2723CD9D" w14:textId="2DA8C450" w:rsidR="005E33C2" w:rsidRPr="003502E0" w:rsidRDefault="005E33C2" w:rsidP="005E33C2">
            <w:pPr>
              <w:pStyle w:val="Cuadrocuerpo"/>
              <w:keepNext/>
            </w:pPr>
            <w:r w:rsidRPr="003502E0">
              <w:t>Palcamayo</w:t>
            </w:r>
          </w:p>
        </w:tc>
        <w:tc>
          <w:tcPr>
            <w:tcW w:w="198" w:type="pct"/>
            <w:noWrap/>
            <w:vAlign w:val="center"/>
          </w:tcPr>
          <w:p w14:paraId="2393C233" w14:textId="73C0D855" w:rsidR="005E33C2" w:rsidRPr="003502E0" w:rsidRDefault="005E33C2" w:rsidP="005E33C2">
            <w:pPr>
              <w:pStyle w:val="Cuadrocuerpo"/>
              <w:keepNext/>
            </w:pPr>
            <w:r w:rsidRPr="003502E0">
              <w:t>1</w:t>
            </w:r>
          </w:p>
        </w:tc>
        <w:tc>
          <w:tcPr>
            <w:tcW w:w="390" w:type="pct"/>
            <w:noWrap/>
            <w:vAlign w:val="center"/>
          </w:tcPr>
          <w:p w14:paraId="768DE0E9" w14:textId="48383010" w:rsidR="005E33C2" w:rsidRPr="003502E0" w:rsidRDefault="005E33C2" w:rsidP="005E33C2">
            <w:pPr>
              <w:pStyle w:val="Cuadrocuerpo"/>
              <w:keepNext/>
            </w:pPr>
            <w:r w:rsidRPr="003502E0">
              <w:t>46</w:t>
            </w:r>
          </w:p>
        </w:tc>
        <w:tc>
          <w:tcPr>
            <w:tcW w:w="341" w:type="pct"/>
            <w:noWrap/>
            <w:vAlign w:val="center"/>
          </w:tcPr>
          <w:p w14:paraId="3BFA484D" w14:textId="2E98A0F8" w:rsidR="005E33C2" w:rsidRPr="003502E0" w:rsidRDefault="005E33C2" w:rsidP="005E33C2">
            <w:pPr>
              <w:pStyle w:val="Cuadrocuerpo"/>
              <w:keepNext/>
              <w:rPr>
                <w:color w:val="000000"/>
              </w:rPr>
            </w:pPr>
            <w:r w:rsidRPr="003502E0">
              <w:t>422</w:t>
            </w:r>
          </w:p>
        </w:tc>
        <w:tc>
          <w:tcPr>
            <w:tcW w:w="319" w:type="pct"/>
            <w:vAlign w:val="center"/>
          </w:tcPr>
          <w:p w14:paraId="0BB47CFB" w14:textId="5F06458A" w:rsidR="005E33C2" w:rsidRPr="003502E0" w:rsidRDefault="005E33C2" w:rsidP="005E33C2">
            <w:pPr>
              <w:pStyle w:val="Cuadrocuerpo"/>
              <w:keepNext/>
            </w:pPr>
            <w:r w:rsidRPr="003502E0">
              <w:t>Diamantina</w:t>
            </w:r>
          </w:p>
        </w:tc>
      </w:tr>
      <w:tr w:rsidR="005E33C2" w:rsidRPr="003502E0" w14:paraId="41081F4D" w14:textId="77777777">
        <w:trPr>
          <w:cantSplit/>
          <w:trHeight w:val="283"/>
          <w:tblHeader/>
        </w:trPr>
        <w:tc>
          <w:tcPr>
            <w:tcW w:w="462" w:type="pct"/>
            <w:noWrap/>
            <w:vAlign w:val="center"/>
          </w:tcPr>
          <w:p w14:paraId="61F56326" w14:textId="45CC91D1" w:rsidR="005E33C2" w:rsidRPr="003502E0" w:rsidRDefault="005E33C2" w:rsidP="005E33C2">
            <w:pPr>
              <w:pStyle w:val="Cuadrocuerpo"/>
              <w:keepNext/>
              <w:spacing w:after="100"/>
              <w:rPr>
                <w:rFonts w:cs="Times New Roman"/>
                <w:lang w:eastAsia="es-PE"/>
              </w:rPr>
            </w:pPr>
            <w:r w:rsidRPr="003502E0">
              <w:t>COL-25-31</w:t>
            </w:r>
          </w:p>
        </w:tc>
        <w:tc>
          <w:tcPr>
            <w:tcW w:w="311" w:type="pct"/>
            <w:vAlign w:val="center"/>
          </w:tcPr>
          <w:p w14:paraId="1DE9880A" w14:textId="73362831" w:rsidR="005E33C2" w:rsidRPr="003502E0" w:rsidRDefault="005E33C2" w:rsidP="005E33C2">
            <w:pPr>
              <w:pStyle w:val="Cuadrocuerpo"/>
              <w:keepNext/>
              <w:rPr>
                <w:color w:val="000000"/>
              </w:rPr>
            </w:pPr>
            <w:r w:rsidRPr="003502E0">
              <w:t>COQ-25-43</w:t>
            </w:r>
          </w:p>
        </w:tc>
        <w:tc>
          <w:tcPr>
            <w:tcW w:w="332" w:type="pct"/>
            <w:noWrap/>
            <w:vAlign w:val="center"/>
          </w:tcPr>
          <w:p w14:paraId="2314BC4E" w14:textId="675845B9" w:rsidR="005E33C2" w:rsidRPr="003502E0" w:rsidRDefault="005E33C2" w:rsidP="005E33C2">
            <w:pPr>
              <w:pStyle w:val="Cuadrocuerpo"/>
              <w:keepNext/>
            </w:pPr>
            <w:r w:rsidRPr="003502E0">
              <w:t>276825</w:t>
            </w:r>
          </w:p>
        </w:tc>
        <w:tc>
          <w:tcPr>
            <w:tcW w:w="370" w:type="pct"/>
            <w:noWrap/>
            <w:vAlign w:val="center"/>
          </w:tcPr>
          <w:p w14:paraId="6D88B98D" w14:textId="4077A7CB" w:rsidR="005E33C2" w:rsidRPr="003502E0" w:rsidRDefault="005E33C2" w:rsidP="005E33C2">
            <w:pPr>
              <w:pStyle w:val="Cuadrocuerpo"/>
              <w:keepNext/>
            </w:pPr>
            <w:r w:rsidRPr="003502E0">
              <w:t>8168149</w:t>
            </w:r>
          </w:p>
        </w:tc>
        <w:tc>
          <w:tcPr>
            <w:tcW w:w="306" w:type="pct"/>
            <w:vAlign w:val="center"/>
          </w:tcPr>
          <w:p w14:paraId="31433F6C" w14:textId="064B63AD" w:rsidR="005E33C2" w:rsidRPr="003502E0" w:rsidRDefault="005E33C2" w:rsidP="005E33C2">
            <w:pPr>
              <w:pStyle w:val="Cuadrocuerpo"/>
              <w:keepNext/>
            </w:pPr>
            <w:r w:rsidRPr="003502E0">
              <w:t>4560</w:t>
            </w:r>
          </w:p>
        </w:tc>
        <w:tc>
          <w:tcPr>
            <w:tcW w:w="341" w:type="pct"/>
            <w:noWrap/>
            <w:vAlign w:val="center"/>
          </w:tcPr>
          <w:p w14:paraId="7BE4ECF8" w14:textId="64619CD8" w:rsidR="005E33C2" w:rsidRPr="003502E0" w:rsidRDefault="005E33C2" w:rsidP="005E33C2">
            <w:pPr>
              <w:pStyle w:val="Cuadrocuerpo"/>
              <w:keepNext/>
            </w:pPr>
            <w:r w:rsidRPr="003502E0">
              <w:t>554,6</w:t>
            </w:r>
            <w:r w:rsidR="008261D8">
              <w:t>1</w:t>
            </w:r>
          </w:p>
        </w:tc>
        <w:tc>
          <w:tcPr>
            <w:tcW w:w="229" w:type="pct"/>
            <w:vAlign w:val="center"/>
          </w:tcPr>
          <w:p w14:paraId="1863E506" w14:textId="3317100A" w:rsidR="005E33C2" w:rsidRPr="003502E0" w:rsidRDefault="005E33C2" w:rsidP="005E33C2">
            <w:pPr>
              <w:pStyle w:val="Cuadrocuerpo"/>
              <w:keepNext/>
            </w:pPr>
            <w:r w:rsidRPr="003502E0">
              <w:t>5</w:t>
            </w:r>
          </w:p>
        </w:tc>
        <w:tc>
          <w:tcPr>
            <w:tcW w:w="528" w:type="pct"/>
            <w:vAlign w:val="center"/>
          </w:tcPr>
          <w:p w14:paraId="39573226" w14:textId="75406760" w:rsidR="005E33C2" w:rsidRPr="003502E0" w:rsidRDefault="005E33C2" w:rsidP="005E33C2">
            <w:pPr>
              <w:spacing w:after="0" w:afterAutospacing="0" w:line="240" w:lineRule="auto"/>
              <w:jc w:val="center"/>
              <w:rPr>
                <w:sz w:val="18"/>
                <w:szCs w:val="18"/>
              </w:rPr>
            </w:pPr>
            <w:r w:rsidRPr="003502E0">
              <w:rPr>
                <w:sz w:val="18"/>
                <w:szCs w:val="18"/>
              </w:rPr>
              <w:t>Qda. Cayrane</w:t>
            </w:r>
          </w:p>
        </w:tc>
        <w:tc>
          <w:tcPr>
            <w:tcW w:w="343" w:type="pct"/>
            <w:vAlign w:val="center"/>
          </w:tcPr>
          <w:p w14:paraId="612B9B6B" w14:textId="5DECD58E" w:rsidR="005E33C2" w:rsidRPr="003502E0" w:rsidRDefault="005E33C2" w:rsidP="005E33C2">
            <w:pPr>
              <w:pStyle w:val="Cuadrocuerpo"/>
              <w:keepNext/>
            </w:pPr>
            <w:r w:rsidRPr="003502E0">
              <w:t>6,26</w:t>
            </w:r>
          </w:p>
        </w:tc>
        <w:tc>
          <w:tcPr>
            <w:tcW w:w="529" w:type="pct"/>
          </w:tcPr>
          <w:p w14:paraId="60F639E0" w14:textId="3E7FFCAA" w:rsidR="005E33C2" w:rsidRPr="003502E0" w:rsidRDefault="005E33C2" w:rsidP="005E33C2">
            <w:pPr>
              <w:pStyle w:val="Cuadrocuerpo"/>
              <w:keepNext/>
            </w:pPr>
            <w:r w:rsidRPr="003502E0">
              <w:t>Palcamayo</w:t>
            </w:r>
          </w:p>
        </w:tc>
        <w:tc>
          <w:tcPr>
            <w:tcW w:w="198" w:type="pct"/>
            <w:noWrap/>
            <w:vAlign w:val="center"/>
          </w:tcPr>
          <w:p w14:paraId="611736B1" w14:textId="306404B0" w:rsidR="005E33C2" w:rsidRPr="003502E0" w:rsidRDefault="005E33C2" w:rsidP="005E33C2">
            <w:pPr>
              <w:pStyle w:val="Cuadrocuerpo"/>
              <w:keepNext/>
            </w:pPr>
            <w:r w:rsidRPr="003502E0">
              <w:t>0</w:t>
            </w:r>
          </w:p>
        </w:tc>
        <w:tc>
          <w:tcPr>
            <w:tcW w:w="390" w:type="pct"/>
            <w:noWrap/>
            <w:vAlign w:val="center"/>
          </w:tcPr>
          <w:p w14:paraId="529A08DB" w14:textId="0814AF6E" w:rsidR="005E33C2" w:rsidRPr="003502E0" w:rsidRDefault="005E33C2" w:rsidP="005E33C2">
            <w:pPr>
              <w:pStyle w:val="Cuadrocuerpo"/>
              <w:keepNext/>
            </w:pPr>
            <w:r w:rsidRPr="003502E0">
              <w:t>90</w:t>
            </w:r>
          </w:p>
        </w:tc>
        <w:tc>
          <w:tcPr>
            <w:tcW w:w="341" w:type="pct"/>
            <w:noWrap/>
            <w:vAlign w:val="center"/>
          </w:tcPr>
          <w:p w14:paraId="7A528A41" w14:textId="1C9ABA1F" w:rsidR="005E33C2" w:rsidRPr="003502E0" w:rsidRDefault="005E33C2" w:rsidP="005E33C2">
            <w:pPr>
              <w:pStyle w:val="Cuadrocuerpo"/>
              <w:keepNext/>
              <w:rPr>
                <w:color w:val="000000"/>
              </w:rPr>
            </w:pPr>
            <w:r w:rsidRPr="003502E0">
              <w:t>1000</w:t>
            </w:r>
          </w:p>
        </w:tc>
        <w:tc>
          <w:tcPr>
            <w:tcW w:w="319" w:type="pct"/>
            <w:vAlign w:val="center"/>
          </w:tcPr>
          <w:p w14:paraId="4B8ED181" w14:textId="0EA6AAF6" w:rsidR="005E33C2" w:rsidRPr="003502E0" w:rsidRDefault="005E33C2" w:rsidP="005E33C2">
            <w:pPr>
              <w:pStyle w:val="Cuadrocuerpo"/>
              <w:keepNext/>
            </w:pPr>
            <w:r w:rsidRPr="003502E0">
              <w:t>Diamantina</w:t>
            </w:r>
          </w:p>
        </w:tc>
      </w:tr>
      <w:tr w:rsidR="00D43C5C" w:rsidRPr="003502E0" w14:paraId="7AD4EC29" w14:textId="77777777">
        <w:trPr>
          <w:cantSplit/>
          <w:trHeight w:val="283"/>
          <w:tblHeader/>
        </w:trPr>
        <w:tc>
          <w:tcPr>
            <w:tcW w:w="462" w:type="pct"/>
            <w:noWrap/>
            <w:vAlign w:val="center"/>
          </w:tcPr>
          <w:p w14:paraId="55EA62EE" w14:textId="0AC750F4" w:rsidR="00D43C5C" w:rsidRPr="003502E0" w:rsidRDefault="00D43C5C" w:rsidP="00D43C5C">
            <w:pPr>
              <w:pStyle w:val="Cuadrocuerpo"/>
              <w:keepNext/>
              <w:spacing w:after="100"/>
              <w:rPr>
                <w:rFonts w:cs="Times New Roman"/>
                <w:lang w:eastAsia="es-PE"/>
              </w:rPr>
            </w:pPr>
            <w:r w:rsidRPr="003502E0">
              <w:t>COL-25-32</w:t>
            </w:r>
          </w:p>
        </w:tc>
        <w:tc>
          <w:tcPr>
            <w:tcW w:w="311" w:type="pct"/>
            <w:vAlign w:val="center"/>
          </w:tcPr>
          <w:p w14:paraId="1BE230E2" w14:textId="7FB0DEBA" w:rsidR="00D43C5C" w:rsidRPr="003502E0" w:rsidRDefault="00D43C5C" w:rsidP="00D43C5C">
            <w:pPr>
              <w:pStyle w:val="Cuadrocuerpo"/>
              <w:keepNext/>
              <w:rPr>
                <w:color w:val="000000"/>
              </w:rPr>
            </w:pPr>
            <w:r w:rsidRPr="003502E0">
              <w:t>COQ-25-44</w:t>
            </w:r>
          </w:p>
        </w:tc>
        <w:tc>
          <w:tcPr>
            <w:tcW w:w="332" w:type="pct"/>
            <w:noWrap/>
            <w:vAlign w:val="center"/>
          </w:tcPr>
          <w:p w14:paraId="4F7A2192" w14:textId="496CEB91" w:rsidR="00D43C5C" w:rsidRPr="003502E0" w:rsidRDefault="00D43C5C" w:rsidP="00D43C5C">
            <w:pPr>
              <w:pStyle w:val="Cuadrocuerpo"/>
              <w:keepNext/>
            </w:pPr>
            <w:r w:rsidRPr="003502E0">
              <w:t>277468</w:t>
            </w:r>
          </w:p>
        </w:tc>
        <w:tc>
          <w:tcPr>
            <w:tcW w:w="370" w:type="pct"/>
            <w:noWrap/>
            <w:vAlign w:val="center"/>
          </w:tcPr>
          <w:p w14:paraId="1B66C538" w14:textId="7295E4D3" w:rsidR="00D43C5C" w:rsidRPr="003502E0" w:rsidRDefault="00D43C5C" w:rsidP="00D43C5C">
            <w:pPr>
              <w:pStyle w:val="Cuadrocuerpo"/>
              <w:keepNext/>
            </w:pPr>
            <w:r w:rsidRPr="003502E0">
              <w:t>8168234</w:t>
            </w:r>
          </w:p>
        </w:tc>
        <w:tc>
          <w:tcPr>
            <w:tcW w:w="306" w:type="pct"/>
            <w:vAlign w:val="center"/>
          </w:tcPr>
          <w:p w14:paraId="50A8AD64" w14:textId="43C50DE1" w:rsidR="00D43C5C" w:rsidRPr="003502E0" w:rsidRDefault="00D43C5C" w:rsidP="00D43C5C">
            <w:pPr>
              <w:pStyle w:val="Cuadrocuerpo"/>
              <w:keepNext/>
            </w:pPr>
            <w:r w:rsidRPr="003502E0">
              <w:t>4295</w:t>
            </w:r>
          </w:p>
        </w:tc>
        <w:tc>
          <w:tcPr>
            <w:tcW w:w="341" w:type="pct"/>
            <w:noWrap/>
            <w:vAlign w:val="center"/>
          </w:tcPr>
          <w:p w14:paraId="7210AA12" w14:textId="0FCAE5F6" w:rsidR="00D43C5C" w:rsidRPr="003502E0" w:rsidRDefault="00D43C5C" w:rsidP="00D43C5C">
            <w:pPr>
              <w:pStyle w:val="Cuadrocuerpo"/>
              <w:keepNext/>
            </w:pPr>
            <w:r w:rsidRPr="003502E0">
              <w:t>62,</w:t>
            </w:r>
            <w:r w:rsidR="008261D8">
              <w:t>03</w:t>
            </w:r>
          </w:p>
        </w:tc>
        <w:tc>
          <w:tcPr>
            <w:tcW w:w="229" w:type="pct"/>
            <w:vAlign w:val="center"/>
          </w:tcPr>
          <w:p w14:paraId="04595F17" w14:textId="16CF1B17" w:rsidR="00D43C5C" w:rsidRPr="003502E0" w:rsidRDefault="00D43C5C" w:rsidP="00D43C5C">
            <w:pPr>
              <w:pStyle w:val="Cuadrocuerpo"/>
              <w:keepNext/>
            </w:pPr>
            <w:r w:rsidRPr="003502E0">
              <w:t>5</w:t>
            </w:r>
          </w:p>
        </w:tc>
        <w:tc>
          <w:tcPr>
            <w:tcW w:w="528" w:type="pct"/>
            <w:vAlign w:val="center"/>
          </w:tcPr>
          <w:p w14:paraId="1D8BB165" w14:textId="42CAC084" w:rsidR="00D43C5C" w:rsidRPr="003502E0" w:rsidRDefault="00D43C5C" w:rsidP="00D43C5C">
            <w:pPr>
              <w:spacing w:after="0" w:afterAutospacing="0" w:line="240" w:lineRule="auto"/>
              <w:jc w:val="center"/>
              <w:rPr>
                <w:sz w:val="18"/>
                <w:szCs w:val="18"/>
              </w:rPr>
            </w:pPr>
            <w:r w:rsidRPr="003502E0">
              <w:rPr>
                <w:sz w:val="18"/>
                <w:szCs w:val="18"/>
              </w:rPr>
              <w:t>Qda. Cayrane</w:t>
            </w:r>
          </w:p>
        </w:tc>
        <w:tc>
          <w:tcPr>
            <w:tcW w:w="343" w:type="pct"/>
            <w:vAlign w:val="center"/>
          </w:tcPr>
          <w:p w14:paraId="13213CA5" w14:textId="17F44D1F" w:rsidR="00D43C5C" w:rsidRPr="003502E0" w:rsidRDefault="00D43C5C" w:rsidP="00D43C5C">
            <w:pPr>
              <w:pStyle w:val="Cuadrocuerpo"/>
              <w:keepNext/>
            </w:pPr>
            <w:r w:rsidRPr="003502E0">
              <w:t>5,84</w:t>
            </w:r>
          </w:p>
        </w:tc>
        <w:tc>
          <w:tcPr>
            <w:tcW w:w="529" w:type="pct"/>
          </w:tcPr>
          <w:p w14:paraId="7D204E52" w14:textId="153865A7" w:rsidR="00D43C5C" w:rsidRPr="003502E0" w:rsidRDefault="00D43C5C" w:rsidP="00D43C5C">
            <w:pPr>
              <w:pStyle w:val="Cuadrocuerpo"/>
              <w:keepNext/>
            </w:pPr>
            <w:r w:rsidRPr="003502E0">
              <w:t>Palcamayo</w:t>
            </w:r>
          </w:p>
        </w:tc>
        <w:tc>
          <w:tcPr>
            <w:tcW w:w="198" w:type="pct"/>
            <w:noWrap/>
            <w:vAlign w:val="center"/>
          </w:tcPr>
          <w:p w14:paraId="5B698B76" w14:textId="76E302B6" w:rsidR="00D43C5C" w:rsidRPr="003502E0" w:rsidRDefault="00D43C5C" w:rsidP="00D43C5C">
            <w:pPr>
              <w:pStyle w:val="Cuadrocuerpo"/>
              <w:keepNext/>
            </w:pPr>
            <w:r w:rsidRPr="003502E0">
              <w:t>102</w:t>
            </w:r>
          </w:p>
        </w:tc>
        <w:tc>
          <w:tcPr>
            <w:tcW w:w="390" w:type="pct"/>
            <w:noWrap/>
            <w:vAlign w:val="center"/>
          </w:tcPr>
          <w:p w14:paraId="7B180874" w14:textId="7DEBFCF2" w:rsidR="00D43C5C" w:rsidRPr="003502E0" w:rsidRDefault="00D43C5C" w:rsidP="00D43C5C">
            <w:pPr>
              <w:pStyle w:val="Cuadrocuerpo"/>
              <w:keepNext/>
            </w:pPr>
            <w:r w:rsidRPr="003502E0">
              <w:t>53</w:t>
            </w:r>
          </w:p>
        </w:tc>
        <w:tc>
          <w:tcPr>
            <w:tcW w:w="341" w:type="pct"/>
            <w:noWrap/>
            <w:vAlign w:val="center"/>
          </w:tcPr>
          <w:p w14:paraId="64093B21" w14:textId="6153C16E" w:rsidR="00D43C5C" w:rsidRPr="003502E0" w:rsidRDefault="00D43C5C" w:rsidP="00D43C5C">
            <w:pPr>
              <w:pStyle w:val="Cuadrocuerpo"/>
              <w:keepNext/>
              <w:rPr>
                <w:color w:val="000000"/>
              </w:rPr>
            </w:pPr>
            <w:r w:rsidRPr="003502E0">
              <w:t>869</w:t>
            </w:r>
          </w:p>
        </w:tc>
        <w:tc>
          <w:tcPr>
            <w:tcW w:w="319" w:type="pct"/>
            <w:vAlign w:val="center"/>
          </w:tcPr>
          <w:p w14:paraId="512E5DE5" w14:textId="2AF9468E" w:rsidR="00D43C5C" w:rsidRPr="003502E0" w:rsidRDefault="00D43C5C" w:rsidP="00D43C5C">
            <w:pPr>
              <w:pStyle w:val="Cuadrocuerpo"/>
              <w:keepNext/>
            </w:pPr>
            <w:r w:rsidRPr="003502E0">
              <w:t>Diamantina</w:t>
            </w:r>
          </w:p>
        </w:tc>
      </w:tr>
      <w:tr w:rsidR="00D43C5C" w:rsidRPr="003502E0" w14:paraId="121E2601" w14:textId="77777777">
        <w:trPr>
          <w:cantSplit/>
          <w:trHeight w:val="283"/>
          <w:tblHeader/>
        </w:trPr>
        <w:tc>
          <w:tcPr>
            <w:tcW w:w="462" w:type="pct"/>
            <w:noWrap/>
            <w:vAlign w:val="center"/>
          </w:tcPr>
          <w:p w14:paraId="7BBE12F3" w14:textId="18383919" w:rsidR="00D43C5C" w:rsidRPr="003502E0" w:rsidRDefault="00D43C5C" w:rsidP="00D43C5C">
            <w:pPr>
              <w:pStyle w:val="Cuadrocuerpo"/>
              <w:keepNext/>
              <w:spacing w:after="100"/>
              <w:rPr>
                <w:rFonts w:cs="Times New Roman"/>
                <w:lang w:eastAsia="es-PE"/>
              </w:rPr>
            </w:pPr>
            <w:r w:rsidRPr="003502E0">
              <w:t>COL-25-32</w:t>
            </w:r>
          </w:p>
        </w:tc>
        <w:tc>
          <w:tcPr>
            <w:tcW w:w="311" w:type="pct"/>
            <w:vAlign w:val="center"/>
          </w:tcPr>
          <w:p w14:paraId="45E9F36E" w14:textId="3F5D7A62" w:rsidR="00D43C5C" w:rsidRPr="003502E0" w:rsidRDefault="00D43C5C" w:rsidP="00D43C5C">
            <w:pPr>
              <w:pStyle w:val="Cuadrocuerpo"/>
              <w:keepNext/>
              <w:rPr>
                <w:color w:val="000000"/>
              </w:rPr>
            </w:pPr>
            <w:r w:rsidRPr="003502E0">
              <w:t>COQ-25-45</w:t>
            </w:r>
          </w:p>
        </w:tc>
        <w:tc>
          <w:tcPr>
            <w:tcW w:w="332" w:type="pct"/>
            <w:noWrap/>
            <w:vAlign w:val="center"/>
          </w:tcPr>
          <w:p w14:paraId="3B2CA63E" w14:textId="7B7879F8" w:rsidR="00D43C5C" w:rsidRPr="003502E0" w:rsidRDefault="00D43C5C" w:rsidP="00D43C5C">
            <w:pPr>
              <w:pStyle w:val="Cuadrocuerpo"/>
              <w:keepNext/>
            </w:pPr>
            <w:r w:rsidRPr="003502E0">
              <w:t>277468</w:t>
            </w:r>
          </w:p>
        </w:tc>
        <w:tc>
          <w:tcPr>
            <w:tcW w:w="370" w:type="pct"/>
            <w:noWrap/>
            <w:vAlign w:val="center"/>
          </w:tcPr>
          <w:p w14:paraId="3AF265DA" w14:textId="57EC2118" w:rsidR="00D43C5C" w:rsidRPr="003502E0" w:rsidRDefault="00D43C5C" w:rsidP="00D43C5C">
            <w:pPr>
              <w:pStyle w:val="Cuadrocuerpo"/>
              <w:keepNext/>
            </w:pPr>
            <w:r w:rsidRPr="003502E0">
              <w:t>8168234</w:t>
            </w:r>
          </w:p>
        </w:tc>
        <w:tc>
          <w:tcPr>
            <w:tcW w:w="306" w:type="pct"/>
            <w:vAlign w:val="center"/>
          </w:tcPr>
          <w:p w14:paraId="003A210F" w14:textId="7BE9A101" w:rsidR="00D43C5C" w:rsidRPr="003502E0" w:rsidRDefault="00D43C5C" w:rsidP="00D43C5C">
            <w:pPr>
              <w:pStyle w:val="Cuadrocuerpo"/>
              <w:keepNext/>
            </w:pPr>
            <w:r w:rsidRPr="003502E0">
              <w:t>4295</w:t>
            </w:r>
          </w:p>
        </w:tc>
        <w:tc>
          <w:tcPr>
            <w:tcW w:w="341" w:type="pct"/>
            <w:noWrap/>
            <w:vAlign w:val="center"/>
          </w:tcPr>
          <w:p w14:paraId="5112ED27" w14:textId="75E4B986" w:rsidR="00D43C5C" w:rsidRPr="003502E0" w:rsidRDefault="00D43C5C" w:rsidP="00D43C5C">
            <w:pPr>
              <w:pStyle w:val="Cuadrocuerpo"/>
              <w:keepNext/>
            </w:pPr>
            <w:r w:rsidRPr="003502E0">
              <w:t>62,</w:t>
            </w:r>
            <w:r w:rsidR="008261D8">
              <w:t>03</w:t>
            </w:r>
          </w:p>
        </w:tc>
        <w:tc>
          <w:tcPr>
            <w:tcW w:w="229" w:type="pct"/>
            <w:vAlign w:val="center"/>
          </w:tcPr>
          <w:p w14:paraId="5E20CD8E" w14:textId="224EF176" w:rsidR="00D43C5C" w:rsidRPr="003502E0" w:rsidRDefault="00D43C5C" w:rsidP="00D43C5C">
            <w:pPr>
              <w:pStyle w:val="Cuadrocuerpo"/>
              <w:keepNext/>
            </w:pPr>
            <w:r w:rsidRPr="003502E0">
              <w:t>5</w:t>
            </w:r>
          </w:p>
        </w:tc>
        <w:tc>
          <w:tcPr>
            <w:tcW w:w="528" w:type="pct"/>
            <w:vAlign w:val="center"/>
          </w:tcPr>
          <w:p w14:paraId="1B7462E6" w14:textId="77485E7E" w:rsidR="00D43C5C" w:rsidRPr="003502E0" w:rsidRDefault="00D43C5C" w:rsidP="00D43C5C">
            <w:pPr>
              <w:spacing w:after="0" w:afterAutospacing="0" w:line="240" w:lineRule="auto"/>
              <w:jc w:val="center"/>
              <w:rPr>
                <w:sz w:val="18"/>
                <w:szCs w:val="18"/>
              </w:rPr>
            </w:pPr>
            <w:r w:rsidRPr="003502E0">
              <w:rPr>
                <w:sz w:val="18"/>
                <w:szCs w:val="18"/>
              </w:rPr>
              <w:t>Qda. Cayrane</w:t>
            </w:r>
          </w:p>
        </w:tc>
        <w:tc>
          <w:tcPr>
            <w:tcW w:w="343" w:type="pct"/>
            <w:vAlign w:val="center"/>
          </w:tcPr>
          <w:p w14:paraId="5B02D48A" w14:textId="1EAE3A66" w:rsidR="00D43C5C" w:rsidRPr="003502E0" w:rsidRDefault="00D43C5C" w:rsidP="00D43C5C">
            <w:pPr>
              <w:pStyle w:val="Cuadrocuerpo"/>
              <w:keepNext/>
            </w:pPr>
            <w:r w:rsidRPr="003502E0">
              <w:t>5,84</w:t>
            </w:r>
          </w:p>
        </w:tc>
        <w:tc>
          <w:tcPr>
            <w:tcW w:w="529" w:type="pct"/>
          </w:tcPr>
          <w:p w14:paraId="16A09ACF" w14:textId="2FA0660D" w:rsidR="00D43C5C" w:rsidRPr="003502E0" w:rsidRDefault="00D43C5C" w:rsidP="00D43C5C">
            <w:pPr>
              <w:pStyle w:val="Cuadrocuerpo"/>
              <w:keepNext/>
            </w:pPr>
            <w:r w:rsidRPr="003502E0">
              <w:t>Palcamayo</w:t>
            </w:r>
          </w:p>
        </w:tc>
        <w:tc>
          <w:tcPr>
            <w:tcW w:w="198" w:type="pct"/>
            <w:noWrap/>
            <w:vAlign w:val="center"/>
          </w:tcPr>
          <w:p w14:paraId="2A5FC786" w14:textId="653079FE" w:rsidR="00D43C5C" w:rsidRPr="003502E0" w:rsidRDefault="00D43C5C" w:rsidP="00D43C5C">
            <w:pPr>
              <w:pStyle w:val="Cuadrocuerpo"/>
              <w:keepNext/>
            </w:pPr>
            <w:r w:rsidRPr="003502E0">
              <w:t>0</w:t>
            </w:r>
          </w:p>
        </w:tc>
        <w:tc>
          <w:tcPr>
            <w:tcW w:w="390" w:type="pct"/>
            <w:noWrap/>
            <w:vAlign w:val="center"/>
          </w:tcPr>
          <w:p w14:paraId="37762EBB" w14:textId="0FC4E7BC" w:rsidR="00D43C5C" w:rsidRPr="003502E0" w:rsidRDefault="00D43C5C" w:rsidP="00D43C5C">
            <w:pPr>
              <w:pStyle w:val="Cuadrocuerpo"/>
              <w:keepNext/>
            </w:pPr>
            <w:r w:rsidRPr="003502E0">
              <w:t>90</w:t>
            </w:r>
          </w:p>
        </w:tc>
        <w:tc>
          <w:tcPr>
            <w:tcW w:w="341" w:type="pct"/>
            <w:noWrap/>
            <w:vAlign w:val="center"/>
          </w:tcPr>
          <w:p w14:paraId="4BEB879C" w14:textId="0FFABE56" w:rsidR="00D43C5C" w:rsidRPr="003502E0" w:rsidRDefault="00D43C5C" w:rsidP="00D43C5C">
            <w:pPr>
              <w:pStyle w:val="Cuadrocuerpo"/>
              <w:keepNext/>
              <w:rPr>
                <w:color w:val="000000"/>
              </w:rPr>
            </w:pPr>
            <w:r w:rsidRPr="003502E0">
              <w:t>1000</w:t>
            </w:r>
          </w:p>
        </w:tc>
        <w:tc>
          <w:tcPr>
            <w:tcW w:w="319" w:type="pct"/>
            <w:vAlign w:val="center"/>
          </w:tcPr>
          <w:p w14:paraId="25BE570C" w14:textId="38148F5A" w:rsidR="00D43C5C" w:rsidRPr="003502E0" w:rsidRDefault="00D43C5C" w:rsidP="00D43C5C">
            <w:pPr>
              <w:pStyle w:val="Cuadrocuerpo"/>
              <w:keepNext/>
            </w:pPr>
            <w:r w:rsidRPr="003502E0">
              <w:t>Diamantina</w:t>
            </w:r>
          </w:p>
        </w:tc>
      </w:tr>
      <w:tr w:rsidR="00D43C5C" w:rsidRPr="003502E0" w14:paraId="3A515896" w14:textId="77777777">
        <w:trPr>
          <w:cantSplit/>
          <w:trHeight w:val="283"/>
          <w:tblHeader/>
        </w:trPr>
        <w:tc>
          <w:tcPr>
            <w:tcW w:w="462" w:type="pct"/>
            <w:noWrap/>
            <w:vAlign w:val="center"/>
          </w:tcPr>
          <w:p w14:paraId="6991559E" w14:textId="728E5916" w:rsidR="00D43C5C" w:rsidRPr="003502E0" w:rsidRDefault="00D43C5C" w:rsidP="00D43C5C">
            <w:pPr>
              <w:pStyle w:val="Cuadrocuerpo"/>
              <w:keepNext/>
              <w:spacing w:after="100"/>
              <w:rPr>
                <w:rFonts w:cs="Times New Roman"/>
                <w:lang w:eastAsia="es-PE"/>
              </w:rPr>
            </w:pPr>
            <w:r w:rsidRPr="003502E0">
              <w:t>COL-25-33</w:t>
            </w:r>
          </w:p>
        </w:tc>
        <w:tc>
          <w:tcPr>
            <w:tcW w:w="311" w:type="pct"/>
            <w:vAlign w:val="center"/>
          </w:tcPr>
          <w:p w14:paraId="078E7774" w14:textId="002CE257" w:rsidR="00D43C5C" w:rsidRPr="003502E0" w:rsidRDefault="00D43C5C" w:rsidP="00D43C5C">
            <w:pPr>
              <w:pStyle w:val="Cuadrocuerpo"/>
              <w:keepNext/>
              <w:rPr>
                <w:color w:val="000000"/>
              </w:rPr>
            </w:pPr>
            <w:r w:rsidRPr="003502E0">
              <w:t>COQ-25-46</w:t>
            </w:r>
          </w:p>
        </w:tc>
        <w:tc>
          <w:tcPr>
            <w:tcW w:w="332" w:type="pct"/>
            <w:noWrap/>
            <w:vAlign w:val="center"/>
          </w:tcPr>
          <w:p w14:paraId="7F894393" w14:textId="18BE7541" w:rsidR="00D43C5C" w:rsidRPr="003502E0" w:rsidRDefault="00D43C5C" w:rsidP="00D43C5C">
            <w:pPr>
              <w:pStyle w:val="Cuadrocuerpo"/>
              <w:keepNext/>
            </w:pPr>
            <w:r w:rsidRPr="003502E0">
              <w:t>278062</w:t>
            </w:r>
          </w:p>
        </w:tc>
        <w:tc>
          <w:tcPr>
            <w:tcW w:w="370" w:type="pct"/>
            <w:noWrap/>
            <w:vAlign w:val="center"/>
          </w:tcPr>
          <w:p w14:paraId="4FF26593" w14:textId="5DA508CA" w:rsidR="00D43C5C" w:rsidRPr="003502E0" w:rsidRDefault="00D43C5C" w:rsidP="00D43C5C">
            <w:pPr>
              <w:pStyle w:val="Cuadrocuerpo"/>
              <w:keepNext/>
            </w:pPr>
            <w:r w:rsidRPr="003502E0">
              <w:t>8168138</w:t>
            </w:r>
          </w:p>
        </w:tc>
        <w:tc>
          <w:tcPr>
            <w:tcW w:w="306" w:type="pct"/>
            <w:vAlign w:val="center"/>
          </w:tcPr>
          <w:p w14:paraId="212F85F5" w14:textId="08A55867" w:rsidR="00D43C5C" w:rsidRPr="003502E0" w:rsidRDefault="00D43C5C" w:rsidP="00D43C5C">
            <w:pPr>
              <w:pStyle w:val="Cuadrocuerpo"/>
              <w:keepNext/>
            </w:pPr>
            <w:r w:rsidRPr="003502E0">
              <w:t>4440</w:t>
            </w:r>
          </w:p>
        </w:tc>
        <w:tc>
          <w:tcPr>
            <w:tcW w:w="341" w:type="pct"/>
            <w:noWrap/>
            <w:vAlign w:val="center"/>
          </w:tcPr>
          <w:p w14:paraId="3732BB68" w14:textId="62AE3B7E" w:rsidR="00D43C5C" w:rsidRPr="003502E0" w:rsidRDefault="00D43C5C" w:rsidP="00D43C5C">
            <w:pPr>
              <w:pStyle w:val="Cuadrocuerpo"/>
              <w:keepNext/>
            </w:pPr>
            <w:r w:rsidRPr="003502E0">
              <w:t>64</w:t>
            </w:r>
            <w:r w:rsidR="008261D8">
              <w:t>7,27</w:t>
            </w:r>
          </w:p>
        </w:tc>
        <w:tc>
          <w:tcPr>
            <w:tcW w:w="229" w:type="pct"/>
            <w:vAlign w:val="center"/>
          </w:tcPr>
          <w:p w14:paraId="304C4F7C" w14:textId="499206DF" w:rsidR="00D43C5C" w:rsidRPr="003502E0" w:rsidRDefault="00D43C5C" w:rsidP="00D43C5C">
            <w:pPr>
              <w:pStyle w:val="Cuadrocuerpo"/>
              <w:keepNext/>
            </w:pPr>
            <w:r w:rsidRPr="003502E0">
              <w:t>5</w:t>
            </w:r>
          </w:p>
        </w:tc>
        <w:tc>
          <w:tcPr>
            <w:tcW w:w="528" w:type="pct"/>
            <w:vAlign w:val="center"/>
          </w:tcPr>
          <w:p w14:paraId="53B7ACCD" w14:textId="2E5E001C" w:rsidR="00D43C5C" w:rsidRPr="003502E0" w:rsidRDefault="00D43C5C" w:rsidP="00D43C5C">
            <w:pPr>
              <w:spacing w:after="0" w:afterAutospacing="0" w:line="240" w:lineRule="auto"/>
              <w:jc w:val="center"/>
              <w:rPr>
                <w:sz w:val="18"/>
                <w:szCs w:val="18"/>
              </w:rPr>
            </w:pPr>
            <w:r w:rsidRPr="003502E0">
              <w:rPr>
                <w:sz w:val="18"/>
                <w:szCs w:val="18"/>
              </w:rPr>
              <w:t>Qda. Cayrane</w:t>
            </w:r>
          </w:p>
        </w:tc>
        <w:tc>
          <w:tcPr>
            <w:tcW w:w="343" w:type="pct"/>
            <w:vAlign w:val="center"/>
          </w:tcPr>
          <w:p w14:paraId="486D03D2" w14:textId="3105C63A" w:rsidR="00D43C5C" w:rsidRPr="003502E0" w:rsidRDefault="00D43C5C" w:rsidP="00D43C5C">
            <w:pPr>
              <w:pStyle w:val="Cuadrocuerpo"/>
              <w:keepNext/>
            </w:pPr>
            <w:r w:rsidRPr="003502E0">
              <w:t>5,36</w:t>
            </w:r>
          </w:p>
        </w:tc>
        <w:tc>
          <w:tcPr>
            <w:tcW w:w="529" w:type="pct"/>
          </w:tcPr>
          <w:p w14:paraId="193876D8" w14:textId="3777C4E9" w:rsidR="00D43C5C" w:rsidRPr="003502E0" w:rsidRDefault="00D43C5C" w:rsidP="00D43C5C">
            <w:pPr>
              <w:pStyle w:val="Cuadrocuerpo"/>
              <w:keepNext/>
            </w:pPr>
            <w:r w:rsidRPr="003502E0">
              <w:t>Palcamayo</w:t>
            </w:r>
          </w:p>
        </w:tc>
        <w:tc>
          <w:tcPr>
            <w:tcW w:w="198" w:type="pct"/>
            <w:noWrap/>
            <w:vAlign w:val="center"/>
          </w:tcPr>
          <w:p w14:paraId="2633F0FF" w14:textId="2164B512" w:rsidR="00D43C5C" w:rsidRPr="003502E0" w:rsidRDefault="00D43C5C" w:rsidP="00D43C5C">
            <w:pPr>
              <w:pStyle w:val="Cuadrocuerpo"/>
              <w:keepNext/>
            </w:pPr>
            <w:r w:rsidRPr="003502E0">
              <w:t>285</w:t>
            </w:r>
          </w:p>
        </w:tc>
        <w:tc>
          <w:tcPr>
            <w:tcW w:w="390" w:type="pct"/>
            <w:noWrap/>
            <w:vAlign w:val="center"/>
          </w:tcPr>
          <w:p w14:paraId="31B126C7" w14:textId="2F83467C" w:rsidR="00D43C5C" w:rsidRPr="003502E0" w:rsidRDefault="00D43C5C" w:rsidP="00D43C5C">
            <w:pPr>
              <w:pStyle w:val="Cuadrocuerpo"/>
              <w:keepNext/>
            </w:pPr>
            <w:r w:rsidRPr="003502E0">
              <w:t>47</w:t>
            </w:r>
          </w:p>
        </w:tc>
        <w:tc>
          <w:tcPr>
            <w:tcW w:w="341" w:type="pct"/>
            <w:noWrap/>
            <w:vAlign w:val="center"/>
          </w:tcPr>
          <w:p w14:paraId="74296659" w14:textId="5A33DFCF" w:rsidR="00D43C5C" w:rsidRPr="003502E0" w:rsidRDefault="00D43C5C" w:rsidP="00D43C5C">
            <w:pPr>
              <w:pStyle w:val="Cuadrocuerpo"/>
              <w:keepNext/>
              <w:rPr>
                <w:color w:val="000000"/>
              </w:rPr>
            </w:pPr>
            <w:r w:rsidRPr="003502E0">
              <w:t>891</w:t>
            </w:r>
          </w:p>
        </w:tc>
        <w:tc>
          <w:tcPr>
            <w:tcW w:w="319" w:type="pct"/>
            <w:vAlign w:val="center"/>
          </w:tcPr>
          <w:p w14:paraId="73485E2A" w14:textId="07CC3A67" w:rsidR="00D43C5C" w:rsidRPr="003502E0" w:rsidRDefault="00D43C5C" w:rsidP="00D43C5C">
            <w:pPr>
              <w:pStyle w:val="Cuadrocuerpo"/>
              <w:keepNext/>
            </w:pPr>
            <w:r w:rsidRPr="003502E0">
              <w:t>Diamantina</w:t>
            </w:r>
          </w:p>
        </w:tc>
      </w:tr>
      <w:tr w:rsidR="00D43C5C" w:rsidRPr="003502E0" w14:paraId="0150776A" w14:textId="77777777">
        <w:trPr>
          <w:cantSplit/>
          <w:trHeight w:val="283"/>
          <w:tblHeader/>
        </w:trPr>
        <w:tc>
          <w:tcPr>
            <w:tcW w:w="462" w:type="pct"/>
            <w:noWrap/>
            <w:vAlign w:val="center"/>
          </w:tcPr>
          <w:p w14:paraId="6DF83B72" w14:textId="4ADDB70D" w:rsidR="00D43C5C" w:rsidRPr="003502E0" w:rsidRDefault="00D43C5C" w:rsidP="00D43C5C">
            <w:pPr>
              <w:pStyle w:val="Cuadrocuerpo"/>
              <w:keepNext/>
              <w:spacing w:after="100"/>
              <w:rPr>
                <w:rFonts w:cs="Times New Roman"/>
                <w:lang w:eastAsia="es-PE"/>
              </w:rPr>
            </w:pPr>
            <w:r w:rsidRPr="003502E0">
              <w:t>COL-25-33</w:t>
            </w:r>
          </w:p>
        </w:tc>
        <w:tc>
          <w:tcPr>
            <w:tcW w:w="311" w:type="pct"/>
            <w:vAlign w:val="center"/>
          </w:tcPr>
          <w:p w14:paraId="670D68F7" w14:textId="54F3C3D3" w:rsidR="00D43C5C" w:rsidRPr="003502E0" w:rsidRDefault="00D43C5C" w:rsidP="00D43C5C">
            <w:pPr>
              <w:pStyle w:val="Cuadrocuerpo"/>
              <w:keepNext/>
              <w:rPr>
                <w:color w:val="000000"/>
              </w:rPr>
            </w:pPr>
            <w:r w:rsidRPr="003502E0">
              <w:t>COQ-25-47</w:t>
            </w:r>
          </w:p>
        </w:tc>
        <w:tc>
          <w:tcPr>
            <w:tcW w:w="332" w:type="pct"/>
            <w:noWrap/>
            <w:vAlign w:val="center"/>
          </w:tcPr>
          <w:p w14:paraId="0880C2F2" w14:textId="1F4F26D8" w:rsidR="00D43C5C" w:rsidRPr="003502E0" w:rsidRDefault="00D43C5C" w:rsidP="00D43C5C">
            <w:pPr>
              <w:pStyle w:val="Cuadrocuerpo"/>
              <w:keepNext/>
            </w:pPr>
            <w:r w:rsidRPr="003502E0">
              <w:t>278062</w:t>
            </w:r>
          </w:p>
        </w:tc>
        <w:tc>
          <w:tcPr>
            <w:tcW w:w="370" w:type="pct"/>
            <w:noWrap/>
            <w:vAlign w:val="center"/>
          </w:tcPr>
          <w:p w14:paraId="4EC37104" w14:textId="3A91F0CE" w:rsidR="00D43C5C" w:rsidRPr="003502E0" w:rsidRDefault="00D43C5C" w:rsidP="00D43C5C">
            <w:pPr>
              <w:pStyle w:val="Cuadrocuerpo"/>
              <w:keepNext/>
            </w:pPr>
            <w:r w:rsidRPr="003502E0">
              <w:t>8168138</w:t>
            </w:r>
          </w:p>
        </w:tc>
        <w:tc>
          <w:tcPr>
            <w:tcW w:w="306" w:type="pct"/>
            <w:vAlign w:val="center"/>
          </w:tcPr>
          <w:p w14:paraId="3AD37BA6" w14:textId="07F82AF1" w:rsidR="00D43C5C" w:rsidRPr="003502E0" w:rsidRDefault="00D43C5C" w:rsidP="00D43C5C">
            <w:pPr>
              <w:pStyle w:val="Cuadrocuerpo"/>
              <w:keepNext/>
            </w:pPr>
            <w:r w:rsidRPr="003502E0">
              <w:t>4440</w:t>
            </w:r>
          </w:p>
        </w:tc>
        <w:tc>
          <w:tcPr>
            <w:tcW w:w="341" w:type="pct"/>
            <w:noWrap/>
            <w:vAlign w:val="center"/>
          </w:tcPr>
          <w:p w14:paraId="5E3B56EF" w14:textId="512D4DAE" w:rsidR="00D43C5C" w:rsidRPr="003502E0" w:rsidRDefault="00D43C5C" w:rsidP="00D43C5C">
            <w:pPr>
              <w:pStyle w:val="Cuadrocuerpo"/>
              <w:keepNext/>
            </w:pPr>
            <w:r w:rsidRPr="003502E0">
              <w:t>64</w:t>
            </w:r>
            <w:r w:rsidR="008261D8">
              <w:t>7,27</w:t>
            </w:r>
          </w:p>
        </w:tc>
        <w:tc>
          <w:tcPr>
            <w:tcW w:w="229" w:type="pct"/>
            <w:vAlign w:val="center"/>
          </w:tcPr>
          <w:p w14:paraId="2583018B" w14:textId="021E6C09" w:rsidR="00D43C5C" w:rsidRPr="003502E0" w:rsidRDefault="00D43C5C" w:rsidP="00D43C5C">
            <w:pPr>
              <w:pStyle w:val="Cuadrocuerpo"/>
              <w:keepNext/>
            </w:pPr>
            <w:r w:rsidRPr="003502E0">
              <w:t>5</w:t>
            </w:r>
          </w:p>
        </w:tc>
        <w:tc>
          <w:tcPr>
            <w:tcW w:w="528" w:type="pct"/>
            <w:vAlign w:val="center"/>
          </w:tcPr>
          <w:p w14:paraId="5B8A100D" w14:textId="67370138" w:rsidR="00D43C5C" w:rsidRPr="003502E0" w:rsidRDefault="00D43C5C" w:rsidP="00D43C5C">
            <w:pPr>
              <w:spacing w:after="0" w:afterAutospacing="0" w:line="240" w:lineRule="auto"/>
              <w:jc w:val="center"/>
              <w:rPr>
                <w:sz w:val="18"/>
                <w:szCs w:val="18"/>
              </w:rPr>
            </w:pPr>
            <w:r w:rsidRPr="003502E0">
              <w:rPr>
                <w:sz w:val="18"/>
                <w:szCs w:val="18"/>
              </w:rPr>
              <w:t>Qda. Cayrane</w:t>
            </w:r>
          </w:p>
        </w:tc>
        <w:tc>
          <w:tcPr>
            <w:tcW w:w="343" w:type="pct"/>
            <w:vAlign w:val="center"/>
          </w:tcPr>
          <w:p w14:paraId="5A969A3D" w14:textId="48C99149" w:rsidR="00D43C5C" w:rsidRPr="003502E0" w:rsidRDefault="00D43C5C" w:rsidP="00D43C5C">
            <w:pPr>
              <w:pStyle w:val="Cuadrocuerpo"/>
              <w:keepNext/>
            </w:pPr>
            <w:r w:rsidRPr="003502E0">
              <w:t>5,36</w:t>
            </w:r>
          </w:p>
        </w:tc>
        <w:tc>
          <w:tcPr>
            <w:tcW w:w="529" w:type="pct"/>
          </w:tcPr>
          <w:p w14:paraId="5EA7F5FE" w14:textId="08C9DD5D" w:rsidR="00D43C5C" w:rsidRPr="003502E0" w:rsidRDefault="00D43C5C" w:rsidP="00D43C5C">
            <w:pPr>
              <w:pStyle w:val="Cuadrocuerpo"/>
              <w:keepNext/>
            </w:pPr>
            <w:r w:rsidRPr="003502E0">
              <w:t>Palcamayo</w:t>
            </w:r>
          </w:p>
        </w:tc>
        <w:tc>
          <w:tcPr>
            <w:tcW w:w="198" w:type="pct"/>
            <w:noWrap/>
            <w:vAlign w:val="center"/>
          </w:tcPr>
          <w:p w14:paraId="6C94F753" w14:textId="131DDD19" w:rsidR="00D43C5C" w:rsidRPr="003502E0" w:rsidRDefault="00D43C5C" w:rsidP="00D43C5C">
            <w:pPr>
              <w:pStyle w:val="Cuadrocuerpo"/>
              <w:keepNext/>
            </w:pPr>
            <w:r w:rsidRPr="003502E0">
              <w:t>0</w:t>
            </w:r>
          </w:p>
        </w:tc>
        <w:tc>
          <w:tcPr>
            <w:tcW w:w="390" w:type="pct"/>
            <w:noWrap/>
            <w:vAlign w:val="center"/>
          </w:tcPr>
          <w:p w14:paraId="29E11421" w14:textId="7BB7B3D6" w:rsidR="00D43C5C" w:rsidRPr="003502E0" w:rsidRDefault="00D43C5C" w:rsidP="00D43C5C">
            <w:pPr>
              <w:pStyle w:val="Cuadrocuerpo"/>
              <w:keepNext/>
            </w:pPr>
            <w:r w:rsidRPr="003502E0">
              <w:t>90</w:t>
            </w:r>
          </w:p>
        </w:tc>
        <w:tc>
          <w:tcPr>
            <w:tcW w:w="341" w:type="pct"/>
            <w:noWrap/>
            <w:vAlign w:val="center"/>
          </w:tcPr>
          <w:p w14:paraId="3ACDFBE6" w14:textId="517B1BF1" w:rsidR="00D43C5C" w:rsidRPr="003502E0" w:rsidRDefault="00D43C5C" w:rsidP="00D43C5C">
            <w:pPr>
              <w:pStyle w:val="Cuadrocuerpo"/>
              <w:keepNext/>
              <w:rPr>
                <w:color w:val="000000"/>
              </w:rPr>
            </w:pPr>
            <w:r w:rsidRPr="003502E0">
              <w:t>1000</w:t>
            </w:r>
          </w:p>
        </w:tc>
        <w:tc>
          <w:tcPr>
            <w:tcW w:w="319" w:type="pct"/>
            <w:vAlign w:val="center"/>
          </w:tcPr>
          <w:p w14:paraId="0B456C17" w14:textId="40E93891" w:rsidR="00D43C5C" w:rsidRPr="003502E0" w:rsidRDefault="00D43C5C" w:rsidP="00D43C5C">
            <w:pPr>
              <w:pStyle w:val="Cuadrocuerpo"/>
              <w:keepNext/>
            </w:pPr>
            <w:r w:rsidRPr="003502E0">
              <w:t>Diamantina</w:t>
            </w:r>
          </w:p>
        </w:tc>
      </w:tr>
      <w:tr w:rsidR="00981945" w:rsidRPr="003502E0" w14:paraId="631BBA2B" w14:textId="77777777">
        <w:trPr>
          <w:cantSplit/>
          <w:trHeight w:val="283"/>
          <w:tblHeader/>
        </w:trPr>
        <w:tc>
          <w:tcPr>
            <w:tcW w:w="462" w:type="pct"/>
            <w:noWrap/>
            <w:vAlign w:val="center"/>
          </w:tcPr>
          <w:p w14:paraId="77734665" w14:textId="25B4B18F" w:rsidR="00981945" w:rsidRPr="003502E0" w:rsidRDefault="00981945" w:rsidP="00981945">
            <w:pPr>
              <w:pStyle w:val="Cuadrocuerpo"/>
              <w:keepNext/>
              <w:spacing w:after="100"/>
              <w:rPr>
                <w:rFonts w:cs="Times New Roman"/>
                <w:lang w:eastAsia="es-PE"/>
              </w:rPr>
            </w:pPr>
            <w:r w:rsidRPr="003502E0">
              <w:t>COL-25-34</w:t>
            </w:r>
          </w:p>
        </w:tc>
        <w:tc>
          <w:tcPr>
            <w:tcW w:w="311" w:type="pct"/>
            <w:vAlign w:val="center"/>
          </w:tcPr>
          <w:p w14:paraId="1C608A27" w14:textId="26AC538A" w:rsidR="00981945" w:rsidRPr="003502E0" w:rsidRDefault="00981945" w:rsidP="00981945">
            <w:pPr>
              <w:pStyle w:val="Cuadrocuerpo"/>
              <w:keepNext/>
              <w:rPr>
                <w:color w:val="000000"/>
              </w:rPr>
            </w:pPr>
            <w:r w:rsidRPr="003502E0">
              <w:t>COQ-25-48</w:t>
            </w:r>
          </w:p>
        </w:tc>
        <w:tc>
          <w:tcPr>
            <w:tcW w:w="332" w:type="pct"/>
            <w:noWrap/>
            <w:vAlign w:val="center"/>
          </w:tcPr>
          <w:p w14:paraId="3EA0BE94" w14:textId="0BCFDB7E" w:rsidR="00981945" w:rsidRPr="003502E0" w:rsidRDefault="00981945" w:rsidP="00981945">
            <w:pPr>
              <w:pStyle w:val="Cuadrocuerpo"/>
              <w:keepNext/>
            </w:pPr>
            <w:r w:rsidRPr="003502E0">
              <w:t>278137</w:t>
            </w:r>
          </w:p>
        </w:tc>
        <w:tc>
          <w:tcPr>
            <w:tcW w:w="370" w:type="pct"/>
            <w:noWrap/>
            <w:vAlign w:val="center"/>
          </w:tcPr>
          <w:p w14:paraId="37BC0763" w14:textId="40241D48" w:rsidR="00981945" w:rsidRPr="003502E0" w:rsidRDefault="00981945" w:rsidP="00981945">
            <w:pPr>
              <w:pStyle w:val="Cuadrocuerpo"/>
              <w:keepNext/>
            </w:pPr>
            <w:r w:rsidRPr="003502E0">
              <w:t>8168534</w:t>
            </w:r>
          </w:p>
        </w:tc>
        <w:tc>
          <w:tcPr>
            <w:tcW w:w="306" w:type="pct"/>
            <w:vAlign w:val="center"/>
          </w:tcPr>
          <w:p w14:paraId="43742FB7" w14:textId="1581D7A9" w:rsidR="00981945" w:rsidRPr="003502E0" w:rsidRDefault="00981945" w:rsidP="00981945">
            <w:pPr>
              <w:pStyle w:val="Cuadrocuerpo"/>
              <w:keepNext/>
            </w:pPr>
            <w:r w:rsidRPr="003502E0">
              <w:t>4550</w:t>
            </w:r>
          </w:p>
        </w:tc>
        <w:tc>
          <w:tcPr>
            <w:tcW w:w="341" w:type="pct"/>
            <w:noWrap/>
            <w:vAlign w:val="center"/>
          </w:tcPr>
          <w:p w14:paraId="5B5755A6" w14:textId="5209DE2F" w:rsidR="00981945" w:rsidRPr="003502E0" w:rsidRDefault="00981945" w:rsidP="00981945">
            <w:pPr>
              <w:pStyle w:val="Cuadrocuerpo"/>
              <w:keepNext/>
            </w:pPr>
            <w:r w:rsidRPr="003502E0">
              <w:t>553,</w:t>
            </w:r>
            <w:r w:rsidR="00B63E9D">
              <w:t>87</w:t>
            </w:r>
          </w:p>
        </w:tc>
        <w:tc>
          <w:tcPr>
            <w:tcW w:w="229" w:type="pct"/>
            <w:vAlign w:val="center"/>
          </w:tcPr>
          <w:p w14:paraId="407D96CC" w14:textId="642352A2" w:rsidR="00981945" w:rsidRPr="003502E0" w:rsidRDefault="00981945" w:rsidP="00981945">
            <w:pPr>
              <w:pStyle w:val="Cuadrocuerpo"/>
              <w:keepNext/>
            </w:pPr>
            <w:r w:rsidRPr="003502E0">
              <w:t>5</w:t>
            </w:r>
          </w:p>
        </w:tc>
        <w:tc>
          <w:tcPr>
            <w:tcW w:w="528" w:type="pct"/>
            <w:vAlign w:val="center"/>
          </w:tcPr>
          <w:p w14:paraId="31A4B044" w14:textId="0242E955" w:rsidR="00981945" w:rsidRPr="003502E0" w:rsidRDefault="00981945" w:rsidP="00981945">
            <w:pPr>
              <w:spacing w:after="0" w:afterAutospacing="0" w:line="240" w:lineRule="auto"/>
              <w:jc w:val="center"/>
              <w:rPr>
                <w:sz w:val="18"/>
                <w:szCs w:val="18"/>
              </w:rPr>
            </w:pPr>
            <w:r w:rsidRPr="003502E0">
              <w:rPr>
                <w:sz w:val="18"/>
                <w:szCs w:val="18"/>
              </w:rPr>
              <w:t>Qda. Iruma</w:t>
            </w:r>
          </w:p>
        </w:tc>
        <w:tc>
          <w:tcPr>
            <w:tcW w:w="343" w:type="pct"/>
            <w:vAlign w:val="center"/>
          </w:tcPr>
          <w:p w14:paraId="160AFF91" w14:textId="5485DCAD" w:rsidR="00981945" w:rsidRPr="003502E0" w:rsidRDefault="00981945" w:rsidP="00981945">
            <w:pPr>
              <w:pStyle w:val="Cuadrocuerpo"/>
              <w:keepNext/>
            </w:pPr>
            <w:r w:rsidRPr="003502E0">
              <w:t>5,61</w:t>
            </w:r>
          </w:p>
        </w:tc>
        <w:tc>
          <w:tcPr>
            <w:tcW w:w="529" w:type="pct"/>
          </w:tcPr>
          <w:p w14:paraId="3EFB0F81" w14:textId="7978C1A8" w:rsidR="00981945" w:rsidRPr="003502E0" w:rsidRDefault="00981945" w:rsidP="00981945">
            <w:pPr>
              <w:pStyle w:val="Cuadrocuerpo"/>
              <w:keepNext/>
            </w:pPr>
            <w:r w:rsidRPr="003502E0">
              <w:t>Palcamayo</w:t>
            </w:r>
          </w:p>
        </w:tc>
        <w:tc>
          <w:tcPr>
            <w:tcW w:w="198" w:type="pct"/>
            <w:noWrap/>
            <w:vAlign w:val="center"/>
          </w:tcPr>
          <w:p w14:paraId="408E99AF" w14:textId="7AEBC87C" w:rsidR="00981945" w:rsidRPr="003502E0" w:rsidRDefault="00981945" w:rsidP="00981945">
            <w:pPr>
              <w:pStyle w:val="Cuadrocuerpo"/>
              <w:keepNext/>
            </w:pPr>
            <w:r w:rsidRPr="003502E0">
              <w:t>187</w:t>
            </w:r>
          </w:p>
        </w:tc>
        <w:tc>
          <w:tcPr>
            <w:tcW w:w="390" w:type="pct"/>
            <w:noWrap/>
            <w:vAlign w:val="center"/>
          </w:tcPr>
          <w:p w14:paraId="39AAB5E7" w14:textId="42773861" w:rsidR="00981945" w:rsidRPr="003502E0" w:rsidRDefault="00981945" w:rsidP="00981945">
            <w:pPr>
              <w:pStyle w:val="Cuadrocuerpo"/>
              <w:keepNext/>
            </w:pPr>
            <w:r w:rsidRPr="003502E0">
              <w:t>40</w:t>
            </w:r>
          </w:p>
        </w:tc>
        <w:tc>
          <w:tcPr>
            <w:tcW w:w="341" w:type="pct"/>
            <w:noWrap/>
            <w:vAlign w:val="center"/>
          </w:tcPr>
          <w:p w14:paraId="651124E6" w14:textId="72BABA7A" w:rsidR="00981945" w:rsidRPr="003502E0" w:rsidRDefault="00981945" w:rsidP="00981945">
            <w:pPr>
              <w:pStyle w:val="Cuadrocuerpo"/>
              <w:keepNext/>
              <w:rPr>
                <w:color w:val="000000"/>
              </w:rPr>
            </w:pPr>
            <w:r w:rsidRPr="003502E0">
              <w:t>395</w:t>
            </w:r>
          </w:p>
        </w:tc>
        <w:tc>
          <w:tcPr>
            <w:tcW w:w="319" w:type="pct"/>
            <w:vAlign w:val="center"/>
          </w:tcPr>
          <w:p w14:paraId="5DC17E6B" w14:textId="4E2BE087" w:rsidR="00981945" w:rsidRPr="003502E0" w:rsidRDefault="00981945" w:rsidP="00981945">
            <w:pPr>
              <w:pStyle w:val="Cuadrocuerpo"/>
              <w:keepNext/>
            </w:pPr>
            <w:r w:rsidRPr="003502E0">
              <w:t>Diamantina</w:t>
            </w:r>
          </w:p>
        </w:tc>
      </w:tr>
      <w:tr w:rsidR="00981945" w:rsidRPr="003502E0" w14:paraId="417D8EA6" w14:textId="77777777">
        <w:trPr>
          <w:cantSplit/>
          <w:trHeight w:val="283"/>
          <w:tblHeader/>
        </w:trPr>
        <w:tc>
          <w:tcPr>
            <w:tcW w:w="462" w:type="pct"/>
            <w:noWrap/>
            <w:vAlign w:val="center"/>
          </w:tcPr>
          <w:p w14:paraId="1F810EFA" w14:textId="1D0B42B0" w:rsidR="00981945" w:rsidRPr="003502E0" w:rsidRDefault="00981945" w:rsidP="00981945">
            <w:pPr>
              <w:pStyle w:val="Cuadrocuerpo"/>
              <w:keepNext/>
              <w:spacing w:after="100"/>
              <w:rPr>
                <w:rFonts w:cs="Times New Roman"/>
                <w:lang w:eastAsia="es-PE"/>
              </w:rPr>
            </w:pPr>
            <w:r w:rsidRPr="003502E0">
              <w:t>COL-25-34</w:t>
            </w:r>
          </w:p>
        </w:tc>
        <w:tc>
          <w:tcPr>
            <w:tcW w:w="311" w:type="pct"/>
            <w:vAlign w:val="center"/>
          </w:tcPr>
          <w:p w14:paraId="35285EDE" w14:textId="3C0DADD9" w:rsidR="00981945" w:rsidRPr="003502E0" w:rsidRDefault="00981945" w:rsidP="00981945">
            <w:pPr>
              <w:pStyle w:val="Cuadrocuerpo"/>
              <w:keepNext/>
              <w:rPr>
                <w:color w:val="000000"/>
              </w:rPr>
            </w:pPr>
            <w:r w:rsidRPr="003502E0">
              <w:t>COQ-25-49</w:t>
            </w:r>
          </w:p>
        </w:tc>
        <w:tc>
          <w:tcPr>
            <w:tcW w:w="332" w:type="pct"/>
            <w:noWrap/>
            <w:vAlign w:val="center"/>
          </w:tcPr>
          <w:p w14:paraId="68CC4084" w14:textId="448428F3" w:rsidR="00981945" w:rsidRPr="003502E0" w:rsidRDefault="00981945" w:rsidP="00981945">
            <w:pPr>
              <w:pStyle w:val="Cuadrocuerpo"/>
              <w:keepNext/>
            </w:pPr>
            <w:r w:rsidRPr="003502E0">
              <w:t>278137</w:t>
            </w:r>
          </w:p>
        </w:tc>
        <w:tc>
          <w:tcPr>
            <w:tcW w:w="370" w:type="pct"/>
            <w:noWrap/>
            <w:vAlign w:val="center"/>
          </w:tcPr>
          <w:p w14:paraId="7ED3E7EF" w14:textId="1D23CB4B" w:rsidR="00981945" w:rsidRPr="003502E0" w:rsidRDefault="00981945" w:rsidP="00981945">
            <w:pPr>
              <w:pStyle w:val="Cuadrocuerpo"/>
              <w:keepNext/>
            </w:pPr>
            <w:r w:rsidRPr="003502E0">
              <w:t>8168534</w:t>
            </w:r>
          </w:p>
        </w:tc>
        <w:tc>
          <w:tcPr>
            <w:tcW w:w="306" w:type="pct"/>
            <w:vAlign w:val="center"/>
          </w:tcPr>
          <w:p w14:paraId="2275AFD1" w14:textId="4F7032E9" w:rsidR="00981945" w:rsidRPr="003502E0" w:rsidRDefault="00981945" w:rsidP="00981945">
            <w:pPr>
              <w:pStyle w:val="Cuadrocuerpo"/>
              <w:keepNext/>
            </w:pPr>
            <w:r w:rsidRPr="003502E0">
              <w:t>4550</w:t>
            </w:r>
          </w:p>
        </w:tc>
        <w:tc>
          <w:tcPr>
            <w:tcW w:w="341" w:type="pct"/>
            <w:noWrap/>
            <w:vAlign w:val="center"/>
          </w:tcPr>
          <w:p w14:paraId="17E69F4C" w14:textId="5F9D7FF9" w:rsidR="00981945" w:rsidRPr="003502E0" w:rsidRDefault="00981945" w:rsidP="00981945">
            <w:pPr>
              <w:pStyle w:val="Cuadrocuerpo"/>
              <w:keepNext/>
            </w:pPr>
            <w:r w:rsidRPr="003502E0">
              <w:t>553,</w:t>
            </w:r>
            <w:r w:rsidR="00B63E9D">
              <w:t>87</w:t>
            </w:r>
          </w:p>
        </w:tc>
        <w:tc>
          <w:tcPr>
            <w:tcW w:w="229" w:type="pct"/>
            <w:vAlign w:val="center"/>
          </w:tcPr>
          <w:p w14:paraId="0579ED32" w14:textId="3A2607FE" w:rsidR="00981945" w:rsidRPr="003502E0" w:rsidRDefault="00981945" w:rsidP="00981945">
            <w:pPr>
              <w:pStyle w:val="Cuadrocuerpo"/>
              <w:keepNext/>
            </w:pPr>
            <w:r w:rsidRPr="003502E0">
              <w:t>5</w:t>
            </w:r>
          </w:p>
        </w:tc>
        <w:tc>
          <w:tcPr>
            <w:tcW w:w="528" w:type="pct"/>
            <w:vAlign w:val="center"/>
          </w:tcPr>
          <w:p w14:paraId="15108045" w14:textId="5F8286E3" w:rsidR="00981945" w:rsidRPr="003502E0" w:rsidRDefault="00981945" w:rsidP="00981945">
            <w:pPr>
              <w:spacing w:after="0" w:afterAutospacing="0" w:line="240" w:lineRule="auto"/>
              <w:jc w:val="center"/>
              <w:rPr>
                <w:sz w:val="18"/>
                <w:szCs w:val="18"/>
              </w:rPr>
            </w:pPr>
            <w:r w:rsidRPr="003502E0">
              <w:rPr>
                <w:sz w:val="18"/>
                <w:szCs w:val="18"/>
              </w:rPr>
              <w:t>Qda. Iruma</w:t>
            </w:r>
          </w:p>
        </w:tc>
        <w:tc>
          <w:tcPr>
            <w:tcW w:w="343" w:type="pct"/>
            <w:vAlign w:val="center"/>
          </w:tcPr>
          <w:p w14:paraId="351591BC" w14:textId="0DCDBF9F" w:rsidR="00981945" w:rsidRPr="003502E0" w:rsidRDefault="00981945" w:rsidP="00981945">
            <w:pPr>
              <w:pStyle w:val="Cuadrocuerpo"/>
              <w:keepNext/>
            </w:pPr>
            <w:r w:rsidRPr="003502E0">
              <w:t>5,61</w:t>
            </w:r>
          </w:p>
        </w:tc>
        <w:tc>
          <w:tcPr>
            <w:tcW w:w="529" w:type="pct"/>
          </w:tcPr>
          <w:p w14:paraId="1784BBC1" w14:textId="28AA3B06" w:rsidR="00981945" w:rsidRPr="003502E0" w:rsidRDefault="00981945" w:rsidP="00981945">
            <w:pPr>
              <w:pStyle w:val="Cuadrocuerpo"/>
              <w:keepNext/>
            </w:pPr>
            <w:r w:rsidRPr="003502E0">
              <w:t>Palcamayo</w:t>
            </w:r>
          </w:p>
        </w:tc>
        <w:tc>
          <w:tcPr>
            <w:tcW w:w="198" w:type="pct"/>
            <w:noWrap/>
            <w:vAlign w:val="center"/>
          </w:tcPr>
          <w:p w14:paraId="5A23A883" w14:textId="0090C0FA" w:rsidR="00981945" w:rsidRPr="003502E0" w:rsidRDefault="00981945" w:rsidP="00981945">
            <w:pPr>
              <w:pStyle w:val="Cuadrocuerpo"/>
              <w:keepNext/>
            </w:pPr>
            <w:r w:rsidRPr="003502E0">
              <w:t>237</w:t>
            </w:r>
          </w:p>
        </w:tc>
        <w:tc>
          <w:tcPr>
            <w:tcW w:w="390" w:type="pct"/>
            <w:noWrap/>
            <w:vAlign w:val="center"/>
          </w:tcPr>
          <w:p w14:paraId="25049BC8" w14:textId="4C47E49A" w:rsidR="00981945" w:rsidRPr="003502E0" w:rsidRDefault="00981945" w:rsidP="00981945">
            <w:pPr>
              <w:pStyle w:val="Cuadrocuerpo"/>
              <w:keepNext/>
            </w:pPr>
            <w:r w:rsidRPr="003502E0">
              <w:t>43</w:t>
            </w:r>
          </w:p>
        </w:tc>
        <w:tc>
          <w:tcPr>
            <w:tcW w:w="341" w:type="pct"/>
            <w:noWrap/>
            <w:vAlign w:val="center"/>
          </w:tcPr>
          <w:p w14:paraId="3CD91A9A" w14:textId="7D19C11C" w:rsidR="00981945" w:rsidRPr="003502E0" w:rsidRDefault="00981945" w:rsidP="00981945">
            <w:pPr>
              <w:pStyle w:val="Cuadrocuerpo"/>
              <w:keepNext/>
              <w:rPr>
                <w:color w:val="000000"/>
              </w:rPr>
            </w:pPr>
            <w:r w:rsidRPr="003502E0">
              <w:t>507</w:t>
            </w:r>
          </w:p>
        </w:tc>
        <w:tc>
          <w:tcPr>
            <w:tcW w:w="319" w:type="pct"/>
            <w:vAlign w:val="center"/>
          </w:tcPr>
          <w:p w14:paraId="6FDE62B4" w14:textId="04516A52" w:rsidR="00981945" w:rsidRPr="003502E0" w:rsidRDefault="00981945" w:rsidP="00981945">
            <w:pPr>
              <w:pStyle w:val="Cuadrocuerpo"/>
              <w:keepNext/>
            </w:pPr>
            <w:r w:rsidRPr="003502E0">
              <w:t>Diamantina</w:t>
            </w:r>
          </w:p>
        </w:tc>
      </w:tr>
      <w:tr w:rsidR="00981945" w:rsidRPr="003502E0" w14:paraId="4D1A0AA4" w14:textId="77777777">
        <w:trPr>
          <w:cantSplit/>
          <w:trHeight w:val="283"/>
          <w:tblHeader/>
        </w:trPr>
        <w:tc>
          <w:tcPr>
            <w:tcW w:w="462" w:type="pct"/>
            <w:noWrap/>
            <w:vAlign w:val="center"/>
          </w:tcPr>
          <w:p w14:paraId="125F4FC2" w14:textId="22917796" w:rsidR="00981945" w:rsidRPr="003502E0" w:rsidRDefault="00981945" w:rsidP="00981945">
            <w:pPr>
              <w:pStyle w:val="Cuadrocuerpo"/>
              <w:keepNext/>
              <w:spacing w:after="100"/>
              <w:rPr>
                <w:rFonts w:cs="Times New Roman"/>
                <w:lang w:eastAsia="es-PE"/>
              </w:rPr>
            </w:pPr>
            <w:r w:rsidRPr="003502E0">
              <w:t>COL-25-35</w:t>
            </w:r>
          </w:p>
        </w:tc>
        <w:tc>
          <w:tcPr>
            <w:tcW w:w="311" w:type="pct"/>
            <w:vAlign w:val="center"/>
          </w:tcPr>
          <w:p w14:paraId="6D83938D" w14:textId="73D33A11" w:rsidR="00981945" w:rsidRPr="003502E0" w:rsidRDefault="00981945" w:rsidP="00981945">
            <w:pPr>
              <w:pStyle w:val="Cuadrocuerpo"/>
              <w:keepNext/>
              <w:rPr>
                <w:color w:val="000000"/>
              </w:rPr>
            </w:pPr>
            <w:r w:rsidRPr="003502E0">
              <w:t>COQ-25-50</w:t>
            </w:r>
          </w:p>
        </w:tc>
        <w:tc>
          <w:tcPr>
            <w:tcW w:w="332" w:type="pct"/>
            <w:noWrap/>
            <w:vAlign w:val="center"/>
          </w:tcPr>
          <w:p w14:paraId="6BC06C66" w14:textId="013ACDFF" w:rsidR="00981945" w:rsidRPr="003502E0" w:rsidRDefault="00981945" w:rsidP="00981945">
            <w:pPr>
              <w:pStyle w:val="Cuadrocuerpo"/>
              <w:keepNext/>
            </w:pPr>
            <w:r w:rsidRPr="003502E0">
              <w:t>277359</w:t>
            </w:r>
          </w:p>
        </w:tc>
        <w:tc>
          <w:tcPr>
            <w:tcW w:w="370" w:type="pct"/>
            <w:noWrap/>
            <w:vAlign w:val="center"/>
          </w:tcPr>
          <w:p w14:paraId="500B7FB6" w14:textId="47FD69A2" w:rsidR="00981945" w:rsidRPr="003502E0" w:rsidRDefault="00981945" w:rsidP="00981945">
            <w:pPr>
              <w:pStyle w:val="Cuadrocuerpo"/>
              <w:keepNext/>
            </w:pPr>
            <w:r w:rsidRPr="003502E0">
              <w:t>8169075</w:t>
            </w:r>
          </w:p>
        </w:tc>
        <w:tc>
          <w:tcPr>
            <w:tcW w:w="306" w:type="pct"/>
            <w:vAlign w:val="center"/>
          </w:tcPr>
          <w:p w14:paraId="642F504B" w14:textId="71DDD02B" w:rsidR="00981945" w:rsidRPr="003502E0" w:rsidRDefault="00981945" w:rsidP="00981945">
            <w:pPr>
              <w:pStyle w:val="Cuadrocuerpo"/>
              <w:keepNext/>
            </w:pPr>
            <w:r w:rsidRPr="003502E0">
              <w:t>4562</w:t>
            </w:r>
          </w:p>
        </w:tc>
        <w:tc>
          <w:tcPr>
            <w:tcW w:w="341" w:type="pct"/>
            <w:noWrap/>
            <w:vAlign w:val="center"/>
          </w:tcPr>
          <w:p w14:paraId="06282BA9" w14:textId="38435790" w:rsidR="00981945" w:rsidRPr="003502E0" w:rsidRDefault="00981945" w:rsidP="00981945">
            <w:pPr>
              <w:pStyle w:val="Cuadrocuerpo"/>
              <w:keepNext/>
            </w:pPr>
            <w:r w:rsidRPr="003502E0">
              <w:t>39</w:t>
            </w:r>
            <w:r w:rsidR="00B63E9D">
              <w:t>4,97</w:t>
            </w:r>
          </w:p>
        </w:tc>
        <w:tc>
          <w:tcPr>
            <w:tcW w:w="229" w:type="pct"/>
            <w:vAlign w:val="center"/>
          </w:tcPr>
          <w:p w14:paraId="4E1FA0C6" w14:textId="600D5E68" w:rsidR="00981945" w:rsidRPr="003502E0" w:rsidRDefault="00981945" w:rsidP="00981945">
            <w:pPr>
              <w:pStyle w:val="Cuadrocuerpo"/>
              <w:keepNext/>
            </w:pPr>
            <w:r w:rsidRPr="003502E0">
              <w:t>5</w:t>
            </w:r>
          </w:p>
        </w:tc>
        <w:tc>
          <w:tcPr>
            <w:tcW w:w="528" w:type="pct"/>
            <w:vAlign w:val="center"/>
          </w:tcPr>
          <w:p w14:paraId="5BD04B66" w14:textId="6D329E7E" w:rsidR="00981945" w:rsidRPr="003502E0" w:rsidRDefault="00981945" w:rsidP="00981945">
            <w:pPr>
              <w:spacing w:after="0" w:afterAutospacing="0" w:line="240" w:lineRule="auto"/>
              <w:jc w:val="center"/>
              <w:rPr>
                <w:sz w:val="18"/>
                <w:szCs w:val="18"/>
              </w:rPr>
            </w:pPr>
            <w:r w:rsidRPr="003502E0">
              <w:rPr>
                <w:sz w:val="18"/>
                <w:szCs w:val="18"/>
              </w:rPr>
              <w:t>Qda. Cayrane</w:t>
            </w:r>
          </w:p>
        </w:tc>
        <w:tc>
          <w:tcPr>
            <w:tcW w:w="343" w:type="pct"/>
            <w:vAlign w:val="center"/>
          </w:tcPr>
          <w:p w14:paraId="60E9632A" w14:textId="646AFF6A" w:rsidR="00981945" w:rsidRPr="003502E0" w:rsidRDefault="00981945" w:rsidP="00981945">
            <w:pPr>
              <w:pStyle w:val="Cuadrocuerpo"/>
              <w:keepNext/>
            </w:pPr>
            <w:r w:rsidRPr="003502E0">
              <w:t>6,53</w:t>
            </w:r>
          </w:p>
        </w:tc>
        <w:tc>
          <w:tcPr>
            <w:tcW w:w="529" w:type="pct"/>
          </w:tcPr>
          <w:p w14:paraId="748E3DA9" w14:textId="25A72BB9" w:rsidR="00981945" w:rsidRPr="003502E0" w:rsidRDefault="00981945" w:rsidP="00981945">
            <w:pPr>
              <w:pStyle w:val="Cuadrocuerpo"/>
              <w:keepNext/>
            </w:pPr>
            <w:r w:rsidRPr="003502E0">
              <w:t>Palcamayo</w:t>
            </w:r>
          </w:p>
        </w:tc>
        <w:tc>
          <w:tcPr>
            <w:tcW w:w="198" w:type="pct"/>
            <w:noWrap/>
            <w:vAlign w:val="center"/>
          </w:tcPr>
          <w:p w14:paraId="0FE082D2" w14:textId="60123A51" w:rsidR="00981945" w:rsidRPr="003502E0" w:rsidRDefault="00981945" w:rsidP="00981945">
            <w:pPr>
              <w:pStyle w:val="Cuadrocuerpo"/>
              <w:keepNext/>
            </w:pPr>
            <w:r w:rsidRPr="003502E0">
              <w:t>180</w:t>
            </w:r>
          </w:p>
        </w:tc>
        <w:tc>
          <w:tcPr>
            <w:tcW w:w="390" w:type="pct"/>
            <w:noWrap/>
            <w:vAlign w:val="center"/>
          </w:tcPr>
          <w:p w14:paraId="330760AC" w14:textId="36542C0A" w:rsidR="00981945" w:rsidRPr="003502E0" w:rsidRDefault="00981945" w:rsidP="00981945">
            <w:pPr>
              <w:pStyle w:val="Cuadrocuerpo"/>
              <w:keepNext/>
            </w:pPr>
            <w:r w:rsidRPr="003502E0">
              <w:t>45</w:t>
            </w:r>
          </w:p>
        </w:tc>
        <w:tc>
          <w:tcPr>
            <w:tcW w:w="341" w:type="pct"/>
            <w:noWrap/>
            <w:vAlign w:val="center"/>
          </w:tcPr>
          <w:p w14:paraId="3D146AAB" w14:textId="562A43B6" w:rsidR="00981945" w:rsidRPr="003502E0" w:rsidRDefault="00981945" w:rsidP="00981945">
            <w:pPr>
              <w:pStyle w:val="Cuadrocuerpo"/>
              <w:keepNext/>
              <w:rPr>
                <w:color w:val="000000"/>
              </w:rPr>
            </w:pPr>
            <w:r w:rsidRPr="003502E0">
              <w:t>632</w:t>
            </w:r>
          </w:p>
        </w:tc>
        <w:tc>
          <w:tcPr>
            <w:tcW w:w="319" w:type="pct"/>
            <w:vAlign w:val="center"/>
          </w:tcPr>
          <w:p w14:paraId="534D0733" w14:textId="42688602" w:rsidR="00981945" w:rsidRPr="003502E0" w:rsidRDefault="00981945" w:rsidP="00981945">
            <w:pPr>
              <w:pStyle w:val="Cuadrocuerpo"/>
              <w:keepNext/>
            </w:pPr>
            <w:r w:rsidRPr="003502E0">
              <w:t>Diamantina</w:t>
            </w:r>
          </w:p>
        </w:tc>
      </w:tr>
      <w:tr w:rsidR="00981945" w:rsidRPr="003502E0" w14:paraId="0864F28C" w14:textId="77777777">
        <w:trPr>
          <w:cantSplit/>
          <w:trHeight w:val="283"/>
          <w:tblHeader/>
        </w:trPr>
        <w:tc>
          <w:tcPr>
            <w:tcW w:w="462" w:type="pct"/>
            <w:noWrap/>
            <w:vAlign w:val="center"/>
          </w:tcPr>
          <w:p w14:paraId="08CB7F0D" w14:textId="0200A089" w:rsidR="00981945" w:rsidRPr="003502E0" w:rsidRDefault="00981945" w:rsidP="00981945">
            <w:pPr>
              <w:pStyle w:val="Cuadrocuerpo"/>
              <w:keepNext/>
              <w:spacing w:after="100"/>
              <w:rPr>
                <w:rFonts w:cs="Times New Roman"/>
                <w:lang w:eastAsia="es-PE"/>
              </w:rPr>
            </w:pPr>
            <w:r w:rsidRPr="003502E0">
              <w:t>COL-25-35</w:t>
            </w:r>
          </w:p>
        </w:tc>
        <w:tc>
          <w:tcPr>
            <w:tcW w:w="311" w:type="pct"/>
            <w:vAlign w:val="center"/>
          </w:tcPr>
          <w:p w14:paraId="01D5C874" w14:textId="09678F05" w:rsidR="00981945" w:rsidRPr="003502E0" w:rsidRDefault="00981945" w:rsidP="00981945">
            <w:pPr>
              <w:pStyle w:val="Cuadrocuerpo"/>
              <w:keepNext/>
              <w:rPr>
                <w:color w:val="000000"/>
              </w:rPr>
            </w:pPr>
            <w:r w:rsidRPr="003502E0">
              <w:t>COQ-25-51</w:t>
            </w:r>
          </w:p>
        </w:tc>
        <w:tc>
          <w:tcPr>
            <w:tcW w:w="332" w:type="pct"/>
            <w:noWrap/>
            <w:vAlign w:val="center"/>
          </w:tcPr>
          <w:p w14:paraId="0177BC7F" w14:textId="5FCA35F5" w:rsidR="00981945" w:rsidRPr="003502E0" w:rsidRDefault="00981945" w:rsidP="00981945">
            <w:pPr>
              <w:pStyle w:val="Cuadrocuerpo"/>
              <w:keepNext/>
            </w:pPr>
            <w:r w:rsidRPr="003502E0">
              <w:t>277359</w:t>
            </w:r>
          </w:p>
        </w:tc>
        <w:tc>
          <w:tcPr>
            <w:tcW w:w="370" w:type="pct"/>
            <w:noWrap/>
            <w:vAlign w:val="center"/>
          </w:tcPr>
          <w:p w14:paraId="69870A03" w14:textId="6B84CF98" w:rsidR="00981945" w:rsidRPr="003502E0" w:rsidRDefault="00981945" w:rsidP="00981945">
            <w:pPr>
              <w:pStyle w:val="Cuadrocuerpo"/>
              <w:keepNext/>
            </w:pPr>
            <w:r w:rsidRPr="003502E0">
              <w:t>8169075</w:t>
            </w:r>
          </w:p>
        </w:tc>
        <w:tc>
          <w:tcPr>
            <w:tcW w:w="306" w:type="pct"/>
            <w:vAlign w:val="center"/>
          </w:tcPr>
          <w:p w14:paraId="7C97F690" w14:textId="5C132C0A" w:rsidR="00981945" w:rsidRPr="003502E0" w:rsidRDefault="00981945" w:rsidP="00981945">
            <w:pPr>
              <w:pStyle w:val="Cuadrocuerpo"/>
              <w:keepNext/>
            </w:pPr>
            <w:r w:rsidRPr="003502E0">
              <w:t>4562</w:t>
            </w:r>
          </w:p>
        </w:tc>
        <w:tc>
          <w:tcPr>
            <w:tcW w:w="341" w:type="pct"/>
            <w:noWrap/>
            <w:vAlign w:val="center"/>
          </w:tcPr>
          <w:p w14:paraId="6CDAEB78" w14:textId="0A82FC91" w:rsidR="00981945" w:rsidRPr="003502E0" w:rsidRDefault="00981945" w:rsidP="00981945">
            <w:pPr>
              <w:pStyle w:val="Cuadrocuerpo"/>
              <w:keepNext/>
            </w:pPr>
            <w:r w:rsidRPr="003502E0">
              <w:t>39</w:t>
            </w:r>
            <w:r w:rsidR="00B63E9D">
              <w:t>4,97</w:t>
            </w:r>
          </w:p>
        </w:tc>
        <w:tc>
          <w:tcPr>
            <w:tcW w:w="229" w:type="pct"/>
            <w:vAlign w:val="center"/>
          </w:tcPr>
          <w:p w14:paraId="25884FDC" w14:textId="7BEBB264" w:rsidR="00981945" w:rsidRPr="003502E0" w:rsidRDefault="00981945" w:rsidP="00981945">
            <w:pPr>
              <w:pStyle w:val="Cuadrocuerpo"/>
              <w:keepNext/>
            </w:pPr>
            <w:r w:rsidRPr="003502E0">
              <w:t>5</w:t>
            </w:r>
          </w:p>
        </w:tc>
        <w:tc>
          <w:tcPr>
            <w:tcW w:w="528" w:type="pct"/>
            <w:vAlign w:val="center"/>
          </w:tcPr>
          <w:p w14:paraId="4EFAEEE1" w14:textId="49F731B9" w:rsidR="00981945" w:rsidRPr="003502E0" w:rsidRDefault="00981945" w:rsidP="00981945">
            <w:pPr>
              <w:spacing w:after="0" w:afterAutospacing="0" w:line="240" w:lineRule="auto"/>
              <w:jc w:val="center"/>
              <w:rPr>
                <w:sz w:val="18"/>
                <w:szCs w:val="18"/>
              </w:rPr>
            </w:pPr>
            <w:r w:rsidRPr="003502E0">
              <w:rPr>
                <w:sz w:val="18"/>
                <w:szCs w:val="18"/>
              </w:rPr>
              <w:t>Qda. Cayrane</w:t>
            </w:r>
          </w:p>
        </w:tc>
        <w:tc>
          <w:tcPr>
            <w:tcW w:w="343" w:type="pct"/>
            <w:vAlign w:val="center"/>
          </w:tcPr>
          <w:p w14:paraId="0BAB0DE0" w14:textId="5332C2E9" w:rsidR="00981945" w:rsidRPr="003502E0" w:rsidRDefault="00981945" w:rsidP="00981945">
            <w:pPr>
              <w:pStyle w:val="Cuadrocuerpo"/>
              <w:keepNext/>
            </w:pPr>
            <w:r w:rsidRPr="003502E0">
              <w:t>6,53</w:t>
            </w:r>
          </w:p>
        </w:tc>
        <w:tc>
          <w:tcPr>
            <w:tcW w:w="529" w:type="pct"/>
          </w:tcPr>
          <w:p w14:paraId="3C3FFF93" w14:textId="19452A2E" w:rsidR="00981945" w:rsidRPr="003502E0" w:rsidRDefault="00981945" w:rsidP="00981945">
            <w:pPr>
              <w:pStyle w:val="Cuadrocuerpo"/>
              <w:keepNext/>
            </w:pPr>
            <w:r w:rsidRPr="003502E0">
              <w:t>Palcamayo</w:t>
            </w:r>
          </w:p>
        </w:tc>
        <w:tc>
          <w:tcPr>
            <w:tcW w:w="198" w:type="pct"/>
            <w:noWrap/>
            <w:vAlign w:val="center"/>
          </w:tcPr>
          <w:p w14:paraId="7E3C82E4" w14:textId="2E749348" w:rsidR="00981945" w:rsidRPr="003502E0" w:rsidRDefault="00981945" w:rsidP="00981945">
            <w:pPr>
              <w:pStyle w:val="Cuadrocuerpo"/>
              <w:keepNext/>
            </w:pPr>
            <w:r w:rsidRPr="003502E0">
              <w:t>0</w:t>
            </w:r>
          </w:p>
        </w:tc>
        <w:tc>
          <w:tcPr>
            <w:tcW w:w="390" w:type="pct"/>
            <w:noWrap/>
            <w:vAlign w:val="center"/>
          </w:tcPr>
          <w:p w14:paraId="72765285" w14:textId="4942F5CA" w:rsidR="00981945" w:rsidRPr="003502E0" w:rsidRDefault="00981945" w:rsidP="00981945">
            <w:pPr>
              <w:pStyle w:val="Cuadrocuerpo"/>
              <w:keepNext/>
            </w:pPr>
            <w:r w:rsidRPr="003502E0">
              <w:t>90</w:t>
            </w:r>
          </w:p>
        </w:tc>
        <w:tc>
          <w:tcPr>
            <w:tcW w:w="341" w:type="pct"/>
            <w:noWrap/>
            <w:vAlign w:val="center"/>
          </w:tcPr>
          <w:p w14:paraId="4048B586" w14:textId="28DC2EE9" w:rsidR="00981945" w:rsidRPr="003502E0" w:rsidRDefault="00981945" w:rsidP="00981945">
            <w:pPr>
              <w:pStyle w:val="Cuadrocuerpo"/>
              <w:keepNext/>
              <w:rPr>
                <w:color w:val="000000"/>
              </w:rPr>
            </w:pPr>
            <w:r w:rsidRPr="003502E0">
              <w:t>1000</w:t>
            </w:r>
          </w:p>
        </w:tc>
        <w:tc>
          <w:tcPr>
            <w:tcW w:w="319" w:type="pct"/>
            <w:vAlign w:val="center"/>
          </w:tcPr>
          <w:p w14:paraId="40689D3D" w14:textId="3EE9D9BC" w:rsidR="00981945" w:rsidRPr="003502E0" w:rsidRDefault="00981945" w:rsidP="00981945">
            <w:pPr>
              <w:pStyle w:val="Cuadrocuerpo"/>
              <w:keepNext/>
            </w:pPr>
            <w:r w:rsidRPr="003502E0">
              <w:t>Diamantina</w:t>
            </w:r>
          </w:p>
        </w:tc>
      </w:tr>
      <w:tr w:rsidR="00E9211A" w:rsidRPr="003502E0" w14:paraId="1065E235" w14:textId="77777777">
        <w:trPr>
          <w:cantSplit/>
          <w:trHeight w:val="283"/>
          <w:tblHeader/>
        </w:trPr>
        <w:tc>
          <w:tcPr>
            <w:tcW w:w="462" w:type="pct"/>
            <w:noWrap/>
            <w:vAlign w:val="center"/>
          </w:tcPr>
          <w:p w14:paraId="7918044B" w14:textId="4F45DD84" w:rsidR="00E9211A" w:rsidRPr="003502E0" w:rsidRDefault="00E9211A" w:rsidP="00E9211A">
            <w:pPr>
              <w:pStyle w:val="Cuadrocuerpo"/>
              <w:keepNext/>
              <w:spacing w:after="100"/>
              <w:rPr>
                <w:rFonts w:cs="Times New Roman"/>
                <w:lang w:eastAsia="es-PE"/>
              </w:rPr>
            </w:pPr>
            <w:r w:rsidRPr="003502E0">
              <w:t>COL-25-36</w:t>
            </w:r>
          </w:p>
        </w:tc>
        <w:tc>
          <w:tcPr>
            <w:tcW w:w="311" w:type="pct"/>
            <w:vAlign w:val="center"/>
          </w:tcPr>
          <w:p w14:paraId="2969B4BF" w14:textId="64E67B92" w:rsidR="00E9211A" w:rsidRPr="003502E0" w:rsidRDefault="00E9211A" w:rsidP="00E9211A">
            <w:pPr>
              <w:pStyle w:val="Cuadrocuerpo"/>
              <w:keepNext/>
              <w:rPr>
                <w:color w:val="000000"/>
              </w:rPr>
            </w:pPr>
            <w:r w:rsidRPr="003502E0">
              <w:t>COQ-25-52</w:t>
            </w:r>
          </w:p>
        </w:tc>
        <w:tc>
          <w:tcPr>
            <w:tcW w:w="332" w:type="pct"/>
            <w:noWrap/>
            <w:vAlign w:val="center"/>
          </w:tcPr>
          <w:p w14:paraId="5747D4D5" w14:textId="611CE105" w:rsidR="00E9211A" w:rsidRPr="003502E0" w:rsidRDefault="00E9211A" w:rsidP="00E9211A">
            <w:pPr>
              <w:pStyle w:val="Cuadrocuerpo"/>
              <w:keepNext/>
            </w:pPr>
            <w:r w:rsidRPr="003502E0">
              <w:t>277452</w:t>
            </w:r>
          </w:p>
        </w:tc>
        <w:tc>
          <w:tcPr>
            <w:tcW w:w="370" w:type="pct"/>
            <w:noWrap/>
            <w:vAlign w:val="center"/>
          </w:tcPr>
          <w:p w14:paraId="79BCDA39" w14:textId="2BF15EC0" w:rsidR="00E9211A" w:rsidRPr="003502E0" w:rsidRDefault="00E9211A" w:rsidP="00E9211A">
            <w:pPr>
              <w:pStyle w:val="Cuadrocuerpo"/>
              <w:keepNext/>
            </w:pPr>
            <w:r w:rsidRPr="003502E0">
              <w:t>8167869</w:t>
            </w:r>
          </w:p>
        </w:tc>
        <w:tc>
          <w:tcPr>
            <w:tcW w:w="306" w:type="pct"/>
            <w:vAlign w:val="center"/>
          </w:tcPr>
          <w:p w14:paraId="5D0CBDA8" w14:textId="529FF63E" w:rsidR="00E9211A" w:rsidRPr="003502E0" w:rsidRDefault="00E9211A" w:rsidP="00E9211A">
            <w:pPr>
              <w:pStyle w:val="Cuadrocuerpo"/>
              <w:keepNext/>
            </w:pPr>
            <w:r w:rsidRPr="003502E0">
              <w:t>4225</w:t>
            </w:r>
          </w:p>
        </w:tc>
        <w:tc>
          <w:tcPr>
            <w:tcW w:w="341" w:type="pct"/>
            <w:noWrap/>
            <w:vAlign w:val="center"/>
          </w:tcPr>
          <w:p w14:paraId="4CD4C719" w14:textId="5E200491" w:rsidR="00E9211A" w:rsidRPr="003502E0" w:rsidRDefault="00B63E9D" w:rsidP="00E9211A">
            <w:pPr>
              <w:pStyle w:val="Cuadrocuerpo"/>
              <w:keepNext/>
            </w:pPr>
            <w:r>
              <w:t>80,26</w:t>
            </w:r>
          </w:p>
        </w:tc>
        <w:tc>
          <w:tcPr>
            <w:tcW w:w="229" w:type="pct"/>
            <w:vAlign w:val="center"/>
          </w:tcPr>
          <w:p w14:paraId="19E6E798" w14:textId="1C2794C6" w:rsidR="00E9211A" w:rsidRPr="003502E0" w:rsidRDefault="00E9211A" w:rsidP="00E9211A">
            <w:pPr>
              <w:pStyle w:val="Cuadrocuerpo"/>
              <w:keepNext/>
            </w:pPr>
            <w:r w:rsidRPr="003502E0">
              <w:t>5</w:t>
            </w:r>
          </w:p>
        </w:tc>
        <w:tc>
          <w:tcPr>
            <w:tcW w:w="528" w:type="pct"/>
            <w:vAlign w:val="center"/>
          </w:tcPr>
          <w:p w14:paraId="66F101D0" w14:textId="2B3B5A0E" w:rsidR="00E9211A" w:rsidRPr="003502E0" w:rsidRDefault="00E9211A" w:rsidP="00E9211A">
            <w:pPr>
              <w:spacing w:after="0" w:afterAutospacing="0" w:line="240" w:lineRule="auto"/>
              <w:jc w:val="center"/>
              <w:rPr>
                <w:sz w:val="18"/>
                <w:szCs w:val="18"/>
              </w:rPr>
            </w:pPr>
            <w:r w:rsidRPr="003502E0">
              <w:rPr>
                <w:sz w:val="18"/>
                <w:szCs w:val="18"/>
              </w:rPr>
              <w:t>Qda. Cayrane</w:t>
            </w:r>
          </w:p>
        </w:tc>
        <w:tc>
          <w:tcPr>
            <w:tcW w:w="343" w:type="pct"/>
            <w:vAlign w:val="center"/>
          </w:tcPr>
          <w:p w14:paraId="46DF6925" w14:textId="1351A44F" w:rsidR="00E9211A" w:rsidRPr="003502E0" w:rsidRDefault="00E9211A" w:rsidP="00E9211A">
            <w:pPr>
              <w:pStyle w:val="Cuadrocuerpo"/>
              <w:keepNext/>
            </w:pPr>
            <w:r w:rsidRPr="003502E0">
              <w:t>5,61</w:t>
            </w:r>
          </w:p>
        </w:tc>
        <w:tc>
          <w:tcPr>
            <w:tcW w:w="529" w:type="pct"/>
          </w:tcPr>
          <w:p w14:paraId="03D18F74" w14:textId="41592275" w:rsidR="00E9211A" w:rsidRPr="003502E0" w:rsidRDefault="00E9211A" w:rsidP="00E9211A">
            <w:pPr>
              <w:pStyle w:val="Cuadrocuerpo"/>
              <w:keepNext/>
            </w:pPr>
            <w:r w:rsidRPr="003502E0">
              <w:t>Palcamayo</w:t>
            </w:r>
          </w:p>
        </w:tc>
        <w:tc>
          <w:tcPr>
            <w:tcW w:w="198" w:type="pct"/>
            <w:noWrap/>
            <w:vAlign w:val="center"/>
          </w:tcPr>
          <w:p w14:paraId="197914E8" w14:textId="22006308" w:rsidR="00E9211A" w:rsidRPr="003502E0" w:rsidRDefault="00E9211A" w:rsidP="00E9211A">
            <w:pPr>
              <w:pStyle w:val="Cuadrocuerpo"/>
              <w:keepNext/>
            </w:pPr>
            <w:r w:rsidRPr="003502E0">
              <w:t>181</w:t>
            </w:r>
          </w:p>
        </w:tc>
        <w:tc>
          <w:tcPr>
            <w:tcW w:w="390" w:type="pct"/>
            <w:noWrap/>
            <w:vAlign w:val="center"/>
          </w:tcPr>
          <w:p w14:paraId="5523D1DC" w14:textId="03E40134" w:rsidR="00E9211A" w:rsidRPr="003502E0" w:rsidRDefault="00E9211A" w:rsidP="00E9211A">
            <w:pPr>
              <w:pStyle w:val="Cuadrocuerpo"/>
              <w:keepNext/>
            </w:pPr>
            <w:r w:rsidRPr="003502E0">
              <w:t>59</w:t>
            </w:r>
          </w:p>
        </w:tc>
        <w:tc>
          <w:tcPr>
            <w:tcW w:w="341" w:type="pct"/>
            <w:noWrap/>
            <w:vAlign w:val="center"/>
          </w:tcPr>
          <w:p w14:paraId="5A36CCFF" w14:textId="5D0ECC74" w:rsidR="00E9211A" w:rsidRPr="003502E0" w:rsidRDefault="00E9211A" w:rsidP="00E9211A">
            <w:pPr>
              <w:pStyle w:val="Cuadrocuerpo"/>
              <w:keepNext/>
              <w:rPr>
                <w:color w:val="000000"/>
              </w:rPr>
            </w:pPr>
            <w:r w:rsidRPr="003502E0">
              <w:t>353</w:t>
            </w:r>
          </w:p>
        </w:tc>
        <w:tc>
          <w:tcPr>
            <w:tcW w:w="319" w:type="pct"/>
            <w:vAlign w:val="center"/>
          </w:tcPr>
          <w:p w14:paraId="036337F2" w14:textId="2C52E76D" w:rsidR="00E9211A" w:rsidRPr="003502E0" w:rsidRDefault="00E9211A" w:rsidP="00E9211A">
            <w:pPr>
              <w:pStyle w:val="Cuadrocuerpo"/>
              <w:keepNext/>
            </w:pPr>
            <w:r w:rsidRPr="003502E0">
              <w:t>Diamantina</w:t>
            </w:r>
          </w:p>
        </w:tc>
      </w:tr>
      <w:tr w:rsidR="00E9211A" w:rsidRPr="003502E0" w14:paraId="30698B26" w14:textId="77777777">
        <w:trPr>
          <w:cantSplit/>
          <w:trHeight w:val="283"/>
          <w:tblHeader/>
        </w:trPr>
        <w:tc>
          <w:tcPr>
            <w:tcW w:w="462" w:type="pct"/>
            <w:noWrap/>
            <w:vAlign w:val="center"/>
          </w:tcPr>
          <w:p w14:paraId="631134CB" w14:textId="0293438F" w:rsidR="00E9211A" w:rsidRPr="003502E0" w:rsidRDefault="00E9211A" w:rsidP="00E9211A">
            <w:pPr>
              <w:pStyle w:val="Cuadrocuerpo"/>
              <w:keepNext/>
              <w:spacing w:after="100"/>
              <w:rPr>
                <w:rFonts w:cs="Times New Roman"/>
                <w:lang w:eastAsia="es-PE"/>
              </w:rPr>
            </w:pPr>
            <w:r w:rsidRPr="003502E0">
              <w:t>COL-25-36</w:t>
            </w:r>
          </w:p>
        </w:tc>
        <w:tc>
          <w:tcPr>
            <w:tcW w:w="311" w:type="pct"/>
            <w:vAlign w:val="center"/>
          </w:tcPr>
          <w:p w14:paraId="26233700" w14:textId="791F7830" w:rsidR="00E9211A" w:rsidRPr="003502E0" w:rsidRDefault="00E9211A" w:rsidP="00E9211A">
            <w:pPr>
              <w:pStyle w:val="Cuadrocuerpo"/>
              <w:keepNext/>
              <w:rPr>
                <w:color w:val="000000"/>
              </w:rPr>
            </w:pPr>
            <w:r w:rsidRPr="003502E0">
              <w:t>COQ-25-53</w:t>
            </w:r>
          </w:p>
        </w:tc>
        <w:tc>
          <w:tcPr>
            <w:tcW w:w="332" w:type="pct"/>
            <w:noWrap/>
            <w:vAlign w:val="center"/>
          </w:tcPr>
          <w:p w14:paraId="3001BA04" w14:textId="65CCAEBC" w:rsidR="00E9211A" w:rsidRPr="003502E0" w:rsidRDefault="00E9211A" w:rsidP="00E9211A">
            <w:pPr>
              <w:pStyle w:val="Cuadrocuerpo"/>
              <w:keepNext/>
            </w:pPr>
            <w:r w:rsidRPr="003502E0">
              <w:t>277452</w:t>
            </w:r>
          </w:p>
        </w:tc>
        <w:tc>
          <w:tcPr>
            <w:tcW w:w="370" w:type="pct"/>
            <w:noWrap/>
            <w:vAlign w:val="center"/>
          </w:tcPr>
          <w:p w14:paraId="4D49FC13" w14:textId="78584AF8" w:rsidR="00E9211A" w:rsidRPr="003502E0" w:rsidRDefault="00E9211A" w:rsidP="00E9211A">
            <w:pPr>
              <w:pStyle w:val="Cuadrocuerpo"/>
              <w:keepNext/>
            </w:pPr>
            <w:r w:rsidRPr="003502E0">
              <w:t>8167869</w:t>
            </w:r>
          </w:p>
        </w:tc>
        <w:tc>
          <w:tcPr>
            <w:tcW w:w="306" w:type="pct"/>
            <w:vAlign w:val="center"/>
          </w:tcPr>
          <w:p w14:paraId="2A584FD4" w14:textId="62C67BA3" w:rsidR="00E9211A" w:rsidRPr="003502E0" w:rsidRDefault="00E9211A" w:rsidP="00E9211A">
            <w:pPr>
              <w:pStyle w:val="Cuadrocuerpo"/>
              <w:keepNext/>
            </w:pPr>
            <w:r w:rsidRPr="003502E0">
              <w:t>4225</w:t>
            </w:r>
          </w:p>
        </w:tc>
        <w:tc>
          <w:tcPr>
            <w:tcW w:w="341" w:type="pct"/>
            <w:noWrap/>
            <w:vAlign w:val="center"/>
          </w:tcPr>
          <w:p w14:paraId="18FB3336" w14:textId="0D5C09DE" w:rsidR="00E9211A" w:rsidRPr="003502E0" w:rsidRDefault="00B63E9D" w:rsidP="00E9211A">
            <w:pPr>
              <w:pStyle w:val="Cuadrocuerpo"/>
              <w:keepNext/>
            </w:pPr>
            <w:r>
              <w:t>80,26</w:t>
            </w:r>
          </w:p>
        </w:tc>
        <w:tc>
          <w:tcPr>
            <w:tcW w:w="229" w:type="pct"/>
            <w:vAlign w:val="center"/>
          </w:tcPr>
          <w:p w14:paraId="77E8651F" w14:textId="35833FE1" w:rsidR="00E9211A" w:rsidRPr="003502E0" w:rsidRDefault="00E9211A" w:rsidP="00E9211A">
            <w:pPr>
              <w:pStyle w:val="Cuadrocuerpo"/>
              <w:keepNext/>
            </w:pPr>
            <w:r w:rsidRPr="003502E0">
              <w:t>5</w:t>
            </w:r>
          </w:p>
        </w:tc>
        <w:tc>
          <w:tcPr>
            <w:tcW w:w="528" w:type="pct"/>
            <w:vAlign w:val="center"/>
          </w:tcPr>
          <w:p w14:paraId="219DC9F3" w14:textId="1EFA8861" w:rsidR="00E9211A" w:rsidRPr="003502E0" w:rsidRDefault="00E9211A" w:rsidP="00E9211A">
            <w:pPr>
              <w:spacing w:after="0" w:afterAutospacing="0" w:line="240" w:lineRule="auto"/>
              <w:jc w:val="center"/>
              <w:rPr>
                <w:sz w:val="18"/>
                <w:szCs w:val="18"/>
              </w:rPr>
            </w:pPr>
            <w:r w:rsidRPr="003502E0">
              <w:rPr>
                <w:sz w:val="18"/>
                <w:szCs w:val="18"/>
              </w:rPr>
              <w:t>Qda. Cayrane</w:t>
            </w:r>
          </w:p>
        </w:tc>
        <w:tc>
          <w:tcPr>
            <w:tcW w:w="343" w:type="pct"/>
            <w:vAlign w:val="center"/>
          </w:tcPr>
          <w:p w14:paraId="3D592992" w14:textId="67031ADC" w:rsidR="00E9211A" w:rsidRPr="003502E0" w:rsidRDefault="00E9211A" w:rsidP="00E9211A">
            <w:pPr>
              <w:pStyle w:val="Cuadrocuerpo"/>
              <w:keepNext/>
            </w:pPr>
            <w:r w:rsidRPr="003502E0">
              <w:t>5,61</w:t>
            </w:r>
          </w:p>
        </w:tc>
        <w:tc>
          <w:tcPr>
            <w:tcW w:w="529" w:type="pct"/>
          </w:tcPr>
          <w:p w14:paraId="209CAC05" w14:textId="138BB84D" w:rsidR="00E9211A" w:rsidRPr="003502E0" w:rsidRDefault="00E9211A" w:rsidP="00E9211A">
            <w:pPr>
              <w:pStyle w:val="Cuadrocuerpo"/>
              <w:keepNext/>
            </w:pPr>
            <w:r w:rsidRPr="003502E0">
              <w:t>Palcamayo</w:t>
            </w:r>
          </w:p>
        </w:tc>
        <w:tc>
          <w:tcPr>
            <w:tcW w:w="198" w:type="pct"/>
            <w:noWrap/>
            <w:vAlign w:val="center"/>
          </w:tcPr>
          <w:p w14:paraId="357FF776" w14:textId="1BC6708F" w:rsidR="00E9211A" w:rsidRPr="003502E0" w:rsidRDefault="00E9211A" w:rsidP="00E9211A">
            <w:pPr>
              <w:pStyle w:val="Cuadrocuerpo"/>
              <w:keepNext/>
            </w:pPr>
            <w:r w:rsidRPr="003502E0">
              <w:t>0</w:t>
            </w:r>
          </w:p>
        </w:tc>
        <w:tc>
          <w:tcPr>
            <w:tcW w:w="390" w:type="pct"/>
            <w:noWrap/>
            <w:vAlign w:val="center"/>
          </w:tcPr>
          <w:p w14:paraId="094533D3" w14:textId="26D8DF70" w:rsidR="00E9211A" w:rsidRPr="003502E0" w:rsidRDefault="00E9211A" w:rsidP="00E9211A">
            <w:pPr>
              <w:pStyle w:val="Cuadrocuerpo"/>
              <w:keepNext/>
            </w:pPr>
            <w:r w:rsidRPr="003502E0">
              <w:t>90</w:t>
            </w:r>
          </w:p>
        </w:tc>
        <w:tc>
          <w:tcPr>
            <w:tcW w:w="341" w:type="pct"/>
            <w:noWrap/>
            <w:vAlign w:val="center"/>
          </w:tcPr>
          <w:p w14:paraId="3EE1E3D8" w14:textId="69009C15" w:rsidR="00E9211A" w:rsidRPr="003502E0" w:rsidRDefault="00E9211A" w:rsidP="00E9211A">
            <w:pPr>
              <w:pStyle w:val="Cuadrocuerpo"/>
              <w:keepNext/>
              <w:rPr>
                <w:color w:val="000000"/>
              </w:rPr>
            </w:pPr>
            <w:r w:rsidRPr="003502E0">
              <w:t>1000</w:t>
            </w:r>
          </w:p>
        </w:tc>
        <w:tc>
          <w:tcPr>
            <w:tcW w:w="319" w:type="pct"/>
            <w:vAlign w:val="center"/>
          </w:tcPr>
          <w:p w14:paraId="7AEEA62A" w14:textId="03850A2E" w:rsidR="00E9211A" w:rsidRPr="003502E0" w:rsidRDefault="00E9211A" w:rsidP="00E9211A">
            <w:pPr>
              <w:pStyle w:val="Cuadrocuerpo"/>
              <w:keepNext/>
            </w:pPr>
            <w:r w:rsidRPr="003502E0">
              <w:t>Diamantina</w:t>
            </w:r>
          </w:p>
        </w:tc>
      </w:tr>
      <w:tr w:rsidR="00E9211A" w:rsidRPr="003502E0" w14:paraId="1C1602F5" w14:textId="77777777">
        <w:trPr>
          <w:cantSplit/>
          <w:trHeight w:val="283"/>
          <w:tblHeader/>
        </w:trPr>
        <w:tc>
          <w:tcPr>
            <w:tcW w:w="462" w:type="pct"/>
            <w:noWrap/>
            <w:vAlign w:val="center"/>
          </w:tcPr>
          <w:p w14:paraId="020E36CC" w14:textId="44F26314" w:rsidR="00E9211A" w:rsidRPr="003502E0" w:rsidRDefault="00E9211A" w:rsidP="00E9211A">
            <w:pPr>
              <w:pStyle w:val="Cuadrocuerpo"/>
              <w:keepNext/>
              <w:spacing w:after="100"/>
              <w:rPr>
                <w:rFonts w:cs="Times New Roman"/>
                <w:lang w:eastAsia="es-PE"/>
              </w:rPr>
            </w:pPr>
            <w:r w:rsidRPr="003502E0">
              <w:t>COL-25-37</w:t>
            </w:r>
          </w:p>
        </w:tc>
        <w:tc>
          <w:tcPr>
            <w:tcW w:w="311" w:type="pct"/>
            <w:vAlign w:val="center"/>
          </w:tcPr>
          <w:p w14:paraId="7658F0D8" w14:textId="4752B5B5" w:rsidR="00E9211A" w:rsidRPr="003502E0" w:rsidRDefault="00E9211A" w:rsidP="00E9211A">
            <w:pPr>
              <w:pStyle w:val="Cuadrocuerpo"/>
              <w:keepNext/>
              <w:rPr>
                <w:color w:val="000000"/>
              </w:rPr>
            </w:pPr>
            <w:r w:rsidRPr="003502E0">
              <w:t>COQ-25-54</w:t>
            </w:r>
          </w:p>
        </w:tc>
        <w:tc>
          <w:tcPr>
            <w:tcW w:w="332" w:type="pct"/>
            <w:noWrap/>
            <w:vAlign w:val="center"/>
          </w:tcPr>
          <w:p w14:paraId="4D1C8C46" w14:textId="6E4102C7" w:rsidR="00E9211A" w:rsidRPr="003502E0" w:rsidRDefault="00E9211A" w:rsidP="00E9211A">
            <w:pPr>
              <w:pStyle w:val="Cuadrocuerpo"/>
              <w:keepNext/>
            </w:pPr>
            <w:r w:rsidRPr="003502E0">
              <w:t>277208</w:t>
            </w:r>
          </w:p>
        </w:tc>
        <w:tc>
          <w:tcPr>
            <w:tcW w:w="370" w:type="pct"/>
            <w:noWrap/>
            <w:vAlign w:val="center"/>
          </w:tcPr>
          <w:p w14:paraId="5B3E494C" w14:textId="4F1481B4" w:rsidR="00E9211A" w:rsidRPr="003502E0" w:rsidRDefault="00E9211A" w:rsidP="00E9211A">
            <w:pPr>
              <w:pStyle w:val="Cuadrocuerpo"/>
              <w:keepNext/>
            </w:pPr>
            <w:r w:rsidRPr="003502E0">
              <w:t>8167905</w:t>
            </w:r>
          </w:p>
        </w:tc>
        <w:tc>
          <w:tcPr>
            <w:tcW w:w="306" w:type="pct"/>
            <w:vAlign w:val="center"/>
          </w:tcPr>
          <w:p w14:paraId="7F8EC9B6" w14:textId="7FAEBD7B" w:rsidR="00E9211A" w:rsidRPr="003502E0" w:rsidRDefault="00E9211A" w:rsidP="00E9211A">
            <w:pPr>
              <w:pStyle w:val="Cuadrocuerpo"/>
              <w:keepNext/>
            </w:pPr>
            <w:r w:rsidRPr="003502E0">
              <w:t>4320</w:t>
            </w:r>
          </w:p>
        </w:tc>
        <w:tc>
          <w:tcPr>
            <w:tcW w:w="341" w:type="pct"/>
            <w:noWrap/>
            <w:vAlign w:val="center"/>
          </w:tcPr>
          <w:p w14:paraId="23DD5AE8" w14:textId="1EF33F4D" w:rsidR="00E9211A" w:rsidRPr="003502E0" w:rsidRDefault="00E9211A" w:rsidP="00E9211A">
            <w:pPr>
              <w:pStyle w:val="Cuadrocuerpo"/>
              <w:keepNext/>
            </w:pPr>
            <w:r w:rsidRPr="003502E0">
              <w:t>158,</w:t>
            </w:r>
            <w:r w:rsidR="00B63E9D">
              <w:t>51</w:t>
            </w:r>
          </w:p>
        </w:tc>
        <w:tc>
          <w:tcPr>
            <w:tcW w:w="229" w:type="pct"/>
            <w:vAlign w:val="center"/>
          </w:tcPr>
          <w:p w14:paraId="7DF53FA2" w14:textId="07366D50" w:rsidR="00E9211A" w:rsidRPr="003502E0" w:rsidRDefault="00E9211A" w:rsidP="00E9211A">
            <w:pPr>
              <w:pStyle w:val="Cuadrocuerpo"/>
              <w:keepNext/>
            </w:pPr>
            <w:r w:rsidRPr="003502E0">
              <w:t>5</w:t>
            </w:r>
          </w:p>
        </w:tc>
        <w:tc>
          <w:tcPr>
            <w:tcW w:w="528" w:type="pct"/>
            <w:vAlign w:val="center"/>
          </w:tcPr>
          <w:p w14:paraId="7535586A" w14:textId="0C4EBB0C" w:rsidR="00E9211A" w:rsidRPr="003502E0" w:rsidRDefault="00E9211A" w:rsidP="00E9211A">
            <w:pPr>
              <w:spacing w:after="0" w:afterAutospacing="0" w:line="240" w:lineRule="auto"/>
              <w:jc w:val="center"/>
              <w:rPr>
                <w:sz w:val="18"/>
                <w:szCs w:val="18"/>
              </w:rPr>
            </w:pPr>
            <w:r w:rsidRPr="003502E0">
              <w:rPr>
                <w:sz w:val="18"/>
                <w:szCs w:val="18"/>
              </w:rPr>
              <w:t>Qda. Cayrane</w:t>
            </w:r>
          </w:p>
        </w:tc>
        <w:tc>
          <w:tcPr>
            <w:tcW w:w="343" w:type="pct"/>
            <w:vAlign w:val="center"/>
          </w:tcPr>
          <w:p w14:paraId="1A8DD757" w14:textId="6683A3FD" w:rsidR="00E9211A" w:rsidRPr="003502E0" w:rsidRDefault="00E9211A" w:rsidP="00E9211A">
            <w:pPr>
              <w:pStyle w:val="Cuadrocuerpo"/>
              <w:keepNext/>
            </w:pPr>
            <w:r w:rsidRPr="003502E0">
              <w:t>5,81</w:t>
            </w:r>
          </w:p>
        </w:tc>
        <w:tc>
          <w:tcPr>
            <w:tcW w:w="529" w:type="pct"/>
          </w:tcPr>
          <w:p w14:paraId="4E8AEFC2" w14:textId="24A67E0E" w:rsidR="00E9211A" w:rsidRPr="003502E0" w:rsidRDefault="00E9211A" w:rsidP="00E9211A">
            <w:pPr>
              <w:pStyle w:val="Cuadrocuerpo"/>
              <w:keepNext/>
            </w:pPr>
            <w:r w:rsidRPr="003502E0">
              <w:t>Palcamayo</w:t>
            </w:r>
          </w:p>
        </w:tc>
        <w:tc>
          <w:tcPr>
            <w:tcW w:w="198" w:type="pct"/>
            <w:noWrap/>
            <w:vAlign w:val="center"/>
          </w:tcPr>
          <w:p w14:paraId="431CC66F" w14:textId="5770CE02" w:rsidR="00E9211A" w:rsidRPr="003502E0" w:rsidRDefault="00E9211A" w:rsidP="00E9211A">
            <w:pPr>
              <w:pStyle w:val="Cuadrocuerpo"/>
              <w:keepNext/>
            </w:pPr>
            <w:r w:rsidRPr="003502E0">
              <w:t>202</w:t>
            </w:r>
          </w:p>
        </w:tc>
        <w:tc>
          <w:tcPr>
            <w:tcW w:w="390" w:type="pct"/>
            <w:noWrap/>
            <w:vAlign w:val="center"/>
          </w:tcPr>
          <w:p w14:paraId="41F56BD0" w14:textId="1D9C10A6" w:rsidR="00E9211A" w:rsidRPr="003502E0" w:rsidRDefault="00E9211A" w:rsidP="00E9211A">
            <w:pPr>
              <w:pStyle w:val="Cuadrocuerpo"/>
              <w:keepNext/>
            </w:pPr>
            <w:r w:rsidRPr="003502E0">
              <w:t>44</w:t>
            </w:r>
          </w:p>
        </w:tc>
        <w:tc>
          <w:tcPr>
            <w:tcW w:w="341" w:type="pct"/>
            <w:noWrap/>
            <w:vAlign w:val="center"/>
          </w:tcPr>
          <w:p w14:paraId="7F35DC15" w14:textId="5156EA03" w:rsidR="00E9211A" w:rsidRPr="003502E0" w:rsidRDefault="00B24227" w:rsidP="00E9211A">
            <w:pPr>
              <w:pStyle w:val="Cuadrocuerpo"/>
              <w:keepNext/>
              <w:rPr>
                <w:color w:val="000000"/>
              </w:rPr>
            </w:pPr>
            <w:r w:rsidRPr="003502E0">
              <w:t>400</w:t>
            </w:r>
          </w:p>
        </w:tc>
        <w:tc>
          <w:tcPr>
            <w:tcW w:w="319" w:type="pct"/>
            <w:vAlign w:val="center"/>
          </w:tcPr>
          <w:p w14:paraId="50490372" w14:textId="21E4486D" w:rsidR="00E9211A" w:rsidRPr="003502E0" w:rsidRDefault="00E9211A" w:rsidP="00E9211A">
            <w:pPr>
              <w:pStyle w:val="Cuadrocuerpo"/>
              <w:keepNext/>
            </w:pPr>
            <w:r w:rsidRPr="003502E0">
              <w:t>Diamantina</w:t>
            </w:r>
          </w:p>
        </w:tc>
      </w:tr>
      <w:tr w:rsidR="00E9211A" w:rsidRPr="003502E0" w14:paraId="598E9E89" w14:textId="77777777">
        <w:trPr>
          <w:cantSplit/>
          <w:trHeight w:val="283"/>
          <w:tblHeader/>
        </w:trPr>
        <w:tc>
          <w:tcPr>
            <w:tcW w:w="462" w:type="pct"/>
            <w:noWrap/>
            <w:vAlign w:val="center"/>
          </w:tcPr>
          <w:p w14:paraId="75851C75" w14:textId="3D69823B" w:rsidR="00E9211A" w:rsidRPr="003502E0" w:rsidRDefault="00E9211A" w:rsidP="00E9211A">
            <w:pPr>
              <w:pStyle w:val="Cuadrocuerpo"/>
              <w:keepNext/>
              <w:spacing w:after="100"/>
              <w:rPr>
                <w:rFonts w:cs="Times New Roman"/>
                <w:lang w:eastAsia="es-PE"/>
              </w:rPr>
            </w:pPr>
            <w:r w:rsidRPr="003502E0">
              <w:t>COL-25-37</w:t>
            </w:r>
          </w:p>
        </w:tc>
        <w:tc>
          <w:tcPr>
            <w:tcW w:w="311" w:type="pct"/>
            <w:vAlign w:val="center"/>
          </w:tcPr>
          <w:p w14:paraId="0EA1AF17" w14:textId="4B11CCBA" w:rsidR="00E9211A" w:rsidRPr="003502E0" w:rsidRDefault="00E9211A" w:rsidP="00E9211A">
            <w:pPr>
              <w:pStyle w:val="Cuadrocuerpo"/>
              <w:keepNext/>
              <w:rPr>
                <w:color w:val="000000"/>
              </w:rPr>
            </w:pPr>
            <w:r w:rsidRPr="003502E0">
              <w:t>COQ-25-55</w:t>
            </w:r>
          </w:p>
        </w:tc>
        <w:tc>
          <w:tcPr>
            <w:tcW w:w="332" w:type="pct"/>
            <w:noWrap/>
            <w:vAlign w:val="center"/>
          </w:tcPr>
          <w:p w14:paraId="6BC6BF1F" w14:textId="60C0C881" w:rsidR="00E9211A" w:rsidRPr="003502E0" w:rsidRDefault="00E9211A" w:rsidP="00E9211A">
            <w:pPr>
              <w:pStyle w:val="Cuadrocuerpo"/>
              <w:keepNext/>
            </w:pPr>
            <w:r w:rsidRPr="003502E0">
              <w:t>277208</w:t>
            </w:r>
          </w:p>
        </w:tc>
        <w:tc>
          <w:tcPr>
            <w:tcW w:w="370" w:type="pct"/>
            <w:noWrap/>
            <w:vAlign w:val="center"/>
          </w:tcPr>
          <w:p w14:paraId="429F0A30" w14:textId="5ED8EF34" w:rsidR="00E9211A" w:rsidRPr="003502E0" w:rsidRDefault="00E9211A" w:rsidP="00E9211A">
            <w:pPr>
              <w:pStyle w:val="Cuadrocuerpo"/>
              <w:keepNext/>
            </w:pPr>
            <w:r w:rsidRPr="003502E0">
              <w:t>8167905</w:t>
            </w:r>
          </w:p>
        </w:tc>
        <w:tc>
          <w:tcPr>
            <w:tcW w:w="306" w:type="pct"/>
            <w:vAlign w:val="center"/>
          </w:tcPr>
          <w:p w14:paraId="6A56AC13" w14:textId="2C64B60D" w:rsidR="00E9211A" w:rsidRPr="003502E0" w:rsidRDefault="00E9211A" w:rsidP="00E9211A">
            <w:pPr>
              <w:pStyle w:val="Cuadrocuerpo"/>
              <w:keepNext/>
            </w:pPr>
            <w:r w:rsidRPr="003502E0">
              <w:t>4320</w:t>
            </w:r>
          </w:p>
        </w:tc>
        <w:tc>
          <w:tcPr>
            <w:tcW w:w="341" w:type="pct"/>
            <w:noWrap/>
            <w:vAlign w:val="center"/>
          </w:tcPr>
          <w:p w14:paraId="1A145089" w14:textId="74D0228B" w:rsidR="00E9211A" w:rsidRPr="003502E0" w:rsidRDefault="00E9211A" w:rsidP="00E9211A">
            <w:pPr>
              <w:pStyle w:val="Cuadrocuerpo"/>
              <w:keepNext/>
            </w:pPr>
            <w:r w:rsidRPr="003502E0">
              <w:t>158,</w:t>
            </w:r>
            <w:r w:rsidR="00B63E9D">
              <w:t>51</w:t>
            </w:r>
          </w:p>
        </w:tc>
        <w:tc>
          <w:tcPr>
            <w:tcW w:w="229" w:type="pct"/>
            <w:vAlign w:val="center"/>
          </w:tcPr>
          <w:p w14:paraId="1862665F" w14:textId="4E0C4FFB" w:rsidR="00E9211A" w:rsidRPr="003502E0" w:rsidRDefault="00E9211A" w:rsidP="00E9211A">
            <w:pPr>
              <w:pStyle w:val="Cuadrocuerpo"/>
              <w:keepNext/>
            </w:pPr>
            <w:r w:rsidRPr="003502E0">
              <w:t>5</w:t>
            </w:r>
          </w:p>
        </w:tc>
        <w:tc>
          <w:tcPr>
            <w:tcW w:w="528" w:type="pct"/>
            <w:vAlign w:val="center"/>
          </w:tcPr>
          <w:p w14:paraId="5B21E0C2" w14:textId="436A6B9D" w:rsidR="00E9211A" w:rsidRPr="003502E0" w:rsidRDefault="00E9211A" w:rsidP="00E9211A">
            <w:pPr>
              <w:spacing w:after="0" w:afterAutospacing="0" w:line="240" w:lineRule="auto"/>
              <w:jc w:val="center"/>
              <w:rPr>
                <w:sz w:val="18"/>
                <w:szCs w:val="18"/>
              </w:rPr>
            </w:pPr>
            <w:r w:rsidRPr="003502E0">
              <w:rPr>
                <w:sz w:val="18"/>
                <w:szCs w:val="18"/>
              </w:rPr>
              <w:t>Qda. Cayrane</w:t>
            </w:r>
          </w:p>
        </w:tc>
        <w:tc>
          <w:tcPr>
            <w:tcW w:w="343" w:type="pct"/>
            <w:vAlign w:val="center"/>
          </w:tcPr>
          <w:p w14:paraId="3DB8553C" w14:textId="5368D971" w:rsidR="00E9211A" w:rsidRPr="003502E0" w:rsidRDefault="00E9211A" w:rsidP="00E9211A">
            <w:pPr>
              <w:pStyle w:val="Cuadrocuerpo"/>
              <w:keepNext/>
            </w:pPr>
            <w:r w:rsidRPr="003502E0">
              <w:t>5,81</w:t>
            </w:r>
          </w:p>
        </w:tc>
        <w:tc>
          <w:tcPr>
            <w:tcW w:w="529" w:type="pct"/>
          </w:tcPr>
          <w:p w14:paraId="63AAA1B5" w14:textId="223EB1A9" w:rsidR="00E9211A" w:rsidRPr="003502E0" w:rsidRDefault="00E9211A" w:rsidP="00E9211A">
            <w:pPr>
              <w:pStyle w:val="Cuadrocuerpo"/>
              <w:keepNext/>
            </w:pPr>
            <w:r w:rsidRPr="003502E0">
              <w:t>Palcamayo</w:t>
            </w:r>
          </w:p>
        </w:tc>
        <w:tc>
          <w:tcPr>
            <w:tcW w:w="198" w:type="pct"/>
            <w:noWrap/>
            <w:vAlign w:val="center"/>
          </w:tcPr>
          <w:p w14:paraId="240A7E76" w14:textId="75AAC26B" w:rsidR="00E9211A" w:rsidRPr="003502E0" w:rsidRDefault="00E9211A" w:rsidP="00E9211A">
            <w:pPr>
              <w:pStyle w:val="Cuadrocuerpo"/>
              <w:keepNext/>
            </w:pPr>
            <w:r w:rsidRPr="003502E0">
              <w:t>0</w:t>
            </w:r>
          </w:p>
        </w:tc>
        <w:tc>
          <w:tcPr>
            <w:tcW w:w="390" w:type="pct"/>
            <w:noWrap/>
            <w:vAlign w:val="center"/>
          </w:tcPr>
          <w:p w14:paraId="41A24950" w14:textId="32F168C6" w:rsidR="00E9211A" w:rsidRPr="003502E0" w:rsidRDefault="00E9211A" w:rsidP="00E9211A">
            <w:pPr>
              <w:pStyle w:val="Cuadrocuerpo"/>
              <w:keepNext/>
            </w:pPr>
            <w:r w:rsidRPr="003502E0">
              <w:t>90</w:t>
            </w:r>
          </w:p>
        </w:tc>
        <w:tc>
          <w:tcPr>
            <w:tcW w:w="341" w:type="pct"/>
            <w:noWrap/>
            <w:vAlign w:val="center"/>
          </w:tcPr>
          <w:p w14:paraId="09E350BE" w14:textId="724D4EF7" w:rsidR="00E9211A" w:rsidRPr="003502E0" w:rsidRDefault="00E9211A" w:rsidP="00E9211A">
            <w:pPr>
              <w:pStyle w:val="Cuadrocuerpo"/>
              <w:keepNext/>
              <w:rPr>
                <w:color w:val="000000"/>
              </w:rPr>
            </w:pPr>
            <w:r w:rsidRPr="003502E0">
              <w:t>1000</w:t>
            </w:r>
          </w:p>
        </w:tc>
        <w:tc>
          <w:tcPr>
            <w:tcW w:w="319" w:type="pct"/>
            <w:vAlign w:val="center"/>
          </w:tcPr>
          <w:p w14:paraId="709D31DB" w14:textId="4DBB3C89" w:rsidR="00E9211A" w:rsidRPr="003502E0" w:rsidRDefault="00E9211A" w:rsidP="00E9211A">
            <w:pPr>
              <w:pStyle w:val="Cuadrocuerpo"/>
              <w:keepNext/>
            </w:pPr>
            <w:r w:rsidRPr="003502E0">
              <w:t>Diamantina</w:t>
            </w:r>
          </w:p>
        </w:tc>
      </w:tr>
      <w:tr w:rsidR="0099598B" w:rsidRPr="003502E0" w14:paraId="67DA599D" w14:textId="77777777" w:rsidTr="0099598B">
        <w:trPr>
          <w:cantSplit/>
          <w:trHeight w:val="283"/>
          <w:tblHeader/>
        </w:trPr>
        <w:tc>
          <w:tcPr>
            <w:tcW w:w="462" w:type="pct"/>
            <w:noWrap/>
            <w:vAlign w:val="center"/>
          </w:tcPr>
          <w:p w14:paraId="1B4AA3B0" w14:textId="4301A5C5" w:rsidR="0099598B" w:rsidRPr="003502E0" w:rsidRDefault="0099598B" w:rsidP="0099598B">
            <w:pPr>
              <w:pStyle w:val="Cuadrocuerpo"/>
              <w:keepNext/>
              <w:spacing w:after="100"/>
              <w:rPr>
                <w:rFonts w:cs="Times New Roman"/>
                <w:lang w:eastAsia="es-PE"/>
              </w:rPr>
            </w:pPr>
            <w:r w:rsidRPr="003502E0">
              <w:t>COL-25-38</w:t>
            </w:r>
          </w:p>
        </w:tc>
        <w:tc>
          <w:tcPr>
            <w:tcW w:w="311" w:type="pct"/>
            <w:vAlign w:val="center"/>
          </w:tcPr>
          <w:p w14:paraId="19766444" w14:textId="04E7CB99" w:rsidR="0099598B" w:rsidRPr="003502E0" w:rsidRDefault="0099598B" w:rsidP="0099598B">
            <w:pPr>
              <w:pStyle w:val="Cuadrocuerpo"/>
              <w:keepNext/>
              <w:rPr>
                <w:color w:val="000000"/>
              </w:rPr>
            </w:pPr>
            <w:r w:rsidRPr="003502E0">
              <w:t>COQ-25-56</w:t>
            </w:r>
          </w:p>
        </w:tc>
        <w:tc>
          <w:tcPr>
            <w:tcW w:w="332" w:type="pct"/>
            <w:noWrap/>
            <w:vAlign w:val="center"/>
          </w:tcPr>
          <w:p w14:paraId="6DF1498F" w14:textId="435D7EC6" w:rsidR="0099598B" w:rsidRPr="003502E0" w:rsidRDefault="0099598B" w:rsidP="0099598B">
            <w:pPr>
              <w:pStyle w:val="Cuadrocuerpo"/>
              <w:keepNext/>
            </w:pPr>
            <w:r w:rsidRPr="003502E0">
              <w:t>277271</w:t>
            </w:r>
          </w:p>
        </w:tc>
        <w:tc>
          <w:tcPr>
            <w:tcW w:w="370" w:type="pct"/>
            <w:noWrap/>
            <w:vAlign w:val="center"/>
          </w:tcPr>
          <w:p w14:paraId="5C9FF061" w14:textId="74D54672" w:rsidR="0099598B" w:rsidRPr="003502E0" w:rsidRDefault="0099598B" w:rsidP="0099598B">
            <w:pPr>
              <w:pStyle w:val="Cuadrocuerpo"/>
              <w:keepNext/>
            </w:pPr>
            <w:r w:rsidRPr="003502E0">
              <w:t>8169826</w:t>
            </w:r>
          </w:p>
        </w:tc>
        <w:tc>
          <w:tcPr>
            <w:tcW w:w="306" w:type="pct"/>
            <w:vAlign w:val="center"/>
          </w:tcPr>
          <w:p w14:paraId="7ED595C5" w14:textId="64B79AE1" w:rsidR="0099598B" w:rsidRPr="003502E0" w:rsidRDefault="0099598B" w:rsidP="0099598B">
            <w:pPr>
              <w:pStyle w:val="Cuadrocuerpo"/>
              <w:keepNext/>
            </w:pPr>
            <w:r w:rsidRPr="003502E0">
              <w:t>4790</w:t>
            </w:r>
          </w:p>
        </w:tc>
        <w:tc>
          <w:tcPr>
            <w:tcW w:w="341" w:type="pct"/>
            <w:noWrap/>
            <w:vAlign w:val="center"/>
          </w:tcPr>
          <w:p w14:paraId="62DFB348" w14:textId="6FCA29D3" w:rsidR="0099598B" w:rsidRPr="003502E0" w:rsidRDefault="00B63E9D" w:rsidP="0099598B">
            <w:pPr>
              <w:pStyle w:val="Cuadrocuerpo"/>
              <w:keepNext/>
            </w:pPr>
            <w:r>
              <w:t>741,28</w:t>
            </w:r>
          </w:p>
        </w:tc>
        <w:tc>
          <w:tcPr>
            <w:tcW w:w="229" w:type="pct"/>
            <w:vAlign w:val="center"/>
          </w:tcPr>
          <w:p w14:paraId="3AEDAFCB" w14:textId="496539AF" w:rsidR="0099598B" w:rsidRPr="003502E0" w:rsidRDefault="0099598B" w:rsidP="0099598B">
            <w:pPr>
              <w:pStyle w:val="Cuadrocuerpo"/>
              <w:keepNext/>
            </w:pPr>
            <w:r w:rsidRPr="003502E0">
              <w:t>5</w:t>
            </w:r>
          </w:p>
        </w:tc>
        <w:tc>
          <w:tcPr>
            <w:tcW w:w="528" w:type="pct"/>
            <w:vAlign w:val="center"/>
          </w:tcPr>
          <w:p w14:paraId="32898B18" w14:textId="64AF3EF9" w:rsidR="0099598B" w:rsidRPr="003502E0" w:rsidRDefault="0099598B" w:rsidP="0099598B">
            <w:pPr>
              <w:spacing w:after="0" w:afterAutospacing="0" w:line="240" w:lineRule="auto"/>
              <w:jc w:val="center"/>
              <w:rPr>
                <w:sz w:val="18"/>
                <w:szCs w:val="18"/>
              </w:rPr>
            </w:pPr>
            <w:r w:rsidRPr="003502E0">
              <w:rPr>
                <w:sz w:val="18"/>
                <w:szCs w:val="18"/>
              </w:rPr>
              <w:t>Qda. Cayrane</w:t>
            </w:r>
          </w:p>
        </w:tc>
        <w:tc>
          <w:tcPr>
            <w:tcW w:w="343" w:type="pct"/>
            <w:vAlign w:val="center"/>
          </w:tcPr>
          <w:p w14:paraId="61A9D78E" w14:textId="4E274FE8" w:rsidR="0099598B" w:rsidRPr="003502E0" w:rsidRDefault="00973D7D" w:rsidP="0099598B">
            <w:pPr>
              <w:pStyle w:val="Cuadrocuerpo"/>
              <w:keepNext/>
            </w:pPr>
            <w:r w:rsidRPr="003502E0">
              <w:t>7,16</w:t>
            </w:r>
          </w:p>
        </w:tc>
        <w:tc>
          <w:tcPr>
            <w:tcW w:w="529" w:type="pct"/>
            <w:vAlign w:val="center"/>
          </w:tcPr>
          <w:p w14:paraId="4BBF597F" w14:textId="62FBA1A9" w:rsidR="0099598B" w:rsidRPr="003502E0" w:rsidRDefault="00973D7D" w:rsidP="0099598B">
            <w:pPr>
              <w:pStyle w:val="Cuadrocuerpo"/>
              <w:keepNext/>
            </w:pPr>
            <w:r w:rsidRPr="003502E0">
              <w:t>Palcamayo</w:t>
            </w:r>
          </w:p>
        </w:tc>
        <w:tc>
          <w:tcPr>
            <w:tcW w:w="198" w:type="pct"/>
            <w:noWrap/>
            <w:vAlign w:val="center"/>
          </w:tcPr>
          <w:p w14:paraId="06D94118" w14:textId="1ADB4E2C" w:rsidR="0099598B" w:rsidRPr="003502E0" w:rsidRDefault="0099598B" w:rsidP="0099598B">
            <w:pPr>
              <w:pStyle w:val="Cuadrocuerpo"/>
              <w:keepNext/>
            </w:pPr>
            <w:r w:rsidRPr="003502E0">
              <w:t>294</w:t>
            </w:r>
          </w:p>
        </w:tc>
        <w:tc>
          <w:tcPr>
            <w:tcW w:w="390" w:type="pct"/>
            <w:noWrap/>
            <w:vAlign w:val="center"/>
          </w:tcPr>
          <w:p w14:paraId="57A2F508" w14:textId="6A52ABF3" w:rsidR="0099598B" w:rsidRPr="003502E0" w:rsidRDefault="0099598B" w:rsidP="0099598B">
            <w:pPr>
              <w:pStyle w:val="Cuadrocuerpo"/>
              <w:keepNext/>
            </w:pPr>
            <w:r w:rsidRPr="003502E0">
              <w:t>29</w:t>
            </w:r>
          </w:p>
        </w:tc>
        <w:tc>
          <w:tcPr>
            <w:tcW w:w="341" w:type="pct"/>
            <w:noWrap/>
            <w:vAlign w:val="center"/>
          </w:tcPr>
          <w:p w14:paraId="219F2068" w14:textId="009B6B70" w:rsidR="0099598B" w:rsidRPr="003502E0" w:rsidRDefault="0099598B" w:rsidP="0099598B">
            <w:pPr>
              <w:pStyle w:val="Cuadrocuerpo"/>
              <w:keepNext/>
              <w:rPr>
                <w:color w:val="000000"/>
              </w:rPr>
            </w:pPr>
            <w:r w:rsidRPr="003502E0">
              <w:t>233</w:t>
            </w:r>
          </w:p>
        </w:tc>
        <w:tc>
          <w:tcPr>
            <w:tcW w:w="319" w:type="pct"/>
            <w:vAlign w:val="center"/>
          </w:tcPr>
          <w:p w14:paraId="70AAE9DB" w14:textId="230E43CA" w:rsidR="0099598B" w:rsidRPr="003502E0" w:rsidRDefault="0099598B" w:rsidP="0099598B">
            <w:pPr>
              <w:pStyle w:val="Cuadrocuerpo"/>
              <w:keepNext/>
            </w:pPr>
            <w:r w:rsidRPr="003502E0">
              <w:t>Diamantina</w:t>
            </w:r>
          </w:p>
        </w:tc>
      </w:tr>
      <w:tr w:rsidR="0099598B" w:rsidRPr="003502E0" w14:paraId="57DB7CE0" w14:textId="77777777" w:rsidTr="0099598B">
        <w:trPr>
          <w:cantSplit/>
          <w:trHeight w:val="283"/>
          <w:tblHeader/>
        </w:trPr>
        <w:tc>
          <w:tcPr>
            <w:tcW w:w="462" w:type="pct"/>
            <w:noWrap/>
            <w:vAlign w:val="center"/>
          </w:tcPr>
          <w:p w14:paraId="6F9E40A1" w14:textId="2FAE2EDD" w:rsidR="0099598B" w:rsidRPr="003502E0" w:rsidRDefault="0099598B" w:rsidP="0099598B">
            <w:pPr>
              <w:pStyle w:val="Cuadrocuerpo"/>
              <w:keepNext/>
              <w:spacing w:after="100"/>
              <w:rPr>
                <w:rFonts w:cs="Times New Roman"/>
                <w:lang w:eastAsia="es-PE"/>
              </w:rPr>
            </w:pPr>
            <w:r w:rsidRPr="003502E0">
              <w:t>COL-25-39</w:t>
            </w:r>
          </w:p>
        </w:tc>
        <w:tc>
          <w:tcPr>
            <w:tcW w:w="311" w:type="pct"/>
            <w:vAlign w:val="center"/>
          </w:tcPr>
          <w:p w14:paraId="252251EF" w14:textId="4B7A5FC2" w:rsidR="0099598B" w:rsidRPr="003502E0" w:rsidRDefault="0099598B" w:rsidP="0099598B">
            <w:pPr>
              <w:pStyle w:val="Cuadrocuerpo"/>
              <w:keepNext/>
              <w:rPr>
                <w:color w:val="000000"/>
              </w:rPr>
            </w:pPr>
            <w:r w:rsidRPr="003502E0">
              <w:t>COQ-25-57</w:t>
            </w:r>
          </w:p>
        </w:tc>
        <w:tc>
          <w:tcPr>
            <w:tcW w:w="332" w:type="pct"/>
            <w:noWrap/>
            <w:vAlign w:val="center"/>
          </w:tcPr>
          <w:p w14:paraId="30ADF19A" w14:textId="34FC7F6C" w:rsidR="0099598B" w:rsidRPr="003502E0" w:rsidRDefault="0099598B" w:rsidP="0099598B">
            <w:pPr>
              <w:pStyle w:val="Cuadrocuerpo"/>
              <w:keepNext/>
            </w:pPr>
            <w:r w:rsidRPr="003502E0">
              <w:t>276850</w:t>
            </w:r>
          </w:p>
        </w:tc>
        <w:tc>
          <w:tcPr>
            <w:tcW w:w="370" w:type="pct"/>
            <w:noWrap/>
            <w:vAlign w:val="center"/>
          </w:tcPr>
          <w:p w14:paraId="1C1A6821" w14:textId="55B11D63" w:rsidR="0099598B" w:rsidRPr="003502E0" w:rsidRDefault="0099598B" w:rsidP="0099598B">
            <w:pPr>
              <w:pStyle w:val="Cuadrocuerpo"/>
              <w:keepNext/>
            </w:pPr>
            <w:r w:rsidRPr="003502E0">
              <w:t>8167646</w:t>
            </w:r>
          </w:p>
        </w:tc>
        <w:tc>
          <w:tcPr>
            <w:tcW w:w="306" w:type="pct"/>
            <w:vAlign w:val="center"/>
          </w:tcPr>
          <w:p w14:paraId="3C1982E5" w14:textId="3CC3A93E" w:rsidR="0099598B" w:rsidRPr="003502E0" w:rsidRDefault="0099598B" w:rsidP="0099598B">
            <w:pPr>
              <w:pStyle w:val="Cuadrocuerpo"/>
              <w:keepNext/>
            </w:pPr>
            <w:r w:rsidRPr="003502E0">
              <w:t>4365</w:t>
            </w:r>
          </w:p>
        </w:tc>
        <w:tc>
          <w:tcPr>
            <w:tcW w:w="341" w:type="pct"/>
            <w:noWrap/>
            <w:vAlign w:val="center"/>
          </w:tcPr>
          <w:p w14:paraId="39BF5AEA" w14:textId="39B38342" w:rsidR="0099598B" w:rsidRPr="003502E0" w:rsidRDefault="0099598B" w:rsidP="0099598B">
            <w:pPr>
              <w:pStyle w:val="Cuadrocuerpo"/>
              <w:keepNext/>
            </w:pPr>
            <w:r w:rsidRPr="003502E0">
              <w:t>49</w:t>
            </w:r>
            <w:r w:rsidR="00B63E9D">
              <w:t>8,05</w:t>
            </w:r>
          </w:p>
        </w:tc>
        <w:tc>
          <w:tcPr>
            <w:tcW w:w="229" w:type="pct"/>
            <w:vAlign w:val="center"/>
          </w:tcPr>
          <w:p w14:paraId="7D0FA709" w14:textId="4B62BED2" w:rsidR="0099598B" w:rsidRPr="003502E0" w:rsidRDefault="0099598B" w:rsidP="0099598B">
            <w:pPr>
              <w:pStyle w:val="Cuadrocuerpo"/>
              <w:keepNext/>
            </w:pPr>
            <w:r w:rsidRPr="003502E0">
              <w:t>5</w:t>
            </w:r>
          </w:p>
        </w:tc>
        <w:tc>
          <w:tcPr>
            <w:tcW w:w="528" w:type="pct"/>
            <w:vAlign w:val="center"/>
          </w:tcPr>
          <w:p w14:paraId="66322988" w14:textId="320FC79A" w:rsidR="0099598B" w:rsidRPr="003502E0" w:rsidRDefault="0099598B" w:rsidP="0099598B">
            <w:pPr>
              <w:spacing w:after="0" w:afterAutospacing="0" w:line="240" w:lineRule="auto"/>
              <w:jc w:val="center"/>
              <w:rPr>
                <w:sz w:val="18"/>
                <w:szCs w:val="18"/>
              </w:rPr>
            </w:pPr>
            <w:r w:rsidRPr="003502E0">
              <w:rPr>
                <w:sz w:val="18"/>
                <w:szCs w:val="18"/>
              </w:rPr>
              <w:t>Qda. Cayrane</w:t>
            </w:r>
          </w:p>
        </w:tc>
        <w:tc>
          <w:tcPr>
            <w:tcW w:w="343" w:type="pct"/>
            <w:vAlign w:val="center"/>
          </w:tcPr>
          <w:p w14:paraId="2D702F28" w14:textId="214490D9" w:rsidR="0099598B" w:rsidRPr="003502E0" w:rsidRDefault="00973D7D" w:rsidP="0099598B">
            <w:pPr>
              <w:pStyle w:val="Cuadrocuerpo"/>
              <w:keepNext/>
            </w:pPr>
            <w:r w:rsidRPr="003502E0">
              <w:t>5,92</w:t>
            </w:r>
          </w:p>
        </w:tc>
        <w:tc>
          <w:tcPr>
            <w:tcW w:w="529" w:type="pct"/>
            <w:vAlign w:val="center"/>
          </w:tcPr>
          <w:p w14:paraId="43CDE8D3" w14:textId="55A27E5B" w:rsidR="0099598B" w:rsidRPr="003502E0" w:rsidRDefault="00973D7D" w:rsidP="0099598B">
            <w:pPr>
              <w:pStyle w:val="Cuadrocuerpo"/>
              <w:keepNext/>
            </w:pPr>
            <w:r w:rsidRPr="003502E0">
              <w:t>Amata</w:t>
            </w:r>
          </w:p>
        </w:tc>
        <w:tc>
          <w:tcPr>
            <w:tcW w:w="198" w:type="pct"/>
            <w:noWrap/>
            <w:vAlign w:val="center"/>
          </w:tcPr>
          <w:p w14:paraId="4D69B195" w14:textId="65755937" w:rsidR="0099598B" w:rsidRPr="003502E0" w:rsidRDefault="0099598B" w:rsidP="0099598B">
            <w:pPr>
              <w:pStyle w:val="Cuadrocuerpo"/>
              <w:keepNext/>
            </w:pPr>
            <w:r w:rsidRPr="003502E0">
              <w:t>1</w:t>
            </w:r>
          </w:p>
        </w:tc>
        <w:tc>
          <w:tcPr>
            <w:tcW w:w="390" w:type="pct"/>
            <w:noWrap/>
            <w:vAlign w:val="center"/>
          </w:tcPr>
          <w:p w14:paraId="6ACE6D2E" w14:textId="61EC6F4B" w:rsidR="0099598B" w:rsidRPr="003502E0" w:rsidRDefault="0099598B" w:rsidP="0099598B">
            <w:pPr>
              <w:pStyle w:val="Cuadrocuerpo"/>
              <w:keepNext/>
            </w:pPr>
            <w:r w:rsidRPr="003502E0">
              <w:t>44</w:t>
            </w:r>
          </w:p>
        </w:tc>
        <w:tc>
          <w:tcPr>
            <w:tcW w:w="341" w:type="pct"/>
            <w:noWrap/>
            <w:vAlign w:val="center"/>
          </w:tcPr>
          <w:p w14:paraId="0C3F6591" w14:textId="46766D28" w:rsidR="0099598B" w:rsidRPr="003502E0" w:rsidRDefault="0099598B" w:rsidP="0099598B">
            <w:pPr>
              <w:pStyle w:val="Cuadrocuerpo"/>
              <w:keepNext/>
              <w:rPr>
                <w:color w:val="000000"/>
              </w:rPr>
            </w:pPr>
            <w:r w:rsidRPr="003502E0">
              <w:t>507</w:t>
            </w:r>
          </w:p>
        </w:tc>
        <w:tc>
          <w:tcPr>
            <w:tcW w:w="319" w:type="pct"/>
            <w:vAlign w:val="center"/>
          </w:tcPr>
          <w:p w14:paraId="772815DB" w14:textId="754B650F" w:rsidR="0099598B" w:rsidRPr="003502E0" w:rsidRDefault="0099598B" w:rsidP="0099598B">
            <w:pPr>
              <w:pStyle w:val="Cuadrocuerpo"/>
              <w:keepNext/>
            </w:pPr>
            <w:r w:rsidRPr="003502E0">
              <w:t>Diamantina</w:t>
            </w:r>
          </w:p>
        </w:tc>
      </w:tr>
      <w:tr w:rsidR="0099598B" w:rsidRPr="003502E0" w14:paraId="22604537" w14:textId="77777777" w:rsidTr="0099598B">
        <w:trPr>
          <w:cantSplit/>
          <w:trHeight w:val="283"/>
          <w:tblHeader/>
        </w:trPr>
        <w:tc>
          <w:tcPr>
            <w:tcW w:w="462" w:type="pct"/>
            <w:noWrap/>
            <w:vAlign w:val="center"/>
          </w:tcPr>
          <w:p w14:paraId="3EA8B3C0" w14:textId="240858EF" w:rsidR="0099598B" w:rsidRPr="003502E0" w:rsidRDefault="0099598B" w:rsidP="0099598B">
            <w:pPr>
              <w:pStyle w:val="Cuadrocuerpo"/>
              <w:keepNext/>
              <w:spacing w:after="100"/>
              <w:rPr>
                <w:rFonts w:cs="Times New Roman"/>
                <w:lang w:eastAsia="es-PE"/>
              </w:rPr>
            </w:pPr>
            <w:r w:rsidRPr="003502E0">
              <w:t>COL-25-39</w:t>
            </w:r>
          </w:p>
        </w:tc>
        <w:tc>
          <w:tcPr>
            <w:tcW w:w="311" w:type="pct"/>
            <w:vAlign w:val="center"/>
          </w:tcPr>
          <w:p w14:paraId="6904ACA8" w14:textId="30B871A4" w:rsidR="0099598B" w:rsidRPr="003502E0" w:rsidRDefault="0099598B" w:rsidP="0099598B">
            <w:pPr>
              <w:pStyle w:val="Cuadrocuerpo"/>
              <w:keepNext/>
              <w:rPr>
                <w:color w:val="000000"/>
              </w:rPr>
            </w:pPr>
            <w:r w:rsidRPr="003502E0">
              <w:t>COQ-25-58</w:t>
            </w:r>
          </w:p>
        </w:tc>
        <w:tc>
          <w:tcPr>
            <w:tcW w:w="332" w:type="pct"/>
            <w:noWrap/>
            <w:vAlign w:val="center"/>
          </w:tcPr>
          <w:p w14:paraId="7360960D" w14:textId="06C13FED" w:rsidR="0099598B" w:rsidRPr="003502E0" w:rsidRDefault="0099598B" w:rsidP="0099598B">
            <w:pPr>
              <w:pStyle w:val="Cuadrocuerpo"/>
              <w:keepNext/>
            </w:pPr>
            <w:r w:rsidRPr="003502E0">
              <w:t>276850</w:t>
            </w:r>
          </w:p>
        </w:tc>
        <w:tc>
          <w:tcPr>
            <w:tcW w:w="370" w:type="pct"/>
            <w:noWrap/>
            <w:vAlign w:val="center"/>
          </w:tcPr>
          <w:p w14:paraId="5B695593" w14:textId="3EBE1C39" w:rsidR="0099598B" w:rsidRPr="003502E0" w:rsidRDefault="0099598B" w:rsidP="0099598B">
            <w:pPr>
              <w:pStyle w:val="Cuadrocuerpo"/>
              <w:keepNext/>
            </w:pPr>
            <w:r w:rsidRPr="003502E0">
              <w:t>8167646</w:t>
            </w:r>
          </w:p>
        </w:tc>
        <w:tc>
          <w:tcPr>
            <w:tcW w:w="306" w:type="pct"/>
            <w:vAlign w:val="center"/>
          </w:tcPr>
          <w:p w14:paraId="7304D51F" w14:textId="7ACBA364" w:rsidR="0099598B" w:rsidRPr="003502E0" w:rsidRDefault="0099598B" w:rsidP="0099598B">
            <w:pPr>
              <w:pStyle w:val="Cuadrocuerpo"/>
              <w:keepNext/>
            </w:pPr>
            <w:r w:rsidRPr="003502E0">
              <w:t>4365</w:t>
            </w:r>
          </w:p>
        </w:tc>
        <w:tc>
          <w:tcPr>
            <w:tcW w:w="341" w:type="pct"/>
            <w:noWrap/>
            <w:vAlign w:val="center"/>
          </w:tcPr>
          <w:p w14:paraId="1B70F59C" w14:textId="36BF3B57" w:rsidR="0099598B" w:rsidRPr="003502E0" w:rsidRDefault="0099598B" w:rsidP="0099598B">
            <w:pPr>
              <w:pStyle w:val="Cuadrocuerpo"/>
              <w:keepNext/>
            </w:pPr>
            <w:r w:rsidRPr="003502E0">
              <w:t>49</w:t>
            </w:r>
            <w:r w:rsidR="00B63E9D">
              <w:t>8,05</w:t>
            </w:r>
          </w:p>
        </w:tc>
        <w:tc>
          <w:tcPr>
            <w:tcW w:w="229" w:type="pct"/>
            <w:vAlign w:val="center"/>
          </w:tcPr>
          <w:p w14:paraId="578B1226" w14:textId="263F6CBC" w:rsidR="0099598B" w:rsidRPr="003502E0" w:rsidRDefault="0099598B" w:rsidP="0099598B">
            <w:pPr>
              <w:pStyle w:val="Cuadrocuerpo"/>
              <w:keepNext/>
            </w:pPr>
            <w:r w:rsidRPr="003502E0">
              <w:t>5</w:t>
            </w:r>
          </w:p>
        </w:tc>
        <w:tc>
          <w:tcPr>
            <w:tcW w:w="528" w:type="pct"/>
            <w:vAlign w:val="center"/>
          </w:tcPr>
          <w:p w14:paraId="0AFEAA16" w14:textId="22691D10" w:rsidR="0099598B" w:rsidRPr="003502E0" w:rsidRDefault="0099598B" w:rsidP="0099598B">
            <w:pPr>
              <w:spacing w:after="0" w:afterAutospacing="0" w:line="240" w:lineRule="auto"/>
              <w:jc w:val="center"/>
              <w:rPr>
                <w:sz w:val="18"/>
                <w:szCs w:val="18"/>
              </w:rPr>
            </w:pPr>
            <w:r w:rsidRPr="003502E0">
              <w:rPr>
                <w:sz w:val="18"/>
                <w:szCs w:val="18"/>
              </w:rPr>
              <w:t>Qda. Cayrane</w:t>
            </w:r>
          </w:p>
        </w:tc>
        <w:tc>
          <w:tcPr>
            <w:tcW w:w="343" w:type="pct"/>
            <w:vAlign w:val="center"/>
          </w:tcPr>
          <w:p w14:paraId="66CFCD3B" w14:textId="5F2EA288" w:rsidR="0099598B" w:rsidRPr="003502E0" w:rsidRDefault="00973D7D" w:rsidP="0099598B">
            <w:pPr>
              <w:pStyle w:val="Cuadrocuerpo"/>
              <w:keepNext/>
            </w:pPr>
            <w:r w:rsidRPr="003502E0">
              <w:t>5,92</w:t>
            </w:r>
          </w:p>
        </w:tc>
        <w:tc>
          <w:tcPr>
            <w:tcW w:w="529" w:type="pct"/>
            <w:vAlign w:val="center"/>
          </w:tcPr>
          <w:p w14:paraId="4D0135F6" w14:textId="6A8076CA" w:rsidR="0099598B" w:rsidRPr="003502E0" w:rsidRDefault="00973D7D" w:rsidP="0099598B">
            <w:pPr>
              <w:pStyle w:val="Cuadrocuerpo"/>
              <w:keepNext/>
            </w:pPr>
            <w:r w:rsidRPr="003502E0">
              <w:t>Amata</w:t>
            </w:r>
          </w:p>
        </w:tc>
        <w:tc>
          <w:tcPr>
            <w:tcW w:w="198" w:type="pct"/>
            <w:noWrap/>
            <w:vAlign w:val="center"/>
          </w:tcPr>
          <w:p w14:paraId="427FFCED" w14:textId="48467A5D" w:rsidR="0099598B" w:rsidRPr="003502E0" w:rsidRDefault="0099598B" w:rsidP="0099598B">
            <w:pPr>
              <w:pStyle w:val="Cuadrocuerpo"/>
              <w:keepNext/>
            </w:pPr>
            <w:r w:rsidRPr="003502E0">
              <w:t>0</w:t>
            </w:r>
          </w:p>
        </w:tc>
        <w:tc>
          <w:tcPr>
            <w:tcW w:w="390" w:type="pct"/>
            <w:noWrap/>
            <w:vAlign w:val="center"/>
          </w:tcPr>
          <w:p w14:paraId="4316F2C7" w14:textId="52D10BAA" w:rsidR="0099598B" w:rsidRPr="003502E0" w:rsidRDefault="0099598B" w:rsidP="0099598B">
            <w:pPr>
              <w:pStyle w:val="Cuadrocuerpo"/>
              <w:keepNext/>
            </w:pPr>
            <w:r w:rsidRPr="003502E0">
              <w:t>90</w:t>
            </w:r>
          </w:p>
        </w:tc>
        <w:tc>
          <w:tcPr>
            <w:tcW w:w="341" w:type="pct"/>
            <w:noWrap/>
            <w:vAlign w:val="center"/>
          </w:tcPr>
          <w:p w14:paraId="626C9E99" w14:textId="38B95658" w:rsidR="0099598B" w:rsidRPr="003502E0" w:rsidRDefault="0099598B" w:rsidP="0099598B">
            <w:pPr>
              <w:pStyle w:val="Cuadrocuerpo"/>
              <w:keepNext/>
              <w:rPr>
                <w:color w:val="000000"/>
              </w:rPr>
            </w:pPr>
            <w:r w:rsidRPr="003502E0">
              <w:t>1000</w:t>
            </w:r>
          </w:p>
        </w:tc>
        <w:tc>
          <w:tcPr>
            <w:tcW w:w="319" w:type="pct"/>
            <w:vAlign w:val="center"/>
          </w:tcPr>
          <w:p w14:paraId="7C0D3968" w14:textId="6870F7FE" w:rsidR="0099598B" w:rsidRPr="003502E0" w:rsidRDefault="0099598B" w:rsidP="0099598B">
            <w:pPr>
              <w:pStyle w:val="Cuadrocuerpo"/>
              <w:keepNext/>
            </w:pPr>
            <w:r w:rsidRPr="003502E0">
              <w:t>Diamantina</w:t>
            </w:r>
          </w:p>
        </w:tc>
      </w:tr>
      <w:tr w:rsidR="0099598B" w:rsidRPr="003502E0" w14:paraId="09893476" w14:textId="77777777" w:rsidTr="0099598B">
        <w:trPr>
          <w:cantSplit/>
          <w:trHeight w:val="283"/>
          <w:tblHeader/>
        </w:trPr>
        <w:tc>
          <w:tcPr>
            <w:tcW w:w="462" w:type="pct"/>
            <w:noWrap/>
            <w:vAlign w:val="center"/>
          </w:tcPr>
          <w:p w14:paraId="4D8DEC16" w14:textId="4C427738" w:rsidR="0099598B" w:rsidRPr="003502E0" w:rsidRDefault="0099598B" w:rsidP="0099598B">
            <w:pPr>
              <w:pStyle w:val="Cuadrocuerpo"/>
              <w:keepNext/>
              <w:spacing w:after="100"/>
              <w:rPr>
                <w:rFonts w:cs="Times New Roman"/>
                <w:lang w:eastAsia="es-PE"/>
              </w:rPr>
            </w:pPr>
            <w:r w:rsidRPr="003502E0">
              <w:t>COL-25-40</w:t>
            </w:r>
          </w:p>
        </w:tc>
        <w:tc>
          <w:tcPr>
            <w:tcW w:w="311" w:type="pct"/>
            <w:vAlign w:val="center"/>
          </w:tcPr>
          <w:p w14:paraId="58A6E7E6" w14:textId="2EEC6417" w:rsidR="0099598B" w:rsidRPr="003502E0" w:rsidRDefault="0099598B" w:rsidP="0099598B">
            <w:pPr>
              <w:pStyle w:val="Cuadrocuerpo"/>
              <w:keepNext/>
              <w:rPr>
                <w:color w:val="000000"/>
              </w:rPr>
            </w:pPr>
            <w:r w:rsidRPr="003502E0">
              <w:t>COQ-25-59</w:t>
            </w:r>
          </w:p>
        </w:tc>
        <w:tc>
          <w:tcPr>
            <w:tcW w:w="332" w:type="pct"/>
            <w:noWrap/>
            <w:vAlign w:val="center"/>
          </w:tcPr>
          <w:p w14:paraId="161B4F94" w14:textId="1E4D883B" w:rsidR="0099598B" w:rsidRPr="003502E0" w:rsidRDefault="0099598B" w:rsidP="0099598B">
            <w:pPr>
              <w:pStyle w:val="Cuadrocuerpo"/>
              <w:keepNext/>
            </w:pPr>
            <w:r w:rsidRPr="003502E0">
              <w:t>276732</w:t>
            </w:r>
          </w:p>
        </w:tc>
        <w:tc>
          <w:tcPr>
            <w:tcW w:w="370" w:type="pct"/>
            <w:noWrap/>
            <w:vAlign w:val="center"/>
          </w:tcPr>
          <w:p w14:paraId="30C89F42" w14:textId="1F700AE4" w:rsidR="0099598B" w:rsidRPr="003502E0" w:rsidRDefault="0099598B" w:rsidP="0099598B">
            <w:pPr>
              <w:pStyle w:val="Cuadrocuerpo"/>
              <w:keepNext/>
            </w:pPr>
            <w:r w:rsidRPr="003502E0">
              <w:t>8167687</w:t>
            </w:r>
          </w:p>
        </w:tc>
        <w:tc>
          <w:tcPr>
            <w:tcW w:w="306" w:type="pct"/>
            <w:vAlign w:val="center"/>
          </w:tcPr>
          <w:p w14:paraId="1B926D30" w14:textId="798540D0" w:rsidR="0099598B" w:rsidRPr="003502E0" w:rsidRDefault="0099598B" w:rsidP="0099598B">
            <w:pPr>
              <w:pStyle w:val="Cuadrocuerpo"/>
              <w:keepNext/>
            </w:pPr>
            <w:r w:rsidRPr="003502E0">
              <w:t>4407</w:t>
            </w:r>
          </w:p>
        </w:tc>
        <w:tc>
          <w:tcPr>
            <w:tcW w:w="341" w:type="pct"/>
            <w:noWrap/>
            <w:vAlign w:val="center"/>
          </w:tcPr>
          <w:p w14:paraId="5B73857B" w14:textId="61545391" w:rsidR="0099598B" w:rsidRPr="003502E0" w:rsidRDefault="0099598B" w:rsidP="0099598B">
            <w:pPr>
              <w:pStyle w:val="Cuadrocuerpo"/>
              <w:keepNext/>
            </w:pPr>
            <w:r w:rsidRPr="003502E0">
              <w:t>609,</w:t>
            </w:r>
            <w:r w:rsidR="00B63E9D">
              <w:t>65</w:t>
            </w:r>
          </w:p>
        </w:tc>
        <w:tc>
          <w:tcPr>
            <w:tcW w:w="229" w:type="pct"/>
            <w:vAlign w:val="center"/>
          </w:tcPr>
          <w:p w14:paraId="79D49E9D" w14:textId="6A3B3818" w:rsidR="0099598B" w:rsidRPr="003502E0" w:rsidRDefault="0099598B" w:rsidP="0099598B">
            <w:pPr>
              <w:pStyle w:val="Cuadrocuerpo"/>
              <w:keepNext/>
            </w:pPr>
            <w:r w:rsidRPr="003502E0">
              <w:t>5</w:t>
            </w:r>
          </w:p>
        </w:tc>
        <w:tc>
          <w:tcPr>
            <w:tcW w:w="528" w:type="pct"/>
            <w:vAlign w:val="center"/>
          </w:tcPr>
          <w:p w14:paraId="66C725CC" w14:textId="358CB88B" w:rsidR="0099598B" w:rsidRPr="003502E0" w:rsidRDefault="0099598B" w:rsidP="0099598B">
            <w:pPr>
              <w:spacing w:after="0" w:afterAutospacing="0" w:line="240" w:lineRule="auto"/>
              <w:jc w:val="center"/>
              <w:rPr>
                <w:sz w:val="18"/>
                <w:szCs w:val="18"/>
              </w:rPr>
            </w:pPr>
            <w:r w:rsidRPr="003502E0">
              <w:rPr>
                <w:sz w:val="18"/>
                <w:szCs w:val="18"/>
              </w:rPr>
              <w:t>Qda. Cayrane</w:t>
            </w:r>
          </w:p>
        </w:tc>
        <w:tc>
          <w:tcPr>
            <w:tcW w:w="343" w:type="pct"/>
            <w:vAlign w:val="center"/>
          </w:tcPr>
          <w:p w14:paraId="0101F8D3" w14:textId="3F8B48DD" w:rsidR="0099598B" w:rsidRPr="003502E0" w:rsidRDefault="00973D7D" w:rsidP="0099598B">
            <w:pPr>
              <w:pStyle w:val="Cuadrocuerpo"/>
              <w:keepNext/>
            </w:pPr>
            <w:r w:rsidRPr="003502E0">
              <w:t>5,98</w:t>
            </w:r>
          </w:p>
        </w:tc>
        <w:tc>
          <w:tcPr>
            <w:tcW w:w="529" w:type="pct"/>
            <w:vAlign w:val="center"/>
          </w:tcPr>
          <w:p w14:paraId="43B377D7" w14:textId="2D5523D7" w:rsidR="0099598B" w:rsidRPr="003502E0" w:rsidRDefault="00973D7D" w:rsidP="0099598B">
            <w:pPr>
              <w:pStyle w:val="Cuadrocuerpo"/>
              <w:keepNext/>
            </w:pPr>
            <w:r w:rsidRPr="003502E0">
              <w:t>Amata</w:t>
            </w:r>
          </w:p>
        </w:tc>
        <w:tc>
          <w:tcPr>
            <w:tcW w:w="198" w:type="pct"/>
            <w:noWrap/>
            <w:vAlign w:val="center"/>
          </w:tcPr>
          <w:p w14:paraId="57094DFE" w14:textId="393242CA" w:rsidR="0099598B" w:rsidRPr="003502E0" w:rsidRDefault="0099598B" w:rsidP="0099598B">
            <w:pPr>
              <w:pStyle w:val="Cuadrocuerpo"/>
              <w:keepNext/>
            </w:pPr>
            <w:r w:rsidRPr="003502E0">
              <w:t>13</w:t>
            </w:r>
          </w:p>
        </w:tc>
        <w:tc>
          <w:tcPr>
            <w:tcW w:w="390" w:type="pct"/>
            <w:noWrap/>
            <w:vAlign w:val="center"/>
          </w:tcPr>
          <w:p w14:paraId="1B01FB3E" w14:textId="58390A89" w:rsidR="0099598B" w:rsidRPr="003502E0" w:rsidRDefault="0099598B" w:rsidP="0099598B">
            <w:pPr>
              <w:pStyle w:val="Cuadrocuerpo"/>
              <w:keepNext/>
            </w:pPr>
            <w:r w:rsidRPr="003502E0">
              <w:t>50</w:t>
            </w:r>
          </w:p>
        </w:tc>
        <w:tc>
          <w:tcPr>
            <w:tcW w:w="341" w:type="pct"/>
            <w:noWrap/>
            <w:vAlign w:val="center"/>
          </w:tcPr>
          <w:p w14:paraId="36103791" w14:textId="1F560ABB" w:rsidR="0099598B" w:rsidRPr="003502E0" w:rsidRDefault="0099598B" w:rsidP="0099598B">
            <w:pPr>
              <w:pStyle w:val="Cuadrocuerpo"/>
              <w:keepNext/>
              <w:rPr>
                <w:color w:val="000000"/>
              </w:rPr>
            </w:pPr>
            <w:r w:rsidRPr="003502E0">
              <w:t>453</w:t>
            </w:r>
          </w:p>
        </w:tc>
        <w:tc>
          <w:tcPr>
            <w:tcW w:w="319" w:type="pct"/>
            <w:vAlign w:val="center"/>
          </w:tcPr>
          <w:p w14:paraId="27307870" w14:textId="50E6BBBD" w:rsidR="0099598B" w:rsidRPr="003502E0" w:rsidRDefault="0099598B" w:rsidP="0099598B">
            <w:pPr>
              <w:pStyle w:val="Cuadrocuerpo"/>
              <w:keepNext/>
            </w:pPr>
            <w:r w:rsidRPr="003502E0">
              <w:t>Diamantina</w:t>
            </w:r>
          </w:p>
        </w:tc>
      </w:tr>
    </w:tbl>
    <w:p w14:paraId="6DC2883F" w14:textId="34820CA2" w:rsidR="00214EA2" w:rsidRDefault="00214EA2" w:rsidP="00214EA2">
      <w:pPr>
        <w:pStyle w:val="Cuadrotextoalpie"/>
      </w:pPr>
      <w:r w:rsidRPr="004F0EDD">
        <w:t xml:space="preserve">Nota: (1) Distancia en línea recta desde la plataforma hacia la fuente de agua. (2) El código del taladro se define referencialmente, el cual será validado y confirmado de acuerdo con la codificación relativa de la base de datos de </w:t>
      </w:r>
      <w:r w:rsidR="005A63CB">
        <w:t>AURORA COOPER.</w:t>
      </w:r>
      <w:r w:rsidRPr="004F0EDD">
        <w:t xml:space="preserve"> (3) Tipo: Lago/laguna – 1, manantial – 2, quebrada – 5 y bofedal – 8. (4) Distancia en línea recta desde la plataforma hacia el centro poblado más cercano</w:t>
      </w:r>
      <w:r w:rsidRPr="004F0EDD" w:rsidDel="00BC6371">
        <w:t>.</w:t>
      </w:r>
    </w:p>
    <w:p w14:paraId="5AF1BF9D" w14:textId="77777777" w:rsidR="00214EA2" w:rsidRDefault="00214EA2" w:rsidP="00214EA2">
      <w:pPr>
        <w:pStyle w:val="Cuadrotextoalpie"/>
      </w:pPr>
      <w:r w:rsidRPr="004F0EDD">
        <w:t xml:space="preserve">Fuente: </w:t>
      </w:r>
      <w:r>
        <w:t>AURORA COPPER</w:t>
      </w:r>
      <w:r w:rsidRPr="004F0EDD">
        <w:t>.</w:t>
      </w:r>
      <w:r>
        <w:t xml:space="preserve"> </w:t>
      </w:r>
      <w:r w:rsidRPr="004F0EDD">
        <w:t>Elaborado por: INSIDEO.</w:t>
      </w:r>
    </w:p>
    <w:p w14:paraId="63ADF720" w14:textId="77777777" w:rsidR="00214EA2" w:rsidRPr="00214EA2" w:rsidRDefault="00214EA2" w:rsidP="00214EA2"/>
    <w:p w14:paraId="18184DC9" w14:textId="1F494781" w:rsidR="00EE432B" w:rsidRPr="004F0EDD" w:rsidRDefault="00EE432B" w:rsidP="00EE432B">
      <w:pPr>
        <w:pStyle w:val="Cuadrotextoalpie"/>
        <w:sectPr w:rsidR="00EE432B" w:rsidRPr="004F0EDD" w:rsidSect="00455B4D">
          <w:headerReference w:type="even" r:id="rId27"/>
          <w:headerReference w:type="default" r:id="rId28"/>
          <w:headerReference w:type="first" r:id="rId29"/>
          <w:pgSz w:w="23808" w:h="16840" w:orient="landscape" w:code="8"/>
          <w:pgMar w:top="1418" w:right="1418" w:bottom="1418" w:left="1701" w:header="720" w:footer="720" w:gutter="0"/>
          <w:pgNumType w:chapStyle="1"/>
          <w:cols w:space="720"/>
          <w:titlePg/>
          <w:docGrid w:linePitch="360"/>
        </w:sectPr>
      </w:pPr>
    </w:p>
    <w:p w14:paraId="797911D1" w14:textId="1E2A15C1" w:rsidR="008865F7" w:rsidRDefault="008865F7" w:rsidP="008865F7">
      <w:pPr>
        <w:rPr>
          <w:lang w:eastAsia="es-PE"/>
        </w:rPr>
      </w:pPr>
      <w:r>
        <w:rPr>
          <w:lang w:eastAsia="es-PE"/>
        </w:rPr>
        <w:lastRenderedPageBreak/>
        <w:t xml:space="preserve">Es importante mencionar que, todos los componentes principales propuestos (plataformas de perforación y sondajes propuestos) se encontrarán a más de 50 m de cualquier cuerpo de agua o cualquier </w:t>
      </w:r>
      <w:r w:rsidR="00E518C2">
        <w:rPr>
          <w:lang w:eastAsia="es-PE"/>
        </w:rPr>
        <w:t>bofedal</w:t>
      </w:r>
      <w:r>
        <w:rPr>
          <w:lang w:eastAsia="es-PE"/>
        </w:rPr>
        <w:t xml:space="preserve"> identificado en el área de estudio</w:t>
      </w:r>
      <w:r w:rsidR="00E95BC3">
        <w:rPr>
          <w:lang w:eastAsia="es-PE"/>
        </w:rPr>
        <w:t xml:space="preserve"> del Proyecto</w:t>
      </w:r>
      <w:r>
        <w:rPr>
          <w:lang w:eastAsia="es-PE"/>
        </w:rPr>
        <w:t xml:space="preserve">, </w:t>
      </w:r>
      <w:r w:rsidR="00DA1C21">
        <w:rPr>
          <w:lang w:eastAsia="es-PE"/>
        </w:rPr>
        <w:t>tal como se observa en el</w:t>
      </w:r>
      <w:r>
        <w:rPr>
          <w:lang w:eastAsia="es-PE"/>
        </w:rPr>
        <w:t xml:space="preserve"> </w:t>
      </w:r>
      <w:r w:rsidRPr="0017686C">
        <w:rPr>
          <w:b/>
          <w:lang w:eastAsia="es-PE"/>
        </w:rPr>
        <w:fldChar w:fldCharType="begin"/>
      </w:r>
      <w:r w:rsidRPr="0017686C">
        <w:rPr>
          <w:b/>
          <w:lang w:eastAsia="es-PE"/>
        </w:rPr>
        <w:instrText xml:space="preserve"> REF _Ref63150232 \h </w:instrText>
      </w:r>
      <w:r>
        <w:rPr>
          <w:b/>
          <w:lang w:eastAsia="es-PE"/>
        </w:rPr>
        <w:instrText xml:space="preserve"> \* MERGEFORMAT </w:instrText>
      </w:r>
      <w:r w:rsidRPr="0017686C">
        <w:rPr>
          <w:b/>
          <w:lang w:eastAsia="es-PE"/>
        </w:rPr>
      </w:r>
      <w:r w:rsidRPr="0017686C">
        <w:rPr>
          <w:b/>
          <w:lang w:eastAsia="es-PE"/>
        </w:rPr>
        <w:fldChar w:fldCharType="separate"/>
      </w:r>
      <w:r w:rsidR="00823FCF" w:rsidRPr="00823FCF">
        <w:rPr>
          <w:b/>
        </w:rPr>
        <w:t xml:space="preserve">Cuadro </w:t>
      </w:r>
      <w:r w:rsidR="00823FCF" w:rsidRPr="00823FCF">
        <w:rPr>
          <w:b/>
          <w:noProof/>
        </w:rPr>
        <w:t>2.7.4</w:t>
      </w:r>
      <w:r w:rsidRPr="0017686C">
        <w:rPr>
          <w:b/>
          <w:lang w:eastAsia="es-PE"/>
        </w:rPr>
        <w:fldChar w:fldCharType="end"/>
      </w:r>
      <w:r>
        <w:rPr>
          <w:lang w:eastAsia="es-PE"/>
        </w:rPr>
        <w:t xml:space="preserve"> y en el </w:t>
      </w:r>
      <w:r w:rsidRPr="0017686C">
        <w:rPr>
          <w:b/>
          <w:lang w:eastAsia="es-PE"/>
        </w:rPr>
        <w:fldChar w:fldCharType="begin"/>
      </w:r>
      <w:r w:rsidRPr="0017686C">
        <w:rPr>
          <w:b/>
          <w:lang w:eastAsia="es-PE"/>
        </w:rPr>
        <w:instrText xml:space="preserve"> REF _Ref63150252 \h </w:instrText>
      </w:r>
      <w:r>
        <w:rPr>
          <w:b/>
          <w:lang w:eastAsia="es-PE"/>
        </w:rPr>
        <w:instrText xml:space="preserve"> \* MERGEFORMAT </w:instrText>
      </w:r>
      <w:r w:rsidRPr="0017686C">
        <w:rPr>
          <w:b/>
          <w:lang w:eastAsia="es-PE"/>
        </w:rPr>
      </w:r>
      <w:r w:rsidRPr="0017686C">
        <w:rPr>
          <w:b/>
          <w:lang w:eastAsia="es-PE"/>
        </w:rPr>
        <w:fldChar w:fldCharType="separate"/>
      </w:r>
      <w:r w:rsidR="00823FCF" w:rsidRPr="00823FCF">
        <w:rPr>
          <w:b/>
        </w:rPr>
        <w:t xml:space="preserve">Cuadro </w:t>
      </w:r>
      <w:r w:rsidR="00823FCF" w:rsidRPr="00823FCF">
        <w:rPr>
          <w:b/>
          <w:noProof/>
        </w:rPr>
        <w:t>2.7.5</w:t>
      </w:r>
      <w:r w:rsidRPr="0017686C">
        <w:rPr>
          <w:b/>
          <w:lang w:eastAsia="es-PE"/>
        </w:rPr>
        <w:fldChar w:fldCharType="end"/>
      </w:r>
      <w:r>
        <w:rPr>
          <w:lang w:eastAsia="es-PE"/>
        </w:rPr>
        <w:t xml:space="preserve">. Así como en la </w:t>
      </w:r>
      <w:r w:rsidR="00914271">
        <w:rPr>
          <w:b/>
          <w:lang w:eastAsia="es-PE"/>
        </w:rPr>
        <w:t>Figura 2.7.2</w:t>
      </w:r>
      <w:r w:rsidR="00676012">
        <w:rPr>
          <w:b/>
          <w:lang w:eastAsia="es-PE"/>
        </w:rPr>
        <w:t>, Figura 2.7.3</w:t>
      </w:r>
      <w:r>
        <w:rPr>
          <w:lang w:eastAsia="es-PE"/>
        </w:rPr>
        <w:t xml:space="preserve"> y en la </w:t>
      </w:r>
      <w:r w:rsidR="00914271">
        <w:rPr>
          <w:b/>
          <w:lang w:eastAsia="es-PE"/>
        </w:rPr>
        <w:t>Figura 2.7.</w:t>
      </w:r>
      <w:r w:rsidR="00676012">
        <w:rPr>
          <w:b/>
          <w:lang w:eastAsia="es-PE"/>
        </w:rPr>
        <w:t>5</w:t>
      </w:r>
      <w:r>
        <w:rPr>
          <w:b/>
          <w:lang w:eastAsia="es-PE"/>
        </w:rPr>
        <w:t>.</w:t>
      </w:r>
    </w:p>
    <w:p w14:paraId="2746557E" w14:textId="253D70EF" w:rsidR="008865F7" w:rsidRPr="00D9236E" w:rsidRDefault="008865F7" w:rsidP="008865F7">
      <w:pPr>
        <w:pStyle w:val="Cuadrottulo"/>
      </w:pPr>
      <w:bookmarkStart w:id="129" w:name="_Ref63150232"/>
      <w:bookmarkStart w:id="130" w:name="_Toc93303713"/>
      <w:bookmarkStart w:id="131" w:name="_Toc118733680"/>
      <w:bookmarkStart w:id="132" w:name="_Toc209785584"/>
      <w:r w:rsidRPr="00D9236E">
        <w:t xml:space="preserve">Cuadro </w:t>
      </w:r>
      <w:fldSimple w:instr=" STYLEREF 2 \s ">
        <w:r w:rsidR="00823FCF">
          <w:rPr>
            <w:noProof/>
          </w:rPr>
          <w:t>2.7</w:t>
        </w:r>
      </w:fldSimple>
      <w:r w:rsidR="00BC4825">
        <w:t>.</w:t>
      </w:r>
      <w:fldSimple w:instr=" SEQ Cuadro \* ARABIC \s 2 ">
        <w:r w:rsidR="00823FCF">
          <w:rPr>
            <w:noProof/>
          </w:rPr>
          <w:t>4</w:t>
        </w:r>
      </w:fldSimple>
      <w:bookmarkEnd w:id="129"/>
      <w:r w:rsidRPr="00D9236E">
        <w:br/>
        <w:t xml:space="preserve">Distancias de las plataformas </w:t>
      </w:r>
      <w:r>
        <w:t xml:space="preserve">de la presente DIA </w:t>
      </w:r>
      <w:bookmarkEnd w:id="130"/>
      <w:bookmarkEnd w:id="131"/>
      <w:r w:rsidR="00E518C2">
        <w:t>a los bofedales identificados</w:t>
      </w:r>
      <w:bookmarkEnd w:id="132"/>
    </w:p>
    <w:tbl>
      <w:tblPr>
        <w:tblStyle w:val="Tablaconcuadrcula1"/>
        <w:tblW w:w="5000" w:type="pct"/>
        <w:tblLook w:val="04A0" w:firstRow="1" w:lastRow="0" w:firstColumn="1" w:lastColumn="0" w:noHBand="0" w:noVBand="1"/>
      </w:tblPr>
      <w:tblGrid>
        <w:gridCol w:w="3128"/>
        <w:gridCol w:w="2825"/>
        <w:gridCol w:w="2825"/>
      </w:tblGrid>
      <w:tr w:rsidR="008930CB" w:rsidRPr="00D9236E" w14:paraId="228C45BF" w14:textId="77777777" w:rsidTr="008930CB">
        <w:trPr>
          <w:trHeight w:val="227"/>
        </w:trPr>
        <w:tc>
          <w:tcPr>
            <w:tcW w:w="1782" w:type="pct"/>
            <w:shd w:val="clear" w:color="auto" w:fill="C6D9F1" w:themeFill="text2" w:themeFillTint="33"/>
            <w:vAlign w:val="center"/>
          </w:tcPr>
          <w:p w14:paraId="504A9D96" w14:textId="77777777" w:rsidR="008930CB" w:rsidRPr="00D9236E" w:rsidRDefault="008930CB" w:rsidP="008865F7">
            <w:pPr>
              <w:pStyle w:val="Cuadroencabezado"/>
              <w:keepNext/>
            </w:pPr>
            <w:r w:rsidRPr="00D9236E">
              <w:t>Plataforma</w:t>
            </w:r>
          </w:p>
        </w:tc>
        <w:tc>
          <w:tcPr>
            <w:tcW w:w="1609" w:type="pct"/>
            <w:shd w:val="clear" w:color="auto" w:fill="C6D9F1" w:themeFill="text2" w:themeFillTint="33"/>
            <w:vAlign w:val="center"/>
          </w:tcPr>
          <w:p w14:paraId="79BFCDB8" w14:textId="42FB025F" w:rsidR="008930CB" w:rsidRPr="00D9236E" w:rsidRDefault="008930CB" w:rsidP="008865F7">
            <w:pPr>
              <w:pStyle w:val="Cuadroencabezado"/>
              <w:keepNext/>
            </w:pPr>
            <w:r>
              <w:t>Código del bofedal</w:t>
            </w:r>
          </w:p>
        </w:tc>
        <w:tc>
          <w:tcPr>
            <w:tcW w:w="1609" w:type="pct"/>
            <w:shd w:val="clear" w:color="auto" w:fill="C6D9F1" w:themeFill="text2" w:themeFillTint="33"/>
            <w:vAlign w:val="center"/>
          </w:tcPr>
          <w:p w14:paraId="4E44054D" w14:textId="77777777" w:rsidR="008930CB" w:rsidRPr="00D9236E" w:rsidRDefault="008930CB" w:rsidP="008865F7">
            <w:pPr>
              <w:pStyle w:val="Cuadroencabezado"/>
              <w:keepNext/>
            </w:pPr>
            <w:r w:rsidRPr="00D9236E">
              <w:t>Distancia mínima (m)</w:t>
            </w:r>
          </w:p>
        </w:tc>
      </w:tr>
      <w:tr w:rsidR="0052751F" w:rsidRPr="00D9236E" w14:paraId="5DDF1450" w14:textId="77777777" w:rsidTr="005A65FF">
        <w:trPr>
          <w:trHeight w:val="227"/>
        </w:trPr>
        <w:tc>
          <w:tcPr>
            <w:tcW w:w="1782" w:type="pct"/>
            <w:noWrap/>
          </w:tcPr>
          <w:p w14:paraId="7A5C8401" w14:textId="480633F7" w:rsidR="0052751F" w:rsidRPr="008865F7" w:rsidRDefault="0052751F" w:rsidP="0052751F">
            <w:pPr>
              <w:pStyle w:val="Cuadrocuerpo"/>
              <w:keepNext/>
              <w:rPr>
                <w:iCs/>
              </w:rPr>
            </w:pPr>
            <w:r w:rsidRPr="004F6300">
              <w:t>COL-25-01</w:t>
            </w:r>
          </w:p>
        </w:tc>
        <w:tc>
          <w:tcPr>
            <w:tcW w:w="1609" w:type="pct"/>
          </w:tcPr>
          <w:p w14:paraId="3CFB9190" w14:textId="129B4F4E" w:rsidR="0052751F" w:rsidRPr="00D412D1" w:rsidRDefault="0052751F" w:rsidP="0052751F">
            <w:pPr>
              <w:pStyle w:val="Cuadrocuerpo"/>
              <w:keepNext/>
            </w:pPr>
            <w:r w:rsidRPr="004F6300">
              <w:t>BOF-13-A</w:t>
            </w:r>
          </w:p>
        </w:tc>
        <w:tc>
          <w:tcPr>
            <w:tcW w:w="1609" w:type="pct"/>
            <w:vAlign w:val="center"/>
          </w:tcPr>
          <w:p w14:paraId="1A0C1DC7" w14:textId="6077ED55" w:rsidR="0052751F" w:rsidRPr="00D412D1" w:rsidRDefault="00CB5077" w:rsidP="0052751F">
            <w:pPr>
              <w:pStyle w:val="Cuadrocuerpo"/>
              <w:keepNext/>
            </w:pPr>
            <w:r w:rsidRPr="003462B4">
              <w:t>753,41</w:t>
            </w:r>
          </w:p>
        </w:tc>
      </w:tr>
      <w:tr w:rsidR="0052751F" w:rsidRPr="00D9236E" w14:paraId="10306434" w14:textId="77777777" w:rsidTr="005A65FF">
        <w:trPr>
          <w:trHeight w:val="227"/>
        </w:trPr>
        <w:tc>
          <w:tcPr>
            <w:tcW w:w="1782" w:type="pct"/>
            <w:noWrap/>
          </w:tcPr>
          <w:p w14:paraId="521B23AB" w14:textId="15D4761C" w:rsidR="0052751F" w:rsidRPr="008865F7" w:rsidRDefault="0052751F" w:rsidP="0052751F">
            <w:pPr>
              <w:pStyle w:val="Cuadrocuerpo"/>
              <w:keepNext/>
              <w:rPr>
                <w:iCs/>
              </w:rPr>
            </w:pPr>
            <w:r w:rsidRPr="004F6300">
              <w:t>COL-25-02</w:t>
            </w:r>
          </w:p>
        </w:tc>
        <w:tc>
          <w:tcPr>
            <w:tcW w:w="1609" w:type="pct"/>
          </w:tcPr>
          <w:p w14:paraId="4B809C74" w14:textId="7AB70EAA" w:rsidR="0052751F" w:rsidRPr="00D412D1" w:rsidRDefault="0052751F" w:rsidP="0052751F">
            <w:pPr>
              <w:pStyle w:val="Cuadrocuerpo"/>
              <w:keepNext/>
            </w:pPr>
            <w:r w:rsidRPr="004F6300">
              <w:t>BOF-3</w:t>
            </w:r>
          </w:p>
        </w:tc>
        <w:tc>
          <w:tcPr>
            <w:tcW w:w="1609" w:type="pct"/>
            <w:vAlign w:val="center"/>
          </w:tcPr>
          <w:p w14:paraId="1FFEE1FD" w14:textId="73D8C37F" w:rsidR="0052751F" w:rsidRPr="00D412D1" w:rsidRDefault="00CB5077" w:rsidP="0052751F">
            <w:pPr>
              <w:pStyle w:val="Cuadrocuerpo"/>
              <w:keepNext/>
            </w:pPr>
            <w:r w:rsidRPr="003462B4">
              <w:t>806,38</w:t>
            </w:r>
          </w:p>
        </w:tc>
      </w:tr>
      <w:tr w:rsidR="0052751F" w:rsidRPr="00D9236E" w14:paraId="6F4009D1" w14:textId="77777777" w:rsidTr="005A65FF">
        <w:trPr>
          <w:trHeight w:val="227"/>
        </w:trPr>
        <w:tc>
          <w:tcPr>
            <w:tcW w:w="1782" w:type="pct"/>
            <w:noWrap/>
          </w:tcPr>
          <w:p w14:paraId="5F09A039" w14:textId="1DCCE7B2" w:rsidR="0052751F" w:rsidRPr="008865F7" w:rsidRDefault="0052751F" w:rsidP="0052751F">
            <w:pPr>
              <w:pStyle w:val="Cuadrocuerpo"/>
              <w:keepNext/>
              <w:rPr>
                <w:iCs/>
              </w:rPr>
            </w:pPr>
            <w:r w:rsidRPr="004F6300">
              <w:t>COL-25-03</w:t>
            </w:r>
          </w:p>
        </w:tc>
        <w:tc>
          <w:tcPr>
            <w:tcW w:w="1609" w:type="pct"/>
          </w:tcPr>
          <w:p w14:paraId="37F505F7" w14:textId="564E92C6" w:rsidR="0052751F" w:rsidRPr="00D412D1" w:rsidRDefault="0052751F" w:rsidP="0052751F">
            <w:pPr>
              <w:pStyle w:val="Cuadrocuerpo"/>
              <w:keepNext/>
            </w:pPr>
            <w:r w:rsidRPr="004F6300">
              <w:t>BOF-2</w:t>
            </w:r>
          </w:p>
        </w:tc>
        <w:tc>
          <w:tcPr>
            <w:tcW w:w="1609" w:type="pct"/>
            <w:vAlign w:val="center"/>
          </w:tcPr>
          <w:p w14:paraId="4DF29B63" w14:textId="5DD0D55F" w:rsidR="0052751F" w:rsidRPr="00D412D1" w:rsidRDefault="00CB5077" w:rsidP="0052751F">
            <w:pPr>
              <w:pStyle w:val="Cuadrocuerpo"/>
              <w:keepNext/>
            </w:pPr>
            <w:r w:rsidRPr="003462B4">
              <w:t>529,07</w:t>
            </w:r>
          </w:p>
        </w:tc>
      </w:tr>
      <w:tr w:rsidR="0052751F" w:rsidRPr="00D9236E" w14:paraId="6EC2DD2A" w14:textId="77777777" w:rsidTr="005A65FF">
        <w:trPr>
          <w:trHeight w:val="227"/>
        </w:trPr>
        <w:tc>
          <w:tcPr>
            <w:tcW w:w="1782" w:type="pct"/>
            <w:noWrap/>
          </w:tcPr>
          <w:p w14:paraId="06C58380" w14:textId="50C4F854" w:rsidR="0052751F" w:rsidRPr="008865F7" w:rsidRDefault="0052751F" w:rsidP="0052751F">
            <w:pPr>
              <w:pStyle w:val="Cuadrocuerpo"/>
              <w:keepNext/>
              <w:rPr>
                <w:iCs/>
              </w:rPr>
            </w:pPr>
            <w:r w:rsidRPr="004F6300">
              <w:t>COL-25-04</w:t>
            </w:r>
          </w:p>
        </w:tc>
        <w:tc>
          <w:tcPr>
            <w:tcW w:w="1609" w:type="pct"/>
          </w:tcPr>
          <w:p w14:paraId="121D134E" w14:textId="1B90D060" w:rsidR="0052751F" w:rsidRPr="00D412D1" w:rsidRDefault="0052751F" w:rsidP="0052751F">
            <w:pPr>
              <w:pStyle w:val="Cuadrocuerpo"/>
              <w:keepNext/>
            </w:pPr>
            <w:r w:rsidRPr="004F6300">
              <w:t>BOF-17-A</w:t>
            </w:r>
          </w:p>
        </w:tc>
        <w:tc>
          <w:tcPr>
            <w:tcW w:w="1609" w:type="pct"/>
            <w:vAlign w:val="center"/>
          </w:tcPr>
          <w:p w14:paraId="007A4C04" w14:textId="2F968FA1" w:rsidR="0052751F" w:rsidRPr="00D412D1" w:rsidRDefault="00CB5077" w:rsidP="0052751F">
            <w:pPr>
              <w:pStyle w:val="Cuadrocuerpo"/>
              <w:keepNext/>
            </w:pPr>
            <w:r w:rsidRPr="003462B4">
              <w:t>565,24</w:t>
            </w:r>
          </w:p>
        </w:tc>
      </w:tr>
      <w:tr w:rsidR="0052751F" w:rsidRPr="00D9236E" w14:paraId="631DF3EC" w14:textId="77777777" w:rsidTr="005A65FF">
        <w:trPr>
          <w:trHeight w:val="227"/>
        </w:trPr>
        <w:tc>
          <w:tcPr>
            <w:tcW w:w="1782" w:type="pct"/>
            <w:noWrap/>
          </w:tcPr>
          <w:p w14:paraId="44AB7870" w14:textId="6105AA29" w:rsidR="0052751F" w:rsidRPr="008865F7" w:rsidRDefault="0052751F" w:rsidP="0052751F">
            <w:pPr>
              <w:pStyle w:val="Cuadrocuerpo"/>
              <w:keepNext/>
              <w:rPr>
                <w:iCs/>
              </w:rPr>
            </w:pPr>
            <w:r w:rsidRPr="004F6300">
              <w:t>COL-25-05</w:t>
            </w:r>
          </w:p>
        </w:tc>
        <w:tc>
          <w:tcPr>
            <w:tcW w:w="1609" w:type="pct"/>
          </w:tcPr>
          <w:p w14:paraId="6610145E" w14:textId="7453227E" w:rsidR="0052751F" w:rsidRPr="00D412D1" w:rsidRDefault="0052751F" w:rsidP="0052751F">
            <w:pPr>
              <w:pStyle w:val="Cuadrocuerpo"/>
              <w:keepNext/>
            </w:pPr>
            <w:r w:rsidRPr="004F6300">
              <w:t>BOF-17-A</w:t>
            </w:r>
          </w:p>
        </w:tc>
        <w:tc>
          <w:tcPr>
            <w:tcW w:w="1609" w:type="pct"/>
            <w:vAlign w:val="center"/>
          </w:tcPr>
          <w:p w14:paraId="11EA4321" w14:textId="3E10DF77" w:rsidR="0052751F" w:rsidRPr="00D412D1" w:rsidRDefault="00CB5077" w:rsidP="0052751F">
            <w:pPr>
              <w:pStyle w:val="Cuadrocuerpo"/>
              <w:keepNext/>
            </w:pPr>
            <w:r w:rsidRPr="003462B4">
              <w:t>174,85</w:t>
            </w:r>
          </w:p>
        </w:tc>
      </w:tr>
      <w:tr w:rsidR="0052751F" w:rsidRPr="00D9236E" w14:paraId="37DE47D7" w14:textId="77777777" w:rsidTr="005A65FF">
        <w:trPr>
          <w:trHeight w:val="227"/>
        </w:trPr>
        <w:tc>
          <w:tcPr>
            <w:tcW w:w="1782" w:type="pct"/>
            <w:noWrap/>
          </w:tcPr>
          <w:p w14:paraId="0F2381A6" w14:textId="1D0B211C" w:rsidR="0052751F" w:rsidRPr="008865F7" w:rsidRDefault="0052751F" w:rsidP="0052751F">
            <w:pPr>
              <w:pStyle w:val="Cuadrocuerpo"/>
              <w:keepNext/>
              <w:rPr>
                <w:iCs/>
              </w:rPr>
            </w:pPr>
            <w:r w:rsidRPr="004F6300">
              <w:t>COL-25-06</w:t>
            </w:r>
          </w:p>
        </w:tc>
        <w:tc>
          <w:tcPr>
            <w:tcW w:w="1609" w:type="pct"/>
          </w:tcPr>
          <w:p w14:paraId="65196ACF" w14:textId="19380B43" w:rsidR="0052751F" w:rsidRPr="00D412D1" w:rsidRDefault="0052751F" w:rsidP="0052751F">
            <w:pPr>
              <w:pStyle w:val="Cuadrocuerpo"/>
              <w:keepNext/>
            </w:pPr>
            <w:r w:rsidRPr="004F6300">
              <w:t>BOF-17-A</w:t>
            </w:r>
          </w:p>
        </w:tc>
        <w:tc>
          <w:tcPr>
            <w:tcW w:w="1609" w:type="pct"/>
            <w:vAlign w:val="center"/>
          </w:tcPr>
          <w:p w14:paraId="1B2364CA" w14:textId="2859B91D" w:rsidR="0052751F" w:rsidRPr="00D412D1" w:rsidRDefault="00CB5077" w:rsidP="0052751F">
            <w:pPr>
              <w:pStyle w:val="Cuadrocuerpo"/>
              <w:keepNext/>
            </w:pPr>
            <w:r w:rsidRPr="003462B4">
              <w:t>213,22</w:t>
            </w:r>
          </w:p>
        </w:tc>
      </w:tr>
      <w:tr w:rsidR="0052751F" w:rsidRPr="00D9236E" w14:paraId="7D5F29F1" w14:textId="77777777" w:rsidTr="005A65FF">
        <w:trPr>
          <w:trHeight w:val="227"/>
        </w:trPr>
        <w:tc>
          <w:tcPr>
            <w:tcW w:w="1782" w:type="pct"/>
            <w:noWrap/>
          </w:tcPr>
          <w:p w14:paraId="6576CE42" w14:textId="2470D004" w:rsidR="0052751F" w:rsidRPr="008865F7" w:rsidRDefault="0052751F" w:rsidP="0052751F">
            <w:pPr>
              <w:pStyle w:val="Cuadrocuerpo"/>
              <w:keepNext/>
              <w:rPr>
                <w:iCs/>
              </w:rPr>
            </w:pPr>
            <w:r w:rsidRPr="004F6300">
              <w:t>COL-25-07</w:t>
            </w:r>
          </w:p>
        </w:tc>
        <w:tc>
          <w:tcPr>
            <w:tcW w:w="1609" w:type="pct"/>
          </w:tcPr>
          <w:p w14:paraId="65EB9E4F" w14:textId="151F620F" w:rsidR="0052751F" w:rsidRPr="00D412D1" w:rsidRDefault="0052751F" w:rsidP="0052751F">
            <w:pPr>
              <w:pStyle w:val="Cuadrocuerpo"/>
              <w:keepNext/>
            </w:pPr>
            <w:r w:rsidRPr="004F6300">
              <w:t>BOF-</w:t>
            </w:r>
            <w:r w:rsidR="00CB5077">
              <w:t>5</w:t>
            </w:r>
          </w:p>
        </w:tc>
        <w:tc>
          <w:tcPr>
            <w:tcW w:w="1609" w:type="pct"/>
            <w:vAlign w:val="center"/>
          </w:tcPr>
          <w:p w14:paraId="1B253496" w14:textId="700188BA" w:rsidR="0052751F" w:rsidRPr="00D412D1" w:rsidRDefault="00CB5077" w:rsidP="0052751F">
            <w:pPr>
              <w:pStyle w:val="Cuadrocuerpo"/>
              <w:keepNext/>
            </w:pPr>
            <w:r w:rsidRPr="003462B4">
              <w:t>701,47</w:t>
            </w:r>
          </w:p>
        </w:tc>
      </w:tr>
      <w:tr w:rsidR="0052751F" w:rsidRPr="00D9236E" w14:paraId="2E256F52" w14:textId="77777777" w:rsidTr="005A65FF">
        <w:trPr>
          <w:trHeight w:val="227"/>
        </w:trPr>
        <w:tc>
          <w:tcPr>
            <w:tcW w:w="1782" w:type="pct"/>
            <w:noWrap/>
          </w:tcPr>
          <w:p w14:paraId="05BF29A2" w14:textId="748660C2" w:rsidR="0052751F" w:rsidRPr="008865F7" w:rsidRDefault="0052751F" w:rsidP="0052751F">
            <w:pPr>
              <w:pStyle w:val="Cuadrocuerpo"/>
              <w:keepNext/>
              <w:rPr>
                <w:iCs/>
              </w:rPr>
            </w:pPr>
            <w:r w:rsidRPr="004F6300">
              <w:t>COL-25-08</w:t>
            </w:r>
          </w:p>
        </w:tc>
        <w:tc>
          <w:tcPr>
            <w:tcW w:w="1609" w:type="pct"/>
          </w:tcPr>
          <w:p w14:paraId="2F81F0E1" w14:textId="0A09D422" w:rsidR="0052751F" w:rsidRPr="00D412D1" w:rsidRDefault="0052751F" w:rsidP="0052751F">
            <w:pPr>
              <w:pStyle w:val="Cuadrocuerpo"/>
              <w:keepNext/>
            </w:pPr>
            <w:r w:rsidRPr="004F6300">
              <w:t>BOF-3</w:t>
            </w:r>
          </w:p>
        </w:tc>
        <w:tc>
          <w:tcPr>
            <w:tcW w:w="1609" w:type="pct"/>
            <w:vAlign w:val="center"/>
          </w:tcPr>
          <w:p w14:paraId="2702B6A4" w14:textId="05E73904" w:rsidR="0052751F" w:rsidRPr="00D412D1" w:rsidRDefault="00CB5077" w:rsidP="0052751F">
            <w:pPr>
              <w:pStyle w:val="Cuadrocuerpo"/>
              <w:keepNext/>
            </w:pPr>
            <w:r w:rsidRPr="003462B4">
              <w:t>1715,26</w:t>
            </w:r>
          </w:p>
        </w:tc>
      </w:tr>
      <w:tr w:rsidR="0052751F" w:rsidRPr="00D9236E" w14:paraId="64FB6CED" w14:textId="77777777" w:rsidTr="005A65FF">
        <w:trPr>
          <w:trHeight w:val="227"/>
        </w:trPr>
        <w:tc>
          <w:tcPr>
            <w:tcW w:w="1782" w:type="pct"/>
            <w:noWrap/>
          </w:tcPr>
          <w:p w14:paraId="6D2C6A0A" w14:textId="6F10CB33" w:rsidR="0052751F" w:rsidRPr="008865F7" w:rsidRDefault="0052751F" w:rsidP="0052751F">
            <w:pPr>
              <w:pStyle w:val="Cuadrocuerpo"/>
              <w:keepNext/>
              <w:rPr>
                <w:iCs/>
              </w:rPr>
            </w:pPr>
            <w:r w:rsidRPr="004F6300">
              <w:t>COL-25-09</w:t>
            </w:r>
          </w:p>
        </w:tc>
        <w:tc>
          <w:tcPr>
            <w:tcW w:w="1609" w:type="pct"/>
          </w:tcPr>
          <w:p w14:paraId="2A3C10CE" w14:textId="0F4B8E74" w:rsidR="0052751F" w:rsidRPr="00D412D1" w:rsidRDefault="0052751F" w:rsidP="0052751F">
            <w:pPr>
              <w:pStyle w:val="Cuadrocuerpo"/>
              <w:keepNext/>
            </w:pPr>
            <w:r w:rsidRPr="004F6300">
              <w:t>BOF-14-A</w:t>
            </w:r>
          </w:p>
        </w:tc>
        <w:tc>
          <w:tcPr>
            <w:tcW w:w="1609" w:type="pct"/>
            <w:vAlign w:val="center"/>
          </w:tcPr>
          <w:p w14:paraId="5D5D726B" w14:textId="1283023B" w:rsidR="0052751F" w:rsidRPr="00D412D1" w:rsidRDefault="00CB5077" w:rsidP="0052751F">
            <w:pPr>
              <w:pStyle w:val="Cuadrocuerpo"/>
              <w:keepNext/>
            </w:pPr>
            <w:r w:rsidRPr="003462B4">
              <w:t>180,49</w:t>
            </w:r>
          </w:p>
        </w:tc>
      </w:tr>
      <w:tr w:rsidR="0052751F" w:rsidRPr="00D9236E" w14:paraId="5BD00357" w14:textId="77777777" w:rsidTr="005A65FF">
        <w:trPr>
          <w:trHeight w:val="227"/>
        </w:trPr>
        <w:tc>
          <w:tcPr>
            <w:tcW w:w="1782" w:type="pct"/>
            <w:noWrap/>
          </w:tcPr>
          <w:p w14:paraId="1C8EBC2E" w14:textId="187673D8" w:rsidR="0052751F" w:rsidRPr="008865F7" w:rsidRDefault="0052751F" w:rsidP="0052751F">
            <w:pPr>
              <w:pStyle w:val="Cuadrocuerpo"/>
              <w:keepNext/>
              <w:rPr>
                <w:iCs/>
              </w:rPr>
            </w:pPr>
            <w:r w:rsidRPr="004F6300">
              <w:t>COL-25-10</w:t>
            </w:r>
          </w:p>
        </w:tc>
        <w:tc>
          <w:tcPr>
            <w:tcW w:w="1609" w:type="pct"/>
          </w:tcPr>
          <w:p w14:paraId="6F34A258" w14:textId="2413F584" w:rsidR="0052751F" w:rsidRPr="00D412D1" w:rsidRDefault="0052751F" w:rsidP="0052751F">
            <w:pPr>
              <w:pStyle w:val="Cuadrocuerpo"/>
              <w:keepNext/>
            </w:pPr>
            <w:r w:rsidRPr="004F6300">
              <w:t>BOF-20</w:t>
            </w:r>
          </w:p>
        </w:tc>
        <w:tc>
          <w:tcPr>
            <w:tcW w:w="1609" w:type="pct"/>
            <w:vAlign w:val="center"/>
          </w:tcPr>
          <w:p w14:paraId="5144E9F3" w14:textId="46F9589E" w:rsidR="0052751F" w:rsidRPr="00D412D1" w:rsidRDefault="00CB5077" w:rsidP="0052751F">
            <w:pPr>
              <w:pStyle w:val="Cuadrocuerpo"/>
              <w:keepNext/>
            </w:pPr>
            <w:r w:rsidRPr="003462B4">
              <w:t>474,83</w:t>
            </w:r>
          </w:p>
        </w:tc>
      </w:tr>
      <w:tr w:rsidR="0052751F" w:rsidRPr="00D9236E" w14:paraId="183C4709" w14:textId="77777777" w:rsidTr="005A65FF">
        <w:trPr>
          <w:trHeight w:val="227"/>
        </w:trPr>
        <w:tc>
          <w:tcPr>
            <w:tcW w:w="1782" w:type="pct"/>
            <w:noWrap/>
          </w:tcPr>
          <w:p w14:paraId="561D084E" w14:textId="0809ED46" w:rsidR="0052751F" w:rsidRPr="008865F7" w:rsidRDefault="0052751F" w:rsidP="0052751F">
            <w:pPr>
              <w:pStyle w:val="Cuadrocuerpo"/>
              <w:keepNext/>
              <w:rPr>
                <w:iCs/>
              </w:rPr>
            </w:pPr>
            <w:r w:rsidRPr="004F6300">
              <w:t>COL-25-11</w:t>
            </w:r>
          </w:p>
        </w:tc>
        <w:tc>
          <w:tcPr>
            <w:tcW w:w="1609" w:type="pct"/>
          </w:tcPr>
          <w:p w14:paraId="1D6BE028" w14:textId="5ADEF6AF" w:rsidR="0052751F" w:rsidRPr="00D412D1" w:rsidRDefault="0052751F" w:rsidP="0052751F">
            <w:pPr>
              <w:pStyle w:val="Cuadrocuerpo"/>
              <w:keepNext/>
            </w:pPr>
            <w:r w:rsidRPr="004F6300">
              <w:t>BOF-20</w:t>
            </w:r>
          </w:p>
        </w:tc>
        <w:tc>
          <w:tcPr>
            <w:tcW w:w="1609" w:type="pct"/>
            <w:vAlign w:val="center"/>
          </w:tcPr>
          <w:p w14:paraId="4E832557" w14:textId="66C96E4D" w:rsidR="0052751F" w:rsidRPr="00D412D1" w:rsidRDefault="00CB5077" w:rsidP="0052751F">
            <w:pPr>
              <w:pStyle w:val="Cuadrocuerpo"/>
              <w:keepNext/>
            </w:pPr>
            <w:r w:rsidRPr="003462B4">
              <w:t>551,30</w:t>
            </w:r>
          </w:p>
        </w:tc>
      </w:tr>
      <w:tr w:rsidR="0052751F" w:rsidRPr="00D9236E" w14:paraId="5335124A" w14:textId="77777777" w:rsidTr="005A65FF">
        <w:trPr>
          <w:trHeight w:val="227"/>
        </w:trPr>
        <w:tc>
          <w:tcPr>
            <w:tcW w:w="1782" w:type="pct"/>
            <w:noWrap/>
          </w:tcPr>
          <w:p w14:paraId="5B7DE23C" w14:textId="7271B0E6" w:rsidR="0052751F" w:rsidRPr="008865F7" w:rsidRDefault="0052751F" w:rsidP="0052751F">
            <w:pPr>
              <w:pStyle w:val="Cuadrocuerpo"/>
              <w:keepNext/>
              <w:rPr>
                <w:iCs/>
              </w:rPr>
            </w:pPr>
            <w:r w:rsidRPr="004F6300">
              <w:t>COL-25-12</w:t>
            </w:r>
          </w:p>
        </w:tc>
        <w:tc>
          <w:tcPr>
            <w:tcW w:w="1609" w:type="pct"/>
          </w:tcPr>
          <w:p w14:paraId="14EDDD89" w14:textId="1F9062E2" w:rsidR="0052751F" w:rsidRPr="00D412D1" w:rsidRDefault="0052751F" w:rsidP="0052751F">
            <w:pPr>
              <w:pStyle w:val="Cuadrocuerpo"/>
              <w:keepNext/>
            </w:pPr>
            <w:r w:rsidRPr="004F6300">
              <w:t>BOF-5</w:t>
            </w:r>
          </w:p>
        </w:tc>
        <w:tc>
          <w:tcPr>
            <w:tcW w:w="1609" w:type="pct"/>
            <w:vAlign w:val="center"/>
          </w:tcPr>
          <w:p w14:paraId="045886B9" w14:textId="5899760F" w:rsidR="0052751F" w:rsidRPr="00D412D1" w:rsidRDefault="00CB5077" w:rsidP="0052751F">
            <w:pPr>
              <w:pStyle w:val="Cuadrocuerpo"/>
              <w:keepNext/>
            </w:pPr>
            <w:r w:rsidRPr="003462B4">
              <w:t>2206,85</w:t>
            </w:r>
          </w:p>
        </w:tc>
      </w:tr>
      <w:tr w:rsidR="0052751F" w:rsidRPr="00D9236E" w14:paraId="160D8F71" w14:textId="77777777" w:rsidTr="005A65FF">
        <w:trPr>
          <w:trHeight w:val="227"/>
        </w:trPr>
        <w:tc>
          <w:tcPr>
            <w:tcW w:w="1782" w:type="pct"/>
            <w:noWrap/>
          </w:tcPr>
          <w:p w14:paraId="18FE846A" w14:textId="121FA4AA" w:rsidR="0052751F" w:rsidRPr="008865F7" w:rsidRDefault="0052751F" w:rsidP="0052751F">
            <w:pPr>
              <w:pStyle w:val="Cuadrocuerpo"/>
              <w:keepNext/>
            </w:pPr>
            <w:r w:rsidRPr="004F6300">
              <w:t>COL-25-13</w:t>
            </w:r>
          </w:p>
        </w:tc>
        <w:tc>
          <w:tcPr>
            <w:tcW w:w="1609" w:type="pct"/>
          </w:tcPr>
          <w:p w14:paraId="36FC2EB6" w14:textId="15A4EB70" w:rsidR="0052751F" w:rsidRPr="00D412D1" w:rsidRDefault="0052751F" w:rsidP="0052751F">
            <w:pPr>
              <w:pStyle w:val="Cuadrocuerpo"/>
              <w:keepNext/>
            </w:pPr>
            <w:r w:rsidRPr="004F6300">
              <w:t>BOF-14-D</w:t>
            </w:r>
          </w:p>
        </w:tc>
        <w:tc>
          <w:tcPr>
            <w:tcW w:w="1609" w:type="pct"/>
            <w:vAlign w:val="center"/>
          </w:tcPr>
          <w:p w14:paraId="0398C015" w14:textId="1253017B" w:rsidR="0052751F" w:rsidRPr="00D412D1" w:rsidRDefault="00CB5077" w:rsidP="0052751F">
            <w:pPr>
              <w:pStyle w:val="Cuadrocuerpo"/>
              <w:keepNext/>
            </w:pPr>
            <w:r w:rsidRPr="003462B4">
              <w:t>281,27</w:t>
            </w:r>
          </w:p>
        </w:tc>
      </w:tr>
      <w:tr w:rsidR="0052751F" w:rsidRPr="00D9236E" w14:paraId="78F0E0C4" w14:textId="77777777" w:rsidTr="005A65FF">
        <w:trPr>
          <w:trHeight w:val="227"/>
        </w:trPr>
        <w:tc>
          <w:tcPr>
            <w:tcW w:w="1782" w:type="pct"/>
            <w:noWrap/>
          </w:tcPr>
          <w:p w14:paraId="608B45CC" w14:textId="753D00E0" w:rsidR="0052751F" w:rsidRPr="008865F7" w:rsidRDefault="0052751F" w:rsidP="0052751F">
            <w:pPr>
              <w:pStyle w:val="Cuadrocuerpo"/>
              <w:keepNext/>
            </w:pPr>
            <w:r w:rsidRPr="004F6300">
              <w:t>COL-25-14</w:t>
            </w:r>
          </w:p>
        </w:tc>
        <w:tc>
          <w:tcPr>
            <w:tcW w:w="1609" w:type="pct"/>
          </w:tcPr>
          <w:p w14:paraId="097BE16A" w14:textId="79115CC0" w:rsidR="0052751F" w:rsidRPr="00D412D1" w:rsidRDefault="0052751F" w:rsidP="0052751F">
            <w:pPr>
              <w:pStyle w:val="Cuadrocuerpo"/>
              <w:keepNext/>
            </w:pPr>
            <w:r w:rsidRPr="004F6300">
              <w:t>BOF-5</w:t>
            </w:r>
          </w:p>
        </w:tc>
        <w:tc>
          <w:tcPr>
            <w:tcW w:w="1609" w:type="pct"/>
            <w:vAlign w:val="center"/>
          </w:tcPr>
          <w:p w14:paraId="70835215" w14:textId="156C91F8" w:rsidR="0052751F" w:rsidRPr="00D412D1" w:rsidRDefault="00CB5077" w:rsidP="0052751F">
            <w:pPr>
              <w:pStyle w:val="Cuadrocuerpo"/>
              <w:keepNext/>
            </w:pPr>
            <w:r w:rsidRPr="003462B4">
              <w:t>1003,36</w:t>
            </w:r>
          </w:p>
        </w:tc>
      </w:tr>
      <w:tr w:rsidR="0052751F" w:rsidRPr="00D9236E" w14:paraId="748868C4" w14:textId="77777777" w:rsidTr="005A65FF">
        <w:trPr>
          <w:trHeight w:val="227"/>
        </w:trPr>
        <w:tc>
          <w:tcPr>
            <w:tcW w:w="1782" w:type="pct"/>
            <w:noWrap/>
          </w:tcPr>
          <w:p w14:paraId="3D36194E" w14:textId="53CE423C" w:rsidR="0052751F" w:rsidRPr="008865F7" w:rsidRDefault="0052751F" w:rsidP="0052751F">
            <w:pPr>
              <w:pStyle w:val="Cuadrocuerpo"/>
              <w:keepNext/>
            </w:pPr>
            <w:r w:rsidRPr="004F6300">
              <w:t>COL-25-15</w:t>
            </w:r>
          </w:p>
        </w:tc>
        <w:tc>
          <w:tcPr>
            <w:tcW w:w="1609" w:type="pct"/>
          </w:tcPr>
          <w:p w14:paraId="3D266181" w14:textId="01CF8A36" w:rsidR="0052751F" w:rsidRPr="00D412D1" w:rsidRDefault="0052751F" w:rsidP="0052751F">
            <w:pPr>
              <w:pStyle w:val="Cuadrocuerpo"/>
              <w:keepNext/>
            </w:pPr>
            <w:r w:rsidRPr="004F6300">
              <w:t>BOF-14-D</w:t>
            </w:r>
          </w:p>
        </w:tc>
        <w:tc>
          <w:tcPr>
            <w:tcW w:w="1609" w:type="pct"/>
            <w:vAlign w:val="center"/>
          </w:tcPr>
          <w:p w14:paraId="04776C75" w14:textId="0128991C" w:rsidR="0052751F" w:rsidRPr="00D412D1" w:rsidRDefault="00CB5077" w:rsidP="0052751F">
            <w:pPr>
              <w:pStyle w:val="Cuadrocuerpo"/>
              <w:keepNext/>
            </w:pPr>
            <w:r w:rsidRPr="003462B4">
              <w:t>299,00</w:t>
            </w:r>
          </w:p>
        </w:tc>
      </w:tr>
      <w:tr w:rsidR="0052751F" w:rsidRPr="00D9236E" w14:paraId="26B0844C" w14:textId="77777777" w:rsidTr="005A65FF">
        <w:trPr>
          <w:trHeight w:val="227"/>
        </w:trPr>
        <w:tc>
          <w:tcPr>
            <w:tcW w:w="1782" w:type="pct"/>
            <w:noWrap/>
          </w:tcPr>
          <w:p w14:paraId="5692164D" w14:textId="2E229AFD" w:rsidR="0052751F" w:rsidRPr="008865F7" w:rsidRDefault="0052751F" w:rsidP="0052751F">
            <w:pPr>
              <w:pStyle w:val="Cuadrocuerpo"/>
              <w:keepNext/>
            </w:pPr>
            <w:r w:rsidRPr="004F6300">
              <w:t>COL-25-16</w:t>
            </w:r>
          </w:p>
        </w:tc>
        <w:tc>
          <w:tcPr>
            <w:tcW w:w="1609" w:type="pct"/>
          </w:tcPr>
          <w:p w14:paraId="506BA60F" w14:textId="2F7DA307" w:rsidR="0052751F" w:rsidRPr="00D412D1" w:rsidRDefault="0052751F" w:rsidP="0052751F">
            <w:pPr>
              <w:pStyle w:val="Cuadrocuerpo"/>
              <w:keepNext/>
            </w:pPr>
            <w:r w:rsidRPr="004F6300">
              <w:t>BOF-20</w:t>
            </w:r>
          </w:p>
        </w:tc>
        <w:tc>
          <w:tcPr>
            <w:tcW w:w="1609" w:type="pct"/>
            <w:vAlign w:val="center"/>
          </w:tcPr>
          <w:p w14:paraId="4CCE7021" w14:textId="0D867BA0" w:rsidR="0052751F" w:rsidRPr="00D412D1" w:rsidRDefault="00CB5077" w:rsidP="0052751F">
            <w:pPr>
              <w:pStyle w:val="Cuadrocuerpo"/>
              <w:keepNext/>
            </w:pPr>
            <w:r w:rsidRPr="003462B4">
              <w:t>878,67</w:t>
            </w:r>
          </w:p>
        </w:tc>
      </w:tr>
      <w:tr w:rsidR="0052751F" w:rsidRPr="00D9236E" w14:paraId="1B041530" w14:textId="77777777" w:rsidTr="005A65FF">
        <w:trPr>
          <w:trHeight w:val="227"/>
        </w:trPr>
        <w:tc>
          <w:tcPr>
            <w:tcW w:w="1782" w:type="pct"/>
            <w:noWrap/>
          </w:tcPr>
          <w:p w14:paraId="34ABC094" w14:textId="2E945EA6" w:rsidR="0052751F" w:rsidRPr="008865F7" w:rsidRDefault="0052751F" w:rsidP="0052751F">
            <w:pPr>
              <w:pStyle w:val="Cuadrocuerpo"/>
              <w:keepNext/>
            </w:pPr>
            <w:r w:rsidRPr="004F6300">
              <w:t>COL-25-17</w:t>
            </w:r>
          </w:p>
        </w:tc>
        <w:tc>
          <w:tcPr>
            <w:tcW w:w="1609" w:type="pct"/>
          </w:tcPr>
          <w:p w14:paraId="12252F9D" w14:textId="4C1381F9" w:rsidR="0052751F" w:rsidRPr="00D412D1" w:rsidRDefault="0052751F" w:rsidP="0052751F">
            <w:pPr>
              <w:pStyle w:val="Cuadrocuerpo"/>
              <w:keepNext/>
            </w:pPr>
            <w:r w:rsidRPr="004F6300">
              <w:t>BOF-10</w:t>
            </w:r>
          </w:p>
        </w:tc>
        <w:tc>
          <w:tcPr>
            <w:tcW w:w="1609" w:type="pct"/>
            <w:vAlign w:val="center"/>
          </w:tcPr>
          <w:p w14:paraId="37A04857" w14:textId="7B41624B" w:rsidR="0052751F" w:rsidRPr="00D412D1" w:rsidRDefault="00CB5077" w:rsidP="0052751F">
            <w:pPr>
              <w:pStyle w:val="Cuadrocuerpo"/>
              <w:keepNext/>
            </w:pPr>
            <w:r w:rsidRPr="003462B4">
              <w:t>225,04</w:t>
            </w:r>
          </w:p>
        </w:tc>
      </w:tr>
      <w:tr w:rsidR="0052751F" w:rsidRPr="00D9236E" w14:paraId="18522517" w14:textId="77777777" w:rsidTr="005A65FF">
        <w:trPr>
          <w:trHeight w:val="227"/>
        </w:trPr>
        <w:tc>
          <w:tcPr>
            <w:tcW w:w="1782" w:type="pct"/>
            <w:noWrap/>
          </w:tcPr>
          <w:p w14:paraId="77884882" w14:textId="732726EC" w:rsidR="0052751F" w:rsidRPr="008865F7" w:rsidRDefault="0052751F" w:rsidP="0052751F">
            <w:pPr>
              <w:pStyle w:val="Cuadrocuerpo"/>
              <w:keepNext/>
            </w:pPr>
            <w:r w:rsidRPr="004F6300">
              <w:t>COL-25-18</w:t>
            </w:r>
          </w:p>
        </w:tc>
        <w:tc>
          <w:tcPr>
            <w:tcW w:w="1609" w:type="pct"/>
          </w:tcPr>
          <w:p w14:paraId="780F6A9C" w14:textId="5025785B" w:rsidR="0052751F" w:rsidRPr="00D412D1" w:rsidRDefault="0052751F" w:rsidP="0052751F">
            <w:pPr>
              <w:pStyle w:val="Cuadrocuerpo"/>
              <w:keepNext/>
            </w:pPr>
            <w:r w:rsidRPr="004F6300">
              <w:t>BOF-2</w:t>
            </w:r>
          </w:p>
        </w:tc>
        <w:tc>
          <w:tcPr>
            <w:tcW w:w="1609" w:type="pct"/>
            <w:vAlign w:val="center"/>
          </w:tcPr>
          <w:p w14:paraId="0279DE4F" w14:textId="1664D34B" w:rsidR="0052751F" w:rsidRPr="00D412D1" w:rsidRDefault="00CB5077" w:rsidP="0052751F">
            <w:pPr>
              <w:pStyle w:val="Cuadrocuerpo"/>
              <w:keepNext/>
            </w:pPr>
            <w:r w:rsidRPr="003462B4">
              <w:t>572,30</w:t>
            </w:r>
          </w:p>
        </w:tc>
      </w:tr>
      <w:tr w:rsidR="0052751F" w:rsidRPr="00D9236E" w14:paraId="3407B071" w14:textId="77777777" w:rsidTr="005A65FF">
        <w:trPr>
          <w:trHeight w:val="227"/>
        </w:trPr>
        <w:tc>
          <w:tcPr>
            <w:tcW w:w="1782" w:type="pct"/>
            <w:noWrap/>
          </w:tcPr>
          <w:p w14:paraId="2CC294A2" w14:textId="1525E048" w:rsidR="0052751F" w:rsidRPr="00A516F3" w:rsidRDefault="0052751F" w:rsidP="0052751F">
            <w:pPr>
              <w:pStyle w:val="Cuadrocuerpo"/>
              <w:keepNext/>
            </w:pPr>
            <w:r w:rsidRPr="004F6300">
              <w:t>COL-25-19</w:t>
            </w:r>
          </w:p>
        </w:tc>
        <w:tc>
          <w:tcPr>
            <w:tcW w:w="1609" w:type="pct"/>
          </w:tcPr>
          <w:p w14:paraId="2E4C5B91" w14:textId="2310023B" w:rsidR="0052751F" w:rsidRPr="00D412D1" w:rsidRDefault="0052751F" w:rsidP="0052751F">
            <w:pPr>
              <w:pStyle w:val="Cuadrocuerpo"/>
              <w:keepNext/>
            </w:pPr>
            <w:r w:rsidRPr="004F6300">
              <w:t>BOF-2</w:t>
            </w:r>
          </w:p>
        </w:tc>
        <w:tc>
          <w:tcPr>
            <w:tcW w:w="1609" w:type="pct"/>
            <w:vAlign w:val="center"/>
          </w:tcPr>
          <w:p w14:paraId="42619115" w14:textId="350A9FAA" w:rsidR="0052751F" w:rsidRPr="00D412D1" w:rsidRDefault="00CB5077" w:rsidP="0052751F">
            <w:pPr>
              <w:pStyle w:val="Cuadrocuerpo"/>
              <w:keepNext/>
            </w:pPr>
            <w:r w:rsidRPr="003462B4">
              <w:t>476,55</w:t>
            </w:r>
          </w:p>
        </w:tc>
      </w:tr>
      <w:tr w:rsidR="0052751F" w:rsidRPr="00D9236E" w14:paraId="75C2B670" w14:textId="77777777" w:rsidTr="005A65FF">
        <w:trPr>
          <w:trHeight w:val="227"/>
        </w:trPr>
        <w:tc>
          <w:tcPr>
            <w:tcW w:w="1782" w:type="pct"/>
            <w:noWrap/>
          </w:tcPr>
          <w:p w14:paraId="0F3CECD1" w14:textId="5FD85B6A" w:rsidR="0052751F" w:rsidRDefault="0052751F" w:rsidP="0052751F">
            <w:pPr>
              <w:pStyle w:val="Cuadrocuerpo"/>
              <w:keepNext/>
            </w:pPr>
            <w:r w:rsidRPr="004F6300">
              <w:t>COL-25-20</w:t>
            </w:r>
          </w:p>
        </w:tc>
        <w:tc>
          <w:tcPr>
            <w:tcW w:w="1609" w:type="pct"/>
          </w:tcPr>
          <w:p w14:paraId="2F55B497" w14:textId="0A37D252" w:rsidR="0052751F" w:rsidRPr="00742FD6" w:rsidRDefault="0052751F" w:rsidP="0052751F">
            <w:pPr>
              <w:pStyle w:val="Cuadrocuerpo"/>
              <w:keepNext/>
            </w:pPr>
            <w:r w:rsidRPr="004F6300">
              <w:t>BOF-8-B</w:t>
            </w:r>
          </w:p>
        </w:tc>
        <w:tc>
          <w:tcPr>
            <w:tcW w:w="1609" w:type="pct"/>
            <w:vAlign w:val="center"/>
          </w:tcPr>
          <w:p w14:paraId="05FDD435" w14:textId="739C182B" w:rsidR="0052751F" w:rsidDel="00501AC7" w:rsidRDefault="00CB5077" w:rsidP="0052751F">
            <w:pPr>
              <w:pStyle w:val="Cuadrocuerpo"/>
              <w:keepNext/>
            </w:pPr>
            <w:r w:rsidRPr="003462B4">
              <w:t>383,08</w:t>
            </w:r>
          </w:p>
        </w:tc>
      </w:tr>
      <w:tr w:rsidR="0052751F" w:rsidRPr="00D9236E" w14:paraId="56149994" w14:textId="77777777" w:rsidTr="005A65FF">
        <w:trPr>
          <w:trHeight w:val="227"/>
        </w:trPr>
        <w:tc>
          <w:tcPr>
            <w:tcW w:w="1782" w:type="pct"/>
            <w:noWrap/>
          </w:tcPr>
          <w:p w14:paraId="3E43AAC8" w14:textId="1935DF33" w:rsidR="0052751F" w:rsidRDefault="0052751F" w:rsidP="0052751F">
            <w:pPr>
              <w:pStyle w:val="Cuadrocuerpo"/>
              <w:keepNext/>
            </w:pPr>
            <w:r w:rsidRPr="004F6300">
              <w:t>COL-25-21</w:t>
            </w:r>
          </w:p>
        </w:tc>
        <w:tc>
          <w:tcPr>
            <w:tcW w:w="1609" w:type="pct"/>
          </w:tcPr>
          <w:p w14:paraId="44FBA235" w14:textId="42C05EAD" w:rsidR="0052751F" w:rsidRPr="00742FD6" w:rsidRDefault="0052751F" w:rsidP="0052751F">
            <w:pPr>
              <w:pStyle w:val="Cuadrocuerpo"/>
              <w:keepNext/>
            </w:pPr>
            <w:r w:rsidRPr="004F6300">
              <w:t>BOF-5</w:t>
            </w:r>
          </w:p>
        </w:tc>
        <w:tc>
          <w:tcPr>
            <w:tcW w:w="1609" w:type="pct"/>
            <w:vAlign w:val="center"/>
          </w:tcPr>
          <w:p w14:paraId="048AA625" w14:textId="46581A8A" w:rsidR="0052751F" w:rsidDel="00501AC7" w:rsidRDefault="00CB5077" w:rsidP="0052751F">
            <w:pPr>
              <w:pStyle w:val="Cuadrocuerpo"/>
              <w:keepNext/>
            </w:pPr>
            <w:r w:rsidRPr="003462B4">
              <w:t>195,52</w:t>
            </w:r>
          </w:p>
        </w:tc>
      </w:tr>
      <w:tr w:rsidR="0052751F" w:rsidRPr="00D9236E" w14:paraId="7437186C" w14:textId="77777777" w:rsidTr="005A65FF">
        <w:trPr>
          <w:trHeight w:val="227"/>
        </w:trPr>
        <w:tc>
          <w:tcPr>
            <w:tcW w:w="1782" w:type="pct"/>
            <w:noWrap/>
          </w:tcPr>
          <w:p w14:paraId="26E1D4A8" w14:textId="1A76248F" w:rsidR="0052751F" w:rsidRDefault="0052751F" w:rsidP="0052751F">
            <w:pPr>
              <w:pStyle w:val="Cuadrocuerpo"/>
              <w:keepNext/>
            </w:pPr>
            <w:r w:rsidRPr="004F6300">
              <w:t>COL-25-22</w:t>
            </w:r>
          </w:p>
        </w:tc>
        <w:tc>
          <w:tcPr>
            <w:tcW w:w="1609" w:type="pct"/>
          </w:tcPr>
          <w:p w14:paraId="40A7FD89" w14:textId="41653A98" w:rsidR="0052751F" w:rsidRPr="00742FD6" w:rsidRDefault="0052751F" w:rsidP="0052751F">
            <w:pPr>
              <w:pStyle w:val="Cuadrocuerpo"/>
              <w:keepNext/>
            </w:pPr>
            <w:r w:rsidRPr="004F6300">
              <w:t>BOF-5</w:t>
            </w:r>
          </w:p>
        </w:tc>
        <w:tc>
          <w:tcPr>
            <w:tcW w:w="1609" w:type="pct"/>
            <w:vAlign w:val="center"/>
          </w:tcPr>
          <w:p w14:paraId="07B635B5" w14:textId="3CFEEFC8" w:rsidR="0052751F" w:rsidDel="00501AC7" w:rsidRDefault="00CB5077" w:rsidP="0052751F">
            <w:pPr>
              <w:pStyle w:val="Cuadrocuerpo"/>
              <w:keepNext/>
            </w:pPr>
            <w:r w:rsidRPr="003462B4">
              <w:t>506,08</w:t>
            </w:r>
          </w:p>
        </w:tc>
      </w:tr>
      <w:tr w:rsidR="0052751F" w:rsidRPr="00D9236E" w14:paraId="5FD2B0D2" w14:textId="77777777" w:rsidTr="005A65FF">
        <w:trPr>
          <w:trHeight w:val="227"/>
        </w:trPr>
        <w:tc>
          <w:tcPr>
            <w:tcW w:w="1782" w:type="pct"/>
            <w:noWrap/>
          </w:tcPr>
          <w:p w14:paraId="270B8BD0" w14:textId="374D0CB9" w:rsidR="0052751F" w:rsidRDefault="0052751F" w:rsidP="0052751F">
            <w:pPr>
              <w:pStyle w:val="Cuadrocuerpo"/>
              <w:keepNext/>
            </w:pPr>
            <w:r w:rsidRPr="004F6300">
              <w:t>COL-25-23</w:t>
            </w:r>
          </w:p>
        </w:tc>
        <w:tc>
          <w:tcPr>
            <w:tcW w:w="1609" w:type="pct"/>
          </w:tcPr>
          <w:p w14:paraId="00FF82FB" w14:textId="21EDD426" w:rsidR="0052751F" w:rsidRPr="00742FD6" w:rsidRDefault="0052751F" w:rsidP="0052751F">
            <w:pPr>
              <w:pStyle w:val="Cuadrocuerpo"/>
              <w:keepNext/>
            </w:pPr>
            <w:r w:rsidRPr="004F6300">
              <w:t>BOF-2</w:t>
            </w:r>
          </w:p>
        </w:tc>
        <w:tc>
          <w:tcPr>
            <w:tcW w:w="1609" w:type="pct"/>
            <w:vAlign w:val="center"/>
          </w:tcPr>
          <w:p w14:paraId="6550978C" w14:textId="1B41A8B8" w:rsidR="0052751F" w:rsidDel="00501AC7" w:rsidRDefault="00CB5077" w:rsidP="0052751F">
            <w:pPr>
              <w:pStyle w:val="Cuadrocuerpo"/>
              <w:keepNext/>
            </w:pPr>
            <w:r w:rsidRPr="003462B4">
              <w:t>481,66</w:t>
            </w:r>
          </w:p>
        </w:tc>
      </w:tr>
      <w:tr w:rsidR="0052751F" w:rsidRPr="00D9236E" w14:paraId="3442CD92" w14:textId="77777777" w:rsidTr="005A65FF">
        <w:trPr>
          <w:trHeight w:val="227"/>
        </w:trPr>
        <w:tc>
          <w:tcPr>
            <w:tcW w:w="1782" w:type="pct"/>
            <w:noWrap/>
          </w:tcPr>
          <w:p w14:paraId="13EF5265" w14:textId="5973CE0A" w:rsidR="0052751F" w:rsidRDefault="0052751F" w:rsidP="0052751F">
            <w:pPr>
              <w:pStyle w:val="Cuadrocuerpo"/>
              <w:keepNext/>
            </w:pPr>
            <w:r w:rsidRPr="004F6300">
              <w:t>COL-25-24</w:t>
            </w:r>
          </w:p>
        </w:tc>
        <w:tc>
          <w:tcPr>
            <w:tcW w:w="1609" w:type="pct"/>
          </w:tcPr>
          <w:p w14:paraId="5F38B4C5" w14:textId="4AB44606" w:rsidR="0052751F" w:rsidRPr="00742FD6" w:rsidRDefault="0052751F" w:rsidP="0052751F">
            <w:pPr>
              <w:pStyle w:val="Cuadrocuerpo"/>
              <w:keepNext/>
            </w:pPr>
            <w:r w:rsidRPr="004F6300">
              <w:t>BOF-5</w:t>
            </w:r>
          </w:p>
        </w:tc>
        <w:tc>
          <w:tcPr>
            <w:tcW w:w="1609" w:type="pct"/>
            <w:vAlign w:val="center"/>
          </w:tcPr>
          <w:p w14:paraId="1D7BDFBB" w14:textId="40F2653F" w:rsidR="0052751F" w:rsidDel="00501AC7" w:rsidRDefault="00CB5077" w:rsidP="0052751F">
            <w:pPr>
              <w:pStyle w:val="Cuadrocuerpo"/>
              <w:keepNext/>
            </w:pPr>
            <w:r w:rsidRPr="003462B4">
              <w:t>436,09</w:t>
            </w:r>
          </w:p>
        </w:tc>
      </w:tr>
      <w:tr w:rsidR="0052751F" w:rsidRPr="00D9236E" w14:paraId="5A97E6A8" w14:textId="77777777" w:rsidTr="005A65FF">
        <w:trPr>
          <w:trHeight w:val="227"/>
        </w:trPr>
        <w:tc>
          <w:tcPr>
            <w:tcW w:w="1782" w:type="pct"/>
            <w:noWrap/>
          </w:tcPr>
          <w:p w14:paraId="2C1F1DED" w14:textId="3E3DFDFF" w:rsidR="0052751F" w:rsidRDefault="0052751F" w:rsidP="0052751F">
            <w:pPr>
              <w:pStyle w:val="Cuadrocuerpo"/>
              <w:keepNext/>
            </w:pPr>
            <w:r w:rsidRPr="004F6300">
              <w:t>COL-25-25</w:t>
            </w:r>
          </w:p>
        </w:tc>
        <w:tc>
          <w:tcPr>
            <w:tcW w:w="1609" w:type="pct"/>
          </w:tcPr>
          <w:p w14:paraId="40CBD015" w14:textId="6B46052A" w:rsidR="0052751F" w:rsidRPr="00742FD6" w:rsidRDefault="0052751F" w:rsidP="0052751F">
            <w:pPr>
              <w:pStyle w:val="Cuadrocuerpo"/>
              <w:keepNext/>
            </w:pPr>
            <w:r w:rsidRPr="004F6300">
              <w:t>BOF-11</w:t>
            </w:r>
          </w:p>
        </w:tc>
        <w:tc>
          <w:tcPr>
            <w:tcW w:w="1609" w:type="pct"/>
            <w:vAlign w:val="center"/>
          </w:tcPr>
          <w:p w14:paraId="65FA9E4D" w14:textId="2E2309E3" w:rsidR="0052751F" w:rsidDel="00501AC7" w:rsidRDefault="00CB5077" w:rsidP="0052751F">
            <w:pPr>
              <w:pStyle w:val="Cuadrocuerpo"/>
              <w:keepNext/>
            </w:pPr>
            <w:r w:rsidRPr="003462B4">
              <w:t>1366,48</w:t>
            </w:r>
          </w:p>
        </w:tc>
      </w:tr>
      <w:tr w:rsidR="0052751F" w:rsidRPr="00D9236E" w14:paraId="22534423" w14:textId="77777777" w:rsidTr="005A65FF">
        <w:trPr>
          <w:trHeight w:val="227"/>
        </w:trPr>
        <w:tc>
          <w:tcPr>
            <w:tcW w:w="1782" w:type="pct"/>
            <w:noWrap/>
          </w:tcPr>
          <w:p w14:paraId="4256A693" w14:textId="73870A6E" w:rsidR="0052751F" w:rsidRDefault="0052751F" w:rsidP="0052751F">
            <w:pPr>
              <w:pStyle w:val="Cuadrocuerpo"/>
              <w:keepNext/>
            </w:pPr>
            <w:r w:rsidRPr="004F6300">
              <w:t>COL-25-26</w:t>
            </w:r>
          </w:p>
        </w:tc>
        <w:tc>
          <w:tcPr>
            <w:tcW w:w="1609" w:type="pct"/>
          </w:tcPr>
          <w:p w14:paraId="11413504" w14:textId="1EA80298" w:rsidR="0052751F" w:rsidRPr="00742FD6" w:rsidRDefault="0052751F" w:rsidP="0052751F">
            <w:pPr>
              <w:pStyle w:val="Cuadrocuerpo"/>
              <w:keepNext/>
            </w:pPr>
            <w:r w:rsidRPr="004F6300">
              <w:t>BOF-3</w:t>
            </w:r>
          </w:p>
        </w:tc>
        <w:tc>
          <w:tcPr>
            <w:tcW w:w="1609" w:type="pct"/>
            <w:vAlign w:val="center"/>
          </w:tcPr>
          <w:p w14:paraId="0D9B853E" w14:textId="113F27CE" w:rsidR="0052751F" w:rsidDel="00501AC7" w:rsidRDefault="00CB5077" w:rsidP="0052751F">
            <w:pPr>
              <w:pStyle w:val="Cuadrocuerpo"/>
              <w:keepNext/>
            </w:pPr>
            <w:r w:rsidRPr="003462B4">
              <w:t>1538,30</w:t>
            </w:r>
          </w:p>
        </w:tc>
      </w:tr>
      <w:tr w:rsidR="0052751F" w:rsidRPr="00D9236E" w14:paraId="5C45B68F" w14:textId="77777777" w:rsidTr="005A65FF">
        <w:trPr>
          <w:trHeight w:val="227"/>
        </w:trPr>
        <w:tc>
          <w:tcPr>
            <w:tcW w:w="1782" w:type="pct"/>
            <w:noWrap/>
          </w:tcPr>
          <w:p w14:paraId="4A06D131" w14:textId="4C37C1B1" w:rsidR="0052751F" w:rsidRDefault="0052751F" w:rsidP="0052751F">
            <w:pPr>
              <w:pStyle w:val="Cuadrocuerpo"/>
              <w:keepNext/>
            </w:pPr>
            <w:r w:rsidRPr="004F6300">
              <w:t>COL-25-27</w:t>
            </w:r>
          </w:p>
        </w:tc>
        <w:tc>
          <w:tcPr>
            <w:tcW w:w="1609" w:type="pct"/>
          </w:tcPr>
          <w:p w14:paraId="02943293" w14:textId="120E8D67" w:rsidR="0052751F" w:rsidRPr="00742FD6" w:rsidRDefault="0052751F" w:rsidP="0052751F">
            <w:pPr>
              <w:pStyle w:val="Cuadrocuerpo"/>
              <w:keepNext/>
            </w:pPr>
            <w:r w:rsidRPr="004F6300">
              <w:t>BOF-3</w:t>
            </w:r>
          </w:p>
        </w:tc>
        <w:tc>
          <w:tcPr>
            <w:tcW w:w="1609" w:type="pct"/>
            <w:vAlign w:val="center"/>
          </w:tcPr>
          <w:p w14:paraId="0A64E8DA" w14:textId="3EE6B140" w:rsidR="0052751F" w:rsidDel="00501AC7" w:rsidRDefault="00CB5077" w:rsidP="0052751F">
            <w:pPr>
              <w:pStyle w:val="Cuadrocuerpo"/>
              <w:keepNext/>
            </w:pPr>
            <w:r w:rsidRPr="003462B4">
              <w:t>1086,11</w:t>
            </w:r>
          </w:p>
        </w:tc>
      </w:tr>
      <w:tr w:rsidR="0052751F" w:rsidRPr="00D9236E" w14:paraId="446A9F86" w14:textId="77777777" w:rsidTr="005A65FF">
        <w:trPr>
          <w:trHeight w:val="227"/>
        </w:trPr>
        <w:tc>
          <w:tcPr>
            <w:tcW w:w="1782" w:type="pct"/>
            <w:noWrap/>
          </w:tcPr>
          <w:p w14:paraId="3EB32BDD" w14:textId="2295C94E" w:rsidR="0052751F" w:rsidRDefault="0052751F" w:rsidP="0052751F">
            <w:pPr>
              <w:pStyle w:val="Cuadrocuerpo"/>
              <w:keepNext/>
            </w:pPr>
            <w:r w:rsidRPr="004F6300">
              <w:t>COL-25-28</w:t>
            </w:r>
          </w:p>
        </w:tc>
        <w:tc>
          <w:tcPr>
            <w:tcW w:w="1609" w:type="pct"/>
          </w:tcPr>
          <w:p w14:paraId="7AA687B0" w14:textId="67588429" w:rsidR="0052751F" w:rsidRPr="00742FD6" w:rsidRDefault="0052751F" w:rsidP="0052751F">
            <w:pPr>
              <w:pStyle w:val="Cuadrocuerpo"/>
              <w:keepNext/>
            </w:pPr>
            <w:r w:rsidRPr="004F6300">
              <w:t>BOF-5</w:t>
            </w:r>
          </w:p>
        </w:tc>
        <w:tc>
          <w:tcPr>
            <w:tcW w:w="1609" w:type="pct"/>
            <w:vAlign w:val="center"/>
          </w:tcPr>
          <w:p w14:paraId="61B052F0" w14:textId="332AAC8F" w:rsidR="0052751F" w:rsidDel="00501AC7" w:rsidRDefault="00CB5077" w:rsidP="0052751F">
            <w:pPr>
              <w:pStyle w:val="Cuadrocuerpo"/>
              <w:keepNext/>
            </w:pPr>
            <w:r w:rsidRPr="003462B4">
              <w:t>747,31</w:t>
            </w:r>
          </w:p>
        </w:tc>
      </w:tr>
      <w:tr w:rsidR="0052751F" w:rsidRPr="00D9236E" w14:paraId="3D1E9A69" w14:textId="77777777" w:rsidTr="005A65FF">
        <w:trPr>
          <w:trHeight w:val="227"/>
        </w:trPr>
        <w:tc>
          <w:tcPr>
            <w:tcW w:w="1782" w:type="pct"/>
            <w:noWrap/>
          </w:tcPr>
          <w:p w14:paraId="6DD27BCE" w14:textId="440821AC" w:rsidR="0052751F" w:rsidRDefault="0052751F" w:rsidP="0052751F">
            <w:pPr>
              <w:pStyle w:val="Cuadrocuerpo"/>
              <w:keepNext/>
            </w:pPr>
            <w:r w:rsidRPr="004F6300">
              <w:t>COL-25-29</w:t>
            </w:r>
          </w:p>
        </w:tc>
        <w:tc>
          <w:tcPr>
            <w:tcW w:w="1609" w:type="pct"/>
          </w:tcPr>
          <w:p w14:paraId="3EE48F8A" w14:textId="0700A233" w:rsidR="0052751F" w:rsidRPr="00742FD6" w:rsidRDefault="0052751F" w:rsidP="0052751F">
            <w:pPr>
              <w:pStyle w:val="Cuadrocuerpo"/>
              <w:keepNext/>
            </w:pPr>
            <w:r w:rsidRPr="004F6300">
              <w:t>BOF-3</w:t>
            </w:r>
          </w:p>
        </w:tc>
        <w:tc>
          <w:tcPr>
            <w:tcW w:w="1609" w:type="pct"/>
            <w:vAlign w:val="center"/>
          </w:tcPr>
          <w:p w14:paraId="616364CB" w14:textId="072AA84B" w:rsidR="0052751F" w:rsidDel="00501AC7" w:rsidRDefault="00CB5077" w:rsidP="0052751F">
            <w:pPr>
              <w:pStyle w:val="Cuadrocuerpo"/>
              <w:keepNext/>
            </w:pPr>
            <w:r w:rsidRPr="003462B4">
              <w:t>1286,85</w:t>
            </w:r>
          </w:p>
        </w:tc>
      </w:tr>
      <w:tr w:rsidR="0052751F" w:rsidRPr="00D9236E" w14:paraId="59847EDE" w14:textId="77777777" w:rsidTr="005A65FF">
        <w:trPr>
          <w:trHeight w:val="227"/>
        </w:trPr>
        <w:tc>
          <w:tcPr>
            <w:tcW w:w="1782" w:type="pct"/>
            <w:noWrap/>
          </w:tcPr>
          <w:p w14:paraId="2CC44D38" w14:textId="59E28366" w:rsidR="0052751F" w:rsidRDefault="0052751F" w:rsidP="0052751F">
            <w:pPr>
              <w:pStyle w:val="Cuadrocuerpo"/>
              <w:keepNext/>
            </w:pPr>
            <w:r w:rsidRPr="004F6300">
              <w:t>COL-25-30</w:t>
            </w:r>
          </w:p>
        </w:tc>
        <w:tc>
          <w:tcPr>
            <w:tcW w:w="1609" w:type="pct"/>
          </w:tcPr>
          <w:p w14:paraId="01D32CD9" w14:textId="61D7D371" w:rsidR="0052751F" w:rsidRPr="00742FD6" w:rsidRDefault="0052751F" w:rsidP="0052751F">
            <w:pPr>
              <w:pStyle w:val="Cuadrocuerpo"/>
              <w:keepNext/>
            </w:pPr>
            <w:r w:rsidRPr="004F6300">
              <w:t>BOF-3</w:t>
            </w:r>
          </w:p>
        </w:tc>
        <w:tc>
          <w:tcPr>
            <w:tcW w:w="1609" w:type="pct"/>
            <w:vAlign w:val="center"/>
          </w:tcPr>
          <w:p w14:paraId="1D6C2998" w14:textId="0A86FD85" w:rsidR="0052751F" w:rsidDel="00501AC7" w:rsidRDefault="00CB5077" w:rsidP="0052751F">
            <w:pPr>
              <w:pStyle w:val="Cuadrocuerpo"/>
              <w:keepNext/>
            </w:pPr>
            <w:r w:rsidRPr="003462B4">
              <w:t>708,58</w:t>
            </w:r>
          </w:p>
        </w:tc>
      </w:tr>
      <w:tr w:rsidR="0052751F" w:rsidRPr="00D9236E" w14:paraId="7CFBB4A3" w14:textId="77777777" w:rsidTr="005A65FF">
        <w:trPr>
          <w:trHeight w:val="227"/>
        </w:trPr>
        <w:tc>
          <w:tcPr>
            <w:tcW w:w="1782" w:type="pct"/>
            <w:noWrap/>
          </w:tcPr>
          <w:p w14:paraId="310934D9" w14:textId="21049A38" w:rsidR="0052751F" w:rsidRDefault="0052751F" w:rsidP="0052751F">
            <w:pPr>
              <w:pStyle w:val="Cuadrocuerpo"/>
              <w:keepNext/>
            </w:pPr>
            <w:r w:rsidRPr="004F6300">
              <w:t>COL-25-31</w:t>
            </w:r>
          </w:p>
        </w:tc>
        <w:tc>
          <w:tcPr>
            <w:tcW w:w="1609" w:type="pct"/>
          </w:tcPr>
          <w:p w14:paraId="493D2406" w14:textId="489D168F" w:rsidR="0052751F" w:rsidRPr="00742FD6" w:rsidRDefault="0052751F" w:rsidP="0052751F">
            <w:pPr>
              <w:pStyle w:val="Cuadrocuerpo"/>
              <w:keepNext/>
            </w:pPr>
            <w:r w:rsidRPr="004F6300">
              <w:t>BOF-3</w:t>
            </w:r>
          </w:p>
        </w:tc>
        <w:tc>
          <w:tcPr>
            <w:tcW w:w="1609" w:type="pct"/>
            <w:vAlign w:val="center"/>
          </w:tcPr>
          <w:p w14:paraId="499BE70D" w14:textId="77B89A99" w:rsidR="0052751F" w:rsidDel="00501AC7" w:rsidRDefault="00CB5077" w:rsidP="0052751F">
            <w:pPr>
              <w:pStyle w:val="Cuadrocuerpo"/>
              <w:keepNext/>
            </w:pPr>
            <w:r w:rsidRPr="003462B4">
              <w:t>911,30</w:t>
            </w:r>
          </w:p>
        </w:tc>
      </w:tr>
      <w:tr w:rsidR="0052751F" w:rsidRPr="00D9236E" w14:paraId="67850103" w14:textId="77777777" w:rsidTr="005A65FF">
        <w:trPr>
          <w:trHeight w:val="227"/>
        </w:trPr>
        <w:tc>
          <w:tcPr>
            <w:tcW w:w="1782" w:type="pct"/>
            <w:noWrap/>
          </w:tcPr>
          <w:p w14:paraId="1675B5C3" w14:textId="11ADBF2D" w:rsidR="0052751F" w:rsidRDefault="0052751F" w:rsidP="0052751F">
            <w:pPr>
              <w:pStyle w:val="Cuadrocuerpo"/>
              <w:keepNext/>
            </w:pPr>
            <w:r w:rsidRPr="004F6300">
              <w:t>COL-25-32</w:t>
            </w:r>
          </w:p>
        </w:tc>
        <w:tc>
          <w:tcPr>
            <w:tcW w:w="1609" w:type="pct"/>
          </w:tcPr>
          <w:p w14:paraId="3CCAC43F" w14:textId="518BD606" w:rsidR="0052751F" w:rsidRPr="00742FD6" w:rsidRDefault="0052751F" w:rsidP="0052751F">
            <w:pPr>
              <w:pStyle w:val="Cuadrocuerpo"/>
              <w:keepNext/>
            </w:pPr>
            <w:r w:rsidRPr="004F6300">
              <w:t>BOF-3</w:t>
            </w:r>
          </w:p>
        </w:tc>
        <w:tc>
          <w:tcPr>
            <w:tcW w:w="1609" w:type="pct"/>
            <w:vAlign w:val="center"/>
          </w:tcPr>
          <w:p w14:paraId="49D76686" w14:textId="000FE422" w:rsidR="0052751F" w:rsidDel="00501AC7" w:rsidRDefault="00CB5077" w:rsidP="0052751F">
            <w:pPr>
              <w:pStyle w:val="Cuadrocuerpo"/>
              <w:keepNext/>
            </w:pPr>
            <w:r w:rsidRPr="003462B4">
              <w:t>1556,56</w:t>
            </w:r>
          </w:p>
        </w:tc>
      </w:tr>
      <w:tr w:rsidR="0052751F" w:rsidRPr="00D9236E" w14:paraId="0F962DF2" w14:textId="77777777" w:rsidTr="005A65FF">
        <w:trPr>
          <w:trHeight w:val="227"/>
        </w:trPr>
        <w:tc>
          <w:tcPr>
            <w:tcW w:w="1782" w:type="pct"/>
            <w:noWrap/>
          </w:tcPr>
          <w:p w14:paraId="7E555449" w14:textId="2EDB3F0B" w:rsidR="0052751F" w:rsidRDefault="0052751F" w:rsidP="0052751F">
            <w:pPr>
              <w:pStyle w:val="Cuadrocuerpo"/>
              <w:keepNext/>
            </w:pPr>
            <w:r w:rsidRPr="004F6300">
              <w:t>COL-25-33</w:t>
            </w:r>
          </w:p>
        </w:tc>
        <w:tc>
          <w:tcPr>
            <w:tcW w:w="1609" w:type="pct"/>
          </w:tcPr>
          <w:p w14:paraId="2A8F806A" w14:textId="2C0E49BC" w:rsidR="0052751F" w:rsidRPr="00742FD6" w:rsidRDefault="0052751F" w:rsidP="0052751F">
            <w:pPr>
              <w:pStyle w:val="Cuadrocuerpo"/>
              <w:keepNext/>
            </w:pPr>
            <w:r w:rsidRPr="004F6300">
              <w:t>BOF-5</w:t>
            </w:r>
          </w:p>
        </w:tc>
        <w:tc>
          <w:tcPr>
            <w:tcW w:w="1609" w:type="pct"/>
            <w:vAlign w:val="center"/>
          </w:tcPr>
          <w:p w14:paraId="5E3E1AC7" w14:textId="7CAFAC43" w:rsidR="0052751F" w:rsidDel="00501AC7" w:rsidRDefault="00CB5077" w:rsidP="0052751F">
            <w:pPr>
              <w:pStyle w:val="Cuadrocuerpo"/>
              <w:keepNext/>
            </w:pPr>
            <w:r w:rsidRPr="003462B4">
              <w:t>1790,68</w:t>
            </w:r>
          </w:p>
        </w:tc>
      </w:tr>
      <w:tr w:rsidR="0052751F" w:rsidRPr="00D9236E" w14:paraId="58C4FB2C" w14:textId="77777777" w:rsidTr="005A65FF">
        <w:trPr>
          <w:trHeight w:val="227"/>
        </w:trPr>
        <w:tc>
          <w:tcPr>
            <w:tcW w:w="1782" w:type="pct"/>
            <w:noWrap/>
          </w:tcPr>
          <w:p w14:paraId="3BD41964" w14:textId="1D3165DB" w:rsidR="0052751F" w:rsidRDefault="0052751F" w:rsidP="0052751F">
            <w:pPr>
              <w:pStyle w:val="Cuadrocuerpo"/>
              <w:keepNext/>
            </w:pPr>
            <w:r w:rsidRPr="004F6300">
              <w:t>COL-25-34</w:t>
            </w:r>
          </w:p>
        </w:tc>
        <w:tc>
          <w:tcPr>
            <w:tcW w:w="1609" w:type="pct"/>
          </w:tcPr>
          <w:p w14:paraId="52DED79C" w14:textId="0B1D44CC" w:rsidR="0052751F" w:rsidRPr="00742FD6" w:rsidRDefault="0052751F" w:rsidP="0052751F">
            <w:pPr>
              <w:pStyle w:val="Cuadrocuerpo"/>
              <w:keepNext/>
            </w:pPr>
            <w:r w:rsidRPr="004F6300">
              <w:t>BOF-5</w:t>
            </w:r>
          </w:p>
        </w:tc>
        <w:tc>
          <w:tcPr>
            <w:tcW w:w="1609" w:type="pct"/>
            <w:vAlign w:val="center"/>
          </w:tcPr>
          <w:p w14:paraId="4A02640C" w14:textId="7A708438" w:rsidR="0052751F" w:rsidDel="00501AC7" w:rsidRDefault="00CB5077" w:rsidP="0052751F">
            <w:pPr>
              <w:pStyle w:val="Cuadrocuerpo"/>
              <w:keepNext/>
            </w:pPr>
            <w:r w:rsidRPr="003462B4">
              <w:t>1562,41</w:t>
            </w:r>
          </w:p>
        </w:tc>
      </w:tr>
      <w:tr w:rsidR="0052751F" w:rsidRPr="00D9236E" w14:paraId="7F9A3896" w14:textId="77777777" w:rsidTr="005A65FF">
        <w:trPr>
          <w:trHeight w:val="227"/>
        </w:trPr>
        <w:tc>
          <w:tcPr>
            <w:tcW w:w="1782" w:type="pct"/>
            <w:noWrap/>
          </w:tcPr>
          <w:p w14:paraId="57DA0721" w14:textId="5F1B09DF" w:rsidR="0052751F" w:rsidRDefault="0052751F" w:rsidP="0052751F">
            <w:pPr>
              <w:pStyle w:val="Cuadrocuerpo"/>
              <w:keepNext/>
            </w:pPr>
            <w:r w:rsidRPr="004F6300">
              <w:t>COL-25-35</w:t>
            </w:r>
          </w:p>
        </w:tc>
        <w:tc>
          <w:tcPr>
            <w:tcW w:w="1609" w:type="pct"/>
          </w:tcPr>
          <w:p w14:paraId="62507000" w14:textId="2B56868E" w:rsidR="0052751F" w:rsidRPr="00742FD6" w:rsidRDefault="0052751F" w:rsidP="0052751F">
            <w:pPr>
              <w:pStyle w:val="Cuadrocuerpo"/>
              <w:keepNext/>
            </w:pPr>
            <w:r w:rsidRPr="004F6300">
              <w:t>BOF-3</w:t>
            </w:r>
          </w:p>
        </w:tc>
        <w:tc>
          <w:tcPr>
            <w:tcW w:w="1609" w:type="pct"/>
            <w:vAlign w:val="center"/>
          </w:tcPr>
          <w:p w14:paraId="42E5A93C" w14:textId="498D45F7" w:rsidR="0052751F" w:rsidDel="00501AC7" w:rsidRDefault="00CB5077" w:rsidP="0052751F">
            <w:pPr>
              <w:pStyle w:val="Cuadrocuerpo"/>
              <w:keepNext/>
            </w:pPr>
            <w:r w:rsidRPr="003462B4">
              <w:t>1811,65</w:t>
            </w:r>
          </w:p>
        </w:tc>
      </w:tr>
      <w:tr w:rsidR="0052751F" w:rsidRPr="00D9236E" w14:paraId="51E5F141" w14:textId="77777777" w:rsidTr="005A65FF">
        <w:trPr>
          <w:trHeight w:val="227"/>
        </w:trPr>
        <w:tc>
          <w:tcPr>
            <w:tcW w:w="1782" w:type="pct"/>
            <w:noWrap/>
          </w:tcPr>
          <w:p w14:paraId="1CC3E101" w14:textId="102073F1" w:rsidR="0052751F" w:rsidRDefault="0052751F" w:rsidP="0052751F">
            <w:pPr>
              <w:pStyle w:val="Cuadrocuerpo"/>
              <w:keepNext/>
            </w:pPr>
            <w:r w:rsidRPr="004F6300">
              <w:t>COL-25-36</w:t>
            </w:r>
          </w:p>
        </w:tc>
        <w:tc>
          <w:tcPr>
            <w:tcW w:w="1609" w:type="pct"/>
          </w:tcPr>
          <w:p w14:paraId="219BA71A" w14:textId="480C8B70" w:rsidR="0052751F" w:rsidRPr="00742FD6" w:rsidRDefault="0052751F" w:rsidP="0052751F">
            <w:pPr>
              <w:pStyle w:val="Cuadrocuerpo"/>
              <w:keepNext/>
            </w:pPr>
            <w:r w:rsidRPr="004F6300">
              <w:t>BOF-2</w:t>
            </w:r>
          </w:p>
        </w:tc>
        <w:tc>
          <w:tcPr>
            <w:tcW w:w="1609" w:type="pct"/>
            <w:vAlign w:val="center"/>
          </w:tcPr>
          <w:p w14:paraId="6B6662B7" w14:textId="4BC1E4AE" w:rsidR="0052751F" w:rsidDel="00501AC7" w:rsidRDefault="00CB5077" w:rsidP="0052751F">
            <w:pPr>
              <w:pStyle w:val="Cuadrocuerpo"/>
              <w:keepNext/>
            </w:pPr>
            <w:r w:rsidRPr="003462B4">
              <w:t>1420,93</w:t>
            </w:r>
          </w:p>
        </w:tc>
      </w:tr>
      <w:tr w:rsidR="0052751F" w:rsidRPr="00D9236E" w14:paraId="0BF04AE9" w14:textId="77777777" w:rsidTr="005A65FF">
        <w:trPr>
          <w:trHeight w:val="227"/>
        </w:trPr>
        <w:tc>
          <w:tcPr>
            <w:tcW w:w="1782" w:type="pct"/>
            <w:noWrap/>
          </w:tcPr>
          <w:p w14:paraId="3ACBE13D" w14:textId="0CE209AD" w:rsidR="0052751F" w:rsidRDefault="0052751F" w:rsidP="0052751F">
            <w:pPr>
              <w:pStyle w:val="Cuadrocuerpo"/>
              <w:keepNext/>
            </w:pPr>
            <w:r w:rsidRPr="004F6300">
              <w:t>COL-25-37</w:t>
            </w:r>
          </w:p>
        </w:tc>
        <w:tc>
          <w:tcPr>
            <w:tcW w:w="1609" w:type="pct"/>
          </w:tcPr>
          <w:p w14:paraId="3A8CC125" w14:textId="5699E76C" w:rsidR="0052751F" w:rsidRPr="00742FD6" w:rsidRDefault="0052751F" w:rsidP="0052751F">
            <w:pPr>
              <w:pStyle w:val="Cuadrocuerpo"/>
              <w:keepNext/>
            </w:pPr>
            <w:r w:rsidRPr="004F6300">
              <w:t>BOF-2</w:t>
            </w:r>
          </w:p>
        </w:tc>
        <w:tc>
          <w:tcPr>
            <w:tcW w:w="1609" w:type="pct"/>
            <w:vAlign w:val="center"/>
          </w:tcPr>
          <w:p w14:paraId="44DA7611" w14:textId="686EB9C8" w:rsidR="0052751F" w:rsidDel="00501AC7" w:rsidRDefault="00CB5077" w:rsidP="0052751F">
            <w:pPr>
              <w:pStyle w:val="Cuadrocuerpo"/>
              <w:keepNext/>
            </w:pPr>
            <w:r w:rsidRPr="003462B4">
              <w:t>1196,34</w:t>
            </w:r>
          </w:p>
        </w:tc>
      </w:tr>
      <w:tr w:rsidR="0052751F" w:rsidRPr="00D9236E" w14:paraId="194522AA" w14:textId="77777777" w:rsidTr="005A65FF">
        <w:trPr>
          <w:trHeight w:val="227"/>
        </w:trPr>
        <w:tc>
          <w:tcPr>
            <w:tcW w:w="1782" w:type="pct"/>
            <w:noWrap/>
          </w:tcPr>
          <w:p w14:paraId="4F26D7E9" w14:textId="061953E7" w:rsidR="0052751F" w:rsidRDefault="0052751F" w:rsidP="0052751F">
            <w:pPr>
              <w:pStyle w:val="Cuadrocuerpo"/>
              <w:keepNext/>
            </w:pPr>
            <w:r w:rsidRPr="004F6300">
              <w:t>COL-25-38</w:t>
            </w:r>
          </w:p>
        </w:tc>
        <w:tc>
          <w:tcPr>
            <w:tcW w:w="1609" w:type="pct"/>
          </w:tcPr>
          <w:p w14:paraId="2035E81A" w14:textId="14B47ACB" w:rsidR="0052751F" w:rsidRPr="00742FD6" w:rsidRDefault="0052751F" w:rsidP="0052751F">
            <w:pPr>
              <w:pStyle w:val="Cuadrocuerpo"/>
              <w:keepNext/>
            </w:pPr>
            <w:r w:rsidRPr="004F6300">
              <w:t>BOF-3</w:t>
            </w:r>
          </w:p>
        </w:tc>
        <w:tc>
          <w:tcPr>
            <w:tcW w:w="1609" w:type="pct"/>
            <w:vAlign w:val="center"/>
          </w:tcPr>
          <w:p w14:paraId="4F15FAD8" w14:textId="7ADA0DF0" w:rsidR="0052751F" w:rsidDel="00501AC7" w:rsidRDefault="00CB5077" w:rsidP="0052751F">
            <w:pPr>
              <w:pStyle w:val="Cuadrocuerpo"/>
              <w:keepNext/>
            </w:pPr>
            <w:r w:rsidRPr="003462B4">
              <w:t>2281,13</w:t>
            </w:r>
          </w:p>
        </w:tc>
      </w:tr>
      <w:tr w:rsidR="0052751F" w:rsidRPr="00D9236E" w14:paraId="16B8551C" w14:textId="77777777" w:rsidTr="005A65FF">
        <w:trPr>
          <w:trHeight w:val="227"/>
        </w:trPr>
        <w:tc>
          <w:tcPr>
            <w:tcW w:w="1782" w:type="pct"/>
            <w:noWrap/>
          </w:tcPr>
          <w:p w14:paraId="79CF2A8D" w14:textId="1C8B8424" w:rsidR="0052751F" w:rsidRDefault="0052751F" w:rsidP="0052751F">
            <w:pPr>
              <w:pStyle w:val="Cuadrocuerpo"/>
              <w:keepNext/>
            </w:pPr>
            <w:r w:rsidRPr="004F6300">
              <w:t>COL-25-39</w:t>
            </w:r>
          </w:p>
        </w:tc>
        <w:tc>
          <w:tcPr>
            <w:tcW w:w="1609" w:type="pct"/>
          </w:tcPr>
          <w:p w14:paraId="1BA04CE0" w14:textId="2F5907D6" w:rsidR="0052751F" w:rsidRPr="00742FD6" w:rsidRDefault="0052751F" w:rsidP="0052751F">
            <w:pPr>
              <w:pStyle w:val="Cuadrocuerpo"/>
              <w:keepNext/>
            </w:pPr>
            <w:r w:rsidRPr="004F6300">
              <w:t>BOF-2</w:t>
            </w:r>
          </w:p>
        </w:tc>
        <w:tc>
          <w:tcPr>
            <w:tcW w:w="1609" w:type="pct"/>
            <w:vAlign w:val="center"/>
          </w:tcPr>
          <w:p w14:paraId="6FB1E558" w14:textId="1A5599B0" w:rsidR="0052751F" w:rsidDel="00501AC7" w:rsidRDefault="00CB5077" w:rsidP="0052751F">
            <w:pPr>
              <w:pStyle w:val="Cuadrocuerpo"/>
              <w:keepNext/>
            </w:pPr>
            <w:r w:rsidRPr="003462B4">
              <w:t>786,34</w:t>
            </w:r>
          </w:p>
        </w:tc>
      </w:tr>
      <w:tr w:rsidR="0052751F" w:rsidRPr="00D9236E" w14:paraId="19E50C33" w14:textId="77777777" w:rsidTr="005A65FF">
        <w:trPr>
          <w:trHeight w:val="227"/>
        </w:trPr>
        <w:tc>
          <w:tcPr>
            <w:tcW w:w="1782" w:type="pct"/>
            <w:noWrap/>
          </w:tcPr>
          <w:p w14:paraId="56735FA5" w14:textId="05FBAD9A" w:rsidR="0052751F" w:rsidRDefault="0052751F" w:rsidP="0052751F">
            <w:pPr>
              <w:pStyle w:val="Cuadrocuerpo"/>
              <w:keepNext/>
            </w:pPr>
            <w:r w:rsidRPr="004F6300">
              <w:t>COL-25-40</w:t>
            </w:r>
          </w:p>
        </w:tc>
        <w:tc>
          <w:tcPr>
            <w:tcW w:w="1609" w:type="pct"/>
          </w:tcPr>
          <w:p w14:paraId="23292C83" w14:textId="233FB062" w:rsidR="0052751F" w:rsidRPr="00742FD6" w:rsidRDefault="0052751F" w:rsidP="0052751F">
            <w:pPr>
              <w:pStyle w:val="Cuadrocuerpo"/>
              <w:keepNext/>
            </w:pPr>
            <w:r w:rsidRPr="004F6300">
              <w:t>BOF-2</w:t>
            </w:r>
          </w:p>
        </w:tc>
        <w:tc>
          <w:tcPr>
            <w:tcW w:w="1609" w:type="pct"/>
            <w:vAlign w:val="center"/>
          </w:tcPr>
          <w:p w14:paraId="7D9D62D2" w14:textId="60F5C52F" w:rsidR="0052751F" w:rsidDel="00501AC7" w:rsidRDefault="00CB5077" w:rsidP="0052751F">
            <w:pPr>
              <w:pStyle w:val="Cuadrocuerpo"/>
              <w:keepNext/>
            </w:pPr>
            <w:r w:rsidRPr="003462B4">
              <w:t>678,31</w:t>
            </w:r>
          </w:p>
        </w:tc>
      </w:tr>
    </w:tbl>
    <w:p w14:paraId="73FC5F85" w14:textId="131D57AF" w:rsidR="008865F7" w:rsidRDefault="008865F7" w:rsidP="008865F7">
      <w:pPr>
        <w:pStyle w:val="Cuadrotextoalpie"/>
      </w:pPr>
      <w:r w:rsidRPr="00D9236E">
        <w:t>Elaborado por</w:t>
      </w:r>
      <w:r w:rsidR="00B75B6E">
        <w:t>:</w:t>
      </w:r>
      <w:r w:rsidRPr="00D9236E">
        <w:t xml:space="preserve"> INSIDEO.</w:t>
      </w:r>
    </w:p>
    <w:p w14:paraId="33E9624F" w14:textId="7360869E" w:rsidR="008865F7" w:rsidRDefault="008865F7" w:rsidP="008865F7">
      <w:pPr>
        <w:pStyle w:val="Cuadrottulo"/>
      </w:pPr>
      <w:bookmarkStart w:id="133" w:name="_Ref63150252"/>
      <w:bookmarkStart w:id="134" w:name="_Toc93303714"/>
      <w:bookmarkStart w:id="135" w:name="_Toc118733681"/>
      <w:bookmarkStart w:id="136" w:name="_Toc209785585"/>
      <w:r>
        <w:lastRenderedPageBreak/>
        <w:t xml:space="preserve">Cuadro </w:t>
      </w:r>
      <w:fldSimple w:instr=" STYLEREF 2 \s ">
        <w:r w:rsidR="00823FCF">
          <w:rPr>
            <w:noProof/>
          </w:rPr>
          <w:t>2.7</w:t>
        </w:r>
      </w:fldSimple>
      <w:r w:rsidR="00BC4825">
        <w:t>.</w:t>
      </w:r>
      <w:fldSimple w:instr=" SEQ Cuadro \* ARABIC \s 2 ">
        <w:r w:rsidR="00823FCF">
          <w:rPr>
            <w:noProof/>
          </w:rPr>
          <w:t>5</w:t>
        </w:r>
      </w:fldSimple>
      <w:bookmarkEnd w:id="133"/>
      <w:r>
        <w:br/>
        <w:t xml:space="preserve">Distancias de la proyección de los sondajes de la presente DIA </w:t>
      </w:r>
      <w:bookmarkEnd w:id="134"/>
      <w:bookmarkEnd w:id="135"/>
      <w:r w:rsidR="00E518C2">
        <w:t>a los bofedales identificados</w:t>
      </w:r>
      <w:bookmarkEnd w:id="136"/>
    </w:p>
    <w:tbl>
      <w:tblPr>
        <w:tblStyle w:val="Tablaconcuadrcula1"/>
        <w:tblW w:w="5000" w:type="pct"/>
        <w:tblLook w:val="04A0" w:firstRow="1" w:lastRow="0" w:firstColumn="1" w:lastColumn="0" w:noHBand="0" w:noVBand="1"/>
      </w:tblPr>
      <w:tblGrid>
        <w:gridCol w:w="2790"/>
        <w:gridCol w:w="2914"/>
        <w:gridCol w:w="3074"/>
      </w:tblGrid>
      <w:tr w:rsidR="00EF600D" w:rsidRPr="00D9236E" w14:paraId="6026AB20" w14:textId="77777777" w:rsidTr="00EF600D">
        <w:trPr>
          <w:trHeight w:val="227"/>
        </w:trPr>
        <w:tc>
          <w:tcPr>
            <w:tcW w:w="1589" w:type="pct"/>
            <w:shd w:val="clear" w:color="auto" w:fill="C6D9F1" w:themeFill="text2" w:themeFillTint="33"/>
            <w:vAlign w:val="center"/>
          </w:tcPr>
          <w:p w14:paraId="1B6D473E" w14:textId="77777777" w:rsidR="00EF600D" w:rsidRPr="00D9236E" w:rsidRDefault="00EF600D" w:rsidP="008865F7">
            <w:pPr>
              <w:pStyle w:val="Cuadroencabezado"/>
              <w:keepNext/>
            </w:pPr>
            <w:r>
              <w:t>Sondaje</w:t>
            </w:r>
          </w:p>
        </w:tc>
        <w:tc>
          <w:tcPr>
            <w:tcW w:w="1660" w:type="pct"/>
            <w:shd w:val="clear" w:color="auto" w:fill="C6D9F1" w:themeFill="text2" w:themeFillTint="33"/>
            <w:vAlign w:val="center"/>
          </w:tcPr>
          <w:p w14:paraId="6987C209" w14:textId="5C26EC1C" w:rsidR="00EF600D" w:rsidRPr="00D9236E" w:rsidRDefault="00EF600D" w:rsidP="008865F7">
            <w:pPr>
              <w:pStyle w:val="Cuadroencabezado"/>
              <w:keepNext/>
            </w:pPr>
            <w:r>
              <w:t>Código del bofedal</w:t>
            </w:r>
          </w:p>
        </w:tc>
        <w:tc>
          <w:tcPr>
            <w:tcW w:w="1751" w:type="pct"/>
            <w:shd w:val="clear" w:color="auto" w:fill="C6D9F1" w:themeFill="text2" w:themeFillTint="33"/>
            <w:vAlign w:val="center"/>
          </w:tcPr>
          <w:p w14:paraId="182BB760" w14:textId="77777777" w:rsidR="00EF600D" w:rsidRPr="00D9236E" w:rsidRDefault="00EF600D" w:rsidP="008865F7">
            <w:pPr>
              <w:pStyle w:val="Cuadroencabezado"/>
              <w:keepNext/>
            </w:pPr>
            <w:r w:rsidRPr="00D9236E">
              <w:t>Distancia mínima (m)</w:t>
            </w:r>
          </w:p>
        </w:tc>
      </w:tr>
      <w:tr w:rsidR="00D04C6B" w:rsidRPr="00D9236E" w14:paraId="22648525" w14:textId="77777777">
        <w:trPr>
          <w:trHeight w:val="227"/>
        </w:trPr>
        <w:tc>
          <w:tcPr>
            <w:tcW w:w="1589" w:type="pct"/>
            <w:noWrap/>
          </w:tcPr>
          <w:p w14:paraId="467FCEE1" w14:textId="58E73974" w:rsidR="00D04C6B" w:rsidRPr="00D9236E" w:rsidRDefault="00D04C6B" w:rsidP="00D04C6B">
            <w:pPr>
              <w:pStyle w:val="Cuadrocuerpo"/>
              <w:keepNext/>
              <w:rPr>
                <w:iCs/>
              </w:rPr>
            </w:pPr>
            <w:r w:rsidRPr="007A1850">
              <w:t>COQ-25-01</w:t>
            </w:r>
          </w:p>
        </w:tc>
        <w:tc>
          <w:tcPr>
            <w:tcW w:w="1660" w:type="pct"/>
          </w:tcPr>
          <w:p w14:paraId="4C36281C" w14:textId="19293F9F" w:rsidR="00D04C6B" w:rsidRPr="00B53E91" w:rsidRDefault="004B52F4" w:rsidP="00D04C6B">
            <w:pPr>
              <w:pStyle w:val="Cuadrocuerpo"/>
              <w:keepNext/>
              <w:rPr>
                <w:highlight w:val="yellow"/>
              </w:rPr>
            </w:pPr>
            <w:r w:rsidRPr="003F7D4A">
              <w:t>BOF-13-A</w:t>
            </w:r>
          </w:p>
        </w:tc>
        <w:tc>
          <w:tcPr>
            <w:tcW w:w="1751" w:type="pct"/>
          </w:tcPr>
          <w:p w14:paraId="54AD961C" w14:textId="5E7A7314" w:rsidR="00D04C6B" w:rsidRPr="00B53E91" w:rsidRDefault="004B52F4" w:rsidP="00D04C6B">
            <w:pPr>
              <w:pStyle w:val="Cuadrocuerpo"/>
              <w:keepNext/>
              <w:rPr>
                <w:highlight w:val="yellow"/>
              </w:rPr>
            </w:pPr>
            <w:r w:rsidRPr="000C493F">
              <w:t>753,41</w:t>
            </w:r>
          </w:p>
        </w:tc>
      </w:tr>
      <w:tr w:rsidR="00D04C6B" w:rsidRPr="00D9236E" w14:paraId="4328840F" w14:textId="77777777">
        <w:trPr>
          <w:trHeight w:val="227"/>
        </w:trPr>
        <w:tc>
          <w:tcPr>
            <w:tcW w:w="1589" w:type="pct"/>
            <w:noWrap/>
          </w:tcPr>
          <w:p w14:paraId="7CB992CC" w14:textId="20BD58FF" w:rsidR="00D04C6B" w:rsidRPr="00D9236E" w:rsidRDefault="00D04C6B" w:rsidP="00D04C6B">
            <w:pPr>
              <w:pStyle w:val="Cuadrocuerpo"/>
              <w:keepNext/>
              <w:rPr>
                <w:iCs/>
              </w:rPr>
            </w:pPr>
            <w:r w:rsidRPr="007A1850">
              <w:t>COQ-25-02</w:t>
            </w:r>
          </w:p>
        </w:tc>
        <w:tc>
          <w:tcPr>
            <w:tcW w:w="1660" w:type="pct"/>
          </w:tcPr>
          <w:p w14:paraId="4BD4B4E1" w14:textId="1A9DA893" w:rsidR="00D04C6B" w:rsidRPr="00B53E91" w:rsidRDefault="004B52F4" w:rsidP="00D04C6B">
            <w:pPr>
              <w:pStyle w:val="Cuadrocuerpo"/>
              <w:keepNext/>
              <w:rPr>
                <w:highlight w:val="yellow"/>
              </w:rPr>
            </w:pPr>
            <w:r w:rsidRPr="003F7D4A">
              <w:t>BOF-3</w:t>
            </w:r>
          </w:p>
        </w:tc>
        <w:tc>
          <w:tcPr>
            <w:tcW w:w="1751" w:type="pct"/>
          </w:tcPr>
          <w:p w14:paraId="3A2BF37B" w14:textId="2D58CEDE" w:rsidR="00D04C6B" w:rsidRPr="00B53E91" w:rsidRDefault="004B52F4" w:rsidP="00D04C6B">
            <w:pPr>
              <w:pStyle w:val="Cuadrocuerpo"/>
              <w:keepNext/>
              <w:rPr>
                <w:highlight w:val="yellow"/>
              </w:rPr>
            </w:pPr>
            <w:r w:rsidRPr="000C493F">
              <w:t>806,38</w:t>
            </w:r>
          </w:p>
        </w:tc>
      </w:tr>
      <w:tr w:rsidR="00D04C6B" w:rsidRPr="00D9236E" w14:paraId="5C43BCBC" w14:textId="77777777">
        <w:trPr>
          <w:trHeight w:val="227"/>
        </w:trPr>
        <w:tc>
          <w:tcPr>
            <w:tcW w:w="1589" w:type="pct"/>
            <w:noWrap/>
          </w:tcPr>
          <w:p w14:paraId="3D55F748" w14:textId="08849A3B" w:rsidR="00D04C6B" w:rsidRPr="00D9236E" w:rsidRDefault="00D04C6B" w:rsidP="00D04C6B">
            <w:pPr>
              <w:pStyle w:val="Cuadrocuerpo"/>
              <w:keepNext/>
              <w:rPr>
                <w:iCs/>
              </w:rPr>
            </w:pPr>
            <w:r w:rsidRPr="007A1850">
              <w:t>COQ-25-03</w:t>
            </w:r>
          </w:p>
        </w:tc>
        <w:tc>
          <w:tcPr>
            <w:tcW w:w="1660" w:type="pct"/>
          </w:tcPr>
          <w:p w14:paraId="5CD839B0" w14:textId="4304EEB8" w:rsidR="00D04C6B" w:rsidRPr="00B53E91" w:rsidRDefault="004B52F4" w:rsidP="00D04C6B">
            <w:pPr>
              <w:pStyle w:val="Cuadrocuerpo"/>
              <w:keepNext/>
              <w:rPr>
                <w:highlight w:val="yellow"/>
              </w:rPr>
            </w:pPr>
            <w:r w:rsidRPr="003F7D4A">
              <w:t>BOF-2</w:t>
            </w:r>
          </w:p>
        </w:tc>
        <w:tc>
          <w:tcPr>
            <w:tcW w:w="1751" w:type="pct"/>
          </w:tcPr>
          <w:p w14:paraId="6E29FFB5" w14:textId="2F46DB0B" w:rsidR="00D04C6B" w:rsidRPr="00B53E91" w:rsidRDefault="004B52F4" w:rsidP="00D04C6B">
            <w:pPr>
              <w:pStyle w:val="Cuadrocuerpo"/>
              <w:keepNext/>
              <w:rPr>
                <w:highlight w:val="yellow"/>
              </w:rPr>
            </w:pPr>
            <w:r w:rsidRPr="000C493F">
              <w:t>529,07</w:t>
            </w:r>
          </w:p>
        </w:tc>
      </w:tr>
      <w:tr w:rsidR="00D04C6B" w:rsidRPr="00D9236E" w14:paraId="31C43F32" w14:textId="77777777">
        <w:trPr>
          <w:trHeight w:val="227"/>
        </w:trPr>
        <w:tc>
          <w:tcPr>
            <w:tcW w:w="1589" w:type="pct"/>
            <w:noWrap/>
          </w:tcPr>
          <w:p w14:paraId="6AE60BE2" w14:textId="1BE6122B" w:rsidR="00D04C6B" w:rsidRPr="00D9236E" w:rsidRDefault="00D04C6B" w:rsidP="00D04C6B">
            <w:pPr>
              <w:pStyle w:val="Cuadrocuerpo"/>
              <w:keepNext/>
              <w:rPr>
                <w:iCs/>
              </w:rPr>
            </w:pPr>
            <w:r w:rsidRPr="007A1850">
              <w:t>COQ-25-05</w:t>
            </w:r>
          </w:p>
        </w:tc>
        <w:tc>
          <w:tcPr>
            <w:tcW w:w="1660" w:type="pct"/>
          </w:tcPr>
          <w:p w14:paraId="661F15B4" w14:textId="4C4DF270" w:rsidR="00D04C6B" w:rsidRPr="00B53E91" w:rsidRDefault="004B52F4" w:rsidP="00D04C6B">
            <w:pPr>
              <w:pStyle w:val="Cuadrocuerpo"/>
              <w:keepNext/>
              <w:rPr>
                <w:highlight w:val="yellow"/>
              </w:rPr>
            </w:pPr>
            <w:r w:rsidRPr="003F7D4A">
              <w:t>BOF-17-A</w:t>
            </w:r>
          </w:p>
        </w:tc>
        <w:tc>
          <w:tcPr>
            <w:tcW w:w="1751" w:type="pct"/>
          </w:tcPr>
          <w:p w14:paraId="51908ED4" w14:textId="655A8A6D" w:rsidR="00D04C6B" w:rsidRPr="00B53E91" w:rsidRDefault="004B52F4" w:rsidP="00D04C6B">
            <w:pPr>
              <w:pStyle w:val="Cuadrocuerpo"/>
              <w:keepNext/>
              <w:rPr>
                <w:highlight w:val="yellow"/>
              </w:rPr>
            </w:pPr>
            <w:r w:rsidRPr="000C493F">
              <w:t>565,24</w:t>
            </w:r>
          </w:p>
        </w:tc>
      </w:tr>
      <w:tr w:rsidR="00D04C6B" w:rsidRPr="00D9236E" w14:paraId="38DCF0DD" w14:textId="77777777">
        <w:trPr>
          <w:trHeight w:val="227"/>
        </w:trPr>
        <w:tc>
          <w:tcPr>
            <w:tcW w:w="1589" w:type="pct"/>
            <w:noWrap/>
          </w:tcPr>
          <w:p w14:paraId="05548F2C" w14:textId="4F48BA2D" w:rsidR="00D04C6B" w:rsidRPr="00D9236E" w:rsidRDefault="00D04C6B" w:rsidP="00D04C6B">
            <w:pPr>
              <w:pStyle w:val="Cuadrocuerpo"/>
              <w:keepNext/>
              <w:rPr>
                <w:iCs/>
              </w:rPr>
            </w:pPr>
            <w:r w:rsidRPr="007A1850">
              <w:t>COQ-25-06</w:t>
            </w:r>
          </w:p>
        </w:tc>
        <w:tc>
          <w:tcPr>
            <w:tcW w:w="1660" w:type="pct"/>
          </w:tcPr>
          <w:p w14:paraId="1C0EE87B" w14:textId="5D7D6C56" w:rsidR="00D04C6B" w:rsidRPr="00B53E91" w:rsidRDefault="004B52F4" w:rsidP="00D04C6B">
            <w:pPr>
              <w:pStyle w:val="Cuadrocuerpo"/>
              <w:keepNext/>
              <w:rPr>
                <w:highlight w:val="yellow"/>
              </w:rPr>
            </w:pPr>
            <w:r w:rsidRPr="003F7D4A">
              <w:t>BOF-17-A</w:t>
            </w:r>
          </w:p>
        </w:tc>
        <w:tc>
          <w:tcPr>
            <w:tcW w:w="1751" w:type="pct"/>
          </w:tcPr>
          <w:p w14:paraId="02F9812B" w14:textId="2FB1F8EF" w:rsidR="00D04C6B" w:rsidRPr="00B53E91" w:rsidRDefault="004B52F4" w:rsidP="00D04C6B">
            <w:pPr>
              <w:pStyle w:val="Cuadrocuerpo"/>
              <w:keepNext/>
              <w:rPr>
                <w:highlight w:val="yellow"/>
              </w:rPr>
            </w:pPr>
            <w:r w:rsidRPr="000C493F">
              <w:t>174,85</w:t>
            </w:r>
          </w:p>
        </w:tc>
      </w:tr>
      <w:tr w:rsidR="00D04C6B" w:rsidRPr="00D9236E" w14:paraId="7E2353EA" w14:textId="77777777">
        <w:trPr>
          <w:trHeight w:val="227"/>
        </w:trPr>
        <w:tc>
          <w:tcPr>
            <w:tcW w:w="1589" w:type="pct"/>
            <w:noWrap/>
          </w:tcPr>
          <w:p w14:paraId="0F112881" w14:textId="689C33DE" w:rsidR="00D04C6B" w:rsidRPr="00D9236E" w:rsidRDefault="00D04C6B" w:rsidP="00D04C6B">
            <w:pPr>
              <w:pStyle w:val="Cuadrocuerpo"/>
              <w:keepNext/>
              <w:rPr>
                <w:iCs/>
              </w:rPr>
            </w:pPr>
            <w:r w:rsidRPr="007A1850">
              <w:t>COQ-25-07</w:t>
            </w:r>
          </w:p>
        </w:tc>
        <w:tc>
          <w:tcPr>
            <w:tcW w:w="1660" w:type="pct"/>
          </w:tcPr>
          <w:p w14:paraId="0F9F37C1" w14:textId="59A7AC8F" w:rsidR="00D04C6B" w:rsidRPr="00B53E91" w:rsidRDefault="004B52F4" w:rsidP="00D04C6B">
            <w:pPr>
              <w:pStyle w:val="Cuadrocuerpo"/>
              <w:keepNext/>
              <w:rPr>
                <w:highlight w:val="yellow"/>
              </w:rPr>
            </w:pPr>
            <w:r w:rsidRPr="003F7D4A">
              <w:t>BOF-17-A</w:t>
            </w:r>
          </w:p>
        </w:tc>
        <w:tc>
          <w:tcPr>
            <w:tcW w:w="1751" w:type="pct"/>
          </w:tcPr>
          <w:p w14:paraId="6A2A91AC" w14:textId="1093CB96" w:rsidR="00D04C6B" w:rsidRPr="00B53E91" w:rsidRDefault="004B52F4" w:rsidP="00D04C6B">
            <w:pPr>
              <w:pStyle w:val="Cuadrocuerpo"/>
              <w:keepNext/>
              <w:rPr>
                <w:highlight w:val="yellow"/>
              </w:rPr>
            </w:pPr>
            <w:r w:rsidRPr="000C493F">
              <w:t>213,22</w:t>
            </w:r>
          </w:p>
        </w:tc>
      </w:tr>
      <w:tr w:rsidR="00D04C6B" w:rsidRPr="00D9236E" w14:paraId="1BFD1F05" w14:textId="77777777">
        <w:trPr>
          <w:trHeight w:val="227"/>
        </w:trPr>
        <w:tc>
          <w:tcPr>
            <w:tcW w:w="1589" w:type="pct"/>
            <w:noWrap/>
          </w:tcPr>
          <w:p w14:paraId="2C572F72" w14:textId="5230AC8A" w:rsidR="00D04C6B" w:rsidRPr="00D9236E" w:rsidRDefault="00D04C6B" w:rsidP="00D04C6B">
            <w:pPr>
              <w:pStyle w:val="Cuadrocuerpo"/>
              <w:keepNext/>
              <w:rPr>
                <w:iCs/>
              </w:rPr>
            </w:pPr>
            <w:r w:rsidRPr="007A1850">
              <w:t>COQ-25-08</w:t>
            </w:r>
          </w:p>
        </w:tc>
        <w:tc>
          <w:tcPr>
            <w:tcW w:w="1660" w:type="pct"/>
          </w:tcPr>
          <w:p w14:paraId="22F0E7CF" w14:textId="10F5E09C" w:rsidR="00D04C6B" w:rsidRPr="00B53E91" w:rsidRDefault="004B52F4" w:rsidP="00D04C6B">
            <w:pPr>
              <w:pStyle w:val="Cuadrocuerpo"/>
              <w:keepNext/>
              <w:rPr>
                <w:highlight w:val="yellow"/>
              </w:rPr>
            </w:pPr>
            <w:r w:rsidRPr="003F7D4A">
              <w:t>BOF-5</w:t>
            </w:r>
          </w:p>
        </w:tc>
        <w:tc>
          <w:tcPr>
            <w:tcW w:w="1751" w:type="pct"/>
          </w:tcPr>
          <w:p w14:paraId="0EF9B0B7" w14:textId="43B66D1B" w:rsidR="00D04C6B" w:rsidRPr="00B53E91" w:rsidRDefault="004B52F4" w:rsidP="00D04C6B">
            <w:pPr>
              <w:pStyle w:val="Cuadrocuerpo"/>
              <w:keepNext/>
              <w:rPr>
                <w:highlight w:val="yellow"/>
              </w:rPr>
            </w:pPr>
            <w:r w:rsidRPr="000C493F">
              <w:t>701,47</w:t>
            </w:r>
          </w:p>
        </w:tc>
      </w:tr>
      <w:tr w:rsidR="00D04C6B" w:rsidRPr="00D9236E" w14:paraId="77FE1EED" w14:textId="77777777">
        <w:trPr>
          <w:trHeight w:val="227"/>
        </w:trPr>
        <w:tc>
          <w:tcPr>
            <w:tcW w:w="1589" w:type="pct"/>
            <w:noWrap/>
          </w:tcPr>
          <w:p w14:paraId="2E14864B" w14:textId="469B20EA" w:rsidR="00D04C6B" w:rsidRPr="00D9236E" w:rsidRDefault="00D04C6B" w:rsidP="00D04C6B">
            <w:pPr>
              <w:pStyle w:val="Cuadrocuerpo"/>
              <w:keepNext/>
              <w:rPr>
                <w:iCs/>
              </w:rPr>
            </w:pPr>
            <w:r w:rsidRPr="007A1850">
              <w:t>COQ-25-10</w:t>
            </w:r>
          </w:p>
        </w:tc>
        <w:tc>
          <w:tcPr>
            <w:tcW w:w="1660" w:type="pct"/>
          </w:tcPr>
          <w:p w14:paraId="540C5CC2" w14:textId="488473A2" w:rsidR="00D04C6B" w:rsidRPr="00B53E91" w:rsidRDefault="004B52F4" w:rsidP="00D04C6B">
            <w:pPr>
              <w:pStyle w:val="Cuadrocuerpo"/>
              <w:keepNext/>
              <w:rPr>
                <w:highlight w:val="yellow"/>
              </w:rPr>
            </w:pPr>
            <w:r w:rsidRPr="003F7D4A">
              <w:t>BOF-3</w:t>
            </w:r>
          </w:p>
        </w:tc>
        <w:tc>
          <w:tcPr>
            <w:tcW w:w="1751" w:type="pct"/>
          </w:tcPr>
          <w:p w14:paraId="794F7310" w14:textId="1C54EAFD" w:rsidR="00D04C6B" w:rsidRPr="00B53E91" w:rsidRDefault="004B52F4" w:rsidP="00D04C6B">
            <w:pPr>
              <w:pStyle w:val="Cuadrocuerpo"/>
              <w:keepNext/>
              <w:rPr>
                <w:highlight w:val="yellow"/>
              </w:rPr>
            </w:pPr>
            <w:r w:rsidRPr="000C493F">
              <w:t>1715,26</w:t>
            </w:r>
          </w:p>
        </w:tc>
      </w:tr>
      <w:tr w:rsidR="00D04C6B" w:rsidRPr="00D9236E" w14:paraId="068D00C3" w14:textId="77777777">
        <w:trPr>
          <w:trHeight w:val="227"/>
        </w:trPr>
        <w:tc>
          <w:tcPr>
            <w:tcW w:w="1589" w:type="pct"/>
            <w:noWrap/>
          </w:tcPr>
          <w:p w14:paraId="6AF55C83" w14:textId="051B03E0" w:rsidR="00D04C6B" w:rsidRPr="00D9236E" w:rsidRDefault="00D04C6B" w:rsidP="00D04C6B">
            <w:pPr>
              <w:pStyle w:val="Cuadrocuerpo"/>
              <w:keepNext/>
              <w:rPr>
                <w:iCs/>
              </w:rPr>
            </w:pPr>
            <w:r w:rsidRPr="007A1850">
              <w:t>COQ-25-11</w:t>
            </w:r>
          </w:p>
        </w:tc>
        <w:tc>
          <w:tcPr>
            <w:tcW w:w="1660" w:type="pct"/>
          </w:tcPr>
          <w:p w14:paraId="0DD9A066" w14:textId="00C7BD49" w:rsidR="00D04C6B" w:rsidRPr="00B53E91" w:rsidRDefault="004B52F4" w:rsidP="00D04C6B">
            <w:pPr>
              <w:pStyle w:val="Cuadrocuerpo"/>
              <w:keepNext/>
              <w:rPr>
                <w:highlight w:val="yellow"/>
              </w:rPr>
            </w:pPr>
            <w:r w:rsidRPr="003F7D4A">
              <w:t>BOF-14-A</w:t>
            </w:r>
          </w:p>
        </w:tc>
        <w:tc>
          <w:tcPr>
            <w:tcW w:w="1751" w:type="pct"/>
          </w:tcPr>
          <w:p w14:paraId="70EB1B8E" w14:textId="09B5570A" w:rsidR="00D04C6B" w:rsidRPr="00B53E91" w:rsidRDefault="004B52F4" w:rsidP="00D04C6B">
            <w:pPr>
              <w:pStyle w:val="Cuadrocuerpo"/>
              <w:keepNext/>
              <w:rPr>
                <w:highlight w:val="yellow"/>
              </w:rPr>
            </w:pPr>
            <w:r w:rsidRPr="000C493F">
              <w:t>77,35</w:t>
            </w:r>
          </w:p>
        </w:tc>
      </w:tr>
      <w:tr w:rsidR="00D04C6B" w:rsidRPr="00D9236E" w14:paraId="333546C2" w14:textId="77777777">
        <w:trPr>
          <w:trHeight w:val="227"/>
        </w:trPr>
        <w:tc>
          <w:tcPr>
            <w:tcW w:w="1589" w:type="pct"/>
            <w:noWrap/>
          </w:tcPr>
          <w:p w14:paraId="6A62FB26" w14:textId="11E82430" w:rsidR="00D04C6B" w:rsidRPr="00D9236E" w:rsidRDefault="00D04C6B" w:rsidP="00D04C6B">
            <w:pPr>
              <w:pStyle w:val="Cuadrocuerpo"/>
              <w:keepNext/>
              <w:rPr>
                <w:iCs/>
              </w:rPr>
            </w:pPr>
            <w:r w:rsidRPr="007A1850">
              <w:t>COQ-25-13</w:t>
            </w:r>
          </w:p>
        </w:tc>
        <w:tc>
          <w:tcPr>
            <w:tcW w:w="1660" w:type="pct"/>
          </w:tcPr>
          <w:p w14:paraId="15DCCBD3" w14:textId="0CD8D2FC" w:rsidR="00D04C6B" w:rsidRPr="00B53E91" w:rsidRDefault="004B52F4" w:rsidP="00D04C6B">
            <w:pPr>
              <w:pStyle w:val="Cuadrocuerpo"/>
              <w:keepNext/>
              <w:rPr>
                <w:highlight w:val="yellow"/>
              </w:rPr>
            </w:pPr>
            <w:r w:rsidRPr="003F7D4A">
              <w:t>BOF-20</w:t>
            </w:r>
          </w:p>
        </w:tc>
        <w:tc>
          <w:tcPr>
            <w:tcW w:w="1751" w:type="pct"/>
          </w:tcPr>
          <w:p w14:paraId="52842967" w14:textId="7522BCF0" w:rsidR="00D04C6B" w:rsidRPr="00B53E91" w:rsidRDefault="004B52F4" w:rsidP="00D04C6B">
            <w:pPr>
              <w:pStyle w:val="Cuadrocuerpo"/>
              <w:keepNext/>
              <w:rPr>
                <w:highlight w:val="yellow"/>
              </w:rPr>
            </w:pPr>
            <w:r w:rsidRPr="000C493F">
              <w:t>277,18</w:t>
            </w:r>
          </w:p>
        </w:tc>
      </w:tr>
      <w:tr w:rsidR="00D04C6B" w:rsidRPr="00D9236E" w14:paraId="010E9663" w14:textId="77777777">
        <w:trPr>
          <w:trHeight w:val="227"/>
        </w:trPr>
        <w:tc>
          <w:tcPr>
            <w:tcW w:w="1589" w:type="pct"/>
            <w:noWrap/>
          </w:tcPr>
          <w:p w14:paraId="1DE8615C" w14:textId="1608FC39" w:rsidR="00D04C6B" w:rsidRPr="00D9236E" w:rsidRDefault="00D04C6B" w:rsidP="00D04C6B">
            <w:pPr>
              <w:pStyle w:val="Cuadrocuerpo"/>
              <w:keepNext/>
              <w:rPr>
                <w:iCs/>
              </w:rPr>
            </w:pPr>
            <w:r w:rsidRPr="007A1850">
              <w:t>COQ-25-14</w:t>
            </w:r>
          </w:p>
        </w:tc>
        <w:tc>
          <w:tcPr>
            <w:tcW w:w="1660" w:type="pct"/>
          </w:tcPr>
          <w:p w14:paraId="513B2531" w14:textId="50B72BE6" w:rsidR="00D04C6B" w:rsidRPr="00B53E91" w:rsidRDefault="004B52F4" w:rsidP="00D04C6B">
            <w:pPr>
              <w:pStyle w:val="Cuadrocuerpo"/>
              <w:keepNext/>
              <w:rPr>
                <w:highlight w:val="yellow"/>
              </w:rPr>
            </w:pPr>
            <w:r w:rsidRPr="003F7D4A">
              <w:t>BOF-20</w:t>
            </w:r>
          </w:p>
        </w:tc>
        <w:tc>
          <w:tcPr>
            <w:tcW w:w="1751" w:type="pct"/>
          </w:tcPr>
          <w:p w14:paraId="650EBA51" w14:textId="1E1BFD95" w:rsidR="00D04C6B" w:rsidRPr="00B53E91" w:rsidRDefault="004B52F4" w:rsidP="00D04C6B">
            <w:pPr>
              <w:pStyle w:val="Cuadrocuerpo"/>
              <w:keepNext/>
              <w:rPr>
                <w:highlight w:val="yellow"/>
              </w:rPr>
            </w:pPr>
            <w:r w:rsidRPr="000C493F">
              <w:t>237,76</w:t>
            </w:r>
          </w:p>
        </w:tc>
      </w:tr>
      <w:tr w:rsidR="00D04C6B" w:rsidRPr="00D9236E" w14:paraId="2A6FD940" w14:textId="77777777">
        <w:trPr>
          <w:trHeight w:val="227"/>
        </w:trPr>
        <w:tc>
          <w:tcPr>
            <w:tcW w:w="1589" w:type="pct"/>
            <w:noWrap/>
          </w:tcPr>
          <w:p w14:paraId="27AC0917" w14:textId="2DEE85ED" w:rsidR="00D04C6B" w:rsidRPr="00D9236E" w:rsidRDefault="00D04C6B" w:rsidP="00D04C6B">
            <w:pPr>
              <w:pStyle w:val="Cuadrocuerpo"/>
              <w:keepNext/>
              <w:rPr>
                <w:iCs/>
              </w:rPr>
            </w:pPr>
            <w:r w:rsidRPr="007A1850">
              <w:t>COQ-25-15</w:t>
            </w:r>
          </w:p>
        </w:tc>
        <w:tc>
          <w:tcPr>
            <w:tcW w:w="1660" w:type="pct"/>
          </w:tcPr>
          <w:p w14:paraId="39C0F6B1" w14:textId="32DC0D9A" w:rsidR="00D04C6B" w:rsidRPr="00B53E91" w:rsidRDefault="004B52F4" w:rsidP="00D04C6B">
            <w:pPr>
              <w:pStyle w:val="Cuadrocuerpo"/>
              <w:keepNext/>
              <w:rPr>
                <w:highlight w:val="yellow"/>
              </w:rPr>
            </w:pPr>
            <w:r w:rsidRPr="003F7D4A">
              <w:t>BOF-5</w:t>
            </w:r>
          </w:p>
        </w:tc>
        <w:tc>
          <w:tcPr>
            <w:tcW w:w="1751" w:type="pct"/>
          </w:tcPr>
          <w:p w14:paraId="3AC4C96B" w14:textId="3F02A9EF" w:rsidR="00D04C6B" w:rsidRPr="00B53E91" w:rsidRDefault="004B52F4" w:rsidP="00D04C6B">
            <w:pPr>
              <w:pStyle w:val="Cuadrocuerpo"/>
              <w:keepNext/>
              <w:rPr>
                <w:highlight w:val="yellow"/>
              </w:rPr>
            </w:pPr>
            <w:r w:rsidRPr="000C493F">
              <w:t>1967,50</w:t>
            </w:r>
          </w:p>
        </w:tc>
      </w:tr>
      <w:tr w:rsidR="00D04C6B" w:rsidRPr="00D9236E" w14:paraId="73BAAF8D" w14:textId="77777777">
        <w:trPr>
          <w:trHeight w:val="227"/>
        </w:trPr>
        <w:tc>
          <w:tcPr>
            <w:tcW w:w="1589" w:type="pct"/>
            <w:noWrap/>
          </w:tcPr>
          <w:p w14:paraId="1FEE3BC0" w14:textId="094B8CEA" w:rsidR="00D04C6B" w:rsidRPr="00D9236E" w:rsidRDefault="00D04C6B" w:rsidP="00D04C6B">
            <w:pPr>
              <w:pStyle w:val="Cuadrocuerpo"/>
              <w:keepNext/>
              <w:rPr>
                <w:iCs/>
              </w:rPr>
            </w:pPr>
            <w:r w:rsidRPr="007A1850">
              <w:t>COQ-25-16</w:t>
            </w:r>
          </w:p>
        </w:tc>
        <w:tc>
          <w:tcPr>
            <w:tcW w:w="1660" w:type="pct"/>
          </w:tcPr>
          <w:p w14:paraId="1DDC7B06" w14:textId="643DF942" w:rsidR="00D04C6B" w:rsidRPr="00B53E91" w:rsidRDefault="004B52F4" w:rsidP="00D04C6B">
            <w:pPr>
              <w:pStyle w:val="Cuadrocuerpo"/>
              <w:keepNext/>
              <w:rPr>
                <w:highlight w:val="yellow"/>
              </w:rPr>
            </w:pPr>
            <w:r w:rsidRPr="003F7D4A">
              <w:t>BOF-19</w:t>
            </w:r>
          </w:p>
        </w:tc>
        <w:tc>
          <w:tcPr>
            <w:tcW w:w="1751" w:type="pct"/>
          </w:tcPr>
          <w:p w14:paraId="2E685612" w14:textId="38904519" w:rsidR="00D04C6B" w:rsidRPr="00B53E91" w:rsidRDefault="004B52F4" w:rsidP="00D04C6B">
            <w:pPr>
              <w:pStyle w:val="Cuadrocuerpo"/>
              <w:keepNext/>
              <w:rPr>
                <w:highlight w:val="yellow"/>
              </w:rPr>
            </w:pPr>
            <w:r w:rsidRPr="000C493F">
              <w:t>261,58</w:t>
            </w:r>
          </w:p>
        </w:tc>
      </w:tr>
      <w:tr w:rsidR="00D04C6B" w:rsidRPr="00D9236E" w14:paraId="1DD4FC4D" w14:textId="77777777">
        <w:trPr>
          <w:trHeight w:val="227"/>
        </w:trPr>
        <w:tc>
          <w:tcPr>
            <w:tcW w:w="1589" w:type="pct"/>
            <w:noWrap/>
          </w:tcPr>
          <w:p w14:paraId="5BEDAB35" w14:textId="7D28A13A" w:rsidR="00D04C6B" w:rsidRPr="00D9236E" w:rsidRDefault="00D04C6B" w:rsidP="00D04C6B">
            <w:pPr>
              <w:pStyle w:val="Cuadrocuerpo"/>
              <w:keepNext/>
              <w:rPr>
                <w:iCs/>
              </w:rPr>
            </w:pPr>
            <w:r w:rsidRPr="007A1850">
              <w:t>COQ-25-17</w:t>
            </w:r>
          </w:p>
        </w:tc>
        <w:tc>
          <w:tcPr>
            <w:tcW w:w="1660" w:type="pct"/>
          </w:tcPr>
          <w:p w14:paraId="4429CEE8" w14:textId="11B7AE0C" w:rsidR="00D04C6B" w:rsidRPr="00B53E91" w:rsidRDefault="004B52F4" w:rsidP="00D04C6B">
            <w:pPr>
              <w:pStyle w:val="Cuadrocuerpo"/>
              <w:keepNext/>
              <w:rPr>
                <w:highlight w:val="yellow"/>
              </w:rPr>
            </w:pPr>
            <w:r w:rsidRPr="003F7D4A">
              <w:t>BOF-5</w:t>
            </w:r>
          </w:p>
        </w:tc>
        <w:tc>
          <w:tcPr>
            <w:tcW w:w="1751" w:type="pct"/>
          </w:tcPr>
          <w:p w14:paraId="12F360CB" w14:textId="4E9CAD4B" w:rsidR="00D04C6B" w:rsidRPr="00B53E91" w:rsidRDefault="004B52F4" w:rsidP="00D04C6B">
            <w:pPr>
              <w:pStyle w:val="Cuadrocuerpo"/>
              <w:keepNext/>
              <w:rPr>
                <w:highlight w:val="yellow"/>
              </w:rPr>
            </w:pPr>
            <w:r w:rsidRPr="000C493F">
              <w:t>1003,10</w:t>
            </w:r>
          </w:p>
        </w:tc>
      </w:tr>
      <w:tr w:rsidR="00D04C6B" w:rsidRPr="00D9236E" w14:paraId="5123E76C" w14:textId="77777777">
        <w:trPr>
          <w:trHeight w:val="227"/>
        </w:trPr>
        <w:tc>
          <w:tcPr>
            <w:tcW w:w="1589" w:type="pct"/>
            <w:noWrap/>
          </w:tcPr>
          <w:p w14:paraId="0EDFE46D" w14:textId="11B7DDCB" w:rsidR="00D04C6B" w:rsidRPr="00D9236E" w:rsidRDefault="00D04C6B" w:rsidP="00D04C6B">
            <w:pPr>
              <w:pStyle w:val="Cuadrocuerpo"/>
              <w:keepNext/>
              <w:rPr>
                <w:iCs/>
              </w:rPr>
            </w:pPr>
            <w:r w:rsidRPr="007A1850">
              <w:t>COQ-25-18</w:t>
            </w:r>
          </w:p>
        </w:tc>
        <w:tc>
          <w:tcPr>
            <w:tcW w:w="1660" w:type="pct"/>
          </w:tcPr>
          <w:p w14:paraId="5A1587CE" w14:textId="6BB0F328" w:rsidR="00D04C6B" w:rsidRPr="00B53E91" w:rsidRDefault="004B52F4" w:rsidP="00D04C6B">
            <w:pPr>
              <w:pStyle w:val="Cuadrocuerpo"/>
              <w:keepNext/>
              <w:rPr>
                <w:highlight w:val="yellow"/>
              </w:rPr>
            </w:pPr>
            <w:r w:rsidRPr="003F7D4A">
              <w:t>BOF-14-D</w:t>
            </w:r>
          </w:p>
        </w:tc>
        <w:tc>
          <w:tcPr>
            <w:tcW w:w="1751" w:type="pct"/>
          </w:tcPr>
          <w:p w14:paraId="0707CBD9" w14:textId="7E6D285C" w:rsidR="00D04C6B" w:rsidRPr="00B53E91" w:rsidRDefault="004B52F4" w:rsidP="00D04C6B">
            <w:pPr>
              <w:pStyle w:val="Cuadrocuerpo"/>
              <w:keepNext/>
              <w:rPr>
                <w:highlight w:val="yellow"/>
              </w:rPr>
            </w:pPr>
            <w:r w:rsidRPr="000C493F">
              <w:t>299,00</w:t>
            </w:r>
          </w:p>
        </w:tc>
      </w:tr>
      <w:tr w:rsidR="00D04C6B" w:rsidRPr="00D9236E" w14:paraId="174884FB" w14:textId="77777777">
        <w:trPr>
          <w:trHeight w:val="227"/>
        </w:trPr>
        <w:tc>
          <w:tcPr>
            <w:tcW w:w="1589" w:type="pct"/>
            <w:noWrap/>
          </w:tcPr>
          <w:p w14:paraId="6971FEC9" w14:textId="79C3DF58" w:rsidR="00D04C6B" w:rsidRPr="00D9236E" w:rsidRDefault="00D04C6B" w:rsidP="00D04C6B">
            <w:pPr>
              <w:pStyle w:val="Cuadrocuerpo"/>
              <w:keepNext/>
              <w:rPr>
                <w:iCs/>
              </w:rPr>
            </w:pPr>
            <w:r w:rsidRPr="007A1850">
              <w:t>COQ-25-19</w:t>
            </w:r>
          </w:p>
        </w:tc>
        <w:tc>
          <w:tcPr>
            <w:tcW w:w="1660" w:type="pct"/>
          </w:tcPr>
          <w:p w14:paraId="54015D28" w14:textId="3CB241BD" w:rsidR="00D04C6B" w:rsidRPr="00B53E91" w:rsidRDefault="004B52F4" w:rsidP="00D04C6B">
            <w:pPr>
              <w:pStyle w:val="Cuadrocuerpo"/>
              <w:keepNext/>
              <w:rPr>
                <w:highlight w:val="yellow"/>
              </w:rPr>
            </w:pPr>
            <w:r w:rsidRPr="003F7D4A">
              <w:t>BOF-20</w:t>
            </w:r>
          </w:p>
        </w:tc>
        <w:tc>
          <w:tcPr>
            <w:tcW w:w="1751" w:type="pct"/>
          </w:tcPr>
          <w:p w14:paraId="535FA4F7" w14:textId="1D90D44B" w:rsidR="00D04C6B" w:rsidRPr="00B53E91" w:rsidRDefault="004B52F4" w:rsidP="00D04C6B">
            <w:pPr>
              <w:pStyle w:val="Cuadrocuerpo"/>
              <w:keepNext/>
              <w:rPr>
                <w:highlight w:val="yellow"/>
              </w:rPr>
            </w:pPr>
            <w:r w:rsidRPr="000C493F">
              <w:t>670,81</w:t>
            </w:r>
          </w:p>
        </w:tc>
      </w:tr>
      <w:tr w:rsidR="00D04C6B" w:rsidRPr="00D9236E" w14:paraId="53D22F75" w14:textId="77777777">
        <w:trPr>
          <w:trHeight w:val="227"/>
        </w:trPr>
        <w:tc>
          <w:tcPr>
            <w:tcW w:w="1589" w:type="pct"/>
            <w:noWrap/>
          </w:tcPr>
          <w:p w14:paraId="0BD83BEE" w14:textId="3ABD6EBB" w:rsidR="00D04C6B" w:rsidRPr="009143A4" w:rsidRDefault="00D04C6B" w:rsidP="00D04C6B">
            <w:pPr>
              <w:pStyle w:val="Cuadrocuerpo"/>
              <w:keepNext/>
            </w:pPr>
            <w:r w:rsidRPr="007A1850">
              <w:t>COQ-25-20</w:t>
            </w:r>
          </w:p>
        </w:tc>
        <w:tc>
          <w:tcPr>
            <w:tcW w:w="1660" w:type="pct"/>
          </w:tcPr>
          <w:p w14:paraId="1D8CF462" w14:textId="582CF28C" w:rsidR="00D04C6B" w:rsidRPr="00B53E91" w:rsidRDefault="004B52F4" w:rsidP="00D04C6B">
            <w:pPr>
              <w:pStyle w:val="Cuadrocuerpo"/>
              <w:keepNext/>
              <w:rPr>
                <w:highlight w:val="yellow"/>
              </w:rPr>
            </w:pPr>
            <w:r w:rsidRPr="003F7D4A">
              <w:t>BOF-10</w:t>
            </w:r>
          </w:p>
        </w:tc>
        <w:tc>
          <w:tcPr>
            <w:tcW w:w="1751" w:type="pct"/>
          </w:tcPr>
          <w:p w14:paraId="4388026F" w14:textId="4F61D2A1" w:rsidR="00D04C6B" w:rsidRPr="00B53E91" w:rsidRDefault="004B52F4" w:rsidP="00D04C6B">
            <w:pPr>
              <w:pStyle w:val="Cuadrocuerpo"/>
              <w:keepNext/>
              <w:rPr>
                <w:highlight w:val="yellow"/>
              </w:rPr>
            </w:pPr>
            <w:r w:rsidRPr="000C493F">
              <w:t>112,10</w:t>
            </w:r>
          </w:p>
        </w:tc>
      </w:tr>
      <w:tr w:rsidR="00D04C6B" w:rsidRPr="00D9236E" w14:paraId="507BA659" w14:textId="77777777">
        <w:trPr>
          <w:trHeight w:val="227"/>
        </w:trPr>
        <w:tc>
          <w:tcPr>
            <w:tcW w:w="1589" w:type="pct"/>
            <w:noWrap/>
          </w:tcPr>
          <w:p w14:paraId="5056BA3D" w14:textId="3FC84444" w:rsidR="00D04C6B" w:rsidRPr="009143A4" w:rsidRDefault="00D04C6B" w:rsidP="00D04C6B">
            <w:pPr>
              <w:pStyle w:val="Cuadrocuerpo"/>
              <w:keepNext/>
            </w:pPr>
            <w:r w:rsidRPr="007A1850">
              <w:t>COQ-25-21</w:t>
            </w:r>
          </w:p>
        </w:tc>
        <w:tc>
          <w:tcPr>
            <w:tcW w:w="1660" w:type="pct"/>
          </w:tcPr>
          <w:p w14:paraId="17C07AD2" w14:textId="76DA484C" w:rsidR="00D04C6B" w:rsidRPr="00B53E91" w:rsidRDefault="004B52F4" w:rsidP="00D04C6B">
            <w:pPr>
              <w:pStyle w:val="Cuadrocuerpo"/>
              <w:keepNext/>
              <w:rPr>
                <w:highlight w:val="yellow"/>
              </w:rPr>
            </w:pPr>
            <w:r w:rsidRPr="003F7D4A">
              <w:t>BOF-2</w:t>
            </w:r>
          </w:p>
        </w:tc>
        <w:tc>
          <w:tcPr>
            <w:tcW w:w="1751" w:type="pct"/>
          </w:tcPr>
          <w:p w14:paraId="4E348914" w14:textId="2F147556" w:rsidR="00D04C6B" w:rsidRPr="00B53E91" w:rsidRDefault="004B52F4" w:rsidP="00D04C6B">
            <w:pPr>
              <w:pStyle w:val="Cuadrocuerpo"/>
              <w:keepNext/>
              <w:rPr>
                <w:highlight w:val="yellow"/>
              </w:rPr>
            </w:pPr>
            <w:r w:rsidRPr="000C493F">
              <w:t>572,30</w:t>
            </w:r>
          </w:p>
        </w:tc>
      </w:tr>
      <w:tr w:rsidR="00D04C6B" w:rsidRPr="00D9236E" w14:paraId="17F8F21C" w14:textId="77777777">
        <w:trPr>
          <w:trHeight w:val="227"/>
        </w:trPr>
        <w:tc>
          <w:tcPr>
            <w:tcW w:w="1589" w:type="pct"/>
            <w:noWrap/>
          </w:tcPr>
          <w:p w14:paraId="49299143" w14:textId="35E8AEA5" w:rsidR="00D04C6B" w:rsidRPr="002B0301" w:rsidRDefault="00D04C6B" w:rsidP="00D04C6B">
            <w:pPr>
              <w:pStyle w:val="Cuadrocuerpo"/>
              <w:keepNext/>
            </w:pPr>
            <w:r w:rsidRPr="007A1850">
              <w:t>COQ-25-23</w:t>
            </w:r>
          </w:p>
        </w:tc>
        <w:tc>
          <w:tcPr>
            <w:tcW w:w="1660" w:type="pct"/>
          </w:tcPr>
          <w:p w14:paraId="28F502FF" w14:textId="3EE6231B" w:rsidR="00D04C6B" w:rsidRPr="00B53E91" w:rsidRDefault="004B52F4" w:rsidP="00D04C6B">
            <w:pPr>
              <w:pStyle w:val="Cuadrocuerpo"/>
              <w:keepNext/>
              <w:rPr>
                <w:highlight w:val="yellow"/>
              </w:rPr>
            </w:pPr>
            <w:r w:rsidRPr="003F7D4A">
              <w:t>BOF-2</w:t>
            </w:r>
          </w:p>
        </w:tc>
        <w:tc>
          <w:tcPr>
            <w:tcW w:w="1751" w:type="pct"/>
          </w:tcPr>
          <w:p w14:paraId="5A80BDA9" w14:textId="1DDDABDC" w:rsidR="00D04C6B" w:rsidRPr="00B53E91" w:rsidRDefault="004B52F4" w:rsidP="00D04C6B">
            <w:pPr>
              <w:pStyle w:val="Cuadrocuerpo"/>
              <w:keepNext/>
              <w:rPr>
                <w:highlight w:val="yellow"/>
              </w:rPr>
            </w:pPr>
            <w:r w:rsidRPr="000C493F">
              <w:t>476,55</w:t>
            </w:r>
          </w:p>
        </w:tc>
      </w:tr>
      <w:tr w:rsidR="00D04C6B" w:rsidRPr="00D9236E" w14:paraId="0FA9B129" w14:textId="77777777">
        <w:trPr>
          <w:trHeight w:val="227"/>
        </w:trPr>
        <w:tc>
          <w:tcPr>
            <w:tcW w:w="1589" w:type="pct"/>
            <w:noWrap/>
          </w:tcPr>
          <w:p w14:paraId="28D9140D" w14:textId="0CCB999B" w:rsidR="00D04C6B" w:rsidRPr="002B0301" w:rsidRDefault="00D04C6B" w:rsidP="00D04C6B">
            <w:pPr>
              <w:pStyle w:val="Cuadrocuerpo"/>
              <w:keepNext/>
            </w:pPr>
            <w:r w:rsidRPr="007A1850">
              <w:t>COQ-25-25</w:t>
            </w:r>
          </w:p>
        </w:tc>
        <w:tc>
          <w:tcPr>
            <w:tcW w:w="1660" w:type="pct"/>
          </w:tcPr>
          <w:p w14:paraId="5FB80742" w14:textId="5C16E3B9" w:rsidR="00D04C6B" w:rsidRPr="00B53E91" w:rsidRDefault="004B52F4" w:rsidP="00D04C6B">
            <w:pPr>
              <w:pStyle w:val="Cuadrocuerpo"/>
              <w:keepNext/>
              <w:rPr>
                <w:highlight w:val="yellow"/>
              </w:rPr>
            </w:pPr>
            <w:r w:rsidRPr="003F7D4A">
              <w:t>BOF-10</w:t>
            </w:r>
          </w:p>
        </w:tc>
        <w:tc>
          <w:tcPr>
            <w:tcW w:w="1751" w:type="pct"/>
          </w:tcPr>
          <w:p w14:paraId="31FB4598" w14:textId="752B1103" w:rsidR="00D04C6B" w:rsidRPr="00B53E91" w:rsidRDefault="004B52F4" w:rsidP="00D04C6B">
            <w:pPr>
              <w:pStyle w:val="Cuadrocuerpo"/>
              <w:keepNext/>
              <w:rPr>
                <w:highlight w:val="yellow"/>
              </w:rPr>
            </w:pPr>
            <w:r w:rsidRPr="000C493F">
              <w:t>330,90</w:t>
            </w:r>
          </w:p>
        </w:tc>
      </w:tr>
      <w:tr w:rsidR="00D04C6B" w:rsidRPr="00D9236E" w14:paraId="6CAA992A" w14:textId="77777777">
        <w:trPr>
          <w:trHeight w:val="227"/>
        </w:trPr>
        <w:tc>
          <w:tcPr>
            <w:tcW w:w="1589" w:type="pct"/>
            <w:noWrap/>
          </w:tcPr>
          <w:p w14:paraId="4298723A" w14:textId="0BB605C9" w:rsidR="00D04C6B" w:rsidRPr="002B0301" w:rsidRDefault="00D04C6B" w:rsidP="00D04C6B">
            <w:pPr>
              <w:pStyle w:val="Cuadrocuerpo"/>
              <w:keepNext/>
            </w:pPr>
            <w:r w:rsidRPr="007A1850">
              <w:t>COQ-25-26</w:t>
            </w:r>
          </w:p>
        </w:tc>
        <w:tc>
          <w:tcPr>
            <w:tcW w:w="1660" w:type="pct"/>
          </w:tcPr>
          <w:p w14:paraId="0AD8839C" w14:textId="10389402" w:rsidR="00D04C6B" w:rsidRPr="00B53E91" w:rsidRDefault="004B52F4" w:rsidP="00D04C6B">
            <w:pPr>
              <w:pStyle w:val="Cuadrocuerpo"/>
              <w:keepNext/>
              <w:rPr>
                <w:highlight w:val="yellow"/>
              </w:rPr>
            </w:pPr>
            <w:r w:rsidRPr="003F7D4A">
              <w:t>BOF-5</w:t>
            </w:r>
          </w:p>
        </w:tc>
        <w:tc>
          <w:tcPr>
            <w:tcW w:w="1751" w:type="pct"/>
          </w:tcPr>
          <w:p w14:paraId="2F3DB08B" w14:textId="6592C433" w:rsidR="00D04C6B" w:rsidRPr="00B53E91" w:rsidRDefault="004B52F4" w:rsidP="00D04C6B">
            <w:pPr>
              <w:pStyle w:val="Cuadrocuerpo"/>
              <w:keepNext/>
              <w:rPr>
                <w:highlight w:val="yellow"/>
              </w:rPr>
            </w:pPr>
            <w:r w:rsidRPr="000C493F">
              <w:t>195,52</w:t>
            </w:r>
          </w:p>
        </w:tc>
      </w:tr>
      <w:tr w:rsidR="00D04C6B" w:rsidRPr="00D9236E" w14:paraId="30BE77B9" w14:textId="77777777">
        <w:trPr>
          <w:trHeight w:val="227"/>
        </w:trPr>
        <w:tc>
          <w:tcPr>
            <w:tcW w:w="1589" w:type="pct"/>
            <w:noWrap/>
          </w:tcPr>
          <w:p w14:paraId="31333BB6" w14:textId="437F4E03" w:rsidR="00D04C6B" w:rsidRPr="002B0301" w:rsidRDefault="00D04C6B" w:rsidP="00D04C6B">
            <w:pPr>
              <w:pStyle w:val="Cuadrocuerpo"/>
              <w:keepNext/>
            </w:pPr>
            <w:r w:rsidRPr="007A1850">
              <w:t>COQ-25-28</w:t>
            </w:r>
          </w:p>
        </w:tc>
        <w:tc>
          <w:tcPr>
            <w:tcW w:w="1660" w:type="pct"/>
          </w:tcPr>
          <w:p w14:paraId="6352D644" w14:textId="4A7DD090" w:rsidR="00D04C6B" w:rsidRPr="00B53E91" w:rsidRDefault="004B52F4" w:rsidP="00D04C6B">
            <w:pPr>
              <w:pStyle w:val="Cuadrocuerpo"/>
              <w:keepNext/>
              <w:rPr>
                <w:highlight w:val="yellow"/>
              </w:rPr>
            </w:pPr>
            <w:r w:rsidRPr="003F7D4A">
              <w:t>BOF-5</w:t>
            </w:r>
          </w:p>
        </w:tc>
        <w:tc>
          <w:tcPr>
            <w:tcW w:w="1751" w:type="pct"/>
          </w:tcPr>
          <w:p w14:paraId="7BF2E815" w14:textId="57B6FDB3" w:rsidR="00D04C6B" w:rsidRPr="00B53E91" w:rsidRDefault="004B52F4" w:rsidP="00D04C6B">
            <w:pPr>
              <w:pStyle w:val="Cuadrocuerpo"/>
              <w:keepNext/>
              <w:rPr>
                <w:highlight w:val="yellow"/>
              </w:rPr>
            </w:pPr>
            <w:r w:rsidRPr="000C493F">
              <w:t>361,98</w:t>
            </w:r>
          </w:p>
        </w:tc>
      </w:tr>
      <w:tr w:rsidR="00D04C6B" w:rsidRPr="00D9236E" w14:paraId="4740A5B1" w14:textId="77777777">
        <w:trPr>
          <w:trHeight w:val="227"/>
        </w:trPr>
        <w:tc>
          <w:tcPr>
            <w:tcW w:w="1589" w:type="pct"/>
            <w:noWrap/>
          </w:tcPr>
          <w:p w14:paraId="50C7CC83" w14:textId="3C8D2FCC" w:rsidR="00D04C6B" w:rsidRPr="002B0301" w:rsidRDefault="00D04C6B" w:rsidP="00D04C6B">
            <w:pPr>
              <w:pStyle w:val="Cuadrocuerpo"/>
              <w:keepNext/>
            </w:pPr>
            <w:r w:rsidRPr="007A1850">
              <w:t>COQ-25-30</w:t>
            </w:r>
          </w:p>
        </w:tc>
        <w:tc>
          <w:tcPr>
            <w:tcW w:w="1660" w:type="pct"/>
          </w:tcPr>
          <w:p w14:paraId="6AEC2587" w14:textId="222FB09E" w:rsidR="00D04C6B" w:rsidRPr="00B53E91" w:rsidRDefault="004B52F4" w:rsidP="00D04C6B">
            <w:pPr>
              <w:pStyle w:val="Cuadrocuerpo"/>
              <w:keepNext/>
              <w:rPr>
                <w:highlight w:val="yellow"/>
              </w:rPr>
            </w:pPr>
            <w:r w:rsidRPr="003F7D4A">
              <w:t>BOF-2</w:t>
            </w:r>
          </w:p>
        </w:tc>
        <w:tc>
          <w:tcPr>
            <w:tcW w:w="1751" w:type="pct"/>
          </w:tcPr>
          <w:p w14:paraId="0068959F" w14:textId="1A976927" w:rsidR="00D04C6B" w:rsidRPr="00B53E91" w:rsidRDefault="004B52F4" w:rsidP="00D04C6B">
            <w:pPr>
              <w:pStyle w:val="Cuadrocuerpo"/>
              <w:keepNext/>
              <w:rPr>
                <w:highlight w:val="yellow"/>
              </w:rPr>
            </w:pPr>
            <w:r w:rsidRPr="000C493F">
              <w:t>481,66</w:t>
            </w:r>
          </w:p>
        </w:tc>
      </w:tr>
      <w:tr w:rsidR="00D04C6B" w:rsidRPr="00D9236E" w14:paraId="4C425A6F" w14:textId="77777777">
        <w:trPr>
          <w:trHeight w:val="227"/>
        </w:trPr>
        <w:tc>
          <w:tcPr>
            <w:tcW w:w="1589" w:type="pct"/>
            <w:noWrap/>
          </w:tcPr>
          <w:p w14:paraId="0EF959A2" w14:textId="39DC13ED" w:rsidR="00D04C6B" w:rsidRPr="002B0301" w:rsidRDefault="00D04C6B" w:rsidP="00D04C6B">
            <w:pPr>
              <w:pStyle w:val="Cuadrocuerpo"/>
              <w:keepNext/>
            </w:pPr>
            <w:r w:rsidRPr="007A1850">
              <w:t>COQ-25-32</w:t>
            </w:r>
          </w:p>
        </w:tc>
        <w:tc>
          <w:tcPr>
            <w:tcW w:w="1660" w:type="pct"/>
          </w:tcPr>
          <w:p w14:paraId="32798E33" w14:textId="3DA9C925" w:rsidR="00D04C6B" w:rsidRPr="00B53E91" w:rsidRDefault="004B52F4" w:rsidP="00D04C6B">
            <w:pPr>
              <w:pStyle w:val="Cuadrocuerpo"/>
              <w:keepNext/>
              <w:rPr>
                <w:highlight w:val="yellow"/>
              </w:rPr>
            </w:pPr>
            <w:r w:rsidRPr="003F7D4A">
              <w:t>BOF-5</w:t>
            </w:r>
          </w:p>
        </w:tc>
        <w:tc>
          <w:tcPr>
            <w:tcW w:w="1751" w:type="pct"/>
          </w:tcPr>
          <w:p w14:paraId="7C510BE5" w14:textId="35967153" w:rsidR="00D04C6B" w:rsidRPr="00B53E91" w:rsidRDefault="004B52F4" w:rsidP="00D04C6B">
            <w:pPr>
              <w:pStyle w:val="Cuadrocuerpo"/>
              <w:keepNext/>
              <w:rPr>
                <w:highlight w:val="yellow"/>
              </w:rPr>
            </w:pPr>
            <w:r w:rsidRPr="000C493F">
              <w:t>207,82</w:t>
            </w:r>
          </w:p>
        </w:tc>
      </w:tr>
      <w:tr w:rsidR="00D04C6B" w:rsidRPr="00D9236E" w14:paraId="2CD756CC" w14:textId="77777777">
        <w:trPr>
          <w:trHeight w:val="227"/>
        </w:trPr>
        <w:tc>
          <w:tcPr>
            <w:tcW w:w="1589" w:type="pct"/>
            <w:noWrap/>
          </w:tcPr>
          <w:p w14:paraId="1DD05916" w14:textId="30B29095" w:rsidR="00D04C6B" w:rsidRPr="002B0301" w:rsidRDefault="00D04C6B" w:rsidP="00D04C6B">
            <w:pPr>
              <w:pStyle w:val="Cuadrocuerpo"/>
              <w:keepNext/>
            </w:pPr>
            <w:r w:rsidRPr="007A1850">
              <w:t>COQ-25-34</w:t>
            </w:r>
          </w:p>
        </w:tc>
        <w:tc>
          <w:tcPr>
            <w:tcW w:w="1660" w:type="pct"/>
          </w:tcPr>
          <w:p w14:paraId="731B99DB" w14:textId="678651AB" w:rsidR="00D04C6B" w:rsidRPr="00B53E91" w:rsidRDefault="004B52F4" w:rsidP="00D04C6B">
            <w:pPr>
              <w:pStyle w:val="Cuadrocuerpo"/>
              <w:keepNext/>
              <w:rPr>
                <w:highlight w:val="yellow"/>
              </w:rPr>
            </w:pPr>
            <w:r w:rsidRPr="003F7D4A">
              <w:t>BOF-11</w:t>
            </w:r>
          </w:p>
        </w:tc>
        <w:tc>
          <w:tcPr>
            <w:tcW w:w="1751" w:type="pct"/>
          </w:tcPr>
          <w:p w14:paraId="04EA554E" w14:textId="26F80921" w:rsidR="00D04C6B" w:rsidRPr="00B53E91" w:rsidRDefault="004B52F4" w:rsidP="00D04C6B">
            <w:pPr>
              <w:pStyle w:val="Cuadrocuerpo"/>
              <w:keepNext/>
              <w:rPr>
                <w:highlight w:val="yellow"/>
              </w:rPr>
            </w:pPr>
            <w:r w:rsidRPr="000C493F">
              <w:t>1366,48</w:t>
            </w:r>
          </w:p>
        </w:tc>
      </w:tr>
      <w:tr w:rsidR="00D04C6B" w:rsidRPr="00D9236E" w14:paraId="014609DB" w14:textId="77777777">
        <w:trPr>
          <w:trHeight w:val="227"/>
        </w:trPr>
        <w:tc>
          <w:tcPr>
            <w:tcW w:w="1589" w:type="pct"/>
            <w:noWrap/>
          </w:tcPr>
          <w:p w14:paraId="45644707" w14:textId="49EE47F3" w:rsidR="00D04C6B" w:rsidRPr="002B0301" w:rsidRDefault="00D04C6B" w:rsidP="00D04C6B">
            <w:pPr>
              <w:pStyle w:val="Cuadrocuerpo"/>
              <w:keepNext/>
            </w:pPr>
            <w:r w:rsidRPr="007A1850">
              <w:t>COQ-25-35</w:t>
            </w:r>
          </w:p>
        </w:tc>
        <w:tc>
          <w:tcPr>
            <w:tcW w:w="1660" w:type="pct"/>
          </w:tcPr>
          <w:p w14:paraId="7B141E0C" w14:textId="14830212" w:rsidR="00D04C6B" w:rsidRPr="00B53E91" w:rsidRDefault="004B52F4" w:rsidP="00D04C6B">
            <w:pPr>
              <w:pStyle w:val="Cuadrocuerpo"/>
              <w:keepNext/>
              <w:rPr>
                <w:highlight w:val="yellow"/>
              </w:rPr>
            </w:pPr>
            <w:r w:rsidRPr="003F7D4A">
              <w:t>BOF-3</w:t>
            </w:r>
          </w:p>
        </w:tc>
        <w:tc>
          <w:tcPr>
            <w:tcW w:w="1751" w:type="pct"/>
          </w:tcPr>
          <w:p w14:paraId="4DD1B628" w14:textId="00F3202B" w:rsidR="00D04C6B" w:rsidRPr="00B53E91" w:rsidRDefault="004B52F4" w:rsidP="00D04C6B">
            <w:pPr>
              <w:pStyle w:val="Cuadrocuerpo"/>
              <w:keepNext/>
              <w:rPr>
                <w:highlight w:val="yellow"/>
              </w:rPr>
            </w:pPr>
            <w:r w:rsidRPr="000C493F">
              <w:t>1538,30</w:t>
            </w:r>
          </w:p>
        </w:tc>
      </w:tr>
      <w:tr w:rsidR="00D04C6B" w:rsidRPr="00D9236E" w14:paraId="631D81F7" w14:textId="77777777">
        <w:trPr>
          <w:trHeight w:val="227"/>
        </w:trPr>
        <w:tc>
          <w:tcPr>
            <w:tcW w:w="1589" w:type="pct"/>
            <w:noWrap/>
          </w:tcPr>
          <w:p w14:paraId="1FA4D7D6" w14:textId="541CE52F" w:rsidR="00D04C6B" w:rsidRPr="002B0301" w:rsidRDefault="00D04C6B" w:rsidP="00D04C6B">
            <w:pPr>
              <w:pStyle w:val="Cuadrocuerpo"/>
              <w:keepNext/>
            </w:pPr>
            <w:r w:rsidRPr="007A1850">
              <w:t>COQ-25-37</w:t>
            </w:r>
          </w:p>
        </w:tc>
        <w:tc>
          <w:tcPr>
            <w:tcW w:w="1660" w:type="pct"/>
          </w:tcPr>
          <w:p w14:paraId="140952A8" w14:textId="0A25CADF" w:rsidR="00D04C6B" w:rsidRPr="00B53E91" w:rsidRDefault="004B52F4" w:rsidP="00D04C6B">
            <w:pPr>
              <w:pStyle w:val="Cuadrocuerpo"/>
              <w:keepNext/>
              <w:rPr>
                <w:highlight w:val="yellow"/>
              </w:rPr>
            </w:pPr>
            <w:r w:rsidRPr="003F7D4A">
              <w:t>BOF-3</w:t>
            </w:r>
          </w:p>
        </w:tc>
        <w:tc>
          <w:tcPr>
            <w:tcW w:w="1751" w:type="pct"/>
          </w:tcPr>
          <w:p w14:paraId="44B4B200" w14:textId="66E477CB" w:rsidR="00D04C6B" w:rsidRPr="00B53E91" w:rsidRDefault="004B52F4" w:rsidP="00D04C6B">
            <w:pPr>
              <w:pStyle w:val="Cuadrocuerpo"/>
              <w:keepNext/>
              <w:rPr>
                <w:highlight w:val="yellow"/>
              </w:rPr>
            </w:pPr>
            <w:r w:rsidRPr="000C493F">
              <w:t>931,54</w:t>
            </w:r>
          </w:p>
        </w:tc>
      </w:tr>
      <w:tr w:rsidR="00D04C6B" w:rsidRPr="00D9236E" w14:paraId="373836C3" w14:textId="77777777">
        <w:trPr>
          <w:trHeight w:val="227"/>
        </w:trPr>
        <w:tc>
          <w:tcPr>
            <w:tcW w:w="1589" w:type="pct"/>
            <w:noWrap/>
          </w:tcPr>
          <w:p w14:paraId="384BD071" w14:textId="04144161" w:rsidR="00D04C6B" w:rsidRPr="002B0301" w:rsidRDefault="00D04C6B" w:rsidP="00D04C6B">
            <w:pPr>
              <w:pStyle w:val="Cuadrocuerpo"/>
              <w:keepNext/>
            </w:pPr>
            <w:r w:rsidRPr="007A1850">
              <w:t>COQ-25-38</w:t>
            </w:r>
          </w:p>
        </w:tc>
        <w:tc>
          <w:tcPr>
            <w:tcW w:w="1660" w:type="pct"/>
          </w:tcPr>
          <w:p w14:paraId="39295E25" w14:textId="65D4A795" w:rsidR="00D04C6B" w:rsidRPr="00B53E91" w:rsidRDefault="004B52F4" w:rsidP="00D04C6B">
            <w:pPr>
              <w:pStyle w:val="Cuadrocuerpo"/>
              <w:keepNext/>
              <w:rPr>
                <w:highlight w:val="yellow"/>
              </w:rPr>
            </w:pPr>
            <w:r w:rsidRPr="003F7D4A">
              <w:t>BOF-5</w:t>
            </w:r>
          </w:p>
        </w:tc>
        <w:tc>
          <w:tcPr>
            <w:tcW w:w="1751" w:type="pct"/>
          </w:tcPr>
          <w:p w14:paraId="030D7B1A" w14:textId="2A2DF8D0" w:rsidR="00D04C6B" w:rsidRPr="00B53E91" w:rsidRDefault="004B52F4" w:rsidP="00D04C6B">
            <w:pPr>
              <w:pStyle w:val="Cuadrocuerpo"/>
              <w:keepNext/>
              <w:rPr>
                <w:highlight w:val="yellow"/>
              </w:rPr>
            </w:pPr>
            <w:r w:rsidRPr="000C493F">
              <w:t>686,67</w:t>
            </w:r>
          </w:p>
        </w:tc>
      </w:tr>
      <w:tr w:rsidR="00D04C6B" w:rsidRPr="00D9236E" w14:paraId="74FFBD12" w14:textId="77777777">
        <w:trPr>
          <w:trHeight w:val="227"/>
        </w:trPr>
        <w:tc>
          <w:tcPr>
            <w:tcW w:w="1589" w:type="pct"/>
            <w:noWrap/>
          </w:tcPr>
          <w:p w14:paraId="6C0CB6AA" w14:textId="765F6FD9" w:rsidR="00D04C6B" w:rsidRPr="002B0301" w:rsidRDefault="00D04C6B" w:rsidP="00D04C6B">
            <w:pPr>
              <w:pStyle w:val="Cuadrocuerpo"/>
              <w:keepNext/>
            </w:pPr>
            <w:r w:rsidRPr="007A1850">
              <w:t>COQ-25-39</w:t>
            </w:r>
          </w:p>
        </w:tc>
        <w:tc>
          <w:tcPr>
            <w:tcW w:w="1660" w:type="pct"/>
          </w:tcPr>
          <w:p w14:paraId="2F949476" w14:textId="40AF1CCD" w:rsidR="00D04C6B" w:rsidRPr="00B53E91" w:rsidRDefault="004B52F4" w:rsidP="00D04C6B">
            <w:pPr>
              <w:pStyle w:val="Cuadrocuerpo"/>
              <w:keepNext/>
              <w:rPr>
                <w:highlight w:val="yellow"/>
              </w:rPr>
            </w:pPr>
            <w:r w:rsidRPr="003F7D4A">
              <w:t>BOF-3</w:t>
            </w:r>
          </w:p>
        </w:tc>
        <w:tc>
          <w:tcPr>
            <w:tcW w:w="1751" w:type="pct"/>
          </w:tcPr>
          <w:p w14:paraId="721043A3" w14:textId="18F0CB21" w:rsidR="00D04C6B" w:rsidRPr="00B53E91" w:rsidRDefault="004B52F4" w:rsidP="00D04C6B">
            <w:pPr>
              <w:pStyle w:val="Cuadrocuerpo"/>
              <w:keepNext/>
              <w:rPr>
                <w:highlight w:val="yellow"/>
              </w:rPr>
            </w:pPr>
            <w:r w:rsidRPr="000C493F">
              <w:t>1175,72</w:t>
            </w:r>
          </w:p>
        </w:tc>
      </w:tr>
      <w:tr w:rsidR="00D04C6B" w:rsidRPr="00D9236E" w14:paraId="1C823B33" w14:textId="77777777">
        <w:trPr>
          <w:trHeight w:val="227"/>
        </w:trPr>
        <w:tc>
          <w:tcPr>
            <w:tcW w:w="1589" w:type="pct"/>
            <w:noWrap/>
          </w:tcPr>
          <w:p w14:paraId="2C7CD560" w14:textId="4764903F" w:rsidR="00D04C6B" w:rsidRPr="002B0301" w:rsidRDefault="00D04C6B" w:rsidP="00D04C6B">
            <w:pPr>
              <w:pStyle w:val="Cuadrocuerpo"/>
              <w:keepNext/>
            </w:pPr>
            <w:r w:rsidRPr="007A1850">
              <w:t>COQ-25-40</w:t>
            </w:r>
          </w:p>
        </w:tc>
        <w:tc>
          <w:tcPr>
            <w:tcW w:w="1660" w:type="pct"/>
          </w:tcPr>
          <w:p w14:paraId="00814F6F" w14:textId="68AD5E9E" w:rsidR="00D04C6B" w:rsidRPr="00B53E91" w:rsidRDefault="004B52F4" w:rsidP="00D04C6B">
            <w:pPr>
              <w:pStyle w:val="Cuadrocuerpo"/>
              <w:keepNext/>
              <w:rPr>
                <w:highlight w:val="yellow"/>
              </w:rPr>
            </w:pPr>
            <w:r w:rsidRPr="003F7D4A">
              <w:t>BOF-3</w:t>
            </w:r>
          </w:p>
        </w:tc>
        <w:tc>
          <w:tcPr>
            <w:tcW w:w="1751" w:type="pct"/>
          </w:tcPr>
          <w:p w14:paraId="7BD1038D" w14:textId="5E13C4FD" w:rsidR="00D04C6B" w:rsidRPr="00B53E91" w:rsidRDefault="004B52F4" w:rsidP="00D04C6B">
            <w:pPr>
              <w:pStyle w:val="Cuadrocuerpo"/>
              <w:keepNext/>
              <w:rPr>
                <w:highlight w:val="yellow"/>
              </w:rPr>
            </w:pPr>
            <w:r w:rsidRPr="000C493F">
              <w:t>708,58</w:t>
            </w:r>
          </w:p>
        </w:tc>
      </w:tr>
      <w:tr w:rsidR="00D04C6B" w:rsidRPr="00D9236E" w14:paraId="0F85B449" w14:textId="77777777">
        <w:trPr>
          <w:trHeight w:val="227"/>
        </w:trPr>
        <w:tc>
          <w:tcPr>
            <w:tcW w:w="1589" w:type="pct"/>
            <w:noWrap/>
          </w:tcPr>
          <w:p w14:paraId="3D96642F" w14:textId="15D67700" w:rsidR="00D04C6B" w:rsidRPr="002B0301" w:rsidRDefault="00D04C6B" w:rsidP="00D04C6B">
            <w:pPr>
              <w:pStyle w:val="Cuadrocuerpo"/>
              <w:keepNext/>
            </w:pPr>
            <w:r w:rsidRPr="007A1850">
              <w:t>COQ-25-42</w:t>
            </w:r>
          </w:p>
        </w:tc>
        <w:tc>
          <w:tcPr>
            <w:tcW w:w="1660" w:type="pct"/>
          </w:tcPr>
          <w:p w14:paraId="622D7192" w14:textId="377905D6" w:rsidR="00D04C6B" w:rsidRPr="00B53E91" w:rsidRDefault="004B52F4" w:rsidP="00D04C6B">
            <w:pPr>
              <w:pStyle w:val="Cuadrocuerpo"/>
              <w:keepNext/>
              <w:rPr>
                <w:highlight w:val="yellow"/>
              </w:rPr>
            </w:pPr>
            <w:r w:rsidRPr="003F7D4A">
              <w:t>BOF-3</w:t>
            </w:r>
          </w:p>
        </w:tc>
        <w:tc>
          <w:tcPr>
            <w:tcW w:w="1751" w:type="pct"/>
          </w:tcPr>
          <w:p w14:paraId="046AC7F5" w14:textId="38E1BA1C" w:rsidR="00D04C6B" w:rsidRPr="00B53E91" w:rsidRDefault="004B52F4" w:rsidP="00D04C6B">
            <w:pPr>
              <w:pStyle w:val="Cuadrocuerpo"/>
              <w:keepNext/>
              <w:rPr>
                <w:highlight w:val="yellow"/>
              </w:rPr>
            </w:pPr>
            <w:r w:rsidRPr="000C493F">
              <w:t>911,30</w:t>
            </w:r>
          </w:p>
        </w:tc>
      </w:tr>
      <w:tr w:rsidR="00D04C6B" w:rsidRPr="00D9236E" w14:paraId="364AB81A" w14:textId="77777777">
        <w:trPr>
          <w:trHeight w:val="227"/>
        </w:trPr>
        <w:tc>
          <w:tcPr>
            <w:tcW w:w="1589" w:type="pct"/>
            <w:noWrap/>
          </w:tcPr>
          <w:p w14:paraId="734781A6" w14:textId="189B6CDE" w:rsidR="00D04C6B" w:rsidRPr="002B0301" w:rsidRDefault="00D04C6B" w:rsidP="00D04C6B">
            <w:pPr>
              <w:pStyle w:val="Cuadrocuerpo"/>
              <w:keepNext/>
            </w:pPr>
            <w:r w:rsidRPr="007A1850">
              <w:t>COQ-25-44</w:t>
            </w:r>
          </w:p>
        </w:tc>
        <w:tc>
          <w:tcPr>
            <w:tcW w:w="1660" w:type="pct"/>
          </w:tcPr>
          <w:p w14:paraId="1F5F45C6" w14:textId="46AD9612" w:rsidR="00D04C6B" w:rsidRPr="00B53E91" w:rsidRDefault="004B52F4" w:rsidP="00D04C6B">
            <w:pPr>
              <w:pStyle w:val="Cuadrocuerpo"/>
              <w:keepNext/>
              <w:rPr>
                <w:highlight w:val="yellow"/>
              </w:rPr>
            </w:pPr>
            <w:r w:rsidRPr="003F7D4A">
              <w:t>BOF-3</w:t>
            </w:r>
          </w:p>
        </w:tc>
        <w:tc>
          <w:tcPr>
            <w:tcW w:w="1751" w:type="pct"/>
          </w:tcPr>
          <w:p w14:paraId="25047008" w14:textId="0C62F879" w:rsidR="00D04C6B" w:rsidRPr="00B53E91" w:rsidRDefault="004B52F4" w:rsidP="00D04C6B">
            <w:pPr>
              <w:pStyle w:val="Cuadrocuerpo"/>
              <w:keepNext/>
              <w:rPr>
                <w:highlight w:val="yellow"/>
              </w:rPr>
            </w:pPr>
            <w:r w:rsidRPr="000C493F">
              <w:t>1556,56</w:t>
            </w:r>
          </w:p>
        </w:tc>
      </w:tr>
      <w:tr w:rsidR="00D04C6B" w:rsidRPr="00D9236E" w14:paraId="10FCE392" w14:textId="77777777">
        <w:trPr>
          <w:trHeight w:val="227"/>
        </w:trPr>
        <w:tc>
          <w:tcPr>
            <w:tcW w:w="1589" w:type="pct"/>
            <w:noWrap/>
          </w:tcPr>
          <w:p w14:paraId="2F1C3098" w14:textId="59E075E5" w:rsidR="00D04C6B" w:rsidRPr="002B0301" w:rsidRDefault="00D04C6B" w:rsidP="00D04C6B">
            <w:pPr>
              <w:pStyle w:val="Cuadrocuerpo"/>
              <w:keepNext/>
            </w:pPr>
            <w:r w:rsidRPr="007A1850">
              <w:t>COQ-25-46</w:t>
            </w:r>
          </w:p>
        </w:tc>
        <w:tc>
          <w:tcPr>
            <w:tcW w:w="1660" w:type="pct"/>
          </w:tcPr>
          <w:p w14:paraId="5A844022" w14:textId="4BE2FBD2" w:rsidR="00D04C6B" w:rsidRPr="00B53E91" w:rsidRDefault="004B52F4" w:rsidP="00D04C6B">
            <w:pPr>
              <w:pStyle w:val="Cuadrocuerpo"/>
              <w:keepNext/>
              <w:rPr>
                <w:highlight w:val="yellow"/>
              </w:rPr>
            </w:pPr>
            <w:r w:rsidRPr="003F7D4A">
              <w:t>BOF-3</w:t>
            </w:r>
          </w:p>
        </w:tc>
        <w:tc>
          <w:tcPr>
            <w:tcW w:w="1751" w:type="pct"/>
          </w:tcPr>
          <w:p w14:paraId="1E9D3B69" w14:textId="5DE3742A" w:rsidR="00D04C6B" w:rsidRPr="00B53E91" w:rsidRDefault="004B52F4" w:rsidP="00D04C6B">
            <w:pPr>
              <w:pStyle w:val="Cuadrocuerpo"/>
              <w:keepNext/>
              <w:rPr>
                <w:highlight w:val="yellow"/>
              </w:rPr>
            </w:pPr>
            <w:r w:rsidRPr="000C493F">
              <w:t>1577,25</w:t>
            </w:r>
          </w:p>
        </w:tc>
      </w:tr>
      <w:tr w:rsidR="00D04C6B" w:rsidRPr="00D9236E" w14:paraId="09B5BC28" w14:textId="77777777">
        <w:trPr>
          <w:trHeight w:val="227"/>
        </w:trPr>
        <w:tc>
          <w:tcPr>
            <w:tcW w:w="1589" w:type="pct"/>
            <w:noWrap/>
          </w:tcPr>
          <w:p w14:paraId="475BDF4E" w14:textId="31E44158" w:rsidR="00D04C6B" w:rsidRPr="002B0301" w:rsidRDefault="00D04C6B" w:rsidP="00D04C6B">
            <w:pPr>
              <w:pStyle w:val="Cuadrocuerpo"/>
              <w:keepNext/>
            </w:pPr>
            <w:r w:rsidRPr="007A1850">
              <w:t>COQ-25-48</w:t>
            </w:r>
          </w:p>
        </w:tc>
        <w:tc>
          <w:tcPr>
            <w:tcW w:w="1660" w:type="pct"/>
          </w:tcPr>
          <w:p w14:paraId="52BA8EF8" w14:textId="79EC5708" w:rsidR="00D04C6B" w:rsidRPr="00B53E91" w:rsidRDefault="004B52F4" w:rsidP="00D04C6B">
            <w:pPr>
              <w:pStyle w:val="Cuadrocuerpo"/>
              <w:keepNext/>
              <w:rPr>
                <w:highlight w:val="yellow"/>
              </w:rPr>
            </w:pPr>
            <w:r w:rsidRPr="003F7D4A">
              <w:t>BOF-5</w:t>
            </w:r>
          </w:p>
        </w:tc>
        <w:tc>
          <w:tcPr>
            <w:tcW w:w="1751" w:type="pct"/>
          </w:tcPr>
          <w:p w14:paraId="5A0B973C" w14:textId="7AD3BDB2" w:rsidR="00D04C6B" w:rsidRPr="00B53E91" w:rsidRDefault="004B52F4" w:rsidP="00D04C6B">
            <w:pPr>
              <w:pStyle w:val="Cuadrocuerpo"/>
              <w:keepNext/>
              <w:rPr>
                <w:highlight w:val="yellow"/>
              </w:rPr>
            </w:pPr>
            <w:r w:rsidRPr="000C493F">
              <w:t>1562,41</w:t>
            </w:r>
          </w:p>
        </w:tc>
      </w:tr>
      <w:tr w:rsidR="00D04C6B" w:rsidRPr="00D9236E" w14:paraId="69913F8B" w14:textId="77777777">
        <w:trPr>
          <w:trHeight w:val="227"/>
        </w:trPr>
        <w:tc>
          <w:tcPr>
            <w:tcW w:w="1589" w:type="pct"/>
            <w:noWrap/>
          </w:tcPr>
          <w:p w14:paraId="3C80EB36" w14:textId="3A0EDE48" w:rsidR="00D04C6B" w:rsidRPr="002B0301" w:rsidRDefault="00D04C6B" w:rsidP="00D04C6B">
            <w:pPr>
              <w:pStyle w:val="Cuadrocuerpo"/>
              <w:keepNext/>
            </w:pPr>
            <w:r w:rsidRPr="007A1850">
              <w:t>COQ-25-49</w:t>
            </w:r>
          </w:p>
        </w:tc>
        <w:tc>
          <w:tcPr>
            <w:tcW w:w="1660" w:type="pct"/>
          </w:tcPr>
          <w:p w14:paraId="0E350CD7" w14:textId="2821562B" w:rsidR="00D04C6B" w:rsidRPr="00B53E91" w:rsidRDefault="004B52F4" w:rsidP="00D04C6B">
            <w:pPr>
              <w:pStyle w:val="Cuadrocuerpo"/>
              <w:keepNext/>
              <w:rPr>
                <w:highlight w:val="yellow"/>
              </w:rPr>
            </w:pPr>
            <w:r w:rsidRPr="003F7D4A">
              <w:t>BOF-5</w:t>
            </w:r>
          </w:p>
        </w:tc>
        <w:tc>
          <w:tcPr>
            <w:tcW w:w="1751" w:type="pct"/>
          </w:tcPr>
          <w:p w14:paraId="243A3F0B" w14:textId="21F376E1" w:rsidR="00D04C6B" w:rsidRPr="00B53E91" w:rsidRDefault="004B52F4" w:rsidP="00D04C6B">
            <w:pPr>
              <w:pStyle w:val="Cuadrocuerpo"/>
              <w:keepNext/>
              <w:rPr>
                <w:highlight w:val="yellow"/>
              </w:rPr>
            </w:pPr>
            <w:r w:rsidRPr="000C493F">
              <w:t>1562,41</w:t>
            </w:r>
          </w:p>
        </w:tc>
      </w:tr>
      <w:tr w:rsidR="00D04C6B" w:rsidRPr="00D9236E" w14:paraId="38CBC049" w14:textId="77777777">
        <w:trPr>
          <w:trHeight w:val="227"/>
        </w:trPr>
        <w:tc>
          <w:tcPr>
            <w:tcW w:w="1589" w:type="pct"/>
            <w:noWrap/>
          </w:tcPr>
          <w:p w14:paraId="32C0B2A2" w14:textId="25279548" w:rsidR="00D04C6B" w:rsidRPr="00AA6C8F" w:rsidRDefault="00D04C6B" w:rsidP="00D04C6B">
            <w:pPr>
              <w:pStyle w:val="Cuadrocuerpo"/>
              <w:keepNext/>
            </w:pPr>
            <w:r w:rsidRPr="007A1850">
              <w:t>COQ-25-50</w:t>
            </w:r>
          </w:p>
        </w:tc>
        <w:tc>
          <w:tcPr>
            <w:tcW w:w="1660" w:type="pct"/>
          </w:tcPr>
          <w:p w14:paraId="61F4DE2F" w14:textId="1424659D" w:rsidR="00D04C6B" w:rsidRPr="00B53E91" w:rsidRDefault="004B52F4" w:rsidP="00D04C6B">
            <w:pPr>
              <w:pStyle w:val="Cuadrocuerpo"/>
              <w:keepNext/>
              <w:rPr>
                <w:highlight w:val="yellow"/>
              </w:rPr>
            </w:pPr>
            <w:r w:rsidRPr="003F7D4A">
              <w:t>BOF-3</w:t>
            </w:r>
          </w:p>
        </w:tc>
        <w:tc>
          <w:tcPr>
            <w:tcW w:w="1751" w:type="pct"/>
          </w:tcPr>
          <w:p w14:paraId="09FC8D77" w14:textId="535B03A3" w:rsidR="00D04C6B" w:rsidRPr="00B53E91" w:rsidRDefault="004B52F4" w:rsidP="00D04C6B">
            <w:pPr>
              <w:pStyle w:val="Cuadrocuerpo"/>
              <w:keepNext/>
              <w:rPr>
                <w:highlight w:val="yellow"/>
              </w:rPr>
            </w:pPr>
            <w:r w:rsidRPr="000C493F">
              <w:t>1585,05</w:t>
            </w:r>
          </w:p>
        </w:tc>
      </w:tr>
      <w:tr w:rsidR="00D04C6B" w:rsidRPr="00D9236E" w14:paraId="0045F896" w14:textId="77777777">
        <w:trPr>
          <w:trHeight w:val="227"/>
        </w:trPr>
        <w:tc>
          <w:tcPr>
            <w:tcW w:w="1589" w:type="pct"/>
            <w:noWrap/>
          </w:tcPr>
          <w:p w14:paraId="708FE819" w14:textId="25F7F40D" w:rsidR="00D04C6B" w:rsidRPr="00AA6C8F" w:rsidRDefault="00D04C6B" w:rsidP="00D04C6B">
            <w:pPr>
              <w:pStyle w:val="Cuadrocuerpo"/>
              <w:keepNext/>
            </w:pPr>
            <w:r w:rsidRPr="007A1850">
              <w:t>COQ-25-52</w:t>
            </w:r>
          </w:p>
        </w:tc>
        <w:tc>
          <w:tcPr>
            <w:tcW w:w="1660" w:type="pct"/>
          </w:tcPr>
          <w:p w14:paraId="24816532" w14:textId="65A7689E" w:rsidR="00D04C6B" w:rsidRPr="00B53E91" w:rsidRDefault="004B52F4" w:rsidP="00D04C6B">
            <w:pPr>
              <w:pStyle w:val="Cuadrocuerpo"/>
              <w:keepNext/>
              <w:rPr>
                <w:highlight w:val="yellow"/>
              </w:rPr>
            </w:pPr>
            <w:r w:rsidRPr="003F7D4A">
              <w:t>BOF-2</w:t>
            </w:r>
          </w:p>
        </w:tc>
        <w:tc>
          <w:tcPr>
            <w:tcW w:w="1751" w:type="pct"/>
          </w:tcPr>
          <w:p w14:paraId="1313F90C" w14:textId="62655E85" w:rsidR="00D04C6B" w:rsidRPr="00B53E91" w:rsidRDefault="004B52F4" w:rsidP="00D04C6B">
            <w:pPr>
              <w:pStyle w:val="Cuadrocuerpo"/>
              <w:keepNext/>
              <w:rPr>
                <w:highlight w:val="yellow"/>
              </w:rPr>
            </w:pPr>
            <w:r w:rsidRPr="000C493F">
              <w:t>1385,45</w:t>
            </w:r>
          </w:p>
        </w:tc>
      </w:tr>
      <w:tr w:rsidR="00D04C6B" w:rsidRPr="00D9236E" w14:paraId="23C4A611" w14:textId="77777777">
        <w:trPr>
          <w:trHeight w:val="227"/>
        </w:trPr>
        <w:tc>
          <w:tcPr>
            <w:tcW w:w="1589" w:type="pct"/>
            <w:noWrap/>
          </w:tcPr>
          <w:p w14:paraId="0AED569E" w14:textId="507EB82A" w:rsidR="00D04C6B" w:rsidRPr="00020680" w:rsidRDefault="00D04C6B" w:rsidP="00D04C6B">
            <w:pPr>
              <w:pStyle w:val="Cuadrocuerpo"/>
              <w:keepNext/>
            </w:pPr>
            <w:r w:rsidRPr="007A1850">
              <w:t>COQ-25-54</w:t>
            </w:r>
          </w:p>
        </w:tc>
        <w:tc>
          <w:tcPr>
            <w:tcW w:w="1660" w:type="pct"/>
          </w:tcPr>
          <w:p w14:paraId="4E20A791" w14:textId="65E80E73" w:rsidR="00D04C6B" w:rsidRPr="00E06326" w:rsidRDefault="004B52F4" w:rsidP="00D04C6B">
            <w:pPr>
              <w:pStyle w:val="Cuadrocuerpo"/>
              <w:keepNext/>
            </w:pPr>
            <w:r w:rsidRPr="003F7D4A">
              <w:t>BOF-2</w:t>
            </w:r>
          </w:p>
        </w:tc>
        <w:tc>
          <w:tcPr>
            <w:tcW w:w="1751" w:type="pct"/>
          </w:tcPr>
          <w:p w14:paraId="55C93A0B" w14:textId="127F2E77" w:rsidR="00D04C6B" w:rsidRPr="00215306" w:rsidDel="000730BD" w:rsidRDefault="004B52F4" w:rsidP="00D04C6B">
            <w:pPr>
              <w:pStyle w:val="Cuadrocuerpo"/>
              <w:keepNext/>
            </w:pPr>
            <w:r w:rsidRPr="000C493F">
              <w:t>1033,55</w:t>
            </w:r>
          </w:p>
        </w:tc>
      </w:tr>
      <w:tr w:rsidR="00D04C6B" w:rsidRPr="00D9236E" w14:paraId="4D998F33" w14:textId="77777777">
        <w:trPr>
          <w:trHeight w:val="227"/>
        </w:trPr>
        <w:tc>
          <w:tcPr>
            <w:tcW w:w="1589" w:type="pct"/>
            <w:noWrap/>
          </w:tcPr>
          <w:p w14:paraId="1DDF9E0A" w14:textId="7FB9909F" w:rsidR="00D04C6B" w:rsidRPr="00020680" w:rsidRDefault="00D04C6B" w:rsidP="00D04C6B">
            <w:pPr>
              <w:pStyle w:val="Cuadrocuerpo"/>
              <w:keepNext/>
            </w:pPr>
            <w:r w:rsidRPr="007A1850">
              <w:t>COQ-25-56</w:t>
            </w:r>
          </w:p>
        </w:tc>
        <w:tc>
          <w:tcPr>
            <w:tcW w:w="1660" w:type="pct"/>
          </w:tcPr>
          <w:p w14:paraId="26BEB0DD" w14:textId="34265928" w:rsidR="00D04C6B" w:rsidRPr="00E06326" w:rsidRDefault="004B52F4" w:rsidP="00D04C6B">
            <w:pPr>
              <w:pStyle w:val="Cuadrocuerpo"/>
              <w:keepNext/>
            </w:pPr>
            <w:r w:rsidRPr="003F7D4A">
              <w:t>BOF-3</w:t>
            </w:r>
          </w:p>
        </w:tc>
        <w:tc>
          <w:tcPr>
            <w:tcW w:w="1751" w:type="pct"/>
          </w:tcPr>
          <w:p w14:paraId="7C93CFD8" w14:textId="3E3729C6" w:rsidR="00D04C6B" w:rsidRPr="00215306" w:rsidDel="000730BD" w:rsidRDefault="004B52F4" w:rsidP="00D04C6B">
            <w:pPr>
              <w:pStyle w:val="Cuadrocuerpo"/>
              <w:keepNext/>
            </w:pPr>
            <w:r w:rsidRPr="000C493F">
              <w:t>2242,24</w:t>
            </w:r>
          </w:p>
        </w:tc>
      </w:tr>
      <w:tr w:rsidR="00D04C6B" w:rsidRPr="00D9236E" w14:paraId="49EDBA90" w14:textId="77777777">
        <w:trPr>
          <w:trHeight w:val="227"/>
        </w:trPr>
        <w:tc>
          <w:tcPr>
            <w:tcW w:w="1589" w:type="pct"/>
            <w:noWrap/>
          </w:tcPr>
          <w:p w14:paraId="1BAD4D6D" w14:textId="20D2FE64" w:rsidR="00D04C6B" w:rsidRPr="00020680" w:rsidRDefault="00D04C6B" w:rsidP="00D04C6B">
            <w:pPr>
              <w:pStyle w:val="Cuadrocuerpo"/>
              <w:keepNext/>
            </w:pPr>
            <w:r w:rsidRPr="007A1850">
              <w:t>COQ-25-57</w:t>
            </w:r>
          </w:p>
        </w:tc>
        <w:tc>
          <w:tcPr>
            <w:tcW w:w="1660" w:type="pct"/>
          </w:tcPr>
          <w:p w14:paraId="62800FEF" w14:textId="654A6D64" w:rsidR="00D04C6B" w:rsidRPr="00E06326" w:rsidRDefault="004B52F4" w:rsidP="00D04C6B">
            <w:pPr>
              <w:pStyle w:val="Cuadrocuerpo"/>
              <w:keepNext/>
            </w:pPr>
            <w:r w:rsidRPr="003F7D4A">
              <w:t>BOF-2</w:t>
            </w:r>
          </w:p>
        </w:tc>
        <w:tc>
          <w:tcPr>
            <w:tcW w:w="1751" w:type="pct"/>
          </w:tcPr>
          <w:p w14:paraId="65F02CA6" w14:textId="735374B6" w:rsidR="00D04C6B" w:rsidRPr="00215306" w:rsidDel="000730BD" w:rsidRDefault="004B52F4" w:rsidP="00D04C6B">
            <w:pPr>
              <w:pStyle w:val="Cuadrocuerpo"/>
              <w:keepNext/>
            </w:pPr>
            <w:r w:rsidRPr="000C493F">
              <w:t>786,34</w:t>
            </w:r>
          </w:p>
        </w:tc>
      </w:tr>
      <w:tr w:rsidR="00D04C6B" w:rsidRPr="00D9236E" w14:paraId="11C543C7" w14:textId="77777777">
        <w:trPr>
          <w:trHeight w:val="227"/>
        </w:trPr>
        <w:tc>
          <w:tcPr>
            <w:tcW w:w="1589" w:type="pct"/>
            <w:noWrap/>
          </w:tcPr>
          <w:p w14:paraId="75E088AC" w14:textId="27E0C478" w:rsidR="00D04C6B" w:rsidRPr="00020680" w:rsidRDefault="00D04C6B" w:rsidP="00D04C6B">
            <w:pPr>
              <w:pStyle w:val="Cuadrocuerpo"/>
              <w:keepNext/>
            </w:pPr>
            <w:r w:rsidRPr="007A1850">
              <w:t>COQ-25-59</w:t>
            </w:r>
          </w:p>
        </w:tc>
        <w:tc>
          <w:tcPr>
            <w:tcW w:w="1660" w:type="pct"/>
          </w:tcPr>
          <w:p w14:paraId="41E82CBD" w14:textId="63B14CB9" w:rsidR="00D04C6B" w:rsidRPr="00E06326" w:rsidRDefault="004B52F4" w:rsidP="00D04C6B">
            <w:pPr>
              <w:pStyle w:val="Cuadrocuerpo"/>
              <w:keepNext/>
            </w:pPr>
            <w:r w:rsidRPr="003F7D4A">
              <w:t>BOF-2</w:t>
            </w:r>
          </w:p>
        </w:tc>
        <w:tc>
          <w:tcPr>
            <w:tcW w:w="1751" w:type="pct"/>
          </w:tcPr>
          <w:p w14:paraId="03092B0D" w14:textId="23D9308C" w:rsidR="00D04C6B" w:rsidRPr="00215306" w:rsidDel="000730BD" w:rsidRDefault="004B52F4" w:rsidP="00D04C6B">
            <w:pPr>
              <w:pStyle w:val="Cuadrocuerpo"/>
              <w:keepNext/>
            </w:pPr>
            <w:r w:rsidRPr="000C493F">
              <w:t>678,31</w:t>
            </w:r>
          </w:p>
        </w:tc>
      </w:tr>
    </w:tbl>
    <w:p w14:paraId="157F0692" w14:textId="786E99A2" w:rsidR="00D04C6B" w:rsidRDefault="00D04C6B" w:rsidP="008865F7">
      <w:pPr>
        <w:pStyle w:val="Cuadrotextoalpie"/>
      </w:pPr>
      <w:r>
        <w:t xml:space="preserve">Nota: Para los sondajes con características </w:t>
      </w:r>
      <w:r w:rsidR="0066129B">
        <w:t>que resultan en una proyección perpendicular</w:t>
      </w:r>
      <w:r w:rsidR="007155CC">
        <w:t xml:space="preserve"> al terreno</w:t>
      </w:r>
      <w:r w:rsidR="0066129B">
        <w:t>, se considera la distancia mínima de la ubicación de la plataforma de perforación.</w:t>
      </w:r>
    </w:p>
    <w:p w14:paraId="40B9A430" w14:textId="654EA78F" w:rsidR="00520960" w:rsidRDefault="008865F7" w:rsidP="008865F7">
      <w:pPr>
        <w:pStyle w:val="Cuadrotextoalpie"/>
      </w:pPr>
      <w:r w:rsidRPr="00D9236E">
        <w:t>Elaborado por</w:t>
      </w:r>
      <w:r w:rsidR="00B75B6E">
        <w:t>:</w:t>
      </w:r>
      <w:r w:rsidRPr="00D9236E">
        <w:t xml:space="preserve"> INSIDEO.</w:t>
      </w:r>
    </w:p>
    <w:p w14:paraId="41814CA6" w14:textId="6676C768" w:rsidR="00917356" w:rsidRDefault="00917356" w:rsidP="00917356">
      <w:pPr>
        <w:rPr>
          <w:lang w:eastAsia="es-PE"/>
        </w:rPr>
      </w:pPr>
      <w:r>
        <w:rPr>
          <w:lang w:eastAsia="es-PE"/>
        </w:rPr>
        <w:t>Es importante mencionar que, todos los componentes principales propuestos (plataformas de perforación</w:t>
      </w:r>
      <w:r w:rsidR="00E95BC3">
        <w:rPr>
          <w:lang w:eastAsia="es-PE"/>
        </w:rPr>
        <w:t xml:space="preserve">) </w:t>
      </w:r>
      <w:r>
        <w:rPr>
          <w:lang w:eastAsia="es-PE"/>
        </w:rPr>
        <w:t xml:space="preserve">se encontrarán a más de 50 m de </w:t>
      </w:r>
      <w:r w:rsidR="00E95BC3">
        <w:rPr>
          <w:lang w:eastAsia="es-PE"/>
        </w:rPr>
        <w:t xml:space="preserve">los parches de bosque relicto altoandino </w:t>
      </w:r>
      <w:r>
        <w:rPr>
          <w:lang w:eastAsia="es-PE"/>
        </w:rPr>
        <w:t>identificado</w:t>
      </w:r>
      <w:r w:rsidR="00E95BC3">
        <w:rPr>
          <w:lang w:eastAsia="es-PE"/>
        </w:rPr>
        <w:t>s</w:t>
      </w:r>
      <w:r>
        <w:rPr>
          <w:lang w:eastAsia="es-PE"/>
        </w:rPr>
        <w:t xml:space="preserve"> en el área de estudio</w:t>
      </w:r>
      <w:r w:rsidR="00E95BC3">
        <w:rPr>
          <w:lang w:eastAsia="es-PE"/>
        </w:rPr>
        <w:t xml:space="preserve"> del Proyecto</w:t>
      </w:r>
      <w:r>
        <w:rPr>
          <w:lang w:eastAsia="es-PE"/>
        </w:rPr>
        <w:t>, tal como se observa en el</w:t>
      </w:r>
      <w:r w:rsidR="00E95BC3">
        <w:rPr>
          <w:lang w:eastAsia="es-PE"/>
        </w:rPr>
        <w:t xml:space="preserve"> </w:t>
      </w:r>
      <w:r w:rsidR="00E95BC3" w:rsidRPr="00E95BC3">
        <w:rPr>
          <w:b/>
          <w:bCs/>
          <w:lang w:eastAsia="es-PE"/>
        </w:rPr>
        <w:fldChar w:fldCharType="begin"/>
      </w:r>
      <w:r w:rsidR="00E95BC3" w:rsidRPr="00E95BC3">
        <w:rPr>
          <w:b/>
          <w:bCs/>
          <w:lang w:eastAsia="es-PE"/>
        </w:rPr>
        <w:instrText xml:space="preserve"> REF _Ref198734833 \h </w:instrText>
      </w:r>
      <w:r w:rsidR="00E95BC3">
        <w:rPr>
          <w:b/>
          <w:bCs/>
          <w:lang w:eastAsia="es-PE"/>
        </w:rPr>
        <w:instrText xml:space="preserve"> \* MERGEFORMAT </w:instrText>
      </w:r>
      <w:r w:rsidR="00E95BC3" w:rsidRPr="00E95BC3">
        <w:rPr>
          <w:b/>
          <w:bCs/>
          <w:lang w:eastAsia="es-PE"/>
        </w:rPr>
      </w:r>
      <w:r w:rsidR="00E95BC3" w:rsidRPr="00E95BC3">
        <w:rPr>
          <w:b/>
          <w:bCs/>
          <w:lang w:eastAsia="es-PE"/>
        </w:rPr>
        <w:fldChar w:fldCharType="separate"/>
      </w:r>
      <w:r w:rsidR="00823FCF" w:rsidRPr="00823FCF">
        <w:rPr>
          <w:b/>
          <w:bCs/>
        </w:rPr>
        <w:t xml:space="preserve">Cuadro </w:t>
      </w:r>
      <w:r w:rsidR="00823FCF" w:rsidRPr="00823FCF">
        <w:rPr>
          <w:b/>
          <w:bCs/>
          <w:noProof/>
        </w:rPr>
        <w:t>2.7.6</w:t>
      </w:r>
      <w:r w:rsidR="00E95BC3" w:rsidRPr="00E95BC3">
        <w:rPr>
          <w:b/>
          <w:bCs/>
          <w:lang w:eastAsia="es-PE"/>
        </w:rPr>
        <w:fldChar w:fldCharType="end"/>
      </w:r>
      <w:r w:rsidR="00E95BC3" w:rsidRPr="00E95BC3">
        <w:rPr>
          <w:bCs/>
          <w:lang w:eastAsia="es-PE"/>
        </w:rPr>
        <w:t>,</w:t>
      </w:r>
      <w:r w:rsidR="00E95BC3">
        <w:rPr>
          <w:b/>
          <w:lang w:eastAsia="es-PE"/>
        </w:rPr>
        <w:t xml:space="preserve"> </w:t>
      </w:r>
      <w:r w:rsidR="00E95BC3" w:rsidRPr="00E95BC3">
        <w:rPr>
          <w:bCs/>
          <w:lang w:eastAsia="es-PE"/>
        </w:rPr>
        <w:t>a</w:t>
      </w:r>
      <w:r>
        <w:rPr>
          <w:lang w:eastAsia="es-PE"/>
        </w:rPr>
        <w:t xml:space="preserve">sí como en la </w:t>
      </w:r>
      <w:r>
        <w:rPr>
          <w:b/>
          <w:lang w:eastAsia="es-PE"/>
        </w:rPr>
        <w:t>Figura 2.7.</w:t>
      </w:r>
      <w:r w:rsidR="00676012">
        <w:rPr>
          <w:b/>
          <w:lang w:eastAsia="es-PE"/>
        </w:rPr>
        <w:t>4</w:t>
      </w:r>
      <w:r>
        <w:rPr>
          <w:b/>
          <w:lang w:eastAsia="es-PE"/>
        </w:rPr>
        <w:t>.</w:t>
      </w:r>
    </w:p>
    <w:p w14:paraId="1866448A" w14:textId="72B9CAC1" w:rsidR="00917356" w:rsidRPr="00D9236E" w:rsidRDefault="00917356" w:rsidP="00917356">
      <w:pPr>
        <w:pStyle w:val="Cuadrottulo"/>
      </w:pPr>
      <w:bookmarkStart w:id="137" w:name="_Ref198734833"/>
      <w:bookmarkStart w:id="138" w:name="_Toc209785586"/>
      <w:r w:rsidRPr="00D9236E">
        <w:lastRenderedPageBreak/>
        <w:t xml:space="preserve">Cuadro </w:t>
      </w:r>
      <w:fldSimple w:instr=" STYLEREF 2 \s ">
        <w:r w:rsidR="00823FCF">
          <w:rPr>
            <w:noProof/>
          </w:rPr>
          <w:t>2.7</w:t>
        </w:r>
      </w:fldSimple>
      <w:r w:rsidR="00BC4825">
        <w:t>.</w:t>
      </w:r>
      <w:fldSimple w:instr=" SEQ Cuadro \* ARABIC \s 2 ">
        <w:r w:rsidR="00823FCF">
          <w:rPr>
            <w:noProof/>
          </w:rPr>
          <w:t>6</w:t>
        </w:r>
      </w:fldSimple>
      <w:bookmarkEnd w:id="137"/>
      <w:r w:rsidRPr="00D9236E">
        <w:br/>
        <w:t xml:space="preserve">Distancias de las plataformas </w:t>
      </w:r>
      <w:r>
        <w:t>de la presente DIA a los bosque relicto altoandino</w:t>
      </w:r>
      <w:bookmarkEnd w:id="138"/>
    </w:p>
    <w:tbl>
      <w:tblPr>
        <w:tblStyle w:val="Tablaconcuadrcula1"/>
        <w:tblW w:w="5000" w:type="pct"/>
        <w:tblLook w:val="04A0" w:firstRow="1" w:lastRow="0" w:firstColumn="1" w:lastColumn="0" w:noHBand="0" w:noVBand="1"/>
      </w:tblPr>
      <w:tblGrid>
        <w:gridCol w:w="3128"/>
        <w:gridCol w:w="2825"/>
        <w:gridCol w:w="2825"/>
      </w:tblGrid>
      <w:tr w:rsidR="00917356" w:rsidRPr="00D9236E" w14:paraId="7203D230" w14:textId="77777777">
        <w:trPr>
          <w:trHeight w:val="227"/>
        </w:trPr>
        <w:tc>
          <w:tcPr>
            <w:tcW w:w="1782" w:type="pct"/>
            <w:shd w:val="clear" w:color="auto" w:fill="C6D9F1" w:themeFill="text2" w:themeFillTint="33"/>
            <w:vAlign w:val="center"/>
          </w:tcPr>
          <w:p w14:paraId="26601982" w14:textId="77777777" w:rsidR="00917356" w:rsidRPr="00D9236E" w:rsidRDefault="00917356">
            <w:pPr>
              <w:pStyle w:val="Cuadroencabezado"/>
              <w:keepNext/>
            </w:pPr>
            <w:r w:rsidRPr="00D9236E">
              <w:t>Plataforma</w:t>
            </w:r>
          </w:p>
        </w:tc>
        <w:tc>
          <w:tcPr>
            <w:tcW w:w="1609" w:type="pct"/>
            <w:shd w:val="clear" w:color="auto" w:fill="C6D9F1" w:themeFill="text2" w:themeFillTint="33"/>
            <w:vAlign w:val="center"/>
          </w:tcPr>
          <w:p w14:paraId="4FBF4C9E" w14:textId="1AE5A020" w:rsidR="00917356" w:rsidRPr="00D9236E" w:rsidRDefault="00917356">
            <w:pPr>
              <w:pStyle w:val="Cuadroencabezado"/>
              <w:keepNext/>
            </w:pPr>
            <w:r>
              <w:t>Código del bosque relicto altoandino</w:t>
            </w:r>
          </w:p>
        </w:tc>
        <w:tc>
          <w:tcPr>
            <w:tcW w:w="1609" w:type="pct"/>
            <w:shd w:val="clear" w:color="auto" w:fill="C6D9F1" w:themeFill="text2" w:themeFillTint="33"/>
            <w:vAlign w:val="center"/>
          </w:tcPr>
          <w:p w14:paraId="78EB32AB" w14:textId="77777777" w:rsidR="00917356" w:rsidRPr="00D9236E" w:rsidRDefault="00917356">
            <w:pPr>
              <w:pStyle w:val="Cuadroencabezado"/>
              <w:keepNext/>
            </w:pPr>
            <w:r w:rsidRPr="00D9236E">
              <w:t>Distancia mínima (m)</w:t>
            </w:r>
          </w:p>
        </w:tc>
      </w:tr>
      <w:tr w:rsidR="00E95BC3" w:rsidRPr="00D9236E" w14:paraId="1DF2A13F" w14:textId="77777777">
        <w:trPr>
          <w:trHeight w:val="227"/>
        </w:trPr>
        <w:tc>
          <w:tcPr>
            <w:tcW w:w="1782" w:type="pct"/>
            <w:noWrap/>
          </w:tcPr>
          <w:p w14:paraId="17A3763F" w14:textId="77777777" w:rsidR="00E95BC3" w:rsidRPr="008865F7" w:rsidRDefault="00E95BC3" w:rsidP="00E95BC3">
            <w:pPr>
              <w:pStyle w:val="Cuadrocuerpo"/>
              <w:keepNext/>
              <w:rPr>
                <w:iCs/>
              </w:rPr>
            </w:pPr>
            <w:r w:rsidRPr="004F6300">
              <w:t>COL-25-01</w:t>
            </w:r>
          </w:p>
        </w:tc>
        <w:tc>
          <w:tcPr>
            <w:tcW w:w="1609" w:type="pct"/>
          </w:tcPr>
          <w:p w14:paraId="74FC1DA2" w14:textId="140044BC" w:rsidR="00E95BC3" w:rsidRPr="00D412D1" w:rsidRDefault="00FB3620" w:rsidP="00E95BC3">
            <w:pPr>
              <w:pStyle w:val="Cuadrocuerpo"/>
              <w:keepNext/>
            </w:pPr>
            <w:r w:rsidRPr="00AB2FFB">
              <w:t>BR-42</w:t>
            </w:r>
          </w:p>
        </w:tc>
        <w:tc>
          <w:tcPr>
            <w:tcW w:w="1609" w:type="pct"/>
          </w:tcPr>
          <w:p w14:paraId="0709CC63" w14:textId="6959986A" w:rsidR="00E95BC3" w:rsidRPr="00D412D1" w:rsidRDefault="00FB3620" w:rsidP="00E95BC3">
            <w:pPr>
              <w:pStyle w:val="Cuadrocuerpo"/>
              <w:keepNext/>
            </w:pPr>
            <w:r w:rsidRPr="00C64233">
              <w:t>953,99</w:t>
            </w:r>
          </w:p>
        </w:tc>
      </w:tr>
      <w:tr w:rsidR="00E95BC3" w:rsidRPr="00D9236E" w14:paraId="3F6EC8AA" w14:textId="77777777">
        <w:trPr>
          <w:trHeight w:val="227"/>
        </w:trPr>
        <w:tc>
          <w:tcPr>
            <w:tcW w:w="1782" w:type="pct"/>
            <w:noWrap/>
          </w:tcPr>
          <w:p w14:paraId="0020B8F8" w14:textId="77777777" w:rsidR="00E95BC3" w:rsidRPr="008865F7" w:rsidRDefault="00E95BC3" w:rsidP="00E95BC3">
            <w:pPr>
              <w:pStyle w:val="Cuadrocuerpo"/>
              <w:keepNext/>
              <w:rPr>
                <w:iCs/>
              </w:rPr>
            </w:pPr>
            <w:r w:rsidRPr="004F6300">
              <w:t>COL-25-02</w:t>
            </w:r>
          </w:p>
        </w:tc>
        <w:tc>
          <w:tcPr>
            <w:tcW w:w="1609" w:type="pct"/>
          </w:tcPr>
          <w:p w14:paraId="0264B5B9" w14:textId="2D391C96" w:rsidR="00E95BC3" w:rsidRPr="00D412D1" w:rsidRDefault="00FB3620" w:rsidP="00E95BC3">
            <w:pPr>
              <w:pStyle w:val="Cuadrocuerpo"/>
              <w:keepNext/>
            </w:pPr>
            <w:r w:rsidRPr="00AB2FFB">
              <w:t>BR-19</w:t>
            </w:r>
          </w:p>
        </w:tc>
        <w:tc>
          <w:tcPr>
            <w:tcW w:w="1609" w:type="pct"/>
          </w:tcPr>
          <w:p w14:paraId="6C9C3374" w14:textId="030A668F" w:rsidR="00E95BC3" w:rsidRPr="00D412D1" w:rsidRDefault="00FB3620" w:rsidP="00E95BC3">
            <w:pPr>
              <w:pStyle w:val="Cuadrocuerpo"/>
              <w:keepNext/>
            </w:pPr>
            <w:r w:rsidRPr="00C64233">
              <w:t>1524,54</w:t>
            </w:r>
          </w:p>
        </w:tc>
      </w:tr>
      <w:tr w:rsidR="00E95BC3" w:rsidRPr="00D9236E" w14:paraId="16D823E5" w14:textId="77777777">
        <w:trPr>
          <w:trHeight w:val="227"/>
        </w:trPr>
        <w:tc>
          <w:tcPr>
            <w:tcW w:w="1782" w:type="pct"/>
            <w:noWrap/>
          </w:tcPr>
          <w:p w14:paraId="1814EC2A" w14:textId="77777777" w:rsidR="00E95BC3" w:rsidRPr="008865F7" w:rsidRDefault="00E95BC3" w:rsidP="00E95BC3">
            <w:pPr>
              <w:pStyle w:val="Cuadrocuerpo"/>
              <w:keepNext/>
              <w:rPr>
                <w:iCs/>
              </w:rPr>
            </w:pPr>
            <w:r w:rsidRPr="004F6300">
              <w:t>COL-25-03</w:t>
            </w:r>
          </w:p>
        </w:tc>
        <w:tc>
          <w:tcPr>
            <w:tcW w:w="1609" w:type="pct"/>
          </w:tcPr>
          <w:p w14:paraId="75B4C8E4" w14:textId="410D3B0A" w:rsidR="00E95BC3" w:rsidRPr="00D412D1" w:rsidRDefault="00FB3620" w:rsidP="00E95BC3">
            <w:pPr>
              <w:pStyle w:val="Cuadrocuerpo"/>
              <w:keepNext/>
            </w:pPr>
            <w:r w:rsidRPr="00AB2FFB">
              <w:t>BR-18</w:t>
            </w:r>
          </w:p>
        </w:tc>
        <w:tc>
          <w:tcPr>
            <w:tcW w:w="1609" w:type="pct"/>
          </w:tcPr>
          <w:p w14:paraId="338BD787" w14:textId="339EC63A" w:rsidR="00E95BC3" w:rsidRPr="00D412D1" w:rsidRDefault="00FB3620" w:rsidP="00E95BC3">
            <w:pPr>
              <w:pStyle w:val="Cuadrocuerpo"/>
              <w:keepNext/>
            </w:pPr>
            <w:r w:rsidRPr="00C64233">
              <w:t>461,71</w:t>
            </w:r>
          </w:p>
        </w:tc>
      </w:tr>
      <w:tr w:rsidR="00E95BC3" w:rsidRPr="00D9236E" w14:paraId="3AD3990A" w14:textId="77777777">
        <w:trPr>
          <w:trHeight w:val="227"/>
        </w:trPr>
        <w:tc>
          <w:tcPr>
            <w:tcW w:w="1782" w:type="pct"/>
            <w:noWrap/>
          </w:tcPr>
          <w:p w14:paraId="7CE5D776" w14:textId="77777777" w:rsidR="00E95BC3" w:rsidRPr="008865F7" w:rsidRDefault="00E95BC3" w:rsidP="00E95BC3">
            <w:pPr>
              <w:pStyle w:val="Cuadrocuerpo"/>
              <w:keepNext/>
              <w:rPr>
                <w:iCs/>
              </w:rPr>
            </w:pPr>
            <w:r w:rsidRPr="004F6300">
              <w:t>COL-25-04</w:t>
            </w:r>
          </w:p>
        </w:tc>
        <w:tc>
          <w:tcPr>
            <w:tcW w:w="1609" w:type="pct"/>
          </w:tcPr>
          <w:p w14:paraId="1887D0D1" w14:textId="6D277682" w:rsidR="00E95BC3" w:rsidRPr="00D412D1" w:rsidRDefault="00FB3620" w:rsidP="00E95BC3">
            <w:pPr>
              <w:pStyle w:val="Cuadrocuerpo"/>
              <w:keepNext/>
            </w:pPr>
            <w:r w:rsidRPr="00AB2FFB">
              <w:t>BR-43</w:t>
            </w:r>
          </w:p>
        </w:tc>
        <w:tc>
          <w:tcPr>
            <w:tcW w:w="1609" w:type="pct"/>
          </w:tcPr>
          <w:p w14:paraId="2D629AA6" w14:textId="1DFA5875" w:rsidR="00E95BC3" w:rsidRPr="00D412D1" w:rsidRDefault="00FB3620" w:rsidP="00E95BC3">
            <w:pPr>
              <w:pStyle w:val="Cuadrocuerpo"/>
              <w:keepNext/>
            </w:pPr>
            <w:r w:rsidRPr="00C64233">
              <w:t>570,12</w:t>
            </w:r>
          </w:p>
        </w:tc>
      </w:tr>
      <w:tr w:rsidR="00E95BC3" w:rsidRPr="00D9236E" w14:paraId="465034D0" w14:textId="77777777">
        <w:trPr>
          <w:trHeight w:val="227"/>
        </w:trPr>
        <w:tc>
          <w:tcPr>
            <w:tcW w:w="1782" w:type="pct"/>
            <w:noWrap/>
          </w:tcPr>
          <w:p w14:paraId="62A2DA17" w14:textId="77777777" w:rsidR="00E95BC3" w:rsidRPr="008865F7" w:rsidRDefault="00E95BC3" w:rsidP="00E95BC3">
            <w:pPr>
              <w:pStyle w:val="Cuadrocuerpo"/>
              <w:keepNext/>
              <w:rPr>
                <w:iCs/>
              </w:rPr>
            </w:pPr>
            <w:r w:rsidRPr="004F6300">
              <w:t>COL-25-05</w:t>
            </w:r>
          </w:p>
        </w:tc>
        <w:tc>
          <w:tcPr>
            <w:tcW w:w="1609" w:type="pct"/>
          </w:tcPr>
          <w:p w14:paraId="1C958CCF" w14:textId="28204477" w:rsidR="00E95BC3" w:rsidRPr="00D412D1" w:rsidRDefault="00FB3620" w:rsidP="00E95BC3">
            <w:pPr>
              <w:pStyle w:val="Cuadrocuerpo"/>
              <w:keepNext/>
            </w:pPr>
            <w:r w:rsidRPr="00AB2FFB">
              <w:t>BR-43</w:t>
            </w:r>
          </w:p>
        </w:tc>
        <w:tc>
          <w:tcPr>
            <w:tcW w:w="1609" w:type="pct"/>
          </w:tcPr>
          <w:p w14:paraId="30479C9E" w14:textId="78EF5967" w:rsidR="00E95BC3" w:rsidRPr="00D412D1" w:rsidRDefault="00FB3620" w:rsidP="00E95BC3">
            <w:pPr>
              <w:pStyle w:val="Cuadrocuerpo"/>
              <w:keepNext/>
            </w:pPr>
            <w:r w:rsidRPr="00C64233">
              <w:t>345,26</w:t>
            </w:r>
          </w:p>
        </w:tc>
      </w:tr>
      <w:tr w:rsidR="00E95BC3" w:rsidRPr="00D9236E" w14:paraId="15BD5940" w14:textId="77777777">
        <w:trPr>
          <w:trHeight w:val="227"/>
        </w:trPr>
        <w:tc>
          <w:tcPr>
            <w:tcW w:w="1782" w:type="pct"/>
            <w:noWrap/>
          </w:tcPr>
          <w:p w14:paraId="0E06DA1F" w14:textId="77777777" w:rsidR="00E95BC3" w:rsidRPr="008865F7" w:rsidRDefault="00E95BC3" w:rsidP="00E95BC3">
            <w:pPr>
              <w:pStyle w:val="Cuadrocuerpo"/>
              <w:keepNext/>
              <w:rPr>
                <w:iCs/>
              </w:rPr>
            </w:pPr>
            <w:r w:rsidRPr="004F6300">
              <w:t>COL-25-06</w:t>
            </w:r>
          </w:p>
        </w:tc>
        <w:tc>
          <w:tcPr>
            <w:tcW w:w="1609" w:type="pct"/>
          </w:tcPr>
          <w:p w14:paraId="37EA8079" w14:textId="1145ABE6" w:rsidR="00E95BC3" w:rsidRPr="00D412D1" w:rsidRDefault="00FB3620" w:rsidP="00E95BC3">
            <w:pPr>
              <w:pStyle w:val="Cuadrocuerpo"/>
              <w:keepNext/>
            </w:pPr>
            <w:r w:rsidRPr="00AB2FFB">
              <w:t>BR-43</w:t>
            </w:r>
          </w:p>
        </w:tc>
        <w:tc>
          <w:tcPr>
            <w:tcW w:w="1609" w:type="pct"/>
          </w:tcPr>
          <w:p w14:paraId="3A4F780D" w14:textId="38E04430" w:rsidR="00E95BC3" w:rsidRPr="00D412D1" w:rsidRDefault="00FB3620" w:rsidP="00E95BC3">
            <w:pPr>
              <w:pStyle w:val="Cuadrocuerpo"/>
              <w:keepNext/>
            </w:pPr>
            <w:r w:rsidRPr="00C64233">
              <w:t>83,68</w:t>
            </w:r>
          </w:p>
        </w:tc>
      </w:tr>
      <w:tr w:rsidR="00E95BC3" w:rsidRPr="00D9236E" w14:paraId="048A4F8C" w14:textId="77777777">
        <w:trPr>
          <w:trHeight w:val="227"/>
        </w:trPr>
        <w:tc>
          <w:tcPr>
            <w:tcW w:w="1782" w:type="pct"/>
            <w:noWrap/>
          </w:tcPr>
          <w:p w14:paraId="1C15AD84" w14:textId="77777777" w:rsidR="00E95BC3" w:rsidRPr="008865F7" w:rsidRDefault="00E95BC3" w:rsidP="00E95BC3">
            <w:pPr>
              <w:pStyle w:val="Cuadrocuerpo"/>
              <w:keepNext/>
              <w:rPr>
                <w:iCs/>
              </w:rPr>
            </w:pPr>
            <w:r w:rsidRPr="004F6300">
              <w:t>COL-25-07</w:t>
            </w:r>
          </w:p>
        </w:tc>
        <w:tc>
          <w:tcPr>
            <w:tcW w:w="1609" w:type="pct"/>
          </w:tcPr>
          <w:p w14:paraId="06AE5C73" w14:textId="0EA4B0AB" w:rsidR="00E95BC3" w:rsidRPr="00D412D1" w:rsidRDefault="00FB3620" w:rsidP="00E95BC3">
            <w:pPr>
              <w:pStyle w:val="Cuadrocuerpo"/>
              <w:keepNext/>
            </w:pPr>
            <w:r w:rsidRPr="00AB2FFB">
              <w:t>BR-33</w:t>
            </w:r>
          </w:p>
        </w:tc>
        <w:tc>
          <w:tcPr>
            <w:tcW w:w="1609" w:type="pct"/>
          </w:tcPr>
          <w:p w14:paraId="6A1D63CB" w14:textId="5F1A51AF" w:rsidR="00E95BC3" w:rsidRPr="00D412D1" w:rsidRDefault="00FB3620" w:rsidP="00E95BC3">
            <w:pPr>
              <w:pStyle w:val="Cuadrocuerpo"/>
              <w:keepNext/>
            </w:pPr>
            <w:r w:rsidRPr="00C64233">
              <w:t>809,47</w:t>
            </w:r>
          </w:p>
        </w:tc>
      </w:tr>
      <w:tr w:rsidR="00E95BC3" w:rsidRPr="00D9236E" w14:paraId="6E44F783" w14:textId="77777777">
        <w:trPr>
          <w:trHeight w:val="227"/>
        </w:trPr>
        <w:tc>
          <w:tcPr>
            <w:tcW w:w="1782" w:type="pct"/>
            <w:noWrap/>
          </w:tcPr>
          <w:p w14:paraId="491A5772" w14:textId="77777777" w:rsidR="00E95BC3" w:rsidRPr="008865F7" w:rsidRDefault="00E95BC3" w:rsidP="00E95BC3">
            <w:pPr>
              <w:pStyle w:val="Cuadrocuerpo"/>
              <w:keepNext/>
              <w:rPr>
                <w:iCs/>
              </w:rPr>
            </w:pPr>
            <w:r w:rsidRPr="004F6300">
              <w:t>COL-25-08</w:t>
            </w:r>
          </w:p>
        </w:tc>
        <w:tc>
          <w:tcPr>
            <w:tcW w:w="1609" w:type="pct"/>
          </w:tcPr>
          <w:p w14:paraId="129982FD" w14:textId="0FBC7DF2" w:rsidR="00E95BC3" w:rsidRPr="00D412D1" w:rsidRDefault="00FB3620" w:rsidP="00E95BC3">
            <w:pPr>
              <w:pStyle w:val="Cuadrocuerpo"/>
              <w:keepNext/>
            </w:pPr>
            <w:r w:rsidRPr="00AB2FFB">
              <w:t>BR-24</w:t>
            </w:r>
          </w:p>
        </w:tc>
        <w:tc>
          <w:tcPr>
            <w:tcW w:w="1609" w:type="pct"/>
          </w:tcPr>
          <w:p w14:paraId="2642DDD5" w14:textId="4D385872" w:rsidR="00E95BC3" w:rsidRPr="00D412D1" w:rsidRDefault="00FB3620" w:rsidP="00E95BC3">
            <w:pPr>
              <w:pStyle w:val="Cuadrocuerpo"/>
              <w:keepNext/>
            </w:pPr>
            <w:r w:rsidRPr="00C64233">
              <w:t>1843,14</w:t>
            </w:r>
          </w:p>
        </w:tc>
      </w:tr>
      <w:tr w:rsidR="00E95BC3" w:rsidRPr="00D9236E" w14:paraId="2854F381" w14:textId="77777777">
        <w:trPr>
          <w:trHeight w:val="227"/>
        </w:trPr>
        <w:tc>
          <w:tcPr>
            <w:tcW w:w="1782" w:type="pct"/>
            <w:noWrap/>
          </w:tcPr>
          <w:p w14:paraId="66D85333" w14:textId="77777777" w:rsidR="00E95BC3" w:rsidRPr="008865F7" w:rsidRDefault="00E95BC3" w:rsidP="00E95BC3">
            <w:pPr>
              <w:pStyle w:val="Cuadrocuerpo"/>
              <w:keepNext/>
              <w:rPr>
                <w:iCs/>
              </w:rPr>
            </w:pPr>
            <w:r w:rsidRPr="004F6300">
              <w:t>COL-25-09</w:t>
            </w:r>
          </w:p>
        </w:tc>
        <w:tc>
          <w:tcPr>
            <w:tcW w:w="1609" w:type="pct"/>
          </w:tcPr>
          <w:p w14:paraId="13FCBA0D" w14:textId="05A5FBB6" w:rsidR="00E95BC3" w:rsidRPr="00D412D1" w:rsidRDefault="00FB3620" w:rsidP="00E95BC3">
            <w:pPr>
              <w:pStyle w:val="Cuadrocuerpo"/>
              <w:keepNext/>
            </w:pPr>
            <w:r w:rsidRPr="00AB2FFB">
              <w:t>BR-41</w:t>
            </w:r>
          </w:p>
        </w:tc>
        <w:tc>
          <w:tcPr>
            <w:tcW w:w="1609" w:type="pct"/>
          </w:tcPr>
          <w:p w14:paraId="617A3520" w14:textId="4BB636FB" w:rsidR="00E95BC3" w:rsidRPr="00D412D1" w:rsidRDefault="00FB3620" w:rsidP="00E95BC3">
            <w:pPr>
              <w:pStyle w:val="Cuadrocuerpo"/>
              <w:keepNext/>
            </w:pPr>
            <w:r w:rsidRPr="00C64233">
              <w:t>2705,16</w:t>
            </w:r>
          </w:p>
        </w:tc>
      </w:tr>
      <w:tr w:rsidR="00E95BC3" w:rsidRPr="00D9236E" w14:paraId="6A10B90E" w14:textId="77777777">
        <w:trPr>
          <w:trHeight w:val="227"/>
        </w:trPr>
        <w:tc>
          <w:tcPr>
            <w:tcW w:w="1782" w:type="pct"/>
            <w:noWrap/>
          </w:tcPr>
          <w:p w14:paraId="5E0E5E66" w14:textId="77777777" w:rsidR="00E95BC3" w:rsidRPr="008865F7" w:rsidRDefault="00E95BC3" w:rsidP="00E95BC3">
            <w:pPr>
              <w:pStyle w:val="Cuadrocuerpo"/>
              <w:keepNext/>
              <w:rPr>
                <w:iCs/>
              </w:rPr>
            </w:pPr>
            <w:r w:rsidRPr="004F6300">
              <w:t>COL-25-10</w:t>
            </w:r>
          </w:p>
        </w:tc>
        <w:tc>
          <w:tcPr>
            <w:tcW w:w="1609" w:type="pct"/>
          </w:tcPr>
          <w:p w14:paraId="68485448" w14:textId="28680810" w:rsidR="00E95BC3" w:rsidRPr="00D412D1" w:rsidRDefault="00FB3620" w:rsidP="00E95BC3">
            <w:pPr>
              <w:pStyle w:val="Cuadrocuerpo"/>
              <w:keepNext/>
            </w:pPr>
            <w:r w:rsidRPr="00AB2FFB">
              <w:t>BR-41</w:t>
            </w:r>
          </w:p>
        </w:tc>
        <w:tc>
          <w:tcPr>
            <w:tcW w:w="1609" w:type="pct"/>
          </w:tcPr>
          <w:p w14:paraId="39D63735" w14:textId="3A0A0F3A" w:rsidR="00E95BC3" w:rsidRPr="00D412D1" w:rsidRDefault="00FB3620" w:rsidP="00E95BC3">
            <w:pPr>
              <w:pStyle w:val="Cuadrocuerpo"/>
              <w:keepNext/>
            </w:pPr>
            <w:r w:rsidRPr="00C64233">
              <w:t>3056,23</w:t>
            </w:r>
          </w:p>
        </w:tc>
      </w:tr>
      <w:tr w:rsidR="00E95BC3" w:rsidRPr="00D9236E" w14:paraId="05674E17" w14:textId="77777777">
        <w:trPr>
          <w:trHeight w:val="227"/>
        </w:trPr>
        <w:tc>
          <w:tcPr>
            <w:tcW w:w="1782" w:type="pct"/>
            <w:noWrap/>
          </w:tcPr>
          <w:p w14:paraId="1E982EE5" w14:textId="77777777" w:rsidR="00E95BC3" w:rsidRPr="008865F7" w:rsidRDefault="00E95BC3" w:rsidP="00E95BC3">
            <w:pPr>
              <w:pStyle w:val="Cuadrocuerpo"/>
              <w:keepNext/>
              <w:rPr>
                <w:iCs/>
              </w:rPr>
            </w:pPr>
            <w:r w:rsidRPr="004F6300">
              <w:t>COL-25-11</w:t>
            </w:r>
          </w:p>
        </w:tc>
        <w:tc>
          <w:tcPr>
            <w:tcW w:w="1609" w:type="pct"/>
          </w:tcPr>
          <w:p w14:paraId="4F4BD4BE" w14:textId="2EF6ED80" w:rsidR="00E95BC3" w:rsidRPr="00D412D1" w:rsidRDefault="00FB3620" w:rsidP="00E95BC3">
            <w:pPr>
              <w:pStyle w:val="Cuadrocuerpo"/>
              <w:keepNext/>
            </w:pPr>
            <w:r w:rsidRPr="00AB2FFB">
              <w:t>BR-41</w:t>
            </w:r>
          </w:p>
        </w:tc>
        <w:tc>
          <w:tcPr>
            <w:tcW w:w="1609" w:type="pct"/>
          </w:tcPr>
          <w:p w14:paraId="2B2D56CA" w14:textId="520221A3" w:rsidR="00E95BC3" w:rsidRPr="00D412D1" w:rsidRDefault="00FB3620" w:rsidP="00E95BC3">
            <w:pPr>
              <w:pStyle w:val="Cuadrocuerpo"/>
              <w:keepNext/>
            </w:pPr>
            <w:r w:rsidRPr="00C64233">
              <w:t>2653,31</w:t>
            </w:r>
          </w:p>
        </w:tc>
      </w:tr>
      <w:tr w:rsidR="00E95BC3" w:rsidRPr="00D9236E" w14:paraId="00EF68B3" w14:textId="77777777">
        <w:trPr>
          <w:trHeight w:val="227"/>
        </w:trPr>
        <w:tc>
          <w:tcPr>
            <w:tcW w:w="1782" w:type="pct"/>
            <w:noWrap/>
          </w:tcPr>
          <w:p w14:paraId="672B7F80" w14:textId="77777777" w:rsidR="00E95BC3" w:rsidRPr="008865F7" w:rsidRDefault="00E95BC3" w:rsidP="00E95BC3">
            <w:pPr>
              <w:pStyle w:val="Cuadrocuerpo"/>
              <w:keepNext/>
              <w:rPr>
                <w:iCs/>
              </w:rPr>
            </w:pPr>
            <w:r w:rsidRPr="004F6300">
              <w:t>COL-25-12</w:t>
            </w:r>
          </w:p>
        </w:tc>
        <w:tc>
          <w:tcPr>
            <w:tcW w:w="1609" w:type="pct"/>
          </w:tcPr>
          <w:p w14:paraId="0AC745B8" w14:textId="36D157C3" w:rsidR="00E95BC3" w:rsidRPr="00D412D1" w:rsidRDefault="00FB3620" w:rsidP="00E95BC3">
            <w:pPr>
              <w:pStyle w:val="Cuadrocuerpo"/>
              <w:keepNext/>
            </w:pPr>
            <w:r w:rsidRPr="00AB2FFB">
              <w:t>BR-30</w:t>
            </w:r>
          </w:p>
        </w:tc>
        <w:tc>
          <w:tcPr>
            <w:tcW w:w="1609" w:type="pct"/>
          </w:tcPr>
          <w:p w14:paraId="19CA4CC2" w14:textId="18209CBF" w:rsidR="00E95BC3" w:rsidRPr="00D412D1" w:rsidRDefault="00FB3620" w:rsidP="00E95BC3">
            <w:pPr>
              <w:pStyle w:val="Cuadrocuerpo"/>
              <w:keepNext/>
            </w:pPr>
            <w:r w:rsidRPr="00C64233">
              <w:t>1774,11</w:t>
            </w:r>
          </w:p>
        </w:tc>
      </w:tr>
      <w:tr w:rsidR="00E95BC3" w:rsidRPr="00D9236E" w14:paraId="22F5B624" w14:textId="77777777">
        <w:trPr>
          <w:trHeight w:val="227"/>
        </w:trPr>
        <w:tc>
          <w:tcPr>
            <w:tcW w:w="1782" w:type="pct"/>
            <w:noWrap/>
          </w:tcPr>
          <w:p w14:paraId="7B9053AB" w14:textId="77777777" w:rsidR="00E95BC3" w:rsidRPr="008865F7" w:rsidRDefault="00E95BC3" w:rsidP="00E95BC3">
            <w:pPr>
              <w:pStyle w:val="Cuadrocuerpo"/>
              <w:keepNext/>
            </w:pPr>
            <w:r w:rsidRPr="004F6300">
              <w:t>COL-25-13</w:t>
            </w:r>
          </w:p>
        </w:tc>
        <w:tc>
          <w:tcPr>
            <w:tcW w:w="1609" w:type="pct"/>
          </w:tcPr>
          <w:p w14:paraId="6AE6D39C" w14:textId="362A1B1D" w:rsidR="00E95BC3" w:rsidRPr="00D412D1" w:rsidRDefault="00FB3620" w:rsidP="00E95BC3">
            <w:pPr>
              <w:pStyle w:val="Cuadrocuerpo"/>
              <w:keepNext/>
            </w:pPr>
            <w:r w:rsidRPr="00AB2FFB">
              <w:t>BR-41</w:t>
            </w:r>
          </w:p>
        </w:tc>
        <w:tc>
          <w:tcPr>
            <w:tcW w:w="1609" w:type="pct"/>
          </w:tcPr>
          <w:p w14:paraId="3451033B" w14:textId="085EE534" w:rsidR="00E95BC3" w:rsidRPr="00D412D1" w:rsidRDefault="00FB3620" w:rsidP="00E95BC3">
            <w:pPr>
              <w:pStyle w:val="Cuadrocuerpo"/>
              <w:keepNext/>
            </w:pPr>
            <w:r w:rsidRPr="00C64233">
              <w:t>1593,76</w:t>
            </w:r>
          </w:p>
        </w:tc>
      </w:tr>
      <w:tr w:rsidR="00E95BC3" w:rsidRPr="00D9236E" w14:paraId="0645628E" w14:textId="77777777">
        <w:trPr>
          <w:trHeight w:val="227"/>
        </w:trPr>
        <w:tc>
          <w:tcPr>
            <w:tcW w:w="1782" w:type="pct"/>
            <w:noWrap/>
          </w:tcPr>
          <w:p w14:paraId="47595666" w14:textId="77777777" w:rsidR="00E95BC3" w:rsidRPr="008865F7" w:rsidRDefault="00E95BC3" w:rsidP="00E95BC3">
            <w:pPr>
              <w:pStyle w:val="Cuadrocuerpo"/>
              <w:keepNext/>
            </w:pPr>
            <w:r w:rsidRPr="004F6300">
              <w:t>COL-25-14</w:t>
            </w:r>
          </w:p>
        </w:tc>
        <w:tc>
          <w:tcPr>
            <w:tcW w:w="1609" w:type="pct"/>
          </w:tcPr>
          <w:p w14:paraId="4954604B" w14:textId="3B8BC22D" w:rsidR="00E95BC3" w:rsidRPr="00D412D1" w:rsidRDefault="00FB3620" w:rsidP="00E95BC3">
            <w:pPr>
              <w:pStyle w:val="Cuadrocuerpo"/>
              <w:keepNext/>
            </w:pPr>
            <w:r w:rsidRPr="00AB2FFB">
              <w:t>BR-32</w:t>
            </w:r>
          </w:p>
        </w:tc>
        <w:tc>
          <w:tcPr>
            <w:tcW w:w="1609" w:type="pct"/>
          </w:tcPr>
          <w:p w14:paraId="44FF03E6" w14:textId="7BA4FA5B" w:rsidR="00E95BC3" w:rsidRPr="00D412D1" w:rsidRDefault="00FB3620" w:rsidP="00E95BC3">
            <w:pPr>
              <w:pStyle w:val="Cuadrocuerpo"/>
              <w:keepNext/>
            </w:pPr>
            <w:r w:rsidRPr="00C64233">
              <w:t>604,36</w:t>
            </w:r>
          </w:p>
        </w:tc>
      </w:tr>
      <w:tr w:rsidR="00E95BC3" w:rsidRPr="00D9236E" w14:paraId="5E1D8D5F" w14:textId="77777777">
        <w:trPr>
          <w:trHeight w:val="227"/>
        </w:trPr>
        <w:tc>
          <w:tcPr>
            <w:tcW w:w="1782" w:type="pct"/>
            <w:noWrap/>
          </w:tcPr>
          <w:p w14:paraId="2EE28674" w14:textId="77777777" w:rsidR="00E95BC3" w:rsidRPr="008865F7" w:rsidRDefault="00E95BC3" w:rsidP="00E95BC3">
            <w:pPr>
              <w:pStyle w:val="Cuadrocuerpo"/>
              <w:keepNext/>
            </w:pPr>
            <w:r w:rsidRPr="004F6300">
              <w:t>COL-25-15</w:t>
            </w:r>
          </w:p>
        </w:tc>
        <w:tc>
          <w:tcPr>
            <w:tcW w:w="1609" w:type="pct"/>
          </w:tcPr>
          <w:p w14:paraId="434CD1B4" w14:textId="0325763D" w:rsidR="00E95BC3" w:rsidRPr="00D412D1" w:rsidRDefault="00FB3620" w:rsidP="00E95BC3">
            <w:pPr>
              <w:pStyle w:val="Cuadrocuerpo"/>
              <w:keepNext/>
            </w:pPr>
            <w:r w:rsidRPr="00AB2FFB">
              <w:t>BR-41</w:t>
            </w:r>
          </w:p>
        </w:tc>
        <w:tc>
          <w:tcPr>
            <w:tcW w:w="1609" w:type="pct"/>
          </w:tcPr>
          <w:p w14:paraId="7515BDC1" w14:textId="4F35BB54" w:rsidR="00E95BC3" w:rsidRPr="00D412D1" w:rsidRDefault="00FB3620" w:rsidP="00E95BC3">
            <w:pPr>
              <w:pStyle w:val="Cuadrocuerpo"/>
              <w:keepNext/>
            </w:pPr>
            <w:r w:rsidRPr="00C64233">
              <w:t>1780,56</w:t>
            </w:r>
          </w:p>
        </w:tc>
      </w:tr>
      <w:tr w:rsidR="00E95BC3" w:rsidRPr="00D9236E" w14:paraId="0CE1EFEB" w14:textId="77777777">
        <w:trPr>
          <w:trHeight w:val="227"/>
        </w:trPr>
        <w:tc>
          <w:tcPr>
            <w:tcW w:w="1782" w:type="pct"/>
            <w:noWrap/>
          </w:tcPr>
          <w:p w14:paraId="2EC563E2" w14:textId="77777777" w:rsidR="00E95BC3" w:rsidRPr="008865F7" w:rsidRDefault="00E95BC3" w:rsidP="00E95BC3">
            <w:pPr>
              <w:pStyle w:val="Cuadrocuerpo"/>
              <w:keepNext/>
            </w:pPr>
            <w:r w:rsidRPr="004F6300">
              <w:t>COL-25-16</w:t>
            </w:r>
          </w:p>
        </w:tc>
        <w:tc>
          <w:tcPr>
            <w:tcW w:w="1609" w:type="pct"/>
          </w:tcPr>
          <w:p w14:paraId="65959DEE" w14:textId="5B60760F" w:rsidR="00E95BC3" w:rsidRPr="00D412D1" w:rsidRDefault="00FB3620" w:rsidP="00E95BC3">
            <w:pPr>
              <w:pStyle w:val="Cuadrocuerpo"/>
              <w:keepNext/>
            </w:pPr>
            <w:r w:rsidRPr="00AB2FFB">
              <w:t>BR-41</w:t>
            </w:r>
          </w:p>
        </w:tc>
        <w:tc>
          <w:tcPr>
            <w:tcW w:w="1609" w:type="pct"/>
          </w:tcPr>
          <w:p w14:paraId="37D8A295" w14:textId="1E9E078D" w:rsidR="00E95BC3" w:rsidRPr="00D412D1" w:rsidRDefault="00FB3620" w:rsidP="00E95BC3">
            <w:pPr>
              <w:pStyle w:val="Cuadrocuerpo"/>
              <w:keepNext/>
            </w:pPr>
            <w:r w:rsidRPr="00C64233">
              <w:t>3716,74</w:t>
            </w:r>
          </w:p>
        </w:tc>
      </w:tr>
      <w:tr w:rsidR="00E95BC3" w:rsidRPr="00D9236E" w14:paraId="01638AB9" w14:textId="77777777">
        <w:trPr>
          <w:trHeight w:val="227"/>
        </w:trPr>
        <w:tc>
          <w:tcPr>
            <w:tcW w:w="1782" w:type="pct"/>
            <w:noWrap/>
          </w:tcPr>
          <w:p w14:paraId="52BDD047" w14:textId="77777777" w:rsidR="00E95BC3" w:rsidRPr="008865F7" w:rsidRDefault="00E95BC3" w:rsidP="00E95BC3">
            <w:pPr>
              <w:pStyle w:val="Cuadrocuerpo"/>
              <w:keepNext/>
            </w:pPr>
            <w:r w:rsidRPr="004F6300">
              <w:t>COL-25-17</w:t>
            </w:r>
          </w:p>
        </w:tc>
        <w:tc>
          <w:tcPr>
            <w:tcW w:w="1609" w:type="pct"/>
          </w:tcPr>
          <w:p w14:paraId="56EC1FB0" w14:textId="2F94677E" w:rsidR="00E95BC3" w:rsidRPr="00D412D1" w:rsidRDefault="00FB3620" w:rsidP="00E95BC3">
            <w:pPr>
              <w:pStyle w:val="Cuadrocuerpo"/>
              <w:keepNext/>
            </w:pPr>
            <w:r w:rsidRPr="00AB2FFB">
              <w:t>BR-35</w:t>
            </w:r>
          </w:p>
        </w:tc>
        <w:tc>
          <w:tcPr>
            <w:tcW w:w="1609" w:type="pct"/>
          </w:tcPr>
          <w:p w14:paraId="3B88925B" w14:textId="6B531A3F" w:rsidR="00E95BC3" w:rsidRPr="00D412D1" w:rsidRDefault="00FB3620" w:rsidP="00E95BC3">
            <w:pPr>
              <w:pStyle w:val="Cuadrocuerpo"/>
              <w:keepNext/>
            </w:pPr>
            <w:r w:rsidRPr="00C64233">
              <w:t>1400,86</w:t>
            </w:r>
          </w:p>
        </w:tc>
      </w:tr>
      <w:tr w:rsidR="00E95BC3" w:rsidRPr="00D9236E" w14:paraId="015EAE82" w14:textId="77777777">
        <w:trPr>
          <w:trHeight w:val="227"/>
        </w:trPr>
        <w:tc>
          <w:tcPr>
            <w:tcW w:w="1782" w:type="pct"/>
            <w:noWrap/>
          </w:tcPr>
          <w:p w14:paraId="62CD90A1" w14:textId="77777777" w:rsidR="00E95BC3" w:rsidRPr="008865F7" w:rsidRDefault="00E95BC3" w:rsidP="00E95BC3">
            <w:pPr>
              <w:pStyle w:val="Cuadrocuerpo"/>
              <w:keepNext/>
            </w:pPr>
            <w:r w:rsidRPr="004F6300">
              <w:t>COL-25-18</w:t>
            </w:r>
          </w:p>
        </w:tc>
        <w:tc>
          <w:tcPr>
            <w:tcW w:w="1609" w:type="pct"/>
          </w:tcPr>
          <w:p w14:paraId="03325DE4" w14:textId="6E22DC0B" w:rsidR="00E95BC3" w:rsidRPr="00D412D1" w:rsidRDefault="00FB3620" w:rsidP="00E95BC3">
            <w:pPr>
              <w:pStyle w:val="Cuadrocuerpo"/>
              <w:keepNext/>
            </w:pPr>
            <w:r w:rsidRPr="00AB2FFB">
              <w:t>BR-24</w:t>
            </w:r>
          </w:p>
        </w:tc>
        <w:tc>
          <w:tcPr>
            <w:tcW w:w="1609" w:type="pct"/>
          </w:tcPr>
          <w:p w14:paraId="3E4893E6" w14:textId="4A608742" w:rsidR="00E95BC3" w:rsidRPr="00D412D1" w:rsidRDefault="00FB3620" w:rsidP="00E95BC3">
            <w:pPr>
              <w:pStyle w:val="Cuadrocuerpo"/>
              <w:keepNext/>
            </w:pPr>
            <w:r w:rsidRPr="00C64233">
              <w:t>435,57</w:t>
            </w:r>
          </w:p>
        </w:tc>
      </w:tr>
      <w:tr w:rsidR="00E95BC3" w:rsidRPr="00D9236E" w14:paraId="1D47D9D9" w14:textId="77777777">
        <w:trPr>
          <w:trHeight w:val="227"/>
        </w:trPr>
        <w:tc>
          <w:tcPr>
            <w:tcW w:w="1782" w:type="pct"/>
            <w:noWrap/>
          </w:tcPr>
          <w:p w14:paraId="28597470" w14:textId="77777777" w:rsidR="00E95BC3" w:rsidRPr="00A516F3" w:rsidRDefault="00E95BC3" w:rsidP="00E95BC3">
            <w:pPr>
              <w:pStyle w:val="Cuadrocuerpo"/>
              <w:keepNext/>
            </w:pPr>
            <w:r w:rsidRPr="004F6300">
              <w:t>COL-25-19</w:t>
            </w:r>
          </w:p>
        </w:tc>
        <w:tc>
          <w:tcPr>
            <w:tcW w:w="1609" w:type="pct"/>
          </w:tcPr>
          <w:p w14:paraId="0AD4C3E9" w14:textId="7431D327" w:rsidR="00E95BC3" w:rsidRPr="00D412D1" w:rsidRDefault="00FB3620" w:rsidP="00E95BC3">
            <w:pPr>
              <w:pStyle w:val="Cuadrocuerpo"/>
              <w:keepNext/>
            </w:pPr>
            <w:r w:rsidRPr="00AB2FFB">
              <w:t>BR-18</w:t>
            </w:r>
          </w:p>
        </w:tc>
        <w:tc>
          <w:tcPr>
            <w:tcW w:w="1609" w:type="pct"/>
          </w:tcPr>
          <w:p w14:paraId="1F6C6ABF" w14:textId="367E79C0" w:rsidR="00E95BC3" w:rsidRPr="00D412D1" w:rsidRDefault="00FB3620" w:rsidP="00E95BC3">
            <w:pPr>
              <w:pStyle w:val="Cuadrocuerpo"/>
              <w:keepNext/>
            </w:pPr>
            <w:r w:rsidRPr="00C64233">
              <w:t>472,35</w:t>
            </w:r>
          </w:p>
        </w:tc>
      </w:tr>
      <w:tr w:rsidR="00E95BC3" w:rsidRPr="00D9236E" w14:paraId="69848439" w14:textId="77777777">
        <w:trPr>
          <w:trHeight w:val="227"/>
        </w:trPr>
        <w:tc>
          <w:tcPr>
            <w:tcW w:w="1782" w:type="pct"/>
            <w:noWrap/>
          </w:tcPr>
          <w:p w14:paraId="687D1B5B" w14:textId="77777777" w:rsidR="00E95BC3" w:rsidRDefault="00E95BC3" w:rsidP="00E95BC3">
            <w:pPr>
              <w:pStyle w:val="Cuadrocuerpo"/>
              <w:keepNext/>
            </w:pPr>
            <w:r w:rsidRPr="004F6300">
              <w:t>COL-25-20</w:t>
            </w:r>
          </w:p>
        </w:tc>
        <w:tc>
          <w:tcPr>
            <w:tcW w:w="1609" w:type="pct"/>
          </w:tcPr>
          <w:p w14:paraId="228F5920" w14:textId="2D119AE2" w:rsidR="00E95BC3" w:rsidRPr="00742FD6" w:rsidRDefault="00FB3620" w:rsidP="00E95BC3">
            <w:pPr>
              <w:pStyle w:val="Cuadrocuerpo"/>
              <w:keepNext/>
            </w:pPr>
            <w:r w:rsidRPr="00AB2FFB">
              <w:t>BR-34</w:t>
            </w:r>
          </w:p>
        </w:tc>
        <w:tc>
          <w:tcPr>
            <w:tcW w:w="1609" w:type="pct"/>
          </w:tcPr>
          <w:p w14:paraId="705AE15C" w14:textId="176FABAB" w:rsidR="00E95BC3" w:rsidDel="00501AC7" w:rsidRDefault="00FB3620" w:rsidP="00E95BC3">
            <w:pPr>
              <w:pStyle w:val="Cuadrocuerpo"/>
              <w:keepNext/>
            </w:pPr>
            <w:r w:rsidRPr="00C64233">
              <w:t>751,40</w:t>
            </w:r>
          </w:p>
        </w:tc>
      </w:tr>
      <w:tr w:rsidR="00E95BC3" w:rsidRPr="00D9236E" w14:paraId="6AE1FBB7" w14:textId="77777777">
        <w:trPr>
          <w:trHeight w:val="227"/>
        </w:trPr>
        <w:tc>
          <w:tcPr>
            <w:tcW w:w="1782" w:type="pct"/>
            <w:noWrap/>
          </w:tcPr>
          <w:p w14:paraId="1BD17E03" w14:textId="77777777" w:rsidR="00E95BC3" w:rsidRDefault="00E95BC3" w:rsidP="00E95BC3">
            <w:pPr>
              <w:pStyle w:val="Cuadrocuerpo"/>
              <w:keepNext/>
            </w:pPr>
            <w:r w:rsidRPr="004F6300">
              <w:t>COL-25-21</w:t>
            </w:r>
          </w:p>
        </w:tc>
        <w:tc>
          <w:tcPr>
            <w:tcW w:w="1609" w:type="pct"/>
          </w:tcPr>
          <w:p w14:paraId="4EDC03DE" w14:textId="32197140" w:rsidR="00E95BC3" w:rsidRPr="00742FD6" w:rsidRDefault="00FB3620" w:rsidP="00E95BC3">
            <w:pPr>
              <w:pStyle w:val="Cuadrocuerpo"/>
              <w:keepNext/>
            </w:pPr>
            <w:r w:rsidRPr="00AB2FFB">
              <w:t>BR-33</w:t>
            </w:r>
          </w:p>
        </w:tc>
        <w:tc>
          <w:tcPr>
            <w:tcW w:w="1609" w:type="pct"/>
          </w:tcPr>
          <w:p w14:paraId="698D4020" w14:textId="151A6B96" w:rsidR="00E95BC3" w:rsidDel="00501AC7" w:rsidRDefault="00FB3620" w:rsidP="00E95BC3">
            <w:pPr>
              <w:pStyle w:val="Cuadrocuerpo"/>
              <w:keepNext/>
            </w:pPr>
            <w:r w:rsidRPr="00C64233">
              <w:t>548,75</w:t>
            </w:r>
          </w:p>
        </w:tc>
      </w:tr>
      <w:tr w:rsidR="00E95BC3" w:rsidRPr="00D9236E" w14:paraId="7756AC46" w14:textId="77777777">
        <w:trPr>
          <w:trHeight w:val="227"/>
        </w:trPr>
        <w:tc>
          <w:tcPr>
            <w:tcW w:w="1782" w:type="pct"/>
            <w:noWrap/>
          </w:tcPr>
          <w:p w14:paraId="7A82917D" w14:textId="77777777" w:rsidR="00E95BC3" w:rsidRDefault="00E95BC3" w:rsidP="00E95BC3">
            <w:pPr>
              <w:pStyle w:val="Cuadrocuerpo"/>
              <w:keepNext/>
            </w:pPr>
            <w:r w:rsidRPr="004F6300">
              <w:t>COL-25-22</w:t>
            </w:r>
          </w:p>
        </w:tc>
        <w:tc>
          <w:tcPr>
            <w:tcW w:w="1609" w:type="pct"/>
          </w:tcPr>
          <w:p w14:paraId="7E146BE8" w14:textId="319E09F9" w:rsidR="00E95BC3" w:rsidRPr="00742FD6" w:rsidRDefault="00FB3620" w:rsidP="00E95BC3">
            <w:pPr>
              <w:pStyle w:val="Cuadrocuerpo"/>
              <w:keepNext/>
            </w:pPr>
            <w:r w:rsidRPr="00AB2FFB">
              <w:t>BR-33</w:t>
            </w:r>
          </w:p>
        </w:tc>
        <w:tc>
          <w:tcPr>
            <w:tcW w:w="1609" w:type="pct"/>
          </w:tcPr>
          <w:p w14:paraId="707C9B17" w14:textId="16F15CF1" w:rsidR="00E95BC3" w:rsidDel="00501AC7" w:rsidRDefault="00FB3620" w:rsidP="00E95BC3">
            <w:pPr>
              <w:pStyle w:val="Cuadrocuerpo"/>
              <w:keepNext/>
            </w:pPr>
            <w:r w:rsidRPr="00C64233">
              <w:t>737,43</w:t>
            </w:r>
          </w:p>
        </w:tc>
      </w:tr>
      <w:tr w:rsidR="00E95BC3" w:rsidRPr="00D9236E" w14:paraId="6E8CAAE4" w14:textId="77777777">
        <w:trPr>
          <w:trHeight w:val="227"/>
        </w:trPr>
        <w:tc>
          <w:tcPr>
            <w:tcW w:w="1782" w:type="pct"/>
            <w:noWrap/>
          </w:tcPr>
          <w:p w14:paraId="531C016C" w14:textId="77777777" w:rsidR="00E95BC3" w:rsidRDefault="00E95BC3" w:rsidP="00E95BC3">
            <w:pPr>
              <w:pStyle w:val="Cuadrocuerpo"/>
              <w:keepNext/>
            </w:pPr>
            <w:r w:rsidRPr="004F6300">
              <w:t>COL-25-23</w:t>
            </w:r>
          </w:p>
        </w:tc>
        <w:tc>
          <w:tcPr>
            <w:tcW w:w="1609" w:type="pct"/>
          </w:tcPr>
          <w:p w14:paraId="746F8025" w14:textId="448747F7" w:rsidR="00E95BC3" w:rsidRPr="00742FD6" w:rsidRDefault="00FB3620" w:rsidP="00E95BC3">
            <w:pPr>
              <w:pStyle w:val="Cuadrocuerpo"/>
              <w:keepNext/>
            </w:pPr>
            <w:r w:rsidRPr="00AB2FFB">
              <w:t>BR-19</w:t>
            </w:r>
          </w:p>
        </w:tc>
        <w:tc>
          <w:tcPr>
            <w:tcW w:w="1609" w:type="pct"/>
          </w:tcPr>
          <w:p w14:paraId="74940B91" w14:textId="14E0B456" w:rsidR="00E95BC3" w:rsidDel="00501AC7" w:rsidRDefault="00FB3620" w:rsidP="00E95BC3">
            <w:pPr>
              <w:pStyle w:val="Cuadrocuerpo"/>
              <w:keepNext/>
            </w:pPr>
            <w:r w:rsidRPr="00C64233">
              <w:t>632,71</w:t>
            </w:r>
          </w:p>
        </w:tc>
      </w:tr>
      <w:tr w:rsidR="00E95BC3" w:rsidRPr="00D9236E" w14:paraId="088C0ED6" w14:textId="77777777">
        <w:trPr>
          <w:trHeight w:val="227"/>
        </w:trPr>
        <w:tc>
          <w:tcPr>
            <w:tcW w:w="1782" w:type="pct"/>
            <w:noWrap/>
          </w:tcPr>
          <w:p w14:paraId="2584D85A" w14:textId="77777777" w:rsidR="00E95BC3" w:rsidRDefault="00E95BC3" w:rsidP="00E95BC3">
            <w:pPr>
              <w:pStyle w:val="Cuadrocuerpo"/>
              <w:keepNext/>
            </w:pPr>
            <w:r w:rsidRPr="004F6300">
              <w:t>COL-25-24</w:t>
            </w:r>
          </w:p>
        </w:tc>
        <w:tc>
          <w:tcPr>
            <w:tcW w:w="1609" w:type="pct"/>
          </w:tcPr>
          <w:p w14:paraId="746CC158" w14:textId="0B730669" w:rsidR="00E95BC3" w:rsidRPr="00742FD6" w:rsidRDefault="00FB3620" w:rsidP="00E95BC3">
            <w:pPr>
              <w:pStyle w:val="Cuadrocuerpo"/>
              <w:keepNext/>
            </w:pPr>
            <w:r w:rsidRPr="00AB2FFB">
              <w:t>BR-33</w:t>
            </w:r>
          </w:p>
        </w:tc>
        <w:tc>
          <w:tcPr>
            <w:tcW w:w="1609" w:type="pct"/>
          </w:tcPr>
          <w:p w14:paraId="0B424635" w14:textId="56C9A257" w:rsidR="00E95BC3" w:rsidDel="00501AC7" w:rsidRDefault="00FB3620" w:rsidP="00E95BC3">
            <w:pPr>
              <w:pStyle w:val="Cuadrocuerpo"/>
              <w:keepNext/>
            </w:pPr>
            <w:r w:rsidRPr="00C64233">
              <w:t>699,12</w:t>
            </w:r>
          </w:p>
        </w:tc>
      </w:tr>
      <w:tr w:rsidR="00E95BC3" w:rsidRPr="00D9236E" w14:paraId="5A6D2590" w14:textId="77777777">
        <w:trPr>
          <w:trHeight w:val="227"/>
        </w:trPr>
        <w:tc>
          <w:tcPr>
            <w:tcW w:w="1782" w:type="pct"/>
            <w:noWrap/>
          </w:tcPr>
          <w:p w14:paraId="0021E856" w14:textId="77777777" w:rsidR="00E95BC3" w:rsidRDefault="00E95BC3" w:rsidP="00E95BC3">
            <w:pPr>
              <w:pStyle w:val="Cuadrocuerpo"/>
              <w:keepNext/>
            </w:pPr>
            <w:r w:rsidRPr="004F6300">
              <w:t>COL-25-25</w:t>
            </w:r>
          </w:p>
        </w:tc>
        <w:tc>
          <w:tcPr>
            <w:tcW w:w="1609" w:type="pct"/>
          </w:tcPr>
          <w:p w14:paraId="2FDACE63" w14:textId="1065C64A" w:rsidR="00E95BC3" w:rsidRPr="00742FD6" w:rsidRDefault="00FB3620" w:rsidP="00E95BC3">
            <w:pPr>
              <w:pStyle w:val="Cuadrocuerpo"/>
              <w:keepNext/>
            </w:pPr>
            <w:r w:rsidRPr="00AB2FFB">
              <w:t>BR-33</w:t>
            </w:r>
          </w:p>
        </w:tc>
        <w:tc>
          <w:tcPr>
            <w:tcW w:w="1609" w:type="pct"/>
          </w:tcPr>
          <w:p w14:paraId="782C66B5" w14:textId="2B74C0D4" w:rsidR="00E95BC3" w:rsidDel="00501AC7" w:rsidRDefault="00FB3620" w:rsidP="00E95BC3">
            <w:pPr>
              <w:pStyle w:val="Cuadrocuerpo"/>
              <w:keepNext/>
            </w:pPr>
            <w:r w:rsidRPr="00C64233">
              <w:t>1807,90</w:t>
            </w:r>
          </w:p>
        </w:tc>
      </w:tr>
      <w:tr w:rsidR="00E95BC3" w:rsidRPr="00D9236E" w14:paraId="2F027D98" w14:textId="77777777">
        <w:trPr>
          <w:trHeight w:val="227"/>
        </w:trPr>
        <w:tc>
          <w:tcPr>
            <w:tcW w:w="1782" w:type="pct"/>
            <w:noWrap/>
          </w:tcPr>
          <w:p w14:paraId="2846F03D" w14:textId="77777777" w:rsidR="00E95BC3" w:rsidRDefault="00E95BC3" w:rsidP="00E95BC3">
            <w:pPr>
              <w:pStyle w:val="Cuadrocuerpo"/>
              <w:keepNext/>
            </w:pPr>
            <w:r w:rsidRPr="004F6300">
              <w:t>COL-25-26</w:t>
            </w:r>
          </w:p>
        </w:tc>
        <w:tc>
          <w:tcPr>
            <w:tcW w:w="1609" w:type="pct"/>
          </w:tcPr>
          <w:p w14:paraId="447B0F5B" w14:textId="3916447B" w:rsidR="00E95BC3" w:rsidRPr="00742FD6" w:rsidRDefault="00FB3620" w:rsidP="00E95BC3">
            <w:pPr>
              <w:pStyle w:val="Cuadrocuerpo"/>
              <w:keepNext/>
            </w:pPr>
            <w:r w:rsidRPr="00AB2FFB">
              <w:t>BR-25</w:t>
            </w:r>
          </w:p>
        </w:tc>
        <w:tc>
          <w:tcPr>
            <w:tcW w:w="1609" w:type="pct"/>
          </w:tcPr>
          <w:p w14:paraId="4008DC91" w14:textId="264DF6C1" w:rsidR="00E95BC3" w:rsidDel="00501AC7" w:rsidRDefault="00FB3620" w:rsidP="00E95BC3">
            <w:pPr>
              <w:pStyle w:val="Cuadrocuerpo"/>
              <w:keepNext/>
            </w:pPr>
            <w:r w:rsidRPr="00C64233">
              <w:t>866,21</w:t>
            </w:r>
          </w:p>
        </w:tc>
      </w:tr>
      <w:tr w:rsidR="00E95BC3" w:rsidRPr="00D9236E" w14:paraId="33138713" w14:textId="77777777">
        <w:trPr>
          <w:trHeight w:val="227"/>
        </w:trPr>
        <w:tc>
          <w:tcPr>
            <w:tcW w:w="1782" w:type="pct"/>
            <w:noWrap/>
          </w:tcPr>
          <w:p w14:paraId="0D98FEAC" w14:textId="77777777" w:rsidR="00E95BC3" w:rsidRDefault="00E95BC3" w:rsidP="00E95BC3">
            <w:pPr>
              <w:pStyle w:val="Cuadrocuerpo"/>
              <w:keepNext/>
            </w:pPr>
            <w:r w:rsidRPr="004F6300">
              <w:t>COL-25-27</w:t>
            </w:r>
          </w:p>
        </w:tc>
        <w:tc>
          <w:tcPr>
            <w:tcW w:w="1609" w:type="pct"/>
          </w:tcPr>
          <w:p w14:paraId="416EC6C7" w14:textId="18001C50" w:rsidR="00E95BC3" w:rsidRPr="00742FD6" w:rsidRDefault="00FB3620" w:rsidP="00E95BC3">
            <w:pPr>
              <w:pStyle w:val="Cuadrocuerpo"/>
              <w:keepNext/>
            </w:pPr>
            <w:r w:rsidRPr="00AB2FFB">
              <w:t>BR-24</w:t>
            </w:r>
          </w:p>
        </w:tc>
        <w:tc>
          <w:tcPr>
            <w:tcW w:w="1609" w:type="pct"/>
          </w:tcPr>
          <w:p w14:paraId="51CCA645" w14:textId="574AE681" w:rsidR="00E95BC3" w:rsidDel="00501AC7" w:rsidRDefault="00FB3620" w:rsidP="00E95BC3">
            <w:pPr>
              <w:pStyle w:val="Cuadrocuerpo"/>
              <w:keepNext/>
            </w:pPr>
            <w:r w:rsidRPr="00C64233">
              <w:t>1237,05</w:t>
            </w:r>
          </w:p>
        </w:tc>
      </w:tr>
      <w:tr w:rsidR="00E95BC3" w:rsidRPr="00D9236E" w14:paraId="0EC9F567" w14:textId="77777777">
        <w:trPr>
          <w:trHeight w:val="227"/>
        </w:trPr>
        <w:tc>
          <w:tcPr>
            <w:tcW w:w="1782" w:type="pct"/>
            <w:noWrap/>
          </w:tcPr>
          <w:p w14:paraId="0F31ADDC" w14:textId="77777777" w:rsidR="00E95BC3" w:rsidRDefault="00E95BC3" w:rsidP="00E95BC3">
            <w:pPr>
              <w:pStyle w:val="Cuadrocuerpo"/>
              <w:keepNext/>
            </w:pPr>
            <w:r w:rsidRPr="004F6300">
              <w:t>COL-25-28</w:t>
            </w:r>
          </w:p>
        </w:tc>
        <w:tc>
          <w:tcPr>
            <w:tcW w:w="1609" w:type="pct"/>
          </w:tcPr>
          <w:p w14:paraId="7FE78F1C" w14:textId="6F79BA9A" w:rsidR="00E95BC3" w:rsidRPr="00742FD6" w:rsidRDefault="00FB3620" w:rsidP="00E95BC3">
            <w:pPr>
              <w:pStyle w:val="Cuadrocuerpo"/>
              <w:keepNext/>
            </w:pPr>
            <w:r w:rsidRPr="00AB2FFB">
              <w:t>BR-32</w:t>
            </w:r>
          </w:p>
        </w:tc>
        <w:tc>
          <w:tcPr>
            <w:tcW w:w="1609" w:type="pct"/>
          </w:tcPr>
          <w:p w14:paraId="716A1C3B" w14:textId="2BF89AAF" w:rsidR="00E95BC3" w:rsidDel="00501AC7" w:rsidRDefault="00FB3620" w:rsidP="00E95BC3">
            <w:pPr>
              <w:pStyle w:val="Cuadrocuerpo"/>
              <w:keepNext/>
            </w:pPr>
            <w:r w:rsidRPr="00C64233">
              <w:t>348,84</w:t>
            </w:r>
          </w:p>
        </w:tc>
      </w:tr>
      <w:tr w:rsidR="00E95BC3" w:rsidRPr="00D9236E" w14:paraId="208453DE" w14:textId="77777777">
        <w:trPr>
          <w:trHeight w:val="227"/>
        </w:trPr>
        <w:tc>
          <w:tcPr>
            <w:tcW w:w="1782" w:type="pct"/>
            <w:noWrap/>
          </w:tcPr>
          <w:p w14:paraId="74D82E88" w14:textId="77777777" w:rsidR="00E95BC3" w:rsidRDefault="00E95BC3" w:rsidP="00E95BC3">
            <w:pPr>
              <w:pStyle w:val="Cuadrocuerpo"/>
              <w:keepNext/>
            </w:pPr>
            <w:r w:rsidRPr="004F6300">
              <w:t>COL-25-29</w:t>
            </w:r>
          </w:p>
        </w:tc>
        <w:tc>
          <w:tcPr>
            <w:tcW w:w="1609" w:type="pct"/>
          </w:tcPr>
          <w:p w14:paraId="247E0780" w14:textId="7B530569" w:rsidR="00E95BC3" w:rsidRPr="00742FD6" w:rsidRDefault="00FB3620" w:rsidP="00E95BC3">
            <w:pPr>
              <w:pStyle w:val="Cuadrocuerpo"/>
              <w:keepNext/>
            </w:pPr>
            <w:r w:rsidRPr="00AB2FFB">
              <w:t>BR-24</w:t>
            </w:r>
          </w:p>
        </w:tc>
        <w:tc>
          <w:tcPr>
            <w:tcW w:w="1609" w:type="pct"/>
          </w:tcPr>
          <w:p w14:paraId="11F28927" w14:textId="3B03852E" w:rsidR="00E95BC3" w:rsidDel="00501AC7" w:rsidRDefault="00FB3620" w:rsidP="00E95BC3">
            <w:pPr>
              <w:pStyle w:val="Cuadrocuerpo"/>
              <w:keepNext/>
            </w:pPr>
            <w:r w:rsidRPr="00C64233">
              <w:t>1150,41</w:t>
            </w:r>
          </w:p>
        </w:tc>
      </w:tr>
      <w:tr w:rsidR="00E95BC3" w:rsidRPr="00D9236E" w14:paraId="64F0B558" w14:textId="77777777">
        <w:trPr>
          <w:trHeight w:val="227"/>
        </w:trPr>
        <w:tc>
          <w:tcPr>
            <w:tcW w:w="1782" w:type="pct"/>
            <w:noWrap/>
          </w:tcPr>
          <w:p w14:paraId="0F92360E" w14:textId="77777777" w:rsidR="00E95BC3" w:rsidRDefault="00E95BC3" w:rsidP="00E95BC3">
            <w:pPr>
              <w:pStyle w:val="Cuadrocuerpo"/>
              <w:keepNext/>
            </w:pPr>
            <w:r w:rsidRPr="004F6300">
              <w:t>COL-25-30</w:t>
            </w:r>
          </w:p>
        </w:tc>
        <w:tc>
          <w:tcPr>
            <w:tcW w:w="1609" w:type="pct"/>
          </w:tcPr>
          <w:p w14:paraId="773078B8" w14:textId="11190F41" w:rsidR="00E95BC3" w:rsidRPr="00742FD6" w:rsidRDefault="00FB3620" w:rsidP="00E95BC3">
            <w:pPr>
              <w:pStyle w:val="Cuadrocuerpo"/>
              <w:keepNext/>
            </w:pPr>
            <w:r w:rsidRPr="00AB2FFB">
              <w:t>BR-24</w:t>
            </w:r>
          </w:p>
        </w:tc>
        <w:tc>
          <w:tcPr>
            <w:tcW w:w="1609" w:type="pct"/>
          </w:tcPr>
          <w:p w14:paraId="19942F8B" w14:textId="096AE66A" w:rsidR="00E95BC3" w:rsidDel="00501AC7" w:rsidRDefault="00FB3620" w:rsidP="00E95BC3">
            <w:pPr>
              <w:pStyle w:val="Cuadrocuerpo"/>
              <w:keepNext/>
            </w:pPr>
            <w:r w:rsidRPr="00C64233">
              <w:t>779,94</w:t>
            </w:r>
          </w:p>
        </w:tc>
      </w:tr>
      <w:tr w:rsidR="00E95BC3" w:rsidRPr="00D9236E" w14:paraId="27E53056" w14:textId="77777777">
        <w:trPr>
          <w:trHeight w:val="227"/>
        </w:trPr>
        <w:tc>
          <w:tcPr>
            <w:tcW w:w="1782" w:type="pct"/>
            <w:noWrap/>
          </w:tcPr>
          <w:p w14:paraId="0169E69C" w14:textId="77777777" w:rsidR="00E95BC3" w:rsidRDefault="00E95BC3" w:rsidP="00E95BC3">
            <w:pPr>
              <w:pStyle w:val="Cuadrocuerpo"/>
              <w:keepNext/>
            </w:pPr>
            <w:r w:rsidRPr="004F6300">
              <w:t>COL-25-31</w:t>
            </w:r>
          </w:p>
        </w:tc>
        <w:tc>
          <w:tcPr>
            <w:tcW w:w="1609" w:type="pct"/>
          </w:tcPr>
          <w:p w14:paraId="56C0A8E4" w14:textId="65163404" w:rsidR="00E95BC3" w:rsidRPr="00742FD6" w:rsidRDefault="00FB3620" w:rsidP="00E95BC3">
            <w:pPr>
              <w:pStyle w:val="Cuadrocuerpo"/>
              <w:keepNext/>
            </w:pPr>
            <w:r w:rsidRPr="00AB2FFB">
              <w:t>BR-24</w:t>
            </w:r>
          </w:p>
        </w:tc>
        <w:tc>
          <w:tcPr>
            <w:tcW w:w="1609" w:type="pct"/>
          </w:tcPr>
          <w:p w14:paraId="381C11D7" w14:textId="1FD6708C" w:rsidR="00E95BC3" w:rsidDel="00501AC7" w:rsidRDefault="00FB3620" w:rsidP="00E95BC3">
            <w:pPr>
              <w:pStyle w:val="Cuadrocuerpo"/>
              <w:keepNext/>
            </w:pPr>
            <w:r w:rsidRPr="00C64233">
              <w:t>588,04</w:t>
            </w:r>
          </w:p>
        </w:tc>
      </w:tr>
      <w:tr w:rsidR="00E95BC3" w:rsidRPr="00D9236E" w14:paraId="698C0350" w14:textId="77777777">
        <w:trPr>
          <w:trHeight w:val="227"/>
        </w:trPr>
        <w:tc>
          <w:tcPr>
            <w:tcW w:w="1782" w:type="pct"/>
            <w:noWrap/>
          </w:tcPr>
          <w:p w14:paraId="1E7C14CF" w14:textId="77777777" w:rsidR="00E95BC3" w:rsidRDefault="00E95BC3" w:rsidP="00E95BC3">
            <w:pPr>
              <w:pStyle w:val="Cuadrocuerpo"/>
              <w:keepNext/>
            </w:pPr>
            <w:r w:rsidRPr="004F6300">
              <w:t>COL-25-32</w:t>
            </w:r>
          </w:p>
        </w:tc>
        <w:tc>
          <w:tcPr>
            <w:tcW w:w="1609" w:type="pct"/>
          </w:tcPr>
          <w:p w14:paraId="1936FA34" w14:textId="00A85E57" w:rsidR="00E95BC3" w:rsidRPr="00742FD6" w:rsidRDefault="00FB3620" w:rsidP="00E95BC3">
            <w:pPr>
              <w:pStyle w:val="Cuadrocuerpo"/>
              <w:keepNext/>
            </w:pPr>
            <w:r w:rsidRPr="00AB2FFB">
              <w:t>BR-25</w:t>
            </w:r>
          </w:p>
        </w:tc>
        <w:tc>
          <w:tcPr>
            <w:tcW w:w="1609" w:type="pct"/>
          </w:tcPr>
          <w:p w14:paraId="6D296EC9" w14:textId="5637DAEA" w:rsidR="00E95BC3" w:rsidDel="00501AC7" w:rsidRDefault="00FB3620" w:rsidP="00E95BC3">
            <w:pPr>
              <w:pStyle w:val="Cuadrocuerpo"/>
              <w:keepNext/>
            </w:pPr>
            <w:r w:rsidRPr="00C64233">
              <w:t>510,13</w:t>
            </w:r>
          </w:p>
        </w:tc>
      </w:tr>
      <w:tr w:rsidR="00E95BC3" w:rsidRPr="00D9236E" w14:paraId="13B2800C" w14:textId="77777777">
        <w:trPr>
          <w:trHeight w:val="227"/>
        </w:trPr>
        <w:tc>
          <w:tcPr>
            <w:tcW w:w="1782" w:type="pct"/>
            <w:noWrap/>
          </w:tcPr>
          <w:p w14:paraId="3B67FC4A" w14:textId="77777777" w:rsidR="00E95BC3" w:rsidRDefault="00E95BC3" w:rsidP="00E95BC3">
            <w:pPr>
              <w:pStyle w:val="Cuadrocuerpo"/>
              <w:keepNext/>
            </w:pPr>
            <w:r w:rsidRPr="004F6300">
              <w:t>COL-25-33</w:t>
            </w:r>
          </w:p>
        </w:tc>
        <w:tc>
          <w:tcPr>
            <w:tcW w:w="1609" w:type="pct"/>
          </w:tcPr>
          <w:p w14:paraId="1F466FC3" w14:textId="37D61C66" w:rsidR="00E95BC3" w:rsidRPr="00742FD6" w:rsidRDefault="00FB3620" w:rsidP="00E95BC3">
            <w:pPr>
              <w:pStyle w:val="Cuadrocuerpo"/>
              <w:keepNext/>
            </w:pPr>
            <w:r w:rsidRPr="00AB2FFB">
              <w:t>BR-24</w:t>
            </w:r>
          </w:p>
        </w:tc>
        <w:tc>
          <w:tcPr>
            <w:tcW w:w="1609" w:type="pct"/>
          </w:tcPr>
          <w:p w14:paraId="6C3A4D40" w14:textId="2C0C4EBF" w:rsidR="00E95BC3" w:rsidDel="00501AC7" w:rsidRDefault="00FB3620" w:rsidP="00E95BC3">
            <w:pPr>
              <w:pStyle w:val="Cuadrocuerpo"/>
              <w:keepNext/>
            </w:pPr>
            <w:r w:rsidRPr="00C64233">
              <w:t>524,44</w:t>
            </w:r>
          </w:p>
        </w:tc>
      </w:tr>
      <w:tr w:rsidR="00E95BC3" w:rsidRPr="00D9236E" w14:paraId="0A22AB98" w14:textId="77777777">
        <w:trPr>
          <w:trHeight w:val="227"/>
        </w:trPr>
        <w:tc>
          <w:tcPr>
            <w:tcW w:w="1782" w:type="pct"/>
            <w:noWrap/>
          </w:tcPr>
          <w:p w14:paraId="41E70023" w14:textId="77777777" w:rsidR="00E95BC3" w:rsidRDefault="00E95BC3" w:rsidP="00E95BC3">
            <w:pPr>
              <w:pStyle w:val="Cuadrocuerpo"/>
              <w:keepNext/>
            </w:pPr>
            <w:r w:rsidRPr="004F6300">
              <w:t>COL-25-34</w:t>
            </w:r>
          </w:p>
        </w:tc>
        <w:tc>
          <w:tcPr>
            <w:tcW w:w="1609" w:type="pct"/>
          </w:tcPr>
          <w:p w14:paraId="55FD05E5" w14:textId="6F35B91F" w:rsidR="00E95BC3" w:rsidRPr="00742FD6" w:rsidRDefault="00FB3620" w:rsidP="00E95BC3">
            <w:pPr>
              <w:pStyle w:val="Cuadrocuerpo"/>
              <w:keepNext/>
            </w:pPr>
            <w:r w:rsidRPr="00AB2FFB">
              <w:t>BR-30</w:t>
            </w:r>
          </w:p>
        </w:tc>
        <w:tc>
          <w:tcPr>
            <w:tcW w:w="1609" w:type="pct"/>
          </w:tcPr>
          <w:p w14:paraId="66D81175" w14:textId="7B0BBBE4" w:rsidR="00E95BC3" w:rsidDel="00501AC7" w:rsidRDefault="00FB3620" w:rsidP="00E95BC3">
            <w:pPr>
              <w:pStyle w:val="Cuadrocuerpo"/>
              <w:keepNext/>
            </w:pPr>
            <w:r w:rsidRPr="00C64233">
              <w:t>692,88</w:t>
            </w:r>
          </w:p>
        </w:tc>
      </w:tr>
      <w:tr w:rsidR="00E95BC3" w:rsidRPr="00D9236E" w14:paraId="681AA764" w14:textId="77777777">
        <w:trPr>
          <w:trHeight w:val="227"/>
        </w:trPr>
        <w:tc>
          <w:tcPr>
            <w:tcW w:w="1782" w:type="pct"/>
            <w:noWrap/>
          </w:tcPr>
          <w:p w14:paraId="6F1DA3E2" w14:textId="77777777" w:rsidR="00E95BC3" w:rsidRDefault="00E95BC3" w:rsidP="00E95BC3">
            <w:pPr>
              <w:pStyle w:val="Cuadrocuerpo"/>
              <w:keepNext/>
            </w:pPr>
            <w:r w:rsidRPr="004F6300">
              <w:t>COL-25-35</w:t>
            </w:r>
          </w:p>
        </w:tc>
        <w:tc>
          <w:tcPr>
            <w:tcW w:w="1609" w:type="pct"/>
          </w:tcPr>
          <w:p w14:paraId="5F2501BF" w14:textId="0C340DBF" w:rsidR="00E95BC3" w:rsidRPr="00742FD6" w:rsidRDefault="00FB3620" w:rsidP="00E95BC3">
            <w:pPr>
              <w:pStyle w:val="Cuadrocuerpo"/>
              <w:keepNext/>
            </w:pPr>
            <w:r w:rsidRPr="00AB2FFB">
              <w:t>BR-25</w:t>
            </w:r>
          </w:p>
        </w:tc>
        <w:tc>
          <w:tcPr>
            <w:tcW w:w="1609" w:type="pct"/>
          </w:tcPr>
          <w:p w14:paraId="29C0E4EA" w14:textId="44000BDD" w:rsidR="00E95BC3" w:rsidDel="00501AC7" w:rsidRDefault="00FB3620" w:rsidP="00E95BC3">
            <w:pPr>
              <w:pStyle w:val="Cuadrocuerpo"/>
              <w:keepNext/>
            </w:pPr>
            <w:r w:rsidRPr="00C64233">
              <w:t>1356,69</w:t>
            </w:r>
          </w:p>
        </w:tc>
      </w:tr>
      <w:tr w:rsidR="00E95BC3" w:rsidRPr="00D9236E" w14:paraId="65EC1A5C" w14:textId="77777777">
        <w:trPr>
          <w:trHeight w:val="227"/>
        </w:trPr>
        <w:tc>
          <w:tcPr>
            <w:tcW w:w="1782" w:type="pct"/>
            <w:noWrap/>
          </w:tcPr>
          <w:p w14:paraId="6194A4FB" w14:textId="77777777" w:rsidR="00E95BC3" w:rsidRDefault="00E95BC3" w:rsidP="00E95BC3">
            <w:pPr>
              <w:pStyle w:val="Cuadrocuerpo"/>
              <w:keepNext/>
            </w:pPr>
            <w:r w:rsidRPr="004F6300">
              <w:t>COL-25-36</w:t>
            </w:r>
          </w:p>
        </w:tc>
        <w:tc>
          <w:tcPr>
            <w:tcW w:w="1609" w:type="pct"/>
          </w:tcPr>
          <w:p w14:paraId="1E8A227A" w14:textId="50D3EEF5" w:rsidR="00E95BC3" w:rsidRPr="00742FD6" w:rsidRDefault="00FB3620" w:rsidP="00E95BC3">
            <w:pPr>
              <w:pStyle w:val="Cuadrocuerpo"/>
              <w:keepNext/>
            </w:pPr>
            <w:r w:rsidRPr="00AB2FFB">
              <w:t>BR-25</w:t>
            </w:r>
          </w:p>
        </w:tc>
        <w:tc>
          <w:tcPr>
            <w:tcW w:w="1609" w:type="pct"/>
          </w:tcPr>
          <w:p w14:paraId="34596E60" w14:textId="6D830664" w:rsidR="00E95BC3" w:rsidDel="00501AC7" w:rsidRDefault="00FB3620" w:rsidP="00E95BC3">
            <w:pPr>
              <w:pStyle w:val="Cuadrocuerpo"/>
              <w:keepNext/>
            </w:pPr>
            <w:r w:rsidRPr="00C64233">
              <w:t>148,15</w:t>
            </w:r>
          </w:p>
        </w:tc>
      </w:tr>
      <w:tr w:rsidR="00E95BC3" w:rsidRPr="00D9236E" w14:paraId="4EBFEC2D" w14:textId="77777777">
        <w:trPr>
          <w:trHeight w:val="227"/>
        </w:trPr>
        <w:tc>
          <w:tcPr>
            <w:tcW w:w="1782" w:type="pct"/>
            <w:noWrap/>
          </w:tcPr>
          <w:p w14:paraId="2DBC322F" w14:textId="77777777" w:rsidR="00E95BC3" w:rsidRDefault="00E95BC3" w:rsidP="00E95BC3">
            <w:pPr>
              <w:pStyle w:val="Cuadrocuerpo"/>
              <w:keepNext/>
            </w:pPr>
            <w:r w:rsidRPr="004F6300">
              <w:t>COL-25-37</w:t>
            </w:r>
          </w:p>
        </w:tc>
        <w:tc>
          <w:tcPr>
            <w:tcW w:w="1609" w:type="pct"/>
          </w:tcPr>
          <w:p w14:paraId="27DE0B18" w14:textId="56991EEA" w:rsidR="00E95BC3" w:rsidRPr="00742FD6" w:rsidRDefault="00FB3620" w:rsidP="00E95BC3">
            <w:pPr>
              <w:pStyle w:val="Cuadrocuerpo"/>
              <w:keepNext/>
            </w:pPr>
            <w:r w:rsidRPr="00AB2FFB">
              <w:t>BR-24</w:t>
            </w:r>
          </w:p>
        </w:tc>
        <w:tc>
          <w:tcPr>
            <w:tcW w:w="1609" w:type="pct"/>
          </w:tcPr>
          <w:p w14:paraId="0C5C5F47" w14:textId="4B43E920" w:rsidR="00E95BC3" w:rsidDel="00501AC7" w:rsidRDefault="00FB3620" w:rsidP="00E95BC3">
            <w:pPr>
              <w:pStyle w:val="Cuadrocuerpo"/>
              <w:keepNext/>
            </w:pPr>
            <w:r w:rsidRPr="00C64233">
              <w:t>273,21</w:t>
            </w:r>
          </w:p>
        </w:tc>
      </w:tr>
      <w:tr w:rsidR="00E95BC3" w:rsidRPr="00D9236E" w14:paraId="2F10554C" w14:textId="77777777">
        <w:trPr>
          <w:trHeight w:val="227"/>
        </w:trPr>
        <w:tc>
          <w:tcPr>
            <w:tcW w:w="1782" w:type="pct"/>
            <w:noWrap/>
          </w:tcPr>
          <w:p w14:paraId="33D45BD5" w14:textId="77777777" w:rsidR="00E95BC3" w:rsidRDefault="00E95BC3" w:rsidP="00E95BC3">
            <w:pPr>
              <w:pStyle w:val="Cuadrocuerpo"/>
              <w:keepNext/>
            </w:pPr>
            <w:r w:rsidRPr="004F6300">
              <w:t>COL-25-38</w:t>
            </w:r>
          </w:p>
        </w:tc>
        <w:tc>
          <w:tcPr>
            <w:tcW w:w="1609" w:type="pct"/>
          </w:tcPr>
          <w:p w14:paraId="74D3B9EA" w14:textId="07533C9B" w:rsidR="00E95BC3" w:rsidRPr="00742FD6" w:rsidRDefault="00FB3620" w:rsidP="00E95BC3">
            <w:pPr>
              <w:pStyle w:val="Cuadrocuerpo"/>
              <w:keepNext/>
            </w:pPr>
            <w:r w:rsidRPr="00AB2FFB">
              <w:t>BR-30</w:t>
            </w:r>
          </w:p>
        </w:tc>
        <w:tc>
          <w:tcPr>
            <w:tcW w:w="1609" w:type="pct"/>
          </w:tcPr>
          <w:p w14:paraId="79904768" w14:textId="1F48C0D4" w:rsidR="00E95BC3" w:rsidDel="00501AC7" w:rsidRDefault="00FB3620" w:rsidP="00E95BC3">
            <w:pPr>
              <w:pStyle w:val="Cuadrocuerpo"/>
              <w:keepNext/>
            </w:pPr>
            <w:r w:rsidRPr="00C64233">
              <w:t>2105,51</w:t>
            </w:r>
          </w:p>
        </w:tc>
      </w:tr>
      <w:tr w:rsidR="00E95BC3" w:rsidRPr="00D9236E" w14:paraId="5A81F325" w14:textId="77777777">
        <w:trPr>
          <w:trHeight w:val="227"/>
        </w:trPr>
        <w:tc>
          <w:tcPr>
            <w:tcW w:w="1782" w:type="pct"/>
            <w:noWrap/>
          </w:tcPr>
          <w:p w14:paraId="20A50979" w14:textId="77777777" w:rsidR="00E95BC3" w:rsidRDefault="00E95BC3" w:rsidP="00E95BC3">
            <w:pPr>
              <w:pStyle w:val="Cuadrocuerpo"/>
              <w:keepNext/>
            </w:pPr>
            <w:r w:rsidRPr="004F6300">
              <w:t>COL-25-39</w:t>
            </w:r>
          </w:p>
        </w:tc>
        <w:tc>
          <w:tcPr>
            <w:tcW w:w="1609" w:type="pct"/>
          </w:tcPr>
          <w:p w14:paraId="766917A8" w14:textId="451A5989" w:rsidR="00E95BC3" w:rsidRPr="00742FD6" w:rsidRDefault="00FB3620" w:rsidP="00E95BC3">
            <w:pPr>
              <w:pStyle w:val="Cuadrocuerpo"/>
              <w:keepNext/>
            </w:pPr>
            <w:r w:rsidRPr="00AB2FFB">
              <w:t>BR-24</w:t>
            </w:r>
          </w:p>
        </w:tc>
        <w:tc>
          <w:tcPr>
            <w:tcW w:w="1609" w:type="pct"/>
          </w:tcPr>
          <w:p w14:paraId="38BD8AC8" w14:textId="1EE9B26A" w:rsidR="00E95BC3" w:rsidDel="00501AC7" w:rsidRDefault="00FB3620" w:rsidP="00E95BC3">
            <w:pPr>
              <w:pStyle w:val="Cuadrocuerpo"/>
              <w:keepNext/>
            </w:pPr>
            <w:r w:rsidRPr="00C64233">
              <w:t>220,85</w:t>
            </w:r>
          </w:p>
        </w:tc>
      </w:tr>
      <w:tr w:rsidR="00E95BC3" w:rsidRPr="00D9236E" w14:paraId="0DDCDEE5" w14:textId="77777777">
        <w:trPr>
          <w:trHeight w:val="227"/>
        </w:trPr>
        <w:tc>
          <w:tcPr>
            <w:tcW w:w="1782" w:type="pct"/>
            <w:noWrap/>
          </w:tcPr>
          <w:p w14:paraId="4659C023" w14:textId="77777777" w:rsidR="00E95BC3" w:rsidRDefault="00E95BC3" w:rsidP="00E95BC3">
            <w:pPr>
              <w:pStyle w:val="Cuadrocuerpo"/>
              <w:keepNext/>
            </w:pPr>
            <w:r w:rsidRPr="004F6300">
              <w:t>COL-25-40</w:t>
            </w:r>
          </w:p>
        </w:tc>
        <w:tc>
          <w:tcPr>
            <w:tcW w:w="1609" w:type="pct"/>
          </w:tcPr>
          <w:p w14:paraId="7C2CD58E" w14:textId="066E5797" w:rsidR="00E95BC3" w:rsidRPr="00742FD6" w:rsidRDefault="00FB3620" w:rsidP="00E95BC3">
            <w:pPr>
              <w:pStyle w:val="Cuadrocuerpo"/>
              <w:keepNext/>
            </w:pPr>
            <w:r w:rsidRPr="00AB2FFB">
              <w:t>BR-24</w:t>
            </w:r>
          </w:p>
        </w:tc>
        <w:tc>
          <w:tcPr>
            <w:tcW w:w="1609" w:type="pct"/>
          </w:tcPr>
          <w:p w14:paraId="5F09966E" w14:textId="5222EF7B" w:rsidR="00E95BC3" w:rsidDel="00501AC7" w:rsidRDefault="00FB3620" w:rsidP="00E95BC3">
            <w:pPr>
              <w:pStyle w:val="Cuadrocuerpo"/>
              <w:keepNext/>
            </w:pPr>
            <w:r w:rsidRPr="00C64233">
              <w:t>345,00</w:t>
            </w:r>
          </w:p>
        </w:tc>
      </w:tr>
    </w:tbl>
    <w:p w14:paraId="47E39C20" w14:textId="77566597" w:rsidR="00917356" w:rsidRPr="00917356" w:rsidRDefault="00917356" w:rsidP="00917356">
      <w:pPr>
        <w:pStyle w:val="Cuadrotextoalpie"/>
      </w:pPr>
      <w:r w:rsidRPr="00D9236E">
        <w:t>Elaborado por</w:t>
      </w:r>
      <w:r>
        <w:t>:</w:t>
      </w:r>
      <w:r w:rsidRPr="00D9236E">
        <w:t xml:space="preserve"> INSIDEO.</w:t>
      </w:r>
    </w:p>
    <w:p w14:paraId="273D2607" w14:textId="77777777" w:rsidR="00520960" w:rsidRDefault="00520960">
      <w:pPr>
        <w:spacing w:after="0" w:afterAutospacing="0" w:line="240" w:lineRule="auto"/>
        <w:jc w:val="left"/>
        <w:rPr>
          <w:sz w:val="16"/>
        </w:rPr>
      </w:pPr>
      <w:r>
        <w:br w:type="page"/>
      </w:r>
    </w:p>
    <w:p w14:paraId="5788711C" w14:textId="45A30C6D" w:rsidR="00EE432B" w:rsidRPr="004F0EDD" w:rsidRDefault="00EE432B" w:rsidP="00184A96">
      <w:pPr>
        <w:pStyle w:val="Ttulo5"/>
        <w:rPr>
          <w:lang w:eastAsia="es-PE"/>
        </w:rPr>
      </w:pPr>
      <w:r w:rsidRPr="004F0EDD">
        <w:rPr>
          <w:lang w:eastAsia="es-PE"/>
        </w:rPr>
        <w:lastRenderedPageBreak/>
        <w:t>Método de perforación</w:t>
      </w:r>
    </w:p>
    <w:p w14:paraId="1CBA97E5" w14:textId="732F8D19" w:rsidR="008E2959" w:rsidRPr="004F0EDD" w:rsidRDefault="00EE432B" w:rsidP="008E2959">
      <w:pPr>
        <w:rPr>
          <w:lang w:eastAsia="es-PE"/>
        </w:rPr>
      </w:pPr>
      <w:r w:rsidRPr="004F0EDD">
        <w:rPr>
          <w:lang w:eastAsia="es-PE"/>
        </w:rPr>
        <w:t xml:space="preserve">Como se mencionó anteriormente, para los sondajes se empleará el método de perforación tipo </w:t>
      </w:r>
      <w:r w:rsidRPr="004F0EDD">
        <w:rPr>
          <w:b/>
          <w:bCs/>
          <w:lang w:eastAsia="es-PE"/>
        </w:rPr>
        <w:t>DIAMANTINA</w:t>
      </w:r>
      <w:r w:rsidRPr="004F0EDD">
        <w:rPr>
          <w:lang w:eastAsia="es-PE"/>
        </w:rPr>
        <w:t xml:space="preserve"> (DDH). </w:t>
      </w:r>
      <w:r w:rsidR="00E41DDE" w:rsidRPr="004F0EDD">
        <w:rPr>
          <w:lang w:eastAsia="es-PE"/>
        </w:rPr>
        <w:t>Este método de perforación se realizará con el objetivo de obtener testigos de perforación, que serán usados para obtener data litológica, geotécnica</w:t>
      </w:r>
      <w:r w:rsidR="00E41DDE">
        <w:rPr>
          <w:lang w:eastAsia="es-PE"/>
        </w:rPr>
        <w:t>, data geoquímica</w:t>
      </w:r>
      <w:r w:rsidR="00E41DDE" w:rsidRPr="004F0EDD">
        <w:rPr>
          <w:lang w:eastAsia="es-PE"/>
        </w:rPr>
        <w:t>, alteración y control estructural mediante el logueo geológico y para obtener el contenido metálico mediante los estudios de geoquímica que se realiza en los laboratorios</w:t>
      </w:r>
      <w:r w:rsidR="00E41DDE">
        <w:rPr>
          <w:lang w:eastAsia="es-PE"/>
        </w:rPr>
        <w:t>. Es decir, esta perforación diamantina nos permite determinar con mayor precisión las características geológicas en profundidad y recolectar información para identificar áreas favorables de exploración.</w:t>
      </w:r>
      <w:r w:rsidR="00E41DDE" w:rsidRPr="004F0EDD">
        <w:rPr>
          <w:lang w:eastAsia="es-PE"/>
        </w:rPr>
        <w:t xml:space="preserve"> Cada perforación será ejecutada según el proceso convencional de sondeo con recuperación de testigos mediante el uso de coronas de diamante y circulación de agua, proceso en conformidad con la DCDMA. El método consiste en la perforación del suelo y/o roca, mediante una corona diamantada instalada en el extremo inferior de una columna de barras de acero colocadas en serie, carga y fluidos, lo que permite cortar y recuperar el cilindro central (testigo) de roca dentro de un barril porta-testigo ubicado al interior de la columna de barras.</w:t>
      </w:r>
    </w:p>
    <w:p w14:paraId="5405B32B" w14:textId="29F0FA2F" w:rsidR="00EE432B" w:rsidRPr="004F0EDD" w:rsidRDefault="00EE432B" w:rsidP="00EE432B">
      <w:pPr>
        <w:rPr>
          <w:lang w:eastAsia="es-PE"/>
        </w:rPr>
      </w:pPr>
      <w:r w:rsidRPr="004F0EDD">
        <w:rPr>
          <w:lang w:eastAsia="es-PE"/>
        </w:rPr>
        <w:t>Dentro de dicho barril porta-testigo, se recibirá la muestra y una vez llenado (aproximadamente cada 3 m de avance de corte de la corona), el barril porta-testigo será extraído mediante un cable hacia la superficie, en donde la muestra será depositada en bandejas metálicas identificadas por tramos. Estas muestras-testigos corresponden a cilindros de roca, las cuales serán identificadas y descritas, para ser enviadas posteriormente al laboratorio para la ejecución de los respectivos estudios.</w:t>
      </w:r>
    </w:p>
    <w:p w14:paraId="57089D7C" w14:textId="33EC0B65" w:rsidR="00EC7F55" w:rsidRPr="004F0EDD" w:rsidRDefault="00EC7F55" w:rsidP="00EE432B">
      <w:pPr>
        <w:rPr>
          <w:lang w:eastAsia="es-PE"/>
        </w:rPr>
      </w:pPr>
      <w:r w:rsidRPr="004F0EDD">
        <w:rPr>
          <w:lang w:eastAsia="es-PE"/>
        </w:rPr>
        <w:t xml:space="preserve">El avance promedio de perforación pronosticado es de </w:t>
      </w:r>
      <w:r w:rsidR="00125672">
        <w:rPr>
          <w:lang w:eastAsia="es-PE"/>
        </w:rPr>
        <w:t>5</w:t>
      </w:r>
      <w:r w:rsidR="009D6F4D">
        <w:rPr>
          <w:lang w:eastAsia="es-PE"/>
        </w:rPr>
        <w:t>0</w:t>
      </w:r>
      <w:r w:rsidR="009D6F4D" w:rsidRPr="004F0EDD">
        <w:rPr>
          <w:lang w:eastAsia="es-PE"/>
        </w:rPr>
        <w:t xml:space="preserve"> </w:t>
      </w:r>
      <w:r w:rsidRPr="004F0EDD">
        <w:rPr>
          <w:lang w:eastAsia="es-PE"/>
        </w:rPr>
        <w:t>m por día por máquina perforadora</w:t>
      </w:r>
      <w:r w:rsidR="00125672">
        <w:rPr>
          <w:lang w:eastAsia="es-PE"/>
        </w:rPr>
        <w:t>.</w:t>
      </w:r>
      <w:r w:rsidRPr="004F0EDD">
        <w:rPr>
          <w:lang w:eastAsia="es-PE"/>
        </w:rPr>
        <w:t xml:space="preserve"> Sin embargo, dependiendo de diversos factores como son: condiciones del terreno, el tipo de máquina y/o experiencia del perforista, entre otros; las perforaciones podrían alcanzar menores o mayores metros de perforación por día.</w:t>
      </w:r>
      <w:r w:rsidR="007A7A2B">
        <w:rPr>
          <w:lang w:eastAsia="es-PE"/>
        </w:rPr>
        <w:t xml:space="preserve"> </w:t>
      </w:r>
      <w:r w:rsidR="007A7A2B" w:rsidRPr="002C6158">
        <w:rPr>
          <w:u w:val="single"/>
        </w:rPr>
        <w:t xml:space="preserve">Es importante mencionar que, se espera un avance de perforación total de hasta </w:t>
      </w:r>
      <w:r w:rsidR="005A1566">
        <w:rPr>
          <w:u w:val="single"/>
        </w:rPr>
        <w:t xml:space="preserve">36 010 </w:t>
      </w:r>
      <w:r w:rsidR="007A7A2B" w:rsidRPr="002C6158">
        <w:rPr>
          <w:u w:val="single"/>
        </w:rPr>
        <w:t>metros lineales de exploración</w:t>
      </w:r>
      <w:r w:rsidR="001B3B80">
        <w:rPr>
          <w:u w:val="single"/>
        </w:rPr>
        <w:t>, en el caso de que se complete todo el programa de perforación proyectado</w:t>
      </w:r>
      <w:r w:rsidR="007A7A2B">
        <w:t>.</w:t>
      </w:r>
    </w:p>
    <w:p w14:paraId="3937035E" w14:textId="4864EC38" w:rsidR="00755526" w:rsidRDefault="00FA77AB" w:rsidP="00A57785">
      <w:r w:rsidRPr="004F0EDD">
        <w:rPr>
          <w:lang w:eastAsia="es-PE"/>
        </w:rPr>
        <w:t xml:space="preserve">La ubicación de las plataformas de perforación desde superficie se observa en la </w:t>
      </w:r>
      <w:r w:rsidR="007A7A2B">
        <w:rPr>
          <w:b/>
          <w:lang w:eastAsia="es-PE"/>
        </w:rPr>
        <w:t>Figura 2.7.1</w:t>
      </w:r>
      <w:r w:rsidRPr="004F0EDD">
        <w:rPr>
          <w:lang w:eastAsia="es-PE"/>
        </w:rPr>
        <w:t xml:space="preserve">, cuyas características (número de plataforma, código de sondaje, coordenadas, tipo y distancia a fuentes de agua, distancia a poblaciones más cercanas, altitud, azimut, inclinación y longitud) se presentan en el </w:t>
      </w:r>
      <w:r w:rsidRPr="004F0EDD">
        <w:rPr>
          <w:b/>
          <w:lang w:eastAsia="es-PE"/>
        </w:rPr>
        <w:fldChar w:fldCharType="begin"/>
      </w:r>
      <w:r w:rsidRPr="004F0EDD">
        <w:rPr>
          <w:b/>
          <w:lang w:eastAsia="es-PE"/>
        </w:rPr>
        <w:instrText xml:space="preserve"> REF _Ref90279494 \h  \* MERGEFORMAT </w:instrText>
      </w:r>
      <w:r w:rsidRPr="004F0EDD">
        <w:rPr>
          <w:b/>
          <w:lang w:eastAsia="es-PE"/>
        </w:rPr>
      </w:r>
      <w:r w:rsidRPr="004F0EDD">
        <w:rPr>
          <w:b/>
          <w:lang w:eastAsia="es-PE"/>
        </w:rPr>
        <w:fldChar w:fldCharType="separate"/>
      </w:r>
      <w:r w:rsidR="00823FCF" w:rsidRPr="00823FCF">
        <w:rPr>
          <w:b/>
        </w:rPr>
        <w:t>Cuadro 2.7.3</w:t>
      </w:r>
      <w:r w:rsidRPr="004F0EDD">
        <w:rPr>
          <w:b/>
          <w:lang w:eastAsia="es-PE"/>
        </w:rPr>
        <w:fldChar w:fldCharType="end"/>
      </w:r>
      <w:r w:rsidRPr="004F0EDD">
        <w:rPr>
          <w:lang w:eastAsia="es-PE"/>
        </w:rPr>
        <w:t xml:space="preserve">. Cabe señalar que el número exacto de metros lineales de perforación en cada </w:t>
      </w:r>
      <w:r w:rsidR="00953A6F" w:rsidRPr="004F0EDD">
        <w:rPr>
          <w:lang w:eastAsia="es-PE"/>
        </w:rPr>
        <w:t>sondaje</w:t>
      </w:r>
      <w:r w:rsidRPr="004F0EDD">
        <w:rPr>
          <w:lang w:eastAsia="es-PE"/>
        </w:rPr>
        <w:t xml:space="preserve"> podría variar debido a las diversas condiciones de campo que se manifiesten durante la perforación y/o a los resultados que se obtengan, siempre y cuanto esto no represente un impacto integral adicional significativo</w:t>
      </w:r>
      <w:r w:rsidR="00F23010">
        <w:rPr>
          <w:lang w:eastAsia="es-PE"/>
        </w:rPr>
        <w:t xml:space="preserve">. </w:t>
      </w:r>
      <w:r w:rsidR="00F23010">
        <w:t xml:space="preserve">Sin embargo, se contempla un avance de perforación total de hasta </w:t>
      </w:r>
      <w:r w:rsidR="003C3EA4">
        <w:t>36 010</w:t>
      </w:r>
      <w:r w:rsidR="00F23010">
        <w:t xml:space="preserve"> metros lineales de exploración.</w:t>
      </w:r>
    </w:p>
    <w:p w14:paraId="4BC74817" w14:textId="512F33FB" w:rsidR="00B319AC" w:rsidRDefault="00F23010" w:rsidP="00A57785">
      <w:pPr>
        <w:rPr>
          <w:lang w:eastAsia="es-PE"/>
        </w:rPr>
      </w:pPr>
      <w:r>
        <w:t>En caso se requieran hacer cambios con respecto al avance de perforación total, será propuesto oportunamente a través del procedimiento establecido en el Reglamento de Protección Ambiental para Actividades de Exploración Minera.</w:t>
      </w:r>
      <w:r>
        <w:rPr>
          <w:lang w:eastAsia="es-PE"/>
        </w:rPr>
        <w:t xml:space="preserve"> </w:t>
      </w:r>
      <w:r w:rsidR="00FA77AB" w:rsidRPr="004F0EDD">
        <w:rPr>
          <w:lang w:eastAsia="es-PE"/>
        </w:rPr>
        <w:t xml:space="preserve">Asimismo, es importante </w:t>
      </w:r>
      <w:r w:rsidR="00FA77AB" w:rsidRPr="004F0EDD">
        <w:rPr>
          <w:lang w:eastAsia="es-PE"/>
        </w:rPr>
        <w:lastRenderedPageBreak/>
        <w:t>señalar que todas las plataformas se encontrarán ubicadas a una distancia mayor a 50 m de los cuerpos de agua</w:t>
      </w:r>
      <w:r w:rsidR="00017908">
        <w:rPr>
          <w:lang w:eastAsia="es-PE"/>
        </w:rPr>
        <w:t xml:space="preserve">, bofedales y parches de bosques relictos altoandinos identificados en el Área de Estudio Ambiental (AEA) del Proyecto </w:t>
      </w:r>
      <w:r w:rsidR="00FA77AB" w:rsidRPr="004F0EDD">
        <w:rPr>
          <w:lang w:eastAsia="es-PE"/>
        </w:rPr>
        <w:t xml:space="preserve">(ver </w:t>
      </w:r>
      <w:r w:rsidR="00FA77AB" w:rsidRPr="004F0EDD">
        <w:rPr>
          <w:b/>
          <w:lang w:eastAsia="es-PE"/>
        </w:rPr>
        <w:t>Capítulo 3</w:t>
      </w:r>
      <w:r w:rsidR="00FA77AB" w:rsidRPr="004F0EDD">
        <w:rPr>
          <w:lang w:eastAsia="es-PE"/>
        </w:rPr>
        <w:t>).</w:t>
      </w:r>
    </w:p>
    <w:p w14:paraId="79B76ABC" w14:textId="77777777" w:rsidR="00EE432B" w:rsidRPr="004F0EDD" w:rsidRDefault="00EE432B" w:rsidP="00184A96">
      <w:pPr>
        <w:pStyle w:val="Ttulo5"/>
        <w:rPr>
          <w:lang w:eastAsia="es-PE"/>
        </w:rPr>
      </w:pPr>
      <w:r w:rsidRPr="004F0EDD">
        <w:rPr>
          <w:lang w:eastAsia="es-PE"/>
        </w:rPr>
        <w:t>Características de las plataformas</w:t>
      </w:r>
    </w:p>
    <w:p w14:paraId="0C86A0A4" w14:textId="7513FC34" w:rsidR="00EE432B" w:rsidRPr="004F0EDD" w:rsidRDefault="00EE432B" w:rsidP="00EE432B">
      <w:pPr>
        <w:rPr>
          <w:lang w:eastAsia="es-PE"/>
        </w:rPr>
      </w:pPr>
      <w:r w:rsidRPr="004F0EDD">
        <w:rPr>
          <w:lang w:eastAsia="es-PE"/>
        </w:rPr>
        <w:t xml:space="preserve">Cada plataforma de perforación desde superficie tendrá un área aproximada de </w:t>
      </w:r>
      <w:r w:rsidR="00262A9E">
        <w:rPr>
          <w:lang w:eastAsia="es-PE"/>
        </w:rPr>
        <w:t>12</w:t>
      </w:r>
      <w:r w:rsidR="00F23010" w:rsidRPr="004F0EDD">
        <w:rPr>
          <w:lang w:eastAsia="es-PE"/>
        </w:rPr>
        <w:t> </w:t>
      </w:r>
      <w:r w:rsidRPr="004F0EDD">
        <w:rPr>
          <w:lang w:eastAsia="es-PE"/>
        </w:rPr>
        <w:t xml:space="preserve">m de largo por </w:t>
      </w:r>
      <w:r w:rsidR="00262A9E">
        <w:rPr>
          <w:lang w:eastAsia="es-PE"/>
        </w:rPr>
        <w:t>12</w:t>
      </w:r>
      <w:r w:rsidR="00F23010" w:rsidRPr="004F0EDD">
        <w:rPr>
          <w:lang w:eastAsia="es-PE"/>
        </w:rPr>
        <w:t> </w:t>
      </w:r>
      <w:r w:rsidRPr="004F0EDD">
        <w:rPr>
          <w:lang w:eastAsia="es-PE"/>
        </w:rPr>
        <w:t xml:space="preserve">m de ancho, equivalente a </w:t>
      </w:r>
      <w:r w:rsidR="00F23010">
        <w:rPr>
          <w:lang w:eastAsia="es-PE"/>
        </w:rPr>
        <w:t>1</w:t>
      </w:r>
      <w:r w:rsidR="00262A9E">
        <w:rPr>
          <w:lang w:eastAsia="es-PE"/>
        </w:rPr>
        <w:t>44</w:t>
      </w:r>
      <w:r w:rsidR="00F23010" w:rsidRPr="004F0EDD">
        <w:rPr>
          <w:lang w:eastAsia="es-PE"/>
        </w:rPr>
        <w:t> </w:t>
      </w:r>
      <w:r w:rsidRPr="004F0EDD">
        <w:rPr>
          <w:lang w:eastAsia="es-PE"/>
        </w:rPr>
        <w:t>m</w:t>
      </w:r>
      <w:r w:rsidRPr="004F0EDD">
        <w:rPr>
          <w:vertAlign w:val="superscript"/>
          <w:lang w:eastAsia="es-PE"/>
        </w:rPr>
        <w:t>2</w:t>
      </w:r>
      <w:r w:rsidRPr="004F0EDD">
        <w:rPr>
          <w:lang w:eastAsia="es-PE"/>
        </w:rPr>
        <w:t xml:space="preserve"> de superficie (ver</w:t>
      </w:r>
      <w:r w:rsidR="00B5498B" w:rsidRPr="004F0EDD">
        <w:rPr>
          <w:lang w:eastAsia="es-PE"/>
        </w:rPr>
        <w:t xml:space="preserve"> </w:t>
      </w:r>
      <w:r w:rsidR="00B5498B" w:rsidRPr="004F0EDD">
        <w:rPr>
          <w:b/>
          <w:lang w:eastAsia="es-PE"/>
        </w:rPr>
        <w:fldChar w:fldCharType="begin"/>
      </w:r>
      <w:r w:rsidR="00B5498B" w:rsidRPr="004F0EDD">
        <w:rPr>
          <w:b/>
          <w:lang w:eastAsia="es-PE"/>
        </w:rPr>
        <w:instrText xml:space="preserve"> REF _Ref90279494 \h  \* MERGEFORMAT </w:instrText>
      </w:r>
      <w:r w:rsidR="00B5498B" w:rsidRPr="004F0EDD">
        <w:rPr>
          <w:b/>
          <w:lang w:eastAsia="es-PE"/>
        </w:rPr>
      </w:r>
      <w:r w:rsidR="00B5498B" w:rsidRPr="004F0EDD">
        <w:rPr>
          <w:b/>
          <w:lang w:eastAsia="es-PE"/>
        </w:rPr>
        <w:fldChar w:fldCharType="separate"/>
      </w:r>
      <w:r w:rsidR="00823FCF" w:rsidRPr="00823FCF">
        <w:rPr>
          <w:b/>
        </w:rPr>
        <w:t>Cuadro 2.7.3</w:t>
      </w:r>
      <w:r w:rsidR="00B5498B" w:rsidRPr="004F0EDD">
        <w:rPr>
          <w:b/>
          <w:lang w:eastAsia="es-PE"/>
        </w:rPr>
        <w:fldChar w:fldCharType="end"/>
      </w:r>
      <w:r w:rsidRPr="004F0EDD">
        <w:rPr>
          <w:lang w:eastAsia="es-PE"/>
        </w:rPr>
        <w:t xml:space="preserve">). Para su nivelación, se requerirá un corte aproximado de </w:t>
      </w:r>
      <w:r w:rsidR="00262A9E">
        <w:rPr>
          <w:lang w:eastAsia="es-PE"/>
        </w:rPr>
        <w:t>3</w:t>
      </w:r>
      <w:r w:rsidRPr="004F0EDD">
        <w:rPr>
          <w:lang w:eastAsia="es-PE"/>
        </w:rPr>
        <w:t xml:space="preserve"> m de profundidad. Si bien se considera trabajar preferentemente en época seca, en cada plataforma de perforación se habilitará una cuneta perimetral </w:t>
      </w:r>
      <w:r w:rsidR="00207127">
        <w:rPr>
          <w:lang w:eastAsia="es-PE"/>
        </w:rPr>
        <w:t>(donde amerite</w:t>
      </w:r>
      <w:r w:rsidR="00F631CF">
        <w:rPr>
          <w:lang w:eastAsia="es-PE"/>
        </w:rPr>
        <w:t xml:space="preserve"> </w:t>
      </w:r>
      <w:r w:rsidR="00F631CF">
        <w:t>y previa evaluación técnica de las condiciones del terreno por parte del Titular</w:t>
      </w:r>
      <w:r w:rsidR="00207127">
        <w:rPr>
          <w:lang w:eastAsia="es-PE"/>
        </w:rPr>
        <w:t xml:space="preserve">) </w:t>
      </w:r>
      <w:r w:rsidRPr="004F0EDD">
        <w:rPr>
          <w:lang w:eastAsia="es-PE"/>
        </w:rPr>
        <w:t>para el manejo de escorrentía</w:t>
      </w:r>
      <w:r w:rsidR="00FA4563">
        <w:rPr>
          <w:lang w:eastAsia="es-PE"/>
        </w:rPr>
        <w:t xml:space="preserve"> durante</w:t>
      </w:r>
      <w:r w:rsidRPr="004F0EDD">
        <w:rPr>
          <w:lang w:eastAsia="es-PE"/>
        </w:rPr>
        <w:t xml:space="preserve"> los posibles eventos de lluvias extraordinarias (ver </w:t>
      </w:r>
      <w:r w:rsidRPr="001B3B80">
        <w:rPr>
          <w:b/>
          <w:lang w:eastAsia="es-PE"/>
        </w:rPr>
        <w:fldChar w:fldCharType="begin"/>
      </w:r>
      <w:r w:rsidRPr="001B3B80">
        <w:rPr>
          <w:b/>
          <w:lang w:eastAsia="es-PE"/>
        </w:rPr>
        <w:instrText xml:space="preserve"> REF _Ref63153011 \h  \* MERGEFORMAT </w:instrText>
      </w:r>
      <w:r w:rsidRPr="001B3B80">
        <w:rPr>
          <w:b/>
          <w:lang w:eastAsia="es-PE"/>
        </w:rPr>
      </w:r>
      <w:r w:rsidRPr="001B3B80">
        <w:rPr>
          <w:b/>
          <w:lang w:eastAsia="es-PE"/>
        </w:rPr>
        <w:fldChar w:fldCharType="separate"/>
      </w:r>
      <w:r w:rsidR="00823FCF" w:rsidRPr="00823FCF">
        <w:rPr>
          <w:b/>
        </w:rPr>
        <w:t xml:space="preserve">Detalle </w:t>
      </w:r>
      <w:r w:rsidR="00823FCF" w:rsidRPr="00823FCF">
        <w:rPr>
          <w:b/>
          <w:noProof/>
        </w:rPr>
        <w:t>2.7.1</w:t>
      </w:r>
      <w:r w:rsidRPr="001B3B80">
        <w:rPr>
          <w:b/>
          <w:lang w:eastAsia="es-PE"/>
        </w:rPr>
        <w:fldChar w:fldCharType="end"/>
      </w:r>
      <w:r w:rsidRPr="004F0EDD">
        <w:rPr>
          <w:lang w:eastAsia="es-PE"/>
        </w:rPr>
        <w:t xml:space="preserve">). Las características principales de las plataformas y sus respectivos sondajes se muestran en el </w:t>
      </w:r>
      <w:r w:rsidRPr="004F0EDD">
        <w:rPr>
          <w:b/>
          <w:bCs/>
          <w:lang w:eastAsia="es-PE"/>
        </w:rPr>
        <w:fldChar w:fldCharType="begin"/>
      </w:r>
      <w:r w:rsidRPr="004F0EDD">
        <w:rPr>
          <w:b/>
          <w:bCs/>
          <w:lang w:eastAsia="es-PE"/>
        </w:rPr>
        <w:instrText xml:space="preserve"> REF _Ref41927658 \h  \* MERGEFORMAT </w:instrText>
      </w:r>
      <w:r w:rsidRPr="004F0EDD">
        <w:rPr>
          <w:b/>
          <w:bCs/>
          <w:lang w:eastAsia="es-PE"/>
        </w:rPr>
      </w:r>
      <w:r w:rsidRPr="004F0EDD">
        <w:rPr>
          <w:b/>
          <w:bCs/>
          <w:lang w:eastAsia="es-PE"/>
        </w:rPr>
        <w:fldChar w:fldCharType="separate"/>
      </w:r>
      <w:r w:rsidR="00823FCF" w:rsidRPr="00823FCF">
        <w:rPr>
          <w:b/>
          <w:bCs/>
        </w:rPr>
        <w:t>Cuadro 2.7.7</w:t>
      </w:r>
      <w:r w:rsidRPr="004F0EDD">
        <w:rPr>
          <w:b/>
          <w:bCs/>
          <w:lang w:eastAsia="es-PE"/>
        </w:rPr>
        <w:fldChar w:fldCharType="end"/>
      </w:r>
      <w:r w:rsidRPr="004F0EDD">
        <w:rPr>
          <w:lang w:eastAsia="es-PE"/>
        </w:rPr>
        <w:t>.</w:t>
      </w:r>
    </w:p>
    <w:p w14:paraId="77FD6DC8" w14:textId="67985796" w:rsidR="00EE432B" w:rsidRPr="004F0EDD" w:rsidRDefault="00F23010" w:rsidP="00E338D3">
      <w:pPr>
        <w:rPr>
          <w:lang w:eastAsia="es-PE"/>
        </w:rPr>
      </w:pPr>
      <w:r w:rsidRPr="004F0EDD">
        <w:rPr>
          <w:lang w:eastAsia="es-PE"/>
        </w:rPr>
        <w:t>Este diseño contempla un área suficiente para la instalación del equipo de perforación</w:t>
      </w:r>
      <w:r>
        <w:rPr>
          <w:lang w:eastAsia="es-PE"/>
        </w:rPr>
        <w:t xml:space="preserve"> (máquina perforadora)</w:t>
      </w:r>
      <w:r w:rsidR="00842A30">
        <w:rPr>
          <w:lang w:eastAsia="es-PE"/>
        </w:rPr>
        <w:t xml:space="preserve">, luminaria, carpa para aditivos </w:t>
      </w:r>
      <w:r w:rsidR="009F6622">
        <w:rPr>
          <w:lang w:eastAsia="es-PE"/>
        </w:rPr>
        <w:t xml:space="preserve">y </w:t>
      </w:r>
      <w:r w:rsidR="00842A30">
        <w:rPr>
          <w:lang w:eastAsia="es-PE"/>
        </w:rPr>
        <w:t>grasas, car</w:t>
      </w:r>
      <w:r w:rsidR="009F6622">
        <w:rPr>
          <w:lang w:eastAsia="es-PE"/>
        </w:rPr>
        <w:t>pa</w:t>
      </w:r>
      <w:r w:rsidR="00842A30">
        <w:rPr>
          <w:lang w:eastAsia="es-PE"/>
        </w:rPr>
        <w:t xml:space="preserve"> para personal de campo y herramientas de gestión, lavamanos, </w:t>
      </w:r>
      <w:r w:rsidR="00A90DDC">
        <w:rPr>
          <w:lang w:eastAsia="es-PE"/>
        </w:rPr>
        <w:t xml:space="preserve">zona para residuos sólidos, </w:t>
      </w:r>
      <w:r w:rsidR="00842A30">
        <w:rPr>
          <w:lang w:eastAsia="es-PE"/>
        </w:rPr>
        <w:t>baño (servicio higiénico</w:t>
      </w:r>
      <w:r w:rsidR="004437FB">
        <w:rPr>
          <w:lang w:eastAsia="es-PE"/>
        </w:rPr>
        <w:t xml:space="preserve"> - letrina</w:t>
      </w:r>
      <w:r w:rsidR="00842A30">
        <w:rPr>
          <w:lang w:eastAsia="es-PE"/>
        </w:rPr>
        <w:t>), tina de lodos, herramientas manuales, caballete para tubería en extracción de muestra</w:t>
      </w:r>
      <w:r w:rsidR="00E338D3">
        <w:rPr>
          <w:lang w:eastAsia="es-PE"/>
        </w:rPr>
        <w:t xml:space="preserve"> y</w:t>
      </w:r>
      <w:r w:rsidR="00CB797A">
        <w:rPr>
          <w:lang w:eastAsia="es-PE"/>
        </w:rPr>
        <w:t xml:space="preserve"> caballetes para tubería PQ, HQ</w:t>
      </w:r>
      <w:r w:rsidR="00AA5287">
        <w:rPr>
          <w:lang w:eastAsia="es-PE"/>
        </w:rPr>
        <w:t>.</w:t>
      </w:r>
      <w:r w:rsidR="00323111">
        <w:rPr>
          <w:lang w:eastAsia="es-PE"/>
        </w:rPr>
        <w:t xml:space="preserve"> </w:t>
      </w:r>
      <w:r w:rsidR="009067ED">
        <w:rPr>
          <w:lang w:eastAsia="es-PE"/>
        </w:rPr>
        <w:t xml:space="preserve">En el </w:t>
      </w:r>
      <w:r w:rsidR="009067ED" w:rsidRPr="00702E42">
        <w:rPr>
          <w:b/>
          <w:bCs/>
          <w:lang w:eastAsia="es-PE"/>
        </w:rPr>
        <w:fldChar w:fldCharType="begin"/>
      </w:r>
      <w:r w:rsidR="009067ED" w:rsidRPr="00702E42">
        <w:rPr>
          <w:b/>
          <w:bCs/>
          <w:lang w:eastAsia="es-PE"/>
        </w:rPr>
        <w:instrText xml:space="preserve"> REF _Ref179444663 \h </w:instrText>
      </w:r>
      <w:r w:rsidR="00746D47">
        <w:rPr>
          <w:b/>
          <w:bCs/>
          <w:lang w:eastAsia="es-PE"/>
        </w:rPr>
        <w:instrText xml:space="preserve"> \* MERGEFORMAT </w:instrText>
      </w:r>
      <w:r w:rsidR="009067ED" w:rsidRPr="00702E42">
        <w:rPr>
          <w:b/>
          <w:bCs/>
          <w:lang w:eastAsia="es-PE"/>
        </w:rPr>
      </w:r>
      <w:r w:rsidR="009067ED" w:rsidRPr="00702E42">
        <w:rPr>
          <w:b/>
          <w:bCs/>
          <w:lang w:eastAsia="es-PE"/>
        </w:rPr>
        <w:fldChar w:fldCharType="separate"/>
      </w:r>
      <w:r w:rsidR="00823FCF" w:rsidRPr="00823FCF">
        <w:rPr>
          <w:b/>
          <w:bCs/>
        </w:rPr>
        <w:t>Detalle</w:t>
      </w:r>
      <w:r w:rsidR="00823FCF">
        <w:t xml:space="preserve"> </w:t>
      </w:r>
      <w:r w:rsidR="00823FCF" w:rsidRPr="00823FCF">
        <w:rPr>
          <w:b/>
          <w:bCs/>
          <w:noProof/>
        </w:rPr>
        <w:t>2.7.2</w:t>
      </w:r>
      <w:r w:rsidR="009067ED" w:rsidRPr="00702E42">
        <w:rPr>
          <w:b/>
          <w:bCs/>
          <w:lang w:eastAsia="es-PE"/>
        </w:rPr>
        <w:fldChar w:fldCharType="end"/>
      </w:r>
      <w:r w:rsidR="00746D47">
        <w:rPr>
          <w:lang w:eastAsia="es-PE"/>
        </w:rPr>
        <w:t xml:space="preserve"> </w:t>
      </w:r>
      <w:r w:rsidR="0032632D" w:rsidRPr="00CB4CAC">
        <w:rPr>
          <w:lang w:eastAsia="es-PE"/>
        </w:rPr>
        <w:t xml:space="preserve">se muestra una vista de planta referencial de las plataformas de perforación que se habilitarán. </w:t>
      </w:r>
      <w:r w:rsidR="0032632D" w:rsidRPr="005A65FF">
        <w:rPr>
          <w:lang w:eastAsia="es-PE"/>
        </w:rPr>
        <w:t>Se debe precisar que esta vista ejemplifica los sectores asignados a cada una de las instalaciones auxiliares que se encontrarían dentro de una plataforma de perforación habilitada y en operación, pero que esta distribución es netamente referencial y no toda la superficie asignada es utilizada, incluso los mismos componentes del sistema de perforación se distribuyen de forma distinta (dentro de la misma plataforma de 12 x 12 metros) dependiendo de la topografía del lugar, dirección del viento, ubicación del talud, orientación del sondaje, etc.</w:t>
      </w:r>
    </w:p>
    <w:p w14:paraId="50697C94" w14:textId="5E6DDCEC" w:rsidR="0032632D" w:rsidRDefault="00EE432B" w:rsidP="00EE432B">
      <w:pPr>
        <w:rPr>
          <w:lang w:eastAsia="es-PE"/>
        </w:rPr>
      </w:pPr>
      <w:r w:rsidRPr="004F0EDD">
        <w:rPr>
          <w:lang w:eastAsia="es-PE"/>
        </w:rPr>
        <w:t>El proceso de corte y relleno comprende la extracción del material (suelo y rocas), manualmente o con ayuda de maquinaria pesada, con la finalidad de obtener una superficie plana. El volumen de material removido para la habilitación de cada plataforma será apilado de manera que se conforme una berma de seguridad alrededor de la misma, con un talud que asegure su estabilidad física; mientras que el material excedente será apilado de forma contigua a la plataforma bajo consideraciones similares.</w:t>
      </w:r>
    </w:p>
    <w:p w14:paraId="37C13E40" w14:textId="77777777" w:rsidR="0032632D" w:rsidRDefault="0032632D">
      <w:pPr>
        <w:spacing w:after="0" w:afterAutospacing="0" w:line="240" w:lineRule="auto"/>
        <w:jc w:val="left"/>
        <w:rPr>
          <w:lang w:eastAsia="es-PE"/>
        </w:rPr>
      </w:pPr>
      <w:r>
        <w:rPr>
          <w:lang w:eastAsia="es-PE"/>
        </w:rPr>
        <w:br w:type="page"/>
      </w:r>
    </w:p>
    <w:p w14:paraId="27D79B3D" w14:textId="78813ED5" w:rsidR="00EE432B" w:rsidRPr="004F0EDD" w:rsidRDefault="00EE432B" w:rsidP="00EE432B">
      <w:pPr>
        <w:pStyle w:val="Cuadrottulo"/>
      </w:pPr>
      <w:bookmarkStart w:id="139" w:name="_Ref41927658"/>
      <w:bookmarkStart w:id="140" w:name="_Toc73102817"/>
      <w:bookmarkStart w:id="141" w:name="_Toc209785587"/>
      <w:r w:rsidRPr="004F0EDD">
        <w:lastRenderedPageBreak/>
        <w:t>Cuadro </w:t>
      </w:r>
      <w:fldSimple w:instr=" STYLEREF 2 \s ">
        <w:r w:rsidR="00823FCF">
          <w:rPr>
            <w:noProof/>
          </w:rPr>
          <w:t>2.7</w:t>
        </w:r>
      </w:fldSimple>
      <w:r w:rsidR="00BC4825">
        <w:t>.</w:t>
      </w:r>
      <w:fldSimple w:instr=" SEQ Cuadro \* ARABIC \s 2 ">
        <w:r w:rsidR="00823FCF">
          <w:rPr>
            <w:noProof/>
          </w:rPr>
          <w:t>7</w:t>
        </w:r>
      </w:fldSimple>
      <w:bookmarkEnd w:id="139"/>
      <w:r w:rsidRPr="004F0EDD">
        <w:br/>
        <w:t>Características de perforaciones</w:t>
      </w:r>
      <w:bookmarkEnd w:id="140"/>
      <w:bookmarkEnd w:id="141"/>
    </w:p>
    <w:tbl>
      <w:tblPr>
        <w:tblStyle w:val="Tablaconcuadrcula"/>
        <w:tblW w:w="0" w:type="auto"/>
        <w:tblLook w:val="04A0" w:firstRow="1" w:lastRow="0" w:firstColumn="1" w:lastColumn="0" w:noHBand="0" w:noVBand="1"/>
      </w:tblPr>
      <w:tblGrid>
        <w:gridCol w:w="4368"/>
        <w:gridCol w:w="1465"/>
        <w:gridCol w:w="2945"/>
      </w:tblGrid>
      <w:tr w:rsidR="00EE432B" w:rsidRPr="004F0EDD" w14:paraId="53473200" w14:textId="77777777" w:rsidTr="0035518A">
        <w:tc>
          <w:tcPr>
            <w:tcW w:w="4531" w:type="dxa"/>
            <w:shd w:val="clear" w:color="auto" w:fill="C6D9F1" w:themeFill="text2" w:themeFillTint="33"/>
          </w:tcPr>
          <w:p w14:paraId="156B3759" w14:textId="77777777" w:rsidR="00EE432B" w:rsidRPr="004F0EDD" w:rsidRDefault="00EE432B" w:rsidP="0035518A">
            <w:pPr>
              <w:pStyle w:val="Cuadroencabezado"/>
            </w:pPr>
            <w:r w:rsidRPr="004F0EDD">
              <w:t>Descripción</w:t>
            </w:r>
          </w:p>
        </w:tc>
        <w:tc>
          <w:tcPr>
            <w:tcW w:w="1509" w:type="dxa"/>
            <w:shd w:val="clear" w:color="auto" w:fill="C6D9F1" w:themeFill="text2" w:themeFillTint="33"/>
          </w:tcPr>
          <w:p w14:paraId="4D37100C" w14:textId="77777777" w:rsidR="00EE432B" w:rsidRPr="004F0EDD" w:rsidRDefault="00EE432B" w:rsidP="0035518A">
            <w:pPr>
              <w:pStyle w:val="Cuadroencabezado"/>
            </w:pPr>
            <w:r w:rsidRPr="004F0EDD">
              <w:t>Und.</w:t>
            </w:r>
          </w:p>
        </w:tc>
        <w:tc>
          <w:tcPr>
            <w:tcW w:w="3021" w:type="dxa"/>
            <w:shd w:val="clear" w:color="auto" w:fill="C6D9F1" w:themeFill="text2" w:themeFillTint="33"/>
          </w:tcPr>
          <w:p w14:paraId="546F7779" w14:textId="77777777" w:rsidR="00EE432B" w:rsidRPr="004F0EDD" w:rsidRDefault="00EE432B" w:rsidP="0035518A">
            <w:pPr>
              <w:pStyle w:val="Cuadroencabezado"/>
            </w:pPr>
            <w:r w:rsidRPr="004F0EDD">
              <w:t>Característica</w:t>
            </w:r>
          </w:p>
        </w:tc>
      </w:tr>
      <w:tr w:rsidR="00EE432B" w:rsidRPr="004F0EDD" w14:paraId="7BD1277F" w14:textId="77777777" w:rsidTr="0035518A">
        <w:tc>
          <w:tcPr>
            <w:tcW w:w="4531" w:type="dxa"/>
          </w:tcPr>
          <w:p w14:paraId="6D560A0E" w14:textId="77777777" w:rsidR="00EE432B" w:rsidRPr="004F0EDD" w:rsidRDefault="00EE432B" w:rsidP="0035518A">
            <w:pPr>
              <w:pStyle w:val="Cuadrocuerpo"/>
            </w:pPr>
            <w:r w:rsidRPr="004F0EDD">
              <w:t>Número de plataformas</w:t>
            </w:r>
          </w:p>
        </w:tc>
        <w:tc>
          <w:tcPr>
            <w:tcW w:w="1509" w:type="dxa"/>
          </w:tcPr>
          <w:p w14:paraId="18CCB60C" w14:textId="77777777" w:rsidR="00EE432B" w:rsidRPr="004F0EDD" w:rsidRDefault="00EE432B" w:rsidP="0035518A">
            <w:pPr>
              <w:pStyle w:val="Cuadrocuerpo"/>
            </w:pPr>
            <w:r w:rsidRPr="004F0EDD">
              <w:t>--</w:t>
            </w:r>
          </w:p>
        </w:tc>
        <w:tc>
          <w:tcPr>
            <w:tcW w:w="3021" w:type="dxa"/>
          </w:tcPr>
          <w:p w14:paraId="0070A0B0" w14:textId="5C550C57" w:rsidR="00EE432B" w:rsidRPr="004F0EDD" w:rsidRDefault="00113F65" w:rsidP="0035518A">
            <w:pPr>
              <w:pStyle w:val="Cuadrocuerpo"/>
            </w:pPr>
            <w:r>
              <w:t>40</w:t>
            </w:r>
          </w:p>
        </w:tc>
      </w:tr>
      <w:tr w:rsidR="00EE432B" w:rsidRPr="004F0EDD" w14:paraId="1ACB479F" w14:textId="77777777" w:rsidTr="0035518A">
        <w:tc>
          <w:tcPr>
            <w:tcW w:w="4531" w:type="dxa"/>
          </w:tcPr>
          <w:p w14:paraId="21E52FBF" w14:textId="77777777" w:rsidR="00EE432B" w:rsidRPr="004F0EDD" w:rsidRDefault="00EE432B" w:rsidP="0035518A">
            <w:pPr>
              <w:pStyle w:val="Cuadrocuerpo"/>
            </w:pPr>
            <w:r w:rsidRPr="004F0EDD">
              <w:t>Área estimada de cada plataforma</w:t>
            </w:r>
          </w:p>
        </w:tc>
        <w:tc>
          <w:tcPr>
            <w:tcW w:w="1509" w:type="dxa"/>
          </w:tcPr>
          <w:p w14:paraId="70657419" w14:textId="77777777" w:rsidR="00EE432B" w:rsidRPr="004F0EDD" w:rsidRDefault="00EE432B" w:rsidP="0035518A">
            <w:pPr>
              <w:pStyle w:val="Cuadrocuerpo"/>
            </w:pPr>
            <w:r w:rsidRPr="004F0EDD">
              <w:rPr>
                <w:iCs/>
              </w:rPr>
              <w:t>m</w:t>
            </w:r>
            <w:r w:rsidRPr="004F0EDD">
              <w:rPr>
                <w:iCs/>
                <w:vertAlign w:val="superscript"/>
              </w:rPr>
              <w:t>2</w:t>
            </w:r>
          </w:p>
        </w:tc>
        <w:tc>
          <w:tcPr>
            <w:tcW w:w="3021" w:type="dxa"/>
          </w:tcPr>
          <w:p w14:paraId="7F23C862" w14:textId="67BEC65E" w:rsidR="00EE432B" w:rsidRPr="004F0EDD" w:rsidRDefault="00DA5498" w:rsidP="0035518A">
            <w:pPr>
              <w:pStyle w:val="Cuadrocuerpo"/>
            </w:pPr>
            <w:r>
              <w:t>144</w:t>
            </w:r>
          </w:p>
        </w:tc>
      </w:tr>
      <w:tr w:rsidR="00EE432B" w:rsidRPr="004F0EDD" w14:paraId="6D017873" w14:textId="77777777" w:rsidTr="0035518A">
        <w:tc>
          <w:tcPr>
            <w:tcW w:w="4531" w:type="dxa"/>
          </w:tcPr>
          <w:p w14:paraId="03876785" w14:textId="77777777" w:rsidR="00EE432B" w:rsidRPr="004F0EDD" w:rsidRDefault="00EE432B" w:rsidP="0035518A">
            <w:pPr>
              <w:pStyle w:val="Cuadrocuerpo"/>
            </w:pPr>
            <w:r w:rsidRPr="004F0EDD">
              <w:t>Área total ocupada por plataformas</w:t>
            </w:r>
          </w:p>
        </w:tc>
        <w:tc>
          <w:tcPr>
            <w:tcW w:w="1509" w:type="dxa"/>
          </w:tcPr>
          <w:p w14:paraId="7C9B1B1A" w14:textId="77777777" w:rsidR="00EE432B" w:rsidRPr="004F0EDD" w:rsidRDefault="00EE432B" w:rsidP="0035518A">
            <w:pPr>
              <w:pStyle w:val="Cuadrocuerpo"/>
            </w:pPr>
            <w:r w:rsidRPr="004F0EDD">
              <w:t>ha</w:t>
            </w:r>
          </w:p>
        </w:tc>
        <w:tc>
          <w:tcPr>
            <w:tcW w:w="3021" w:type="dxa"/>
          </w:tcPr>
          <w:p w14:paraId="656BA0B7" w14:textId="728A3003" w:rsidR="00EE432B" w:rsidRPr="004F0EDD" w:rsidRDefault="00DA5498" w:rsidP="00D56DCC">
            <w:pPr>
              <w:pStyle w:val="Cuadrocuerpo"/>
            </w:pPr>
            <w:r>
              <w:t>0,58</w:t>
            </w:r>
          </w:p>
        </w:tc>
      </w:tr>
      <w:tr w:rsidR="00EE432B" w:rsidRPr="004F0EDD" w14:paraId="15F24CD0" w14:textId="77777777" w:rsidTr="0035518A">
        <w:tc>
          <w:tcPr>
            <w:tcW w:w="4531" w:type="dxa"/>
          </w:tcPr>
          <w:p w14:paraId="6C76CA29" w14:textId="77777777" w:rsidR="00EE432B" w:rsidRPr="004F0EDD" w:rsidRDefault="00EE432B" w:rsidP="0035518A">
            <w:pPr>
              <w:pStyle w:val="Cuadrocuerpo"/>
            </w:pPr>
            <w:r w:rsidRPr="004F0EDD">
              <w:t>Cantidad total de sondajes</w:t>
            </w:r>
          </w:p>
        </w:tc>
        <w:tc>
          <w:tcPr>
            <w:tcW w:w="1509" w:type="dxa"/>
          </w:tcPr>
          <w:p w14:paraId="243686CD" w14:textId="77777777" w:rsidR="00EE432B" w:rsidRPr="004F0EDD" w:rsidRDefault="00EE432B" w:rsidP="0035518A">
            <w:pPr>
              <w:pStyle w:val="Cuadrocuerpo"/>
            </w:pPr>
            <w:r w:rsidRPr="004F0EDD">
              <w:t>--</w:t>
            </w:r>
          </w:p>
        </w:tc>
        <w:tc>
          <w:tcPr>
            <w:tcW w:w="3021" w:type="dxa"/>
          </w:tcPr>
          <w:p w14:paraId="5ADE1C58" w14:textId="3CBBCE98" w:rsidR="00EE432B" w:rsidRPr="004F0EDD" w:rsidRDefault="003C3EA4" w:rsidP="0035518A">
            <w:pPr>
              <w:pStyle w:val="Cuadrocuerpo"/>
            </w:pPr>
            <w:r>
              <w:t>59</w:t>
            </w:r>
          </w:p>
        </w:tc>
      </w:tr>
      <w:tr w:rsidR="00EE432B" w:rsidRPr="004F0EDD" w14:paraId="7AFACBF9" w14:textId="77777777" w:rsidTr="0035518A">
        <w:tc>
          <w:tcPr>
            <w:tcW w:w="4531" w:type="dxa"/>
          </w:tcPr>
          <w:p w14:paraId="0B79902C" w14:textId="77777777" w:rsidR="00EE432B" w:rsidRPr="004F0EDD" w:rsidRDefault="00EE432B" w:rsidP="0035518A">
            <w:pPr>
              <w:pStyle w:val="Cuadrocuerpo"/>
            </w:pPr>
            <w:r w:rsidRPr="004F0EDD">
              <w:t>Profundidad promedio de sondaje</w:t>
            </w:r>
          </w:p>
        </w:tc>
        <w:tc>
          <w:tcPr>
            <w:tcW w:w="1509" w:type="dxa"/>
          </w:tcPr>
          <w:p w14:paraId="519C9BD6" w14:textId="77777777" w:rsidR="00EE432B" w:rsidRPr="004F0EDD" w:rsidRDefault="00EE432B" w:rsidP="0035518A">
            <w:pPr>
              <w:pStyle w:val="Cuadrocuerpo"/>
            </w:pPr>
            <w:r w:rsidRPr="004F0EDD">
              <w:t>m</w:t>
            </w:r>
          </w:p>
        </w:tc>
        <w:tc>
          <w:tcPr>
            <w:tcW w:w="3021" w:type="dxa"/>
          </w:tcPr>
          <w:p w14:paraId="00132EE6" w14:textId="0BF18094" w:rsidR="00EE432B" w:rsidRPr="004F0EDD" w:rsidRDefault="00753049" w:rsidP="00DA0DCF">
            <w:pPr>
              <w:pStyle w:val="Cuadrocuerpo"/>
            </w:pPr>
            <w:r>
              <w:t>610</w:t>
            </w:r>
          </w:p>
        </w:tc>
      </w:tr>
      <w:tr w:rsidR="00EE432B" w:rsidRPr="004F0EDD" w14:paraId="6A79A089" w14:textId="77777777" w:rsidTr="00D56DCC">
        <w:trPr>
          <w:trHeight w:val="63"/>
        </w:trPr>
        <w:tc>
          <w:tcPr>
            <w:tcW w:w="4531" w:type="dxa"/>
          </w:tcPr>
          <w:p w14:paraId="027005ED" w14:textId="77777777" w:rsidR="00EE432B" w:rsidRPr="004F0EDD" w:rsidRDefault="00EE432B" w:rsidP="0035518A">
            <w:pPr>
              <w:pStyle w:val="Cuadrocuerpo"/>
            </w:pPr>
            <w:r w:rsidRPr="004F0EDD">
              <w:t xml:space="preserve">Profundidad total de sondajes </w:t>
            </w:r>
            <w:r w:rsidRPr="004F0EDD">
              <w:rPr>
                <w:vertAlign w:val="superscript"/>
              </w:rPr>
              <w:t>(1)</w:t>
            </w:r>
          </w:p>
        </w:tc>
        <w:tc>
          <w:tcPr>
            <w:tcW w:w="1509" w:type="dxa"/>
          </w:tcPr>
          <w:p w14:paraId="1E9FF698" w14:textId="77777777" w:rsidR="00EE432B" w:rsidRPr="004F0EDD" w:rsidRDefault="00EE432B" w:rsidP="0035518A">
            <w:pPr>
              <w:pStyle w:val="Cuadrocuerpo"/>
            </w:pPr>
            <w:r w:rsidRPr="004F0EDD">
              <w:t>m</w:t>
            </w:r>
          </w:p>
        </w:tc>
        <w:tc>
          <w:tcPr>
            <w:tcW w:w="3021" w:type="dxa"/>
          </w:tcPr>
          <w:p w14:paraId="79C3E01D" w14:textId="4ADE5BB2" w:rsidR="00EE432B" w:rsidRPr="004F0EDD" w:rsidRDefault="003C3EA4" w:rsidP="00624FBF">
            <w:pPr>
              <w:pStyle w:val="Cuadrocuerpo"/>
            </w:pPr>
            <w:r>
              <w:t>36 010</w:t>
            </w:r>
          </w:p>
        </w:tc>
      </w:tr>
    </w:tbl>
    <w:p w14:paraId="5710861A" w14:textId="0EE66439" w:rsidR="00EE432B" w:rsidRPr="004F0EDD" w:rsidRDefault="00EE432B" w:rsidP="00EE432B">
      <w:pPr>
        <w:pStyle w:val="Cuadrotextoalpie"/>
      </w:pPr>
      <w:r w:rsidRPr="004F0EDD">
        <w:t>Nota: (1) La magnitud del metraje total de perforación del Proyecto corresponde a la suma de las profundidades indicadas en el</w:t>
      </w:r>
      <w:r w:rsidR="00883FFB">
        <w:rPr>
          <w:b/>
        </w:rPr>
        <w:t xml:space="preserve"> </w:t>
      </w:r>
      <w:r w:rsidR="00883FFB" w:rsidRPr="00883FFB">
        <w:rPr>
          <w:b/>
        </w:rPr>
        <w:fldChar w:fldCharType="begin"/>
      </w:r>
      <w:r w:rsidR="00883FFB" w:rsidRPr="00883FFB">
        <w:rPr>
          <w:b/>
        </w:rPr>
        <w:instrText xml:space="preserve"> REF _Ref90279494 \h  \* MERGEFORMAT </w:instrText>
      </w:r>
      <w:r w:rsidR="00883FFB" w:rsidRPr="00883FFB">
        <w:rPr>
          <w:b/>
        </w:rPr>
      </w:r>
      <w:r w:rsidR="00883FFB" w:rsidRPr="00883FFB">
        <w:rPr>
          <w:b/>
        </w:rPr>
        <w:fldChar w:fldCharType="separate"/>
      </w:r>
      <w:r w:rsidR="00823FCF" w:rsidRPr="00823FCF">
        <w:rPr>
          <w:b/>
        </w:rPr>
        <w:t>Cuadro 2.7.3</w:t>
      </w:r>
      <w:r w:rsidR="00883FFB" w:rsidRPr="00883FFB">
        <w:rPr>
          <w:b/>
        </w:rPr>
        <w:fldChar w:fldCharType="end"/>
      </w:r>
      <w:r w:rsidRPr="004F0EDD">
        <w:t>.</w:t>
      </w:r>
    </w:p>
    <w:p w14:paraId="2FF58796" w14:textId="5FCED5DC" w:rsidR="00EE432B" w:rsidRPr="004F0EDD" w:rsidRDefault="00EE432B" w:rsidP="00EE432B">
      <w:pPr>
        <w:pStyle w:val="Cuadrotextoalpie"/>
      </w:pPr>
      <w:r w:rsidRPr="004F0EDD">
        <w:t xml:space="preserve">Fuente: </w:t>
      </w:r>
      <w:r w:rsidR="00113F65">
        <w:t>AURORA COPPER.</w:t>
      </w:r>
    </w:p>
    <w:p w14:paraId="795F4DCB" w14:textId="7A28A630" w:rsidR="00161251" w:rsidRPr="004F0EDD" w:rsidRDefault="00EE432B" w:rsidP="00EE432B">
      <w:pPr>
        <w:pStyle w:val="Cuadrotextoalpie"/>
      </w:pPr>
      <w:r w:rsidRPr="004F0EDD">
        <w:t>Elaborado por: INSIDEO.</w:t>
      </w:r>
    </w:p>
    <w:p w14:paraId="047C83D7" w14:textId="77777777" w:rsidR="00161251" w:rsidRPr="004F0EDD" w:rsidRDefault="00161251">
      <w:pPr>
        <w:spacing w:after="0" w:afterAutospacing="0" w:line="240" w:lineRule="auto"/>
        <w:jc w:val="left"/>
        <w:rPr>
          <w:sz w:val="16"/>
        </w:rPr>
      </w:pPr>
      <w:r w:rsidRPr="004F0EDD">
        <w:br w:type="page"/>
      </w:r>
    </w:p>
    <w:p w14:paraId="3A70AEE3" w14:textId="05CEAFEA" w:rsidR="00EE7FE1" w:rsidRPr="004F0EDD" w:rsidRDefault="00EE432B" w:rsidP="006670EB">
      <w:pPr>
        <w:pStyle w:val="Cuadrottulo"/>
      </w:pPr>
      <w:bookmarkStart w:id="142" w:name="_Ref63153011"/>
      <w:bookmarkStart w:id="143" w:name="_Toc73102793"/>
      <w:bookmarkStart w:id="144" w:name="_Toc209787630"/>
      <w:r w:rsidRPr="004F0EDD">
        <w:lastRenderedPageBreak/>
        <w:t>Detalle</w:t>
      </w:r>
      <w:r w:rsidR="00A47559">
        <w:t xml:space="preserve"> </w:t>
      </w:r>
      <w:fldSimple w:instr=" STYLEREF 2 \s ">
        <w:r w:rsidR="00823FCF">
          <w:rPr>
            <w:noProof/>
          </w:rPr>
          <w:t>2.7</w:t>
        </w:r>
      </w:fldSimple>
      <w:r w:rsidR="00164C2B">
        <w:t>.</w:t>
      </w:r>
      <w:fldSimple w:instr=" SEQ Detalle \* ARABIC \s 2 ">
        <w:r w:rsidR="00823FCF">
          <w:rPr>
            <w:noProof/>
          </w:rPr>
          <w:t>1</w:t>
        </w:r>
      </w:fldSimple>
      <w:bookmarkEnd w:id="142"/>
      <w:r w:rsidRPr="004F0EDD">
        <w:br/>
        <w:t>Representación esquemática de las plataformas</w:t>
      </w:r>
      <w:bookmarkEnd w:id="143"/>
      <w:bookmarkEnd w:id="144"/>
    </w:p>
    <w:p w14:paraId="3AD49D8D" w14:textId="46036268" w:rsidR="00B160DF" w:rsidRPr="00B160DF" w:rsidRDefault="00801D7C" w:rsidP="00B160DF">
      <w:pPr>
        <w:pStyle w:val="Cuadrotextoalpie"/>
      </w:pPr>
      <w:r>
        <w:rPr>
          <w:noProof/>
        </w:rPr>
        <w:drawing>
          <wp:inline distT="0" distB="0" distL="0" distR="0" wp14:anchorId="0AE3013B" wp14:editId="0E35E484">
            <wp:extent cx="5580380" cy="5711190"/>
            <wp:effectExtent l="19050" t="19050" r="20320" b="22860"/>
            <wp:docPr id="21460188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1887" name="Imagen 1" descr="Diagrama&#10;&#10;El contenido generado por IA puede ser incorrecto."/>
                    <pic:cNvPicPr/>
                  </pic:nvPicPr>
                  <pic:blipFill>
                    <a:blip r:embed="rId30"/>
                    <a:stretch>
                      <a:fillRect/>
                    </a:stretch>
                  </pic:blipFill>
                  <pic:spPr>
                    <a:xfrm>
                      <a:off x="0" y="0"/>
                      <a:ext cx="5580380" cy="5711190"/>
                    </a:xfrm>
                    <a:prstGeom prst="rect">
                      <a:avLst/>
                    </a:prstGeom>
                    <a:ln>
                      <a:solidFill>
                        <a:schemeClr val="tx1"/>
                      </a:solidFill>
                    </a:ln>
                  </pic:spPr>
                </pic:pic>
              </a:graphicData>
            </a:graphic>
          </wp:inline>
        </w:drawing>
      </w:r>
    </w:p>
    <w:p w14:paraId="64F45908" w14:textId="6784278B" w:rsidR="00EE432B" w:rsidRPr="004F0EDD" w:rsidRDefault="00C071EC" w:rsidP="00EE7FE1">
      <w:pPr>
        <w:pStyle w:val="Cuadrotextoalpie"/>
      </w:pPr>
      <w:r w:rsidRPr="004F0EDD">
        <w:t>Elaborado por: INSIDEO.</w:t>
      </w:r>
    </w:p>
    <w:p w14:paraId="53EDEB04" w14:textId="77777777" w:rsidR="00CD4FE1" w:rsidRDefault="00CD4FE1">
      <w:pPr>
        <w:spacing w:after="0" w:afterAutospacing="0" w:line="240" w:lineRule="auto"/>
        <w:jc w:val="left"/>
        <w:rPr>
          <w:sz w:val="16"/>
        </w:rPr>
      </w:pPr>
      <w:r>
        <w:br w:type="page"/>
      </w:r>
    </w:p>
    <w:p w14:paraId="6CD550EF" w14:textId="18A33C55" w:rsidR="00D77769" w:rsidRDefault="00A47559" w:rsidP="00635FB3">
      <w:pPr>
        <w:pStyle w:val="Cuadrottulo"/>
        <w:rPr>
          <w:noProof/>
        </w:rPr>
      </w:pPr>
      <w:bookmarkStart w:id="145" w:name="_Ref179444663"/>
      <w:bookmarkStart w:id="146" w:name="_Toc209787631"/>
      <w:r>
        <w:lastRenderedPageBreak/>
        <w:t xml:space="preserve">Detalle </w:t>
      </w:r>
      <w:fldSimple w:instr=" STYLEREF 2 \s ">
        <w:r w:rsidR="00823FCF">
          <w:rPr>
            <w:noProof/>
          </w:rPr>
          <w:t>2.7</w:t>
        </w:r>
      </w:fldSimple>
      <w:r w:rsidR="00164C2B">
        <w:t>.</w:t>
      </w:r>
      <w:fldSimple w:instr=" SEQ Detalle \* ARABIC \s 2 ">
        <w:r w:rsidR="00823FCF">
          <w:rPr>
            <w:noProof/>
          </w:rPr>
          <w:t>2</w:t>
        </w:r>
      </w:fldSimple>
      <w:bookmarkEnd w:id="145"/>
      <w:r>
        <w:br/>
      </w:r>
      <w:r w:rsidRPr="004F0EDD">
        <w:t xml:space="preserve">Vista de planta referencial de la distribución de </w:t>
      </w:r>
      <w:r>
        <w:t xml:space="preserve">instalaciones auxiliares </w:t>
      </w:r>
      <w:r w:rsidRPr="004F0EDD">
        <w:t>en las plataformas de perforación</w:t>
      </w:r>
      <w:bookmarkEnd w:id="146"/>
    </w:p>
    <w:p w14:paraId="7FEE6DB9" w14:textId="6EBB8AB3" w:rsidR="00EE432B" w:rsidRPr="004F0EDD" w:rsidRDefault="00EE432B" w:rsidP="00EE432B">
      <w:pPr>
        <w:pStyle w:val="Cuadrotextoalpie"/>
        <w:jc w:val="center"/>
      </w:pPr>
    </w:p>
    <w:p w14:paraId="78F44FE5" w14:textId="573ACE74" w:rsidR="00EE432B" w:rsidRPr="004F0EDD" w:rsidRDefault="00EE432B" w:rsidP="00EE432B">
      <w:pPr>
        <w:pStyle w:val="Cuadrotextoalpie"/>
        <w:rPr>
          <w:lang w:eastAsia="es-PE"/>
        </w:rPr>
      </w:pPr>
      <w:r w:rsidRPr="004F0EDD">
        <w:rPr>
          <w:lang w:eastAsia="es-PE"/>
        </w:rPr>
        <w:t>Nota: Los componentes y su distribución dentro de la plataforma mostrada en este esquema es referencial y pueden variar según las condiciones del terreno y el desarrollo operativo.</w:t>
      </w:r>
    </w:p>
    <w:p w14:paraId="4FAA0C30" w14:textId="2B6524DC" w:rsidR="00EE432B" w:rsidRPr="004F0EDD" w:rsidRDefault="00EE432B" w:rsidP="00EE432B">
      <w:pPr>
        <w:pStyle w:val="Cuadrotextoalpie"/>
      </w:pPr>
      <w:r w:rsidRPr="004F0EDD">
        <w:rPr>
          <w:lang w:eastAsia="es-PE"/>
        </w:rPr>
        <w:t>Fuente:</w:t>
      </w:r>
      <w:r w:rsidR="00FA4AFB">
        <w:rPr>
          <w:lang w:eastAsia="es-PE"/>
        </w:rPr>
        <w:t xml:space="preserve"> AURORA COPPER.</w:t>
      </w:r>
    </w:p>
    <w:p w14:paraId="49A25AFD" w14:textId="1788C0E1" w:rsidR="00EE432B" w:rsidRPr="004F0EDD" w:rsidRDefault="00EE432B" w:rsidP="00EE432B">
      <w:pPr>
        <w:pStyle w:val="Cuadrotextoalpie"/>
        <w:rPr>
          <w:lang w:eastAsia="es-PE"/>
        </w:rPr>
      </w:pPr>
      <w:r w:rsidRPr="004F0EDD">
        <w:rPr>
          <w:lang w:eastAsia="es-PE"/>
        </w:rPr>
        <w:t>Elaborado por: INSIDEO.</w:t>
      </w:r>
    </w:p>
    <w:p w14:paraId="745C315B" w14:textId="77777777" w:rsidR="00CD4FE1" w:rsidRDefault="00CD4FE1">
      <w:pPr>
        <w:spacing w:after="0" w:afterAutospacing="0" w:line="240" w:lineRule="auto"/>
        <w:jc w:val="left"/>
        <w:rPr>
          <w:sz w:val="16"/>
          <w:lang w:eastAsia="es-PE"/>
        </w:rPr>
      </w:pPr>
      <w:r>
        <w:rPr>
          <w:lang w:eastAsia="es-PE"/>
        </w:rPr>
        <w:br w:type="page"/>
      </w:r>
    </w:p>
    <w:p w14:paraId="24E7099A" w14:textId="0C6C3D99" w:rsidR="003C0732" w:rsidRDefault="00EE432B" w:rsidP="00715B3F">
      <w:pPr>
        <w:rPr>
          <w:lang w:eastAsia="es-PE"/>
        </w:rPr>
      </w:pPr>
      <w:r w:rsidRPr="004F0EDD">
        <w:rPr>
          <w:lang w:eastAsia="es-PE"/>
        </w:rPr>
        <w:lastRenderedPageBreak/>
        <w:t xml:space="preserve">Asimismo, </w:t>
      </w:r>
      <w:r w:rsidR="003C0732">
        <w:rPr>
          <w:lang w:eastAsia="es-PE"/>
        </w:rPr>
        <w:t xml:space="preserve">tal como se observa en el </w:t>
      </w:r>
      <w:r w:rsidR="003C0732" w:rsidRPr="005218F1">
        <w:rPr>
          <w:b/>
          <w:bCs/>
          <w:lang w:eastAsia="es-PE"/>
        </w:rPr>
        <w:fldChar w:fldCharType="begin"/>
      </w:r>
      <w:r w:rsidR="003C0732" w:rsidRPr="005218F1">
        <w:rPr>
          <w:b/>
          <w:bCs/>
          <w:lang w:eastAsia="es-PE"/>
        </w:rPr>
        <w:instrText xml:space="preserve"> REF _Ref179444663 \h </w:instrText>
      </w:r>
      <w:r w:rsidR="009805B6" w:rsidRPr="009A255E">
        <w:rPr>
          <w:b/>
          <w:lang w:eastAsia="es-PE"/>
        </w:rPr>
        <w:instrText xml:space="preserve"> </w:instrText>
      </w:r>
      <w:r w:rsidR="009805B6">
        <w:rPr>
          <w:b/>
          <w:bCs/>
          <w:lang w:eastAsia="es-PE"/>
        </w:rPr>
        <w:instrText xml:space="preserve">\* MERGEFORMAT </w:instrText>
      </w:r>
      <w:r w:rsidR="003C0732" w:rsidRPr="005218F1">
        <w:rPr>
          <w:b/>
          <w:bCs/>
          <w:lang w:eastAsia="es-PE"/>
        </w:rPr>
      </w:r>
      <w:r w:rsidR="003C0732" w:rsidRPr="005218F1">
        <w:rPr>
          <w:b/>
          <w:bCs/>
          <w:lang w:eastAsia="es-PE"/>
        </w:rPr>
        <w:fldChar w:fldCharType="separate"/>
      </w:r>
      <w:r w:rsidR="00823FCF" w:rsidRPr="00823FCF">
        <w:rPr>
          <w:b/>
          <w:bCs/>
        </w:rPr>
        <w:t xml:space="preserve">Detalle </w:t>
      </w:r>
      <w:r w:rsidR="00823FCF" w:rsidRPr="00823FCF">
        <w:rPr>
          <w:b/>
          <w:bCs/>
          <w:noProof/>
        </w:rPr>
        <w:t>2.7.2</w:t>
      </w:r>
      <w:r w:rsidR="003C0732" w:rsidRPr="005218F1">
        <w:rPr>
          <w:b/>
          <w:bCs/>
          <w:lang w:eastAsia="es-PE"/>
        </w:rPr>
        <w:fldChar w:fldCharType="end"/>
      </w:r>
      <w:r w:rsidR="003C0732">
        <w:rPr>
          <w:lang w:eastAsia="es-PE"/>
        </w:rPr>
        <w:t>, en el área de cada plataforma se habilitará una letrina</w:t>
      </w:r>
      <w:r w:rsidR="007747C4">
        <w:rPr>
          <w:lang w:eastAsia="es-PE"/>
        </w:rPr>
        <w:t xml:space="preserve">, la cual contará con un pozo </w:t>
      </w:r>
      <w:r w:rsidR="00CD089D">
        <w:rPr>
          <w:lang w:eastAsia="es-PE"/>
        </w:rPr>
        <w:t>ciego cubierto por una losa</w:t>
      </w:r>
      <w:r w:rsidR="009805B6">
        <w:rPr>
          <w:lang w:eastAsia="es-PE"/>
        </w:rPr>
        <w:t xml:space="preserve"> sin arrastre de agua,</w:t>
      </w:r>
      <w:r w:rsidR="00CD089D">
        <w:rPr>
          <w:lang w:eastAsia="es-PE"/>
        </w:rPr>
        <w:t xml:space="preserve"> </w:t>
      </w:r>
      <w:r w:rsidR="007747C4">
        <w:rPr>
          <w:lang w:eastAsia="es-PE"/>
        </w:rPr>
        <w:t>de 1 m por 1 m por 1,5 m de profundidad, ubicado dentro de una caseta de triplay transportable</w:t>
      </w:r>
      <w:r w:rsidR="00CD089D">
        <w:rPr>
          <w:lang w:eastAsia="es-PE"/>
        </w:rPr>
        <w:t>.</w:t>
      </w:r>
    </w:p>
    <w:p w14:paraId="73AB5FB0" w14:textId="5B7F1DED" w:rsidR="00FE2E68" w:rsidRDefault="00FE2E68" w:rsidP="00715B3F">
      <w:pPr>
        <w:rPr>
          <w:lang w:eastAsia="es-PE"/>
        </w:rPr>
      </w:pPr>
      <w:r>
        <w:rPr>
          <w:lang w:eastAsia="es-PE"/>
        </w:rPr>
        <w:t>Se debe precisar que, con la finalidad de evaluar de manera previa la ubicación de las plataformas en función a las pendientes, se ha elaborado una (01) sección de corte y relleno (</w:t>
      </w:r>
      <w:r w:rsidR="00ED394A" w:rsidRPr="005A65FF">
        <w:rPr>
          <w:b/>
          <w:bCs/>
          <w:lang w:eastAsia="es-PE"/>
        </w:rPr>
        <w:fldChar w:fldCharType="begin"/>
      </w:r>
      <w:r w:rsidR="00ED394A" w:rsidRPr="005A65FF">
        <w:rPr>
          <w:b/>
          <w:bCs/>
          <w:lang w:eastAsia="es-PE"/>
        </w:rPr>
        <w:instrText xml:space="preserve"> REF _Ref209636282 \h </w:instrText>
      </w:r>
      <w:r w:rsidR="00ED394A">
        <w:rPr>
          <w:b/>
          <w:bCs/>
          <w:lang w:eastAsia="es-PE"/>
        </w:rPr>
        <w:instrText xml:space="preserve"> \* MERGEFORMAT </w:instrText>
      </w:r>
      <w:r w:rsidR="00ED394A" w:rsidRPr="005A65FF">
        <w:rPr>
          <w:b/>
          <w:bCs/>
          <w:lang w:eastAsia="es-PE"/>
        </w:rPr>
      </w:r>
      <w:r w:rsidR="00ED394A" w:rsidRPr="005A65FF">
        <w:rPr>
          <w:b/>
          <w:bCs/>
          <w:lang w:eastAsia="es-PE"/>
        </w:rPr>
        <w:fldChar w:fldCharType="separate"/>
      </w:r>
      <w:r w:rsidR="00823FCF" w:rsidRPr="00823FCF">
        <w:rPr>
          <w:b/>
          <w:bCs/>
        </w:rPr>
        <w:t xml:space="preserve">Detalle </w:t>
      </w:r>
      <w:r w:rsidR="00823FCF" w:rsidRPr="00823FCF">
        <w:rPr>
          <w:b/>
          <w:bCs/>
          <w:noProof/>
        </w:rPr>
        <w:t>2.7.3</w:t>
      </w:r>
      <w:r w:rsidR="00ED394A" w:rsidRPr="005A65FF">
        <w:rPr>
          <w:b/>
          <w:bCs/>
          <w:lang w:eastAsia="es-PE"/>
        </w:rPr>
        <w:fldChar w:fldCharType="end"/>
      </w:r>
      <w:r w:rsidR="00ED394A">
        <w:rPr>
          <w:lang w:eastAsia="es-PE"/>
        </w:rPr>
        <w:t>)</w:t>
      </w:r>
      <w:r w:rsidR="009E5091">
        <w:rPr>
          <w:lang w:eastAsia="es-PE"/>
        </w:rPr>
        <w:t xml:space="preserve"> para la plataforma que contará con la mayor altura de corte de talud (COL-25-31; 10,6 m) (valor utilizado para los cálculos de movimiento de tierras de manera conservadora). Es decir, esta será la altura máxima que podrá encontrarse en campo, encontrándose el resto de </w:t>
      </w:r>
      <w:proofErr w:type="gramStart"/>
      <w:r w:rsidR="009E5091">
        <w:rPr>
          <w:lang w:eastAsia="es-PE"/>
        </w:rPr>
        <w:t>plataformas</w:t>
      </w:r>
      <w:proofErr w:type="gramEnd"/>
      <w:r w:rsidR="009E5091">
        <w:rPr>
          <w:lang w:eastAsia="es-PE"/>
        </w:rPr>
        <w:t xml:space="preserve"> en un escenario de bajas pendientes y menor movimiento de tierras a remover.</w:t>
      </w:r>
    </w:p>
    <w:p w14:paraId="47F41B98" w14:textId="3763C17B" w:rsidR="009104BA" w:rsidRDefault="009104BA" w:rsidP="009104BA">
      <w:pPr>
        <w:pStyle w:val="Cuadrottulo"/>
        <w:rPr>
          <w:lang w:eastAsia="es-PE"/>
        </w:rPr>
      </w:pPr>
      <w:bookmarkStart w:id="147" w:name="_Ref209636282"/>
      <w:bookmarkStart w:id="148" w:name="_Toc209787632"/>
      <w:r>
        <w:t xml:space="preserve">Detalle </w:t>
      </w:r>
      <w:fldSimple w:instr=" STYLEREF 2 \s ">
        <w:r w:rsidR="00823FCF">
          <w:rPr>
            <w:noProof/>
          </w:rPr>
          <w:t>2.7</w:t>
        </w:r>
      </w:fldSimple>
      <w:r w:rsidR="00E55D04">
        <w:t>.</w:t>
      </w:r>
      <w:fldSimple w:instr=" SEQ Detalle \* ARABIC \s 2 ">
        <w:r w:rsidR="00823FCF">
          <w:rPr>
            <w:noProof/>
          </w:rPr>
          <w:t>3</w:t>
        </w:r>
      </w:fldSimple>
      <w:bookmarkEnd w:id="147"/>
      <w:r>
        <w:br/>
      </w:r>
      <w:r w:rsidR="001D0296">
        <w:t>Sección correspondiente a corte y relleno (</w:t>
      </w:r>
      <w:r w:rsidR="0033301C">
        <w:t>escenario más conservador)</w:t>
      </w:r>
      <w:bookmarkEnd w:id="148"/>
    </w:p>
    <w:p w14:paraId="38CC2FE2" w14:textId="2D682142" w:rsidR="0033301C" w:rsidRPr="005A65FF" w:rsidRDefault="00782E0D" w:rsidP="00782E0D">
      <w:pPr>
        <w:rPr>
          <w:sz w:val="16"/>
        </w:rPr>
      </w:pPr>
      <w:r>
        <w:rPr>
          <w:noProof/>
        </w:rPr>
        <w:drawing>
          <wp:inline distT="0" distB="0" distL="0" distR="0" wp14:anchorId="5AB262F7" wp14:editId="41CB22D7">
            <wp:extent cx="5580380" cy="4278630"/>
            <wp:effectExtent l="19050" t="19050" r="20320" b="26670"/>
            <wp:docPr id="110251189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11897" name="Imagen 1" descr="Gráfico, Gráfico de líneas&#10;&#10;El contenido generado por IA puede ser incorrecto."/>
                    <pic:cNvPicPr/>
                  </pic:nvPicPr>
                  <pic:blipFill>
                    <a:blip r:embed="rId31"/>
                    <a:stretch>
                      <a:fillRect/>
                    </a:stretch>
                  </pic:blipFill>
                  <pic:spPr>
                    <a:xfrm>
                      <a:off x="0" y="0"/>
                      <a:ext cx="5580380" cy="4278630"/>
                    </a:xfrm>
                    <a:prstGeom prst="rect">
                      <a:avLst/>
                    </a:prstGeom>
                    <a:ln>
                      <a:solidFill>
                        <a:schemeClr val="tx1"/>
                      </a:solidFill>
                    </a:ln>
                  </pic:spPr>
                </pic:pic>
              </a:graphicData>
            </a:graphic>
          </wp:inline>
        </w:drawing>
      </w:r>
      <w:r w:rsidR="0033301C" w:rsidRPr="005A65FF">
        <w:rPr>
          <w:rStyle w:val="CuadrotextoalpieChar"/>
        </w:rPr>
        <w:t>Fuente: AURORA COPPER.</w:t>
      </w:r>
    </w:p>
    <w:p w14:paraId="3C00F7E0" w14:textId="45465EE8" w:rsidR="00E8141B" w:rsidRDefault="00E8141B" w:rsidP="00715B3F">
      <w:pPr>
        <w:rPr>
          <w:lang w:eastAsia="es-PE"/>
        </w:rPr>
      </w:pPr>
      <w:r>
        <w:rPr>
          <w:lang w:eastAsia="es-PE"/>
        </w:rPr>
        <w:t>Para el manejo de estas letrinas, se considerará el vertido de una delgada capa de cal cada que sea utilizada con la finalidad de estabilizar los residuos y evitar malos olores</w:t>
      </w:r>
      <w:r w:rsidR="009F5BA0">
        <w:rPr>
          <w:lang w:eastAsia="es-PE"/>
        </w:rPr>
        <w:t>. El cierre de estas letrinas será agregando 20 cm de cal y 20 cm de arcilla, reconstituyendo el terreno con capa de tierra</w:t>
      </w:r>
      <w:r w:rsidR="007E06EE">
        <w:rPr>
          <w:lang w:eastAsia="es-PE"/>
        </w:rPr>
        <w:t>, apisonando esto para evitar la erosión con un perfilado y revegetación (en caso se haya encontrado vegetación de manera previa).</w:t>
      </w:r>
    </w:p>
    <w:p w14:paraId="44660529" w14:textId="7F55F28E" w:rsidR="00EE432B" w:rsidRPr="004F0EDD" w:rsidRDefault="00EE432B" w:rsidP="00EE432B">
      <w:pPr>
        <w:rPr>
          <w:lang w:eastAsia="es-PE"/>
        </w:rPr>
      </w:pPr>
      <w:r w:rsidRPr="004F0EDD">
        <w:rPr>
          <w:lang w:eastAsia="es-PE"/>
        </w:rPr>
        <w:lastRenderedPageBreak/>
        <w:t xml:space="preserve">Asimismo, </w:t>
      </w:r>
      <w:r w:rsidRPr="004F0EDD">
        <w:rPr>
          <w:u w:val="single"/>
          <w:lang w:eastAsia="es-PE"/>
        </w:rPr>
        <w:t>en caso se tenga material orgánico como parte del suelo removido para la habilitación de la plataforma</w:t>
      </w:r>
      <w:r w:rsidRPr="004F0EDD">
        <w:rPr>
          <w:lang w:eastAsia="es-PE"/>
        </w:rPr>
        <w:t xml:space="preserve">, este será separado del resto de material excedente y será </w:t>
      </w:r>
      <w:r w:rsidRPr="004F0EDD">
        <w:rPr>
          <w:lang w:eastAsia="es-PE"/>
        </w:rPr>
        <w:noBreakHyphen/>
        <w:t>en función de su volumen– almacenado en el lugar, a los lados de la plataforma, formando pilas y protegiéndolas de la erosión</w:t>
      </w:r>
      <w:r w:rsidR="00FE2763" w:rsidRPr="004F0EDD">
        <w:rPr>
          <w:lang w:eastAsia="es-PE"/>
        </w:rPr>
        <w:t xml:space="preserve"> (tal como se indica en el </w:t>
      </w:r>
      <w:r w:rsidR="00FE2763" w:rsidRPr="004F0EDD">
        <w:rPr>
          <w:b/>
          <w:lang w:eastAsia="es-PE"/>
        </w:rPr>
        <w:t>Capítulo 6</w:t>
      </w:r>
      <w:r w:rsidR="00FE2763" w:rsidRPr="004F0EDD">
        <w:rPr>
          <w:lang w:eastAsia="es-PE"/>
        </w:rPr>
        <w:t>)</w:t>
      </w:r>
      <w:r w:rsidRPr="004F0EDD">
        <w:rPr>
          <w:lang w:eastAsia="es-PE"/>
        </w:rPr>
        <w:t>. De esta forma, este material podrá ser reutilizado para los trabajos de cierre y rehabilitación ambiental del Proyecto.</w:t>
      </w:r>
      <w:r w:rsidR="006B4CFF">
        <w:rPr>
          <w:lang w:eastAsia="es-PE"/>
        </w:rPr>
        <w:t xml:space="preserve"> Por otro lado, en las zonas aledañas a las plataformas de perforación, se podrá dar la instalación de mallas de contención, previa evaluación en terreno.</w:t>
      </w:r>
    </w:p>
    <w:p w14:paraId="0011CAA2" w14:textId="7FBE2677" w:rsidR="00775A37" w:rsidRDefault="0036498B" w:rsidP="00775A37">
      <w:pPr>
        <w:rPr>
          <w:lang w:eastAsia="es-PE"/>
        </w:rPr>
      </w:pPr>
      <w:r>
        <w:rPr>
          <w:lang w:eastAsia="es-PE"/>
        </w:rPr>
        <w:t>S</w:t>
      </w:r>
      <w:r w:rsidR="00141481">
        <w:rPr>
          <w:lang w:eastAsia="es-PE"/>
        </w:rPr>
        <w:t xml:space="preserve">e habilitarán </w:t>
      </w:r>
      <w:r w:rsidR="00775A37">
        <w:rPr>
          <w:lang w:eastAsia="es-PE"/>
        </w:rPr>
        <w:t xml:space="preserve">cunetas laterales </w:t>
      </w:r>
      <w:r w:rsidR="00141481">
        <w:rPr>
          <w:lang w:eastAsia="es-PE"/>
        </w:rPr>
        <w:t>alrededor de las plataformas</w:t>
      </w:r>
      <w:r w:rsidR="00B272A3">
        <w:rPr>
          <w:lang w:eastAsia="es-PE"/>
        </w:rPr>
        <w:t>, donde amerite</w:t>
      </w:r>
      <w:r w:rsidR="009552A9">
        <w:rPr>
          <w:lang w:eastAsia="es-PE"/>
        </w:rPr>
        <w:t xml:space="preserve"> </w:t>
      </w:r>
      <w:r w:rsidR="009552A9">
        <w:t>y previa evaluación técnica de las condiciones del terreno por parte del Titular</w:t>
      </w:r>
      <w:r w:rsidR="00B272A3">
        <w:rPr>
          <w:lang w:eastAsia="es-PE"/>
        </w:rPr>
        <w:t>,</w:t>
      </w:r>
      <w:r w:rsidR="00AD637B">
        <w:rPr>
          <w:lang w:eastAsia="es-PE"/>
        </w:rPr>
        <w:t xml:space="preserve"> </w:t>
      </w:r>
      <w:r w:rsidR="00775A37">
        <w:rPr>
          <w:lang w:eastAsia="es-PE"/>
        </w:rPr>
        <w:t>para captar y conducir las aguas de escorrentía y las aguas pluviales</w:t>
      </w:r>
      <w:r w:rsidR="00EF2CBF">
        <w:rPr>
          <w:lang w:eastAsia="es-PE"/>
        </w:rPr>
        <w:t xml:space="preserve"> (con un ancho de 0,</w:t>
      </w:r>
      <w:r w:rsidR="00D35B73">
        <w:rPr>
          <w:lang w:eastAsia="es-PE"/>
        </w:rPr>
        <w:t>3</w:t>
      </w:r>
      <w:r w:rsidR="00EF2CBF">
        <w:rPr>
          <w:lang w:eastAsia="es-PE"/>
        </w:rPr>
        <w:t>0 m y profundidad 0,3 m)</w:t>
      </w:r>
      <w:r w:rsidR="00775A37">
        <w:rPr>
          <w:lang w:eastAsia="es-PE"/>
        </w:rPr>
        <w:t>.</w:t>
      </w:r>
      <w:r w:rsidR="00775A37" w:rsidRPr="00A821B5">
        <w:rPr>
          <w:lang w:eastAsia="es-PE"/>
        </w:rPr>
        <w:t xml:space="preserve"> </w:t>
      </w:r>
      <w:r w:rsidR="00775A37" w:rsidRPr="004F0EDD">
        <w:rPr>
          <w:lang w:eastAsia="es-PE"/>
        </w:rPr>
        <w:t>El agua de las cunetas (agua de no contacto) será evacuada hacia su descarga natural a manera de escorrentía a través de un espaciamiento adecuado que será evaluado en ca</w:t>
      </w:r>
      <w:r w:rsidR="00775A37">
        <w:rPr>
          <w:lang w:eastAsia="es-PE"/>
        </w:rPr>
        <w:t xml:space="preserve">mpo </w:t>
      </w:r>
      <w:r w:rsidR="00045712">
        <w:rPr>
          <w:lang w:eastAsia="es-PE"/>
        </w:rPr>
        <w:t>de acuerdo con</w:t>
      </w:r>
      <w:r w:rsidR="00611D03">
        <w:rPr>
          <w:lang w:eastAsia="es-PE"/>
        </w:rPr>
        <w:t xml:space="preserve"> </w:t>
      </w:r>
      <w:r w:rsidR="00775A37">
        <w:rPr>
          <w:lang w:eastAsia="es-PE"/>
        </w:rPr>
        <w:t>la topografía.</w:t>
      </w:r>
      <w:r w:rsidR="00126993">
        <w:rPr>
          <w:lang w:eastAsia="es-PE"/>
        </w:rPr>
        <w:t xml:space="preserve"> </w:t>
      </w:r>
      <w:r w:rsidR="006C6EA7">
        <w:rPr>
          <w:lang w:eastAsia="es-PE"/>
        </w:rPr>
        <w:t>Se debe precisar que la longitud</w:t>
      </w:r>
      <w:r w:rsidR="00D35B73">
        <w:rPr>
          <w:lang w:eastAsia="es-PE"/>
        </w:rPr>
        <w:t xml:space="preserve"> máxima</w:t>
      </w:r>
      <w:r w:rsidR="006C6EA7">
        <w:rPr>
          <w:lang w:eastAsia="es-PE"/>
        </w:rPr>
        <w:t xml:space="preserve"> total de cunetas a habilitar</w:t>
      </w:r>
      <w:r w:rsidR="00D35B73">
        <w:rPr>
          <w:lang w:eastAsia="es-PE"/>
        </w:rPr>
        <w:t xml:space="preserve"> </w:t>
      </w:r>
      <w:r w:rsidR="006C6EA7">
        <w:rPr>
          <w:lang w:eastAsia="es-PE"/>
        </w:rPr>
        <w:t xml:space="preserve">será de </w:t>
      </w:r>
      <w:r w:rsidR="000B1509">
        <w:rPr>
          <w:lang w:eastAsia="es-PE"/>
        </w:rPr>
        <w:t>1920 metros (para las 40 plataformas de perforación)</w:t>
      </w:r>
      <w:r w:rsidR="007114AF">
        <w:rPr>
          <w:lang w:eastAsia="es-PE"/>
        </w:rPr>
        <w:t>. Asimismo, al ser cunetas perimetrales (cunetas alrededor de cada plataforma de perforación) su ubicación espacial será la misma que la ubicación de las plataformas propuestas</w:t>
      </w:r>
      <w:r w:rsidR="00CA0056">
        <w:rPr>
          <w:lang w:eastAsia="es-PE"/>
        </w:rPr>
        <w:t>.</w:t>
      </w:r>
    </w:p>
    <w:p w14:paraId="454ED6D2" w14:textId="11EEBAF2" w:rsidR="003C4A1D" w:rsidRPr="00A77F5C" w:rsidRDefault="003C4A1D" w:rsidP="003C4A1D">
      <w:pPr>
        <w:rPr>
          <w:lang w:eastAsia="es-PE"/>
        </w:rPr>
      </w:pPr>
      <w:r w:rsidRPr="00A77F5C">
        <w:rPr>
          <w:lang w:eastAsia="es-PE"/>
        </w:rPr>
        <w:t xml:space="preserve">Para el dimensionamiento de las cunetas, se consideró el estudio de máximas avenidas </w:t>
      </w:r>
      <w:r>
        <w:rPr>
          <w:lang w:eastAsia="es-PE"/>
        </w:rPr>
        <w:t>donde</w:t>
      </w:r>
      <w:r w:rsidRPr="00A77F5C">
        <w:rPr>
          <w:lang w:eastAsia="es-PE"/>
        </w:rPr>
        <w:t xml:space="preserve"> se consideró un periodo de retorno </w:t>
      </w:r>
      <w:r>
        <w:rPr>
          <w:lang w:eastAsia="es-PE"/>
        </w:rPr>
        <w:t xml:space="preserve">conservador </w:t>
      </w:r>
      <w:r w:rsidRPr="00A77F5C">
        <w:rPr>
          <w:lang w:eastAsia="es-PE"/>
        </w:rPr>
        <w:t xml:space="preserve">de </w:t>
      </w:r>
      <w:r w:rsidR="00CC75CB">
        <w:rPr>
          <w:lang w:eastAsia="es-PE"/>
        </w:rPr>
        <w:t>1</w:t>
      </w:r>
      <w:r w:rsidRPr="00A77F5C">
        <w:rPr>
          <w:lang w:eastAsia="es-PE"/>
        </w:rPr>
        <w:t>0 años. Asimismo, teniendo en cuenta que un evento de rebose a lo más disturbaría el terreno previamente afirmado, se considera que esta situación podrá ser rápidamente resuelta durante el desarrollo de la campaña de exploración.</w:t>
      </w:r>
    </w:p>
    <w:p w14:paraId="7A079B62" w14:textId="77777777" w:rsidR="003C4A1D" w:rsidRPr="00A77F5C" w:rsidRDefault="003C4A1D" w:rsidP="003C4A1D">
      <w:pPr>
        <w:rPr>
          <w:lang w:eastAsia="es-PE"/>
        </w:rPr>
      </w:pPr>
      <w:r w:rsidRPr="00A77F5C">
        <w:rPr>
          <w:lang w:eastAsia="es-PE"/>
        </w:rPr>
        <w:t>Las cunetas se diseñan utilizando fórmulas que establecen relaciones entre la capacidad de conducción, la forma geométrica de la sección transversal del canal, el gradiente efectivo o pérdida de carga, y la rugosidad de las paredes. La fórmula comúnmente utilizada en la que se incluyen todos estos factores es la ecuación de Manning:</w:t>
      </w:r>
    </w:p>
    <w:p w14:paraId="0995A956" w14:textId="02B94A59" w:rsidR="003C4A1D" w:rsidRDefault="00001942" w:rsidP="00775A37">
      <w:pPr>
        <w:rPr>
          <w:lang w:eastAsia="es-PE"/>
        </w:rPr>
      </w:pPr>
      <m:oMathPara>
        <m:oMath>
          <m:r>
            <m:rPr>
              <m:sty m:val="p"/>
            </m:rPr>
            <w:rPr>
              <w:rFonts w:ascii="Cambria Math" w:hAnsi="Cambria Math"/>
              <w:lang w:eastAsia="es-PE"/>
            </w:rPr>
            <m:t xml:space="preserve">Q= </m:t>
          </m:r>
          <m:f>
            <m:fPr>
              <m:ctrlPr>
                <w:rPr>
                  <w:rFonts w:ascii="Cambria Math" w:hAnsi="Cambria Math"/>
                  <w:lang w:eastAsia="es-PE"/>
                </w:rPr>
              </m:ctrlPr>
            </m:fPr>
            <m:num>
              <m:r>
                <m:rPr>
                  <m:sty m:val="p"/>
                </m:rPr>
                <w:rPr>
                  <w:rFonts w:ascii="Cambria Math" w:hAnsi="Cambria Math"/>
                  <w:lang w:eastAsia="es-PE"/>
                </w:rPr>
                <m:t xml:space="preserve">A x </m:t>
              </m:r>
              <m:sSup>
                <m:sSupPr>
                  <m:ctrlPr>
                    <w:rPr>
                      <w:rFonts w:ascii="Cambria Math" w:hAnsi="Cambria Math"/>
                      <w:lang w:eastAsia="es-PE"/>
                    </w:rPr>
                  </m:ctrlPr>
                </m:sSupPr>
                <m:e>
                  <m:r>
                    <m:rPr>
                      <m:sty m:val="p"/>
                    </m:rPr>
                    <w:rPr>
                      <w:rFonts w:ascii="Cambria Math" w:hAnsi="Cambria Math"/>
                      <w:lang w:eastAsia="es-PE"/>
                    </w:rPr>
                    <m:t>R</m:t>
                  </m:r>
                </m:e>
                <m:sup>
                  <m:f>
                    <m:fPr>
                      <m:type m:val="skw"/>
                      <m:ctrlPr>
                        <w:rPr>
                          <w:rFonts w:ascii="Cambria Math" w:hAnsi="Cambria Math"/>
                          <w:lang w:eastAsia="es-PE"/>
                        </w:rPr>
                      </m:ctrlPr>
                    </m:fPr>
                    <m:num>
                      <m:r>
                        <m:rPr>
                          <m:sty m:val="p"/>
                        </m:rPr>
                        <w:rPr>
                          <w:rFonts w:ascii="Cambria Math" w:hAnsi="Cambria Math"/>
                          <w:lang w:eastAsia="es-PE"/>
                        </w:rPr>
                        <m:t>2</m:t>
                      </m:r>
                    </m:num>
                    <m:den>
                      <m:r>
                        <m:rPr>
                          <m:sty m:val="p"/>
                        </m:rPr>
                        <w:rPr>
                          <w:rFonts w:ascii="Cambria Math" w:hAnsi="Cambria Math"/>
                          <w:lang w:eastAsia="es-PE"/>
                        </w:rPr>
                        <m:t>3</m:t>
                      </m:r>
                    </m:den>
                  </m:f>
                </m:sup>
              </m:sSup>
              <m:r>
                <m:rPr>
                  <m:sty m:val="p"/>
                </m:rPr>
                <w:rPr>
                  <w:rFonts w:ascii="Cambria Math" w:hAnsi="Cambria Math"/>
                  <w:lang w:eastAsia="es-PE"/>
                </w:rPr>
                <m:t xml:space="preserve">x </m:t>
              </m:r>
              <m:sSup>
                <m:sSupPr>
                  <m:ctrlPr>
                    <w:rPr>
                      <w:rFonts w:ascii="Cambria Math" w:hAnsi="Cambria Math"/>
                      <w:lang w:eastAsia="es-PE"/>
                    </w:rPr>
                  </m:ctrlPr>
                </m:sSupPr>
                <m:e>
                  <m:r>
                    <m:rPr>
                      <m:sty m:val="p"/>
                    </m:rPr>
                    <w:rPr>
                      <w:rFonts w:ascii="Cambria Math" w:hAnsi="Cambria Math"/>
                      <w:lang w:eastAsia="es-PE"/>
                    </w:rPr>
                    <m:t>S</m:t>
                  </m:r>
                </m:e>
                <m:sup>
                  <m:f>
                    <m:fPr>
                      <m:type m:val="skw"/>
                      <m:ctrlPr>
                        <w:rPr>
                          <w:rFonts w:ascii="Cambria Math" w:hAnsi="Cambria Math"/>
                          <w:lang w:eastAsia="es-PE"/>
                        </w:rPr>
                      </m:ctrlPr>
                    </m:fPr>
                    <m:num>
                      <m:r>
                        <m:rPr>
                          <m:sty m:val="p"/>
                        </m:rPr>
                        <w:rPr>
                          <w:rFonts w:ascii="Cambria Math" w:hAnsi="Cambria Math"/>
                          <w:lang w:eastAsia="es-PE"/>
                        </w:rPr>
                        <m:t>1</m:t>
                      </m:r>
                    </m:num>
                    <m:den>
                      <m:r>
                        <m:rPr>
                          <m:sty m:val="p"/>
                        </m:rPr>
                        <w:rPr>
                          <w:rFonts w:ascii="Cambria Math" w:hAnsi="Cambria Math"/>
                          <w:lang w:eastAsia="es-PE"/>
                        </w:rPr>
                        <m:t>2</m:t>
                      </m:r>
                    </m:den>
                  </m:f>
                </m:sup>
              </m:sSup>
            </m:num>
            <m:den>
              <m:r>
                <m:rPr>
                  <m:sty m:val="p"/>
                </m:rPr>
                <w:rPr>
                  <w:rFonts w:ascii="Cambria Math" w:hAnsi="Cambria Math"/>
                  <w:lang w:eastAsia="es-PE"/>
                </w:rPr>
                <m:t>n</m:t>
              </m:r>
            </m:den>
          </m:f>
        </m:oMath>
      </m:oMathPara>
    </w:p>
    <w:p w14:paraId="25FC2958" w14:textId="77777777" w:rsidR="003C4A1D" w:rsidRPr="00A77F5C" w:rsidRDefault="003C4A1D" w:rsidP="003C4A1D">
      <w:pPr>
        <w:rPr>
          <w:lang w:eastAsia="es-PE"/>
        </w:rPr>
      </w:pPr>
      <w:r w:rsidRPr="00A77F5C">
        <w:rPr>
          <w:lang w:eastAsia="es-PE"/>
        </w:rPr>
        <w:t>Donde:</w:t>
      </w:r>
    </w:p>
    <w:p w14:paraId="55CAD269" w14:textId="77777777" w:rsidR="003C4A1D" w:rsidRPr="00A77F5C" w:rsidRDefault="003C4A1D" w:rsidP="003C4A1D">
      <w:pPr>
        <w:pStyle w:val="Vietas"/>
        <w:rPr>
          <w:lang w:eastAsia="es-PE"/>
        </w:rPr>
      </w:pPr>
      <w:r w:rsidRPr="00A77F5C">
        <w:rPr>
          <w:lang w:eastAsia="es-PE"/>
        </w:rPr>
        <w:t>Q: Caudal (m</w:t>
      </w:r>
      <w:r w:rsidRPr="00A77F5C">
        <w:rPr>
          <w:vertAlign w:val="superscript"/>
          <w:lang w:eastAsia="es-PE"/>
        </w:rPr>
        <w:t>3</w:t>
      </w:r>
      <w:r w:rsidRPr="00A77F5C">
        <w:rPr>
          <w:lang w:eastAsia="es-PE"/>
        </w:rPr>
        <w:t xml:space="preserve">/s) </w:t>
      </w:r>
    </w:p>
    <w:p w14:paraId="60F6DDE2" w14:textId="77777777" w:rsidR="003C4A1D" w:rsidRPr="00A77F5C" w:rsidRDefault="003C4A1D" w:rsidP="003C4A1D">
      <w:pPr>
        <w:pStyle w:val="Vietas"/>
        <w:rPr>
          <w:lang w:eastAsia="es-PE"/>
        </w:rPr>
      </w:pPr>
      <w:r w:rsidRPr="00A77F5C">
        <w:rPr>
          <w:lang w:eastAsia="es-PE"/>
        </w:rPr>
        <w:t>A: Área de la sección (m</w:t>
      </w:r>
      <w:r w:rsidRPr="00A77F5C">
        <w:rPr>
          <w:vertAlign w:val="superscript"/>
          <w:lang w:eastAsia="es-PE"/>
        </w:rPr>
        <w:t>2</w:t>
      </w:r>
      <w:r w:rsidRPr="00A77F5C">
        <w:rPr>
          <w:lang w:eastAsia="es-PE"/>
        </w:rPr>
        <w:t>)</w:t>
      </w:r>
    </w:p>
    <w:p w14:paraId="79AB1BD6" w14:textId="77777777" w:rsidR="003C4A1D" w:rsidRPr="00A77F5C" w:rsidRDefault="003C4A1D" w:rsidP="003C4A1D">
      <w:pPr>
        <w:pStyle w:val="Vietas"/>
        <w:rPr>
          <w:lang w:eastAsia="es-PE"/>
        </w:rPr>
      </w:pPr>
      <w:r w:rsidRPr="00A77F5C">
        <w:rPr>
          <w:lang w:eastAsia="es-PE"/>
        </w:rPr>
        <w:t>R: Radio hidráulico del canal (m)</w:t>
      </w:r>
    </w:p>
    <w:p w14:paraId="3457E0CC" w14:textId="77777777" w:rsidR="003C4A1D" w:rsidRPr="00A77F5C" w:rsidRDefault="003C4A1D" w:rsidP="003C4A1D">
      <w:pPr>
        <w:pStyle w:val="Vietas"/>
        <w:rPr>
          <w:lang w:eastAsia="es-PE"/>
        </w:rPr>
      </w:pPr>
      <w:r w:rsidRPr="00A77F5C">
        <w:rPr>
          <w:lang w:eastAsia="es-PE"/>
        </w:rPr>
        <w:t>S: Pendiente efectiva (m/m)</w:t>
      </w:r>
    </w:p>
    <w:p w14:paraId="2A57B5EC" w14:textId="77777777" w:rsidR="003C4A1D" w:rsidRPr="00A77F5C" w:rsidRDefault="003C4A1D" w:rsidP="003C4A1D">
      <w:pPr>
        <w:pStyle w:val="Vietas"/>
        <w:rPr>
          <w:lang w:eastAsia="es-PE"/>
        </w:rPr>
      </w:pPr>
      <w:r w:rsidRPr="00A77F5C">
        <w:rPr>
          <w:lang w:eastAsia="es-PE"/>
        </w:rPr>
        <w:t>n:</w:t>
      </w:r>
      <w:r w:rsidRPr="00A77F5C">
        <w:t xml:space="preserve"> C</w:t>
      </w:r>
      <w:r w:rsidRPr="00A77F5C">
        <w:rPr>
          <w:lang w:eastAsia="es-PE"/>
        </w:rPr>
        <w:t>oeficiente de rugosidad de Manning</w:t>
      </w:r>
    </w:p>
    <w:p w14:paraId="0F4A492F" w14:textId="66BBDAA4" w:rsidR="003C4A1D" w:rsidRDefault="003C4A1D" w:rsidP="00CE1D58">
      <w:pPr>
        <w:rPr>
          <w:lang w:eastAsia="es-PE"/>
        </w:rPr>
      </w:pPr>
      <w:r w:rsidRPr="00A77F5C">
        <w:rPr>
          <w:lang w:eastAsia="es-PE"/>
        </w:rPr>
        <w:t xml:space="preserve">El coeficiente de rugosidad expresa la resistencia a la corriente de agua creada por los lados y el fondo de un canal. Cuanto mayor es el valor de n, mayor es la rugosidad de las paredes del canal y mayor es la dificultad encontrada por el agua para deslizarse por el </w:t>
      </w:r>
      <w:r w:rsidRPr="00A77F5C">
        <w:rPr>
          <w:lang w:eastAsia="es-PE"/>
        </w:rPr>
        <w:lastRenderedPageBreak/>
        <w:t>canal.</w:t>
      </w:r>
      <w:r w:rsidRPr="003C4A1D">
        <w:rPr>
          <w:lang w:eastAsia="es-PE"/>
        </w:rPr>
        <w:t xml:space="preserve"> </w:t>
      </w:r>
      <w:r w:rsidRPr="00A77F5C">
        <w:rPr>
          <w:lang w:eastAsia="es-PE"/>
        </w:rPr>
        <w:t xml:space="preserve">En el </w:t>
      </w:r>
      <w:r w:rsidRPr="00A77F5C">
        <w:rPr>
          <w:b/>
          <w:bCs/>
        </w:rPr>
        <w:t xml:space="preserve">Cuadro </w:t>
      </w:r>
      <w:r w:rsidRPr="00A77F5C">
        <w:rPr>
          <w:b/>
          <w:bCs/>
          <w:noProof/>
        </w:rPr>
        <w:t>2.</w:t>
      </w:r>
      <w:r>
        <w:rPr>
          <w:b/>
          <w:bCs/>
          <w:noProof/>
        </w:rPr>
        <w:t xml:space="preserve">7.3a </w:t>
      </w:r>
      <w:r w:rsidRPr="00A77F5C">
        <w:rPr>
          <w:lang w:eastAsia="es-PE"/>
        </w:rPr>
        <w:t>se resumen los valores del coeficiente de rugosidad en diversas condiciones, para las cunetas se asumió el valor de 0,02.</w:t>
      </w:r>
    </w:p>
    <w:p w14:paraId="1AD44CBD" w14:textId="4DE5F060" w:rsidR="003C4A1D" w:rsidRDefault="003C4A1D" w:rsidP="005A65FF">
      <w:pPr>
        <w:pStyle w:val="Cuadrottulo"/>
        <w:rPr>
          <w:lang w:eastAsia="es-PE"/>
        </w:rPr>
      </w:pPr>
      <w:r>
        <w:rPr>
          <w:lang w:eastAsia="es-PE"/>
        </w:rPr>
        <w:t>Cuadro 2.7.3a</w:t>
      </w:r>
      <w:r>
        <w:rPr>
          <w:lang w:eastAsia="es-PE"/>
        </w:rPr>
        <w:br/>
        <w:t>Coeficiente de rugosidad (Manning) en canales</w:t>
      </w:r>
    </w:p>
    <w:tbl>
      <w:tblPr>
        <w:tblStyle w:val="Tablaconcuadrcula"/>
        <w:tblW w:w="5000" w:type="pct"/>
        <w:tblLook w:val="04A0" w:firstRow="1" w:lastRow="0" w:firstColumn="1" w:lastColumn="0" w:noHBand="0" w:noVBand="1"/>
      </w:tblPr>
      <w:tblGrid>
        <w:gridCol w:w="6942"/>
        <w:gridCol w:w="1836"/>
      </w:tblGrid>
      <w:tr w:rsidR="003C4A1D" w:rsidRPr="0007565E" w14:paraId="3DF442A9" w14:textId="77777777">
        <w:trPr>
          <w:trHeight w:val="295"/>
          <w:tblHeader/>
        </w:trPr>
        <w:tc>
          <w:tcPr>
            <w:tcW w:w="3954" w:type="pct"/>
            <w:shd w:val="clear" w:color="auto" w:fill="C6D9F1" w:themeFill="text2" w:themeFillTint="33"/>
            <w:vAlign w:val="center"/>
          </w:tcPr>
          <w:p w14:paraId="36ECF745" w14:textId="77777777" w:rsidR="003C4A1D" w:rsidRPr="00A77F5C" w:rsidRDefault="003C4A1D">
            <w:pPr>
              <w:pStyle w:val="Cuadroencabezado"/>
            </w:pPr>
            <w:r w:rsidRPr="00A77F5C">
              <w:t>Superficie</w:t>
            </w:r>
          </w:p>
        </w:tc>
        <w:tc>
          <w:tcPr>
            <w:tcW w:w="1046" w:type="pct"/>
            <w:shd w:val="clear" w:color="auto" w:fill="C6D9F1" w:themeFill="text2" w:themeFillTint="33"/>
            <w:vAlign w:val="center"/>
          </w:tcPr>
          <w:p w14:paraId="3BD6E3F7" w14:textId="77777777" w:rsidR="003C4A1D" w:rsidRPr="00A77F5C" w:rsidRDefault="003C4A1D">
            <w:pPr>
              <w:pStyle w:val="Cuadroencabezado"/>
            </w:pPr>
            <w:r w:rsidRPr="00A77F5C">
              <w:t>n</w:t>
            </w:r>
          </w:p>
        </w:tc>
      </w:tr>
      <w:tr w:rsidR="003C4A1D" w:rsidRPr="0007565E" w14:paraId="661C11FD" w14:textId="77777777">
        <w:trPr>
          <w:trHeight w:val="283"/>
        </w:trPr>
        <w:tc>
          <w:tcPr>
            <w:tcW w:w="3954" w:type="pct"/>
            <w:vAlign w:val="center"/>
          </w:tcPr>
          <w:p w14:paraId="5EAE359E" w14:textId="77777777" w:rsidR="003C4A1D" w:rsidRPr="00A77F5C" w:rsidRDefault="003C4A1D">
            <w:pPr>
              <w:pStyle w:val="Cuadrocuerpo"/>
              <w:jc w:val="left"/>
            </w:pPr>
            <w:r w:rsidRPr="00A77F5C">
              <w:t>Muy lisa, vidrio, plástico, cobre.</w:t>
            </w:r>
          </w:p>
        </w:tc>
        <w:tc>
          <w:tcPr>
            <w:tcW w:w="1046" w:type="pct"/>
            <w:vAlign w:val="center"/>
          </w:tcPr>
          <w:p w14:paraId="5C4BE1A3" w14:textId="77777777" w:rsidR="003C4A1D" w:rsidRPr="00A77F5C" w:rsidRDefault="003C4A1D">
            <w:pPr>
              <w:pStyle w:val="Cuadrocuerpo"/>
            </w:pPr>
            <w:r w:rsidRPr="00A77F5C">
              <w:t>0,010</w:t>
            </w:r>
          </w:p>
        </w:tc>
      </w:tr>
      <w:tr w:rsidR="003C4A1D" w:rsidRPr="0007565E" w14:paraId="1CE08597" w14:textId="77777777">
        <w:trPr>
          <w:trHeight w:val="283"/>
        </w:trPr>
        <w:tc>
          <w:tcPr>
            <w:tcW w:w="3954" w:type="pct"/>
            <w:vAlign w:val="center"/>
          </w:tcPr>
          <w:p w14:paraId="5DEB06B4" w14:textId="77777777" w:rsidR="003C4A1D" w:rsidRPr="00A77F5C" w:rsidRDefault="003C4A1D">
            <w:pPr>
              <w:pStyle w:val="Cuadrocuerpo"/>
              <w:jc w:val="left"/>
            </w:pPr>
            <w:r w:rsidRPr="00A77F5C">
              <w:t>Concreto muy liso</w:t>
            </w:r>
          </w:p>
        </w:tc>
        <w:tc>
          <w:tcPr>
            <w:tcW w:w="1046" w:type="pct"/>
            <w:vAlign w:val="center"/>
          </w:tcPr>
          <w:p w14:paraId="1C6D0188" w14:textId="77777777" w:rsidR="003C4A1D" w:rsidRPr="00A77F5C" w:rsidRDefault="003C4A1D">
            <w:pPr>
              <w:pStyle w:val="Cuadrocuerpo"/>
            </w:pPr>
            <w:r w:rsidRPr="00A77F5C">
              <w:t>0,011</w:t>
            </w:r>
          </w:p>
        </w:tc>
      </w:tr>
      <w:tr w:rsidR="003C4A1D" w:rsidRPr="0007565E" w14:paraId="18346A58" w14:textId="77777777">
        <w:trPr>
          <w:trHeight w:val="283"/>
        </w:trPr>
        <w:tc>
          <w:tcPr>
            <w:tcW w:w="3954" w:type="pct"/>
            <w:vAlign w:val="center"/>
          </w:tcPr>
          <w:p w14:paraId="6C71BAC2" w14:textId="77777777" w:rsidR="003C4A1D" w:rsidRPr="00A77F5C" w:rsidRDefault="003C4A1D">
            <w:pPr>
              <w:pStyle w:val="Cuadrocuerpo"/>
              <w:jc w:val="left"/>
            </w:pPr>
            <w:r w:rsidRPr="00A77F5C">
              <w:t>Madera suave, metal, concreto frotachado (cuando el revoque es efectuado con plancha de madera)</w:t>
            </w:r>
          </w:p>
        </w:tc>
        <w:tc>
          <w:tcPr>
            <w:tcW w:w="1046" w:type="pct"/>
            <w:vAlign w:val="center"/>
          </w:tcPr>
          <w:p w14:paraId="62169A90" w14:textId="77777777" w:rsidR="003C4A1D" w:rsidRPr="00A77F5C" w:rsidRDefault="003C4A1D">
            <w:pPr>
              <w:pStyle w:val="Cuadrocuerpo"/>
            </w:pPr>
            <w:r w:rsidRPr="00A77F5C">
              <w:t>0,013</w:t>
            </w:r>
          </w:p>
        </w:tc>
      </w:tr>
      <w:tr w:rsidR="003C4A1D" w:rsidRPr="0007565E" w14:paraId="0F012FF1" w14:textId="77777777">
        <w:trPr>
          <w:trHeight w:val="283"/>
        </w:trPr>
        <w:tc>
          <w:tcPr>
            <w:tcW w:w="3954" w:type="pct"/>
            <w:vAlign w:val="center"/>
          </w:tcPr>
          <w:p w14:paraId="2DE07841" w14:textId="77777777" w:rsidR="003C4A1D" w:rsidRPr="00A77F5C" w:rsidRDefault="003C4A1D">
            <w:pPr>
              <w:pStyle w:val="Cuadrocuerpo"/>
              <w:jc w:val="left"/>
            </w:pPr>
            <w:r w:rsidRPr="00A77F5C">
              <w:t>Canales de tierra en buenas condiciones</w:t>
            </w:r>
          </w:p>
        </w:tc>
        <w:tc>
          <w:tcPr>
            <w:tcW w:w="1046" w:type="pct"/>
            <w:vAlign w:val="center"/>
          </w:tcPr>
          <w:p w14:paraId="177217A1" w14:textId="77777777" w:rsidR="003C4A1D" w:rsidRPr="00A77F5C" w:rsidRDefault="003C4A1D">
            <w:pPr>
              <w:pStyle w:val="Cuadrocuerpo"/>
            </w:pPr>
            <w:r w:rsidRPr="00A77F5C">
              <w:t>0,017</w:t>
            </w:r>
          </w:p>
        </w:tc>
      </w:tr>
      <w:tr w:rsidR="003C4A1D" w:rsidRPr="0007565E" w14:paraId="02593110" w14:textId="77777777">
        <w:trPr>
          <w:trHeight w:val="283"/>
        </w:trPr>
        <w:tc>
          <w:tcPr>
            <w:tcW w:w="3954" w:type="pct"/>
            <w:vAlign w:val="center"/>
          </w:tcPr>
          <w:p w14:paraId="3B98E9B9" w14:textId="77777777" w:rsidR="003C4A1D" w:rsidRPr="00A77F5C" w:rsidRDefault="003C4A1D">
            <w:pPr>
              <w:pStyle w:val="Cuadrocuerpo"/>
              <w:jc w:val="left"/>
            </w:pPr>
            <w:r w:rsidRPr="00A77F5C">
              <w:t>Canales naturales de tierra, libres de vegetación</w:t>
            </w:r>
          </w:p>
        </w:tc>
        <w:tc>
          <w:tcPr>
            <w:tcW w:w="1046" w:type="pct"/>
            <w:vAlign w:val="center"/>
          </w:tcPr>
          <w:p w14:paraId="744B2862" w14:textId="77777777" w:rsidR="003C4A1D" w:rsidRPr="00A77F5C" w:rsidRDefault="003C4A1D">
            <w:pPr>
              <w:pStyle w:val="Cuadrocuerpo"/>
            </w:pPr>
            <w:r w:rsidRPr="00A77F5C">
              <w:t>0,020</w:t>
            </w:r>
          </w:p>
        </w:tc>
      </w:tr>
      <w:tr w:rsidR="003C4A1D" w:rsidRPr="0007565E" w14:paraId="01C09146" w14:textId="77777777">
        <w:trPr>
          <w:trHeight w:val="283"/>
        </w:trPr>
        <w:tc>
          <w:tcPr>
            <w:tcW w:w="3954" w:type="pct"/>
            <w:vAlign w:val="center"/>
          </w:tcPr>
          <w:p w14:paraId="32BBF739" w14:textId="77777777" w:rsidR="003C4A1D" w:rsidRPr="00A77F5C" w:rsidRDefault="003C4A1D">
            <w:pPr>
              <w:pStyle w:val="Cuadrocuerpo"/>
              <w:jc w:val="left"/>
            </w:pPr>
            <w:r w:rsidRPr="00A77F5C">
              <w:t>Canales naturales con alguna vegetación y piedras esparcidas en el fondo</w:t>
            </w:r>
          </w:p>
        </w:tc>
        <w:tc>
          <w:tcPr>
            <w:tcW w:w="1046" w:type="pct"/>
            <w:vAlign w:val="center"/>
          </w:tcPr>
          <w:p w14:paraId="70081954" w14:textId="77777777" w:rsidR="003C4A1D" w:rsidRPr="00A77F5C" w:rsidRDefault="003C4A1D">
            <w:pPr>
              <w:pStyle w:val="Cuadrocuerpo"/>
            </w:pPr>
            <w:r w:rsidRPr="00A77F5C">
              <w:t>0,025</w:t>
            </w:r>
          </w:p>
        </w:tc>
      </w:tr>
      <w:tr w:rsidR="003C4A1D" w:rsidRPr="0007565E" w14:paraId="5E12A966" w14:textId="77777777">
        <w:trPr>
          <w:trHeight w:val="283"/>
        </w:trPr>
        <w:tc>
          <w:tcPr>
            <w:tcW w:w="3954" w:type="pct"/>
            <w:vAlign w:val="center"/>
          </w:tcPr>
          <w:p w14:paraId="5391D151" w14:textId="77777777" w:rsidR="003C4A1D" w:rsidRPr="00A77F5C" w:rsidRDefault="003C4A1D">
            <w:pPr>
              <w:pStyle w:val="Cuadrocuerpo"/>
              <w:jc w:val="left"/>
            </w:pPr>
            <w:r w:rsidRPr="00A77F5C">
              <w:t>Canales naturales con abundante vegetación</w:t>
            </w:r>
          </w:p>
        </w:tc>
        <w:tc>
          <w:tcPr>
            <w:tcW w:w="1046" w:type="pct"/>
            <w:vAlign w:val="center"/>
          </w:tcPr>
          <w:p w14:paraId="1C17F4AF" w14:textId="77777777" w:rsidR="003C4A1D" w:rsidRPr="00A77F5C" w:rsidRDefault="003C4A1D">
            <w:pPr>
              <w:pStyle w:val="Cuadrocuerpo"/>
            </w:pPr>
            <w:r w:rsidRPr="00A77F5C">
              <w:t>0,035</w:t>
            </w:r>
          </w:p>
        </w:tc>
      </w:tr>
      <w:tr w:rsidR="003C4A1D" w:rsidRPr="0007565E" w14:paraId="07750AC2" w14:textId="77777777">
        <w:trPr>
          <w:trHeight w:val="283"/>
        </w:trPr>
        <w:tc>
          <w:tcPr>
            <w:tcW w:w="3954" w:type="pct"/>
            <w:vAlign w:val="center"/>
          </w:tcPr>
          <w:p w14:paraId="0CF9A75E" w14:textId="77777777" w:rsidR="003C4A1D" w:rsidRPr="00A77F5C" w:rsidRDefault="003C4A1D">
            <w:pPr>
              <w:pStyle w:val="Cuadrocuerpo"/>
              <w:jc w:val="left"/>
            </w:pPr>
            <w:r w:rsidRPr="00A77F5C">
              <w:t>Arroyos de montaña con muchas piedras</w:t>
            </w:r>
          </w:p>
        </w:tc>
        <w:tc>
          <w:tcPr>
            <w:tcW w:w="1046" w:type="pct"/>
            <w:vAlign w:val="center"/>
          </w:tcPr>
          <w:p w14:paraId="6096778B" w14:textId="77777777" w:rsidR="003C4A1D" w:rsidRPr="00A77F5C" w:rsidRDefault="003C4A1D">
            <w:pPr>
              <w:pStyle w:val="Cuadrocuerpo"/>
            </w:pPr>
            <w:r w:rsidRPr="00A77F5C">
              <w:t>0,040</w:t>
            </w:r>
          </w:p>
        </w:tc>
      </w:tr>
    </w:tbl>
    <w:p w14:paraId="4A7D6458" w14:textId="77777777" w:rsidR="003C4A1D" w:rsidRPr="00A77F5C" w:rsidRDefault="003C4A1D" w:rsidP="003C4A1D">
      <w:pPr>
        <w:pStyle w:val="Cuadrotextoalpie"/>
        <w:rPr>
          <w:lang w:eastAsia="es-PE"/>
        </w:rPr>
      </w:pPr>
      <w:r w:rsidRPr="00A77F5C">
        <w:rPr>
          <w:lang w:eastAsia="es-PE"/>
        </w:rPr>
        <w:t>Fuente: Rojas (2015)</w:t>
      </w:r>
    </w:p>
    <w:p w14:paraId="477F5C89" w14:textId="77777777" w:rsidR="003C4A1D" w:rsidRPr="00A77F5C" w:rsidRDefault="003C4A1D" w:rsidP="003C4A1D">
      <w:pPr>
        <w:pStyle w:val="Cuadrotextoalpie"/>
        <w:rPr>
          <w:lang w:eastAsia="es-PE"/>
        </w:rPr>
      </w:pPr>
      <w:r w:rsidRPr="00A77F5C">
        <w:rPr>
          <w:lang w:eastAsia="es-PE"/>
        </w:rPr>
        <w:t>Elaborado por: INSIDEO</w:t>
      </w:r>
    </w:p>
    <w:p w14:paraId="38C553AC" w14:textId="14233257" w:rsidR="003C4A1D" w:rsidRDefault="003C4A1D" w:rsidP="00CE1D58">
      <w:pPr>
        <w:rPr>
          <w:lang w:eastAsia="es-PE"/>
        </w:rPr>
      </w:pPr>
      <w:r w:rsidRPr="00A77F5C">
        <w:rPr>
          <w:lang w:eastAsia="es-PE"/>
        </w:rPr>
        <w:t>Para el cálculo de las dimensiones en las cunetas de coronación</w:t>
      </w:r>
      <w:r w:rsidRPr="00A77F5C">
        <w:t xml:space="preserve"> </w:t>
      </w:r>
      <w:r w:rsidRPr="00A77F5C">
        <w:rPr>
          <w:lang w:eastAsia="es-PE"/>
        </w:rPr>
        <w:t>se consideró, de manera conservadora, el área de drenaje mayor, la cual se encontró en la plataforma</w:t>
      </w:r>
      <w:r w:rsidRPr="00A77F5C">
        <w:rPr>
          <w:lang w:eastAsia="es-PE"/>
        </w:rPr>
        <w:br/>
      </w:r>
      <w:r>
        <w:rPr>
          <w:lang w:eastAsia="es-PE"/>
        </w:rPr>
        <w:t>COL-25-27</w:t>
      </w:r>
      <w:r w:rsidRPr="00A77F5C">
        <w:rPr>
          <w:lang w:eastAsia="es-PE"/>
        </w:rPr>
        <w:t xml:space="preserve">, con el valor de </w:t>
      </w:r>
      <w:r>
        <w:rPr>
          <w:lang w:eastAsia="es-PE"/>
        </w:rPr>
        <w:t xml:space="preserve">8,13 </w:t>
      </w:r>
      <w:r w:rsidRPr="00A77F5C">
        <w:rPr>
          <w:lang w:eastAsia="es-PE"/>
        </w:rPr>
        <w:t xml:space="preserve">ha. </w:t>
      </w:r>
      <w:r w:rsidRPr="00DD48E8">
        <w:rPr>
          <w:lang w:eastAsia="es-PE"/>
        </w:rPr>
        <w:t>Asimismo, el caudal de diseño se determinó con base en</w:t>
      </w:r>
      <w:r w:rsidRPr="003C4A1D">
        <w:rPr>
          <w:lang w:eastAsia="es-PE"/>
        </w:rPr>
        <w:t xml:space="preserve"> </w:t>
      </w:r>
      <w:r w:rsidRPr="00DD48E8">
        <w:rPr>
          <w:lang w:eastAsia="es-PE"/>
        </w:rPr>
        <w:t xml:space="preserve">el estudio de máximas avenidas correspondiente al periodo de retorno de </w:t>
      </w:r>
      <w:r w:rsidR="00CC75CB">
        <w:rPr>
          <w:lang w:eastAsia="es-PE"/>
        </w:rPr>
        <w:t>1</w:t>
      </w:r>
      <w:r w:rsidRPr="00DD48E8">
        <w:rPr>
          <w:lang w:eastAsia="es-PE"/>
        </w:rPr>
        <w:t>0 años, empleando el método de Curva Número</w:t>
      </w:r>
      <w:r>
        <w:rPr>
          <w:lang w:eastAsia="es-PE"/>
        </w:rPr>
        <w:t xml:space="preserve">, </w:t>
      </w:r>
      <w:r w:rsidRPr="00DD48E8">
        <w:rPr>
          <w:lang w:eastAsia="es-PE"/>
        </w:rPr>
        <w:t>el cual se considera el más adecuado para caracterizar las condiciones de la zona de estudio</w:t>
      </w:r>
      <w:r>
        <w:rPr>
          <w:lang w:eastAsia="es-PE"/>
        </w:rPr>
        <w:t>.</w:t>
      </w:r>
      <w:r w:rsidRPr="003C4A1D">
        <w:rPr>
          <w:lang w:eastAsia="es-PE"/>
        </w:rPr>
        <w:t xml:space="preserve"> </w:t>
      </w:r>
      <w:r w:rsidRPr="00A77F5C">
        <w:rPr>
          <w:lang w:eastAsia="es-PE"/>
        </w:rPr>
        <w:t xml:space="preserve">En el </w:t>
      </w:r>
      <w:r w:rsidRPr="00A77F5C">
        <w:rPr>
          <w:b/>
          <w:bCs/>
        </w:rPr>
        <w:t xml:space="preserve">Cuadro </w:t>
      </w:r>
      <w:r w:rsidRPr="00A77F5C">
        <w:rPr>
          <w:b/>
          <w:bCs/>
          <w:noProof/>
        </w:rPr>
        <w:t>2.</w:t>
      </w:r>
      <w:r w:rsidR="00CC75CB">
        <w:rPr>
          <w:b/>
          <w:bCs/>
          <w:noProof/>
        </w:rPr>
        <w:t>7</w:t>
      </w:r>
      <w:r w:rsidRPr="00A77F5C">
        <w:rPr>
          <w:b/>
          <w:bCs/>
          <w:noProof/>
        </w:rPr>
        <w:t>.</w:t>
      </w:r>
      <w:r w:rsidR="00CC75CB">
        <w:rPr>
          <w:b/>
          <w:bCs/>
          <w:noProof/>
        </w:rPr>
        <w:t>3</w:t>
      </w:r>
      <w:r w:rsidRPr="00A77F5C">
        <w:rPr>
          <w:b/>
          <w:bCs/>
          <w:noProof/>
        </w:rPr>
        <w:t>b</w:t>
      </w:r>
      <w:r w:rsidRPr="00A77F5C">
        <w:rPr>
          <w:lang w:eastAsia="es-PE"/>
        </w:rPr>
        <w:t xml:space="preserve"> se muestran los cálculos respectivos y se encontró que la profundidad de la cuneta para las plataformas debe ser como mínimo 0,2</w:t>
      </w:r>
      <w:r w:rsidR="00CC75CB">
        <w:rPr>
          <w:lang w:eastAsia="es-PE"/>
        </w:rPr>
        <w:t>9</w:t>
      </w:r>
      <w:r w:rsidRPr="00A77F5C">
        <w:rPr>
          <w:lang w:eastAsia="es-PE"/>
        </w:rPr>
        <w:t xml:space="preserve"> m.</w:t>
      </w:r>
      <w:r w:rsidRPr="00A77F5C">
        <w:t xml:space="preserve"> </w:t>
      </w:r>
      <w:r w:rsidRPr="00A77F5C">
        <w:rPr>
          <w:lang w:eastAsia="es-PE"/>
        </w:rPr>
        <w:t>Por lo tanto, la profundidad propuesta en el presente IGA (0,3 m) es suficiente para garantizar la adecuada conducción y manejo de las aguas pluviales, evitando el riesgo de erosión o inundación en las áreas circundantes a las plataformas.</w:t>
      </w:r>
    </w:p>
    <w:p w14:paraId="1EEAF7A6" w14:textId="7C38ABF4" w:rsidR="00CC75CB" w:rsidRPr="00A77F5C" w:rsidRDefault="00CC75CB" w:rsidP="00CC75CB">
      <w:pPr>
        <w:pStyle w:val="Cuadrottulo"/>
        <w:keepLines/>
      </w:pPr>
      <w:bookmarkStart w:id="149" w:name="_Ref144125104"/>
      <w:bookmarkStart w:id="150" w:name="_Toc184826803"/>
      <w:r w:rsidRPr="00A77F5C">
        <w:t xml:space="preserve">Cuadro </w:t>
      </w:r>
      <w:r w:rsidRPr="00A77F5C">
        <w:rPr>
          <w:noProof/>
        </w:rPr>
        <w:t>2.</w:t>
      </w:r>
      <w:r>
        <w:rPr>
          <w:noProof/>
        </w:rPr>
        <w:t>7</w:t>
      </w:r>
      <w:r w:rsidRPr="00A77F5C">
        <w:t>.</w:t>
      </w:r>
      <w:bookmarkEnd w:id="149"/>
      <w:r>
        <w:rPr>
          <w:noProof/>
        </w:rPr>
        <w:t>3</w:t>
      </w:r>
      <w:r w:rsidRPr="00A77F5C">
        <w:rPr>
          <w:noProof/>
        </w:rPr>
        <w:t>b</w:t>
      </w:r>
      <w:r w:rsidRPr="00A77F5C">
        <w:br/>
        <w:t>Cálculo de la profundidad mínima de las cunetas</w:t>
      </w:r>
      <w:bookmarkEnd w:id="150"/>
      <w:r w:rsidRPr="00A77F5C">
        <w:t xml:space="preserve"> de las plataformas</w:t>
      </w:r>
    </w:p>
    <w:tbl>
      <w:tblPr>
        <w:tblStyle w:val="Tablaconcuadrcula"/>
        <w:tblW w:w="5003" w:type="pct"/>
        <w:jc w:val="center"/>
        <w:tblLayout w:type="fixed"/>
        <w:tblLook w:val="04A0" w:firstRow="1" w:lastRow="0" w:firstColumn="1" w:lastColumn="0" w:noHBand="0" w:noVBand="1"/>
      </w:tblPr>
      <w:tblGrid>
        <w:gridCol w:w="1420"/>
        <w:gridCol w:w="1927"/>
        <w:gridCol w:w="984"/>
        <w:gridCol w:w="1203"/>
        <w:gridCol w:w="1203"/>
        <w:gridCol w:w="2046"/>
      </w:tblGrid>
      <w:tr w:rsidR="00CC75CB" w:rsidRPr="0007565E" w14:paraId="494C47FC" w14:textId="77777777">
        <w:trPr>
          <w:trHeight w:val="592"/>
          <w:tblHeader/>
          <w:jc w:val="center"/>
        </w:trPr>
        <w:tc>
          <w:tcPr>
            <w:tcW w:w="808" w:type="pct"/>
            <w:shd w:val="clear" w:color="auto" w:fill="C6D9F1" w:themeFill="text2" w:themeFillTint="33"/>
            <w:vAlign w:val="center"/>
          </w:tcPr>
          <w:p w14:paraId="372B6543" w14:textId="77777777" w:rsidR="00CC75CB" w:rsidRPr="00A77F5C" w:rsidRDefault="00CC75CB">
            <w:pPr>
              <w:pStyle w:val="Cuadroencabezado"/>
            </w:pPr>
            <w:r w:rsidRPr="00A77F5C">
              <w:t>Plataforma</w:t>
            </w:r>
          </w:p>
        </w:tc>
        <w:tc>
          <w:tcPr>
            <w:tcW w:w="1097" w:type="pct"/>
            <w:shd w:val="clear" w:color="auto" w:fill="C6D9F1" w:themeFill="text2" w:themeFillTint="33"/>
            <w:vAlign w:val="center"/>
          </w:tcPr>
          <w:p w14:paraId="16D87988" w14:textId="77777777" w:rsidR="00CC75CB" w:rsidRPr="00A77F5C" w:rsidRDefault="00CC75CB">
            <w:pPr>
              <w:pStyle w:val="Cuadroencabezado"/>
            </w:pPr>
            <w:r w:rsidRPr="00A77F5C">
              <w:t>Precipitación (mm) para Tr=20 años</w:t>
            </w:r>
          </w:p>
        </w:tc>
        <w:tc>
          <w:tcPr>
            <w:tcW w:w="560" w:type="pct"/>
            <w:shd w:val="clear" w:color="auto" w:fill="C6D9F1" w:themeFill="text2" w:themeFillTint="33"/>
            <w:vAlign w:val="center"/>
          </w:tcPr>
          <w:p w14:paraId="09BB271C" w14:textId="77777777" w:rsidR="00CC75CB" w:rsidRPr="00A77F5C" w:rsidRDefault="00CC75CB">
            <w:pPr>
              <w:pStyle w:val="Cuadroencabezado"/>
            </w:pPr>
            <w:r w:rsidRPr="00A77F5C">
              <w:t>Ac (ha)</w:t>
            </w:r>
          </w:p>
        </w:tc>
        <w:tc>
          <w:tcPr>
            <w:tcW w:w="685" w:type="pct"/>
            <w:shd w:val="clear" w:color="auto" w:fill="C6D9F1" w:themeFill="text2" w:themeFillTint="33"/>
            <w:vAlign w:val="center"/>
          </w:tcPr>
          <w:p w14:paraId="6BD80255" w14:textId="77777777" w:rsidR="00CC75CB" w:rsidRPr="00A77F5C" w:rsidRDefault="00CC75CB">
            <w:pPr>
              <w:pStyle w:val="Cuadroencabezado"/>
            </w:pPr>
            <w:r w:rsidRPr="00A77F5C">
              <w:t>S (m/m)</w:t>
            </w:r>
          </w:p>
        </w:tc>
        <w:tc>
          <w:tcPr>
            <w:tcW w:w="685" w:type="pct"/>
            <w:shd w:val="clear" w:color="auto" w:fill="C6D9F1" w:themeFill="text2" w:themeFillTint="33"/>
            <w:vAlign w:val="center"/>
          </w:tcPr>
          <w:p w14:paraId="58DE7AAD" w14:textId="77777777" w:rsidR="00CC75CB" w:rsidRPr="00A77F5C" w:rsidRDefault="00CC75CB">
            <w:pPr>
              <w:pStyle w:val="Cuadroencabezado"/>
            </w:pPr>
            <w:r w:rsidRPr="00A77F5C">
              <w:t>Q</w:t>
            </w:r>
            <w:r w:rsidRPr="00A77F5C">
              <w:rPr>
                <w:vertAlign w:val="subscript"/>
              </w:rPr>
              <w:t xml:space="preserve">TR=20 </w:t>
            </w:r>
            <w:r w:rsidRPr="00A77F5C">
              <w:t>(m</w:t>
            </w:r>
            <w:r w:rsidRPr="00A77F5C">
              <w:rPr>
                <w:vertAlign w:val="superscript"/>
              </w:rPr>
              <w:t>3</w:t>
            </w:r>
            <w:r w:rsidRPr="00A77F5C">
              <w:t>/s)</w:t>
            </w:r>
          </w:p>
        </w:tc>
        <w:tc>
          <w:tcPr>
            <w:tcW w:w="1165" w:type="pct"/>
            <w:shd w:val="clear" w:color="auto" w:fill="C6D9F1" w:themeFill="text2" w:themeFillTint="33"/>
            <w:vAlign w:val="center"/>
          </w:tcPr>
          <w:p w14:paraId="6A152C2A" w14:textId="77777777" w:rsidR="00CC75CB" w:rsidRPr="00A77F5C" w:rsidRDefault="00CC75CB">
            <w:pPr>
              <w:pStyle w:val="Cuadroencabezado"/>
            </w:pPr>
            <w:r w:rsidRPr="00A77F5C">
              <w:t>Profundidad mínima de</w:t>
            </w:r>
            <w:r>
              <w:t xml:space="preserve"> la cuneta</w:t>
            </w:r>
            <w:r w:rsidRPr="00A77F5C">
              <w:t xml:space="preserve"> (m)</w:t>
            </w:r>
          </w:p>
        </w:tc>
      </w:tr>
      <w:tr w:rsidR="00CC75CB" w:rsidRPr="0007565E" w14:paraId="15AD2E8D" w14:textId="77777777">
        <w:trPr>
          <w:trHeight w:val="255"/>
          <w:jc w:val="center"/>
        </w:trPr>
        <w:tc>
          <w:tcPr>
            <w:tcW w:w="808" w:type="pct"/>
            <w:vAlign w:val="center"/>
          </w:tcPr>
          <w:p w14:paraId="0E726AA3" w14:textId="5276205A" w:rsidR="00CC75CB" w:rsidRPr="00A77F5C" w:rsidRDefault="00CC75CB">
            <w:pPr>
              <w:pStyle w:val="Cuadrocuerpo"/>
              <w:rPr>
                <w:highlight w:val="yellow"/>
              </w:rPr>
            </w:pPr>
            <w:r>
              <w:rPr>
                <w:lang w:eastAsia="es-PE"/>
              </w:rPr>
              <w:t>COL-25-27</w:t>
            </w:r>
          </w:p>
        </w:tc>
        <w:tc>
          <w:tcPr>
            <w:tcW w:w="1097" w:type="pct"/>
            <w:vAlign w:val="center"/>
          </w:tcPr>
          <w:p w14:paraId="5671ABC2" w14:textId="1B67A889" w:rsidR="00CC75CB" w:rsidRPr="00A77F5C" w:rsidRDefault="00CC75CB">
            <w:pPr>
              <w:pStyle w:val="Cuadrocuerpo"/>
              <w:rPr>
                <w:highlight w:val="yellow"/>
              </w:rPr>
            </w:pPr>
            <w:r>
              <w:t>74,30</w:t>
            </w:r>
          </w:p>
        </w:tc>
        <w:tc>
          <w:tcPr>
            <w:tcW w:w="560" w:type="pct"/>
            <w:vAlign w:val="center"/>
          </w:tcPr>
          <w:p w14:paraId="61D70253" w14:textId="4C17A7FC" w:rsidR="00CC75CB" w:rsidRPr="00A77F5C" w:rsidRDefault="00CC75CB">
            <w:pPr>
              <w:pStyle w:val="Cuadrocuerpo"/>
              <w:rPr>
                <w:highlight w:val="yellow"/>
              </w:rPr>
            </w:pPr>
            <w:r>
              <w:t>8,13</w:t>
            </w:r>
          </w:p>
        </w:tc>
        <w:tc>
          <w:tcPr>
            <w:tcW w:w="685" w:type="pct"/>
            <w:vAlign w:val="center"/>
          </w:tcPr>
          <w:p w14:paraId="1081039F" w14:textId="699F73C2" w:rsidR="00CC75CB" w:rsidRPr="00A77F5C" w:rsidRDefault="00CC75CB">
            <w:pPr>
              <w:pStyle w:val="Cuadrocuerpo"/>
              <w:rPr>
                <w:highlight w:val="yellow"/>
              </w:rPr>
            </w:pPr>
            <w:r>
              <w:t>0,150</w:t>
            </w:r>
          </w:p>
        </w:tc>
        <w:tc>
          <w:tcPr>
            <w:tcW w:w="685" w:type="pct"/>
            <w:vAlign w:val="center"/>
          </w:tcPr>
          <w:p w14:paraId="40749998" w14:textId="5E1FE0FF" w:rsidR="00CC75CB" w:rsidRPr="00A77F5C" w:rsidRDefault="00CC75CB">
            <w:pPr>
              <w:pStyle w:val="Cuadrocuerpo"/>
              <w:rPr>
                <w:highlight w:val="yellow"/>
              </w:rPr>
            </w:pPr>
            <w:r>
              <w:t>0,201</w:t>
            </w:r>
          </w:p>
        </w:tc>
        <w:tc>
          <w:tcPr>
            <w:tcW w:w="1165" w:type="pct"/>
            <w:vAlign w:val="center"/>
          </w:tcPr>
          <w:p w14:paraId="543523D9" w14:textId="03FD57CB" w:rsidR="00CC75CB" w:rsidRPr="00A77F5C" w:rsidRDefault="00CC75CB">
            <w:pPr>
              <w:pStyle w:val="Cuadrocuerpo"/>
              <w:rPr>
                <w:highlight w:val="yellow"/>
              </w:rPr>
            </w:pPr>
            <w:r>
              <w:t>0,289</w:t>
            </w:r>
          </w:p>
        </w:tc>
      </w:tr>
    </w:tbl>
    <w:p w14:paraId="2FDF8E39" w14:textId="136F35E8" w:rsidR="00CC75CB" w:rsidRPr="00A77F5C" w:rsidRDefault="00CC75CB" w:rsidP="00CC75CB">
      <w:pPr>
        <w:pStyle w:val="Cuadrotextoalpie"/>
        <w:rPr>
          <w:lang w:eastAsia="es-PE"/>
        </w:rPr>
      </w:pPr>
      <w:r w:rsidRPr="00A77F5C">
        <w:rPr>
          <w:lang w:eastAsia="es-PE"/>
        </w:rPr>
        <w:t>Nota: Ac: Área de captación; S: Pendiente; Q</w:t>
      </w:r>
      <w:r w:rsidRPr="00A77F5C">
        <w:rPr>
          <w:vertAlign w:val="subscript"/>
          <w:lang w:eastAsia="es-PE"/>
        </w:rPr>
        <w:t>TR=20</w:t>
      </w:r>
      <w:r w:rsidRPr="00A77F5C">
        <w:rPr>
          <w:lang w:eastAsia="es-PE"/>
        </w:rPr>
        <w:t xml:space="preserve">: Caudal </w:t>
      </w:r>
      <w:r>
        <w:rPr>
          <w:lang w:eastAsia="es-PE"/>
        </w:rPr>
        <w:t xml:space="preserve">máximo </w:t>
      </w:r>
      <w:r w:rsidRPr="00A77F5C">
        <w:rPr>
          <w:lang w:eastAsia="es-PE"/>
        </w:rPr>
        <w:t xml:space="preserve">para el periodo de retorno de </w:t>
      </w:r>
      <w:r>
        <w:rPr>
          <w:lang w:eastAsia="es-PE"/>
        </w:rPr>
        <w:t>1</w:t>
      </w:r>
      <w:r w:rsidRPr="00A77F5C">
        <w:rPr>
          <w:lang w:eastAsia="es-PE"/>
        </w:rPr>
        <w:t>0 años.</w:t>
      </w:r>
    </w:p>
    <w:p w14:paraId="2E5FE09F" w14:textId="77777777" w:rsidR="00CC75CB" w:rsidRPr="00A77F5C" w:rsidRDefault="00CC75CB" w:rsidP="00CC75CB">
      <w:pPr>
        <w:pStyle w:val="Cuadrotextoalpie"/>
        <w:rPr>
          <w:lang w:eastAsia="es-PE"/>
        </w:rPr>
      </w:pPr>
      <w:r w:rsidRPr="00A77F5C">
        <w:rPr>
          <w:lang w:eastAsia="es-PE"/>
        </w:rPr>
        <w:t>Elaborado por: INSIDEO</w:t>
      </w:r>
    </w:p>
    <w:p w14:paraId="4BEE6CA0" w14:textId="01D90DB8" w:rsidR="00775A37" w:rsidRDefault="00775A37" w:rsidP="00CE1D58">
      <w:pPr>
        <w:rPr>
          <w:lang w:eastAsia="es-PE"/>
        </w:rPr>
      </w:pPr>
      <w:r w:rsidRPr="004F0EDD">
        <w:rPr>
          <w:lang w:eastAsia="es-PE"/>
        </w:rPr>
        <w:t>Durante la perforación diamantina se generan dos tipos de productos, (i) los “testigos” o “</w:t>
      </w:r>
      <w:r w:rsidRPr="004F0EDD">
        <w:rPr>
          <w:i/>
          <w:lang w:eastAsia="es-PE"/>
        </w:rPr>
        <w:t>cores</w:t>
      </w:r>
      <w:r w:rsidRPr="004F0EDD">
        <w:rPr>
          <w:lang w:eastAsia="es-PE"/>
        </w:rPr>
        <w:t>”, que representan el material de información geológica y que serán dispuestos en “cajas porta testigos” para ser almacenados temporalmente en el área delimitada</w:t>
      </w:r>
      <w:r w:rsidR="00027E5A">
        <w:rPr>
          <w:lang w:eastAsia="es-PE"/>
        </w:rPr>
        <w:t xml:space="preserve"> para dicho almacenamiento en </w:t>
      </w:r>
      <w:r w:rsidR="007014CA">
        <w:rPr>
          <w:lang w:eastAsia="es-PE"/>
        </w:rPr>
        <w:t>el almacén de testigos ubicado en el campamento temporal</w:t>
      </w:r>
      <w:r w:rsidR="00CE1D58">
        <w:rPr>
          <w:lang w:eastAsia="es-PE"/>
        </w:rPr>
        <w:t>,</w:t>
      </w:r>
      <w:r w:rsidRPr="004F0EDD">
        <w:rPr>
          <w:lang w:eastAsia="es-PE"/>
        </w:rPr>
        <w:t xml:space="preserve"> (ii) los fluidos de perforación que retornan hacia el collarín de perforación conteniendo agua, material fino (detritos) y residuos de aditivos de perforación (lodos)</w:t>
      </w:r>
      <w:r>
        <w:rPr>
          <w:lang w:eastAsia="es-PE"/>
        </w:rPr>
        <w:t xml:space="preserve"> que son inocuos/biodegradables con el ambiente</w:t>
      </w:r>
      <w:r w:rsidRPr="004F0EDD">
        <w:rPr>
          <w:lang w:eastAsia="es-PE"/>
        </w:rPr>
        <w:t xml:space="preserve">, empleados durante el avance del taladro de </w:t>
      </w:r>
      <w:r w:rsidRPr="004F0EDD">
        <w:rPr>
          <w:lang w:eastAsia="es-PE"/>
        </w:rPr>
        <w:lastRenderedPageBreak/>
        <w:t>exploración diamantina. Estos fluidos serán derivados hacia las pozas de manejo de fluidos de perforación</w:t>
      </w:r>
      <w:r w:rsidR="005720B3">
        <w:rPr>
          <w:lang w:eastAsia="es-PE"/>
        </w:rPr>
        <w:t xml:space="preserve"> o tinas de sedimentación o pozas madre.</w:t>
      </w:r>
    </w:p>
    <w:p w14:paraId="277B6240" w14:textId="748ABDA5" w:rsidR="00775A37" w:rsidRPr="004F0EDD" w:rsidRDefault="00775A37" w:rsidP="00775A37">
      <w:pPr>
        <w:pStyle w:val="Ttulo6"/>
        <w:keepNext/>
        <w:rPr>
          <w:lang w:eastAsia="es-PE"/>
        </w:rPr>
      </w:pPr>
      <w:r>
        <w:rPr>
          <w:lang w:eastAsia="es-PE"/>
        </w:rPr>
        <w:t xml:space="preserve">Procedimiento de obturación de sondajes en caso los sondajes </w:t>
      </w:r>
      <w:r w:rsidR="00A60876">
        <w:rPr>
          <w:lang w:eastAsia="es-PE"/>
        </w:rPr>
        <w:t>intercepten</w:t>
      </w:r>
      <w:r>
        <w:rPr>
          <w:lang w:eastAsia="es-PE"/>
        </w:rPr>
        <w:t xml:space="preserve"> acuíferos:</w:t>
      </w:r>
    </w:p>
    <w:p w14:paraId="43750505" w14:textId="41F0A55C" w:rsidR="00775A37" w:rsidRDefault="00775A37" w:rsidP="00775A37">
      <w:r w:rsidRPr="004F0EDD">
        <w:t xml:space="preserve">Adicionalmente, en caso los sondajes </w:t>
      </w:r>
      <w:r w:rsidR="00A60876" w:rsidRPr="004F0EDD">
        <w:t>interce</w:t>
      </w:r>
      <w:r w:rsidR="00A60876">
        <w:t>pten</w:t>
      </w:r>
      <w:r w:rsidRPr="004F0EDD">
        <w:t xml:space="preserve"> cuerpos de agua subterránea artesianas, las perforaciones serán inmediatamente obturadas, de acuerdo con Decreto Supremo (en adelante, el “Decreto Supremo </w:t>
      </w:r>
      <w:r w:rsidR="00AF3AEA">
        <w:t>N°</w:t>
      </w:r>
      <w:r w:rsidRPr="004F0EDD">
        <w:t xml:space="preserve"> 042-2017-EM”) – Reglamento de Protección Ambiental para las Actividades de Exploración Minera, el mismo que ha sido modificado por el Decreto Supremo </w:t>
      </w:r>
      <w:r w:rsidR="00AF3AEA">
        <w:t>N°</w:t>
      </w:r>
      <w:r w:rsidRPr="004F0EDD">
        <w:t xml:space="preserve"> 019</w:t>
      </w:r>
      <w:r w:rsidRPr="004F0EDD">
        <w:noBreakHyphen/>
        <w:t>2020</w:t>
      </w:r>
      <w:r w:rsidRPr="004F0EDD">
        <w:noBreakHyphen/>
        <w:t>EM</w:t>
      </w:r>
      <w:r w:rsidR="00926AEC">
        <w:t xml:space="preserve"> y por el Decreto Supremo </w:t>
      </w:r>
      <w:r w:rsidR="00AF3AEA">
        <w:t>N°</w:t>
      </w:r>
      <w:r w:rsidR="00926AEC">
        <w:t xml:space="preserve"> 028-2023-EM</w:t>
      </w:r>
      <w:r w:rsidRPr="004F0EDD">
        <w:t>, utilizando el procedimiento que se presenta a continuación:</w:t>
      </w:r>
    </w:p>
    <w:p w14:paraId="42F96332" w14:textId="77777777" w:rsidR="00775A37" w:rsidRPr="001B673C" w:rsidRDefault="00775A37" w:rsidP="00775A37">
      <w:pPr>
        <w:pStyle w:val="Vietas"/>
        <w:rPr>
          <w:b/>
        </w:rPr>
      </w:pPr>
      <w:r w:rsidRPr="001B673C">
        <w:rPr>
          <w:b/>
        </w:rPr>
        <w:t>Cuando no se encuentre agua:</w:t>
      </w:r>
      <w:r>
        <w:rPr>
          <w:b/>
        </w:rPr>
        <w:t xml:space="preserve"> </w:t>
      </w:r>
      <w:r>
        <w:t>en este caso no se considerará una obturación o sellado en la totalidad del sondaje. Sin embargo, se procederá de la siguiente forma:</w:t>
      </w:r>
    </w:p>
    <w:p w14:paraId="745F4988" w14:textId="77777777" w:rsidR="00775A37" w:rsidRPr="00F269D5" w:rsidRDefault="00775A37" w:rsidP="00775A37">
      <w:pPr>
        <w:pStyle w:val="Vietas"/>
        <w:numPr>
          <w:ilvl w:val="1"/>
          <w:numId w:val="2"/>
        </w:numPr>
        <w:tabs>
          <w:tab w:val="left" w:pos="720"/>
        </w:tabs>
      </w:pPr>
      <w:r w:rsidRPr="00F269D5">
        <w:t>No es necesaria la obturación ni sellado, sin embargo, el taladro se cubrirá de manera segura con material local para prevenir el daño de personas, animales o equipo.</w:t>
      </w:r>
    </w:p>
    <w:p w14:paraId="0694D47B" w14:textId="77777777" w:rsidR="00775A37" w:rsidRPr="00F269D5" w:rsidRDefault="00775A37" w:rsidP="00775A37">
      <w:pPr>
        <w:pStyle w:val="Vietas"/>
        <w:numPr>
          <w:ilvl w:val="1"/>
          <w:numId w:val="2"/>
        </w:numPr>
        <w:tabs>
          <w:tab w:val="left" w:pos="720"/>
        </w:tabs>
      </w:pPr>
      <w:r w:rsidRPr="00F269D5">
        <w:t>Se rellenará el pozo con cortes o grava de bentonita.</w:t>
      </w:r>
    </w:p>
    <w:p w14:paraId="16A81FB8" w14:textId="354247D0" w:rsidR="00775A37" w:rsidRPr="00F269D5" w:rsidRDefault="00775A37" w:rsidP="00775A37">
      <w:pPr>
        <w:pStyle w:val="Vietas"/>
        <w:numPr>
          <w:ilvl w:val="1"/>
          <w:numId w:val="2"/>
        </w:numPr>
        <w:tabs>
          <w:tab w:val="left" w:pos="720"/>
        </w:tabs>
      </w:pPr>
      <w:r w:rsidRPr="00F269D5">
        <w:t xml:space="preserve">Se instalará una obturación no metálica, con la identificación </w:t>
      </w:r>
      <w:r w:rsidR="00A07DB2">
        <w:t>del sondaje</w:t>
      </w:r>
      <w:r w:rsidR="0069573B">
        <w:t>, en caso sea necesario</w:t>
      </w:r>
      <w:r w:rsidR="00A07DB2">
        <w:t>.</w:t>
      </w:r>
    </w:p>
    <w:p w14:paraId="12DEA433" w14:textId="77777777" w:rsidR="009539FE" w:rsidRPr="004F0EDD" w:rsidRDefault="00EE432B" w:rsidP="00A57785">
      <w:pPr>
        <w:pStyle w:val="Vietas"/>
      </w:pPr>
      <w:r w:rsidRPr="004F0EDD">
        <w:rPr>
          <w:b/>
          <w:bCs/>
        </w:rPr>
        <w:t>Cuando se encuentra agua estática:</w:t>
      </w:r>
      <w:r w:rsidRPr="004F0EDD">
        <w:t xml:space="preserve"> </w:t>
      </w:r>
      <w:r w:rsidR="009539FE" w:rsidRPr="004F0EDD">
        <w:t>se considerará como alternativa para la obturación, llenar el orificio completo de la superficie con bentonita o un componente similar, y luego con cemento desde la parte superior de la bentonita hasta la superficie. En caso el equipo de perforación no se encuentre en el lugar cuando el barreno sea obturado, la obturación se podrá realizar con el uso de grava y cortes de perforación. Se procederá de la siguiente forma:</w:t>
      </w:r>
    </w:p>
    <w:p w14:paraId="3E0F5717" w14:textId="77777777" w:rsidR="00EE432B" w:rsidRPr="004F0EDD" w:rsidRDefault="00EE432B" w:rsidP="00A57785">
      <w:pPr>
        <w:pStyle w:val="Vietas"/>
        <w:numPr>
          <w:ilvl w:val="1"/>
          <w:numId w:val="2"/>
        </w:numPr>
      </w:pPr>
      <w:r w:rsidRPr="004F0EDD">
        <w:t>Colocar el material de la obturación desde la parte inferior del pozo hasta la parte superior del nivel de agua estática.</w:t>
      </w:r>
    </w:p>
    <w:p w14:paraId="6D8CDC1A" w14:textId="77777777" w:rsidR="00EE432B" w:rsidRPr="004F0EDD" w:rsidRDefault="00EE432B" w:rsidP="00A57785">
      <w:pPr>
        <w:pStyle w:val="Vietas"/>
        <w:numPr>
          <w:ilvl w:val="1"/>
          <w:numId w:val="2"/>
        </w:numPr>
      </w:pPr>
      <w:r w:rsidRPr="004F0EDD">
        <w:t>Rellenar el pozo con detritos a 1 m por debajo del nivel de la tierra.</w:t>
      </w:r>
    </w:p>
    <w:p w14:paraId="4FE4CDFA" w14:textId="77777777" w:rsidR="00EE432B" w:rsidRPr="004F0EDD" w:rsidRDefault="00EE432B" w:rsidP="00A57785">
      <w:pPr>
        <w:pStyle w:val="Vietas"/>
        <w:numPr>
          <w:ilvl w:val="1"/>
          <w:numId w:val="2"/>
        </w:numPr>
      </w:pPr>
      <w:r w:rsidRPr="004F0EDD">
        <w:t>Instalar una obturación no metálica, con la identificación de la empresa minera y de la empresa perforista.</w:t>
      </w:r>
    </w:p>
    <w:p w14:paraId="17BEC577" w14:textId="77777777" w:rsidR="00EE432B" w:rsidRPr="004F0EDD" w:rsidRDefault="00EE432B" w:rsidP="00A57785">
      <w:pPr>
        <w:pStyle w:val="Vietas"/>
        <w:numPr>
          <w:ilvl w:val="1"/>
          <w:numId w:val="2"/>
        </w:numPr>
      </w:pPr>
      <w:r w:rsidRPr="004F0EDD">
        <w:t>Rellenar y apisonar el metro final con material del pozo o utilizar un mínimo de 1 m de cemento para la superficie.</w:t>
      </w:r>
    </w:p>
    <w:p w14:paraId="0CAA3150" w14:textId="77777777" w:rsidR="00EE432B" w:rsidRPr="004F0EDD" w:rsidRDefault="00EE432B" w:rsidP="00A57785">
      <w:pPr>
        <w:pStyle w:val="Vietas"/>
      </w:pPr>
      <w:r w:rsidRPr="004F0EDD">
        <w:rPr>
          <w:b/>
          <w:bCs/>
        </w:rPr>
        <w:t>Cuando se encuentra agua artesiana:</w:t>
      </w:r>
      <w:r w:rsidRPr="004F0EDD">
        <w:t xml:space="preserve"> si la perforación corta o intercepta un acuífero confinado artesiano la obturación se realiza antes de retirar el equipo de perforación para que el operador pueda bombear el material sellador necesario hacia el orificio a través de la tubería de perforación. Para la obturación se usarán materiales capaces de contener el flujo, tales como la bentonita. Se procederá de la siguiente forma:</w:t>
      </w:r>
    </w:p>
    <w:p w14:paraId="78327DAF" w14:textId="77777777" w:rsidR="00EE432B" w:rsidRPr="004F0EDD" w:rsidRDefault="00EE432B" w:rsidP="00A57785">
      <w:pPr>
        <w:pStyle w:val="Vietas"/>
        <w:numPr>
          <w:ilvl w:val="1"/>
          <w:numId w:val="2"/>
        </w:numPr>
      </w:pPr>
      <w:r w:rsidRPr="004F0EDD">
        <w:t>Se vaciará el cemento o bentonita (material de la obturación) lentamente desde el fondo del taladro hasta 1,5 m por debajo de la superficie de la tierra.</w:t>
      </w:r>
    </w:p>
    <w:p w14:paraId="440CA88C" w14:textId="77777777" w:rsidR="00EE432B" w:rsidRPr="004F0EDD" w:rsidRDefault="00EE432B" w:rsidP="00A57785">
      <w:pPr>
        <w:pStyle w:val="Vietas"/>
        <w:numPr>
          <w:ilvl w:val="1"/>
          <w:numId w:val="2"/>
        </w:numPr>
      </w:pPr>
      <w:r w:rsidRPr="004F0EDD">
        <w:t>Se permitirá la estabilización del pozo durante 24 horas. Si se contiene el flujo, se retirará la tubería de perforación y se podrá colocar una obturación no metálica a 1 m. Luego se rellenará y apisonará el metro final del pozo.</w:t>
      </w:r>
    </w:p>
    <w:p w14:paraId="062B5D83" w14:textId="35F5BE89" w:rsidR="00EE432B" w:rsidRPr="004F0EDD" w:rsidRDefault="00EE432B" w:rsidP="00A57785">
      <w:pPr>
        <w:pStyle w:val="Vietas"/>
        <w:numPr>
          <w:ilvl w:val="1"/>
          <w:numId w:val="2"/>
        </w:numPr>
      </w:pPr>
      <w:r w:rsidRPr="004F0EDD">
        <w:lastRenderedPageBreak/>
        <w:t>Cuando el flujo no puede contenerse se volverá a perforar el pozo de descarga y obturar desde el fondo con cemento hasta 1 m de la superficie. En la superficie la obturación de cemento será como mínimo 1,5 m.</w:t>
      </w:r>
    </w:p>
    <w:p w14:paraId="4C85A63A" w14:textId="3091D686" w:rsidR="006E7475" w:rsidRPr="004F0EDD" w:rsidRDefault="006E7475" w:rsidP="00EE432B">
      <w:pPr>
        <w:rPr>
          <w:lang w:eastAsia="es-PE"/>
        </w:rPr>
      </w:pPr>
      <w:r w:rsidRPr="004F0EDD">
        <w:rPr>
          <w:lang w:eastAsia="es-PE"/>
        </w:rPr>
        <w:t xml:space="preserve">Por otro lado, se debe precisar que, dado que el Proyecto considera que el agua necesaria para la perforación </w:t>
      </w:r>
      <w:r w:rsidR="00F11689" w:rsidRPr="004F0EDD">
        <w:rPr>
          <w:lang w:eastAsia="es-PE"/>
        </w:rPr>
        <w:t>será</w:t>
      </w:r>
      <w:r w:rsidRPr="004F0EDD">
        <w:rPr>
          <w:lang w:eastAsia="es-PE"/>
        </w:rPr>
        <w:t xml:space="preserve"> transportada desde </w:t>
      </w:r>
      <w:r w:rsidR="002A4915" w:rsidRPr="004F0EDD">
        <w:rPr>
          <w:lang w:eastAsia="es-PE"/>
        </w:rPr>
        <w:t>el punto de captación</w:t>
      </w:r>
      <w:r w:rsidRPr="004F0EDD">
        <w:rPr>
          <w:lang w:eastAsia="es-PE"/>
        </w:rPr>
        <w:t xml:space="preserve"> hasta el área de las plataformas mediante cisternas</w:t>
      </w:r>
      <w:r w:rsidR="00F11689" w:rsidRPr="004F0EDD">
        <w:rPr>
          <w:lang w:eastAsia="es-PE"/>
        </w:rPr>
        <w:t xml:space="preserve"> y mangueras</w:t>
      </w:r>
      <w:r w:rsidR="00A92C4E" w:rsidRPr="004F0EDD">
        <w:rPr>
          <w:lang w:eastAsia="es-PE"/>
        </w:rPr>
        <w:t>, se colocarán peras portátiles</w:t>
      </w:r>
      <w:r w:rsidR="00D047FC" w:rsidRPr="004F0EDD">
        <w:rPr>
          <w:lang w:eastAsia="es-PE"/>
        </w:rPr>
        <w:t xml:space="preserve"> </w:t>
      </w:r>
      <w:r w:rsidR="00A92C4E" w:rsidRPr="004F0EDD">
        <w:rPr>
          <w:lang w:eastAsia="es-PE"/>
        </w:rPr>
        <w:t>(contenedores de agua) desde donde se suministra</w:t>
      </w:r>
      <w:r w:rsidR="00687074">
        <w:rPr>
          <w:lang w:eastAsia="es-PE"/>
        </w:rPr>
        <w:t>rá</w:t>
      </w:r>
      <w:r w:rsidR="00A92C4E" w:rsidRPr="004F0EDD">
        <w:rPr>
          <w:lang w:eastAsia="es-PE"/>
        </w:rPr>
        <w:t xml:space="preserve"> el agua hacia la plataforma de perforación; cabe mencionar que, para la instalación de dichos contenedores de agua no se considera disturbar el área ocupada por los mismos ni realizar movimiento de tierra, dado que estos serán colocados directamente sobre la superficie de manera temporal en función a las actividades de perforación.</w:t>
      </w:r>
    </w:p>
    <w:p w14:paraId="11AC6D52" w14:textId="3B9251E8" w:rsidR="00783D18" w:rsidRDefault="00EE432B" w:rsidP="00F23010">
      <w:pPr>
        <w:rPr>
          <w:lang w:eastAsia="es-PE"/>
        </w:rPr>
      </w:pPr>
      <w:r w:rsidRPr="004F0EDD">
        <w:rPr>
          <w:lang w:eastAsia="es-PE"/>
        </w:rPr>
        <w:t>Finalmente, es importante indicar que el proceso de exploración es dinámico según la obtención progresiva de los resultados geológicos, por lo que la ubicación de las plataformas podría variar dentro del área de actividad minera, tal como se men</w:t>
      </w:r>
      <w:r w:rsidR="007F112D" w:rsidRPr="004F0EDD">
        <w:rPr>
          <w:lang w:eastAsia="es-PE"/>
        </w:rPr>
        <w:t xml:space="preserve">ciona en el Artículo 56 del Decreto Supremo </w:t>
      </w:r>
      <w:r w:rsidR="00AF3AEA">
        <w:rPr>
          <w:lang w:eastAsia="es-PE"/>
        </w:rPr>
        <w:t>N°</w:t>
      </w:r>
      <w:r w:rsidR="00A92C4E" w:rsidRPr="004F0EDD">
        <w:rPr>
          <w:lang w:eastAsia="es-PE"/>
        </w:rPr>
        <w:t xml:space="preserve"> </w:t>
      </w:r>
      <w:r w:rsidRPr="004F0EDD">
        <w:rPr>
          <w:lang w:eastAsia="es-PE"/>
        </w:rPr>
        <w:t>04</w:t>
      </w:r>
      <w:r w:rsidR="00E71DA2" w:rsidRPr="004F0EDD">
        <w:rPr>
          <w:lang w:eastAsia="es-PE"/>
        </w:rPr>
        <w:t>2</w:t>
      </w:r>
      <w:r w:rsidRPr="004F0EDD">
        <w:rPr>
          <w:lang w:eastAsia="es-PE"/>
        </w:rPr>
        <w:t>-2017-EM </w:t>
      </w:r>
      <w:r w:rsidRPr="004F0EDD">
        <w:rPr>
          <w:lang w:eastAsia="es-PE"/>
        </w:rPr>
        <w:noBreakHyphen/>
        <w:t> </w:t>
      </w:r>
      <w:r w:rsidRPr="004F0EDD">
        <w:t>Reglamento de Protección Ambiental para las Actividades de Exploración Minera, el mismo q</w:t>
      </w:r>
      <w:r w:rsidR="007F112D" w:rsidRPr="004F0EDD">
        <w:t xml:space="preserve">ue ha sido modificado por Decreto Supremo </w:t>
      </w:r>
      <w:r w:rsidR="00AF3AEA">
        <w:t>N°</w:t>
      </w:r>
      <w:r w:rsidR="00A92C4E" w:rsidRPr="004F0EDD">
        <w:t xml:space="preserve"> </w:t>
      </w:r>
      <w:r w:rsidRPr="004F0EDD">
        <w:t>019</w:t>
      </w:r>
      <w:r w:rsidRPr="004F0EDD">
        <w:noBreakHyphen/>
        <w:t>2020</w:t>
      </w:r>
      <w:r w:rsidRPr="004F0EDD">
        <w:noBreakHyphen/>
        <w:t>EM</w:t>
      </w:r>
      <w:r w:rsidR="00926AEC">
        <w:t xml:space="preserve"> y por el Decreto Supremo </w:t>
      </w:r>
      <w:r w:rsidR="00AF3AEA">
        <w:t>N°</w:t>
      </w:r>
      <w:r w:rsidR="00926AEC">
        <w:t xml:space="preserve"> 028-2023-EM</w:t>
      </w:r>
      <w:r w:rsidR="003830E0">
        <w:t xml:space="preserve">, considerando que no se podrá realizar una reubicación de plataformas de perforación cerca de una fuente de agua o </w:t>
      </w:r>
      <w:r w:rsidR="00B80A67">
        <w:t>bofedal/bosque relicto altoandino</w:t>
      </w:r>
      <w:r w:rsidR="003830E0">
        <w:t xml:space="preserve"> (menor a 50 metros)</w:t>
      </w:r>
      <w:r w:rsidRPr="004F0EDD">
        <w:rPr>
          <w:lang w:eastAsia="es-PE"/>
        </w:rPr>
        <w:t xml:space="preserve">. Asimismo, la profundidad de cada perforación puede disminuir o aumentar </w:t>
      </w:r>
      <w:r w:rsidR="00E646C7" w:rsidRPr="004F0EDD">
        <w:rPr>
          <w:lang w:eastAsia="es-PE"/>
        </w:rPr>
        <w:t>de acuerdo con</w:t>
      </w:r>
      <w:r w:rsidRPr="004F0EDD">
        <w:rPr>
          <w:lang w:eastAsia="es-PE"/>
        </w:rPr>
        <w:t xml:space="preserve"> los resultados que se obtenga, para lo cual se verificará que no se generen impactos ambientales adicionales significativos.</w:t>
      </w:r>
      <w:r w:rsidR="00F23010">
        <w:rPr>
          <w:lang w:eastAsia="es-PE"/>
        </w:rPr>
        <w:t xml:space="preserve"> </w:t>
      </w:r>
      <w:r w:rsidR="00F23010">
        <w:t xml:space="preserve">Sin embargo, se contempla un avance de perforación total de hasta </w:t>
      </w:r>
      <w:r w:rsidR="007C159E">
        <w:t>36 010</w:t>
      </w:r>
      <w:r w:rsidR="00163AC1">
        <w:t xml:space="preserve"> </w:t>
      </w:r>
      <w:r w:rsidR="00F23010">
        <w:t>metros lineales de exploración. En caso se requieran hacer cambios con respecto al avance de perforación total, será propuesto oportunamente a través del procedimiento establecido en el Reglamento de Protección Ambiental para Actividades de Exploración Minera.</w:t>
      </w:r>
    </w:p>
    <w:p w14:paraId="50EA3D0B" w14:textId="77777777" w:rsidR="00EE432B" w:rsidRPr="004F0EDD" w:rsidRDefault="00EE432B" w:rsidP="00EE432B">
      <w:pPr>
        <w:pStyle w:val="Ttulo4"/>
      </w:pPr>
      <w:bookmarkStart w:id="151" w:name="_Ref86170211"/>
      <w:r w:rsidRPr="004F0EDD">
        <w:t>Instalaciones auxiliares en las plataformas</w:t>
      </w:r>
      <w:bookmarkEnd w:id="151"/>
    </w:p>
    <w:p w14:paraId="4534B247" w14:textId="005A9478" w:rsidR="00EE432B" w:rsidRPr="009924E3" w:rsidRDefault="00EE432B" w:rsidP="00EE432B">
      <w:pPr>
        <w:rPr>
          <w:lang w:eastAsia="es-PE"/>
        </w:rPr>
      </w:pPr>
      <w:r w:rsidRPr="004F0EDD">
        <w:rPr>
          <w:lang w:eastAsia="es-PE"/>
        </w:rPr>
        <w:t xml:space="preserve">A continuación, se describen las instalaciones que serán implementadas en el área de las </w:t>
      </w:r>
      <w:r w:rsidRPr="009924E3">
        <w:rPr>
          <w:lang w:eastAsia="es-PE"/>
        </w:rPr>
        <w:t>p</w:t>
      </w:r>
      <w:r w:rsidR="00A92C4E" w:rsidRPr="009924E3">
        <w:rPr>
          <w:lang w:eastAsia="es-PE"/>
        </w:rPr>
        <w:t xml:space="preserve">lataformas (dentro de los </w:t>
      </w:r>
      <w:r w:rsidR="00163AC1" w:rsidRPr="009924E3">
        <w:rPr>
          <w:lang w:eastAsia="es-PE"/>
        </w:rPr>
        <w:t>12</w:t>
      </w:r>
      <w:r w:rsidRPr="009924E3">
        <w:rPr>
          <w:lang w:eastAsia="es-PE"/>
        </w:rPr>
        <w:t xml:space="preserve"> m x </w:t>
      </w:r>
      <w:r w:rsidR="00163AC1" w:rsidRPr="009924E3">
        <w:rPr>
          <w:lang w:eastAsia="es-PE"/>
        </w:rPr>
        <w:t>12</w:t>
      </w:r>
      <w:r w:rsidR="002F1094" w:rsidRPr="009924E3">
        <w:rPr>
          <w:lang w:eastAsia="es-PE"/>
        </w:rPr>
        <w:t> </w:t>
      </w:r>
      <w:r w:rsidRPr="009924E3">
        <w:rPr>
          <w:lang w:eastAsia="es-PE"/>
        </w:rPr>
        <w:t>m) como apoyo a las actividades de perforación:</w:t>
      </w:r>
    </w:p>
    <w:p w14:paraId="52A67873" w14:textId="775D014D" w:rsidR="00061D8F" w:rsidRPr="009924E3" w:rsidRDefault="00BB5943" w:rsidP="00184A96">
      <w:pPr>
        <w:pStyle w:val="Ttulo5"/>
      </w:pPr>
      <w:r w:rsidRPr="009924E3">
        <w:t>Tina de lodos</w:t>
      </w:r>
    </w:p>
    <w:p w14:paraId="47D6658A" w14:textId="77777777" w:rsidR="00F37848" w:rsidRPr="005A65FF" w:rsidRDefault="00F37848" w:rsidP="00F37848">
      <w:r w:rsidRPr="005A65FF">
        <w:t xml:space="preserve">En esta área </w:t>
      </w:r>
      <w:r w:rsidRPr="005A65FF">
        <w:rPr>
          <w:u w:val="single"/>
        </w:rPr>
        <w:t>se instalará una tina de lodos</w:t>
      </w:r>
      <w:r w:rsidRPr="005A65FF">
        <w:t xml:space="preserve"> que permita la preparación de los fluidos necesarios para ejecutar la perforación con el agua limpia o agua recirculada junto con los aditivos de perforación.</w:t>
      </w:r>
    </w:p>
    <w:p w14:paraId="029F39BE" w14:textId="40E16DEE" w:rsidR="005F37CD" w:rsidRPr="009924E3" w:rsidRDefault="00756515" w:rsidP="005F37CD">
      <w:r>
        <w:rPr>
          <w:lang w:eastAsia="es-PE"/>
        </w:rPr>
        <w:t xml:space="preserve">Se debe precisar que en el manejo de aguas en perforación se utilizará a la tina de lodos como la primera instalación auxiliar para el ingreso de agua </w:t>
      </w:r>
      <w:r w:rsidR="00002328">
        <w:rPr>
          <w:lang w:eastAsia="es-PE"/>
        </w:rPr>
        <w:t>y su continuidad del agua hacia la máquina perforadora.</w:t>
      </w:r>
    </w:p>
    <w:p w14:paraId="4DAB4200" w14:textId="104B43BB" w:rsidR="004E0EC4" w:rsidRPr="009924E3" w:rsidRDefault="004E0EC4" w:rsidP="00C3242A">
      <w:pPr>
        <w:rPr>
          <w:lang w:eastAsia="es-PE"/>
        </w:rPr>
      </w:pPr>
      <w:r w:rsidRPr="009924E3">
        <w:rPr>
          <w:lang w:eastAsia="es-PE"/>
        </w:rPr>
        <w:t xml:space="preserve">La función de </w:t>
      </w:r>
      <w:r w:rsidR="0048534D" w:rsidRPr="009924E3">
        <w:rPr>
          <w:lang w:eastAsia="es-PE"/>
        </w:rPr>
        <w:t xml:space="preserve">la tina de lodos es </w:t>
      </w:r>
      <w:r w:rsidRPr="009924E3">
        <w:rPr>
          <w:lang w:eastAsia="es-PE"/>
        </w:rPr>
        <w:t xml:space="preserve">la recirculación del agua clarificada producto de la sedimentación de los sólidos dentro de estas. El circuito comienza con el ingreso del agua </w:t>
      </w:r>
      <w:r w:rsidRPr="009924E3">
        <w:rPr>
          <w:lang w:eastAsia="es-PE"/>
        </w:rPr>
        <w:lastRenderedPageBreak/>
        <w:t xml:space="preserve">fresca y aditivos (preparación de fluidos de perforación) a la máquina perforadora, la cual la bombea a través de tubos dentro del sondaje de perforación, para luego salir con una mezcla de sólidos (lodos) hacia la </w:t>
      </w:r>
      <w:r w:rsidR="00195F3A">
        <w:rPr>
          <w:lang w:eastAsia="es-PE"/>
        </w:rPr>
        <w:t>poza de manejo de fluidos de perforación (que se ubicará al lado de la plataforma)</w:t>
      </w:r>
      <w:r w:rsidR="000250E4">
        <w:rPr>
          <w:lang w:eastAsia="es-PE"/>
        </w:rPr>
        <w:t>, en donde los sólidos se sedimentarán</w:t>
      </w:r>
      <w:r w:rsidR="00E63719">
        <w:rPr>
          <w:lang w:eastAsia="es-PE"/>
        </w:rPr>
        <w:t xml:space="preserve"> y luego el agua clarificada ingresará nuevamente a la tina de lodos.</w:t>
      </w:r>
    </w:p>
    <w:p w14:paraId="4AB0914B" w14:textId="3D36B460" w:rsidR="00494A7B" w:rsidRPr="004F0EDD" w:rsidRDefault="00494A7B" w:rsidP="004E0EC4">
      <w:pPr>
        <w:rPr>
          <w:lang w:eastAsia="es-PE"/>
        </w:rPr>
      </w:pPr>
      <w:r>
        <w:rPr>
          <w:lang w:eastAsia="es-PE"/>
        </w:rPr>
        <w:t xml:space="preserve">El área destinada para la instalación de tinas de lodos superficial </w:t>
      </w:r>
      <w:r w:rsidR="00D20AA5">
        <w:rPr>
          <w:lang w:eastAsia="es-PE"/>
        </w:rPr>
        <w:t>tendrá las siguientes dimensiones:</w:t>
      </w:r>
    </w:p>
    <w:p w14:paraId="6BBA6305" w14:textId="4EC3635D" w:rsidR="004E0EC4" w:rsidRPr="00D90B92" w:rsidRDefault="004E0EC4" w:rsidP="00D90B92">
      <w:pPr>
        <w:pStyle w:val="Vietas"/>
      </w:pPr>
      <w:r w:rsidRPr="00D90B92">
        <w:t>Largo:  </w:t>
      </w:r>
      <w:r w:rsidR="00D20AA5" w:rsidRPr="00D90B92">
        <w:t xml:space="preserve">2 </w:t>
      </w:r>
      <w:r w:rsidRPr="00D90B92">
        <w:t>m</w:t>
      </w:r>
    </w:p>
    <w:p w14:paraId="68759EE4" w14:textId="76B293AC" w:rsidR="004E0EC4" w:rsidRPr="00D90B92" w:rsidRDefault="004E0EC4" w:rsidP="00D90B92">
      <w:pPr>
        <w:pStyle w:val="Vietas"/>
      </w:pPr>
      <w:r w:rsidRPr="00D90B92">
        <w:t xml:space="preserve">Ancho: </w:t>
      </w:r>
      <w:r w:rsidR="00A373AE" w:rsidRPr="00D90B92">
        <w:t xml:space="preserve">3 </w:t>
      </w:r>
      <w:r w:rsidRPr="00D90B92">
        <w:t>m</w:t>
      </w:r>
    </w:p>
    <w:p w14:paraId="34DE3F4C" w14:textId="7A61C955" w:rsidR="004E0EC4" w:rsidRPr="004F0EDD" w:rsidRDefault="004E0EC4" w:rsidP="004E0EC4">
      <w:pPr>
        <w:rPr>
          <w:lang w:val="es-ES" w:eastAsia="es-PE"/>
        </w:rPr>
      </w:pPr>
      <w:r w:rsidRPr="004F0EDD">
        <w:rPr>
          <w:lang w:val="es-ES" w:eastAsia="es-PE"/>
        </w:rPr>
        <w:t xml:space="preserve">Cada una de las </w:t>
      </w:r>
      <w:r w:rsidR="00D20AA5">
        <w:rPr>
          <w:lang w:val="es-ES" w:eastAsia="es-PE"/>
        </w:rPr>
        <w:t xml:space="preserve">tinas de lodos </w:t>
      </w:r>
      <w:r w:rsidRPr="004F0EDD">
        <w:rPr>
          <w:lang w:val="es-ES" w:eastAsia="es-PE"/>
        </w:rPr>
        <w:t xml:space="preserve">tendrá una capacidad máxima de almacenamiento de </w:t>
      </w:r>
      <w:r w:rsidR="009B66C1">
        <w:rPr>
          <w:lang w:val="es-ES" w:eastAsia="es-PE"/>
        </w:rPr>
        <w:t>6,0</w:t>
      </w:r>
      <w:r>
        <w:rPr>
          <w:lang w:val="es-ES" w:eastAsia="es-PE"/>
        </w:rPr>
        <w:t xml:space="preserve"> m</w:t>
      </w:r>
      <w:r w:rsidRPr="00CC3B7F">
        <w:rPr>
          <w:vertAlign w:val="superscript"/>
          <w:lang w:val="es-ES" w:eastAsia="es-PE"/>
        </w:rPr>
        <w:t>3</w:t>
      </w:r>
      <w:r>
        <w:rPr>
          <w:lang w:val="es-ES" w:eastAsia="es-PE"/>
        </w:rPr>
        <w:t xml:space="preserve"> (</w:t>
      </w:r>
      <w:r w:rsidR="009B66C1">
        <w:rPr>
          <w:lang w:val="es-ES" w:eastAsia="es-PE"/>
        </w:rPr>
        <w:t>60</w:t>
      </w:r>
      <w:r w:rsidR="0060746F">
        <w:rPr>
          <w:lang w:val="es-ES" w:eastAsia="es-PE"/>
        </w:rPr>
        <w:t>00</w:t>
      </w:r>
      <w:r>
        <w:rPr>
          <w:lang w:val="es-ES" w:eastAsia="es-PE"/>
        </w:rPr>
        <w:t xml:space="preserve"> litros).</w:t>
      </w:r>
    </w:p>
    <w:p w14:paraId="4D2F282A" w14:textId="780EABF9" w:rsidR="004E0EC4" w:rsidRPr="004F0EDD" w:rsidRDefault="004E0EC4" w:rsidP="004E0EC4">
      <w:pPr>
        <w:rPr>
          <w:lang w:eastAsia="es-PE"/>
        </w:rPr>
      </w:pPr>
      <w:r w:rsidRPr="004F0EDD">
        <w:rPr>
          <w:lang w:eastAsia="es-PE"/>
        </w:rPr>
        <w:t>Es importante mencionar que los fluidos de perforación estarán compuestos por roca molida, aditivos de perforación no tóxicos y se le considera como un material inerte.</w:t>
      </w:r>
    </w:p>
    <w:p w14:paraId="3E6AA9ED" w14:textId="6608793A" w:rsidR="004E0EC4" w:rsidRDefault="004E0EC4" w:rsidP="004E0EC4">
      <w:r w:rsidRPr="004F0EDD">
        <w:t xml:space="preserve">Finalmente, se precisa que las referidas </w:t>
      </w:r>
      <w:r w:rsidR="0070165B">
        <w:t>tinas de lodos</w:t>
      </w:r>
      <w:r w:rsidRPr="004F0EDD">
        <w:t xml:space="preserve"> se utilizarán exclusivamente para lo expuesto en la presente sección, por lo que no se depositarán otros compuestos o fluidos, tales como hidrolina, aceites y/o grasas.</w:t>
      </w:r>
    </w:p>
    <w:p w14:paraId="6F140DAB" w14:textId="25862CDF" w:rsidR="00061D8F" w:rsidRPr="009924E3" w:rsidRDefault="00BB5943" w:rsidP="00184A96">
      <w:pPr>
        <w:pStyle w:val="Ttulo5"/>
      </w:pPr>
      <w:r w:rsidRPr="009924E3">
        <w:t>Área para caballete para tubería en extracción de muestra</w:t>
      </w:r>
    </w:p>
    <w:p w14:paraId="39EE589B" w14:textId="311D3FA7" w:rsidR="00BB5943" w:rsidRPr="009924E3" w:rsidRDefault="00BB5943" w:rsidP="00BB5943">
      <w:r w:rsidRPr="009924E3">
        <w:t>Área destinada para la instalación un caballete para tubería que permita la extracción de las muestras obtenidas durante el proceso de perforación. Se considera un área de 2 m de largo por 6 m de ancho.</w:t>
      </w:r>
    </w:p>
    <w:p w14:paraId="4D36C11A" w14:textId="0F364AB3" w:rsidR="000F4B8E" w:rsidRPr="009924E3" w:rsidRDefault="000F4B8E" w:rsidP="000F4B8E">
      <w:pPr>
        <w:pStyle w:val="Ttulo5"/>
      </w:pPr>
      <w:r w:rsidRPr="009924E3">
        <w:t>Área para caballete para tubería PQ,HQ</w:t>
      </w:r>
    </w:p>
    <w:p w14:paraId="606992EF" w14:textId="1318BAA5" w:rsidR="000F4B8E" w:rsidRPr="009924E3" w:rsidRDefault="000F4B8E" w:rsidP="00BB5943">
      <w:r w:rsidRPr="009924E3">
        <w:t xml:space="preserve">Área destinada para la instalación un caballete para tubería </w:t>
      </w:r>
      <w:r w:rsidR="00D83DF0" w:rsidRPr="009924E3">
        <w:t>PQ, HQ necesarios para la actividad de perforación diamantina. Se considera un área de 3 m de largo por 2 m de ancho.</w:t>
      </w:r>
    </w:p>
    <w:p w14:paraId="0FDB9128" w14:textId="380CD95F" w:rsidR="00061D8F" w:rsidRPr="009924E3" w:rsidRDefault="00C50C3F" w:rsidP="00184A96">
      <w:pPr>
        <w:pStyle w:val="Ttulo5"/>
      </w:pPr>
      <w:r w:rsidRPr="009924E3">
        <w:t>Carpa para aditivos y grasas</w:t>
      </w:r>
    </w:p>
    <w:p w14:paraId="755C7136" w14:textId="0105125F" w:rsidR="00061D8F" w:rsidRPr="009924E3" w:rsidRDefault="00061D8F" w:rsidP="00061D8F">
      <w:r w:rsidRPr="009924E3">
        <w:t xml:space="preserve">Esta área </w:t>
      </w:r>
      <w:r w:rsidR="00A84615" w:rsidRPr="009924E3">
        <w:t>será</w:t>
      </w:r>
      <w:r w:rsidR="00564C03" w:rsidRPr="009924E3">
        <w:t xml:space="preserve"> destinada para el</w:t>
      </w:r>
      <w:r w:rsidRPr="009924E3">
        <w:t xml:space="preserve"> almacén de aditivos</w:t>
      </w:r>
      <w:r w:rsidR="00C50C3F" w:rsidRPr="009924E3">
        <w:t>, grasas y aceites</w:t>
      </w:r>
      <w:r w:rsidR="00564C03" w:rsidRPr="009924E3">
        <w:t>. Corr</w:t>
      </w:r>
      <w:r w:rsidRPr="009924E3">
        <w:t>esponde a un módulo prefabricado cuya función es la de almacenar los aditivos de perforación</w:t>
      </w:r>
      <w:r w:rsidR="00FA43C6" w:rsidRPr="009924E3">
        <w:t>,</w:t>
      </w:r>
      <w:r w:rsidR="00564C03" w:rsidRPr="009924E3">
        <w:t xml:space="preserve"> polímeros</w:t>
      </w:r>
      <w:r w:rsidR="00FA43C6" w:rsidRPr="009924E3">
        <w:t>, grasas y aceites</w:t>
      </w:r>
      <w:r w:rsidRPr="009924E3">
        <w:t xml:space="preserve"> en parihuelas tomando en cuenta las características de los productos, ya que la humedad puede contribuir a su alteración, lo cual depende del tiempo que permanecerán almacenados, siendo este no mayor a la vida útil de cada plataforma. Asimismo, el área destinada para esta instalación auxiliar será impermeabilizada con una cobertura plástica o geomembrana para evitar el contacto con la superficie.</w:t>
      </w:r>
    </w:p>
    <w:p w14:paraId="767021F8" w14:textId="6BFFD8FD" w:rsidR="00061D8F" w:rsidRPr="009924E3" w:rsidRDefault="00061D8F" w:rsidP="00061D8F">
      <w:r w:rsidRPr="009924E3">
        <w:t xml:space="preserve">Las dimensiones de esta área serán de </w:t>
      </w:r>
      <w:r w:rsidR="00FA43C6" w:rsidRPr="009924E3">
        <w:t>3</w:t>
      </w:r>
      <w:r w:rsidRPr="009924E3">
        <w:t xml:space="preserve"> de largo por 3 m de ancho.</w:t>
      </w:r>
    </w:p>
    <w:p w14:paraId="0638478F" w14:textId="14655E83" w:rsidR="00061D8F" w:rsidRPr="009924E3" w:rsidRDefault="00A11E95" w:rsidP="00184A96">
      <w:pPr>
        <w:pStyle w:val="Ttulo5"/>
      </w:pPr>
      <w:r w:rsidRPr="009924E3">
        <w:lastRenderedPageBreak/>
        <w:t>Área para lavamanos</w:t>
      </w:r>
    </w:p>
    <w:p w14:paraId="428ADD42" w14:textId="0180206D" w:rsidR="00A11E95" w:rsidRPr="009924E3" w:rsidRDefault="00061D8F" w:rsidP="00B53E91">
      <w:r w:rsidRPr="009924E3">
        <w:t>Área destinada para</w:t>
      </w:r>
      <w:r w:rsidR="00A11E95" w:rsidRPr="009924E3">
        <w:t xml:space="preserve"> la instalación de un (01) lavamanos que permita la limpieza del personal especializado en los trabajos a realizar en la plataforma de perforación. Se considera un área de 1,5 m de largo por 1,5 m de ancho.</w:t>
      </w:r>
    </w:p>
    <w:p w14:paraId="2BC83C49" w14:textId="77777777" w:rsidR="00061D8F" w:rsidRPr="009924E3" w:rsidRDefault="00061D8F" w:rsidP="00184A96">
      <w:pPr>
        <w:pStyle w:val="Ttulo5"/>
      </w:pPr>
      <w:r w:rsidRPr="009924E3">
        <w:t>Luminaria</w:t>
      </w:r>
    </w:p>
    <w:p w14:paraId="3BBD7F95" w14:textId="7D5AD1FC" w:rsidR="00061D8F" w:rsidRPr="009924E3" w:rsidRDefault="00061D8F" w:rsidP="00061D8F">
      <w:r w:rsidRPr="009924E3">
        <w:t xml:space="preserve">Área destinada para la instalación de la torre de luminaria. </w:t>
      </w:r>
      <w:r w:rsidR="002D38FD" w:rsidRPr="009924E3">
        <w:t>Se considera</w:t>
      </w:r>
      <w:r w:rsidR="00BC51D3" w:rsidRPr="009924E3">
        <w:t xml:space="preserve"> una área</w:t>
      </w:r>
      <w:r w:rsidRPr="009924E3">
        <w:t xml:space="preserve"> de 2 m de largo por 3 m de anch</w:t>
      </w:r>
      <w:r w:rsidR="00BC51D3" w:rsidRPr="009924E3">
        <w:t>o.</w:t>
      </w:r>
    </w:p>
    <w:p w14:paraId="149185F2" w14:textId="15DC441C" w:rsidR="00061D8F" w:rsidRPr="009924E3" w:rsidRDefault="00D91F93" w:rsidP="00184A96">
      <w:pPr>
        <w:pStyle w:val="Ttulo5"/>
      </w:pPr>
      <w:r w:rsidRPr="009924E3">
        <w:t>Área para las cajas portatestigos</w:t>
      </w:r>
    </w:p>
    <w:p w14:paraId="2DCC5295" w14:textId="31BE2189" w:rsidR="00061D8F" w:rsidRPr="009924E3" w:rsidRDefault="00D91F93" w:rsidP="00061D8F">
      <w:r w:rsidRPr="009924E3">
        <w:t xml:space="preserve">Área destinada para </w:t>
      </w:r>
      <w:r w:rsidR="00911495" w:rsidRPr="009924E3">
        <w:t xml:space="preserve">la colocación de la cajas portatestigos (testigos que se obtendrán en el proceso de perforación diamantina), para luego </w:t>
      </w:r>
      <w:r w:rsidR="00B46F47" w:rsidRPr="009924E3">
        <w:t>ser transportadas al área del campamento temporal. Se considera un área de 1,5 m de largo por 1,5 m de ancho.</w:t>
      </w:r>
    </w:p>
    <w:p w14:paraId="7B58D55D" w14:textId="7CFCE354" w:rsidR="00860007" w:rsidRPr="009924E3" w:rsidRDefault="00860007" w:rsidP="00860007">
      <w:pPr>
        <w:pStyle w:val="Ttulo5"/>
      </w:pPr>
      <w:r w:rsidRPr="009924E3">
        <w:t xml:space="preserve">Área destinada para la </w:t>
      </w:r>
      <w:r w:rsidR="00FA43C6" w:rsidRPr="009924E3">
        <w:t>máquina</w:t>
      </w:r>
      <w:r w:rsidRPr="009924E3">
        <w:t xml:space="preserve"> perforadora</w:t>
      </w:r>
    </w:p>
    <w:p w14:paraId="58CF441A" w14:textId="77B7B719" w:rsidR="00860007" w:rsidRPr="009924E3" w:rsidRDefault="00860007" w:rsidP="00860007">
      <w:r w:rsidRPr="009924E3">
        <w:t xml:space="preserve">Área en donde se ubicará la máquina perforada, cuyas dimensiones serán de </w:t>
      </w:r>
      <w:r w:rsidR="00705936" w:rsidRPr="009924E3">
        <w:t>4,5</w:t>
      </w:r>
      <w:r w:rsidRPr="009924E3">
        <w:t xml:space="preserve"> m de largo y </w:t>
      </w:r>
      <w:r w:rsidR="00383094">
        <w:t>5</w:t>
      </w:r>
      <w:r w:rsidR="00383094" w:rsidRPr="009924E3">
        <w:t xml:space="preserve"> </w:t>
      </w:r>
      <w:r w:rsidRPr="009924E3">
        <w:t>m de ancho.</w:t>
      </w:r>
    </w:p>
    <w:p w14:paraId="04B8B14E" w14:textId="7BD7993D" w:rsidR="005D7346" w:rsidRPr="009924E3" w:rsidRDefault="005D7346" w:rsidP="00184A96">
      <w:pPr>
        <w:pStyle w:val="Ttulo5"/>
      </w:pPr>
      <w:r w:rsidRPr="009924E3">
        <w:t xml:space="preserve">Área </w:t>
      </w:r>
      <w:r w:rsidR="00705936" w:rsidRPr="009924E3">
        <w:t>para herramientas manuales</w:t>
      </w:r>
    </w:p>
    <w:p w14:paraId="5C812CBE" w14:textId="19C56831" w:rsidR="005D7346" w:rsidRPr="009924E3" w:rsidRDefault="005D7346" w:rsidP="00B53E91">
      <w:r w:rsidRPr="009924E3">
        <w:t xml:space="preserve">Área destinada a la manipulación </w:t>
      </w:r>
      <w:r w:rsidR="00705936" w:rsidRPr="009924E3">
        <w:t>y guardado de herramientas manuales</w:t>
      </w:r>
      <w:r w:rsidR="008F2849" w:rsidRPr="009924E3">
        <w:t>. Tendrá</w:t>
      </w:r>
      <w:r w:rsidR="00AC5E8B" w:rsidRPr="009924E3">
        <w:t xml:space="preserve"> una dimensión de </w:t>
      </w:r>
      <w:r w:rsidR="00705936" w:rsidRPr="009924E3">
        <w:t>4</w:t>
      </w:r>
      <w:r w:rsidR="00BF2251" w:rsidRPr="009924E3">
        <w:t xml:space="preserve"> m de largo y </w:t>
      </w:r>
      <w:r w:rsidR="00705936" w:rsidRPr="009924E3">
        <w:t>2</w:t>
      </w:r>
      <w:r w:rsidR="00BF2251" w:rsidRPr="009924E3">
        <w:t xml:space="preserve"> m de ancho</w:t>
      </w:r>
      <w:r w:rsidR="008F2849" w:rsidRPr="009924E3">
        <w:t>.</w:t>
      </w:r>
    </w:p>
    <w:p w14:paraId="60C6D86A" w14:textId="711F7295" w:rsidR="00061D8F" w:rsidRPr="009924E3" w:rsidRDefault="00F13331" w:rsidP="00184A96">
      <w:pPr>
        <w:pStyle w:val="Ttulo5"/>
      </w:pPr>
      <w:r w:rsidRPr="009924E3">
        <w:t>Carpa para personal de campo y herramientas de gestión</w:t>
      </w:r>
    </w:p>
    <w:p w14:paraId="4D1EEA98" w14:textId="62DA6D83" w:rsidR="00F13331" w:rsidRDefault="00F13331" w:rsidP="00061D8F">
      <w:r w:rsidRPr="009924E3">
        <w:t>Esta área será destinada para el encuentro y descanso del personal especializado. Tendrá una dimensión de 3 m de largo y 3 m de ancho.</w:t>
      </w:r>
      <w:r w:rsidR="00F128B2" w:rsidRPr="009924E3">
        <w:t xml:space="preserve"> En dicha zona designada se podrá hacer la instalación de carpetas, toldos o containers móviles, de acuerdo a la logística en la etapa de perforación. Asimismo, en esta zona se considera un módulo de oficina.</w:t>
      </w:r>
    </w:p>
    <w:p w14:paraId="1D12411A" w14:textId="32E64DE1" w:rsidR="00B53F2A" w:rsidRPr="009924E3" w:rsidRDefault="00B53F2A" w:rsidP="00B53F2A">
      <w:pPr>
        <w:pStyle w:val="Ttulo5"/>
      </w:pPr>
      <w:r>
        <w:t>Zona para Residuos Sólidos</w:t>
      </w:r>
    </w:p>
    <w:p w14:paraId="2744E9A4" w14:textId="030A9604" w:rsidR="00B53F2A" w:rsidRPr="009924E3" w:rsidRDefault="00CB6523" w:rsidP="00061D8F">
      <w:r>
        <w:t xml:space="preserve">Área destinada para el almacén temporal de residuos sólidos peligrosos y no peligrosos cuyas dimensiones serán de </w:t>
      </w:r>
      <w:r w:rsidR="000F3410">
        <w:t>2,4 de ancho por 0,6 m de largo. Esta área contará con las condiciones necesarias para evitar la dispersión de residuos sólidos, exposición a lluvias, riesgo de exploración u otros, siendo un área imperme</w:t>
      </w:r>
      <w:r w:rsidR="00844E2B">
        <w:t>abilizada con una cobertura plástica o geomembrana para evitar el contacto con la superficie.</w:t>
      </w:r>
    </w:p>
    <w:p w14:paraId="00E365B6" w14:textId="5A45EB7F" w:rsidR="00061D8F" w:rsidRPr="009924E3" w:rsidRDefault="009B7021" w:rsidP="00184A96">
      <w:pPr>
        <w:pStyle w:val="Ttulo5"/>
      </w:pPr>
      <w:r w:rsidRPr="009924E3">
        <w:t>Baño (servicio higiénico</w:t>
      </w:r>
      <w:r w:rsidR="00DE6BBE">
        <w:t xml:space="preserve"> - letrina</w:t>
      </w:r>
      <w:r w:rsidRPr="009924E3">
        <w:t>)</w:t>
      </w:r>
    </w:p>
    <w:p w14:paraId="3C4D5EE9" w14:textId="3823177F" w:rsidR="00985ABC" w:rsidRDefault="009B7021" w:rsidP="00985ABC">
      <w:pPr>
        <w:rPr>
          <w:lang w:eastAsia="es-PE"/>
        </w:rPr>
      </w:pPr>
      <w:r w:rsidRPr="009924E3">
        <w:t xml:space="preserve">El servicio higiénico dentro del área de la plataforma de perforación corresponde a la instalación de un (01) baño </w:t>
      </w:r>
      <w:r w:rsidR="00DE6BBE">
        <w:t>tipo letrina,</w:t>
      </w:r>
      <w:r w:rsidR="00985ABC" w:rsidRPr="00985ABC">
        <w:rPr>
          <w:lang w:eastAsia="es-PE"/>
        </w:rPr>
        <w:t xml:space="preserve"> </w:t>
      </w:r>
      <w:r w:rsidR="00985ABC">
        <w:rPr>
          <w:lang w:eastAsia="es-PE"/>
        </w:rPr>
        <w:t xml:space="preserve">la cual contará con un pozo ciego cubierto por una </w:t>
      </w:r>
      <w:r w:rsidR="00985ABC">
        <w:rPr>
          <w:lang w:eastAsia="es-PE"/>
        </w:rPr>
        <w:lastRenderedPageBreak/>
        <w:t>losa sin arrastre de agua, de 1 m por 1 m por 1,5 m de profundidad, ubicado dentro de una caseta de triplay transportable.</w:t>
      </w:r>
    </w:p>
    <w:p w14:paraId="7F3EF293" w14:textId="77777777" w:rsidR="00985ABC" w:rsidRDefault="00985ABC" w:rsidP="00985ABC">
      <w:pPr>
        <w:rPr>
          <w:lang w:eastAsia="es-PE"/>
        </w:rPr>
      </w:pPr>
      <w:r>
        <w:rPr>
          <w:lang w:eastAsia="es-PE"/>
        </w:rPr>
        <w:t>Para el manejo de estas letrinas, se considerará el vertido de una delgada capa de cal cada que sea utilizada con la finalidad de estabilizar los residuos y evitar malos olores. El cierre de estas letrinas será agregando 20 cm de cal y 20 cm de arcilla, reconstituyendo el terreno con capa de tierra, apisonando esto para evitar la erosión con un perfilado y revegetación (en caso se haya encontrado vegetación de manera previa).</w:t>
      </w:r>
    </w:p>
    <w:p w14:paraId="596644D4" w14:textId="426F44F1" w:rsidR="00583FBA" w:rsidRDefault="00583FBA" w:rsidP="00985ABC">
      <w:pPr>
        <w:rPr>
          <w:lang w:eastAsia="es-PE"/>
        </w:rPr>
      </w:pPr>
      <w:r>
        <w:rPr>
          <w:lang w:eastAsia="es-PE"/>
        </w:rPr>
        <w:t>A continuación, se presenta un esquema referencial</w:t>
      </w:r>
      <w:r w:rsidR="00E55585">
        <w:rPr>
          <w:lang w:eastAsia="es-PE"/>
        </w:rPr>
        <w:t xml:space="preserve"> de la letrina que será construida en el área de la plataforma, así como en el área del campamento temporal</w:t>
      </w:r>
      <w:r w:rsidR="005109B5">
        <w:rPr>
          <w:lang w:eastAsia="es-PE"/>
        </w:rPr>
        <w:t>:</w:t>
      </w:r>
    </w:p>
    <w:p w14:paraId="46410D1C" w14:textId="7A69742F" w:rsidR="00E55585" w:rsidRDefault="00E55585" w:rsidP="009A255E">
      <w:pPr>
        <w:pStyle w:val="Cuadrottulo"/>
      </w:pPr>
      <w:bookmarkStart w:id="152" w:name="_Toc209787633"/>
      <w:r>
        <w:t xml:space="preserve">Detalle </w:t>
      </w:r>
      <w:fldSimple w:instr=" STYLEREF 2 \s ">
        <w:r w:rsidR="00823FCF">
          <w:rPr>
            <w:noProof/>
          </w:rPr>
          <w:t>2.7</w:t>
        </w:r>
      </w:fldSimple>
      <w:r w:rsidR="00164C2B">
        <w:t>.</w:t>
      </w:r>
      <w:fldSimple w:instr=" SEQ Detalle \* ARABIC \s 2 ">
        <w:r w:rsidR="00823FCF">
          <w:rPr>
            <w:noProof/>
          </w:rPr>
          <w:t>4</w:t>
        </w:r>
      </w:fldSimple>
      <w:r>
        <w:br/>
        <w:t>Croquis esquemático de las letrinas a construirse</w:t>
      </w:r>
      <w:bookmarkEnd w:id="152"/>
    </w:p>
    <w:p w14:paraId="15C9AD14" w14:textId="77777777" w:rsidR="003648B4" w:rsidRDefault="003648B4" w:rsidP="009A255E">
      <w:pPr>
        <w:pStyle w:val="Cuadrotextoalpie"/>
        <w:jc w:val="center"/>
        <w:rPr>
          <w:lang w:eastAsia="es-PE"/>
        </w:rPr>
      </w:pPr>
      <w:r>
        <w:rPr>
          <w:noProof/>
        </w:rPr>
        <w:drawing>
          <wp:inline distT="0" distB="0" distL="0" distR="0" wp14:anchorId="1D8A2417" wp14:editId="73BA0D40">
            <wp:extent cx="3992429" cy="4635611"/>
            <wp:effectExtent l="0" t="0" r="8255" b="0"/>
            <wp:docPr id="3" name="Imagem 3" descr="Diagrama, Desenho técn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iagrama, Desenho técnico&#10;&#10;Descrição gerada automa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14362" cy="4661077"/>
                    </a:xfrm>
                    <a:prstGeom prst="rect">
                      <a:avLst/>
                    </a:prstGeom>
                    <a:noFill/>
                    <a:ln>
                      <a:noFill/>
                    </a:ln>
                  </pic:spPr>
                </pic:pic>
              </a:graphicData>
            </a:graphic>
          </wp:inline>
        </w:drawing>
      </w:r>
    </w:p>
    <w:p w14:paraId="5264BA0E" w14:textId="5C35C4BF" w:rsidR="003648B4" w:rsidRPr="004F0EDD" w:rsidRDefault="003648B4" w:rsidP="00F12598">
      <w:pPr>
        <w:pStyle w:val="Cuadrotextoalpie"/>
        <w:jc w:val="left"/>
      </w:pPr>
      <w:r w:rsidRPr="004F0EDD">
        <w:rPr>
          <w:lang w:eastAsia="es-PE"/>
        </w:rPr>
        <w:t>Fuente:</w:t>
      </w:r>
      <w:r>
        <w:rPr>
          <w:lang w:eastAsia="es-PE"/>
        </w:rPr>
        <w:t xml:space="preserve"> AURORA COPPER.</w:t>
      </w:r>
    </w:p>
    <w:p w14:paraId="7D429794" w14:textId="77777777" w:rsidR="003648B4" w:rsidRPr="004F0EDD" w:rsidRDefault="003648B4" w:rsidP="003648B4">
      <w:pPr>
        <w:pStyle w:val="Cuadrotextoalpie"/>
        <w:rPr>
          <w:lang w:eastAsia="es-PE"/>
        </w:rPr>
      </w:pPr>
      <w:r w:rsidRPr="004F0EDD">
        <w:rPr>
          <w:lang w:eastAsia="es-PE"/>
        </w:rPr>
        <w:t>Elaborado por: INSIDEO.</w:t>
      </w:r>
    </w:p>
    <w:p w14:paraId="1F0BF2E4" w14:textId="77777777" w:rsidR="00206A24" w:rsidRDefault="00206A24">
      <w:pPr>
        <w:spacing w:after="0" w:afterAutospacing="0" w:line="240" w:lineRule="auto"/>
        <w:jc w:val="left"/>
        <w:rPr>
          <w:sz w:val="16"/>
          <w:lang w:eastAsia="es-PE"/>
        </w:rPr>
      </w:pPr>
      <w:r>
        <w:rPr>
          <w:lang w:eastAsia="es-PE"/>
        </w:rPr>
        <w:br w:type="page"/>
      </w:r>
    </w:p>
    <w:p w14:paraId="19FC059A" w14:textId="78B9A525" w:rsidR="00B81130" w:rsidRPr="004F0EDD" w:rsidRDefault="00B81130" w:rsidP="00B81130">
      <w:pPr>
        <w:pStyle w:val="Ttulo4"/>
      </w:pPr>
      <w:bookmarkStart w:id="153" w:name="_Ref86170251"/>
      <w:r w:rsidRPr="004F0EDD">
        <w:lastRenderedPageBreak/>
        <w:t>Componentes auxiliares</w:t>
      </w:r>
      <w:bookmarkEnd w:id="153"/>
    </w:p>
    <w:p w14:paraId="7AEBF9BC" w14:textId="4A8F9FFC" w:rsidR="00B81130" w:rsidRDefault="00B81130" w:rsidP="00B81130">
      <w:pPr>
        <w:rPr>
          <w:lang w:eastAsia="es-PE"/>
        </w:rPr>
      </w:pPr>
      <w:r w:rsidRPr="004F0EDD">
        <w:rPr>
          <w:lang w:eastAsia="es-PE"/>
        </w:rPr>
        <w:t>A continuación, se describen los componentes auxiliares para el presente Proyecto:</w:t>
      </w:r>
    </w:p>
    <w:p w14:paraId="49F36682" w14:textId="77777777" w:rsidR="000F2B87" w:rsidRPr="00F41290" w:rsidRDefault="000F2B87" w:rsidP="000F2B87">
      <w:pPr>
        <w:pStyle w:val="Ttulo5"/>
        <w:rPr>
          <w:lang w:eastAsia="es-PE"/>
        </w:rPr>
      </w:pPr>
      <w:r w:rsidRPr="00F41290">
        <w:rPr>
          <w:lang w:eastAsia="es-PE"/>
        </w:rPr>
        <w:t>Pozas de manejo de fluidos de perforación</w:t>
      </w:r>
    </w:p>
    <w:p w14:paraId="2E86F11E" w14:textId="7D793B71" w:rsidR="00BA5C39" w:rsidRDefault="000F2B87" w:rsidP="000F2B87">
      <w:pPr>
        <w:rPr>
          <w:lang w:eastAsia="es-PE"/>
        </w:rPr>
      </w:pPr>
      <w:r w:rsidRPr="00F41290">
        <w:rPr>
          <w:lang w:eastAsia="es-PE"/>
        </w:rPr>
        <w:t>Cada una de las plataformas de perforación contará con</w:t>
      </w:r>
      <w:r w:rsidR="00BA5C39" w:rsidRPr="00F41290">
        <w:rPr>
          <w:lang w:eastAsia="es-PE"/>
        </w:rPr>
        <w:t xml:space="preserve"> una </w:t>
      </w:r>
      <w:r w:rsidR="00294553" w:rsidRPr="00F41290">
        <w:rPr>
          <w:lang w:eastAsia="es-PE"/>
        </w:rPr>
        <w:t xml:space="preserve">plataforma de perforación al lado, la cual será </w:t>
      </w:r>
      <w:r w:rsidR="00462F4D" w:rsidRPr="00F41290">
        <w:rPr>
          <w:lang w:eastAsia="es-PE"/>
        </w:rPr>
        <w:t xml:space="preserve">el componente secundario en relación al manejo de los lodos de perforación (priorizando el uso de la tina de lodos superficial instalado dentro del área de cada plataforma). En ese sentido, de acuerdo al número de plataformas </w:t>
      </w:r>
      <w:r w:rsidR="008E5E36" w:rsidRPr="00F41290">
        <w:rPr>
          <w:lang w:eastAsia="es-PE"/>
        </w:rPr>
        <w:t>propuestas, se tendrá un total de cuarenta (40) pozas de manejo de fluidos de perforación. La construcción de estas pozas de manejo de fluidos de perforación, se realizará considerando las normas de seguridad respectivas.</w:t>
      </w:r>
    </w:p>
    <w:p w14:paraId="1F736DBD" w14:textId="25188B44" w:rsidR="000F2B87" w:rsidRDefault="000F2B87" w:rsidP="000F2B87">
      <w:pPr>
        <w:rPr>
          <w:lang w:eastAsia="es-PE"/>
        </w:rPr>
      </w:pPr>
      <w:r w:rsidRPr="004F0EDD">
        <w:rPr>
          <w:lang w:eastAsia="es-PE"/>
        </w:rPr>
        <w:t xml:space="preserve">Las pozas permitirán manejar los fluidos generados producto de las perforaciones diamantina, de forma que se capte la mayor cantidad de sólidos presentes en dichos fluidos, además de recircular el agua hacia la maquinaría de perforación, evitando de este modo que discurran de forma libre hacia el entorno. Es importante destacar que todas las plataformas contarán con un canal para la colocación de una tubería o de un canal en tierra, por donde el fluido de perforación se encauce desde el punto de perforación hasta </w:t>
      </w:r>
      <w:r w:rsidR="005F3401">
        <w:rPr>
          <w:lang w:eastAsia="es-PE"/>
        </w:rPr>
        <w:t>poza en mención.</w:t>
      </w:r>
    </w:p>
    <w:p w14:paraId="6E1751FB" w14:textId="6E16DFE8" w:rsidR="001F62C2" w:rsidRDefault="000F2B87" w:rsidP="000F2B87">
      <w:pPr>
        <w:rPr>
          <w:lang w:eastAsia="es-PE"/>
        </w:rPr>
      </w:pPr>
      <w:r>
        <w:rPr>
          <w:lang w:eastAsia="es-PE"/>
        </w:rPr>
        <w:t xml:space="preserve">La función de las pozas de manejo de fluidos de perforación es la acumulación temporal de los lodos que se generen durante la perforación, para permitir la recirculación del agua clarificada producto de la sedimentación de los sólidos dentro de estas. El circuito comienza con el ingreso del agua fresca y aditivos (preparación de fluidos de perforación) a la </w:t>
      </w:r>
      <w:r w:rsidR="00F1443A">
        <w:rPr>
          <w:lang w:eastAsia="es-PE"/>
        </w:rPr>
        <w:t xml:space="preserve">tina de lodos y luego </w:t>
      </w:r>
      <w:r>
        <w:rPr>
          <w:lang w:eastAsia="es-PE"/>
        </w:rPr>
        <w:t xml:space="preserve">a la máquina perforadora, la cual la bombea a través de tubos dentro del sondaje de perforación, para luego salir con una mezcla de sólidos (lodos) hacia la </w:t>
      </w:r>
      <w:r w:rsidR="00F51623">
        <w:rPr>
          <w:lang w:eastAsia="es-PE"/>
        </w:rPr>
        <w:t>p</w:t>
      </w:r>
      <w:r w:rsidR="007535F1">
        <w:rPr>
          <w:lang w:eastAsia="es-PE"/>
        </w:rPr>
        <w:t>oza de manejo de fluidos de perforación</w:t>
      </w:r>
      <w:r>
        <w:rPr>
          <w:lang w:eastAsia="es-PE"/>
        </w:rPr>
        <w:t>.</w:t>
      </w:r>
    </w:p>
    <w:p w14:paraId="4C6CAE15" w14:textId="77777777" w:rsidR="000F2B87" w:rsidRDefault="000F2B87" w:rsidP="000F2B87">
      <w:pPr>
        <w:rPr>
          <w:lang w:eastAsia="es-PE"/>
        </w:rPr>
      </w:pPr>
      <w:r>
        <w:rPr>
          <w:lang w:eastAsia="es-PE"/>
        </w:rPr>
        <w:t xml:space="preserve">Finalmente, una vez que los sólidos sedimentados en las pozas hayan secado, se procederá a cubrirlos con el mismo material extraído y perfilado conforme a la superficie natural del terreno. El material a emplear para cubrir las pozas de manejo de fluidos de perforación será preferentemente un material impermeable, </w:t>
      </w:r>
      <w:r>
        <w:rPr>
          <w:lang w:val="es-ES" w:eastAsia="es-PE"/>
        </w:rPr>
        <w:t xml:space="preserve">una geomembrana de polietileno de alta densidad (en adelante, “HDPE”, por sus siglas en inglés </w:t>
      </w:r>
      <w:r w:rsidRPr="001B673C">
        <w:rPr>
          <w:i/>
          <w:lang w:val="es-ES" w:eastAsia="es-PE"/>
        </w:rPr>
        <w:t>High Density Polyethylene</w:t>
      </w:r>
      <w:r>
        <w:rPr>
          <w:lang w:val="es-ES" w:eastAsia="es-PE"/>
        </w:rPr>
        <w:t>) de 0,75 mm sintética, a fin de controlar las filtraciones hacia la superficie.</w:t>
      </w:r>
    </w:p>
    <w:p w14:paraId="62EE8798" w14:textId="77777777" w:rsidR="000F2B87" w:rsidRPr="004F0EDD" w:rsidRDefault="000F2B87" w:rsidP="000F2B87">
      <w:pPr>
        <w:rPr>
          <w:lang w:eastAsia="es-PE"/>
        </w:rPr>
      </w:pPr>
      <w:r>
        <w:rPr>
          <w:lang w:eastAsia="es-PE"/>
        </w:rPr>
        <w:t>Las</w:t>
      </w:r>
      <w:r w:rsidRPr="004F0EDD">
        <w:rPr>
          <w:lang w:eastAsia="es-PE"/>
        </w:rPr>
        <w:t xml:space="preserve"> pozas de manejo de fluidos de perforación tendrán las siguientes dimensiones:</w:t>
      </w:r>
    </w:p>
    <w:p w14:paraId="73D4CD66" w14:textId="7E7AFA84" w:rsidR="000F2B87" w:rsidRPr="004F0EDD" w:rsidRDefault="000F2B87" w:rsidP="000F2B87">
      <w:pPr>
        <w:pStyle w:val="Vietas"/>
      </w:pPr>
      <w:r w:rsidRPr="004F0EDD">
        <w:t>Largo:  </w:t>
      </w:r>
      <w:r w:rsidR="00DF2970">
        <w:t>2</w:t>
      </w:r>
      <w:r>
        <w:t xml:space="preserve"> </w:t>
      </w:r>
      <w:r w:rsidRPr="004F0EDD">
        <w:t>m</w:t>
      </w:r>
    </w:p>
    <w:p w14:paraId="45D8C1F5" w14:textId="7327BE23" w:rsidR="000F2B87" w:rsidRDefault="000F2B87" w:rsidP="000F2B87">
      <w:pPr>
        <w:pStyle w:val="Vietas"/>
      </w:pPr>
      <w:r w:rsidRPr="004F0EDD">
        <w:t xml:space="preserve">Ancho: </w:t>
      </w:r>
      <w:r w:rsidR="00DF2970">
        <w:t>2</w:t>
      </w:r>
      <w:r>
        <w:t xml:space="preserve"> </w:t>
      </w:r>
      <w:r w:rsidRPr="004F0EDD">
        <w:t>m</w:t>
      </w:r>
    </w:p>
    <w:p w14:paraId="2795B03E" w14:textId="27F4EEEA" w:rsidR="000F2B87" w:rsidRPr="004F0EDD" w:rsidRDefault="000F2B87" w:rsidP="000F2B87">
      <w:pPr>
        <w:pStyle w:val="Vietas"/>
      </w:pPr>
      <w:r>
        <w:t>Profundidad: 1,</w:t>
      </w:r>
      <w:r w:rsidR="00DF2970">
        <w:t>2</w:t>
      </w:r>
      <w:r>
        <w:t xml:space="preserve"> m</w:t>
      </w:r>
      <w:r w:rsidRPr="004F0EDD">
        <w:t>.</w:t>
      </w:r>
    </w:p>
    <w:p w14:paraId="34970501" w14:textId="268D37B3" w:rsidR="000F2B87" w:rsidRPr="004F0EDD" w:rsidRDefault="000F2B87" w:rsidP="000F2B87">
      <w:pPr>
        <w:rPr>
          <w:lang w:val="es-ES" w:eastAsia="es-PE"/>
        </w:rPr>
      </w:pPr>
      <w:r w:rsidRPr="004F0EDD">
        <w:rPr>
          <w:lang w:val="es-ES" w:eastAsia="es-PE"/>
        </w:rPr>
        <w:t xml:space="preserve">El dimensionamiento de las pozas de manejo de fluidos de perforación </w:t>
      </w:r>
      <w:r>
        <w:rPr>
          <w:lang w:val="es-ES" w:eastAsia="es-PE"/>
        </w:rPr>
        <w:t xml:space="preserve">se encuentra </w:t>
      </w:r>
      <w:r w:rsidRPr="004F0EDD">
        <w:rPr>
          <w:lang w:val="es-ES" w:eastAsia="es-PE"/>
        </w:rPr>
        <w:t xml:space="preserve">en función de la cantidad de fluidos que se puedan generar o la profundidad que alcanzará el </w:t>
      </w:r>
      <w:r w:rsidRPr="004F0EDD">
        <w:rPr>
          <w:lang w:val="es-ES" w:eastAsia="es-PE"/>
        </w:rPr>
        <w:lastRenderedPageBreak/>
        <w:t>taladro. Asimismo, dependerá del tipo de máquinas de perforación y las características geológicas del terreno, entre otras consideraciones. Tal como se indicó anteriormente</w:t>
      </w:r>
      <w:r>
        <w:rPr>
          <w:lang w:val="es-ES" w:eastAsia="es-PE"/>
        </w:rPr>
        <w:t xml:space="preserve">, </w:t>
      </w:r>
      <w:r w:rsidRPr="001B673C">
        <w:rPr>
          <w:u w:val="single"/>
          <w:lang w:val="es-ES" w:eastAsia="es-PE"/>
        </w:rPr>
        <w:t xml:space="preserve">cada poza será de hasta </w:t>
      </w:r>
      <w:r w:rsidR="006C1E6A">
        <w:rPr>
          <w:u w:val="single"/>
          <w:lang w:val="es-ES" w:eastAsia="es-PE"/>
        </w:rPr>
        <w:t>2</w:t>
      </w:r>
      <w:r w:rsidRPr="001B673C">
        <w:rPr>
          <w:u w:val="single"/>
          <w:lang w:val="es-ES" w:eastAsia="es-PE"/>
        </w:rPr>
        <w:t xml:space="preserve"> m de largo por </w:t>
      </w:r>
      <w:r w:rsidR="006C1E6A">
        <w:rPr>
          <w:u w:val="single"/>
          <w:lang w:val="es-ES" w:eastAsia="es-PE"/>
        </w:rPr>
        <w:t>2</w:t>
      </w:r>
      <w:r w:rsidRPr="001B673C">
        <w:rPr>
          <w:u w:val="single"/>
          <w:lang w:val="es-ES" w:eastAsia="es-PE"/>
        </w:rPr>
        <w:t xml:space="preserve"> m de ancho y 1,</w:t>
      </w:r>
      <w:r w:rsidR="006C1E6A">
        <w:rPr>
          <w:u w:val="single"/>
          <w:lang w:val="es-ES" w:eastAsia="es-PE"/>
        </w:rPr>
        <w:t>2</w:t>
      </w:r>
      <w:r w:rsidRPr="001B673C">
        <w:rPr>
          <w:u w:val="single"/>
          <w:lang w:val="es-ES" w:eastAsia="es-PE"/>
        </w:rPr>
        <w:t xml:space="preserve"> m de profundidad</w:t>
      </w:r>
      <w:r w:rsidR="00FE2459">
        <w:rPr>
          <w:lang w:val="es-ES" w:eastAsia="es-PE"/>
        </w:rPr>
        <w:t>.</w:t>
      </w:r>
    </w:p>
    <w:p w14:paraId="5E7C674E" w14:textId="77777777" w:rsidR="000F2B87" w:rsidRPr="004F0EDD" w:rsidRDefault="000F2B87" w:rsidP="000F2B87">
      <w:pPr>
        <w:rPr>
          <w:lang w:eastAsia="es-PE"/>
        </w:rPr>
      </w:pPr>
      <w:r w:rsidRPr="004F0EDD">
        <w:rPr>
          <w:lang w:eastAsia="es-PE"/>
        </w:rPr>
        <w:t>Es importante mencionar que los fluidos de perforación estarán compuestos por roca molida, aditivos de perforación no tóxicos y se le considera como un material inerte. El manejo del material removido para la habilitación de las pozas, ya sea material excedente o material orgánico (en caso se encuentre), será manejado según lo descrito para el caso de las plataformas de perforación desde superficie.</w:t>
      </w:r>
    </w:p>
    <w:p w14:paraId="65940FD9" w14:textId="77777777" w:rsidR="000F2B87" w:rsidRPr="004F0EDD" w:rsidRDefault="000F2B87" w:rsidP="000F2B87">
      <w:pPr>
        <w:rPr>
          <w:lang w:eastAsia="es-PE"/>
        </w:rPr>
      </w:pPr>
      <w:r w:rsidRPr="004F0EDD">
        <w:t>A continuación, se describe el proceso de clarificación de agua que se realizará en las pozas de manejo de fluidos de perforación:</w:t>
      </w:r>
    </w:p>
    <w:p w14:paraId="7C30E2FA" w14:textId="77777777" w:rsidR="000F2B87" w:rsidRPr="004F0EDD" w:rsidRDefault="000F2B87" w:rsidP="000F2B87">
      <w:pPr>
        <w:pStyle w:val="Vietas"/>
      </w:pPr>
      <w:r w:rsidRPr="004F0EDD">
        <w:t>Los fluidos de perforación serán conducidos por medio de mangueras y/o tuberías desde la máquina perforadora hasta la poza principal de manejo de lodos.</w:t>
      </w:r>
    </w:p>
    <w:p w14:paraId="7A808747" w14:textId="77777777" w:rsidR="000F2B87" w:rsidRPr="004F0EDD" w:rsidRDefault="000F2B87" w:rsidP="000F2B87">
      <w:pPr>
        <w:pStyle w:val="Vietas"/>
      </w:pPr>
      <w:r w:rsidRPr="004F0EDD">
        <w:t>Una vez que los fluidos de perforación ingresen a la poza principal de manejo, los sólidos suspendidos en estos –como aditivos y material pulverizado– sedimentarán por acción de la gravedad, acumulándose en la base de la poza.</w:t>
      </w:r>
    </w:p>
    <w:p w14:paraId="2FD2B5BD" w14:textId="77777777" w:rsidR="000F2B87" w:rsidRPr="004F0EDD" w:rsidRDefault="000F2B87" w:rsidP="000F2B87">
      <w:pPr>
        <w:pStyle w:val="Vietas"/>
      </w:pPr>
      <w:r w:rsidRPr="004F0EDD">
        <w:t>La lámina superior de los fluidos de perforación presentará un nivel significativamente menor de sólidos suspendidos, obteniéndose agua clarificada conforme estos vayan sedimentando, la cual rebosará para pasar mediante un canal recubierto y/o manguera.</w:t>
      </w:r>
    </w:p>
    <w:p w14:paraId="4192F2BF" w14:textId="77777777" w:rsidR="000F2B87" w:rsidRPr="004F0EDD" w:rsidRDefault="000F2B87" w:rsidP="000F2B87">
      <w:pPr>
        <w:pStyle w:val="Vietas"/>
      </w:pPr>
      <w:r w:rsidRPr="004F0EDD">
        <w:t>Posteriormente, el agua ya clarificada será bombeada y recirculada a la máquina de perforación.</w:t>
      </w:r>
    </w:p>
    <w:p w14:paraId="2AFC5829" w14:textId="77777777" w:rsidR="0098555F" w:rsidRPr="005A65FF" w:rsidRDefault="0098555F" w:rsidP="0098555F">
      <w:pPr>
        <w:pStyle w:val="Vietas"/>
      </w:pPr>
      <w:r w:rsidRPr="00CB4CAC">
        <w:t xml:space="preserve">Finalmente, una vez terminada la perforación, los fluidos de perforación captados en las pozas de manejo de fluidos de perforación se dejarán sedimentar, desarrollándose un proceso de clarificación natural por gravedad. </w:t>
      </w:r>
      <w:r w:rsidRPr="005A65FF">
        <w:t xml:space="preserve">El agua remanente una vez clarificada podrá ser utilizada en una nueva plataforma de perforación, mientras que los sólidos sedimentados en las pozas se dejarán secar por evaporación para posteriormente cubrirlos con el mismo material extraído y perfilado conforme a la superficie natural del terreno. </w:t>
      </w:r>
    </w:p>
    <w:p w14:paraId="0EF5CD4C" w14:textId="0F0A769B" w:rsidR="000F2B87" w:rsidRDefault="000F2B87" w:rsidP="000F2B87">
      <w:r w:rsidRPr="004F0EDD">
        <w:t>Finalmente, se precisa que las referidas pozas se utilizarán exclusivamente para lo expuesto en la presente sección, por lo que no se depositarán otros compuestos o fluidos, tales como hidrolina, aceites y/o grasas.</w:t>
      </w:r>
    </w:p>
    <w:p w14:paraId="49D8A565" w14:textId="77777777" w:rsidR="00B81130" w:rsidRPr="004F0EDD" w:rsidRDefault="00B81130" w:rsidP="00184A96">
      <w:pPr>
        <w:pStyle w:val="Ttulo5"/>
      </w:pPr>
      <w:r w:rsidRPr="004F0EDD">
        <w:t>Accesos</w:t>
      </w:r>
    </w:p>
    <w:p w14:paraId="27BEAF77" w14:textId="08D2E1EC" w:rsidR="003F72D4" w:rsidRDefault="00FF6F35" w:rsidP="006A5628">
      <w:pPr>
        <w:rPr>
          <w:bCs/>
          <w:lang w:eastAsia="es-PE"/>
        </w:rPr>
      </w:pPr>
      <w:r w:rsidRPr="005A65FF">
        <w:rPr>
          <w:lang w:eastAsia="es-PE"/>
        </w:rPr>
        <w:t>Como parte del presente Proyecto, se prevé la habilitación de hasta 25,06 km (25 060 m) de accesos nuevos con 3 metros de ancho. Además, donde amerite y previa evaluación técnica de las condiciones del terreno por parte del Titular, se construirán cunetas que permitan manejar el agua de escorrentía y/o flujos pluviales que pudieran presentarse durante la ejecución del Proyecto, las cuales serán derivadas hacia el terreno natural.</w:t>
      </w:r>
      <w:r>
        <w:rPr>
          <w:i/>
          <w:iCs/>
          <w:lang w:eastAsia="es-PE"/>
        </w:rPr>
        <w:t xml:space="preserve"> </w:t>
      </w:r>
      <w:r w:rsidR="006A5628">
        <w:rPr>
          <w:lang w:eastAsia="es-PE"/>
        </w:rPr>
        <w:t xml:space="preserve">Asimismo, se precisa que no se realizará mantenimiento de accesos existentes en el área </w:t>
      </w:r>
      <w:r w:rsidR="006A5628">
        <w:rPr>
          <w:lang w:eastAsia="es-PE"/>
        </w:rPr>
        <w:lastRenderedPageBreak/>
        <w:t>del Proyecto o en su cercanía.</w:t>
      </w:r>
      <w:r w:rsidR="003037C3">
        <w:rPr>
          <w:lang w:eastAsia="es-PE"/>
        </w:rPr>
        <w:t xml:space="preserve"> La distribución espacial de estos nuevos accesos se aprecia en la </w:t>
      </w:r>
      <w:r w:rsidR="003037C3" w:rsidRPr="00CB4CAC">
        <w:rPr>
          <w:b/>
          <w:lang w:eastAsia="es-PE"/>
        </w:rPr>
        <w:t>Figura</w:t>
      </w:r>
      <w:r w:rsidR="003037C3" w:rsidRPr="005A65FF">
        <w:rPr>
          <w:b/>
          <w:bCs/>
          <w:lang w:eastAsia="es-PE"/>
        </w:rPr>
        <w:t xml:space="preserve"> 2.7.1</w:t>
      </w:r>
      <w:r w:rsidR="003037C3">
        <w:rPr>
          <w:lang w:eastAsia="es-PE"/>
        </w:rPr>
        <w:t>.</w:t>
      </w:r>
    </w:p>
    <w:p w14:paraId="7732B40A" w14:textId="15662D6C" w:rsidR="00A16624" w:rsidRDefault="00B81130" w:rsidP="000E0311">
      <w:pPr>
        <w:rPr>
          <w:bCs/>
          <w:lang w:eastAsia="es-PE"/>
        </w:rPr>
      </w:pPr>
      <w:r w:rsidRPr="004F0EDD">
        <w:rPr>
          <w:lang w:eastAsia="es-PE"/>
        </w:rPr>
        <w:t>La habilitación de accesos será de una exten</w:t>
      </w:r>
      <w:r w:rsidR="002E2D86" w:rsidRPr="004F0EDD">
        <w:rPr>
          <w:lang w:eastAsia="es-PE"/>
        </w:rPr>
        <w:t xml:space="preserve">sión lineal de </w:t>
      </w:r>
      <w:r w:rsidR="00200405">
        <w:rPr>
          <w:lang w:eastAsia="es-PE"/>
        </w:rPr>
        <w:t xml:space="preserve">hasta </w:t>
      </w:r>
      <w:r w:rsidR="00E40C45">
        <w:rPr>
          <w:lang w:eastAsia="es-PE"/>
        </w:rPr>
        <w:t>25 060</w:t>
      </w:r>
      <w:r w:rsidR="00940E75">
        <w:rPr>
          <w:lang w:eastAsia="es-PE"/>
        </w:rPr>
        <w:t xml:space="preserve"> </w:t>
      </w:r>
      <w:r w:rsidR="004420D3">
        <w:rPr>
          <w:lang w:eastAsia="es-PE"/>
        </w:rPr>
        <w:t>m</w:t>
      </w:r>
      <w:r w:rsidR="00215F44">
        <w:rPr>
          <w:lang w:eastAsia="es-PE"/>
        </w:rPr>
        <w:t xml:space="preserve"> que</w:t>
      </w:r>
      <w:r w:rsidRPr="004F0EDD">
        <w:rPr>
          <w:lang w:eastAsia="es-PE"/>
        </w:rPr>
        <w:t xml:space="preserve"> </w:t>
      </w:r>
      <w:r w:rsidR="00332FC1">
        <w:rPr>
          <w:lang w:eastAsia="es-PE"/>
        </w:rPr>
        <w:t xml:space="preserve">tendrán un ancho de </w:t>
      </w:r>
      <w:r w:rsidR="00E40C45">
        <w:rPr>
          <w:lang w:eastAsia="es-PE"/>
        </w:rPr>
        <w:t>3</w:t>
      </w:r>
      <w:r w:rsidR="00AF4E24" w:rsidRPr="00AF4E24">
        <w:rPr>
          <w:lang w:eastAsia="es-PE"/>
        </w:rPr>
        <w:t xml:space="preserve"> metros</w:t>
      </w:r>
      <w:r w:rsidR="000E0311">
        <w:rPr>
          <w:lang w:eastAsia="es-PE"/>
        </w:rPr>
        <w:t xml:space="preserve">. </w:t>
      </w:r>
      <w:r w:rsidR="000E0311" w:rsidRPr="004F0EDD">
        <w:rPr>
          <w:bCs/>
          <w:lang w:eastAsia="es-PE"/>
        </w:rPr>
        <w:t xml:space="preserve">Se tiene previsto que como parte de la habilitación de accesos se realicen trabajos de corte, con una profundidad promedio equivalente a </w:t>
      </w:r>
      <w:r w:rsidR="00E36440">
        <w:rPr>
          <w:bCs/>
          <w:lang w:eastAsia="es-PE"/>
        </w:rPr>
        <w:t>1,0</w:t>
      </w:r>
      <w:r w:rsidR="000E0311" w:rsidRPr="004F0EDD">
        <w:rPr>
          <w:bCs/>
          <w:lang w:eastAsia="es-PE"/>
        </w:rPr>
        <w:t> m, así como la habilitación de cunetas con un ancho de 0,</w:t>
      </w:r>
      <w:r w:rsidR="00F5096E">
        <w:rPr>
          <w:bCs/>
          <w:lang w:eastAsia="es-PE"/>
        </w:rPr>
        <w:t>3</w:t>
      </w:r>
      <w:r w:rsidR="000E0311" w:rsidRPr="004F0EDD">
        <w:rPr>
          <w:bCs/>
          <w:lang w:eastAsia="es-PE"/>
        </w:rPr>
        <w:t> m</w:t>
      </w:r>
      <w:r w:rsidR="000E0311">
        <w:rPr>
          <w:bCs/>
          <w:lang w:eastAsia="es-PE"/>
        </w:rPr>
        <w:t>, en donde se requiera</w:t>
      </w:r>
      <w:r w:rsidR="00E36440">
        <w:rPr>
          <w:bCs/>
          <w:lang w:eastAsia="es-PE"/>
        </w:rPr>
        <w:t xml:space="preserve"> (previa evaluación del Titular)</w:t>
      </w:r>
      <w:r w:rsidR="00EB1263">
        <w:rPr>
          <w:bCs/>
          <w:lang w:eastAsia="es-PE"/>
        </w:rPr>
        <w:t xml:space="preserve">, tal como se muestra en el </w:t>
      </w:r>
      <w:r w:rsidR="00415ED3" w:rsidRPr="005A65FF">
        <w:rPr>
          <w:b/>
          <w:lang w:eastAsia="es-PE"/>
        </w:rPr>
        <w:fldChar w:fldCharType="begin"/>
      </w:r>
      <w:r w:rsidR="00415ED3" w:rsidRPr="005A65FF">
        <w:rPr>
          <w:b/>
          <w:lang w:eastAsia="es-PE"/>
        </w:rPr>
        <w:instrText xml:space="preserve"> REF _Ref209595440 \h </w:instrText>
      </w:r>
      <w:r w:rsidR="00415ED3">
        <w:rPr>
          <w:b/>
          <w:lang w:eastAsia="es-PE"/>
        </w:rPr>
        <w:instrText xml:space="preserve"> \* MERGEFORMAT </w:instrText>
      </w:r>
      <w:r w:rsidR="00415ED3" w:rsidRPr="005A65FF">
        <w:rPr>
          <w:b/>
          <w:lang w:eastAsia="es-PE"/>
        </w:rPr>
      </w:r>
      <w:r w:rsidR="00415ED3" w:rsidRPr="005A65FF">
        <w:rPr>
          <w:b/>
          <w:lang w:eastAsia="es-PE"/>
        </w:rPr>
        <w:fldChar w:fldCharType="separate"/>
      </w:r>
      <w:r w:rsidR="00823FCF" w:rsidRPr="00823FCF">
        <w:rPr>
          <w:b/>
        </w:rPr>
        <w:t xml:space="preserve">Detalle </w:t>
      </w:r>
      <w:r w:rsidR="00823FCF" w:rsidRPr="00823FCF">
        <w:rPr>
          <w:b/>
          <w:noProof/>
        </w:rPr>
        <w:t>2.7.6</w:t>
      </w:r>
      <w:r w:rsidR="00415ED3" w:rsidRPr="005A65FF">
        <w:rPr>
          <w:b/>
          <w:lang w:eastAsia="es-PE"/>
        </w:rPr>
        <w:fldChar w:fldCharType="end"/>
      </w:r>
      <w:r w:rsidR="00415ED3">
        <w:rPr>
          <w:bCs/>
          <w:lang w:eastAsia="es-PE"/>
        </w:rPr>
        <w:t>.</w:t>
      </w:r>
    </w:p>
    <w:p w14:paraId="4E12409D" w14:textId="652E6665" w:rsidR="00740355" w:rsidRDefault="00740355" w:rsidP="000E0311">
      <w:pPr>
        <w:rPr>
          <w:bCs/>
          <w:lang w:eastAsia="es-PE"/>
        </w:rPr>
      </w:pPr>
      <w:r>
        <w:rPr>
          <w:bCs/>
          <w:lang w:eastAsia="es-PE"/>
        </w:rPr>
        <w:t xml:space="preserve">Por otro lado, con la finalidad de evaluar de manera previa la ubicación de los accesos en función </w:t>
      </w:r>
      <w:r w:rsidR="00C5197E">
        <w:rPr>
          <w:bCs/>
          <w:lang w:eastAsia="es-PE"/>
        </w:rPr>
        <w:t xml:space="preserve">a las pendientes, se han elaborado cinco (05) secciones de corte y relleno en las zonas más representativas </w:t>
      </w:r>
      <w:r w:rsidR="0019237E">
        <w:rPr>
          <w:bCs/>
          <w:lang w:eastAsia="es-PE"/>
        </w:rPr>
        <w:t>a lo largo del trazo de los accesos propuestos</w:t>
      </w:r>
      <w:r w:rsidR="008521E4">
        <w:rPr>
          <w:bCs/>
          <w:lang w:eastAsia="es-PE"/>
        </w:rPr>
        <w:t xml:space="preserve"> en donde se puede visualizar que la altura máxima de talud </w:t>
      </w:r>
      <w:r w:rsidR="00E23FA5">
        <w:rPr>
          <w:bCs/>
          <w:lang w:eastAsia="es-PE"/>
        </w:rPr>
        <w:t xml:space="preserve">a remover corresponde a 4,3 m (valor utilizado para los cálculos de movimiento de tierras </w:t>
      </w:r>
      <w:r w:rsidR="002134D7">
        <w:rPr>
          <w:bCs/>
          <w:lang w:eastAsia="es-PE"/>
        </w:rPr>
        <w:t>de manera conservadora).</w:t>
      </w:r>
      <w:r w:rsidR="00896D67">
        <w:rPr>
          <w:bCs/>
          <w:lang w:eastAsia="es-PE"/>
        </w:rPr>
        <w:t xml:space="preserve"> </w:t>
      </w:r>
      <w:r w:rsidR="00E55D04">
        <w:rPr>
          <w:bCs/>
          <w:lang w:eastAsia="es-PE"/>
        </w:rPr>
        <w:t xml:space="preserve">La ubicación de las secciones (P01, P02, P03, P04 y P05) se presentan en el </w:t>
      </w:r>
      <w:r w:rsidR="00E55D04" w:rsidRPr="005A65FF">
        <w:rPr>
          <w:b/>
          <w:lang w:eastAsia="es-PE"/>
        </w:rPr>
        <w:fldChar w:fldCharType="begin"/>
      </w:r>
      <w:r w:rsidR="00E55D04" w:rsidRPr="005A65FF">
        <w:rPr>
          <w:b/>
          <w:lang w:eastAsia="es-PE"/>
        </w:rPr>
        <w:instrText xml:space="preserve"> REF _Ref209639580 \h </w:instrText>
      </w:r>
      <w:r w:rsidR="00E55D04">
        <w:rPr>
          <w:b/>
          <w:lang w:eastAsia="es-PE"/>
        </w:rPr>
        <w:instrText xml:space="preserve"> \* MERGEFORMAT </w:instrText>
      </w:r>
      <w:r w:rsidR="00E55D04" w:rsidRPr="005A65FF">
        <w:rPr>
          <w:b/>
          <w:lang w:eastAsia="es-PE"/>
        </w:rPr>
      </w:r>
      <w:r w:rsidR="00E55D04" w:rsidRPr="005A65FF">
        <w:rPr>
          <w:b/>
          <w:lang w:eastAsia="es-PE"/>
        </w:rPr>
        <w:fldChar w:fldCharType="separate"/>
      </w:r>
      <w:r w:rsidR="00823FCF" w:rsidRPr="00823FCF">
        <w:rPr>
          <w:b/>
        </w:rPr>
        <w:t xml:space="preserve">Detalle </w:t>
      </w:r>
      <w:r w:rsidR="00823FCF" w:rsidRPr="00823FCF">
        <w:rPr>
          <w:b/>
          <w:noProof/>
        </w:rPr>
        <w:t>2.7.5</w:t>
      </w:r>
      <w:r w:rsidR="00E55D04" w:rsidRPr="005A65FF">
        <w:rPr>
          <w:b/>
          <w:lang w:eastAsia="es-PE"/>
        </w:rPr>
        <w:fldChar w:fldCharType="end"/>
      </w:r>
      <w:r w:rsidR="00E55D04">
        <w:rPr>
          <w:bCs/>
          <w:lang w:eastAsia="es-PE"/>
        </w:rPr>
        <w:t xml:space="preserve"> y en el </w:t>
      </w:r>
      <w:r w:rsidR="00E55D04" w:rsidRPr="005A65FF">
        <w:rPr>
          <w:b/>
          <w:lang w:eastAsia="es-PE"/>
        </w:rPr>
        <w:t xml:space="preserve">Anexo 2.5 </w:t>
      </w:r>
      <w:r w:rsidR="00E55D04">
        <w:rPr>
          <w:bCs/>
          <w:lang w:eastAsia="es-PE"/>
        </w:rPr>
        <w:t>se presentan las secciones mencionadas.</w:t>
      </w:r>
    </w:p>
    <w:p w14:paraId="69E039B1" w14:textId="7761C43B" w:rsidR="00E55D04" w:rsidRDefault="00E55D04" w:rsidP="00E55D04">
      <w:pPr>
        <w:pStyle w:val="Cuadrottulo"/>
        <w:rPr>
          <w:lang w:eastAsia="es-PE"/>
        </w:rPr>
      </w:pPr>
      <w:bookmarkStart w:id="154" w:name="_Ref209639580"/>
      <w:bookmarkStart w:id="155" w:name="_Toc209787634"/>
      <w:r>
        <w:t xml:space="preserve">Detalle </w:t>
      </w:r>
      <w:fldSimple w:instr=" STYLEREF 2 \s ">
        <w:r w:rsidR="00823FCF">
          <w:rPr>
            <w:noProof/>
          </w:rPr>
          <w:t>2.7</w:t>
        </w:r>
      </w:fldSimple>
      <w:r>
        <w:t>.</w:t>
      </w:r>
      <w:fldSimple w:instr=" SEQ Detalle \* ARABIC \s 2 ">
        <w:r w:rsidR="00823FCF">
          <w:rPr>
            <w:noProof/>
          </w:rPr>
          <w:t>5</w:t>
        </w:r>
      </w:fldSimple>
      <w:bookmarkEnd w:id="154"/>
      <w:r>
        <w:br/>
      </w:r>
      <w:r>
        <w:rPr>
          <w:lang w:eastAsia="es-PE"/>
        </w:rPr>
        <w:t>Ubicación de las secciones de corte y relleno (representativas)</w:t>
      </w:r>
      <w:bookmarkEnd w:id="155"/>
    </w:p>
    <w:p w14:paraId="0C9D36E7" w14:textId="4FFA535B" w:rsidR="00E55D04" w:rsidRPr="00E55D04" w:rsidRDefault="00E55D04" w:rsidP="005A65FF">
      <w:pPr>
        <w:pStyle w:val="Cuadrotextoalpie"/>
        <w:rPr>
          <w:lang w:eastAsia="es-PE"/>
        </w:rPr>
      </w:pPr>
      <w:r>
        <w:rPr>
          <w:noProof/>
        </w:rPr>
        <w:drawing>
          <wp:inline distT="0" distB="0" distL="0" distR="0" wp14:anchorId="1AD825B7" wp14:editId="1BC10F60">
            <wp:extent cx="5580380" cy="4184015"/>
            <wp:effectExtent l="0" t="0" r="1270" b="6985"/>
            <wp:docPr id="121197299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72998" name="Imagen 1" descr="Gráfico&#10;&#10;El contenido generado por IA puede ser incorrecto."/>
                    <pic:cNvPicPr/>
                  </pic:nvPicPr>
                  <pic:blipFill>
                    <a:blip r:embed="rId33"/>
                    <a:stretch>
                      <a:fillRect/>
                    </a:stretch>
                  </pic:blipFill>
                  <pic:spPr>
                    <a:xfrm>
                      <a:off x="0" y="0"/>
                      <a:ext cx="5580380" cy="4184015"/>
                    </a:xfrm>
                    <a:prstGeom prst="rect">
                      <a:avLst/>
                    </a:prstGeom>
                  </pic:spPr>
                </pic:pic>
              </a:graphicData>
            </a:graphic>
          </wp:inline>
        </w:drawing>
      </w:r>
      <w:r>
        <w:rPr>
          <w:lang w:eastAsia="es-PE"/>
        </w:rPr>
        <w:t>Fuente: AURORA COPPER.</w:t>
      </w:r>
    </w:p>
    <w:p w14:paraId="307F81BA" w14:textId="77777777" w:rsidR="000E0311" w:rsidRPr="004F0EDD" w:rsidRDefault="000E0311" w:rsidP="000E0311">
      <w:pPr>
        <w:rPr>
          <w:lang w:eastAsia="es-PE"/>
        </w:rPr>
      </w:pPr>
      <w:r w:rsidRPr="004F0EDD">
        <w:rPr>
          <w:lang w:eastAsia="es-PE"/>
        </w:rPr>
        <w:t xml:space="preserve">Para la construcción de los accesos se ocuparán las áreas estrictamente necesarias para el desarrollo de las actividades exploratorias contempladas en el Proyecto. Es importante </w:t>
      </w:r>
      <w:r w:rsidRPr="004F0EDD">
        <w:rPr>
          <w:lang w:eastAsia="es-PE"/>
        </w:rPr>
        <w:lastRenderedPageBreak/>
        <w:t>mencionar que el material de corte se colocará hacia los lados y/o formando bermas para evitar desestabilizar el terreno pendiente abajo, así como para proteger a los componentes del Proyecto de la escorrentía, lo que a su vez optimizará los trabajos de rehabilitación del terreno durante la etapa de cierre.</w:t>
      </w:r>
    </w:p>
    <w:p w14:paraId="6B982D90" w14:textId="4B70E2B1" w:rsidR="00940E75" w:rsidRPr="004F0EDD" w:rsidRDefault="00940E75" w:rsidP="00940E75">
      <w:pPr>
        <w:rPr>
          <w:lang w:eastAsia="es-PE"/>
        </w:rPr>
      </w:pPr>
      <w:r w:rsidRPr="004F0EDD">
        <w:rPr>
          <w:lang w:eastAsia="es-PE"/>
        </w:rPr>
        <w:t xml:space="preserve">En el caso de encontrarse </w:t>
      </w:r>
      <w:r w:rsidRPr="004F0EDD">
        <w:rPr>
          <w:i/>
          <w:lang w:eastAsia="es-PE"/>
        </w:rPr>
        <w:t>topsoil</w:t>
      </w:r>
      <w:r w:rsidRPr="004F0EDD">
        <w:rPr>
          <w:lang w:eastAsia="es-PE"/>
        </w:rPr>
        <w:t xml:space="preserve">, será removido temporalmente para la habilitación de los componentes propuestos y se tendrán las siguientes consideraciones: (i) en los trabajos de habilitación de plataformas y/o apertura o rehabilitación de accesos, el suelo orgánico podrá ser apilado en una zona cercana, para lo cual se incluirá la implementación de </w:t>
      </w:r>
      <w:r>
        <w:rPr>
          <w:lang w:eastAsia="es-PE"/>
        </w:rPr>
        <w:t xml:space="preserve">un </w:t>
      </w:r>
      <w:r w:rsidRPr="004F0EDD">
        <w:rPr>
          <w:lang w:eastAsia="es-PE"/>
        </w:rPr>
        <w:t>sistema de protección temporal en caso de presencia de lluvia y evitando su excesiva compactación,</w:t>
      </w:r>
      <w:r>
        <w:rPr>
          <w:lang w:eastAsia="es-PE"/>
        </w:rPr>
        <w:t xml:space="preserve"> este sistema de protección temporal considera lo siguiente:</w:t>
      </w:r>
      <w:r w:rsidRPr="004F0EDD">
        <w:rPr>
          <w:lang w:eastAsia="es-PE"/>
        </w:rPr>
        <w:t xml:space="preserve"> (i</w:t>
      </w:r>
      <w:r>
        <w:rPr>
          <w:lang w:eastAsia="es-PE"/>
        </w:rPr>
        <w:t>.1</w:t>
      </w:r>
      <w:r w:rsidRPr="004F0EDD">
        <w:rPr>
          <w:lang w:eastAsia="es-PE"/>
        </w:rPr>
        <w:t>) el suelo orgánico se almacenará en bermas temporales en torno a las plataformas y accesos,</w:t>
      </w:r>
      <w:r>
        <w:rPr>
          <w:lang w:eastAsia="es-PE"/>
        </w:rPr>
        <w:t xml:space="preserve"> (i.2) el suelo orgánico será protegido por mantas de tipo “flexilona” y/o “geosintética”, para evitar que los vientos y/o lluvias lo dispersen o disgreguen</w:t>
      </w:r>
      <w:r w:rsidRPr="004F0EDD">
        <w:rPr>
          <w:lang w:eastAsia="es-PE"/>
        </w:rPr>
        <w:t xml:space="preserve"> y (</w:t>
      </w:r>
      <w:r>
        <w:rPr>
          <w:lang w:eastAsia="es-PE"/>
        </w:rPr>
        <w:t>i.3</w:t>
      </w:r>
      <w:r w:rsidRPr="004F0EDD">
        <w:rPr>
          <w:lang w:eastAsia="es-PE"/>
        </w:rPr>
        <w:t xml:space="preserve">) el </w:t>
      </w:r>
      <w:r w:rsidRPr="004F0EDD">
        <w:rPr>
          <w:i/>
          <w:lang w:eastAsia="es-PE"/>
        </w:rPr>
        <w:t xml:space="preserve">topsoil </w:t>
      </w:r>
      <w:r w:rsidRPr="004F0EDD">
        <w:rPr>
          <w:lang w:eastAsia="es-PE"/>
        </w:rPr>
        <w:t xml:space="preserve">no será mezclado con ningún otro tipo de material o desmonte durante los trabajos de movimiento de tierras. </w:t>
      </w:r>
      <w:r w:rsidR="00A417EA">
        <w:rPr>
          <w:bCs/>
        </w:rPr>
        <w:t xml:space="preserve">Por otro lado, en caso sea necesario, se almacenará el suelo orgánico en sacos de polietileno. </w:t>
      </w:r>
      <w:r w:rsidRPr="004F0EDD">
        <w:rPr>
          <w:lang w:eastAsia="es-PE"/>
        </w:rPr>
        <w:t>Dada la corta duración de la vida de las plataformas y/o accesos, se entiende que no se perderán las características de los suelos. De esta forma, este material podrá ser reutilizado para los trabajos de cierre y rehabilitación ambiental del Proyecto.</w:t>
      </w:r>
    </w:p>
    <w:p w14:paraId="199BE097" w14:textId="48A344D0" w:rsidR="00CC35A6" w:rsidRDefault="002B5D5A" w:rsidP="00940E75">
      <w:r>
        <w:t>En caso sea necesario y previa evaluación por el Titular en el terreno, s</w:t>
      </w:r>
      <w:r w:rsidR="00940E75" w:rsidRPr="004F0EDD">
        <w:t>e construirán cunetas laterales para el manejo de aguas de escorrentía y agua pluvial que pudieran presentarse durante la vida útil del Proyecto</w:t>
      </w:r>
      <w:r w:rsidR="009552A9">
        <w:t xml:space="preserve"> (donde amerite y previa evaluación técnica de las condiciones del terreno por parte del Titular)</w:t>
      </w:r>
      <w:r w:rsidR="00940E75" w:rsidRPr="004F0EDD">
        <w:t>, las que serán derivadas hacia las quebradas naturales.</w:t>
      </w:r>
      <w:r w:rsidR="00CC35A6">
        <w:t xml:space="preserve"> Se debe precisar que, se han determinado </w:t>
      </w:r>
      <w:r w:rsidR="00BC4825">
        <w:t xml:space="preserve">siete (07) puntos de descarga de las aguas de escorrentía en las quebradas aledañas e identificadas, cuya ubicación de estos puntos se presenta en el </w:t>
      </w:r>
      <w:r w:rsidR="00BC4825" w:rsidRPr="005A65FF">
        <w:rPr>
          <w:b/>
          <w:bCs/>
        </w:rPr>
        <w:fldChar w:fldCharType="begin"/>
      </w:r>
      <w:r w:rsidR="00BC4825" w:rsidRPr="005A65FF">
        <w:rPr>
          <w:b/>
          <w:bCs/>
        </w:rPr>
        <w:instrText xml:space="preserve"> REF _Ref209715796 \h </w:instrText>
      </w:r>
      <w:r w:rsidR="002E55AC">
        <w:rPr>
          <w:b/>
          <w:bCs/>
        </w:rPr>
        <w:instrText xml:space="preserve"> \* MERGEFORMAT </w:instrText>
      </w:r>
      <w:r w:rsidR="00BC4825" w:rsidRPr="005A65FF">
        <w:rPr>
          <w:b/>
          <w:bCs/>
        </w:rPr>
      </w:r>
      <w:r w:rsidR="00BC4825" w:rsidRPr="005A65FF">
        <w:rPr>
          <w:b/>
          <w:bCs/>
        </w:rPr>
        <w:fldChar w:fldCharType="separate"/>
      </w:r>
      <w:r w:rsidR="00823FCF" w:rsidRPr="00823FCF">
        <w:rPr>
          <w:b/>
          <w:bCs/>
        </w:rPr>
        <w:t xml:space="preserve">Cuadro </w:t>
      </w:r>
      <w:r w:rsidR="00823FCF" w:rsidRPr="00823FCF">
        <w:rPr>
          <w:b/>
          <w:bCs/>
          <w:noProof/>
        </w:rPr>
        <w:t>2.7.8</w:t>
      </w:r>
      <w:r w:rsidR="00BC4825" w:rsidRPr="005A65FF">
        <w:rPr>
          <w:b/>
          <w:bCs/>
        </w:rPr>
        <w:fldChar w:fldCharType="end"/>
      </w:r>
      <w:r w:rsidR="00BC4825">
        <w:t xml:space="preserve">. Asimismo, dichos puntos se observan en la </w:t>
      </w:r>
      <w:r w:rsidR="00BC4825" w:rsidRPr="005A65FF">
        <w:rPr>
          <w:b/>
          <w:bCs/>
        </w:rPr>
        <w:t xml:space="preserve">Figura </w:t>
      </w:r>
      <w:r w:rsidR="00B64525" w:rsidRPr="005A65FF">
        <w:rPr>
          <w:b/>
          <w:bCs/>
        </w:rPr>
        <w:t>2.7.1c</w:t>
      </w:r>
      <w:r w:rsidR="00B64525">
        <w:t>.</w:t>
      </w:r>
    </w:p>
    <w:p w14:paraId="11BD8923" w14:textId="08AD66BD" w:rsidR="00BC4825" w:rsidRDefault="00BC4825" w:rsidP="00BC4825">
      <w:pPr>
        <w:pStyle w:val="Cuadrottulo"/>
      </w:pPr>
      <w:bookmarkStart w:id="156" w:name="_Ref209715796"/>
      <w:bookmarkStart w:id="157" w:name="_Toc209785588"/>
      <w:r>
        <w:t xml:space="preserve">Cuadro </w:t>
      </w:r>
      <w:fldSimple w:instr=" STYLEREF 2 \s ">
        <w:r w:rsidR="00823FCF">
          <w:rPr>
            <w:noProof/>
          </w:rPr>
          <w:t>2.7</w:t>
        </w:r>
      </w:fldSimple>
      <w:r>
        <w:t>.</w:t>
      </w:r>
      <w:fldSimple w:instr=" SEQ Cuadro \* ARABIC \s 2 ">
        <w:r w:rsidR="00823FCF">
          <w:rPr>
            <w:noProof/>
          </w:rPr>
          <w:t>8</w:t>
        </w:r>
      </w:fldSimple>
      <w:bookmarkEnd w:id="156"/>
      <w:r>
        <w:br/>
        <w:t>Puntos de descarga de las aguas de escorrentía en la quebrada</w:t>
      </w:r>
      <w:bookmarkEnd w:id="157"/>
    </w:p>
    <w:tbl>
      <w:tblPr>
        <w:tblStyle w:val="Tablaconcuadrcula"/>
        <w:tblW w:w="5000" w:type="pct"/>
        <w:jc w:val="center"/>
        <w:tblLayout w:type="fixed"/>
        <w:tblLook w:val="04A0" w:firstRow="1" w:lastRow="0" w:firstColumn="1" w:lastColumn="0" w:noHBand="0" w:noVBand="1"/>
      </w:tblPr>
      <w:tblGrid>
        <w:gridCol w:w="2877"/>
        <w:gridCol w:w="3071"/>
        <w:gridCol w:w="2830"/>
      </w:tblGrid>
      <w:tr w:rsidR="00A637F9" w:rsidRPr="0007565E" w14:paraId="46AE0122" w14:textId="77777777" w:rsidTr="005A65FF">
        <w:trPr>
          <w:trHeight w:val="283"/>
          <w:tblHeader/>
          <w:jc w:val="center"/>
        </w:trPr>
        <w:tc>
          <w:tcPr>
            <w:tcW w:w="1639" w:type="pct"/>
            <w:vMerge w:val="restart"/>
            <w:shd w:val="clear" w:color="auto" w:fill="C6D9F1" w:themeFill="text2" w:themeFillTint="33"/>
            <w:vAlign w:val="center"/>
          </w:tcPr>
          <w:p w14:paraId="74105A38" w14:textId="1B624C25" w:rsidR="00A637F9" w:rsidRDefault="00A637F9">
            <w:pPr>
              <w:pStyle w:val="Cuadroencabezado"/>
            </w:pPr>
            <w:r>
              <w:t>Código del punto</w:t>
            </w:r>
          </w:p>
        </w:tc>
        <w:tc>
          <w:tcPr>
            <w:tcW w:w="3361" w:type="pct"/>
            <w:gridSpan w:val="2"/>
            <w:shd w:val="clear" w:color="auto" w:fill="C6D9F1" w:themeFill="text2" w:themeFillTint="33"/>
            <w:vAlign w:val="center"/>
          </w:tcPr>
          <w:p w14:paraId="77D9CCAC" w14:textId="08C095AD" w:rsidR="00A637F9" w:rsidRDefault="00A637F9">
            <w:pPr>
              <w:pStyle w:val="Cuadroencabezado"/>
            </w:pPr>
            <w:r>
              <w:t>Coordenadas UTM (WGS 84, Zona 19S)</w:t>
            </w:r>
          </w:p>
        </w:tc>
      </w:tr>
      <w:tr w:rsidR="00A637F9" w:rsidRPr="0007565E" w14:paraId="566EA697" w14:textId="77777777" w:rsidTr="005A65FF">
        <w:trPr>
          <w:trHeight w:val="283"/>
          <w:tblHeader/>
          <w:jc w:val="center"/>
        </w:trPr>
        <w:tc>
          <w:tcPr>
            <w:tcW w:w="1639" w:type="pct"/>
            <w:vMerge/>
            <w:shd w:val="clear" w:color="auto" w:fill="C6D9F1" w:themeFill="text2" w:themeFillTint="33"/>
            <w:vAlign w:val="center"/>
          </w:tcPr>
          <w:p w14:paraId="1979477A" w14:textId="684D6F76" w:rsidR="00A637F9" w:rsidRPr="00A77F5C" w:rsidRDefault="00A637F9">
            <w:pPr>
              <w:pStyle w:val="Cuadroencabezado"/>
            </w:pPr>
          </w:p>
        </w:tc>
        <w:tc>
          <w:tcPr>
            <w:tcW w:w="1749" w:type="pct"/>
            <w:shd w:val="clear" w:color="auto" w:fill="C6D9F1" w:themeFill="text2" w:themeFillTint="33"/>
            <w:vAlign w:val="center"/>
          </w:tcPr>
          <w:p w14:paraId="5CB7D63B" w14:textId="5D9162DD" w:rsidR="00A637F9" w:rsidRPr="00A77F5C" w:rsidRDefault="00A637F9">
            <w:pPr>
              <w:pStyle w:val="Cuadroencabezado"/>
            </w:pPr>
            <w:r>
              <w:t>Este (m)</w:t>
            </w:r>
          </w:p>
        </w:tc>
        <w:tc>
          <w:tcPr>
            <w:tcW w:w="1611" w:type="pct"/>
            <w:shd w:val="clear" w:color="auto" w:fill="C6D9F1" w:themeFill="text2" w:themeFillTint="33"/>
            <w:vAlign w:val="center"/>
          </w:tcPr>
          <w:p w14:paraId="13A27725" w14:textId="08E6D6CC" w:rsidR="00A637F9" w:rsidRPr="00A77F5C" w:rsidRDefault="00A637F9">
            <w:pPr>
              <w:pStyle w:val="Cuadroencabezado"/>
            </w:pPr>
            <w:r>
              <w:t>Norte (m)</w:t>
            </w:r>
          </w:p>
        </w:tc>
      </w:tr>
      <w:tr w:rsidR="00C55B5A" w:rsidRPr="0007565E" w14:paraId="2413E364" w14:textId="77777777" w:rsidTr="005A65FF">
        <w:trPr>
          <w:trHeight w:val="283"/>
          <w:jc w:val="center"/>
        </w:trPr>
        <w:tc>
          <w:tcPr>
            <w:tcW w:w="1639" w:type="pct"/>
          </w:tcPr>
          <w:p w14:paraId="6DF9D1FC" w14:textId="140726F3" w:rsidR="00C55B5A" w:rsidRPr="00A77F5C" w:rsidRDefault="00C55B5A" w:rsidP="00C55B5A">
            <w:pPr>
              <w:pStyle w:val="Cuadrocuerpo"/>
              <w:rPr>
                <w:highlight w:val="yellow"/>
              </w:rPr>
            </w:pPr>
            <w:r w:rsidRPr="009E4127">
              <w:t>DES-1</w:t>
            </w:r>
          </w:p>
        </w:tc>
        <w:tc>
          <w:tcPr>
            <w:tcW w:w="1749" w:type="pct"/>
          </w:tcPr>
          <w:p w14:paraId="23F9964D" w14:textId="28523BC3" w:rsidR="00C55B5A" w:rsidRPr="00A77F5C" w:rsidRDefault="00C55B5A" w:rsidP="00C55B5A">
            <w:pPr>
              <w:pStyle w:val="Cuadrocuerpo"/>
              <w:rPr>
                <w:highlight w:val="yellow"/>
              </w:rPr>
            </w:pPr>
            <w:r w:rsidRPr="009E4127">
              <w:t>279</w:t>
            </w:r>
            <w:r>
              <w:t xml:space="preserve"> </w:t>
            </w:r>
            <w:r w:rsidRPr="009E4127">
              <w:t>125</w:t>
            </w:r>
          </w:p>
        </w:tc>
        <w:tc>
          <w:tcPr>
            <w:tcW w:w="1611" w:type="pct"/>
          </w:tcPr>
          <w:p w14:paraId="3907D539" w14:textId="672268B6" w:rsidR="00C55B5A" w:rsidRPr="00A77F5C" w:rsidRDefault="00C55B5A" w:rsidP="00C55B5A">
            <w:pPr>
              <w:pStyle w:val="Cuadrocuerpo"/>
              <w:rPr>
                <w:highlight w:val="yellow"/>
              </w:rPr>
            </w:pPr>
            <w:r w:rsidRPr="009E4127">
              <w:t>8</w:t>
            </w:r>
            <w:r>
              <w:t xml:space="preserve"> </w:t>
            </w:r>
            <w:r w:rsidRPr="009E4127">
              <w:t>169</w:t>
            </w:r>
            <w:r>
              <w:t xml:space="preserve"> </w:t>
            </w:r>
            <w:r w:rsidRPr="009E4127">
              <w:t>492</w:t>
            </w:r>
          </w:p>
        </w:tc>
      </w:tr>
      <w:tr w:rsidR="00C55B5A" w:rsidRPr="0007565E" w14:paraId="04BFE814" w14:textId="77777777" w:rsidTr="005A65FF">
        <w:trPr>
          <w:trHeight w:val="283"/>
          <w:jc w:val="center"/>
        </w:trPr>
        <w:tc>
          <w:tcPr>
            <w:tcW w:w="1639" w:type="pct"/>
          </w:tcPr>
          <w:p w14:paraId="7673E401" w14:textId="4481256E" w:rsidR="00C55B5A" w:rsidRDefault="00C55B5A" w:rsidP="00C55B5A">
            <w:pPr>
              <w:pStyle w:val="Cuadrocuerpo"/>
              <w:rPr>
                <w:lang w:eastAsia="es-PE"/>
              </w:rPr>
            </w:pPr>
            <w:r w:rsidRPr="009E4127">
              <w:t>DES-2</w:t>
            </w:r>
          </w:p>
        </w:tc>
        <w:tc>
          <w:tcPr>
            <w:tcW w:w="1749" w:type="pct"/>
          </w:tcPr>
          <w:p w14:paraId="56FEFCE3" w14:textId="5FAD399E" w:rsidR="00C55B5A" w:rsidRDefault="00C55B5A" w:rsidP="00C55B5A">
            <w:pPr>
              <w:pStyle w:val="Cuadrocuerpo"/>
            </w:pPr>
            <w:r w:rsidRPr="009E4127">
              <w:t>278</w:t>
            </w:r>
            <w:r>
              <w:t xml:space="preserve"> </w:t>
            </w:r>
            <w:r w:rsidRPr="009E4127">
              <w:t>320</w:t>
            </w:r>
          </w:p>
        </w:tc>
        <w:tc>
          <w:tcPr>
            <w:tcW w:w="1611" w:type="pct"/>
          </w:tcPr>
          <w:p w14:paraId="0F387A7E" w14:textId="666E5F4F" w:rsidR="00C55B5A" w:rsidRDefault="00C55B5A" w:rsidP="00C55B5A">
            <w:pPr>
              <w:pStyle w:val="Cuadrocuerpo"/>
            </w:pPr>
            <w:r w:rsidRPr="009E4127">
              <w:t>8</w:t>
            </w:r>
            <w:r>
              <w:t xml:space="preserve"> </w:t>
            </w:r>
            <w:r w:rsidRPr="009E4127">
              <w:t>170</w:t>
            </w:r>
            <w:r>
              <w:t xml:space="preserve"> </w:t>
            </w:r>
            <w:r w:rsidRPr="009E4127">
              <w:t>353</w:t>
            </w:r>
          </w:p>
        </w:tc>
      </w:tr>
      <w:tr w:rsidR="00C55B5A" w:rsidRPr="0007565E" w14:paraId="3F0FFC9A" w14:textId="77777777" w:rsidTr="005A65FF">
        <w:trPr>
          <w:trHeight w:val="283"/>
          <w:jc w:val="center"/>
        </w:trPr>
        <w:tc>
          <w:tcPr>
            <w:tcW w:w="1639" w:type="pct"/>
          </w:tcPr>
          <w:p w14:paraId="2929AFFB" w14:textId="235D9E0D" w:rsidR="00C55B5A" w:rsidRDefault="00C55B5A" w:rsidP="00C55B5A">
            <w:pPr>
              <w:pStyle w:val="Cuadrocuerpo"/>
              <w:rPr>
                <w:lang w:eastAsia="es-PE"/>
              </w:rPr>
            </w:pPr>
            <w:r w:rsidRPr="009E4127">
              <w:t>DES-3</w:t>
            </w:r>
          </w:p>
        </w:tc>
        <w:tc>
          <w:tcPr>
            <w:tcW w:w="1749" w:type="pct"/>
          </w:tcPr>
          <w:p w14:paraId="3F50E9CE" w14:textId="6749FE03" w:rsidR="00C55B5A" w:rsidRDefault="00C55B5A" w:rsidP="00C55B5A">
            <w:pPr>
              <w:pStyle w:val="Cuadrocuerpo"/>
            </w:pPr>
            <w:r w:rsidRPr="009E4127">
              <w:t>277</w:t>
            </w:r>
            <w:r>
              <w:t xml:space="preserve"> </w:t>
            </w:r>
            <w:r w:rsidRPr="009E4127">
              <w:t>209</w:t>
            </w:r>
          </w:p>
        </w:tc>
        <w:tc>
          <w:tcPr>
            <w:tcW w:w="1611" w:type="pct"/>
          </w:tcPr>
          <w:p w14:paraId="1E265177" w14:textId="60D0625E" w:rsidR="00C55B5A" w:rsidRDefault="00C55B5A" w:rsidP="00C55B5A">
            <w:pPr>
              <w:pStyle w:val="Cuadrocuerpo"/>
            </w:pPr>
            <w:r w:rsidRPr="009E4127">
              <w:t>8</w:t>
            </w:r>
            <w:r>
              <w:t xml:space="preserve"> </w:t>
            </w:r>
            <w:r w:rsidRPr="009E4127">
              <w:t>167</w:t>
            </w:r>
            <w:r>
              <w:t xml:space="preserve"> </w:t>
            </w:r>
            <w:r w:rsidRPr="009E4127">
              <w:t>903</w:t>
            </w:r>
          </w:p>
        </w:tc>
      </w:tr>
      <w:tr w:rsidR="00C55B5A" w:rsidRPr="0007565E" w14:paraId="3F429754" w14:textId="77777777" w:rsidTr="005A65FF">
        <w:trPr>
          <w:trHeight w:val="283"/>
          <w:jc w:val="center"/>
        </w:trPr>
        <w:tc>
          <w:tcPr>
            <w:tcW w:w="1639" w:type="pct"/>
          </w:tcPr>
          <w:p w14:paraId="2F4E1FCF" w14:textId="53FFB65B" w:rsidR="00C55B5A" w:rsidRDefault="00C55B5A" w:rsidP="00C55B5A">
            <w:pPr>
              <w:pStyle w:val="Cuadrocuerpo"/>
              <w:rPr>
                <w:lang w:eastAsia="es-PE"/>
              </w:rPr>
            </w:pPr>
            <w:r w:rsidRPr="009E4127">
              <w:t>DES-4</w:t>
            </w:r>
          </w:p>
        </w:tc>
        <w:tc>
          <w:tcPr>
            <w:tcW w:w="1749" w:type="pct"/>
          </w:tcPr>
          <w:p w14:paraId="6327112D" w14:textId="13C5C7F5" w:rsidR="00C55B5A" w:rsidRDefault="00C55B5A" w:rsidP="00C55B5A">
            <w:pPr>
              <w:pStyle w:val="Cuadrocuerpo"/>
            </w:pPr>
            <w:r w:rsidRPr="009E4127">
              <w:t>277</w:t>
            </w:r>
            <w:r>
              <w:t xml:space="preserve"> </w:t>
            </w:r>
            <w:r w:rsidRPr="009E4127">
              <w:t>451</w:t>
            </w:r>
          </w:p>
        </w:tc>
        <w:tc>
          <w:tcPr>
            <w:tcW w:w="1611" w:type="pct"/>
          </w:tcPr>
          <w:p w14:paraId="6CCAE867" w14:textId="3CFD3B6B" w:rsidR="00C55B5A" w:rsidRDefault="00C55B5A" w:rsidP="00C55B5A">
            <w:pPr>
              <w:pStyle w:val="Cuadrocuerpo"/>
            </w:pPr>
            <w:r w:rsidRPr="009E4127">
              <w:t>8</w:t>
            </w:r>
            <w:r>
              <w:t xml:space="preserve"> </w:t>
            </w:r>
            <w:r w:rsidRPr="009E4127">
              <w:t>167</w:t>
            </w:r>
            <w:r>
              <w:t xml:space="preserve"> </w:t>
            </w:r>
            <w:r w:rsidRPr="009E4127">
              <w:t>868</w:t>
            </w:r>
          </w:p>
        </w:tc>
      </w:tr>
      <w:tr w:rsidR="00C55B5A" w:rsidRPr="0007565E" w14:paraId="4BF5A672" w14:textId="77777777" w:rsidTr="005A65FF">
        <w:trPr>
          <w:trHeight w:val="283"/>
          <w:jc w:val="center"/>
        </w:trPr>
        <w:tc>
          <w:tcPr>
            <w:tcW w:w="1639" w:type="pct"/>
          </w:tcPr>
          <w:p w14:paraId="7CF71625" w14:textId="35EB6486" w:rsidR="00C55B5A" w:rsidRDefault="00C55B5A" w:rsidP="00C55B5A">
            <w:pPr>
              <w:pStyle w:val="Cuadrocuerpo"/>
              <w:rPr>
                <w:lang w:eastAsia="es-PE"/>
              </w:rPr>
            </w:pPr>
            <w:r w:rsidRPr="009E4127">
              <w:t>DES-5</w:t>
            </w:r>
          </w:p>
        </w:tc>
        <w:tc>
          <w:tcPr>
            <w:tcW w:w="1749" w:type="pct"/>
          </w:tcPr>
          <w:p w14:paraId="2E197D35" w14:textId="777FF3A5" w:rsidR="00C55B5A" w:rsidRDefault="00C55B5A" w:rsidP="00C55B5A">
            <w:pPr>
              <w:pStyle w:val="Cuadrocuerpo"/>
            </w:pPr>
            <w:r w:rsidRPr="009E4127">
              <w:t>281</w:t>
            </w:r>
            <w:r>
              <w:t xml:space="preserve"> </w:t>
            </w:r>
            <w:r w:rsidRPr="009E4127">
              <w:t>422</w:t>
            </w:r>
          </w:p>
        </w:tc>
        <w:tc>
          <w:tcPr>
            <w:tcW w:w="1611" w:type="pct"/>
          </w:tcPr>
          <w:p w14:paraId="22E52629" w14:textId="6EE04445" w:rsidR="00C55B5A" w:rsidRDefault="00C55B5A" w:rsidP="00C55B5A">
            <w:pPr>
              <w:pStyle w:val="Cuadrocuerpo"/>
            </w:pPr>
            <w:r w:rsidRPr="009E4127">
              <w:t>8</w:t>
            </w:r>
            <w:r>
              <w:t xml:space="preserve"> </w:t>
            </w:r>
            <w:r w:rsidRPr="009E4127">
              <w:t>172</w:t>
            </w:r>
            <w:r>
              <w:t xml:space="preserve"> </w:t>
            </w:r>
            <w:r w:rsidRPr="009E4127">
              <w:t>842</w:t>
            </w:r>
          </w:p>
        </w:tc>
      </w:tr>
      <w:tr w:rsidR="00C55B5A" w:rsidRPr="0007565E" w14:paraId="20ECB919" w14:textId="77777777" w:rsidTr="005A65FF">
        <w:trPr>
          <w:trHeight w:val="283"/>
          <w:jc w:val="center"/>
        </w:trPr>
        <w:tc>
          <w:tcPr>
            <w:tcW w:w="1639" w:type="pct"/>
          </w:tcPr>
          <w:p w14:paraId="6D485B93" w14:textId="4D97F28E" w:rsidR="00C55B5A" w:rsidRDefault="00C55B5A" w:rsidP="00C55B5A">
            <w:pPr>
              <w:pStyle w:val="Cuadrocuerpo"/>
              <w:rPr>
                <w:lang w:eastAsia="es-PE"/>
              </w:rPr>
            </w:pPr>
            <w:r w:rsidRPr="009E4127">
              <w:t>DES-6</w:t>
            </w:r>
          </w:p>
        </w:tc>
        <w:tc>
          <w:tcPr>
            <w:tcW w:w="1749" w:type="pct"/>
          </w:tcPr>
          <w:p w14:paraId="0BEDF5DD" w14:textId="6540F915" w:rsidR="00C55B5A" w:rsidRDefault="00C55B5A" w:rsidP="00C55B5A">
            <w:pPr>
              <w:pStyle w:val="Cuadrocuerpo"/>
            </w:pPr>
            <w:r w:rsidRPr="009E4127">
              <w:t>284</w:t>
            </w:r>
            <w:r>
              <w:t xml:space="preserve"> </w:t>
            </w:r>
            <w:r w:rsidRPr="009E4127">
              <w:t>649</w:t>
            </w:r>
          </w:p>
        </w:tc>
        <w:tc>
          <w:tcPr>
            <w:tcW w:w="1611" w:type="pct"/>
          </w:tcPr>
          <w:p w14:paraId="42FDE2A5" w14:textId="3C68776E" w:rsidR="00C55B5A" w:rsidRDefault="00C55B5A" w:rsidP="00C55B5A">
            <w:pPr>
              <w:pStyle w:val="Cuadrocuerpo"/>
            </w:pPr>
            <w:r w:rsidRPr="009E4127">
              <w:t>8</w:t>
            </w:r>
            <w:r>
              <w:t xml:space="preserve"> </w:t>
            </w:r>
            <w:r w:rsidRPr="009E4127">
              <w:t>170</w:t>
            </w:r>
            <w:r>
              <w:t xml:space="preserve"> </w:t>
            </w:r>
            <w:r w:rsidRPr="009E4127">
              <w:t>910</w:t>
            </w:r>
          </w:p>
        </w:tc>
      </w:tr>
      <w:tr w:rsidR="00C55B5A" w:rsidRPr="0007565E" w14:paraId="40C15846" w14:textId="77777777" w:rsidTr="005A65FF">
        <w:trPr>
          <w:trHeight w:val="283"/>
          <w:jc w:val="center"/>
        </w:trPr>
        <w:tc>
          <w:tcPr>
            <w:tcW w:w="1639" w:type="pct"/>
          </w:tcPr>
          <w:p w14:paraId="3B52513B" w14:textId="18CE1CBC" w:rsidR="00C55B5A" w:rsidRDefault="00C55B5A" w:rsidP="00C55B5A">
            <w:pPr>
              <w:pStyle w:val="Cuadrocuerpo"/>
              <w:rPr>
                <w:lang w:eastAsia="es-PE"/>
              </w:rPr>
            </w:pPr>
            <w:r w:rsidRPr="009E4127">
              <w:t>DES-7</w:t>
            </w:r>
          </w:p>
        </w:tc>
        <w:tc>
          <w:tcPr>
            <w:tcW w:w="1749" w:type="pct"/>
          </w:tcPr>
          <w:p w14:paraId="60031DF9" w14:textId="6982F55A" w:rsidR="00C55B5A" w:rsidRDefault="00C55B5A" w:rsidP="00C55B5A">
            <w:pPr>
              <w:pStyle w:val="Cuadrocuerpo"/>
            </w:pPr>
            <w:r w:rsidRPr="009E4127">
              <w:t>286</w:t>
            </w:r>
            <w:r>
              <w:t xml:space="preserve"> </w:t>
            </w:r>
            <w:r w:rsidRPr="009E4127">
              <w:t>305</w:t>
            </w:r>
          </w:p>
        </w:tc>
        <w:tc>
          <w:tcPr>
            <w:tcW w:w="1611" w:type="pct"/>
          </w:tcPr>
          <w:p w14:paraId="72A1B59E" w14:textId="7566C4D8" w:rsidR="00C55B5A" w:rsidRDefault="00C55B5A" w:rsidP="00C55B5A">
            <w:pPr>
              <w:pStyle w:val="Cuadrocuerpo"/>
            </w:pPr>
            <w:r w:rsidRPr="009E4127">
              <w:t>8</w:t>
            </w:r>
            <w:r>
              <w:t xml:space="preserve"> </w:t>
            </w:r>
            <w:r w:rsidRPr="009E4127">
              <w:t>169</w:t>
            </w:r>
            <w:r>
              <w:t xml:space="preserve"> </w:t>
            </w:r>
            <w:r w:rsidRPr="009E4127">
              <w:t>932</w:t>
            </w:r>
          </w:p>
        </w:tc>
      </w:tr>
    </w:tbl>
    <w:p w14:paraId="73CF4BCF" w14:textId="77777777" w:rsidR="00B64525" w:rsidRPr="00A77F5C" w:rsidRDefault="00B64525" w:rsidP="00B64525">
      <w:pPr>
        <w:pStyle w:val="Cuadrotextoalpie"/>
        <w:rPr>
          <w:lang w:eastAsia="es-PE"/>
        </w:rPr>
      </w:pPr>
      <w:r w:rsidRPr="00A77F5C">
        <w:rPr>
          <w:lang w:eastAsia="es-PE"/>
        </w:rPr>
        <w:t>Elaborado por: INSIDEO</w:t>
      </w:r>
    </w:p>
    <w:p w14:paraId="137E85BC" w14:textId="6576CCCE" w:rsidR="00940E75" w:rsidRPr="004F0EDD" w:rsidRDefault="00940E75" w:rsidP="00940E75">
      <w:r w:rsidRPr="004F0EDD">
        <w:t>Las cunetas serán de 0,3 m de ancho y</w:t>
      </w:r>
      <w:r w:rsidR="004F34A1">
        <w:t xml:space="preserve"> de hasta</w:t>
      </w:r>
      <w:r w:rsidRPr="004F0EDD">
        <w:t xml:space="preserve"> </w:t>
      </w:r>
      <w:r w:rsidR="00F24385">
        <w:t>0,</w:t>
      </w:r>
      <w:r w:rsidR="001962FD">
        <w:t>3</w:t>
      </w:r>
      <w:r w:rsidRPr="004F0EDD">
        <w:t xml:space="preserve"> m de profundidad, </w:t>
      </w:r>
      <w:r>
        <w:t>dependerá de la estacionalidad,</w:t>
      </w:r>
      <w:r w:rsidRPr="004F0EDD">
        <w:t xml:space="preserve"> el tipo de terreno</w:t>
      </w:r>
      <w:r>
        <w:t xml:space="preserve"> (topografía)</w:t>
      </w:r>
      <w:r w:rsidRPr="004F0EDD">
        <w:t>, y se construirán en las faldas de los taludes</w:t>
      </w:r>
      <w:r>
        <w:t xml:space="preserve"> o en el borde lateral de los accesos a construir (según sea el caso),</w:t>
      </w:r>
      <w:r w:rsidRPr="004F0EDD">
        <w:t xml:space="preserve"> para colectar el agua </w:t>
      </w:r>
      <w:r w:rsidRPr="004F0EDD">
        <w:lastRenderedPageBreak/>
        <w:t>superficial que escurra de las partes altas, antes de que llegue a los taludes de corte expuestos. La aplicación de estas medidas permitirá controlar la carga y transporte de sedimentos, así como de reducir los procesos de erosión en caso de eventos de precipitación.</w:t>
      </w:r>
    </w:p>
    <w:p w14:paraId="58AE1E59" w14:textId="2CE5B5D6" w:rsidR="00B81130" w:rsidRPr="004F0EDD" w:rsidRDefault="00B81130" w:rsidP="00B81130">
      <w:r w:rsidRPr="004F0EDD">
        <w:t xml:space="preserve">Asimismo, la </w:t>
      </w:r>
      <w:r w:rsidR="00C228BB" w:rsidRPr="004F0EDD">
        <w:t xml:space="preserve">habilitación </w:t>
      </w:r>
      <w:r w:rsidRPr="004F0EDD">
        <w:t>de accesos considera los siguientes parámetros:</w:t>
      </w:r>
    </w:p>
    <w:p w14:paraId="56050D13" w14:textId="66477D42" w:rsidR="002603E0" w:rsidRPr="005702B7" w:rsidRDefault="002603E0" w:rsidP="005702B7">
      <w:pPr>
        <w:pStyle w:val="Vietas"/>
      </w:pPr>
      <w:r w:rsidRPr="005702B7">
        <w:t xml:space="preserve">Pendiente longitudinal usual de </w:t>
      </w:r>
      <w:r w:rsidR="001F7753" w:rsidRPr="005702B7">
        <w:t xml:space="preserve">10%. Sin embargo, en los tramos en donde fuese necesario, </w:t>
      </w:r>
      <w:proofErr w:type="spellStart"/>
      <w:r w:rsidR="001F7753" w:rsidRPr="005702B7">
        <w:t>esta</w:t>
      </w:r>
      <w:proofErr w:type="spellEnd"/>
      <w:r w:rsidR="001F7753" w:rsidRPr="005702B7">
        <w:t xml:space="preserve"> pendiente longitudinal podría alcanzar hasta 12%.</w:t>
      </w:r>
    </w:p>
    <w:p w14:paraId="1AD37D6D" w14:textId="7958B0C3" w:rsidR="002603E0" w:rsidRPr="005702B7" w:rsidRDefault="002603E0" w:rsidP="005702B7">
      <w:pPr>
        <w:pStyle w:val="Vietas"/>
      </w:pPr>
      <w:r w:rsidRPr="005702B7">
        <w:t xml:space="preserve">Inclinación del talud de corte y relleno entre 45° y </w:t>
      </w:r>
      <w:r w:rsidR="00FF0FFF" w:rsidRPr="005702B7">
        <w:t>90</w:t>
      </w:r>
      <w:r w:rsidRPr="005702B7">
        <w:t>°, dependiendo de la calidad del suelo o roca de corte/relleno.</w:t>
      </w:r>
    </w:p>
    <w:p w14:paraId="07AF8CE3" w14:textId="64E65D69" w:rsidR="00FF0FFF" w:rsidRPr="005702B7" w:rsidRDefault="00FF0FFF" w:rsidP="005702B7">
      <w:pPr>
        <w:pStyle w:val="Vietas"/>
      </w:pPr>
      <w:r w:rsidRPr="005702B7">
        <w:t>Realizar banquetas o terrazas de alivio, previa evaluación del terreno.</w:t>
      </w:r>
    </w:p>
    <w:p w14:paraId="3E7F8B2D" w14:textId="77777777" w:rsidR="002603E0" w:rsidRPr="005702B7" w:rsidRDefault="002603E0" w:rsidP="005702B7">
      <w:pPr>
        <w:pStyle w:val="Vietas"/>
      </w:pPr>
      <w:r w:rsidRPr="005702B7">
        <w:t>Peralte de los accesos de 1% a 2% hacia la cuneta de drenaje.</w:t>
      </w:r>
    </w:p>
    <w:p w14:paraId="3E0B0940" w14:textId="0947A284" w:rsidR="002603E0" w:rsidRPr="005702B7" w:rsidRDefault="002603E0" w:rsidP="005702B7">
      <w:pPr>
        <w:pStyle w:val="Vietas"/>
      </w:pPr>
      <w:r w:rsidRPr="005702B7">
        <w:t>Ancho de cuneta de aproximadamente</w:t>
      </w:r>
      <w:r w:rsidR="00D47C0F" w:rsidRPr="005702B7">
        <w:t xml:space="preserve"> hasta</w:t>
      </w:r>
      <w:r w:rsidRPr="005702B7">
        <w:t xml:space="preserve"> 0,3 m.</w:t>
      </w:r>
    </w:p>
    <w:p w14:paraId="486EB62A" w14:textId="77777777" w:rsidR="002603E0" w:rsidRPr="005702B7" w:rsidRDefault="002603E0" w:rsidP="005702B7">
      <w:pPr>
        <w:pStyle w:val="Vietas"/>
      </w:pPr>
      <w:r w:rsidRPr="005702B7">
        <w:t>Perfil de cuneta en “V”.</w:t>
      </w:r>
    </w:p>
    <w:p w14:paraId="5A4F41E6" w14:textId="7921C678" w:rsidR="002603E0" w:rsidRPr="005702B7" w:rsidRDefault="002603E0" w:rsidP="005702B7">
      <w:pPr>
        <w:pStyle w:val="Vietas"/>
      </w:pPr>
      <w:r w:rsidRPr="005702B7">
        <w:t xml:space="preserve">Bermas de seguridad de </w:t>
      </w:r>
      <w:r w:rsidR="00D47C0F" w:rsidRPr="005702B7">
        <w:t xml:space="preserve">hasta </w:t>
      </w:r>
      <w:r w:rsidRPr="005702B7">
        <w:t>0,8 m.</w:t>
      </w:r>
    </w:p>
    <w:p w14:paraId="551F7E59" w14:textId="611E0788" w:rsidR="00F0725E" w:rsidRPr="005702B7" w:rsidRDefault="00F0725E" w:rsidP="005702B7">
      <w:pPr>
        <w:pStyle w:val="Vietas"/>
      </w:pPr>
      <w:r w:rsidRPr="005702B7">
        <w:t>Riego periódico en época de estiaje de la superficie de vías.</w:t>
      </w:r>
    </w:p>
    <w:p w14:paraId="1C266756" w14:textId="4F24B4AC" w:rsidR="00B81130" w:rsidRDefault="00CF71DF">
      <w:pPr>
        <w:rPr>
          <w:lang w:eastAsia="es-PE"/>
        </w:rPr>
      </w:pPr>
      <w:r>
        <w:rPr>
          <w:lang w:eastAsia="es-PE"/>
        </w:rPr>
        <w:t xml:space="preserve">Es importante mencionar que, los nuevos accesos considerados en el presente Proyecto se encuentran a más de </w:t>
      </w:r>
      <w:r w:rsidR="0008471A">
        <w:rPr>
          <w:lang w:eastAsia="es-PE"/>
        </w:rPr>
        <w:t>4</w:t>
      </w:r>
      <w:r>
        <w:rPr>
          <w:lang w:eastAsia="es-PE"/>
        </w:rPr>
        <w:t xml:space="preserve">0 metros de cualquier evidencia arqueológica identificadas. Además, de estar alejados a más de </w:t>
      </w:r>
      <w:r w:rsidR="0008471A">
        <w:rPr>
          <w:lang w:eastAsia="es-PE"/>
        </w:rPr>
        <w:t>5</w:t>
      </w:r>
      <w:r>
        <w:rPr>
          <w:lang w:eastAsia="es-PE"/>
        </w:rPr>
        <w:t>0 metros de bofedales identificados en el Área de Estudio Ambiental (AEA) del Proyecto</w:t>
      </w:r>
      <w:r w:rsidR="0008471A">
        <w:rPr>
          <w:lang w:eastAsia="es-PE"/>
        </w:rPr>
        <w:t xml:space="preserve">, tal como se observa en la </w:t>
      </w:r>
      <w:r w:rsidR="0008471A" w:rsidRPr="0008471A">
        <w:rPr>
          <w:b/>
          <w:bCs/>
          <w:lang w:eastAsia="es-PE"/>
        </w:rPr>
        <w:t>Figura 2.7.6</w:t>
      </w:r>
      <w:r w:rsidR="0008471A">
        <w:rPr>
          <w:lang w:eastAsia="es-PE"/>
        </w:rPr>
        <w:t>.</w:t>
      </w:r>
    </w:p>
    <w:p w14:paraId="7C63DFC4" w14:textId="11B20ABA" w:rsidR="00EB1263" w:rsidRDefault="001779AA" w:rsidP="001779AA">
      <w:pPr>
        <w:pStyle w:val="Cuadrottulo"/>
      </w:pPr>
      <w:bookmarkStart w:id="158" w:name="_Ref209595440"/>
      <w:bookmarkStart w:id="159" w:name="_Toc209787635"/>
      <w:r>
        <w:lastRenderedPageBreak/>
        <w:t xml:space="preserve">Detalle </w:t>
      </w:r>
      <w:fldSimple w:instr=" STYLEREF 2 \s ">
        <w:r w:rsidR="00823FCF">
          <w:rPr>
            <w:noProof/>
          </w:rPr>
          <w:t>2.7</w:t>
        </w:r>
      </w:fldSimple>
      <w:r w:rsidR="00E55D04">
        <w:t>.</w:t>
      </w:r>
      <w:fldSimple w:instr=" SEQ Detalle \* ARABIC \s 2 ">
        <w:r w:rsidR="00823FCF">
          <w:rPr>
            <w:noProof/>
          </w:rPr>
          <w:t>6</w:t>
        </w:r>
      </w:fldSimple>
      <w:bookmarkEnd w:id="158"/>
      <w:r>
        <w:br/>
        <w:t>Diseño de acceso referencial (cunetas)</w:t>
      </w:r>
      <w:bookmarkEnd w:id="159"/>
    </w:p>
    <w:p w14:paraId="5FDA15B8" w14:textId="4D802CA6" w:rsidR="00284CFA" w:rsidRPr="005A65FF" w:rsidRDefault="00284CFA" w:rsidP="005A65FF">
      <w:pPr>
        <w:pStyle w:val="Cuadrotextoalpie"/>
      </w:pPr>
      <w:r>
        <w:rPr>
          <w:noProof/>
        </w:rPr>
        <mc:AlternateContent>
          <mc:Choice Requires="wps">
            <w:drawing>
              <wp:anchor distT="0" distB="0" distL="114300" distR="114300" simplePos="0" relativeHeight="251658240" behindDoc="0" locked="0" layoutInCell="1" allowOverlap="1" wp14:anchorId="493DC3A1" wp14:editId="589A0448">
                <wp:simplePos x="0" y="0"/>
                <wp:positionH relativeFrom="column">
                  <wp:posOffset>1889836</wp:posOffset>
                </wp:positionH>
                <wp:positionV relativeFrom="paragraph">
                  <wp:posOffset>4031894</wp:posOffset>
                </wp:positionV>
                <wp:extent cx="460858" cy="263348"/>
                <wp:effectExtent l="0" t="0" r="0" b="3810"/>
                <wp:wrapNone/>
                <wp:docPr id="295548325" name="Cuadro de texto 1"/>
                <wp:cNvGraphicFramePr/>
                <a:graphic xmlns:a="http://schemas.openxmlformats.org/drawingml/2006/main">
                  <a:graphicData uri="http://schemas.microsoft.com/office/word/2010/wordprocessingShape">
                    <wps:wsp>
                      <wps:cNvSpPr txBox="1"/>
                      <wps:spPr>
                        <a:xfrm>
                          <a:off x="0" y="0"/>
                          <a:ext cx="460858" cy="263348"/>
                        </a:xfrm>
                        <a:prstGeom prst="rect">
                          <a:avLst/>
                        </a:prstGeom>
                        <a:solidFill>
                          <a:schemeClr val="bg1"/>
                        </a:solidFill>
                        <a:ln w="6350">
                          <a:noFill/>
                        </a:ln>
                      </wps:spPr>
                      <wps:txbx>
                        <w:txbxContent>
                          <w:p w14:paraId="38365453" w14:textId="33D52EE4" w:rsidR="00284CFA" w:rsidRPr="005A65FF" w:rsidRDefault="00284CFA">
                            <w:pPr>
                              <w:rPr>
                                <w:lang w:val="es-MX"/>
                              </w:rPr>
                            </w:pPr>
                            <w:r>
                              <w:rPr>
                                <w:lang w:val="es-MX"/>
                              </w:rPr>
                              <w:t>3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3DC3A1" id="_x0000_t202" coordsize="21600,21600" o:spt="202" path="m,l,21600r21600,l21600,xe">
                <v:stroke joinstyle="miter"/>
                <v:path gradientshapeok="t" o:connecttype="rect"/>
              </v:shapetype>
              <v:shape id="Cuadro de texto 1" o:spid="_x0000_s1026" type="#_x0000_t202" style="position:absolute;left:0;text-align:left;margin-left:148.8pt;margin-top:317.45pt;width:36.3pt;height:2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" fillcolor="white [3212]" stroked="f" strokeweight=".5pt">
                <v:textbox>
                  <w:txbxContent>
                    <w:p w14:paraId="38365453" w14:textId="33D52EE4" w:rsidR="00284CFA" w:rsidRPr="005A65FF" w:rsidRDefault="00284CFA">
                      <w:pPr>
                        <w:rPr>
                          <w:lang w:val="es-MX"/>
                        </w:rPr>
                      </w:pPr>
                      <w:r>
                        <w:rPr>
                          <w:lang w:val="es-MX"/>
                        </w:rPr>
                        <w:t>3 m</w:t>
                      </w:r>
                    </w:p>
                  </w:txbxContent>
                </v:textbox>
              </v:shape>
            </w:pict>
          </mc:Fallback>
        </mc:AlternateContent>
      </w:r>
      <w:r w:rsidRPr="005048AF">
        <w:rPr>
          <w:noProof/>
        </w:rPr>
        <w:drawing>
          <wp:inline distT="0" distB="0" distL="0" distR="0" wp14:anchorId="7DD6CB94" wp14:editId="0107C865">
            <wp:extent cx="5350306" cy="5506762"/>
            <wp:effectExtent l="19050" t="19050" r="22225" b="17780"/>
            <wp:docPr id="1951920440"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20440" name="Imagen 11" descr="Diagrama&#10;&#10;Descripción generada automáticamen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60814" cy="5517577"/>
                    </a:xfrm>
                    <a:prstGeom prst="rect">
                      <a:avLst/>
                    </a:prstGeom>
                    <a:noFill/>
                    <a:ln w="9525">
                      <a:solidFill>
                        <a:schemeClr val="tx1"/>
                      </a:solidFill>
                    </a:ln>
                  </pic:spPr>
                </pic:pic>
              </a:graphicData>
            </a:graphic>
          </wp:inline>
        </w:drawing>
      </w:r>
      <w:r>
        <w:t>Fuente: AURORA.</w:t>
      </w:r>
    </w:p>
    <w:p w14:paraId="056E39B2" w14:textId="77777777" w:rsidR="00F11CEB" w:rsidRDefault="00F11CEB">
      <w:pPr>
        <w:spacing w:after="0" w:afterAutospacing="0" w:line="240" w:lineRule="auto"/>
        <w:jc w:val="left"/>
        <w:rPr>
          <w:lang w:eastAsia="es-PE"/>
        </w:rPr>
      </w:pPr>
      <w:r>
        <w:rPr>
          <w:lang w:eastAsia="es-PE"/>
        </w:rPr>
        <w:br w:type="page"/>
      </w:r>
    </w:p>
    <w:p w14:paraId="53503D6B" w14:textId="5D089C6F" w:rsidR="00466BC8" w:rsidRDefault="00466BC8" w:rsidP="00466BC8">
      <w:pPr>
        <w:pStyle w:val="Cuadrottulo"/>
      </w:pPr>
      <w:bookmarkStart w:id="160" w:name="_Toc93303717"/>
      <w:bookmarkStart w:id="161" w:name="_Toc121652811"/>
      <w:bookmarkStart w:id="162" w:name="_Toc209785589"/>
      <w:r>
        <w:lastRenderedPageBreak/>
        <w:t xml:space="preserve">Cuadro </w:t>
      </w:r>
      <w:fldSimple w:instr=" STYLEREF 2 \s ">
        <w:r w:rsidR="00823FCF">
          <w:rPr>
            <w:noProof/>
          </w:rPr>
          <w:t>2.7</w:t>
        </w:r>
      </w:fldSimple>
      <w:r w:rsidR="00BC4825">
        <w:t>.</w:t>
      </w:r>
      <w:fldSimple w:instr=" SEQ Cuadro \* ARABIC \s 2 ">
        <w:r w:rsidR="00823FCF">
          <w:rPr>
            <w:noProof/>
          </w:rPr>
          <w:t>9</w:t>
        </w:r>
      </w:fldSimple>
      <w:r>
        <w:br/>
        <w:t xml:space="preserve">Distancia de los accesos propuestos de la presente DIA a </w:t>
      </w:r>
      <w:bookmarkEnd w:id="160"/>
      <w:bookmarkEnd w:id="161"/>
      <w:r w:rsidR="00CF71DF">
        <w:t>los bofedales</w:t>
      </w:r>
      <w:bookmarkEnd w:id="162"/>
    </w:p>
    <w:tbl>
      <w:tblPr>
        <w:tblW w:w="5000" w:type="pct"/>
        <w:tblCellMar>
          <w:left w:w="70" w:type="dxa"/>
          <w:right w:w="70" w:type="dxa"/>
        </w:tblCellMar>
        <w:tblLook w:val="04A0" w:firstRow="1" w:lastRow="0" w:firstColumn="1" w:lastColumn="0" w:noHBand="0" w:noVBand="1"/>
      </w:tblPr>
      <w:tblGrid>
        <w:gridCol w:w="1936"/>
        <w:gridCol w:w="3415"/>
        <w:gridCol w:w="3427"/>
      </w:tblGrid>
      <w:tr w:rsidR="00AE61C4" w:rsidRPr="005535D1" w14:paraId="1B654B0C" w14:textId="77777777" w:rsidTr="00AE61C4">
        <w:trPr>
          <w:trHeight w:val="255"/>
          <w:tblHeader/>
        </w:trPr>
        <w:tc>
          <w:tcPr>
            <w:tcW w:w="1103" w:type="pct"/>
            <w:tcBorders>
              <w:top w:val="single" w:sz="4" w:space="0" w:color="auto"/>
              <w:left w:val="single" w:sz="4" w:space="0" w:color="auto"/>
              <w:bottom w:val="single" w:sz="4" w:space="0" w:color="auto"/>
              <w:right w:val="single" w:sz="4" w:space="0" w:color="auto"/>
            </w:tcBorders>
            <w:shd w:val="clear" w:color="000000" w:fill="C6D9F1"/>
            <w:vAlign w:val="center"/>
            <w:hideMark/>
          </w:tcPr>
          <w:p w14:paraId="78A6DE05" w14:textId="60E34F11" w:rsidR="00AE61C4" w:rsidRPr="005535D1" w:rsidRDefault="00AE61C4" w:rsidP="005535D1">
            <w:pPr>
              <w:spacing w:after="0" w:afterAutospacing="0" w:line="240" w:lineRule="auto"/>
              <w:jc w:val="center"/>
              <w:rPr>
                <w:rFonts w:eastAsia="Times New Roman" w:cs="Times New Roman"/>
                <w:b/>
                <w:bCs/>
                <w:color w:val="000000"/>
                <w:sz w:val="18"/>
                <w:szCs w:val="18"/>
                <w:lang w:eastAsia="es-PE"/>
              </w:rPr>
            </w:pPr>
            <w:r w:rsidRPr="005535D1">
              <w:rPr>
                <w:rFonts w:eastAsia="Times New Roman" w:cs="Times New Roman"/>
                <w:b/>
                <w:bCs/>
                <w:sz w:val="18"/>
                <w:szCs w:val="18"/>
                <w:lang w:eastAsia="es-PE"/>
              </w:rPr>
              <w:t>Código</w:t>
            </w:r>
            <w:r>
              <w:rPr>
                <w:rFonts w:eastAsia="Times New Roman" w:cs="Times New Roman"/>
                <w:b/>
                <w:bCs/>
                <w:sz w:val="18"/>
                <w:szCs w:val="18"/>
                <w:lang w:eastAsia="es-PE"/>
              </w:rPr>
              <w:t xml:space="preserve"> del acceso</w:t>
            </w:r>
          </w:p>
        </w:tc>
        <w:tc>
          <w:tcPr>
            <w:tcW w:w="1945" w:type="pct"/>
            <w:tcBorders>
              <w:top w:val="single" w:sz="4" w:space="0" w:color="auto"/>
              <w:left w:val="nil"/>
              <w:bottom w:val="single" w:sz="4" w:space="0" w:color="auto"/>
              <w:right w:val="single" w:sz="4" w:space="0" w:color="auto"/>
            </w:tcBorders>
            <w:shd w:val="clear" w:color="000000" w:fill="C6D9F1"/>
            <w:vAlign w:val="center"/>
            <w:hideMark/>
          </w:tcPr>
          <w:p w14:paraId="34A06F63" w14:textId="4F75518A" w:rsidR="00AE61C4" w:rsidRPr="005535D1" w:rsidRDefault="00AE61C4" w:rsidP="005535D1">
            <w:pPr>
              <w:spacing w:after="0" w:afterAutospacing="0" w:line="240" w:lineRule="auto"/>
              <w:jc w:val="center"/>
              <w:rPr>
                <w:rFonts w:eastAsia="Times New Roman" w:cs="Times New Roman"/>
                <w:b/>
                <w:bCs/>
                <w:color w:val="000000"/>
                <w:sz w:val="18"/>
                <w:szCs w:val="18"/>
                <w:lang w:eastAsia="es-PE"/>
              </w:rPr>
            </w:pPr>
            <w:r>
              <w:rPr>
                <w:rFonts w:eastAsia="Times New Roman" w:cs="Times New Roman"/>
                <w:b/>
                <w:bCs/>
                <w:color w:val="000000"/>
                <w:sz w:val="18"/>
                <w:szCs w:val="18"/>
                <w:lang w:eastAsia="es-PE"/>
              </w:rPr>
              <w:t>Bofedal más cercano</w:t>
            </w:r>
          </w:p>
        </w:tc>
        <w:tc>
          <w:tcPr>
            <w:tcW w:w="1952" w:type="pct"/>
            <w:tcBorders>
              <w:top w:val="single" w:sz="4" w:space="0" w:color="auto"/>
              <w:left w:val="nil"/>
              <w:bottom w:val="single" w:sz="4" w:space="0" w:color="auto"/>
              <w:right w:val="single" w:sz="4" w:space="0" w:color="auto"/>
            </w:tcBorders>
            <w:shd w:val="clear" w:color="000000" w:fill="C6D9F1"/>
            <w:vAlign w:val="center"/>
            <w:hideMark/>
          </w:tcPr>
          <w:p w14:paraId="22330C22" w14:textId="77777777" w:rsidR="00AE61C4" w:rsidRPr="005535D1" w:rsidRDefault="00AE61C4" w:rsidP="005535D1">
            <w:pPr>
              <w:spacing w:after="0" w:afterAutospacing="0" w:line="240" w:lineRule="auto"/>
              <w:jc w:val="center"/>
              <w:rPr>
                <w:rFonts w:eastAsia="Times New Roman" w:cs="Times New Roman"/>
                <w:b/>
                <w:bCs/>
                <w:color w:val="000000"/>
                <w:sz w:val="18"/>
                <w:szCs w:val="18"/>
                <w:lang w:eastAsia="es-PE"/>
              </w:rPr>
            </w:pPr>
            <w:r w:rsidRPr="005535D1">
              <w:rPr>
                <w:rFonts w:eastAsia="Times New Roman" w:cs="Times New Roman"/>
                <w:b/>
                <w:bCs/>
                <w:sz w:val="18"/>
                <w:szCs w:val="18"/>
                <w:lang w:eastAsia="es-PE"/>
              </w:rPr>
              <w:t>Distancia mínima (m)</w:t>
            </w:r>
          </w:p>
        </w:tc>
      </w:tr>
      <w:tr w:rsidR="00117D8A" w:rsidRPr="005535D1" w14:paraId="224CF48C"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571ABEF0" w14:textId="0B5D2695"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w:t>
            </w:r>
          </w:p>
        </w:tc>
        <w:tc>
          <w:tcPr>
            <w:tcW w:w="1945" w:type="pct"/>
            <w:tcBorders>
              <w:top w:val="nil"/>
              <w:left w:val="nil"/>
              <w:bottom w:val="single" w:sz="4" w:space="0" w:color="auto"/>
              <w:right w:val="single" w:sz="4" w:space="0" w:color="auto"/>
            </w:tcBorders>
            <w:noWrap/>
            <w:vAlign w:val="center"/>
          </w:tcPr>
          <w:p w14:paraId="381BE20B" w14:textId="794D5D2A" w:rsidR="00117D8A" w:rsidRPr="005535D1" w:rsidRDefault="00BD5E67" w:rsidP="00117D8A">
            <w:pPr>
              <w:spacing w:after="0" w:afterAutospacing="0" w:line="240" w:lineRule="auto"/>
              <w:jc w:val="center"/>
              <w:rPr>
                <w:rFonts w:eastAsia="Times New Roman" w:cs="Times New Roman"/>
                <w:color w:val="000000"/>
                <w:sz w:val="18"/>
                <w:szCs w:val="18"/>
                <w:lang w:eastAsia="es-PE"/>
              </w:rPr>
            </w:pPr>
            <w:r w:rsidRPr="005B6300">
              <w:t>BOF-13-A</w:t>
            </w:r>
          </w:p>
        </w:tc>
        <w:tc>
          <w:tcPr>
            <w:tcW w:w="1952" w:type="pct"/>
            <w:tcBorders>
              <w:top w:val="nil"/>
              <w:left w:val="nil"/>
              <w:bottom w:val="single" w:sz="4" w:space="0" w:color="auto"/>
              <w:right w:val="single" w:sz="4" w:space="0" w:color="auto"/>
            </w:tcBorders>
            <w:noWrap/>
            <w:vAlign w:val="center"/>
          </w:tcPr>
          <w:p w14:paraId="55185A4C" w14:textId="27FC03E7" w:rsidR="00117D8A" w:rsidRPr="005535D1" w:rsidRDefault="00BD5E67" w:rsidP="00117D8A">
            <w:pPr>
              <w:spacing w:after="0" w:afterAutospacing="0" w:line="240" w:lineRule="auto"/>
              <w:jc w:val="center"/>
              <w:rPr>
                <w:rFonts w:eastAsia="Times New Roman" w:cs="Times New Roman"/>
                <w:color w:val="000000"/>
                <w:sz w:val="18"/>
                <w:szCs w:val="18"/>
                <w:lang w:eastAsia="es-PE"/>
              </w:rPr>
            </w:pPr>
            <w:r w:rsidRPr="005B6300">
              <w:t>104,43</w:t>
            </w:r>
          </w:p>
        </w:tc>
      </w:tr>
      <w:tr w:rsidR="00117D8A" w:rsidRPr="005535D1" w14:paraId="4772352F"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418595BB" w14:textId="0F9DC8B8"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w:t>
            </w:r>
          </w:p>
        </w:tc>
        <w:tc>
          <w:tcPr>
            <w:tcW w:w="1945" w:type="pct"/>
            <w:tcBorders>
              <w:top w:val="nil"/>
              <w:left w:val="nil"/>
              <w:bottom w:val="single" w:sz="4" w:space="0" w:color="auto"/>
              <w:right w:val="single" w:sz="4" w:space="0" w:color="auto"/>
            </w:tcBorders>
            <w:noWrap/>
            <w:vAlign w:val="center"/>
          </w:tcPr>
          <w:p w14:paraId="3CCE0EB6" w14:textId="0A2E8146" w:rsidR="00117D8A" w:rsidRPr="005535D1" w:rsidRDefault="00BD5E67" w:rsidP="00117D8A">
            <w:pPr>
              <w:spacing w:after="0" w:afterAutospacing="0" w:line="240" w:lineRule="auto"/>
              <w:jc w:val="center"/>
              <w:rPr>
                <w:rFonts w:eastAsia="Times New Roman" w:cs="Times New Roman"/>
                <w:color w:val="000000"/>
                <w:sz w:val="18"/>
                <w:szCs w:val="18"/>
                <w:lang w:eastAsia="es-PE"/>
              </w:rPr>
            </w:pPr>
            <w:r w:rsidRPr="00272B83">
              <w:t>BOF-17-E</w:t>
            </w:r>
          </w:p>
        </w:tc>
        <w:tc>
          <w:tcPr>
            <w:tcW w:w="1952" w:type="pct"/>
            <w:tcBorders>
              <w:top w:val="nil"/>
              <w:left w:val="nil"/>
              <w:bottom w:val="single" w:sz="4" w:space="0" w:color="auto"/>
              <w:right w:val="single" w:sz="4" w:space="0" w:color="auto"/>
            </w:tcBorders>
            <w:noWrap/>
            <w:vAlign w:val="center"/>
          </w:tcPr>
          <w:p w14:paraId="3B084600" w14:textId="3522116E" w:rsidR="00117D8A" w:rsidRPr="005535D1" w:rsidRDefault="00BD5E67" w:rsidP="00117D8A">
            <w:pPr>
              <w:spacing w:after="0" w:afterAutospacing="0" w:line="240" w:lineRule="auto"/>
              <w:jc w:val="center"/>
              <w:rPr>
                <w:rFonts w:eastAsia="Times New Roman" w:cs="Times New Roman"/>
                <w:color w:val="000000"/>
                <w:sz w:val="18"/>
                <w:szCs w:val="18"/>
                <w:lang w:eastAsia="es-PE"/>
              </w:rPr>
            </w:pPr>
            <w:r w:rsidRPr="00272B83">
              <w:t>241,11</w:t>
            </w:r>
          </w:p>
        </w:tc>
      </w:tr>
      <w:tr w:rsidR="00117D8A" w:rsidRPr="005535D1" w14:paraId="6FDED5C7"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5784B0E8" w14:textId="332A033A"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3</w:t>
            </w:r>
          </w:p>
        </w:tc>
        <w:tc>
          <w:tcPr>
            <w:tcW w:w="1945" w:type="pct"/>
            <w:tcBorders>
              <w:top w:val="nil"/>
              <w:left w:val="nil"/>
              <w:bottom w:val="single" w:sz="4" w:space="0" w:color="auto"/>
              <w:right w:val="single" w:sz="4" w:space="0" w:color="auto"/>
            </w:tcBorders>
            <w:noWrap/>
            <w:vAlign w:val="center"/>
          </w:tcPr>
          <w:p w14:paraId="18839850" w14:textId="770368DF"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BOF-17-A</w:t>
            </w:r>
          </w:p>
        </w:tc>
        <w:tc>
          <w:tcPr>
            <w:tcW w:w="1952" w:type="pct"/>
            <w:tcBorders>
              <w:top w:val="nil"/>
              <w:left w:val="nil"/>
              <w:bottom w:val="single" w:sz="4" w:space="0" w:color="auto"/>
              <w:right w:val="single" w:sz="4" w:space="0" w:color="auto"/>
            </w:tcBorders>
            <w:noWrap/>
            <w:vAlign w:val="center"/>
          </w:tcPr>
          <w:p w14:paraId="6E954757" w14:textId="58DB30E4"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117,47</w:t>
            </w:r>
          </w:p>
        </w:tc>
      </w:tr>
      <w:tr w:rsidR="00117D8A" w:rsidRPr="005535D1" w14:paraId="6FB799D6"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19EAD70F" w14:textId="6DCA8D60"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4</w:t>
            </w:r>
          </w:p>
        </w:tc>
        <w:tc>
          <w:tcPr>
            <w:tcW w:w="1945" w:type="pct"/>
            <w:tcBorders>
              <w:top w:val="nil"/>
              <w:left w:val="nil"/>
              <w:bottom w:val="single" w:sz="4" w:space="0" w:color="auto"/>
              <w:right w:val="single" w:sz="4" w:space="0" w:color="auto"/>
            </w:tcBorders>
            <w:noWrap/>
            <w:vAlign w:val="center"/>
          </w:tcPr>
          <w:p w14:paraId="61490E26" w14:textId="6BEF7AA9"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BOF-17-A</w:t>
            </w:r>
          </w:p>
        </w:tc>
        <w:tc>
          <w:tcPr>
            <w:tcW w:w="1952" w:type="pct"/>
            <w:tcBorders>
              <w:top w:val="nil"/>
              <w:left w:val="nil"/>
              <w:bottom w:val="single" w:sz="4" w:space="0" w:color="auto"/>
              <w:right w:val="single" w:sz="4" w:space="0" w:color="auto"/>
            </w:tcBorders>
            <w:noWrap/>
            <w:vAlign w:val="center"/>
          </w:tcPr>
          <w:p w14:paraId="771EB2A0" w14:textId="5D418B72"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163,62</w:t>
            </w:r>
          </w:p>
        </w:tc>
      </w:tr>
      <w:tr w:rsidR="00117D8A" w:rsidRPr="005535D1" w14:paraId="1CEA690C"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11838E15" w14:textId="0E9E9CC1"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5</w:t>
            </w:r>
          </w:p>
        </w:tc>
        <w:tc>
          <w:tcPr>
            <w:tcW w:w="1945" w:type="pct"/>
            <w:tcBorders>
              <w:top w:val="nil"/>
              <w:left w:val="nil"/>
              <w:bottom w:val="single" w:sz="4" w:space="0" w:color="auto"/>
              <w:right w:val="single" w:sz="4" w:space="0" w:color="auto"/>
            </w:tcBorders>
            <w:noWrap/>
            <w:vAlign w:val="center"/>
          </w:tcPr>
          <w:p w14:paraId="7EEE7EB0" w14:textId="368F7D8A"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BOF-14-A</w:t>
            </w:r>
          </w:p>
        </w:tc>
        <w:tc>
          <w:tcPr>
            <w:tcW w:w="1952" w:type="pct"/>
            <w:tcBorders>
              <w:top w:val="nil"/>
              <w:left w:val="nil"/>
              <w:bottom w:val="single" w:sz="4" w:space="0" w:color="auto"/>
              <w:right w:val="single" w:sz="4" w:space="0" w:color="auto"/>
            </w:tcBorders>
            <w:noWrap/>
            <w:vAlign w:val="center"/>
          </w:tcPr>
          <w:p w14:paraId="0C6BC17C" w14:textId="39CFEAE7"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144,53</w:t>
            </w:r>
          </w:p>
        </w:tc>
      </w:tr>
      <w:tr w:rsidR="00117D8A" w:rsidRPr="005535D1" w14:paraId="10A11998"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32B9A1F2" w14:textId="75F05BC5"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6</w:t>
            </w:r>
          </w:p>
        </w:tc>
        <w:tc>
          <w:tcPr>
            <w:tcW w:w="1945" w:type="pct"/>
            <w:tcBorders>
              <w:top w:val="nil"/>
              <w:left w:val="nil"/>
              <w:bottom w:val="single" w:sz="4" w:space="0" w:color="auto"/>
              <w:right w:val="single" w:sz="4" w:space="0" w:color="auto"/>
            </w:tcBorders>
            <w:noWrap/>
            <w:vAlign w:val="center"/>
          </w:tcPr>
          <w:p w14:paraId="1686A0C0" w14:textId="78737C9A"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BOF-14-D</w:t>
            </w:r>
          </w:p>
        </w:tc>
        <w:tc>
          <w:tcPr>
            <w:tcW w:w="1952" w:type="pct"/>
            <w:tcBorders>
              <w:top w:val="nil"/>
              <w:left w:val="nil"/>
              <w:bottom w:val="single" w:sz="4" w:space="0" w:color="auto"/>
              <w:right w:val="single" w:sz="4" w:space="0" w:color="auto"/>
            </w:tcBorders>
            <w:noWrap/>
            <w:vAlign w:val="center"/>
          </w:tcPr>
          <w:p w14:paraId="16C4A2AA" w14:textId="0180143D"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297,67</w:t>
            </w:r>
          </w:p>
        </w:tc>
      </w:tr>
      <w:tr w:rsidR="00117D8A" w:rsidRPr="005535D1" w14:paraId="7E756305"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61C1DE32" w14:textId="20FD9598"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7</w:t>
            </w:r>
          </w:p>
        </w:tc>
        <w:tc>
          <w:tcPr>
            <w:tcW w:w="1945" w:type="pct"/>
            <w:tcBorders>
              <w:top w:val="nil"/>
              <w:left w:val="nil"/>
              <w:bottom w:val="single" w:sz="4" w:space="0" w:color="auto"/>
              <w:right w:val="single" w:sz="4" w:space="0" w:color="auto"/>
            </w:tcBorders>
            <w:noWrap/>
            <w:vAlign w:val="center"/>
          </w:tcPr>
          <w:p w14:paraId="65760173" w14:textId="2995180B"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BOF-14-D</w:t>
            </w:r>
          </w:p>
        </w:tc>
        <w:tc>
          <w:tcPr>
            <w:tcW w:w="1952" w:type="pct"/>
            <w:tcBorders>
              <w:top w:val="nil"/>
              <w:left w:val="nil"/>
              <w:bottom w:val="single" w:sz="4" w:space="0" w:color="auto"/>
              <w:right w:val="single" w:sz="4" w:space="0" w:color="auto"/>
            </w:tcBorders>
            <w:noWrap/>
            <w:vAlign w:val="center"/>
          </w:tcPr>
          <w:p w14:paraId="7465BFA0" w14:textId="57C81418"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358,94</w:t>
            </w:r>
          </w:p>
        </w:tc>
      </w:tr>
      <w:tr w:rsidR="00117D8A" w:rsidRPr="005535D1" w14:paraId="2A3DDBAB"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48782776" w14:textId="3B60B9F7"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8</w:t>
            </w:r>
          </w:p>
        </w:tc>
        <w:tc>
          <w:tcPr>
            <w:tcW w:w="1945" w:type="pct"/>
            <w:tcBorders>
              <w:top w:val="nil"/>
              <w:left w:val="nil"/>
              <w:bottom w:val="single" w:sz="4" w:space="0" w:color="auto"/>
              <w:right w:val="single" w:sz="4" w:space="0" w:color="auto"/>
            </w:tcBorders>
            <w:noWrap/>
            <w:vAlign w:val="center"/>
          </w:tcPr>
          <w:p w14:paraId="448EC77D" w14:textId="31B7C79B"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BOF-10</w:t>
            </w:r>
          </w:p>
        </w:tc>
        <w:tc>
          <w:tcPr>
            <w:tcW w:w="1952" w:type="pct"/>
            <w:tcBorders>
              <w:top w:val="nil"/>
              <w:left w:val="nil"/>
              <w:bottom w:val="single" w:sz="4" w:space="0" w:color="auto"/>
              <w:right w:val="single" w:sz="4" w:space="0" w:color="auto"/>
            </w:tcBorders>
            <w:noWrap/>
            <w:vAlign w:val="center"/>
          </w:tcPr>
          <w:p w14:paraId="5A347A1F" w14:textId="7271503C"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225,33</w:t>
            </w:r>
          </w:p>
        </w:tc>
      </w:tr>
      <w:tr w:rsidR="00117D8A" w:rsidRPr="005535D1" w14:paraId="2AB16991"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64EC3EDF" w14:textId="08CB1918"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9</w:t>
            </w:r>
          </w:p>
        </w:tc>
        <w:tc>
          <w:tcPr>
            <w:tcW w:w="1945" w:type="pct"/>
            <w:tcBorders>
              <w:top w:val="nil"/>
              <w:left w:val="nil"/>
              <w:bottom w:val="single" w:sz="4" w:space="0" w:color="auto"/>
              <w:right w:val="single" w:sz="4" w:space="0" w:color="auto"/>
            </w:tcBorders>
            <w:noWrap/>
            <w:vAlign w:val="center"/>
          </w:tcPr>
          <w:p w14:paraId="5634CDB2" w14:textId="00200037"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BOF-8-B</w:t>
            </w:r>
          </w:p>
        </w:tc>
        <w:tc>
          <w:tcPr>
            <w:tcW w:w="1952" w:type="pct"/>
            <w:tcBorders>
              <w:top w:val="nil"/>
              <w:left w:val="nil"/>
              <w:bottom w:val="single" w:sz="4" w:space="0" w:color="auto"/>
              <w:right w:val="single" w:sz="4" w:space="0" w:color="auto"/>
            </w:tcBorders>
            <w:noWrap/>
            <w:vAlign w:val="center"/>
          </w:tcPr>
          <w:p w14:paraId="78247BE1" w14:textId="66B4FF8A"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ED2293">
              <w:t>383,08</w:t>
            </w:r>
          </w:p>
        </w:tc>
      </w:tr>
      <w:tr w:rsidR="00117D8A" w:rsidRPr="005535D1" w14:paraId="6D3A5167"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6A938702" w14:textId="58D7E7FE"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10</w:t>
            </w:r>
          </w:p>
        </w:tc>
        <w:tc>
          <w:tcPr>
            <w:tcW w:w="1945" w:type="pct"/>
            <w:tcBorders>
              <w:top w:val="nil"/>
              <w:left w:val="nil"/>
              <w:bottom w:val="single" w:sz="4" w:space="0" w:color="auto"/>
              <w:right w:val="single" w:sz="4" w:space="0" w:color="auto"/>
            </w:tcBorders>
            <w:noWrap/>
            <w:vAlign w:val="center"/>
          </w:tcPr>
          <w:p w14:paraId="38AF5156" w14:textId="48BC4EDD"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BOF-11</w:t>
            </w:r>
          </w:p>
        </w:tc>
        <w:tc>
          <w:tcPr>
            <w:tcW w:w="1952" w:type="pct"/>
            <w:tcBorders>
              <w:top w:val="nil"/>
              <w:left w:val="nil"/>
              <w:bottom w:val="single" w:sz="4" w:space="0" w:color="auto"/>
              <w:right w:val="single" w:sz="4" w:space="0" w:color="auto"/>
            </w:tcBorders>
            <w:noWrap/>
            <w:vAlign w:val="center"/>
          </w:tcPr>
          <w:p w14:paraId="23C8E65D" w14:textId="7B2A5491"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1366,67</w:t>
            </w:r>
          </w:p>
        </w:tc>
      </w:tr>
      <w:tr w:rsidR="00117D8A" w:rsidRPr="005535D1" w14:paraId="5450DB83"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6AE024A5" w14:textId="0E806700"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11</w:t>
            </w:r>
          </w:p>
        </w:tc>
        <w:tc>
          <w:tcPr>
            <w:tcW w:w="1945" w:type="pct"/>
            <w:tcBorders>
              <w:top w:val="nil"/>
              <w:left w:val="nil"/>
              <w:bottom w:val="single" w:sz="4" w:space="0" w:color="auto"/>
              <w:right w:val="single" w:sz="4" w:space="0" w:color="auto"/>
            </w:tcBorders>
            <w:noWrap/>
            <w:vAlign w:val="center"/>
          </w:tcPr>
          <w:p w14:paraId="33EAD0D8" w14:textId="21FB282D"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BOF-11</w:t>
            </w:r>
          </w:p>
        </w:tc>
        <w:tc>
          <w:tcPr>
            <w:tcW w:w="1952" w:type="pct"/>
            <w:tcBorders>
              <w:top w:val="nil"/>
              <w:left w:val="nil"/>
              <w:bottom w:val="single" w:sz="4" w:space="0" w:color="auto"/>
              <w:right w:val="single" w:sz="4" w:space="0" w:color="auto"/>
            </w:tcBorders>
            <w:noWrap/>
            <w:vAlign w:val="center"/>
          </w:tcPr>
          <w:p w14:paraId="7BE67CDB" w14:textId="3B411699"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2148,75</w:t>
            </w:r>
          </w:p>
        </w:tc>
      </w:tr>
      <w:tr w:rsidR="00117D8A" w:rsidRPr="005535D1" w14:paraId="122DDE90"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144B1922" w14:textId="58AB85AE"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12</w:t>
            </w:r>
          </w:p>
        </w:tc>
        <w:tc>
          <w:tcPr>
            <w:tcW w:w="1945" w:type="pct"/>
            <w:tcBorders>
              <w:top w:val="nil"/>
              <w:left w:val="nil"/>
              <w:bottom w:val="single" w:sz="4" w:space="0" w:color="auto"/>
              <w:right w:val="single" w:sz="4" w:space="0" w:color="auto"/>
            </w:tcBorders>
            <w:noWrap/>
            <w:vAlign w:val="center"/>
          </w:tcPr>
          <w:p w14:paraId="200FEC38" w14:textId="4B0CB3AA"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BOF-3</w:t>
            </w:r>
          </w:p>
        </w:tc>
        <w:tc>
          <w:tcPr>
            <w:tcW w:w="1952" w:type="pct"/>
            <w:tcBorders>
              <w:top w:val="nil"/>
              <w:left w:val="nil"/>
              <w:bottom w:val="single" w:sz="4" w:space="0" w:color="auto"/>
              <w:right w:val="single" w:sz="4" w:space="0" w:color="auto"/>
            </w:tcBorders>
            <w:noWrap/>
            <w:vAlign w:val="center"/>
          </w:tcPr>
          <w:p w14:paraId="174376B6" w14:textId="4155508F"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1715,28</w:t>
            </w:r>
          </w:p>
        </w:tc>
      </w:tr>
      <w:tr w:rsidR="00117D8A" w:rsidRPr="005535D1" w14:paraId="09FA6475"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55FA830C" w14:textId="3E5F1ACE"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13</w:t>
            </w:r>
          </w:p>
        </w:tc>
        <w:tc>
          <w:tcPr>
            <w:tcW w:w="1945" w:type="pct"/>
            <w:tcBorders>
              <w:top w:val="nil"/>
              <w:left w:val="nil"/>
              <w:bottom w:val="single" w:sz="4" w:space="0" w:color="auto"/>
              <w:right w:val="single" w:sz="4" w:space="0" w:color="auto"/>
            </w:tcBorders>
            <w:noWrap/>
            <w:vAlign w:val="center"/>
          </w:tcPr>
          <w:p w14:paraId="0682546E" w14:textId="01004296"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BOF-2</w:t>
            </w:r>
          </w:p>
        </w:tc>
        <w:tc>
          <w:tcPr>
            <w:tcW w:w="1952" w:type="pct"/>
            <w:tcBorders>
              <w:top w:val="nil"/>
              <w:left w:val="nil"/>
              <w:bottom w:val="single" w:sz="4" w:space="0" w:color="auto"/>
              <w:right w:val="single" w:sz="4" w:space="0" w:color="auto"/>
            </w:tcBorders>
            <w:noWrap/>
            <w:vAlign w:val="center"/>
          </w:tcPr>
          <w:p w14:paraId="4A967B06" w14:textId="020736A8"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476,36</w:t>
            </w:r>
          </w:p>
        </w:tc>
      </w:tr>
      <w:tr w:rsidR="00117D8A" w:rsidRPr="005535D1" w14:paraId="7EA719F4"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405F1637" w14:textId="0916E47A"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14</w:t>
            </w:r>
          </w:p>
        </w:tc>
        <w:tc>
          <w:tcPr>
            <w:tcW w:w="1945" w:type="pct"/>
            <w:tcBorders>
              <w:top w:val="nil"/>
              <w:left w:val="nil"/>
              <w:bottom w:val="single" w:sz="4" w:space="0" w:color="auto"/>
              <w:right w:val="single" w:sz="4" w:space="0" w:color="auto"/>
            </w:tcBorders>
            <w:noWrap/>
            <w:vAlign w:val="center"/>
          </w:tcPr>
          <w:p w14:paraId="1AE4221C" w14:textId="69C88D6B"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BOF-3</w:t>
            </w:r>
          </w:p>
        </w:tc>
        <w:tc>
          <w:tcPr>
            <w:tcW w:w="1952" w:type="pct"/>
            <w:tcBorders>
              <w:top w:val="nil"/>
              <w:left w:val="nil"/>
              <w:bottom w:val="single" w:sz="4" w:space="0" w:color="auto"/>
              <w:right w:val="single" w:sz="4" w:space="0" w:color="auto"/>
            </w:tcBorders>
            <w:noWrap/>
            <w:vAlign w:val="center"/>
          </w:tcPr>
          <w:p w14:paraId="5DCF8ED3" w14:textId="4DE624A9"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1086,13</w:t>
            </w:r>
          </w:p>
        </w:tc>
      </w:tr>
      <w:tr w:rsidR="00117D8A" w:rsidRPr="005535D1" w14:paraId="4EB3D1C1"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4AC93D26" w14:textId="3321209C"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15</w:t>
            </w:r>
          </w:p>
        </w:tc>
        <w:tc>
          <w:tcPr>
            <w:tcW w:w="1945" w:type="pct"/>
            <w:tcBorders>
              <w:top w:val="nil"/>
              <w:left w:val="nil"/>
              <w:bottom w:val="single" w:sz="4" w:space="0" w:color="auto"/>
              <w:right w:val="single" w:sz="4" w:space="0" w:color="auto"/>
            </w:tcBorders>
            <w:noWrap/>
            <w:vAlign w:val="center"/>
          </w:tcPr>
          <w:p w14:paraId="253BC308" w14:textId="1119505F"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BOF-3</w:t>
            </w:r>
          </w:p>
        </w:tc>
        <w:tc>
          <w:tcPr>
            <w:tcW w:w="1952" w:type="pct"/>
            <w:tcBorders>
              <w:top w:val="nil"/>
              <w:left w:val="nil"/>
              <w:bottom w:val="single" w:sz="4" w:space="0" w:color="auto"/>
              <w:right w:val="single" w:sz="4" w:space="0" w:color="auto"/>
            </w:tcBorders>
            <w:noWrap/>
            <w:vAlign w:val="center"/>
          </w:tcPr>
          <w:p w14:paraId="5AFD9E6E" w14:textId="132D1259"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1062,68</w:t>
            </w:r>
          </w:p>
        </w:tc>
      </w:tr>
      <w:tr w:rsidR="00117D8A" w:rsidRPr="005535D1" w14:paraId="7555D934"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29DB5803" w14:textId="5267DB2C"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16</w:t>
            </w:r>
          </w:p>
        </w:tc>
        <w:tc>
          <w:tcPr>
            <w:tcW w:w="1945" w:type="pct"/>
            <w:tcBorders>
              <w:top w:val="nil"/>
              <w:left w:val="nil"/>
              <w:bottom w:val="single" w:sz="4" w:space="0" w:color="auto"/>
              <w:right w:val="single" w:sz="4" w:space="0" w:color="auto"/>
            </w:tcBorders>
            <w:noWrap/>
            <w:vAlign w:val="center"/>
          </w:tcPr>
          <w:p w14:paraId="5ECC2349" w14:textId="43259EE6"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BOF-3</w:t>
            </w:r>
          </w:p>
        </w:tc>
        <w:tc>
          <w:tcPr>
            <w:tcW w:w="1952" w:type="pct"/>
            <w:tcBorders>
              <w:top w:val="nil"/>
              <w:left w:val="nil"/>
              <w:bottom w:val="single" w:sz="4" w:space="0" w:color="auto"/>
              <w:right w:val="single" w:sz="4" w:space="0" w:color="auto"/>
            </w:tcBorders>
            <w:noWrap/>
            <w:vAlign w:val="center"/>
          </w:tcPr>
          <w:p w14:paraId="3D2CA8D5" w14:textId="154DAABC"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911,64</w:t>
            </w:r>
          </w:p>
        </w:tc>
      </w:tr>
      <w:tr w:rsidR="00117D8A" w:rsidRPr="005535D1" w14:paraId="01D8F435"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6F7F347F" w14:textId="1CBD47FA"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17</w:t>
            </w:r>
          </w:p>
        </w:tc>
        <w:tc>
          <w:tcPr>
            <w:tcW w:w="1945" w:type="pct"/>
            <w:tcBorders>
              <w:top w:val="nil"/>
              <w:left w:val="nil"/>
              <w:bottom w:val="single" w:sz="4" w:space="0" w:color="auto"/>
              <w:right w:val="single" w:sz="4" w:space="0" w:color="auto"/>
            </w:tcBorders>
            <w:noWrap/>
            <w:vAlign w:val="center"/>
          </w:tcPr>
          <w:p w14:paraId="7E0DDDF3" w14:textId="5F9BA538"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BOF-3</w:t>
            </w:r>
          </w:p>
        </w:tc>
        <w:tc>
          <w:tcPr>
            <w:tcW w:w="1952" w:type="pct"/>
            <w:tcBorders>
              <w:top w:val="nil"/>
              <w:left w:val="nil"/>
              <w:bottom w:val="single" w:sz="4" w:space="0" w:color="auto"/>
              <w:right w:val="single" w:sz="4" w:space="0" w:color="auto"/>
            </w:tcBorders>
            <w:noWrap/>
            <w:vAlign w:val="center"/>
          </w:tcPr>
          <w:p w14:paraId="695BCD1E" w14:textId="711E34A6"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979,07</w:t>
            </w:r>
          </w:p>
        </w:tc>
      </w:tr>
      <w:tr w:rsidR="00117D8A" w:rsidRPr="005535D1" w14:paraId="356D48BF"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2F7308FA" w14:textId="385296BA"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18</w:t>
            </w:r>
          </w:p>
        </w:tc>
        <w:tc>
          <w:tcPr>
            <w:tcW w:w="1945" w:type="pct"/>
            <w:tcBorders>
              <w:top w:val="nil"/>
              <w:left w:val="nil"/>
              <w:bottom w:val="single" w:sz="4" w:space="0" w:color="auto"/>
              <w:right w:val="single" w:sz="4" w:space="0" w:color="auto"/>
            </w:tcBorders>
            <w:noWrap/>
            <w:vAlign w:val="center"/>
          </w:tcPr>
          <w:p w14:paraId="6B2C3091" w14:textId="2ED6C64F"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BOF-3</w:t>
            </w:r>
          </w:p>
        </w:tc>
        <w:tc>
          <w:tcPr>
            <w:tcW w:w="1952" w:type="pct"/>
            <w:tcBorders>
              <w:top w:val="nil"/>
              <w:left w:val="nil"/>
              <w:bottom w:val="single" w:sz="4" w:space="0" w:color="auto"/>
              <w:right w:val="single" w:sz="4" w:space="0" w:color="auto"/>
            </w:tcBorders>
            <w:noWrap/>
            <w:vAlign w:val="center"/>
          </w:tcPr>
          <w:p w14:paraId="2EC42286" w14:textId="00827DE0"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506,57</w:t>
            </w:r>
          </w:p>
        </w:tc>
      </w:tr>
      <w:tr w:rsidR="00117D8A" w:rsidRPr="005535D1" w14:paraId="3708D797"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763AEBF8" w14:textId="1EABD790"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19</w:t>
            </w:r>
          </w:p>
        </w:tc>
        <w:tc>
          <w:tcPr>
            <w:tcW w:w="1945" w:type="pct"/>
            <w:tcBorders>
              <w:top w:val="nil"/>
              <w:left w:val="nil"/>
              <w:bottom w:val="single" w:sz="4" w:space="0" w:color="auto"/>
              <w:right w:val="single" w:sz="4" w:space="0" w:color="auto"/>
            </w:tcBorders>
            <w:noWrap/>
            <w:vAlign w:val="center"/>
          </w:tcPr>
          <w:p w14:paraId="4D7B7ECE" w14:textId="29239E31"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BOF-2</w:t>
            </w:r>
          </w:p>
        </w:tc>
        <w:tc>
          <w:tcPr>
            <w:tcW w:w="1952" w:type="pct"/>
            <w:tcBorders>
              <w:top w:val="nil"/>
              <w:left w:val="nil"/>
              <w:bottom w:val="single" w:sz="4" w:space="0" w:color="auto"/>
              <w:right w:val="single" w:sz="4" w:space="0" w:color="auto"/>
            </w:tcBorders>
            <w:noWrap/>
            <w:vAlign w:val="center"/>
          </w:tcPr>
          <w:p w14:paraId="7D656CB8" w14:textId="567890E5" w:rsidR="00117D8A" w:rsidRPr="005535D1" w:rsidRDefault="00507F4C" w:rsidP="00117D8A">
            <w:pPr>
              <w:spacing w:after="0" w:afterAutospacing="0" w:line="240" w:lineRule="auto"/>
              <w:jc w:val="center"/>
              <w:rPr>
                <w:rFonts w:eastAsia="Times New Roman" w:cs="Times New Roman"/>
                <w:color w:val="000000"/>
                <w:sz w:val="18"/>
                <w:szCs w:val="18"/>
                <w:lang w:eastAsia="es-PE"/>
              </w:rPr>
            </w:pPr>
            <w:r w:rsidRPr="00D948B5">
              <w:t>482,14</w:t>
            </w:r>
          </w:p>
        </w:tc>
      </w:tr>
      <w:tr w:rsidR="00117D8A" w:rsidRPr="005535D1" w14:paraId="6CC8D4EE"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5DED00B3" w14:textId="6A28A189"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20</w:t>
            </w:r>
          </w:p>
        </w:tc>
        <w:tc>
          <w:tcPr>
            <w:tcW w:w="1945" w:type="pct"/>
            <w:tcBorders>
              <w:top w:val="nil"/>
              <w:left w:val="nil"/>
              <w:bottom w:val="single" w:sz="4" w:space="0" w:color="auto"/>
              <w:right w:val="single" w:sz="4" w:space="0" w:color="auto"/>
            </w:tcBorders>
            <w:noWrap/>
            <w:vAlign w:val="center"/>
          </w:tcPr>
          <w:p w14:paraId="6840C7D7" w14:textId="6A5B9763"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BOF-2</w:t>
            </w:r>
          </w:p>
        </w:tc>
        <w:tc>
          <w:tcPr>
            <w:tcW w:w="1952" w:type="pct"/>
            <w:tcBorders>
              <w:top w:val="nil"/>
              <w:left w:val="nil"/>
              <w:bottom w:val="single" w:sz="4" w:space="0" w:color="auto"/>
              <w:right w:val="single" w:sz="4" w:space="0" w:color="auto"/>
            </w:tcBorders>
            <w:noWrap/>
            <w:vAlign w:val="center"/>
          </w:tcPr>
          <w:p w14:paraId="52E315D1" w14:textId="56CBB297"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1105,41</w:t>
            </w:r>
          </w:p>
        </w:tc>
      </w:tr>
      <w:tr w:rsidR="00117D8A" w:rsidRPr="005535D1" w14:paraId="75653FCA"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0CE11CED" w14:textId="62FD91E0"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21</w:t>
            </w:r>
          </w:p>
        </w:tc>
        <w:tc>
          <w:tcPr>
            <w:tcW w:w="1945" w:type="pct"/>
            <w:tcBorders>
              <w:top w:val="nil"/>
              <w:left w:val="nil"/>
              <w:bottom w:val="single" w:sz="4" w:space="0" w:color="auto"/>
              <w:right w:val="single" w:sz="4" w:space="0" w:color="auto"/>
            </w:tcBorders>
            <w:noWrap/>
            <w:vAlign w:val="center"/>
          </w:tcPr>
          <w:p w14:paraId="331F617A" w14:textId="5F8F2DD6"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BOF-5</w:t>
            </w:r>
          </w:p>
        </w:tc>
        <w:tc>
          <w:tcPr>
            <w:tcW w:w="1952" w:type="pct"/>
            <w:tcBorders>
              <w:top w:val="nil"/>
              <w:left w:val="nil"/>
              <w:bottom w:val="single" w:sz="4" w:space="0" w:color="auto"/>
              <w:right w:val="single" w:sz="4" w:space="0" w:color="auto"/>
            </w:tcBorders>
            <w:noWrap/>
            <w:vAlign w:val="center"/>
          </w:tcPr>
          <w:p w14:paraId="3FF6AD5B" w14:textId="12DE4290"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668,37</w:t>
            </w:r>
          </w:p>
        </w:tc>
      </w:tr>
      <w:tr w:rsidR="00117D8A" w:rsidRPr="005535D1" w14:paraId="12B8B584"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5445C6CA" w14:textId="7E841EC8"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22</w:t>
            </w:r>
          </w:p>
        </w:tc>
        <w:tc>
          <w:tcPr>
            <w:tcW w:w="1945" w:type="pct"/>
            <w:tcBorders>
              <w:top w:val="nil"/>
              <w:left w:val="nil"/>
              <w:bottom w:val="single" w:sz="4" w:space="0" w:color="auto"/>
              <w:right w:val="single" w:sz="4" w:space="0" w:color="auto"/>
            </w:tcBorders>
            <w:noWrap/>
            <w:vAlign w:val="center"/>
          </w:tcPr>
          <w:p w14:paraId="13E80D26" w14:textId="73AC3D4A"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BOF-5</w:t>
            </w:r>
          </w:p>
        </w:tc>
        <w:tc>
          <w:tcPr>
            <w:tcW w:w="1952" w:type="pct"/>
            <w:tcBorders>
              <w:top w:val="nil"/>
              <w:left w:val="nil"/>
              <w:bottom w:val="single" w:sz="4" w:space="0" w:color="auto"/>
              <w:right w:val="single" w:sz="4" w:space="0" w:color="auto"/>
            </w:tcBorders>
            <w:noWrap/>
            <w:vAlign w:val="center"/>
          </w:tcPr>
          <w:p w14:paraId="550A99BC" w14:textId="31B83BD1"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1451,13</w:t>
            </w:r>
          </w:p>
        </w:tc>
      </w:tr>
      <w:tr w:rsidR="00117D8A" w:rsidRPr="005535D1" w14:paraId="37A0B4E7"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623DCBDE" w14:textId="1CBAACD3"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23</w:t>
            </w:r>
          </w:p>
        </w:tc>
        <w:tc>
          <w:tcPr>
            <w:tcW w:w="1945" w:type="pct"/>
            <w:tcBorders>
              <w:top w:val="nil"/>
              <w:left w:val="nil"/>
              <w:bottom w:val="single" w:sz="4" w:space="0" w:color="auto"/>
              <w:right w:val="single" w:sz="4" w:space="0" w:color="auto"/>
            </w:tcBorders>
            <w:noWrap/>
            <w:vAlign w:val="center"/>
          </w:tcPr>
          <w:p w14:paraId="77C2E2A8" w14:textId="03DB8531"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BOF-2</w:t>
            </w:r>
          </w:p>
        </w:tc>
        <w:tc>
          <w:tcPr>
            <w:tcW w:w="1952" w:type="pct"/>
            <w:tcBorders>
              <w:top w:val="nil"/>
              <w:left w:val="nil"/>
              <w:bottom w:val="single" w:sz="4" w:space="0" w:color="auto"/>
              <w:right w:val="single" w:sz="4" w:space="0" w:color="auto"/>
            </w:tcBorders>
            <w:noWrap/>
            <w:vAlign w:val="center"/>
          </w:tcPr>
          <w:p w14:paraId="2597478D" w14:textId="17914820"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1420,38</w:t>
            </w:r>
          </w:p>
        </w:tc>
      </w:tr>
      <w:tr w:rsidR="00117D8A" w:rsidRPr="005535D1" w14:paraId="48337C70"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263D267A" w14:textId="4687C440"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24</w:t>
            </w:r>
          </w:p>
        </w:tc>
        <w:tc>
          <w:tcPr>
            <w:tcW w:w="1945" w:type="pct"/>
            <w:tcBorders>
              <w:top w:val="nil"/>
              <w:left w:val="nil"/>
              <w:bottom w:val="single" w:sz="4" w:space="0" w:color="auto"/>
              <w:right w:val="single" w:sz="4" w:space="0" w:color="auto"/>
            </w:tcBorders>
            <w:noWrap/>
            <w:vAlign w:val="center"/>
          </w:tcPr>
          <w:p w14:paraId="12F9DB7B" w14:textId="3B88A441"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BOF-5</w:t>
            </w:r>
          </w:p>
        </w:tc>
        <w:tc>
          <w:tcPr>
            <w:tcW w:w="1952" w:type="pct"/>
            <w:tcBorders>
              <w:top w:val="nil"/>
              <w:left w:val="nil"/>
              <w:bottom w:val="single" w:sz="4" w:space="0" w:color="auto"/>
              <w:right w:val="single" w:sz="4" w:space="0" w:color="auto"/>
            </w:tcBorders>
            <w:noWrap/>
            <w:vAlign w:val="center"/>
          </w:tcPr>
          <w:p w14:paraId="5A0D383E" w14:textId="04122709"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398,19</w:t>
            </w:r>
          </w:p>
        </w:tc>
      </w:tr>
      <w:tr w:rsidR="00117D8A" w:rsidRPr="005535D1" w14:paraId="47E41DE3"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11BB44CA" w14:textId="123B3E5C"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25</w:t>
            </w:r>
          </w:p>
        </w:tc>
        <w:tc>
          <w:tcPr>
            <w:tcW w:w="1945" w:type="pct"/>
            <w:tcBorders>
              <w:top w:val="nil"/>
              <w:left w:val="nil"/>
              <w:bottom w:val="single" w:sz="4" w:space="0" w:color="auto"/>
              <w:right w:val="single" w:sz="4" w:space="0" w:color="auto"/>
            </w:tcBorders>
            <w:noWrap/>
            <w:vAlign w:val="center"/>
          </w:tcPr>
          <w:p w14:paraId="584AA1C5" w14:textId="47703A71"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BOF-5</w:t>
            </w:r>
          </w:p>
        </w:tc>
        <w:tc>
          <w:tcPr>
            <w:tcW w:w="1952" w:type="pct"/>
            <w:tcBorders>
              <w:top w:val="nil"/>
              <w:left w:val="nil"/>
              <w:bottom w:val="single" w:sz="4" w:space="0" w:color="auto"/>
              <w:right w:val="single" w:sz="4" w:space="0" w:color="auto"/>
            </w:tcBorders>
            <w:noWrap/>
            <w:vAlign w:val="center"/>
          </w:tcPr>
          <w:p w14:paraId="4D8379CA" w14:textId="377EE767"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148,92</w:t>
            </w:r>
          </w:p>
        </w:tc>
      </w:tr>
      <w:tr w:rsidR="00117D8A" w:rsidRPr="005535D1" w14:paraId="62E26F7F"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6FD8DE85" w14:textId="301E7323"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26</w:t>
            </w:r>
          </w:p>
        </w:tc>
        <w:tc>
          <w:tcPr>
            <w:tcW w:w="1945" w:type="pct"/>
            <w:tcBorders>
              <w:top w:val="nil"/>
              <w:left w:val="nil"/>
              <w:bottom w:val="single" w:sz="4" w:space="0" w:color="auto"/>
              <w:right w:val="single" w:sz="4" w:space="0" w:color="auto"/>
            </w:tcBorders>
            <w:noWrap/>
            <w:vAlign w:val="center"/>
          </w:tcPr>
          <w:p w14:paraId="6DDD92DE" w14:textId="1A8038E8"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BOF-5</w:t>
            </w:r>
          </w:p>
        </w:tc>
        <w:tc>
          <w:tcPr>
            <w:tcW w:w="1952" w:type="pct"/>
            <w:tcBorders>
              <w:top w:val="nil"/>
              <w:left w:val="nil"/>
              <w:bottom w:val="single" w:sz="4" w:space="0" w:color="auto"/>
              <w:right w:val="single" w:sz="4" w:space="0" w:color="auto"/>
            </w:tcBorders>
            <w:noWrap/>
            <w:vAlign w:val="center"/>
          </w:tcPr>
          <w:p w14:paraId="1DA520A7" w14:textId="4413D1A1"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600,73</w:t>
            </w:r>
          </w:p>
        </w:tc>
      </w:tr>
      <w:tr w:rsidR="00117D8A" w:rsidRPr="005535D1" w14:paraId="147ED1E2"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551987C3" w14:textId="2B7C7127"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27</w:t>
            </w:r>
          </w:p>
        </w:tc>
        <w:tc>
          <w:tcPr>
            <w:tcW w:w="1945" w:type="pct"/>
            <w:tcBorders>
              <w:top w:val="nil"/>
              <w:left w:val="nil"/>
              <w:bottom w:val="single" w:sz="4" w:space="0" w:color="auto"/>
              <w:right w:val="single" w:sz="4" w:space="0" w:color="auto"/>
            </w:tcBorders>
            <w:noWrap/>
            <w:vAlign w:val="center"/>
          </w:tcPr>
          <w:p w14:paraId="4F7A301C" w14:textId="475DF3EA"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BOF-2</w:t>
            </w:r>
          </w:p>
        </w:tc>
        <w:tc>
          <w:tcPr>
            <w:tcW w:w="1952" w:type="pct"/>
            <w:tcBorders>
              <w:top w:val="nil"/>
              <w:left w:val="nil"/>
              <w:bottom w:val="single" w:sz="4" w:space="0" w:color="auto"/>
              <w:right w:val="single" w:sz="4" w:space="0" w:color="auto"/>
            </w:tcBorders>
            <w:noWrap/>
            <w:vAlign w:val="center"/>
          </w:tcPr>
          <w:p w14:paraId="671B1198" w14:textId="7A633D75"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678,21</w:t>
            </w:r>
          </w:p>
        </w:tc>
      </w:tr>
      <w:tr w:rsidR="00117D8A" w:rsidRPr="005535D1" w14:paraId="3A8EADF9" w14:textId="77777777" w:rsidTr="005A65FF">
        <w:trPr>
          <w:trHeight w:val="255"/>
        </w:trPr>
        <w:tc>
          <w:tcPr>
            <w:tcW w:w="1103" w:type="pct"/>
            <w:tcBorders>
              <w:top w:val="nil"/>
              <w:left w:val="single" w:sz="4" w:space="0" w:color="auto"/>
              <w:bottom w:val="single" w:sz="4" w:space="0" w:color="auto"/>
              <w:right w:val="single" w:sz="4" w:space="0" w:color="auto"/>
            </w:tcBorders>
            <w:vAlign w:val="center"/>
          </w:tcPr>
          <w:p w14:paraId="0BBD8214" w14:textId="79B14EBA" w:rsidR="00117D8A" w:rsidRPr="005535D1" w:rsidRDefault="00117D8A" w:rsidP="00117D8A">
            <w:pPr>
              <w:spacing w:after="0" w:afterAutospacing="0" w:line="240" w:lineRule="auto"/>
              <w:jc w:val="center"/>
              <w:rPr>
                <w:rFonts w:eastAsia="Times New Roman" w:cs="Times New Roman"/>
                <w:color w:val="000000"/>
                <w:sz w:val="18"/>
                <w:szCs w:val="18"/>
                <w:lang w:eastAsia="es-PE"/>
              </w:rPr>
            </w:pPr>
            <w:r>
              <w:rPr>
                <w:rFonts w:eastAsia="Times New Roman" w:cs="Times New Roman"/>
                <w:color w:val="000000"/>
                <w:sz w:val="18"/>
                <w:szCs w:val="18"/>
                <w:lang w:eastAsia="es-PE"/>
              </w:rPr>
              <w:t>28</w:t>
            </w:r>
          </w:p>
        </w:tc>
        <w:tc>
          <w:tcPr>
            <w:tcW w:w="1945" w:type="pct"/>
            <w:tcBorders>
              <w:top w:val="nil"/>
              <w:left w:val="nil"/>
              <w:bottom w:val="single" w:sz="4" w:space="0" w:color="auto"/>
              <w:right w:val="single" w:sz="4" w:space="0" w:color="auto"/>
            </w:tcBorders>
            <w:noWrap/>
            <w:vAlign w:val="center"/>
          </w:tcPr>
          <w:p w14:paraId="0033F43D" w14:textId="4C39AF75"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BOF-2</w:t>
            </w:r>
          </w:p>
        </w:tc>
        <w:tc>
          <w:tcPr>
            <w:tcW w:w="1952" w:type="pct"/>
            <w:tcBorders>
              <w:top w:val="nil"/>
              <w:left w:val="nil"/>
              <w:bottom w:val="single" w:sz="4" w:space="0" w:color="auto"/>
              <w:right w:val="single" w:sz="4" w:space="0" w:color="auto"/>
            </w:tcBorders>
            <w:noWrap/>
            <w:vAlign w:val="center"/>
          </w:tcPr>
          <w:p w14:paraId="3FA5111F" w14:textId="5C0D0261" w:rsidR="00117D8A" w:rsidRPr="005535D1" w:rsidRDefault="00FB6005" w:rsidP="00117D8A">
            <w:pPr>
              <w:spacing w:after="0" w:afterAutospacing="0" w:line="240" w:lineRule="auto"/>
              <w:jc w:val="center"/>
              <w:rPr>
                <w:rFonts w:eastAsia="Times New Roman" w:cs="Times New Roman"/>
                <w:color w:val="000000"/>
                <w:sz w:val="18"/>
                <w:szCs w:val="18"/>
                <w:lang w:eastAsia="es-PE"/>
              </w:rPr>
            </w:pPr>
            <w:r w:rsidRPr="00DF3188">
              <w:t>786,62</w:t>
            </w:r>
          </w:p>
        </w:tc>
      </w:tr>
    </w:tbl>
    <w:p w14:paraId="57B4E9A2" w14:textId="7980029B" w:rsidR="00466BC8" w:rsidRDefault="00466BC8" w:rsidP="00466BC8">
      <w:pPr>
        <w:pStyle w:val="Cuadrotextoalpie"/>
      </w:pPr>
      <w:r w:rsidRPr="00D9236E">
        <w:t>Elaborado por INSIDEO</w:t>
      </w:r>
      <w:r>
        <w:t>.</w:t>
      </w:r>
    </w:p>
    <w:p w14:paraId="01065251" w14:textId="46A3C02A" w:rsidR="00B273FB" w:rsidRDefault="00B273FB" w:rsidP="00B273FB">
      <w:pPr>
        <w:rPr>
          <w:lang w:eastAsia="es-PE"/>
        </w:rPr>
      </w:pPr>
      <w:r w:rsidRPr="004F0EDD">
        <w:rPr>
          <w:lang w:eastAsia="es-PE"/>
        </w:rPr>
        <w:t>Por otro lado, con relación a</w:t>
      </w:r>
      <w:r>
        <w:rPr>
          <w:lang w:eastAsia="es-PE"/>
        </w:rPr>
        <w:t xml:space="preserve"> los accesos existentes, estos</w:t>
      </w:r>
      <w:r w:rsidRPr="004F0EDD">
        <w:rPr>
          <w:lang w:eastAsia="es-PE"/>
        </w:rPr>
        <w:t xml:space="preserve"> </w:t>
      </w:r>
      <w:r>
        <w:rPr>
          <w:lang w:eastAsia="es-PE"/>
        </w:rPr>
        <w:t>solamente serán utilizado para conectar con los accesos nuevos propuestos</w:t>
      </w:r>
      <w:r w:rsidRPr="004F0EDD">
        <w:rPr>
          <w:lang w:eastAsia="es-PE"/>
        </w:rPr>
        <w:t xml:space="preserve">, </w:t>
      </w:r>
      <w:r>
        <w:rPr>
          <w:lang w:eastAsia="es-PE"/>
        </w:rPr>
        <w:t>no se realizará algún tipo de mantenimiento, ni se propone el cierre de los mismos.</w:t>
      </w:r>
    </w:p>
    <w:p w14:paraId="31D502C7" w14:textId="5AA582BA" w:rsidR="00466BC8" w:rsidRPr="004F0EDD" w:rsidRDefault="00466BC8" w:rsidP="00466BC8">
      <w:pPr>
        <w:rPr>
          <w:lang w:eastAsia="es-PE"/>
        </w:rPr>
      </w:pPr>
      <w:r>
        <w:rPr>
          <w:lang w:eastAsia="es-PE"/>
        </w:rPr>
        <w:t>Con respecto al control de las aguas de escorrentía, se implementará lo siguiente:</w:t>
      </w:r>
    </w:p>
    <w:p w14:paraId="6BCD7ED7" w14:textId="7697978C" w:rsidR="00FE73E4" w:rsidRPr="004F0EDD" w:rsidRDefault="00FE73E4" w:rsidP="008F6DE7">
      <w:pPr>
        <w:pStyle w:val="Prrafodelista"/>
        <w:numPr>
          <w:ilvl w:val="0"/>
          <w:numId w:val="24"/>
        </w:numPr>
      </w:pPr>
      <w:r w:rsidRPr="004F0EDD">
        <w:t>Los nuevos accesos consideran la implementación de sistemas hidráulicos (cunetas), que en época de lluvia encausarán la escorrentía hacia cursos de agua naturales, a fin de evitar la erosión por escorrentía</w:t>
      </w:r>
      <w:r w:rsidR="009552A9">
        <w:t>; donde amerite y previa evaluación técnica de las condiciones del terreno por parte del Titular</w:t>
      </w:r>
      <w:r w:rsidRPr="004F0EDD">
        <w:t>.</w:t>
      </w:r>
      <w:r>
        <w:t xml:space="preserve"> Esta implementación dependerá de las características del acceso, topografía, entre otros aspectos del área.</w:t>
      </w:r>
    </w:p>
    <w:p w14:paraId="4587E8F4" w14:textId="3C9A06ED" w:rsidR="00FE73E4" w:rsidRPr="004F0EDD" w:rsidRDefault="00FE73E4" w:rsidP="008F6DE7">
      <w:pPr>
        <w:pStyle w:val="Prrafodelista"/>
        <w:numPr>
          <w:ilvl w:val="0"/>
          <w:numId w:val="24"/>
        </w:numPr>
      </w:pPr>
      <w:r w:rsidRPr="004F0EDD">
        <w:t>Las plataformas consideran la implementación de sistemas hidráulicos (</w:t>
      </w:r>
      <w:r>
        <w:t>cuneta</w:t>
      </w:r>
      <w:r w:rsidRPr="004F0EDD">
        <w:t xml:space="preserve"> perimetral</w:t>
      </w:r>
      <w:r w:rsidR="00BC7FA5">
        <w:t>, en donde amerite</w:t>
      </w:r>
      <w:r w:rsidR="009552A9">
        <w:t xml:space="preserve"> y previa evaluación técnica de las condiciones del terreno por parte del Titular</w:t>
      </w:r>
      <w:r w:rsidRPr="004F0EDD">
        <w:t xml:space="preserve">), que en época de lluvia controlarán la escorrentía </w:t>
      </w:r>
      <w:r w:rsidRPr="004F0EDD">
        <w:lastRenderedPageBreak/>
        <w:t>superficial por efecto de las lluvias.</w:t>
      </w:r>
      <w:r>
        <w:t xml:space="preserve"> Esta implementación dependerá de las características de la plataforma, topografía, entre otros aspectos del área.</w:t>
      </w:r>
    </w:p>
    <w:p w14:paraId="10BC3A8B" w14:textId="77777777" w:rsidR="00FE73E4" w:rsidRPr="004F0EDD" w:rsidRDefault="00FE73E4" w:rsidP="008F6DE7">
      <w:pPr>
        <w:pStyle w:val="Prrafodelista"/>
        <w:numPr>
          <w:ilvl w:val="0"/>
          <w:numId w:val="24"/>
        </w:numPr>
        <w:rPr>
          <w:lang w:val="es-ES"/>
        </w:rPr>
      </w:pPr>
      <w:r w:rsidRPr="004F0EDD">
        <w:t>Se evaluarán medidas temporales de control de la erosión durante época de lluvia, tales como coberturas inertes (</w:t>
      </w:r>
      <w:r>
        <w:t>material impermeable</w:t>
      </w:r>
      <w:r w:rsidRPr="004F0EDD">
        <w:t xml:space="preserve"> que recubrirá cada poza de sedimentación).</w:t>
      </w:r>
    </w:p>
    <w:p w14:paraId="201EA391" w14:textId="77777777" w:rsidR="00FE73E4" w:rsidRPr="004F0EDD" w:rsidRDefault="00FE73E4" w:rsidP="008F6DE7">
      <w:pPr>
        <w:pStyle w:val="Prrafodelista"/>
        <w:numPr>
          <w:ilvl w:val="0"/>
          <w:numId w:val="24"/>
        </w:numPr>
        <w:rPr>
          <w:lang w:val="es-ES"/>
        </w:rPr>
      </w:pPr>
      <w:r w:rsidRPr="004F0EDD">
        <w:rPr>
          <w:lang w:val="es-ES"/>
        </w:rPr>
        <w:t>El agua de no contacto o de escorrentía, que será manejada por las estructuras mencionadas (cunetas), será derivada hacia áreas aguas abajo de las estructuras, de tal manera que sigan su curso y se evite cualquier efecto por parte del Proyecto. Finalmente, las aguas de escorrentía llegarán hacia las quebradas cercanas al área efectiva del Proyecto.</w:t>
      </w:r>
    </w:p>
    <w:p w14:paraId="5067B8D2" w14:textId="5414BA84" w:rsidR="00243B2F" w:rsidRDefault="00243B2F" w:rsidP="00B81130">
      <w:r>
        <w:t xml:space="preserve">Además, </w:t>
      </w:r>
      <w:r w:rsidR="00F266A6">
        <w:t xml:space="preserve">se dará un riego periódico con agua proveniente de los puntos de captación y/o mediante la compra a terceros autorizados, para los accesos utilizados </w:t>
      </w:r>
      <w:r w:rsidR="002354A3">
        <w:t xml:space="preserve">prioritariamente durante la </w:t>
      </w:r>
      <w:r w:rsidR="00CE2029">
        <w:t xml:space="preserve">temporada </w:t>
      </w:r>
      <w:r w:rsidR="002354A3">
        <w:t xml:space="preserve">seca. </w:t>
      </w:r>
    </w:p>
    <w:p w14:paraId="34AD68D1" w14:textId="41AE2254" w:rsidR="00C0407B" w:rsidRPr="004F0EDD" w:rsidRDefault="00B10F17" w:rsidP="00B81130">
      <w:r>
        <w:t>Por último</w:t>
      </w:r>
      <w:r w:rsidR="00B81130" w:rsidRPr="004F0EDD">
        <w:t>, el agua, que será derivada por las cunetas, será descarg</w:t>
      </w:r>
      <w:r w:rsidR="00A76F50" w:rsidRPr="004F0EDD">
        <w:t>ada al terreno como escorrentía, e</w:t>
      </w:r>
      <w:r w:rsidR="00B81130" w:rsidRPr="004F0EDD">
        <w:t>sto permitirá que el agua continúe su curso sin verse afectada por el Proyecto (tratamiento de cunetas).</w:t>
      </w:r>
    </w:p>
    <w:p w14:paraId="32AAD71A" w14:textId="6B360154" w:rsidR="001A490D" w:rsidRDefault="001A490D" w:rsidP="001A490D">
      <w:pPr>
        <w:pStyle w:val="Ttulo6"/>
      </w:pPr>
      <w:r>
        <w:t>Badenes</w:t>
      </w:r>
    </w:p>
    <w:p w14:paraId="70A141A8" w14:textId="7BFD9A0B" w:rsidR="001A490D" w:rsidRDefault="001A490D" w:rsidP="001A490D">
      <w:r>
        <w:t xml:space="preserve">Con la finalidad de prever los impactos a los cursos de agua durante la habilitación y el uso de accesos nuevos propuestos del Proyecto, se contempla la habilitación de </w:t>
      </w:r>
      <w:r w:rsidR="005F6127">
        <w:t>cinco (05)</w:t>
      </w:r>
      <w:r>
        <w:t xml:space="preserve"> badenes en los cruces de agua con los accesos nuevos </w:t>
      </w:r>
      <w:r w:rsidR="00A05A4F">
        <w:t>propuestos</w:t>
      </w:r>
      <w:r>
        <w:t>. Cada badén que se implementará</w:t>
      </w:r>
      <w:r w:rsidR="00A05A4F">
        <w:t xml:space="preserve"> es una depresión en el perfil de un acceso que permite el paso/flujo de vehículos y además permita el flujo de la quebrada que atravesará dicho acceso. Cada badén será habilitado mediante piedras empircadas en el cauce de las quebradas </w:t>
      </w:r>
      <w:r w:rsidR="00BA297F">
        <w:t>(ver</w:t>
      </w:r>
      <w:r w:rsidR="00176FA9">
        <w:t xml:space="preserve"> </w:t>
      </w:r>
      <w:r w:rsidR="00176FA9" w:rsidRPr="005A65FF">
        <w:rPr>
          <w:b/>
          <w:bCs/>
        </w:rPr>
        <w:fldChar w:fldCharType="begin"/>
      </w:r>
      <w:r w:rsidR="00176FA9" w:rsidRPr="005A65FF">
        <w:rPr>
          <w:b/>
          <w:bCs/>
        </w:rPr>
        <w:instrText xml:space="preserve"> REF _Ref209670742 \h </w:instrText>
      </w:r>
      <w:r w:rsidR="00176FA9">
        <w:rPr>
          <w:b/>
          <w:bCs/>
        </w:rPr>
        <w:instrText xml:space="preserve"> \* MERGEFORMAT </w:instrText>
      </w:r>
      <w:r w:rsidR="00176FA9" w:rsidRPr="005A65FF">
        <w:rPr>
          <w:b/>
          <w:bCs/>
        </w:rPr>
      </w:r>
      <w:r w:rsidR="00176FA9" w:rsidRPr="005A65FF">
        <w:rPr>
          <w:b/>
          <w:bCs/>
        </w:rPr>
        <w:fldChar w:fldCharType="separate"/>
      </w:r>
      <w:r w:rsidR="00823FCF" w:rsidRPr="00823FCF">
        <w:rPr>
          <w:b/>
          <w:bCs/>
        </w:rPr>
        <w:t xml:space="preserve">Detalle </w:t>
      </w:r>
      <w:r w:rsidR="00823FCF" w:rsidRPr="00823FCF">
        <w:rPr>
          <w:b/>
          <w:bCs/>
          <w:noProof/>
        </w:rPr>
        <w:t>2.7.7</w:t>
      </w:r>
      <w:r w:rsidR="00176FA9" w:rsidRPr="005A65FF">
        <w:rPr>
          <w:b/>
          <w:bCs/>
        </w:rPr>
        <w:fldChar w:fldCharType="end"/>
      </w:r>
      <w:r w:rsidR="00BA297F">
        <w:t xml:space="preserve"> y</w:t>
      </w:r>
      <w:r w:rsidR="00176FA9">
        <w:t xml:space="preserve"> </w:t>
      </w:r>
      <w:r w:rsidR="00176FA9" w:rsidRPr="005A65FF">
        <w:rPr>
          <w:b/>
          <w:bCs/>
        </w:rPr>
        <w:fldChar w:fldCharType="begin"/>
      </w:r>
      <w:r w:rsidR="00176FA9" w:rsidRPr="005A65FF">
        <w:rPr>
          <w:b/>
          <w:bCs/>
        </w:rPr>
        <w:instrText xml:space="preserve"> REF _Ref209670748 \h </w:instrText>
      </w:r>
      <w:r w:rsidR="00176FA9">
        <w:rPr>
          <w:b/>
          <w:bCs/>
        </w:rPr>
        <w:instrText xml:space="preserve"> \* MERGEFORMAT </w:instrText>
      </w:r>
      <w:r w:rsidR="00176FA9" w:rsidRPr="005A65FF">
        <w:rPr>
          <w:b/>
          <w:bCs/>
        </w:rPr>
      </w:r>
      <w:r w:rsidR="00176FA9" w:rsidRPr="005A65FF">
        <w:rPr>
          <w:b/>
          <w:bCs/>
        </w:rPr>
        <w:fldChar w:fldCharType="separate"/>
      </w:r>
      <w:r w:rsidR="00823FCF" w:rsidRPr="00823FCF">
        <w:rPr>
          <w:b/>
          <w:bCs/>
        </w:rPr>
        <w:t xml:space="preserve">Detalle </w:t>
      </w:r>
      <w:r w:rsidR="00823FCF" w:rsidRPr="00823FCF">
        <w:rPr>
          <w:b/>
          <w:bCs/>
          <w:noProof/>
        </w:rPr>
        <w:t>2.7.8</w:t>
      </w:r>
      <w:r w:rsidR="00176FA9" w:rsidRPr="005A65FF">
        <w:rPr>
          <w:b/>
          <w:bCs/>
        </w:rPr>
        <w:fldChar w:fldCharType="end"/>
      </w:r>
      <w:r w:rsidR="00BA297F">
        <w:t>). Cabe señalar que, la ubicación de los badenes es referencial puesto que durante las actividades se evaluarán las condiciones para determinar la idoneidad de instalar esta medida de control.</w:t>
      </w:r>
    </w:p>
    <w:p w14:paraId="3CF55C58" w14:textId="59772FA8" w:rsidR="00176FA9" w:rsidRDefault="00BA297F" w:rsidP="001A490D">
      <w:r>
        <w:t xml:space="preserve">Se habilitarán </w:t>
      </w:r>
      <w:r w:rsidR="005F6127">
        <w:t xml:space="preserve">cinco (05) </w:t>
      </w:r>
      <w:r>
        <w:t>badenes y tendrán las coordenadas referenciales que se muestran en el</w:t>
      </w:r>
      <w:r w:rsidR="00176FA9">
        <w:t xml:space="preserve"> </w:t>
      </w:r>
      <w:r w:rsidR="00176FA9" w:rsidRPr="005A65FF">
        <w:rPr>
          <w:b/>
          <w:bCs/>
        </w:rPr>
        <w:fldChar w:fldCharType="begin"/>
      </w:r>
      <w:r w:rsidR="00176FA9" w:rsidRPr="005A65FF">
        <w:rPr>
          <w:b/>
          <w:bCs/>
        </w:rPr>
        <w:instrText xml:space="preserve"> REF _Ref209670719 \h </w:instrText>
      </w:r>
      <w:r w:rsidR="00176FA9">
        <w:rPr>
          <w:b/>
          <w:bCs/>
        </w:rPr>
        <w:instrText xml:space="preserve"> \* MERGEFORMAT </w:instrText>
      </w:r>
      <w:r w:rsidR="00176FA9" w:rsidRPr="005A65FF">
        <w:rPr>
          <w:b/>
          <w:bCs/>
        </w:rPr>
      </w:r>
      <w:r w:rsidR="00176FA9" w:rsidRPr="005A65FF">
        <w:rPr>
          <w:b/>
          <w:bCs/>
        </w:rPr>
        <w:fldChar w:fldCharType="separate"/>
      </w:r>
      <w:r w:rsidR="00823FCF" w:rsidRPr="00823FCF">
        <w:rPr>
          <w:b/>
          <w:bCs/>
        </w:rPr>
        <w:t xml:space="preserve">Cuadro </w:t>
      </w:r>
      <w:r w:rsidR="00823FCF" w:rsidRPr="00823FCF">
        <w:rPr>
          <w:b/>
          <w:bCs/>
          <w:noProof/>
        </w:rPr>
        <w:t>2.7.10</w:t>
      </w:r>
      <w:r w:rsidR="00176FA9" w:rsidRPr="005A65FF">
        <w:rPr>
          <w:b/>
          <w:bCs/>
        </w:rPr>
        <w:fldChar w:fldCharType="end"/>
      </w:r>
      <w:r>
        <w:t xml:space="preserve">. Asimismo, la ubicación geográfica de estos badenes se presenta en la </w:t>
      </w:r>
      <w:r w:rsidRPr="005A65FF">
        <w:rPr>
          <w:b/>
          <w:bCs/>
        </w:rPr>
        <w:t>Figura 2.7.</w:t>
      </w:r>
      <w:r w:rsidR="00EF1103">
        <w:rPr>
          <w:b/>
          <w:bCs/>
        </w:rPr>
        <w:t>4a</w:t>
      </w:r>
      <w:r>
        <w:t>.</w:t>
      </w:r>
    </w:p>
    <w:p w14:paraId="70C6D1FA" w14:textId="77777777" w:rsidR="00176FA9" w:rsidRDefault="00176FA9">
      <w:pPr>
        <w:spacing w:after="0" w:afterAutospacing="0" w:line="240" w:lineRule="auto"/>
        <w:jc w:val="left"/>
      </w:pPr>
      <w:r>
        <w:br w:type="page"/>
      </w:r>
    </w:p>
    <w:p w14:paraId="5DA4AE53" w14:textId="541CE288" w:rsidR="00BA297F" w:rsidRDefault="00BA297F" w:rsidP="00BA297F">
      <w:pPr>
        <w:pStyle w:val="Cuadrottulo"/>
      </w:pPr>
      <w:bookmarkStart w:id="163" w:name="_Ref209670719"/>
      <w:bookmarkStart w:id="164" w:name="_Toc209785590"/>
      <w:r>
        <w:lastRenderedPageBreak/>
        <w:t xml:space="preserve">Cuadro </w:t>
      </w:r>
      <w:fldSimple w:instr=" STYLEREF 2 \s ">
        <w:r w:rsidR="00823FCF">
          <w:rPr>
            <w:noProof/>
          </w:rPr>
          <w:t>2.7</w:t>
        </w:r>
      </w:fldSimple>
      <w:r w:rsidR="00BC4825">
        <w:t>.</w:t>
      </w:r>
      <w:fldSimple w:instr=" SEQ Cuadro \* ARABIC \s 2 ">
        <w:r w:rsidR="00823FCF">
          <w:rPr>
            <w:noProof/>
          </w:rPr>
          <w:t>10</w:t>
        </w:r>
      </w:fldSimple>
      <w:bookmarkEnd w:id="163"/>
      <w:r>
        <w:br/>
        <w:t>Ubicación referencia</w:t>
      </w:r>
      <w:r w:rsidR="00B35835">
        <w:t>l</w:t>
      </w:r>
      <w:r>
        <w:t xml:space="preserve"> de los badenes</w:t>
      </w:r>
      <w:bookmarkEnd w:id="164"/>
    </w:p>
    <w:tbl>
      <w:tblPr>
        <w:tblW w:w="5000" w:type="pct"/>
        <w:tblCellMar>
          <w:left w:w="70" w:type="dxa"/>
          <w:right w:w="70" w:type="dxa"/>
        </w:tblCellMar>
        <w:tblLook w:val="04A0" w:firstRow="1" w:lastRow="0" w:firstColumn="1" w:lastColumn="0" w:noHBand="0" w:noVBand="1"/>
      </w:tblPr>
      <w:tblGrid>
        <w:gridCol w:w="2045"/>
        <w:gridCol w:w="2045"/>
        <w:gridCol w:w="2344"/>
        <w:gridCol w:w="2344"/>
      </w:tblGrid>
      <w:tr w:rsidR="004B1E07" w:rsidRPr="002109C5" w14:paraId="0BA3D05A" w14:textId="77777777" w:rsidTr="005A65FF">
        <w:trPr>
          <w:trHeight w:val="312"/>
        </w:trPr>
        <w:tc>
          <w:tcPr>
            <w:tcW w:w="1165" w:type="pct"/>
            <w:vMerge w:val="restart"/>
            <w:tcBorders>
              <w:top w:val="single" w:sz="4" w:space="0" w:color="auto"/>
              <w:left w:val="single" w:sz="4" w:space="0" w:color="auto"/>
              <w:right w:val="single" w:sz="4" w:space="0" w:color="auto"/>
            </w:tcBorders>
            <w:shd w:val="clear" w:color="000000" w:fill="C6D9F1"/>
            <w:vAlign w:val="center"/>
          </w:tcPr>
          <w:p w14:paraId="628E1D7B" w14:textId="26B2701A" w:rsidR="004D2B8A" w:rsidRPr="00C34038" w:rsidRDefault="004D2B8A" w:rsidP="004D2B8A">
            <w:pPr>
              <w:spacing w:after="0" w:afterAutospacing="0" w:line="240" w:lineRule="auto"/>
              <w:jc w:val="center"/>
              <w:rPr>
                <w:rFonts w:eastAsia="Times New Roman" w:cs="Calibri"/>
                <w:b/>
                <w:bCs/>
                <w:color w:val="000000"/>
                <w:sz w:val="18"/>
                <w:szCs w:val="18"/>
                <w:lang w:eastAsia="es-PE"/>
              </w:rPr>
            </w:pPr>
            <w:r>
              <w:rPr>
                <w:rFonts w:eastAsia="Times New Roman" w:cs="Calibri"/>
                <w:b/>
                <w:bCs/>
                <w:color w:val="000000"/>
                <w:sz w:val="18"/>
                <w:szCs w:val="18"/>
                <w:lang w:eastAsia="es-PE"/>
              </w:rPr>
              <w:t>Badén</w:t>
            </w:r>
          </w:p>
        </w:tc>
        <w:tc>
          <w:tcPr>
            <w:tcW w:w="1165" w:type="pct"/>
            <w:vMerge w:val="restart"/>
            <w:tcBorders>
              <w:top w:val="single" w:sz="4" w:space="0" w:color="auto"/>
              <w:left w:val="single" w:sz="4" w:space="0" w:color="auto"/>
              <w:bottom w:val="single" w:sz="4" w:space="0" w:color="auto"/>
              <w:right w:val="single" w:sz="4" w:space="0" w:color="auto"/>
            </w:tcBorders>
            <w:shd w:val="clear" w:color="000000" w:fill="C6D9F1"/>
            <w:vAlign w:val="center"/>
            <w:hideMark/>
          </w:tcPr>
          <w:p w14:paraId="2AD6B52E" w14:textId="66BB7B0B" w:rsidR="004D2B8A" w:rsidRPr="00C34038" w:rsidRDefault="004D2B8A" w:rsidP="002A062C">
            <w:pPr>
              <w:spacing w:after="0" w:afterAutospacing="0" w:line="240" w:lineRule="auto"/>
              <w:jc w:val="center"/>
              <w:rPr>
                <w:rFonts w:eastAsia="Times New Roman" w:cs="Calibri"/>
                <w:b/>
                <w:bCs/>
                <w:color w:val="000000"/>
                <w:sz w:val="18"/>
                <w:szCs w:val="18"/>
                <w:lang w:eastAsia="es-PE"/>
              </w:rPr>
            </w:pPr>
            <w:r>
              <w:rPr>
                <w:rFonts w:eastAsia="Times New Roman" w:cs="Calibri"/>
                <w:b/>
                <w:bCs/>
                <w:color w:val="000000"/>
                <w:sz w:val="18"/>
                <w:szCs w:val="18"/>
                <w:lang w:eastAsia="es-PE"/>
              </w:rPr>
              <w:t>Cuerpo de agua con el que cruza</w:t>
            </w:r>
          </w:p>
        </w:tc>
        <w:tc>
          <w:tcPr>
            <w:tcW w:w="2670" w:type="pct"/>
            <w:gridSpan w:val="2"/>
            <w:tcBorders>
              <w:top w:val="single" w:sz="4" w:space="0" w:color="auto"/>
              <w:left w:val="nil"/>
              <w:bottom w:val="single" w:sz="4" w:space="0" w:color="auto"/>
              <w:right w:val="single" w:sz="4" w:space="0" w:color="auto"/>
            </w:tcBorders>
            <w:shd w:val="clear" w:color="000000" w:fill="C6D9F1"/>
            <w:vAlign w:val="center"/>
            <w:hideMark/>
          </w:tcPr>
          <w:p w14:paraId="09F15DB0" w14:textId="77777777" w:rsidR="004D2B8A" w:rsidRPr="00F12598" w:rsidRDefault="004D2B8A" w:rsidP="002A062C">
            <w:pPr>
              <w:spacing w:after="0" w:afterAutospacing="0" w:line="240" w:lineRule="auto"/>
              <w:jc w:val="center"/>
              <w:rPr>
                <w:rFonts w:eastAsia="Times New Roman" w:cs="Calibri"/>
                <w:b/>
                <w:bCs/>
                <w:color w:val="000000"/>
                <w:sz w:val="18"/>
                <w:szCs w:val="18"/>
                <w:lang w:val="pt-BR" w:eastAsia="es-PE"/>
              </w:rPr>
            </w:pPr>
            <w:r w:rsidRPr="00F12598">
              <w:rPr>
                <w:rFonts w:eastAsia="Times New Roman" w:cs="Calibri"/>
                <w:b/>
                <w:bCs/>
                <w:color w:val="000000"/>
                <w:sz w:val="18"/>
                <w:szCs w:val="18"/>
                <w:lang w:val="pt-BR" w:eastAsia="es-PE"/>
              </w:rPr>
              <w:t>Coordenadas UTM (WGS84, Zona 19S)</w:t>
            </w:r>
          </w:p>
        </w:tc>
      </w:tr>
      <w:tr w:rsidR="004D2B8A" w:rsidRPr="00C34038" w14:paraId="15E274D5" w14:textId="77777777" w:rsidTr="002A062C">
        <w:trPr>
          <w:trHeight w:val="312"/>
        </w:trPr>
        <w:tc>
          <w:tcPr>
            <w:tcW w:w="1165" w:type="pct"/>
            <w:vMerge/>
            <w:tcBorders>
              <w:left w:val="single" w:sz="4" w:space="0" w:color="auto"/>
              <w:bottom w:val="single" w:sz="4" w:space="0" w:color="auto"/>
              <w:right w:val="single" w:sz="4" w:space="0" w:color="auto"/>
            </w:tcBorders>
          </w:tcPr>
          <w:p w14:paraId="42D0A090" w14:textId="77777777" w:rsidR="004D2B8A" w:rsidRPr="00F12598" w:rsidRDefault="004D2B8A" w:rsidP="002A062C">
            <w:pPr>
              <w:spacing w:after="0" w:afterAutospacing="0" w:line="240" w:lineRule="auto"/>
              <w:jc w:val="left"/>
              <w:rPr>
                <w:rFonts w:eastAsia="Times New Roman" w:cs="Calibri"/>
                <w:b/>
                <w:bCs/>
                <w:color w:val="000000"/>
                <w:sz w:val="18"/>
                <w:szCs w:val="18"/>
                <w:lang w:val="pt-BR" w:eastAsia="es-PE"/>
              </w:rPr>
            </w:pPr>
          </w:p>
        </w:tc>
        <w:tc>
          <w:tcPr>
            <w:tcW w:w="1165" w:type="pct"/>
            <w:vMerge/>
            <w:tcBorders>
              <w:top w:val="single" w:sz="4" w:space="0" w:color="auto"/>
              <w:left w:val="single" w:sz="4" w:space="0" w:color="auto"/>
              <w:bottom w:val="single" w:sz="4" w:space="0" w:color="auto"/>
              <w:right w:val="single" w:sz="4" w:space="0" w:color="auto"/>
            </w:tcBorders>
            <w:vAlign w:val="center"/>
            <w:hideMark/>
          </w:tcPr>
          <w:p w14:paraId="267CD501" w14:textId="368C6377" w:rsidR="004D2B8A" w:rsidRPr="00F12598" w:rsidRDefault="004D2B8A" w:rsidP="002A062C">
            <w:pPr>
              <w:spacing w:after="0" w:afterAutospacing="0" w:line="240" w:lineRule="auto"/>
              <w:jc w:val="left"/>
              <w:rPr>
                <w:rFonts w:eastAsia="Times New Roman" w:cs="Calibri"/>
                <w:b/>
                <w:bCs/>
                <w:color w:val="000000"/>
                <w:sz w:val="18"/>
                <w:szCs w:val="18"/>
                <w:lang w:val="pt-BR" w:eastAsia="es-PE"/>
              </w:rPr>
            </w:pPr>
          </w:p>
        </w:tc>
        <w:tc>
          <w:tcPr>
            <w:tcW w:w="1335" w:type="pct"/>
            <w:tcBorders>
              <w:top w:val="nil"/>
              <w:left w:val="nil"/>
              <w:bottom w:val="single" w:sz="4" w:space="0" w:color="auto"/>
              <w:right w:val="single" w:sz="4" w:space="0" w:color="auto"/>
            </w:tcBorders>
            <w:shd w:val="clear" w:color="000000" w:fill="C6D9F1"/>
            <w:vAlign w:val="center"/>
            <w:hideMark/>
          </w:tcPr>
          <w:p w14:paraId="1E0445B5" w14:textId="77777777" w:rsidR="004D2B8A" w:rsidRPr="00C34038" w:rsidRDefault="004D2B8A" w:rsidP="002A062C">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Este (m)</w:t>
            </w:r>
          </w:p>
        </w:tc>
        <w:tc>
          <w:tcPr>
            <w:tcW w:w="1335" w:type="pct"/>
            <w:tcBorders>
              <w:top w:val="nil"/>
              <w:left w:val="nil"/>
              <w:bottom w:val="single" w:sz="4" w:space="0" w:color="auto"/>
              <w:right w:val="single" w:sz="4" w:space="0" w:color="auto"/>
            </w:tcBorders>
            <w:shd w:val="clear" w:color="000000" w:fill="C6D9F1"/>
            <w:vAlign w:val="center"/>
            <w:hideMark/>
          </w:tcPr>
          <w:p w14:paraId="24F2E907" w14:textId="77777777" w:rsidR="004D2B8A" w:rsidRPr="00C34038" w:rsidRDefault="004D2B8A" w:rsidP="002A062C">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Norte (m)</w:t>
            </w:r>
          </w:p>
        </w:tc>
      </w:tr>
      <w:tr w:rsidR="00176FA9" w:rsidRPr="00C34038" w14:paraId="267F4DA4" w14:textId="77777777" w:rsidTr="005A65FF">
        <w:trPr>
          <w:trHeight w:val="264"/>
        </w:trPr>
        <w:tc>
          <w:tcPr>
            <w:tcW w:w="1165" w:type="pct"/>
            <w:tcBorders>
              <w:top w:val="nil"/>
              <w:left w:val="single" w:sz="4" w:space="0" w:color="auto"/>
              <w:bottom w:val="single" w:sz="4" w:space="0" w:color="auto"/>
              <w:right w:val="single" w:sz="4" w:space="0" w:color="auto"/>
            </w:tcBorders>
          </w:tcPr>
          <w:p w14:paraId="71E923AB" w14:textId="22962D19" w:rsidR="00176FA9" w:rsidRPr="009051BE" w:rsidRDefault="00176FA9" w:rsidP="00176FA9">
            <w:pPr>
              <w:spacing w:after="0" w:afterAutospacing="0" w:line="240" w:lineRule="auto"/>
              <w:jc w:val="center"/>
              <w:rPr>
                <w:sz w:val="18"/>
                <w:szCs w:val="22"/>
              </w:rPr>
            </w:pPr>
            <w:r>
              <w:rPr>
                <w:sz w:val="18"/>
                <w:szCs w:val="22"/>
              </w:rPr>
              <w:t>1</w:t>
            </w:r>
          </w:p>
        </w:tc>
        <w:tc>
          <w:tcPr>
            <w:tcW w:w="1165" w:type="pct"/>
            <w:tcBorders>
              <w:top w:val="nil"/>
              <w:left w:val="single" w:sz="4" w:space="0" w:color="auto"/>
              <w:bottom w:val="single" w:sz="4" w:space="0" w:color="auto"/>
              <w:right w:val="single" w:sz="4" w:space="0" w:color="auto"/>
            </w:tcBorders>
            <w:vAlign w:val="center"/>
          </w:tcPr>
          <w:p w14:paraId="2BA8C734" w14:textId="7DC4127E" w:rsidR="00176FA9" w:rsidRPr="009051BE" w:rsidRDefault="00E63677" w:rsidP="00176FA9">
            <w:pPr>
              <w:spacing w:after="0" w:afterAutospacing="0" w:line="240" w:lineRule="auto"/>
              <w:jc w:val="center"/>
              <w:rPr>
                <w:rFonts w:eastAsia="Times New Roman" w:cs="Calibri"/>
                <w:color w:val="000000"/>
                <w:sz w:val="18"/>
                <w:szCs w:val="22"/>
                <w:lang w:eastAsia="es-PE"/>
              </w:rPr>
            </w:pPr>
            <w:r>
              <w:rPr>
                <w:rFonts w:eastAsia="Times New Roman" w:cs="Calibri"/>
                <w:color w:val="000000"/>
                <w:sz w:val="18"/>
                <w:szCs w:val="22"/>
                <w:lang w:eastAsia="es-PE"/>
              </w:rPr>
              <w:t>Quebrada S/N 16</w:t>
            </w:r>
          </w:p>
        </w:tc>
        <w:tc>
          <w:tcPr>
            <w:tcW w:w="1335" w:type="pct"/>
            <w:tcBorders>
              <w:top w:val="nil"/>
              <w:left w:val="nil"/>
              <w:bottom w:val="single" w:sz="4" w:space="0" w:color="auto"/>
              <w:right w:val="single" w:sz="4" w:space="0" w:color="auto"/>
            </w:tcBorders>
            <w:noWrap/>
            <w:vAlign w:val="center"/>
          </w:tcPr>
          <w:p w14:paraId="04EED5BC" w14:textId="4104E2F9" w:rsidR="00176FA9" w:rsidRPr="005A65FF" w:rsidRDefault="00176FA9" w:rsidP="00176FA9">
            <w:pPr>
              <w:spacing w:after="0" w:line="240" w:lineRule="auto"/>
              <w:jc w:val="center"/>
              <w:rPr>
                <w:sz w:val="18"/>
                <w:szCs w:val="22"/>
              </w:rPr>
            </w:pPr>
            <w:r w:rsidRPr="005A65FF">
              <w:rPr>
                <w:sz w:val="18"/>
                <w:szCs w:val="22"/>
              </w:rPr>
              <w:t>279</w:t>
            </w:r>
            <w:r>
              <w:rPr>
                <w:sz w:val="18"/>
                <w:szCs w:val="22"/>
              </w:rPr>
              <w:t xml:space="preserve"> </w:t>
            </w:r>
            <w:r w:rsidRPr="005A65FF">
              <w:rPr>
                <w:sz w:val="18"/>
                <w:szCs w:val="22"/>
              </w:rPr>
              <w:t>125</w:t>
            </w:r>
          </w:p>
        </w:tc>
        <w:tc>
          <w:tcPr>
            <w:tcW w:w="1335" w:type="pct"/>
            <w:tcBorders>
              <w:top w:val="nil"/>
              <w:left w:val="nil"/>
              <w:bottom w:val="single" w:sz="4" w:space="0" w:color="auto"/>
              <w:right w:val="single" w:sz="4" w:space="0" w:color="auto"/>
            </w:tcBorders>
            <w:noWrap/>
            <w:vAlign w:val="center"/>
          </w:tcPr>
          <w:p w14:paraId="598A377B" w14:textId="453902A3" w:rsidR="00176FA9" w:rsidRPr="005A65FF" w:rsidRDefault="00176FA9" w:rsidP="00176FA9">
            <w:pPr>
              <w:spacing w:after="0" w:line="240" w:lineRule="auto"/>
              <w:jc w:val="center"/>
              <w:rPr>
                <w:sz w:val="18"/>
                <w:szCs w:val="22"/>
              </w:rPr>
            </w:pPr>
            <w:r w:rsidRPr="005A65FF">
              <w:rPr>
                <w:sz w:val="18"/>
                <w:szCs w:val="22"/>
              </w:rPr>
              <w:t>8</w:t>
            </w:r>
            <w:r>
              <w:rPr>
                <w:sz w:val="18"/>
                <w:szCs w:val="22"/>
              </w:rPr>
              <w:t xml:space="preserve"> </w:t>
            </w:r>
            <w:r w:rsidRPr="005A65FF">
              <w:rPr>
                <w:sz w:val="18"/>
                <w:szCs w:val="22"/>
              </w:rPr>
              <w:t>169</w:t>
            </w:r>
            <w:r>
              <w:rPr>
                <w:sz w:val="18"/>
                <w:szCs w:val="22"/>
              </w:rPr>
              <w:t xml:space="preserve"> </w:t>
            </w:r>
            <w:r w:rsidRPr="005A65FF">
              <w:rPr>
                <w:sz w:val="18"/>
                <w:szCs w:val="22"/>
              </w:rPr>
              <w:t>493</w:t>
            </w:r>
          </w:p>
        </w:tc>
      </w:tr>
      <w:tr w:rsidR="00176FA9" w:rsidRPr="00C34038" w14:paraId="04F6EBEA" w14:textId="77777777" w:rsidTr="005A65FF">
        <w:trPr>
          <w:trHeight w:val="264"/>
        </w:trPr>
        <w:tc>
          <w:tcPr>
            <w:tcW w:w="1165" w:type="pct"/>
            <w:tcBorders>
              <w:top w:val="single" w:sz="4" w:space="0" w:color="auto"/>
              <w:left w:val="single" w:sz="4" w:space="0" w:color="auto"/>
              <w:bottom w:val="single" w:sz="4" w:space="0" w:color="auto"/>
              <w:right w:val="single" w:sz="4" w:space="0" w:color="auto"/>
            </w:tcBorders>
          </w:tcPr>
          <w:p w14:paraId="77034F3C" w14:textId="20F480A8" w:rsidR="00176FA9" w:rsidRPr="009051BE" w:rsidRDefault="00176FA9" w:rsidP="00176FA9">
            <w:pPr>
              <w:spacing w:after="0" w:line="240" w:lineRule="auto"/>
              <w:jc w:val="center"/>
              <w:rPr>
                <w:sz w:val="18"/>
                <w:szCs w:val="22"/>
              </w:rPr>
            </w:pPr>
            <w:r>
              <w:rPr>
                <w:sz w:val="18"/>
                <w:szCs w:val="22"/>
              </w:rPr>
              <w:t>2</w:t>
            </w:r>
          </w:p>
        </w:tc>
        <w:tc>
          <w:tcPr>
            <w:tcW w:w="1165" w:type="pct"/>
            <w:tcBorders>
              <w:top w:val="single" w:sz="4" w:space="0" w:color="auto"/>
              <w:left w:val="single" w:sz="4" w:space="0" w:color="auto"/>
              <w:bottom w:val="single" w:sz="4" w:space="0" w:color="auto"/>
              <w:right w:val="single" w:sz="4" w:space="0" w:color="auto"/>
            </w:tcBorders>
            <w:vAlign w:val="center"/>
          </w:tcPr>
          <w:p w14:paraId="7CD24BE4" w14:textId="5768EC74" w:rsidR="00176FA9" w:rsidRPr="009051BE" w:rsidRDefault="00E63677" w:rsidP="00176FA9">
            <w:pPr>
              <w:spacing w:after="0" w:line="240" w:lineRule="auto"/>
              <w:jc w:val="center"/>
              <w:rPr>
                <w:rFonts w:eastAsia="Times New Roman" w:cs="Calibri"/>
                <w:color w:val="000000"/>
                <w:sz w:val="18"/>
                <w:szCs w:val="22"/>
                <w:lang w:eastAsia="es-PE"/>
              </w:rPr>
            </w:pPr>
            <w:r>
              <w:rPr>
                <w:rFonts w:eastAsia="Times New Roman" w:cs="Calibri"/>
                <w:color w:val="000000"/>
                <w:sz w:val="18"/>
                <w:szCs w:val="22"/>
                <w:lang w:eastAsia="es-PE"/>
              </w:rPr>
              <w:t>Quebrada S/N 17</w:t>
            </w:r>
          </w:p>
        </w:tc>
        <w:tc>
          <w:tcPr>
            <w:tcW w:w="1335" w:type="pct"/>
            <w:tcBorders>
              <w:top w:val="single" w:sz="4" w:space="0" w:color="auto"/>
              <w:left w:val="nil"/>
              <w:bottom w:val="single" w:sz="4" w:space="0" w:color="auto"/>
              <w:right w:val="single" w:sz="4" w:space="0" w:color="auto"/>
            </w:tcBorders>
            <w:noWrap/>
            <w:vAlign w:val="center"/>
          </w:tcPr>
          <w:p w14:paraId="2AB65653" w14:textId="27346FAD" w:rsidR="00176FA9" w:rsidRPr="005A65FF" w:rsidRDefault="00176FA9" w:rsidP="00176FA9">
            <w:pPr>
              <w:spacing w:after="0" w:line="240" w:lineRule="auto"/>
              <w:jc w:val="center"/>
              <w:rPr>
                <w:sz w:val="18"/>
                <w:szCs w:val="22"/>
              </w:rPr>
            </w:pPr>
            <w:r w:rsidRPr="005A65FF">
              <w:rPr>
                <w:sz w:val="18"/>
                <w:szCs w:val="22"/>
              </w:rPr>
              <w:t>279</w:t>
            </w:r>
            <w:r>
              <w:rPr>
                <w:sz w:val="18"/>
                <w:szCs w:val="22"/>
              </w:rPr>
              <w:t xml:space="preserve"> </w:t>
            </w:r>
            <w:r w:rsidRPr="005A65FF">
              <w:rPr>
                <w:sz w:val="18"/>
                <w:szCs w:val="22"/>
              </w:rPr>
              <w:t>275</w:t>
            </w:r>
          </w:p>
        </w:tc>
        <w:tc>
          <w:tcPr>
            <w:tcW w:w="1335" w:type="pct"/>
            <w:tcBorders>
              <w:top w:val="nil"/>
              <w:left w:val="nil"/>
              <w:bottom w:val="single" w:sz="4" w:space="0" w:color="auto"/>
              <w:right w:val="single" w:sz="4" w:space="0" w:color="auto"/>
            </w:tcBorders>
            <w:noWrap/>
            <w:vAlign w:val="center"/>
          </w:tcPr>
          <w:p w14:paraId="301A8898" w14:textId="40ABD438" w:rsidR="00176FA9" w:rsidRPr="005A65FF" w:rsidRDefault="00176FA9" w:rsidP="00176FA9">
            <w:pPr>
              <w:spacing w:after="0" w:line="240" w:lineRule="auto"/>
              <w:jc w:val="center"/>
              <w:rPr>
                <w:sz w:val="18"/>
                <w:szCs w:val="22"/>
              </w:rPr>
            </w:pPr>
            <w:r w:rsidRPr="005A65FF">
              <w:rPr>
                <w:sz w:val="18"/>
                <w:szCs w:val="22"/>
              </w:rPr>
              <w:t>8</w:t>
            </w:r>
            <w:r>
              <w:rPr>
                <w:sz w:val="18"/>
                <w:szCs w:val="22"/>
              </w:rPr>
              <w:t xml:space="preserve"> </w:t>
            </w:r>
            <w:r w:rsidRPr="005A65FF">
              <w:rPr>
                <w:sz w:val="18"/>
                <w:szCs w:val="22"/>
              </w:rPr>
              <w:t>169</w:t>
            </w:r>
            <w:r>
              <w:rPr>
                <w:sz w:val="18"/>
                <w:szCs w:val="22"/>
              </w:rPr>
              <w:t xml:space="preserve"> </w:t>
            </w:r>
            <w:r w:rsidRPr="005A65FF">
              <w:rPr>
                <w:sz w:val="18"/>
                <w:szCs w:val="22"/>
              </w:rPr>
              <w:t>523</w:t>
            </w:r>
          </w:p>
        </w:tc>
      </w:tr>
      <w:tr w:rsidR="00176FA9" w:rsidRPr="00C34038" w14:paraId="6F19EF80" w14:textId="77777777" w:rsidTr="005A65FF">
        <w:trPr>
          <w:trHeight w:val="264"/>
        </w:trPr>
        <w:tc>
          <w:tcPr>
            <w:tcW w:w="1165" w:type="pct"/>
            <w:tcBorders>
              <w:top w:val="single" w:sz="4" w:space="0" w:color="auto"/>
              <w:left w:val="single" w:sz="4" w:space="0" w:color="auto"/>
              <w:bottom w:val="single" w:sz="4" w:space="0" w:color="auto"/>
              <w:right w:val="single" w:sz="4" w:space="0" w:color="auto"/>
            </w:tcBorders>
          </w:tcPr>
          <w:p w14:paraId="240B21C9" w14:textId="5B9F175B" w:rsidR="00176FA9" w:rsidRPr="009051BE" w:rsidRDefault="005F6127" w:rsidP="00176FA9">
            <w:pPr>
              <w:spacing w:after="0" w:afterAutospacing="0" w:line="240" w:lineRule="auto"/>
              <w:jc w:val="center"/>
              <w:rPr>
                <w:sz w:val="18"/>
                <w:szCs w:val="22"/>
              </w:rPr>
            </w:pPr>
            <w:r>
              <w:rPr>
                <w:sz w:val="18"/>
                <w:szCs w:val="22"/>
              </w:rPr>
              <w:t>3</w:t>
            </w:r>
          </w:p>
        </w:tc>
        <w:tc>
          <w:tcPr>
            <w:tcW w:w="1165" w:type="pct"/>
            <w:tcBorders>
              <w:top w:val="single" w:sz="4" w:space="0" w:color="auto"/>
              <w:left w:val="single" w:sz="4" w:space="0" w:color="auto"/>
              <w:bottom w:val="single" w:sz="4" w:space="0" w:color="auto"/>
              <w:right w:val="single" w:sz="4" w:space="0" w:color="auto"/>
            </w:tcBorders>
            <w:vAlign w:val="center"/>
          </w:tcPr>
          <w:p w14:paraId="5484B149" w14:textId="775B96B6" w:rsidR="00176FA9" w:rsidRPr="009051BE" w:rsidRDefault="00D97F73" w:rsidP="00176FA9">
            <w:pPr>
              <w:spacing w:after="0" w:afterAutospacing="0" w:line="240" w:lineRule="auto"/>
              <w:jc w:val="center"/>
              <w:rPr>
                <w:rFonts w:eastAsia="Times New Roman" w:cs="Calibri"/>
                <w:color w:val="000000"/>
                <w:sz w:val="18"/>
                <w:szCs w:val="22"/>
                <w:lang w:eastAsia="es-PE"/>
              </w:rPr>
            </w:pPr>
            <w:r>
              <w:rPr>
                <w:rFonts w:eastAsia="Times New Roman" w:cs="Calibri"/>
                <w:color w:val="000000"/>
                <w:sz w:val="18"/>
                <w:szCs w:val="22"/>
                <w:lang w:eastAsia="es-PE"/>
              </w:rPr>
              <w:t>Quebrada S/N 13</w:t>
            </w:r>
          </w:p>
        </w:tc>
        <w:tc>
          <w:tcPr>
            <w:tcW w:w="1335" w:type="pct"/>
            <w:tcBorders>
              <w:top w:val="single" w:sz="4" w:space="0" w:color="auto"/>
              <w:left w:val="nil"/>
              <w:bottom w:val="single" w:sz="4" w:space="0" w:color="auto"/>
              <w:right w:val="single" w:sz="4" w:space="0" w:color="auto"/>
            </w:tcBorders>
            <w:noWrap/>
            <w:vAlign w:val="center"/>
          </w:tcPr>
          <w:p w14:paraId="01921EA1" w14:textId="303C6AC6" w:rsidR="00176FA9" w:rsidRPr="005A65FF" w:rsidRDefault="00176FA9" w:rsidP="00176FA9">
            <w:pPr>
              <w:spacing w:after="0" w:line="240" w:lineRule="auto"/>
              <w:jc w:val="center"/>
              <w:rPr>
                <w:sz w:val="18"/>
                <w:szCs w:val="22"/>
              </w:rPr>
            </w:pPr>
            <w:r w:rsidRPr="005A65FF">
              <w:rPr>
                <w:sz w:val="18"/>
                <w:szCs w:val="22"/>
              </w:rPr>
              <w:t>281</w:t>
            </w:r>
            <w:r>
              <w:rPr>
                <w:sz w:val="18"/>
                <w:szCs w:val="22"/>
              </w:rPr>
              <w:t xml:space="preserve"> </w:t>
            </w:r>
            <w:r w:rsidRPr="005A65FF">
              <w:rPr>
                <w:sz w:val="18"/>
                <w:szCs w:val="22"/>
              </w:rPr>
              <w:t>421</w:t>
            </w:r>
          </w:p>
        </w:tc>
        <w:tc>
          <w:tcPr>
            <w:tcW w:w="1335" w:type="pct"/>
            <w:tcBorders>
              <w:top w:val="nil"/>
              <w:left w:val="nil"/>
              <w:bottom w:val="single" w:sz="4" w:space="0" w:color="auto"/>
              <w:right w:val="single" w:sz="4" w:space="0" w:color="auto"/>
            </w:tcBorders>
            <w:noWrap/>
            <w:vAlign w:val="center"/>
          </w:tcPr>
          <w:p w14:paraId="5DADC98C" w14:textId="4DF2EB64" w:rsidR="00176FA9" w:rsidRPr="005A65FF" w:rsidRDefault="00176FA9" w:rsidP="00176FA9">
            <w:pPr>
              <w:spacing w:after="0" w:line="240" w:lineRule="auto"/>
              <w:jc w:val="center"/>
              <w:rPr>
                <w:sz w:val="18"/>
                <w:szCs w:val="22"/>
              </w:rPr>
            </w:pPr>
            <w:r w:rsidRPr="005A65FF">
              <w:rPr>
                <w:sz w:val="18"/>
                <w:szCs w:val="22"/>
              </w:rPr>
              <w:t>8</w:t>
            </w:r>
            <w:r>
              <w:rPr>
                <w:sz w:val="18"/>
                <w:szCs w:val="22"/>
              </w:rPr>
              <w:t xml:space="preserve"> </w:t>
            </w:r>
            <w:r w:rsidRPr="005A65FF">
              <w:rPr>
                <w:sz w:val="18"/>
                <w:szCs w:val="22"/>
              </w:rPr>
              <w:t>172</w:t>
            </w:r>
            <w:r>
              <w:rPr>
                <w:sz w:val="18"/>
                <w:szCs w:val="22"/>
              </w:rPr>
              <w:t xml:space="preserve"> </w:t>
            </w:r>
            <w:r w:rsidRPr="005A65FF">
              <w:rPr>
                <w:sz w:val="18"/>
                <w:szCs w:val="22"/>
              </w:rPr>
              <w:t>843</w:t>
            </w:r>
          </w:p>
        </w:tc>
      </w:tr>
      <w:tr w:rsidR="00176FA9" w:rsidRPr="00C34038" w14:paraId="70E3A22A" w14:textId="77777777" w:rsidTr="005A65FF">
        <w:trPr>
          <w:trHeight w:val="264"/>
        </w:trPr>
        <w:tc>
          <w:tcPr>
            <w:tcW w:w="1165" w:type="pct"/>
            <w:tcBorders>
              <w:top w:val="single" w:sz="4" w:space="0" w:color="auto"/>
              <w:left w:val="single" w:sz="4" w:space="0" w:color="auto"/>
              <w:bottom w:val="single" w:sz="4" w:space="0" w:color="auto"/>
              <w:right w:val="single" w:sz="4" w:space="0" w:color="auto"/>
            </w:tcBorders>
          </w:tcPr>
          <w:p w14:paraId="563A392D" w14:textId="3DE58E11" w:rsidR="00176FA9" w:rsidRPr="009051BE" w:rsidRDefault="005F6127" w:rsidP="00176FA9">
            <w:pPr>
              <w:spacing w:after="0" w:afterAutospacing="0" w:line="240" w:lineRule="auto"/>
              <w:jc w:val="center"/>
              <w:rPr>
                <w:sz w:val="18"/>
                <w:szCs w:val="22"/>
              </w:rPr>
            </w:pPr>
            <w:r>
              <w:rPr>
                <w:sz w:val="18"/>
                <w:szCs w:val="22"/>
              </w:rPr>
              <w:t>4</w:t>
            </w:r>
          </w:p>
        </w:tc>
        <w:tc>
          <w:tcPr>
            <w:tcW w:w="1165" w:type="pct"/>
            <w:tcBorders>
              <w:top w:val="single" w:sz="4" w:space="0" w:color="auto"/>
              <w:left w:val="single" w:sz="4" w:space="0" w:color="auto"/>
              <w:bottom w:val="single" w:sz="4" w:space="0" w:color="auto"/>
              <w:right w:val="single" w:sz="4" w:space="0" w:color="auto"/>
            </w:tcBorders>
            <w:vAlign w:val="center"/>
          </w:tcPr>
          <w:p w14:paraId="5105FF87" w14:textId="444AA7CE" w:rsidR="00176FA9" w:rsidRPr="009051BE" w:rsidRDefault="00D97F73" w:rsidP="00176FA9">
            <w:pPr>
              <w:spacing w:after="0" w:afterAutospacing="0" w:line="240" w:lineRule="auto"/>
              <w:jc w:val="center"/>
              <w:rPr>
                <w:rFonts w:eastAsia="Times New Roman" w:cs="Calibri"/>
                <w:color w:val="000000"/>
                <w:sz w:val="18"/>
                <w:szCs w:val="22"/>
                <w:lang w:eastAsia="es-PE"/>
              </w:rPr>
            </w:pPr>
            <w:r>
              <w:rPr>
                <w:rFonts w:eastAsia="Times New Roman" w:cs="Calibri"/>
                <w:color w:val="000000"/>
                <w:sz w:val="18"/>
                <w:szCs w:val="22"/>
                <w:lang w:eastAsia="es-PE"/>
              </w:rPr>
              <w:t>Quebrada S/N 14</w:t>
            </w:r>
          </w:p>
        </w:tc>
        <w:tc>
          <w:tcPr>
            <w:tcW w:w="1335" w:type="pct"/>
            <w:tcBorders>
              <w:top w:val="single" w:sz="4" w:space="0" w:color="auto"/>
              <w:left w:val="nil"/>
              <w:bottom w:val="single" w:sz="4" w:space="0" w:color="auto"/>
              <w:right w:val="single" w:sz="4" w:space="0" w:color="auto"/>
            </w:tcBorders>
            <w:noWrap/>
            <w:vAlign w:val="center"/>
          </w:tcPr>
          <w:p w14:paraId="6E28CBF6" w14:textId="5F90A88E" w:rsidR="00176FA9" w:rsidRPr="005A65FF" w:rsidRDefault="00176FA9" w:rsidP="00176FA9">
            <w:pPr>
              <w:spacing w:after="0" w:line="240" w:lineRule="auto"/>
              <w:jc w:val="center"/>
              <w:rPr>
                <w:sz w:val="18"/>
                <w:szCs w:val="22"/>
              </w:rPr>
            </w:pPr>
            <w:r w:rsidRPr="005A65FF">
              <w:rPr>
                <w:sz w:val="18"/>
                <w:szCs w:val="22"/>
              </w:rPr>
              <w:t>284</w:t>
            </w:r>
            <w:r>
              <w:rPr>
                <w:sz w:val="18"/>
                <w:szCs w:val="22"/>
              </w:rPr>
              <w:t xml:space="preserve"> </w:t>
            </w:r>
            <w:r w:rsidRPr="005A65FF">
              <w:rPr>
                <w:sz w:val="18"/>
                <w:szCs w:val="22"/>
              </w:rPr>
              <w:t>647</w:t>
            </w:r>
          </w:p>
        </w:tc>
        <w:tc>
          <w:tcPr>
            <w:tcW w:w="1335" w:type="pct"/>
            <w:tcBorders>
              <w:top w:val="nil"/>
              <w:left w:val="nil"/>
              <w:bottom w:val="single" w:sz="4" w:space="0" w:color="auto"/>
              <w:right w:val="single" w:sz="4" w:space="0" w:color="auto"/>
            </w:tcBorders>
            <w:noWrap/>
            <w:vAlign w:val="center"/>
          </w:tcPr>
          <w:p w14:paraId="2E25881E" w14:textId="4A6E2205" w:rsidR="00176FA9" w:rsidRPr="005A65FF" w:rsidRDefault="00176FA9" w:rsidP="00176FA9">
            <w:pPr>
              <w:spacing w:after="0" w:line="240" w:lineRule="auto"/>
              <w:jc w:val="center"/>
              <w:rPr>
                <w:sz w:val="18"/>
                <w:szCs w:val="22"/>
              </w:rPr>
            </w:pPr>
            <w:r w:rsidRPr="005A65FF">
              <w:rPr>
                <w:sz w:val="18"/>
                <w:szCs w:val="22"/>
              </w:rPr>
              <w:t>8</w:t>
            </w:r>
            <w:r>
              <w:rPr>
                <w:sz w:val="18"/>
                <w:szCs w:val="22"/>
              </w:rPr>
              <w:t xml:space="preserve"> </w:t>
            </w:r>
            <w:r w:rsidRPr="005A65FF">
              <w:rPr>
                <w:sz w:val="18"/>
                <w:szCs w:val="22"/>
              </w:rPr>
              <w:t>170</w:t>
            </w:r>
            <w:r>
              <w:rPr>
                <w:sz w:val="18"/>
                <w:szCs w:val="22"/>
              </w:rPr>
              <w:t xml:space="preserve"> </w:t>
            </w:r>
            <w:r w:rsidRPr="005A65FF">
              <w:rPr>
                <w:sz w:val="18"/>
                <w:szCs w:val="22"/>
              </w:rPr>
              <w:t>911</w:t>
            </w:r>
          </w:p>
        </w:tc>
      </w:tr>
      <w:tr w:rsidR="00176FA9" w:rsidRPr="00C34038" w14:paraId="6726493A" w14:textId="77777777" w:rsidTr="005A65FF">
        <w:trPr>
          <w:trHeight w:val="264"/>
        </w:trPr>
        <w:tc>
          <w:tcPr>
            <w:tcW w:w="1165" w:type="pct"/>
            <w:tcBorders>
              <w:top w:val="single" w:sz="4" w:space="0" w:color="auto"/>
              <w:left w:val="single" w:sz="4" w:space="0" w:color="auto"/>
              <w:bottom w:val="single" w:sz="4" w:space="0" w:color="auto"/>
              <w:right w:val="single" w:sz="4" w:space="0" w:color="auto"/>
            </w:tcBorders>
          </w:tcPr>
          <w:p w14:paraId="3A12246A" w14:textId="797F6D0D" w:rsidR="00176FA9" w:rsidRPr="009051BE" w:rsidRDefault="005F6127" w:rsidP="00176FA9">
            <w:pPr>
              <w:spacing w:after="0" w:afterAutospacing="0" w:line="240" w:lineRule="auto"/>
              <w:jc w:val="center"/>
              <w:rPr>
                <w:sz w:val="18"/>
                <w:szCs w:val="22"/>
              </w:rPr>
            </w:pPr>
            <w:r>
              <w:rPr>
                <w:sz w:val="18"/>
                <w:szCs w:val="22"/>
              </w:rPr>
              <w:t>5</w:t>
            </w:r>
          </w:p>
        </w:tc>
        <w:tc>
          <w:tcPr>
            <w:tcW w:w="1165" w:type="pct"/>
            <w:tcBorders>
              <w:top w:val="single" w:sz="4" w:space="0" w:color="auto"/>
              <w:left w:val="single" w:sz="4" w:space="0" w:color="auto"/>
              <w:bottom w:val="single" w:sz="4" w:space="0" w:color="auto"/>
              <w:right w:val="single" w:sz="4" w:space="0" w:color="auto"/>
            </w:tcBorders>
            <w:vAlign w:val="center"/>
          </w:tcPr>
          <w:p w14:paraId="67D11918" w14:textId="0B3BE497" w:rsidR="00176FA9" w:rsidRPr="009051BE" w:rsidRDefault="003D296F" w:rsidP="00176FA9">
            <w:pPr>
              <w:spacing w:after="0" w:afterAutospacing="0" w:line="240" w:lineRule="auto"/>
              <w:jc w:val="center"/>
              <w:rPr>
                <w:sz w:val="18"/>
                <w:szCs w:val="22"/>
              </w:rPr>
            </w:pPr>
            <w:r>
              <w:rPr>
                <w:sz w:val="18"/>
                <w:szCs w:val="22"/>
              </w:rPr>
              <w:t>Quebrada Tacune</w:t>
            </w:r>
          </w:p>
        </w:tc>
        <w:tc>
          <w:tcPr>
            <w:tcW w:w="1335" w:type="pct"/>
            <w:tcBorders>
              <w:top w:val="single" w:sz="4" w:space="0" w:color="auto"/>
              <w:left w:val="nil"/>
              <w:bottom w:val="single" w:sz="4" w:space="0" w:color="auto"/>
              <w:right w:val="single" w:sz="4" w:space="0" w:color="auto"/>
            </w:tcBorders>
            <w:noWrap/>
            <w:vAlign w:val="center"/>
          </w:tcPr>
          <w:p w14:paraId="5BBCA707" w14:textId="7E5198FC" w:rsidR="00176FA9" w:rsidRPr="009051BE" w:rsidRDefault="003D296F" w:rsidP="00176FA9">
            <w:pPr>
              <w:spacing w:after="0" w:line="240" w:lineRule="auto"/>
              <w:jc w:val="center"/>
              <w:rPr>
                <w:sz w:val="18"/>
                <w:szCs w:val="22"/>
              </w:rPr>
            </w:pPr>
            <w:r w:rsidRPr="003D296F">
              <w:rPr>
                <w:sz w:val="18"/>
                <w:szCs w:val="22"/>
              </w:rPr>
              <w:t>286</w:t>
            </w:r>
            <w:r>
              <w:rPr>
                <w:sz w:val="18"/>
                <w:szCs w:val="22"/>
              </w:rPr>
              <w:t xml:space="preserve"> </w:t>
            </w:r>
            <w:r w:rsidRPr="003D296F">
              <w:rPr>
                <w:sz w:val="18"/>
                <w:szCs w:val="22"/>
              </w:rPr>
              <w:t>300</w:t>
            </w:r>
          </w:p>
        </w:tc>
        <w:tc>
          <w:tcPr>
            <w:tcW w:w="1335" w:type="pct"/>
            <w:tcBorders>
              <w:top w:val="nil"/>
              <w:left w:val="nil"/>
              <w:bottom w:val="single" w:sz="4" w:space="0" w:color="auto"/>
              <w:right w:val="single" w:sz="4" w:space="0" w:color="auto"/>
            </w:tcBorders>
            <w:noWrap/>
            <w:vAlign w:val="center"/>
          </w:tcPr>
          <w:p w14:paraId="6F60944D" w14:textId="515E23AC" w:rsidR="00176FA9" w:rsidRPr="009051BE" w:rsidRDefault="003D296F" w:rsidP="00176FA9">
            <w:pPr>
              <w:spacing w:after="0" w:line="240" w:lineRule="auto"/>
              <w:jc w:val="center"/>
              <w:rPr>
                <w:sz w:val="18"/>
                <w:szCs w:val="22"/>
              </w:rPr>
            </w:pPr>
            <w:r w:rsidRPr="003D296F">
              <w:rPr>
                <w:sz w:val="18"/>
                <w:szCs w:val="22"/>
              </w:rPr>
              <w:t>8</w:t>
            </w:r>
            <w:r>
              <w:rPr>
                <w:sz w:val="18"/>
                <w:szCs w:val="22"/>
              </w:rPr>
              <w:t xml:space="preserve"> </w:t>
            </w:r>
            <w:r w:rsidRPr="003D296F">
              <w:rPr>
                <w:sz w:val="18"/>
                <w:szCs w:val="22"/>
              </w:rPr>
              <w:t>169</w:t>
            </w:r>
            <w:r>
              <w:rPr>
                <w:sz w:val="18"/>
                <w:szCs w:val="22"/>
              </w:rPr>
              <w:t xml:space="preserve"> </w:t>
            </w:r>
            <w:r w:rsidRPr="003D296F">
              <w:rPr>
                <w:sz w:val="18"/>
                <w:szCs w:val="22"/>
              </w:rPr>
              <w:t>931</w:t>
            </w:r>
          </w:p>
        </w:tc>
      </w:tr>
    </w:tbl>
    <w:p w14:paraId="78D0E24C" w14:textId="66572B17" w:rsidR="004D2B8A" w:rsidRDefault="004D2B8A" w:rsidP="005A65FF">
      <w:pPr>
        <w:pStyle w:val="Cuadrotextoalpie"/>
      </w:pPr>
      <w:r>
        <w:t>Fuente: AURORA COPPER</w:t>
      </w:r>
    </w:p>
    <w:p w14:paraId="08FBE495" w14:textId="104A1C39" w:rsidR="004D2B8A" w:rsidRDefault="004D2B8A" w:rsidP="004D2B8A">
      <w:pPr>
        <w:pStyle w:val="Cuadrotextoalpie"/>
      </w:pPr>
      <w:r>
        <w:t>Elaborado por: INSIDEO.</w:t>
      </w:r>
    </w:p>
    <w:p w14:paraId="51A8A240" w14:textId="277301E9" w:rsidR="007D2A86" w:rsidRDefault="007D2A86" w:rsidP="007D2A86">
      <w:pPr>
        <w:pStyle w:val="Cuadrottulo"/>
      </w:pPr>
      <w:bookmarkStart w:id="165" w:name="_Ref209670742"/>
      <w:bookmarkStart w:id="166" w:name="_Toc209787636"/>
      <w:r>
        <w:t xml:space="preserve">Detalle </w:t>
      </w:r>
      <w:fldSimple w:instr=" STYLEREF 2 \s ">
        <w:r w:rsidR="00823FCF">
          <w:rPr>
            <w:noProof/>
          </w:rPr>
          <w:t>2.7</w:t>
        </w:r>
      </w:fldSimple>
      <w:r>
        <w:t>.</w:t>
      </w:r>
      <w:fldSimple w:instr=" SEQ Detalle \* ARABIC \s 2 ">
        <w:r w:rsidR="00823FCF">
          <w:rPr>
            <w:noProof/>
          </w:rPr>
          <w:t>7</w:t>
        </w:r>
      </w:fldSimple>
      <w:bookmarkEnd w:id="165"/>
      <w:r>
        <w:br/>
        <w:t>Sección típica de badén</w:t>
      </w:r>
      <w:bookmarkEnd w:id="166"/>
    </w:p>
    <w:p w14:paraId="093329BF" w14:textId="34ED84D2" w:rsidR="007D2A86" w:rsidRDefault="007D2A86" w:rsidP="005A65FF">
      <w:pPr>
        <w:pStyle w:val="Cuadrotextoalpie"/>
      </w:pPr>
      <w:r>
        <w:rPr>
          <w:noProof/>
        </w:rPr>
        <w:drawing>
          <wp:inline distT="0" distB="0" distL="0" distR="0" wp14:anchorId="3981D35D" wp14:editId="5F78C41D">
            <wp:extent cx="5580380" cy="1837690"/>
            <wp:effectExtent l="19050" t="19050" r="20320" b="10160"/>
            <wp:docPr id="21032667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66765" name="Imagen 1" descr="Diagrama&#10;&#10;El contenido generado por IA puede ser incorrecto."/>
                    <pic:cNvPicPr/>
                  </pic:nvPicPr>
                  <pic:blipFill>
                    <a:blip r:embed="rId35"/>
                    <a:stretch>
                      <a:fillRect/>
                    </a:stretch>
                  </pic:blipFill>
                  <pic:spPr>
                    <a:xfrm>
                      <a:off x="0" y="0"/>
                      <a:ext cx="5580380" cy="1837690"/>
                    </a:xfrm>
                    <a:prstGeom prst="rect">
                      <a:avLst/>
                    </a:prstGeom>
                    <a:ln>
                      <a:solidFill>
                        <a:schemeClr val="tx1"/>
                      </a:solidFill>
                    </a:ln>
                  </pic:spPr>
                </pic:pic>
              </a:graphicData>
            </a:graphic>
          </wp:inline>
        </w:drawing>
      </w:r>
      <w:r>
        <w:t>Elaborado por: INSIDEO.</w:t>
      </w:r>
    </w:p>
    <w:p w14:paraId="57ECED26" w14:textId="5B6D312F" w:rsidR="007D2A86" w:rsidRDefault="007D2A86" w:rsidP="007D2A86">
      <w:pPr>
        <w:pStyle w:val="Cuadrottulo"/>
      </w:pPr>
      <w:bookmarkStart w:id="167" w:name="_Ref209670748"/>
      <w:bookmarkStart w:id="168" w:name="_Toc209787637"/>
      <w:r>
        <w:t xml:space="preserve">Detalle </w:t>
      </w:r>
      <w:fldSimple w:instr=" STYLEREF 2 \s ">
        <w:r w:rsidR="00823FCF">
          <w:rPr>
            <w:noProof/>
          </w:rPr>
          <w:t>2.7</w:t>
        </w:r>
      </w:fldSimple>
      <w:r>
        <w:t>.</w:t>
      </w:r>
      <w:fldSimple w:instr=" SEQ Detalle \* ARABIC \s 2 ">
        <w:r w:rsidR="00823FCF">
          <w:rPr>
            <w:noProof/>
          </w:rPr>
          <w:t>8</w:t>
        </w:r>
      </w:fldSimple>
      <w:bookmarkEnd w:id="167"/>
      <w:r>
        <w:br/>
        <w:t>Vista en planta – Sección típica de baden</w:t>
      </w:r>
      <w:bookmarkEnd w:id="168"/>
    </w:p>
    <w:p w14:paraId="6B4AFDD2" w14:textId="192D1DB1" w:rsidR="00AA7EDD" w:rsidRDefault="007D2A86" w:rsidP="005A65FF">
      <w:pPr>
        <w:pStyle w:val="Cuadrotextoalpie"/>
        <w:rPr>
          <w:rFonts w:ascii="Arial" w:hAnsi="Arial" w:cs="Arial"/>
          <w:b/>
          <w:sz w:val="22"/>
        </w:rPr>
      </w:pPr>
      <w:r>
        <w:rPr>
          <w:noProof/>
        </w:rPr>
        <mc:AlternateContent>
          <mc:Choice Requires="wps">
            <w:drawing>
              <wp:anchor distT="0" distB="0" distL="114300" distR="114300" simplePos="0" relativeHeight="251658243" behindDoc="0" locked="0" layoutInCell="1" allowOverlap="1" wp14:anchorId="30E9D12B" wp14:editId="423EEE49">
                <wp:simplePos x="0" y="0"/>
                <wp:positionH relativeFrom="column">
                  <wp:posOffset>94215</wp:posOffset>
                </wp:positionH>
                <wp:positionV relativeFrom="paragraph">
                  <wp:posOffset>1868488</wp:posOffset>
                </wp:positionV>
                <wp:extent cx="460537" cy="393792"/>
                <wp:effectExtent l="0" t="4762" r="0" b="0"/>
                <wp:wrapNone/>
                <wp:docPr id="73321355" name="Cuadro de texto 4"/>
                <wp:cNvGraphicFramePr/>
                <a:graphic xmlns:a="http://schemas.openxmlformats.org/drawingml/2006/main">
                  <a:graphicData uri="http://schemas.microsoft.com/office/word/2010/wordprocessingShape">
                    <wps:wsp>
                      <wps:cNvSpPr txBox="1"/>
                      <wps:spPr>
                        <a:xfrm rot="16200000">
                          <a:off x="0" y="0"/>
                          <a:ext cx="460537" cy="393792"/>
                        </a:xfrm>
                        <a:prstGeom prst="rect">
                          <a:avLst/>
                        </a:prstGeom>
                        <a:solidFill>
                          <a:schemeClr val="bg1"/>
                        </a:solidFill>
                        <a:ln w="6350">
                          <a:noFill/>
                        </a:ln>
                      </wps:spPr>
                      <wps:txbx>
                        <w:txbxContent>
                          <w:p w14:paraId="3345F195" w14:textId="345166D3" w:rsidR="007D2A86" w:rsidRPr="005A65FF" w:rsidRDefault="007D2A86">
                            <w:pPr>
                              <w:rPr>
                                <w:lang w:val="es-MX"/>
                              </w:rPr>
                            </w:pPr>
                            <w:r>
                              <w:rPr>
                                <w:lang w:val="es-MX"/>
                              </w:rPr>
                              <w:t>3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E9D12B" id="Cuadro de texto 4" o:spid="_x0000_s1027" type="#_x0000_t202" style="position:absolute;left:0;text-align:left;margin-left:7.4pt;margin-top:147.15pt;width:36.25pt;height:31pt;rotation:-90;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" fillcolor="white [3212]" stroked="f" strokeweight=".5pt">
                <v:textbox>
                  <w:txbxContent>
                    <w:p w14:paraId="3345F195" w14:textId="345166D3" w:rsidR="007D2A86" w:rsidRPr="005A65FF" w:rsidRDefault="007D2A86">
                      <w:pPr>
                        <w:rPr>
                          <w:lang w:val="es-MX"/>
                        </w:rPr>
                      </w:pPr>
                      <w:r>
                        <w:rPr>
                          <w:lang w:val="es-MX"/>
                        </w:rPr>
                        <w:t>3 m</w:t>
                      </w:r>
                    </w:p>
                  </w:txbxContent>
                </v:textbox>
              </v:shape>
            </w:pict>
          </mc:Fallback>
        </mc:AlternateContent>
      </w:r>
      <w:r>
        <w:rPr>
          <w:noProof/>
        </w:rPr>
        <w:drawing>
          <wp:inline distT="0" distB="0" distL="0" distR="0" wp14:anchorId="790C0568" wp14:editId="778DC286">
            <wp:extent cx="5580380" cy="2905125"/>
            <wp:effectExtent l="19050" t="19050" r="20320" b="28575"/>
            <wp:docPr id="85558807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88074" name="Imagen 1" descr="Imagen que contiene Texto&#10;&#10;El contenido generado por IA puede ser incorrecto."/>
                    <pic:cNvPicPr/>
                  </pic:nvPicPr>
                  <pic:blipFill>
                    <a:blip r:embed="rId36"/>
                    <a:stretch>
                      <a:fillRect/>
                    </a:stretch>
                  </pic:blipFill>
                  <pic:spPr>
                    <a:xfrm>
                      <a:off x="0" y="0"/>
                      <a:ext cx="5580380" cy="2905125"/>
                    </a:xfrm>
                    <a:prstGeom prst="rect">
                      <a:avLst/>
                    </a:prstGeom>
                    <a:ln>
                      <a:solidFill>
                        <a:schemeClr val="tx1"/>
                      </a:solidFill>
                    </a:ln>
                  </pic:spPr>
                </pic:pic>
              </a:graphicData>
            </a:graphic>
          </wp:inline>
        </w:drawing>
      </w:r>
      <w:r>
        <w:t>Elaborado por: INSIDEO.</w:t>
      </w:r>
    </w:p>
    <w:p w14:paraId="7B6B6F81" w14:textId="0722BDDC" w:rsidR="00E63275" w:rsidRDefault="009376AE" w:rsidP="00184A96">
      <w:pPr>
        <w:pStyle w:val="Ttulo5"/>
      </w:pPr>
      <w:r>
        <w:lastRenderedPageBreak/>
        <w:t>Peras portátiles</w:t>
      </w:r>
    </w:p>
    <w:p w14:paraId="06F586EF" w14:textId="2B1BD779" w:rsidR="009376AE" w:rsidRDefault="009376AE" w:rsidP="009376AE">
      <w:r>
        <w:t>Por otro lado, dado que el Proyecto considera que el agua necesaria para la perforación será transportada desde el punto de captación hasta el área de las plataformas mediante cisternas y mangue</w:t>
      </w:r>
      <w:r w:rsidR="006465F3">
        <w:t>r</w:t>
      </w:r>
      <w:r>
        <w:t>as</w:t>
      </w:r>
      <w:r w:rsidR="006465F3">
        <w:t xml:space="preserve"> (mangueras movibles, cuya ubicación dependerá del avance de perforación y decisión del Titular en la apertura de plataformas de perforación)</w:t>
      </w:r>
      <w:r>
        <w:t xml:space="preserve">, se colocarán hasta </w:t>
      </w:r>
      <w:r w:rsidR="000D46A3">
        <w:t>diez (10) peras portátiles</w:t>
      </w:r>
      <w:r w:rsidR="006B2A46">
        <w:t xml:space="preserve"> (contenedores de agua)</w:t>
      </w:r>
      <w:r w:rsidR="0021616E">
        <w:t xml:space="preserve"> desde donde se suministrará agua hacia la plataforma de perforación; cabe mencionar que, para la instalación de dichos contenedores de agua no se considera disturbar el área ocupada por los mismos ni realizar algún tipo de movimiento de tierras</w:t>
      </w:r>
      <w:r w:rsidR="00E03EE5">
        <w:t>, dado que estos serán colocados directamente sobre la superficie de manera temporal en función a las actividades de perforación, junto con una (01) bomba de agua</w:t>
      </w:r>
      <w:r w:rsidR="00F04A74">
        <w:t>.</w:t>
      </w:r>
      <w:r w:rsidR="00346268">
        <w:t xml:space="preserve"> Asimismo, cada pera portátil tendrá una capacidad aproximada máxima de </w:t>
      </w:r>
      <w:r w:rsidR="00844FCA">
        <w:t xml:space="preserve">3 </w:t>
      </w:r>
      <w:r w:rsidR="00346268">
        <w:t>m</w:t>
      </w:r>
      <w:r w:rsidR="00346268" w:rsidRPr="00B058F4">
        <w:rPr>
          <w:vertAlign w:val="superscript"/>
        </w:rPr>
        <w:t>3</w:t>
      </w:r>
      <w:r w:rsidR="00346268">
        <w:t xml:space="preserve">, pudiendo ocupar áreas que no serán disturbadas de aproximadamente </w:t>
      </w:r>
      <w:r w:rsidR="001E4736">
        <w:t xml:space="preserve">9 </w:t>
      </w:r>
      <w:r w:rsidR="00B058F4">
        <w:t>m</w:t>
      </w:r>
      <w:r w:rsidR="00B058F4" w:rsidRPr="00B058F4">
        <w:rPr>
          <w:vertAlign w:val="superscript"/>
        </w:rPr>
        <w:t>2</w:t>
      </w:r>
      <w:r w:rsidR="00B058F4">
        <w:t xml:space="preserve"> (</w:t>
      </w:r>
      <w:r w:rsidR="001E4736">
        <w:t xml:space="preserve">3 </w:t>
      </w:r>
      <w:r w:rsidR="00B058F4">
        <w:t>metros de ancho y 3 metros de largo</w:t>
      </w:r>
      <w:r w:rsidR="00523714">
        <w:t>)</w:t>
      </w:r>
      <w:r w:rsidR="00B058F4">
        <w:t>.</w:t>
      </w:r>
    </w:p>
    <w:p w14:paraId="2BAF027A" w14:textId="0067D360" w:rsidR="00870DEF" w:rsidRDefault="00F337C0" w:rsidP="00087EDA">
      <w:r>
        <w:t xml:space="preserve">En el </w:t>
      </w:r>
      <w:r w:rsidRPr="00087EDA">
        <w:rPr>
          <w:b/>
          <w:bCs/>
        </w:rPr>
        <w:fldChar w:fldCharType="begin"/>
      </w:r>
      <w:r w:rsidRPr="00087EDA">
        <w:rPr>
          <w:b/>
          <w:bCs/>
        </w:rPr>
        <w:instrText xml:space="preserve"> REF _Ref200359024 \h </w:instrText>
      </w:r>
      <w:r w:rsidR="00087EDA">
        <w:rPr>
          <w:b/>
          <w:bCs/>
        </w:rPr>
        <w:instrText xml:space="preserve"> \* MERGEFORMAT </w:instrText>
      </w:r>
      <w:r w:rsidRPr="00087EDA">
        <w:rPr>
          <w:b/>
          <w:bCs/>
        </w:rPr>
      </w:r>
      <w:r w:rsidRPr="00087EDA">
        <w:rPr>
          <w:b/>
          <w:bCs/>
        </w:rPr>
        <w:fldChar w:fldCharType="separate"/>
      </w:r>
      <w:r w:rsidR="00823FCF" w:rsidRPr="00823FCF">
        <w:rPr>
          <w:b/>
          <w:bCs/>
        </w:rPr>
        <w:t xml:space="preserve">Cuadro </w:t>
      </w:r>
      <w:r w:rsidR="00823FCF" w:rsidRPr="00823FCF">
        <w:rPr>
          <w:b/>
          <w:bCs/>
          <w:noProof/>
        </w:rPr>
        <w:t>2.7.11</w:t>
      </w:r>
      <w:r w:rsidRPr="00087EDA">
        <w:rPr>
          <w:b/>
          <w:bCs/>
        </w:rPr>
        <w:fldChar w:fldCharType="end"/>
      </w:r>
      <w:r>
        <w:t xml:space="preserve"> y en la </w:t>
      </w:r>
      <w:r w:rsidRPr="00087EDA">
        <w:rPr>
          <w:b/>
          <w:bCs/>
        </w:rPr>
        <w:t xml:space="preserve">Figura </w:t>
      </w:r>
      <w:r w:rsidR="00087EDA" w:rsidRPr="00087EDA">
        <w:rPr>
          <w:b/>
          <w:bCs/>
        </w:rPr>
        <w:t>2.7.1a</w:t>
      </w:r>
      <w:r w:rsidR="00087EDA">
        <w:t xml:space="preserve"> se presenta la ubicación de las peras portátiles </w:t>
      </w:r>
    </w:p>
    <w:p w14:paraId="3BCCF37A" w14:textId="5079510F" w:rsidR="00870DEF" w:rsidRPr="004F0EDD" w:rsidRDefault="00362F58" w:rsidP="00870DEF">
      <w:pPr>
        <w:pStyle w:val="Cuadrottulo"/>
      </w:pPr>
      <w:bookmarkStart w:id="169" w:name="_Ref200359024"/>
      <w:bookmarkStart w:id="170" w:name="_Toc209785591"/>
      <w:r w:rsidRPr="004F0EDD">
        <w:t xml:space="preserve">Cuadro </w:t>
      </w:r>
      <w:fldSimple w:instr=" STYLEREF 2 \s ">
        <w:r w:rsidR="00823FCF">
          <w:rPr>
            <w:noProof/>
          </w:rPr>
          <w:t>2.7</w:t>
        </w:r>
      </w:fldSimple>
      <w:r w:rsidR="00BC4825">
        <w:t>.</w:t>
      </w:r>
      <w:fldSimple w:instr=" SEQ Cuadro \* ARABIC \s 2 ">
        <w:r w:rsidR="00823FCF">
          <w:rPr>
            <w:noProof/>
          </w:rPr>
          <w:t>11</w:t>
        </w:r>
      </w:fldSimple>
      <w:bookmarkEnd w:id="169"/>
      <w:r w:rsidRPr="004F0EDD">
        <w:br/>
      </w:r>
      <w:r w:rsidR="00870DEF" w:rsidRPr="004F0EDD">
        <w:t xml:space="preserve">Ubicación </w:t>
      </w:r>
      <w:r w:rsidR="00870DEF">
        <w:t>de las</w:t>
      </w:r>
      <w:r w:rsidR="00087EDA">
        <w:t xml:space="preserve"> peras portátiles</w:t>
      </w:r>
      <w:bookmarkEnd w:id="170"/>
    </w:p>
    <w:tbl>
      <w:tblPr>
        <w:tblW w:w="5000" w:type="pct"/>
        <w:tblCellMar>
          <w:left w:w="70" w:type="dxa"/>
          <w:right w:w="70" w:type="dxa"/>
        </w:tblCellMar>
        <w:tblLook w:val="04A0" w:firstRow="1" w:lastRow="0" w:firstColumn="1" w:lastColumn="0" w:noHBand="0" w:noVBand="1"/>
      </w:tblPr>
      <w:tblGrid>
        <w:gridCol w:w="2667"/>
        <w:gridCol w:w="3056"/>
        <w:gridCol w:w="3055"/>
      </w:tblGrid>
      <w:tr w:rsidR="007A1A09" w:rsidRPr="002109C5" w14:paraId="466C023A" w14:textId="77777777" w:rsidTr="007A1A09">
        <w:trPr>
          <w:trHeight w:val="312"/>
        </w:trPr>
        <w:tc>
          <w:tcPr>
            <w:tcW w:w="1519" w:type="pct"/>
            <w:vMerge w:val="restart"/>
            <w:tcBorders>
              <w:top w:val="single" w:sz="4" w:space="0" w:color="auto"/>
              <w:left w:val="single" w:sz="4" w:space="0" w:color="auto"/>
              <w:bottom w:val="single" w:sz="4" w:space="0" w:color="auto"/>
              <w:right w:val="single" w:sz="4" w:space="0" w:color="auto"/>
            </w:tcBorders>
            <w:shd w:val="clear" w:color="000000" w:fill="C6D9F1"/>
            <w:vAlign w:val="center"/>
            <w:hideMark/>
          </w:tcPr>
          <w:p w14:paraId="31762A92" w14:textId="77777777" w:rsidR="007A1A09" w:rsidRPr="00C34038" w:rsidRDefault="007A1A09" w:rsidP="00C34038">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Código</w:t>
            </w:r>
          </w:p>
        </w:tc>
        <w:tc>
          <w:tcPr>
            <w:tcW w:w="3481" w:type="pct"/>
            <w:gridSpan w:val="2"/>
            <w:tcBorders>
              <w:top w:val="single" w:sz="4" w:space="0" w:color="auto"/>
              <w:left w:val="nil"/>
              <w:bottom w:val="single" w:sz="4" w:space="0" w:color="auto"/>
              <w:right w:val="single" w:sz="4" w:space="0" w:color="auto"/>
            </w:tcBorders>
            <w:shd w:val="clear" w:color="000000" w:fill="C6D9F1"/>
            <w:vAlign w:val="center"/>
            <w:hideMark/>
          </w:tcPr>
          <w:p w14:paraId="048D93CE" w14:textId="786D5D58" w:rsidR="007A1A09" w:rsidRPr="00F12598" w:rsidRDefault="007A1A09" w:rsidP="00C34038">
            <w:pPr>
              <w:spacing w:after="0" w:afterAutospacing="0" w:line="240" w:lineRule="auto"/>
              <w:jc w:val="center"/>
              <w:rPr>
                <w:rFonts w:eastAsia="Times New Roman" w:cs="Calibri"/>
                <w:b/>
                <w:bCs/>
                <w:color w:val="000000"/>
                <w:sz w:val="18"/>
                <w:szCs w:val="18"/>
                <w:lang w:val="pt-BR" w:eastAsia="es-PE"/>
              </w:rPr>
            </w:pPr>
            <w:r w:rsidRPr="00F12598">
              <w:rPr>
                <w:rFonts w:eastAsia="Times New Roman" w:cs="Calibri"/>
                <w:b/>
                <w:bCs/>
                <w:color w:val="000000"/>
                <w:sz w:val="18"/>
                <w:szCs w:val="18"/>
                <w:lang w:val="pt-BR" w:eastAsia="es-PE"/>
              </w:rPr>
              <w:t>Coordenadas UTM (WGS84, Zona 19S)</w:t>
            </w:r>
          </w:p>
        </w:tc>
      </w:tr>
      <w:tr w:rsidR="007A1A09" w:rsidRPr="00C34038" w14:paraId="0ED40E16" w14:textId="77777777" w:rsidTr="007A1A09">
        <w:trPr>
          <w:trHeight w:val="312"/>
        </w:trPr>
        <w:tc>
          <w:tcPr>
            <w:tcW w:w="1519" w:type="pct"/>
            <w:vMerge/>
            <w:tcBorders>
              <w:top w:val="single" w:sz="4" w:space="0" w:color="auto"/>
              <w:left w:val="single" w:sz="4" w:space="0" w:color="auto"/>
              <w:bottom w:val="single" w:sz="4" w:space="0" w:color="auto"/>
              <w:right w:val="single" w:sz="4" w:space="0" w:color="auto"/>
            </w:tcBorders>
            <w:vAlign w:val="center"/>
            <w:hideMark/>
          </w:tcPr>
          <w:p w14:paraId="2D1695AD" w14:textId="77777777" w:rsidR="007A1A09" w:rsidRPr="00F12598" w:rsidRDefault="007A1A09" w:rsidP="00C34038">
            <w:pPr>
              <w:spacing w:after="0" w:afterAutospacing="0" w:line="240" w:lineRule="auto"/>
              <w:jc w:val="left"/>
              <w:rPr>
                <w:rFonts w:eastAsia="Times New Roman" w:cs="Calibri"/>
                <w:b/>
                <w:bCs/>
                <w:color w:val="000000"/>
                <w:sz w:val="18"/>
                <w:szCs w:val="18"/>
                <w:lang w:val="pt-BR" w:eastAsia="es-PE"/>
              </w:rPr>
            </w:pPr>
          </w:p>
        </w:tc>
        <w:tc>
          <w:tcPr>
            <w:tcW w:w="1741" w:type="pct"/>
            <w:tcBorders>
              <w:top w:val="nil"/>
              <w:left w:val="nil"/>
              <w:bottom w:val="single" w:sz="4" w:space="0" w:color="auto"/>
              <w:right w:val="single" w:sz="4" w:space="0" w:color="auto"/>
            </w:tcBorders>
            <w:shd w:val="clear" w:color="000000" w:fill="C6D9F1"/>
            <w:vAlign w:val="center"/>
            <w:hideMark/>
          </w:tcPr>
          <w:p w14:paraId="768E25EB" w14:textId="77777777" w:rsidR="007A1A09" w:rsidRPr="00C34038" w:rsidRDefault="007A1A09" w:rsidP="00C34038">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Este (m)</w:t>
            </w:r>
          </w:p>
        </w:tc>
        <w:tc>
          <w:tcPr>
            <w:tcW w:w="1740" w:type="pct"/>
            <w:tcBorders>
              <w:top w:val="nil"/>
              <w:left w:val="nil"/>
              <w:bottom w:val="single" w:sz="4" w:space="0" w:color="auto"/>
              <w:right w:val="single" w:sz="4" w:space="0" w:color="auto"/>
            </w:tcBorders>
            <w:shd w:val="clear" w:color="000000" w:fill="C6D9F1"/>
            <w:vAlign w:val="center"/>
            <w:hideMark/>
          </w:tcPr>
          <w:p w14:paraId="46519DEF" w14:textId="77777777" w:rsidR="007A1A09" w:rsidRPr="00C34038" w:rsidRDefault="007A1A09" w:rsidP="00C34038">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Norte (m)</w:t>
            </w:r>
          </w:p>
        </w:tc>
      </w:tr>
      <w:tr w:rsidR="009051BE" w:rsidRPr="00C34038" w14:paraId="5B180751" w14:textId="77777777" w:rsidTr="009051BE">
        <w:trPr>
          <w:trHeight w:val="264"/>
        </w:trPr>
        <w:tc>
          <w:tcPr>
            <w:tcW w:w="1519" w:type="pct"/>
            <w:tcBorders>
              <w:top w:val="nil"/>
              <w:left w:val="single" w:sz="4" w:space="0" w:color="auto"/>
              <w:bottom w:val="single" w:sz="4" w:space="0" w:color="auto"/>
              <w:right w:val="single" w:sz="4" w:space="0" w:color="auto"/>
            </w:tcBorders>
            <w:vAlign w:val="center"/>
            <w:hideMark/>
          </w:tcPr>
          <w:p w14:paraId="70934B91" w14:textId="4B169B69"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WD-01</w:t>
            </w:r>
          </w:p>
        </w:tc>
        <w:tc>
          <w:tcPr>
            <w:tcW w:w="1741" w:type="pct"/>
            <w:tcBorders>
              <w:top w:val="nil"/>
              <w:left w:val="nil"/>
              <w:bottom w:val="single" w:sz="4" w:space="0" w:color="auto"/>
              <w:right w:val="single" w:sz="4" w:space="0" w:color="auto"/>
            </w:tcBorders>
            <w:noWrap/>
            <w:vAlign w:val="center"/>
            <w:hideMark/>
          </w:tcPr>
          <w:p w14:paraId="3392B3E6" w14:textId="1613971C"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278</w:t>
            </w:r>
            <w:r>
              <w:rPr>
                <w:sz w:val="18"/>
                <w:szCs w:val="22"/>
              </w:rPr>
              <w:t xml:space="preserve"> </w:t>
            </w:r>
            <w:r w:rsidRPr="009051BE">
              <w:rPr>
                <w:sz w:val="18"/>
                <w:szCs w:val="22"/>
              </w:rPr>
              <w:t>692</w:t>
            </w:r>
          </w:p>
        </w:tc>
        <w:tc>
          <w:tcPr>
            <w:tcW w:w="1740" w:type="pct"/>
            <w:tcBorders>
              <w:top w:val="nil"/>
              <w:left w:val="nil"/>
              <w:bottom w:val="single" w:sz="4" w:space="0" w:color="auto"/>
              <w:right w:val="single" w:sz="4" w:space="0" w:color="auto"/>
            </w:tcBorders>
            <w:noWrap/>
            <w:vAlign w:val="center"/>
            <w:hideMark/>
          </w:tcPr>
          <w:p w14:paraId="1E0C5B51" w14:textId="17F1852B"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8</w:t>
            </w:r>
            <w:r>
              <w:rPr>
                <w:sz w:val="18"/>
                <w:szCs w:val="22"/>
              </w:rPr>
              <w:t xml:space="preserve"> </w:t>
            </w:r>
            <w:r w:rsidRPr="009051BE">
              <w:rPr>
                <w:sz w:val="18"/>
                <w:szCs w:val="22"/>
              </w:rPr>
              <w:t>168</w:t>
            </w:r>
            <w:r>
              <w:rPr>
                <w:sz w:val="18"/>
                <w:szCs w:val="22"/>
              </w:rPr>
              <w:t xml:space="preserve"> </w:t>
            </w:r>
            <w:r w:rsidRPr="009051BE">
              <w:rPr>
                <w:sz w:val="18"/>
                <w:szCs w:val="22"/>
              </w:rPr>
              <w:t>623</w:t>
            </w:r>
          </w:p>
        </w:tc>
      </w:tr>
      <w:tr w:rsidR="009051BE" w:rsidRPr="00C34038" w14:paraId="6F1DF0B1" w14:textId="77777777" w:rsidTr="009051BE">
        <w:trPr>
          <w:trHeight w:val="264"/>
        </w:trPr>
        <w:tc>
          <w:tcPr>
            <w:tcW w:w="1519" w:type="pct"/>
            <w:tcBorders>
              <w:top w:val="single" w:sz="4" w:space="0" w:color="auto"/>
              <w:left w:val="single" w:sz="4" w:space="0" w:color="auto"/>
              <w:bottom w:val="single" w:sz="4" w:space="0" w:color="auto"/>
              <w:right w:val="single" w:sz="4" w:space="0" w:color="auto"/>
            </w:tcBorders>
            <w:vAlign w:val="center"/>
            <w:hideMark/>
          </w:tcPr>
          <w:p w14:paraId="2959157B" w14:textId="23F933A8" w:rsidR="009051BE" w:rsidRPr="009051BE" w:rsidRDefault="009051BE" w:rsidP="009051BE">
            <w:pPr>
              <w:spacing w:after="0" w:line="240" w:lineRule="auto"/>
              <w:jc w:val="center"/>
              <w:rPr>
                <w:rFonts w:eastAsia="Times New Roman" w:cs="Calibri"/>
                <w:color w:val="000000"/>
                <w:sz w:val="18"/>
                <w:szCs w:val="22"/>
                <w:lang w:eastAsia="es-PE"/>
              </w:rPr>
            </w:pPr>
            <w:r w:rsidRPr="009051BE">
              <w:rPr>
                <w:sz w:val="18"/>
                <w:szCs w:val="22"/>
              </w:rPr>
              <w:t>WD-02</w:t>
            </w:r>
          </w:p>
        </w:tc>
        <w:tc>
          <w:tcPr>
            <w:tcW w:w="1741" w:type="pct"/>
            <w:tcBorders>
              <w:top w:val="single" w:sz="4" w:space="0" w:color="auto"/>
              <w:left w:val="nil"/>
              <w:bottom w:val="single" w:sz="4" w:space="0" w:color="auto"/>
              <w:right w:val="single" w:sz="4" w:space="0" w:color="auto"/>
            </w:tcBorders>
            <w:noWrap/>
            <w:vAlign w:val="center"/>
            <w:hideMark/>
          </w:tcPr>
          <w:p w14:paraId="00EE27DD" w14:textId="0898BAE2"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277</w:t>
            </w:r>
            <w:r>
              <w:rPr>
                <w:sz w:val="18"/>
                <w:szCs w:val="22"/>
              </w:rPr>
              <w:t xml:space="preserve"> </w:t>
            </w:r>
            <w:r w:rsidRPr="009051BE">
              <w:rPr>
                <w:sz w:val="18"/>
                <w:szCs w:val="22"/>
              </w:rPr>
              <w:t>867</w:t>
            </w:r>
          </w:p>
        </w:tc>
        <w:tc>
          <w:tcPr>
            <w:tcW w:w="1740" w:type="pct"/>
            <w:tcBorders>
              <w:top w:val="nil"/>
              <w:left w:val="nil"/>
              <w:bottom w:val="single" w:sz="4" w:space="0" w:color="auto"/>
              <w:right w:val="single" w:sz="4" w:space="0" w:color="auto"/>
            </w:tcBorders>
            <w:noWrap/>
            <w:vAlign w:val="center"/>
            <w:hideMark/>
          </w:tcPr>
          <w:p w14:paraId="4B7C0022" w14:textId="278E75A6"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8</w:t>
            </w:r>
            <w:r>
              <w:rPr>
                <w:sz w:val="18"/>
                <w:szCs w:val="22"/>
              </w:rPr>
              <w:t xml:space="preserve"> </w:t>
            </w:r>
            <w:r w:rsidRPr="009051BE">
              <w:rPr>
                <w:sz w:val="18"/>
                <w:szCs w:val="22"/>
              </w:rPr>
              <w:t>168</w:t>
            </w:r>
            <w:r>
              <w:rPr>
                <w:sz w:val="18"/>
                <w:szCs w:val="22"/>
              </w:rPr>
              <w:t xml:space="preserve"> </w:t>
            </w:r>
            <w:r w:rsidRPr="009051BE">
              <w:rPr>
                <w:sz w:val="18"/>
                <w:szCs w:val="22"/>
              </w:rPr>
              <w:t>662</w:t>
            </w:r>
          </w:p>
        </w:tc>
      </w:tr>
      <w:tr w:rsidR="009051BE" w:rsidRPr="00C34038" w14:paraId="681F2FDD" w14:textId="77777777" w:rsidTr="009051BE">
        <w:trPr>
          <w:trHeight w:val="264"/>
        </w:trPr>
        <w:tc>
          <w:tcPr>
            <w:tcW w:w="1519" w:type="pct"/>
            <w:tcBorders>
              <w:top w:val="single" w:sz="4" w:space="0" w:color="auto"/>
              <w:left w:val="single" w:sz="4" w:space="0" w:color="auto"/>
              <w:bottom w:val="single" w:sz="4" w:space="0" w:color="auto"/>
              <w:right w:val="single" w:sz="4" w:space="0" w:color="auto"/>
            </w:tcBorders>
            <w:vAlign w:val="center"/>
            <w:hideMark/>
          </w:tcPr>
          <w:p w14:paraId="3BEC68D2" w14:textId="206AE305"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WD-03</w:t>
            </w:r>
          </w:p>
        </w:tc>
        <w:tc>
          <w:tcPr>
            <w:tcW w:w="1741" w:type="pct"/>
            <w:tcBorders>
              <w:top w:val="single" w:sz="4" w:space="0" w:color="auto"/>
              <w:left w:val="nil"/>
              <w:bottom w:val="single" w:sz="4" w:space="0" w:color="auto"/>
              <w:right w:val="single" w:sz="4" w:space="0" w:color="auto"/>
            </w:tcBorders>
            <w:noWrap/>
            <w:vAlign w:val="center"/>
            <w:hideMark/>
          </w:tcPr>
          <w:p w14:paraId="3D2A453C" w14:textId="66461BEF"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277</w:t>
            </w:r>
            <w:r>
              <w:rPr>
                <w:sz w:val="18"/>
                <w:szCs w:val="22"/>
              </w:rPr>
              <w:t xml:space="preserve"> </w:t>
            </w:r>
            <w:r w:rsidRPr="009051BE">
              <w:rPr>
                <w:sz w:val="18"/>
                <w:szCs w:val="22"/>
              </w:rPr>
              <w:t>303</w:t>
            </w:r>
          </w:p>
        </w:tc>
        <w:tc>
          <w:tcPr>
            <w:tcW w:w="1740" w:type="pct"/>
            <w:tcBorders>
              <w:top w:val="nil"/>
              <w:left w:val="nil"/>
              <w:bottom w:val="single" w:sz="4" w:space="0" w:color="auto"/>
              <w:right w:val="single" w:sz="4" w:space="0" w:color="auto"/>
            </w:tcBorders>
            <w:noWrap/>
            <w:vAlign w:val="center"/>
            <w:hideMark/>
          </w:tcPr>
          <w:p w14:paraId="19AEF5FA" w14:textId="1F442F88"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8</w:t>
            </w:r>
            <w:r>
              <w:rPr>
                <w:sz w:val="18"/>
                <w:szCs w:val="22"/>
              </w:rPr>
              <w:t xml:space="preserve"> </w:t>
            </w:r>
            <w:r w:rsidRPr="009051BE">
              <w:rPr>
                <w:sz w:val="18"/>
                <w:szCs w:val="22"/>
              </w:rPr>
              <w:t>168</w:t>
            </w:r>
            <w:r>
              <w:rPr>
                <w:sz w:val="18"/>
                <w:szCs w:val="22"/>
              </w:rPr>
              <w:t xml:space="preserve"> </w:t>
            </w:r>
            <w:r w:rsidRPr="009051BE">
              <w:rPr>
                <w:sz w:val="18"/>
                <w:szCs w:val="22"/>
              </w:rPr>
              <w:t>411</w:t>
            </w:r>
          </w:p>
        </w:tc>
      </w:tr>
      <w:tr w:rsidR="009051BE" w:rsidRPr="00C34038" w14:paraId="0C79CC2B" w14:textId="77777777" w:rsidTr="009051BE">
        <w:trPr>
          <w:trHeight w:val="264"/>
        </w:trPr>
        <w:tc>
          <w:tcPr>
            <w:tcW w:w="1519" w:type="pct"/>
            <w:tcBorders>
              <w:top w:val="single" w:sz="4" w:space="0" w:color="auto"/>
              <w:left w:val="single" w:sz="4" w:space="0" w:color="auto"/>
              <w:bottom w:val="single" w:sz="4" w:space="0" w:color="auto"/>
              <w:right w:val="single" w:sz="4" w:space="0" w:color="auto"/>
            </w:tcBorders>
            <w:vAlign w:val="center"/>
            <w:hideMark/>
          </w:tcPr>
          <w:p w14:paraId="29BFE2E1" w14:textId="3B418757"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WD-04</w:t>
            </w:r>
          </w:p>
        </w:tc>
        <w:tc>
          <w:tcPr>
            <w:tcW w:w="1741" w:type="pct"/>
            <w:tcBorders>
              <w:top w:val="single" w:sz="4" w:space="0" w:color="auto"/>
              <w:left w:val="nil"/>
              <w:bottom w:val="single" w:sz="4" w:space="0" w:color="auto"/>
              <w:right w:val="single" w:sz="4" w:space="0" w:color="auto"/>
            </w:tcBorders>
            <w:noWrap/>
            <w:vAlign w:val="center"/>
            <w:hideMark/>
          </w:tcPr>
          <w:p w14:paraId="70058D40" w14:textId="2AAA83A1"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276</w:t>
            </w:r>
            <w:r>
              <w:rPr>
                <w:sz w:val="18"/>
                <w:szCs w:val="22"/>
              </w:rPr>
              <w:t xml:space="preserve"> </w:t>
            </w:r>
            <w:r w:rsidRPr="009051BE">
              <w:rPr>
                <w:sz w:val="18"/>
                <w:szCs w:val="22"/>
              </w:rPr>
              <w:t>431</w:t>
            </w:r>
          </w:p>
        </w:tc>
        <w:tc>
          <w:tcPr>
            <w:tcW w:w="1740" w:type="pct"/>
            <w:tcBorders>
              <w:top w:val="nil"/>
              <w:left w:val="nil"/>
              <w:bottom w:val="single" w:sz="4" w:space="0" w:color="auto"/>
              <w:right w:val="single" w:sz="4" w:space="0" w:color="auto"/>
            </w:tcBorders>
            <w:noWrap/>
            <w:vAlign w:val="center"/>
            <w:hideMark/>
          </w:tcPr>
          <w:p w14:paraId="2008CBA9" w14:textId="15E04029"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8</w:t>
            </w:r>
            <w:r>
              <w:rPr>
                <w:sz w:val="18"/>
                <w:szCs w:val="22"/>
              </w:rPr>
              <w:t xml:space="preserve"> </w:t>
            </w:r>
            <w:r w:rsidRPr="009051BE">
              <w:rPr>
                <w:sz w:val="18"/>
                <w:szCs w:val="22"/>
              </w:rPr>
              <w:t>168</w:t>
            </w:r>
            <w:r>
              <w:rPr>
                <w:sz w:val="18"/>
                <w:szCs w:val="22"/>
              </w:rPr>
              <w:t xml:space="preserve"> </w:t>
            </w:r>
            <w:r w:rsidRPr="009051BE">
              <w:rPr>
                <w:sz w:val="18"/>
                <w:szCs w:val="22"/>
              </w:rPr>
              <w:t>343</w:t>
            </w:r>
          </w:p>
        </w:tc>
      </w:tr>
      <w:tr w:rsidR="009051BE" w:rsidRPr="00C34038" w14:paraId="38269800" w14:textId="77777777" w:rsidTr="009051BE">
        <w:trPr>
          <w:trHeight w:val="264"/>
        </w:trPr>
        <w:tc>
          <w:tcPr>
            <w:tcW w:w="1519" w:type="pct"/>
            <w:tcBorders>
              <w:top w:val="single" w:sz="4" w:space="0" w:color="auto"/>
              <w:left w:val="single" w:sz="4" w:space="0" w:color="auto"/>
              <w:bottom w:val="single" w:sz="4" w:space="0" w:color="auto"/>
              <w:right w:val="single" w:sz="4" w:space="0" w:color="auto"/>
            </w:tcBorders>
            <w:vAlign w:val="center"/>
            <w:hideMark/>
          </w:tcPr>
          <w:p w14:paraId="34024AC8" w14:textId="6D32737F"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WD-05</w:t>
            </w:r>
          </w:p>
        </w:tc>
        <w:tc>
          <w:tcPr>
            <w:tcW w:w="1741" w:type="pct"/>
            <w:tcBorders>
              <w:top w:val="single" w:sz="4" w:space="0" w:color="auto"/>
              <w:left w:val="nil"/>
              <w:bottom w:val="single" w:sz="4" w:space="0" w:color="auto"/>
              <w:right w:val="single" w:sz="4" w:space="0" w:color="auto"/>
            </w:tcBorders>
            <w:noWrap/>
            <w:vAlign w:val="center"/>
            <w:hideMark/>
          </w:tcPr>
          <w:p w14:paraId="0E823DC1" w14:textId="6A888F3A"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278</w:t>
            </w:r>
            <w:r>
              <w:rPr>
                <w:sz w:val="18"/>
                <w:szCs w:val="22"/>
              </w:rPr>
              <w:t xml:space="preserve"> </w:t>
            </w:r>
            <w:r w:rsidRPr="009051BE">
              <w:rPr>
                <w:sz w:val="18"/>
                <w:szCs w:val="22"/>
              </w:rPr>
              <w:t>785</w:t>
            </w:r>
          </w:p>
        </w:tc>
        <w:tc>
          <w:tcPr>
            <w:tcW w:w="1740" w:type="pct"/>
            <w:tcBorders>
              <w:top w:val="nil"/>
              <w:left w:val="nil"/>
              <w:bottom w:val="single" w:sz="4" w:space="0" w:color="auto"/>
              <w:right w:val="single" w:sz="4" w:space="0" w:color="auto"/>
            </w:tcBorders>
            <w:noWrap/>
            <w:vAlign w:val="center"/>
            <w:hideMark/>
          </w:tcPr>
          <w:p w14:paraId="3587DC99" w14:textId="570A30DF" w:rsidR="009051BE" w:rsidRPr="009051BE" w:rsidRDefault="009051BE" w:rsidP="009051BE">
            <w:pPr>
              <w:spacing w:after="0" w:afterAutospacing="0" w:line="240" w:lineRule="auto"/>
              <w:jc w:val="center"/>
              <w:rPr>
                <w:rFonts w:eastAsia="Times New Roman" w:cs="Calibri"/>
                <w:color w:val="000000"/>
                <w:sz w:val="18"/>
                <w:szCs w:val="22"/>
                <w:lang w:eastAsia="es-PE"/>
              </w:rPr>
            </w:pPr>
            <w:r w:rsidRPr="009051BE">
              <w:rPr>
                <w:sz w:val="18"/>
                <w:szCs w:val="22"/>
              </w:rPr>
              <w:t>8</w:t>
            </w:r>
            <w:r>
              <w:rPr>
                <w:sz w:val="18"/>
                <w:szCs w:val="22"/>
              </w:rPr>
              <w:t xml:space="preserve"> </w:t>
            </w:r>
            <w:r w:rsidRPr="009051BE">
              <w:rPr>
                <w:sz w:val="18"/>
                <w:szCs w:val="22"/>
              </w:rPr>
              <w:t>169</w:t>
            </w:r>
            <w:r>
              <w:rPr>
                <w:sz w:val="18"/>
                <w:szCs w:val="22"/>
              </w:rPr>
              <w:t xml:space="preserve"> </w:t>
            </w:r>
            <w:r w:rsidRPr="009051BE">
              <w:rPr>
                <w:sz w:val="18"/>
                <w:szCs w:val="22"/>
              </w:rPr>
              <w:t>430</w:t>
            </w:r>
          </w:p>
        </w:tc>
      </w:tr>
      <w:tr w:rsidR="009051BE" w:rsidRPr="00C34038" w14:paraId="1EB729CD" w14:textId="77777777" w:rsidTr="009051BE">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5FA3F47E" w14:textId="0C47C1A0" w:rsidR="009051BE" w:rsidRPr="009051BE" w:rsidRDefault="009051BE" w:rsidP="009051BE">
            <w:pPr>
              <w:spacing w:after="0" w:afterAutospacing="0" w:line="240" w:lineRule="auto"/>
              <w:jc w:val="center"/>
              <w:rPr>
                <w:sz w:val="18"/>
                <w:szCs w:val="22"/>
              </w:rPr>
            </w:pPr>
            <w:r w:rsidRPr="009051BE">
              <w:rPr>
                <w:sz w:val="18"/>
                <w:szCs w:val="22"/>
              </w:rPr>
              <w:t>WD-06</w:t>
            </w:r>
          </w:p>
        </w:tc>
        <w:tc>
          <w:tcPr>
            <w:tcW w:w="1741" w:type="pct"/>
            <w:tcBorders>
              <w:top w:val="single" w:sz="4" w:space="0" w:color="auto"/>
              <w:left w:val="nil"/>
              <w:bottom w:val="single" w:sz="4" w:space="0" w:color="auto"/>
              <w:right w:val="single" w:sz="4" w:space="0" w:color="auto"/>
            </w:tcBorders>
            <w:noWrap/>
            <w:vAlign w:val="center"/>
          </w:tcPr>
          <w:p w14:paraId="2FE77B43" w14:textId="13EB98D0" w:rsidR="009051BE" w:rsidRPr="009051BE" w:rsidRDefault="009051BE" w:rsidP="009051BE">
            <w:pPr>
              <w:spacing w:after="0" w:afterAutospacing="0" w:line="240" w:lineRule="auto"/>
              <w:jc w:val="center"/>
              <w:rPr>
                <w:sz w:val="18"/>
                <w:szCs w:val="22"/>
              </w:rPr>
            </w:pPr>
            <w:r w:rsidRPr="009051BE">
              <w:rPr>
                <w:sz w:val="18"/>
                <w:szCs w:val="22"/>
              </w:rPr>
              <w:t>280</w:t>
            </w:r>
            <w:r>
              <w:rPr>
                <w:sz w:val="18"/>
                <w:szCs w:val="22"/>
              </w:rPr>
              <w:t xml:space="preserve"> </w:t>
            </w:r>
            <w:r w:rsidRPr="009051BE">
              <w:rPr>
                <w:sz w:val="18"/>
                <w:szCs w:val="22"/>
              </w:rPr>
              <w:t>314</w:t>
            </w:r>
          </w:p>
        </w:tc>
        <w:tc>
          <w:tcPr>
            <w:tcW w:w="1740" w:type="pct"/>
            <w:tcBorders>
              <w:top w:val="nil"/>
              <w:left w:val="nil"/>
              <w:bottom w:val="single" w:sz="4" w:space="0" w:color="auto"/>
              <w:right w:val="single" w:sz="4" w:space="0" w:color="auto"/>
            </w:tcBorders>
            <w:noWrap/>
            <w:vAlign w:val="center"/>
          </w:tcPr>
          <w:p w14:paraId="5E708BFC" w14:textId="3D01BBE5" w:rsidR="009051BE" w:rsidRPr="009051BE" w:rsidRDefault="009051BE" w:rsidP="009051BE">
            <w:pPr>
              <w:spacing w:after="0" w:afterAutospacing="0" w:line="240" w:lineRule="auto"/>
              <w:jc w:val="center"/>
              <w:rPr>
                <w:sz w:val="18"/>
                <w:szCs w:val="22"/>
              </w:rPr>
            </w:pPr>
            <w:r w:rsidRPr="009051BE">
              <w:rPr>
                <w:sz w:val="18"/>
                <w:szCs w:val="22"/>
              </w:rPr>
              <w:t>8</w:t>
            </w:r>
            <w:r>
              <w:rPr>
                <w:sz w:val="18"/>
                <w:szCs w:val="22"/>
              </w:rPr>
              <w:t xml:space="preserve"> </w:t>
            </w:r>
            <w:r w:rsidRPr="009051BE">
              <w:rPr>
                <w:sz w:val="18"/>
                <w:szCs w:val="22"/>
              </w:rPr>
              <w:t>169</w:t>
            </w:r>
            <w:r>
              <w:rPr>
                <w:sz w:val="18"/>
                <w:szCs w:val="22"/>
              </w:rPr>
              <w:t xml:space="preserve"> </w:t>
            </w:r>
            <w:r w:rsidRPr="009051BE">
              <w:rPr>
                <w:sz w:val="18"/>
                <w:szCs w:val="22"/>
              </w:rPr>
              <w:t>757</w:t>
            </w:r>
          </w:p>
        </w:tc>
      </w:tr>
      <w:tr w:rsidR="009051BE" w:rsidRPr="00C34038" w14:paraId="692DF7C3" w14:textId="77777777" w:rsidTr="009051BE">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0894E793" w14:textId="1B8DD429" w:rsidR="009051BE" w:rsidRPr="009051BE" w:rsidRDefault="009051BE" w:rsidP="009051BE">
            <w:pPr>
              <w:spacing w:after="0" w:afterAutospacing="0" w:line="240" w:lineRule="auto"/>
              <w:jc w:val="center"/>
              <w:rPr>
                <w:sz w:val="18"/>
                <w:szCs w:val="22"/>
              </w:rPr>
            </w:pPr>
            <w:r w:rsidRPr="009051BE">
              <w:rPr>
                <w:sz w:val="18"/>
                <w:szCs w:val="22"/>
              </w:rPr>
              <w:t>WD-07</w:t>
            </w:r>
          </w:p>
        </w:tc>
        <w:tc>
          <w:tcPr>
            <w:tcW w:w="1741" w:type="pct"/>
            <w:tcBorders>
              <w:top w:val="single" w:sz="4" w:space="0" w:color="auto"/>
              <w:left w:val="nil"/>
              <w:bottom w:val="single" w:sz="4" w:space="0" w:color="auto"/>
              <w:right w:val="single" w:sz="4" w:space="0" w:color="auto"/>
            </w:tcBorders>
            <w:noWrap/>
            <w:vAlign w:val="center"/>
          </w:tcPr>
          <w:p w14:paraId="5384B8E9" w14:textId="505216E3" w:rsidR="009051BE" w:rsidRPr="009051BE" w:rsidRDefault="009051BE" w:rsidP="009051BE">
            <w:pPr>
              <w:spacing w:after="0" w:afterAutospacing="0" w:line="240" w:lineRule="auto"/>
              <w:jc w:val="center"/>
              <w:rPr>
                <w:sz w:val="18"/>
                <w:szCs w:val="22"/>
              </w:rPr>
            </w:pPr>
            <w:r w:rsidRPr="009051BE">
              <w:rPr>
                <w:sz w:val="18"/>
                <w:szCs w:val="22"/>
              </w:rPr>
              <w:t>284</w:t>
            </w:r>
            <w:r>
              <w:rPr>
                <w:sz w:val="18"/>
                <w:szCs w:val="22"/>
              </w:rPr>
              <w:t xml:space="preserve"> </w:t>
            </w:r>
            <w:r w:rsidRPr="009051BE">
              <w:rPr>
                <w:sz w:val="18"/>
                <w:szCs w:val="22"/>
              </w:rPr>
              <w:t>419</w:t>
            </w:r>
          </w:p>
        </w:tc>
        <w:tc>
          <w:tcPr>
            <w:tcW w:w="1740" w:type="pct"/>
            <w:tcBorders>
              <w:top w:val="single" w:sz="4" w:space="0" w:color="auto"/>
              <w:left w:val="nil"/>
              <w:bottom w:val="single" w:sz="4" w:space="0" w:color="auto"/>
              <w:right w:val="single" w:sz="4" w:space="0" w:color="auto"/>
            </w:tcBorders>
            <w:noWrap/>
            <w:vAlign w:val="center"/>
          </w:tcPr>
          <w:p w14:paraId="25B69990" w14:textId="069214B7" w:rsidR="009051BE" w:rsidRPr="009051BE" w:rsidRDefault="009051BE" w:rsidP="009051BE">
            <w:pPr>
              <w:spacing w:after="0" w:afterAutospacing="0" w:line="240" w:lineRule="auto"/>
              <w:jc w:val="center"/>
              <w:rPr>
                <w:sz w:val="18"/>
                <w:szCs w:val="22"/>
              </w:rPr>
            </w:pPr>
            <w:r w:rsidRPr="009051BE">
              <w:rPr>
                <w:sz w:val="18"/>
                <w:szCs w:val="22"/>
              </w:rPr>
              <w:t>8</w:t>
            </w:r>
            <w:r>
              <w:rPr>
                <w:sz w:val="18"/>
                <w:szCs w:val="22"/>
              </w:rPr>
              <w:t xml:space="preserve"> </w:t>
            </w:r>
            <w:r w:rsidRPr="009051BE">
              <w:rPr>
                <w:sz w:val="18"/>
                <w:szCs w:val="22"/>
              </w:rPr>
              <w:t>171</w:t>
            </w:r>
            <w:r>
              <w:rPr>
                <w:sz w:val="18"/>
                <w:szCs w:val="22"/>
              </w:rPr>
              <w:t xml:space="preserve"> </w:t>
            </w:r>
            <w:r w:rsidRPr="009051BE">
              <w:rPr>
                <w:sz w:val="18"/>
                <w:szCs w:val="22"/>
              </w:rPr>
              <w:t>260</w:t>
            </w:r>
          </w:p>
        </w:tc>
      </w:tr>
      <w:tr w:rsidR="009051BE" w:rsidRPr="00C34038" w14:paraId="6EE0CC4A" w14:textId="77777777" w:rsidTr="009051BE">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3309B274" w14:textId="56FE5465" w:rsidR="009051BE" w:rsidRPr="009051BE" w:rsidRDefault="009051BE" w:rsidP="009051BE">
            <w:pPr>
              <w:spacing w:after="0" w:afterAutospacing="0" w:line="240" w:lineRule="auto"/>
              <w:jc w:val="center"/>
              <w:rPr>
                <w:sz w:val="18"/>
                <w:szCs w:val="22"/>
              </w:rPr>
            </w:pPr>
            <w:r w:rsidRPr="009051BE">
              <w:rPr>
                <w:sz w:val="18"/>
                <w:szCs w:val="22"/>
              </w:rPr>
              <w:t>WD-08</w:t>
            </w:r>
          </w:p>
        </w:tc>
        <w:tc>
          <w:tcPr>
            <w:tcW w:w="1741" w:type="pct"/>
            <w:tcBorders>
              <w:top w:val="single" w:sz="4" w:space="0" w:color="auto"/>
              <w:left w:val="nil"/>
              <w:bottom w:val="single" w:sz="4" w:space="0" w:color="auto"/>
              <w:right w:val="single" w:sz="4" w:space="0" w:color="auto"/>
            </w:tcBorders>
            <w:noWrap/>
            <w:vAlign w:val="center"/>
          </w:tcPr>
          <w:p w14:paraId="160FCA56" w14:textId="7844EC8F" w:rsidR="009051BE" w:rsidRPr="009051BE" w:rsidRDefault="009051BE" w:rsidP="009051BE">
            <w:pPr>
              <w:spacing w:after="0" w:afterAutospacing="0" w:line="240" w:lineRule="auto"/>
              <w:jc w:val="center"/>
              <w:rPr>
                <w:sz w:val="18"/>
                <w:szCs w:val="22"/>
              </w:rPr>
            </w:pPr>
            <w:r w:rsidRPr="009051BE">
              <w:rPr>
                <w:sz w:val="18"/>
                <w:szCs w:val="22"/>
              </w:rPr>
              <w:t>281</w:t>
            </w:r>
            <w:r>
              <w:rPr>
                <w:sz w:val="18"/>
                <w:szCs w:val="22"/>
              </w:rPr>
              <w:t xml:space="preserve"> </w:t>
            </w:r>
            <w:r w:rsidRPr="009051BE">
              <w:rPr>
                <w:sz w:val="18"/>
                <w:szCs w:val="22"/>
              </w:rPr>
              <w:t>501</w:t>
            </w:r>
          </w:p>
        </w:tc>
        <w:tc>
          <w:tcPr>
            <w:tcW w:w="1740" w:type="pct"/>
            <w:tcBorders>
              <w:top w:val="single" w:sz="4" w:space="0" w:color="auto"/>
              <w:left w:val="nil"/>
              <w:bottom w:val="single" w:sz="4" w:space="0" w:color="auto"/>
              <w:right w:val="single" w:sz="4" w:space="0" w:color="auto"/>
            </w:tcBorders>
            <w:noWrap/>
            <w:vAlign w:val="center"/>
          </w:tcPr>
          <w:p w14:paraId="76D1EF93" w14:textId="2D315FC3" w:rsidR="009051BE" w:rsidRPr="009051BE" w:rsidRDefault="009051BE" w:rsidP="009051BE">
            <w:pPr>
              <w:spacing w:after="0" w:afterAutospacing="0" w:line="240" w:lineRule="auto"/>
              <w:jc w:val="center"/>
              <w:rPr>
                <w:sz w:val="18"/>
                <w:szCs w:val="22"/>
              </w:rPr>
            </w:pPr>
            <w:r w:rsidRPr="009051BE">
              <w:rPr>
                <w:sz w:val="18"/>
                <w:szCs w:val="22"/>
              </w:rPr>
              <w:t>8</w:t>
            </w:r>
            <w:r>
              <w:rPr>
                <w:sz w:val="18"/>
                <w:szCs w:val="22"/>
              </w:rPr>
              <w:t xml:space="preserve"> </w:t>
            </w:r>
            <w:r w:rsidRPr="009051BE">
              <w:rPr>
                <w:sz w:val="18"/>
                <w:szCs w:val="22"/>
              </w:rPr>
              <w:t>172</w:t>
            </w:r>
            <w:r>
              <w:rPr>
                <w:sz w:val="18"/>
                <w:szCs w:val="22"/>
              </w:rPr>
              <w:t xml:space="preserve"> </w:t>
            </w:r>
            <w:r w:rsidRPr="009051BE">
              <w:rPr>
                <w:sz w:val="18"/>
                <w:szCs w:val="22"/>
              </w:rPr>
              <w:t>487</w:t>
            </w:r>
          </w:p>
        </w:tc>
      </w:tr>
      <w:tr w:rsidR="009051BE" w:rsidRPr="00C34038" w14:paraId="3E0C2FB7" w14:textId="77777777" w:rsidTr="009051BE">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4300DEA7" w14:textId="6EC66B04" w:rsidR="009051BE" w:rsidRPr="009051BE" w:rsidRDefault="009051BE" w:rsidP="009051BE">
            <w:pPr>
              <w:spacing w:after="0" w:afterAutospacing="0" w:line="240" w:lineRule="auto"/>
              <w:jc w:val="center"/>
              <w:rPr>
                <w:sz w:val="18"/>
                <w:szCs w:val="22"/>
              </w:rPr>
            </w:pPr>
            <w:r w:rsidRPr="009051BE">
              <w:rPr>
                <w:sz w:val="18"/>
                <w:szCs w:val="22"/>
              </w:rPr>
              <w:t>WD-09</w:t>
            </w:r>
          </w:p>
        </w:tc>
        <w:tc>
          <w:tcPr>
            <w:tcW w:w="1741" w:type="pct"/>
            <w:tcBorders>
              <w:top w:val="single" w:sz="4" w:space="0" w:color="auto"/>
              <w:left w:val="nil"/>
              <w:bottom w:val="single" w:sz="4" w:space="0" w:color="auto"/>
              <w:right w:val="single" w:sz="4" w:space="0" w:color="auto"/>
            </w:tcBorders>
            <w:noWrap/>
            <w:vAlign w:val="center"/>
          </w:tcPr>
          <w:p w14:paraId="136A8F94" w14:textId="073431F3" w:rsidR="009051BE" w:rsidRPr="009051BE" w:rsidRDefault="009051BE" w:rsidP="009051BE">
            <w:pPr>
              <w:spacing w:after="0" w:afterAutospacing="0" w:line="240" w:lineRule="auto"/>
              <w:jc w:val="center"/>
              <w:rPr>
                <w:sz w:val="18"/>
                <w:szCs w:val="22"/>
              </w:rPr>
            </w:pPr>
            <w:r w:rsidRPr="009051BE">
              <w:rPr>
                <w:sz w:val="18"/>
                <w:szCs w:val="22"/>
              </w:rPr>
              <w:t>285</w:t>
            </w:r>
            <w:r>
              <w:rPr>
                <w:sz w:val="18"/>
                <w:szCs w:val="22"/>
              </w:rPr>
              <w:t xml:space="preserve"> </w:t>
            </w:r>
            <w:r w:rsidRPr="009051BE">
              <w:rPr>
                <w:sz w:val="18"/>
                <w:szCs w:val="22"/>
              </w:rPr>
              <w:t>943</w:t>
            </w:r>
          </w:p>
        </w:tc>
        <w:tc>
          <w:tcPr>
            <w:tcW w:w="1740" w:type="pct"/>
            <w:tcBorders>
              <w:top w:val="single" w:sz="4" w:space="0" w:color="auto"/>
              <w:left w:val="nil"/>
              <w:bottom w:val="single" w:sz="4" w:space="0" w:color="auto"/>
              <w:right w:val="single" w:sz="4" w:space="0" w:color="auto"/>
            </w:tcBorders>
            <w:noWrap/>
            <w:vAlign w:val="center"/>
          </w:tcPr>
          <w:p w14:paraId="7A12CB3F" w14:textId="5A3386EB" w:rsidR="009051BE" w:rsidRPr="009051BE" w:rsidRDefault="009051BE" w:rsidP="009051BE">
            <w:pPr>
              <w:spacing w:after="0" w:afterAutospacing="0" w:line="240" w:lineRule="auto"/>
              <w:jc w:val="center"/>
              <w:rPr>
                <w:sz w:val="18"/>
                <w:szCs w:val="22"/>
              </w:rPr>
            </w:pPr>
            <w:r w:rsidRPr="009051BE">
              <w:rPr>
                <w:sz w:val="18"/>
                <w:szCs w:val="22"/>
              </w:rPr>
              <w:t>8</w:t>
            </w:r>
            <w:r>
              <w:rPr>
                <w:sz w:val="18"/>
                <w:szCs w:val="22"/>
              </w:rPr>
              <w:t xml:space="preserve"> </w:t>
            </w:r>
            <w:r w:rsidRPr="009051BE">
              <w:rPr>
                <w:sz w:val="18"/>
                <w:szCs w:val="22"/>
              </w:rPr>
              <w:t>170</w:t>
            </w:r>
            <w:r>
              <w:rPr>
                <w:sz w:val="18"/>
                <w:szCs w:val="22"/>
              </w:rPr>
              <w:t xml:space="preserve"> </w:t>
            </w:r>
            <w:r w:rsidRPr="009051BE">
              <w:rPr>
                <w:sz w:val="18"/>
                <w:szCs w:val="22"/>
              </w:rPr>
              <w:t>616</w:t>
            </w:r>
          </w:p>
        </w:tc>
      </w:tr>
      <w:tr w:rsidR="009051BE" w:rsidRPr="00C34038" w14:paraId="1B9DBFD1" w14:textId="77777777" w:rsidTr="009051BE">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5324B393" w14:textId="729D2043" w:rsidR="009051BE" w:rsidRPr="009051BE" w:rsidRDefault="009051BE" w:rsidP="009051BE">
            <w:pPr>
              <w:spacing w:after="0" w:afterAutospacing="0" w:line="240" w:lineRule="auto"/>
              <w:jc w:val="center"/>
              <w:rPr>
                <w:sz w:val="18"/>
                <w:szCs w:val="22"/>
              </w:rPr>
            </w:pPr>
            <w:r w:rsidRPr="009051BE">
              <w:rPr>
                <w:sz w:val="18"/>
                <w:szCs w:val="22"/>
              </w:rPr>
              <w:t>WD-10</w:t>
            </w:r>
          </w:p>
        </w:tc>
        <w:tc>
          <w:tcPr>
            <w:tcW w:w="1741" w:type="pct"/>
            <w:tcBorders>
              <w:top w:val="single" w:sz="4" w:space="0" w:color="auto"/>
              <w:left w:val="nil"/>
              <w:bottom w:val="single" w:sz="4" w:space="0" w:color="auto"/>
              <w:right w:val="single" w:sz="4" w:space="0" w:color="auto"/>
            </w:tcBorders>
            <w:noWrap/>
            <w:vAlign w:val="center"/>
          </w:tcPr>
          <w:p w14:paraId="4209DD4E" w14:textId="786CDE76" w:rsidR="009051BE" w:rsidRPr="009051BE" w:rsidRDefault="009051BE" w:rsidP="009051BE">
            <w:pPr>
              <w:spacing w:after="0" w:afterAutospacing="0" w:line="240" w:lineRule="auto"/>
              <w:jc w:val="center"/>
              <w:rPr>
                <w:sz w:val="18"/>
                <w:szCs w:val="22"/>
              </w:rPr>
            </w:pPr>
            <w:r w:rsidRPr="009051BE">
              <w:rPr>
                <w:sz w:val="18"/>
                <w:szCs w:val="22"/>
              </w:rPr>
              <w:t>286</w:t>
            </w:r>
            <w:r>
              <w:rPr>
                <w:sz w:val="18"/>
                <w:szCs w:val="22"/>
              </w:rPr>
              <w:t xml:space="preserve"> </w:t>
            </w:r>
            <w:r w:rsidRPr="009051BE">
              <w:rPr>
                <w:sz w:val="18"/>
                <w:szCs w:val="22"/>
              </w:rPr>
              <w:t>380</w:t>
            </w:r>
          </w:p>
        </w:tc>
        <w:tc>
          <w:tcPr>
            <w:tcW w:w="1740" w:type="pct"/>
            <w:tcBorders>
              <w:top w:val="single" w:sz="4" w:space="0" w:color="auto"/>
              <w:left w:val="nil"/>
              <w:bottom w:val="single" w:sz="4" w:space="0" w:color="auto"/>
              <w:right w:val="single" w:sz="4" w:space="0" w:color="auto"/>
            </w:tcBorders>
            <w:noWrap/>
            <w:vAlign w:val="center"/>
          </w:tcPr>
          <w:p w14:paraId="0F7BCE15" w14:textId="05CBBF5D" w:rsidR="009051BE" w:rsidRPr="009051BE" w:rsidRDefault="009051BE" w:rsidP="009051BE">
            <w:pPr>
              <w:spacing w:after="0" w:afterAutospacing="0" w:line="240" w:lineRule="auto"/>
              <w:jc w:val="center"/>
              <w:rPr>
                <w:sz w:val="18"/>
                <w:szCs w:val="22"/>
              </w:rPr>
            </w:pPr>
            <w:r w:rsidRPr="009051BE">
              <w:rPr>
                <w:sz w:val="18"/>
                <w:szCs w:val="22"/>
              </w:rPr>
              <w:t>8</w:t>
            </w:r>
            <w:r>
              <w:rPr>
                <w:sz w:val="18"/>
                <w:szCs w:val="22"/>
              </w:rPr>
              <w:t xml:space="preserve"> </w:t>
            </w:r>
            <w:r w:rsidRPr="009051BE">
              <w:rPr>
                <w:sz w:val="18"/>
                <w:szCs w:val="22"/>
              </w:rPr>
              <w:t>169</w:t>
            </w:r>
            <w:r>
              <w:rPr>
                <w:sz w:val="18"/>
                <w:szCs w:val="22"/>
              </w:rPr>
              <w:t xml:space="preserve"> </w:t>
            </w:r>
            <w:r w:rsidRPr="009051BE">
              <w:rPr>
                <w:sz w:val="18"/>
                <w:szCs w:val="22"/>
              </w:rPr>
              <w:t>935</w:t>
            </w:r>
          </w:p>
        </w:tc>
      </w:tr>
    </w:tbl>
    <w:p w14:paraId="5EEB3A37" w14:textId="068F83B4" w:rsidR="00362F58" w:rsidRPr="004F0EDD" w:rsidRDefault="00362F58" w:rsidP="00466BC8">
      <w:pPr>
        <w:pStyle w:val="Cuadrotextoalpie"/>
        <w:keepNext/>
      </w:pPr>
      <w:r w:rsidRPr="004F0EDD">
        <w:t xml:space="preserve">Fuente: </w:t>
      </w:r>
      <w:r w:rsidR="00087EDA">
        <w:t>AURORA COPPER.</w:t>
      </w:r>
    </w:p>
    <w:p w14:paraId="01252DCC" w14:textId="77777777" w:rsidR="00362F58" w:rsidRDefault="00362F58" w:rsidP="00466BC8">
      <w:pPr>
        <w:pStyle w:val="Cuadrotextoalpie"/>
        <w:keepNext/>
      </w:pPr>
      <w:r w:rsidRPr="004F0EDD">
        <w:t>Elaborado por: INSIDEO.</w:t>
      </w:r>
    </w:p>
    <w:p w14:paraId="0683676A" w14:textId="1AFBFC2A" w:rsidR="00783468" w:rsidRPr="00783468" w:rsidRDefault="00783468" w:rsidP="00783468">
      <w:r>
        <w:t>Asimismo, es importante precisar que estas peras portátiles se ubica</w:t>
      </w:r>
      <w:r w:rsidR="00425AE0">
        <w:t>rán</w:t>
      </w:r>
      <w:r>
        <w:t xml:space="preserve"> a más de 50 metros de los parches o áreas de bofedales identificados en el Área de Estudio Ambiental (AEA) del Proyecto, tal como se observa en la </w:t>
      </w:r>
      <w:r w:rsidRPr="00F17D2B">
        <w:rPr>
          <w:b/>
          <w:bCs/>
        </w:rPr>
        <w:t>Figura 2.7.7</w:t>
      </w:r>
      <w:r>
        <w:t>.</w:t>
      </w:r>
    </w:p>
    <w:p w14:paraId="759C5748" w14:textId="421D892E" w:rsidR="008A0463" w:rsidRDefault="008A0463" w:rsidP="008A0463">
      <w:pPr>
        <w:pStyle w:val="Ttulo5"/>
      </w:pPr>
      <w:r>
        <w:t>Pozas madre</w:t>
      </w:r>
    </w:p>
    <w:p w14:paraId="476B2CA3" w14:textId="4CB0A43C" w:rsidR="008A0463" w:rsidRDefault="00FD0EBC" w:rsidP="008A0463">
      <w:r>
        <w:t>Como parte d</w:t>
      </w:r>
      <w:r w:rsidR="00F418DA">
        <w:t>el Proyecto</w:t>
      </w:r>
      <w:r>
        <w:t xml:space="preserve">, y como medida de contingencia, </w:t>
      </w:r>
      <w:r w:rsidR="000D4A9B">
        <w:t xml:space="preserve">se propone la implementación de cuatro (04) pozas madre, que tendrán </w:t>
      </w:r>
      <w:r w:rsidR="005A3CC3">
        <w:t>las siguientes dimensiones:</w:t>
      </w:r>
    </w:p>
    <w:p w14:paraId="148FAD79" w14:textId="265BE823" w:rsidR="005A3CC3" w:rsidRDefault="005A3CC3" w:rsidP="005A3CC3">
      <w:pPr>
        <w:pStyle w:val="Prrafodelista"/>
        <w:numPr>
          <w:ilvl w:val="0"/>
          <w:numId w:val="27"/>
        </w:numPr>
      </w:pPr>
      <w:r>
        <w:t>Ancho: 6 metros</w:t>
      </w:r>
    </w:p>
    <w:p w14:paraId="2EDE8E78" w14:textId="4284F31B" w:rsidR="005A3CC3" w:rsidRDefault="005A3CC3" w:rsidP="005A3CC3">
      <w:pPr>
        <w:pStyle w:val="Prrafodelista"/>
        <w:numPr>
          <w:ilvl w:val="0"/>
          <w:numId w:val="27"/>
        </w:numPr>
      </w:pPr>
      <w:r>
        <w:t xml:space="preserve">Largo: </w:t>
      </w:r>
      <w:r w:rsidR="00914195">
        <w:t xml:space="preserve">6 </w:t>
      </w:r>
      <w:r>
        <w:t>metros</w:t>
      </w:r>
    </w:p>
    <w:p w14:paraId="038B0EFA" w14:textId="5B080AF9" w:rsidR="005A3CC3" w:rsidRDefault="005A3CC3" w:rsidP="005A3CC3">
      <w:pPr>
        <w:pStyle w:val="Prrafodelista"/>
        <w:numPr>
          <w:ilvl w:val="0"/>
          <w:numId w:val="27"/>
        </w:numPr>
      </w:pPr>
      <w:r>
        <w:t>Profundidad: 2 metros</w:t>
      </w:r>
    </w:p>
    <w:p w14:paraId="5B8A6B51" w14:textId="3A3BCA8E" w:rsidR="004D19A1" w:rsidRDefault="005A3CC3" w:rsidP="005A3CC3">
      <w:r>
        <w:lastRenderedPageBreak/>
        <w:t>Teniendo un total de 36 m</w:t>
      </w:r>
      <w:r w:rsidRPr="00FA41C2">
        <w:rPr>
          <w:vertAlign w:val="superscript"/>
        </w:rPr>
        <w:t>2</w:t>
      </w:r>
      <w:r>
        <w:t xml:space="preserve"> de área disturbada</w:t>
      </w:r>
      <w:r w:rsidR="00914195">
        <w:t xml:space="preserve"> por cada poza madre a habilitar. Estas pozas se utilizarán para depositar el material fino, en los casos en que el retorno de agua de los pozos de perforación sea cercano al 100%, ya que las pozas de </w:t>
      </w:r>
      <w:r w:rsidR="00FA41C2">
        <w:t>manejo de fluidos de perforación se podrían colmatar con el material fino en suspensión.</w:t>
      </w:r>
      <w:r w:rsidR="004D19A1">
        <w:t xml:space="preserve"> Es importante precisar que, estas pozas madre estarán recubiertas </w:t>
      </w:r>
      <w:r w:rsidR="004D19A1">
        <w:rPr>
          <w:lang w:eastAsia="es-PE"/>
        </w:rPr>
        <w:t xml:space="preserve">preferentemente con un material impermeable, </w:t>
      </w:r>
      <w:r w:rsidR="004D19A1">
        <w:rPr>
          <w:lang w:val="es-ES" w:eastAsia="es-PE"/>
        </w:rPr>
        <w:t xml:space="preserve">una geomembrana de polietileno de alta densidad (en adelante, “HDPE”, por sus siglas en inglés </w:t>
      </w:r>
      <w:r w:rsidR="004D19A1" w:rsidRPr="001B673C">
        <w:rPr>
          <w:i/>
          <w:lang w:val="es-ES" w:eastAsia="es-PE"/>
        </w:rPr>
        <w:t>High Density Polyethylene</w:t>
      </w:r>
      <w:r w:rsidR="004D19A1">
        <w:rPr>
          <w:lang w:val="es-ES" w:eastAsia="es-PE"/>
        </w:rPr>
        <w:t xml:space="preserve">) de 0,75 mm sintética, a fin de controlar las filtraciones hacia la superficie. Además, de contar con un cerco perimétrico de protección </w:t>
      </w:r>
      <w:r w:rsidR="005818D7">
        <w:rPr>
          <w:lang w:val="es-ES" w:eastAsia="es-PE"/>
        </w:rPr>
        <w:t xml:space="preserve">que se habilitará mediante estacas de madera alrededor de la poza y con </w:t>
      </w:r>
      <w:r w:rsidR="0029145C">
        <w:rPr>
          <w:lang w:val="es-ES" w:eastAsia="es-PE"/>
        </w:rPr>
        <w:t>mallas plásticas que bordeen dichas estacas</w:t>
      </w:r>
      <w:r w:rsidR="00656D73">
        <w:rPr>
          <w:lang w:val="es-ES" w:eastAsia="es-PE"/>
        </w:rPr>
        <w:t>;</w:t>
      </w:r>
      <w:r w:rsidR="004D19A1">
        <w:rPr>
          <w:lang w:val="es-ES" w:eastAsia="es-PE"/>
        </w:rPr>
        <w:t xml:space="preserve"> para evitar el ingreso de animales silvestres.</w:t>
      </w:r>
    </w:p>
    <w:p w14:paraId="1173A3DF" w14:textId="76102971" w:rsidR="00FA41C2" w:rsidRDefault="00FA41C2" w:rsidP="00FA41C2">
      <w:r>
        <w:t xml:space="preserve">En el </w:t>
      </w:r>
      <w:r w:rsidRPr="00087EDA">
        <w:rPr>
          <w:b/>
          <w:bCs/>
        </w:rPr>
        <w:fldChar w:fldCharType="begin"/>
      </w:r>
      <w:r w:rsidRPr="00087EDA">
        <w:rPr>
          <w:b/>
          <w:bCs/>
        </w:rPr>
        <w:instrText xml:space="preserve"> REF _Ref200359024 \h </w:instrText>
      </w:r>
      <w:r>
        <w:rPr>
          <w:b/>
          <w:bCs/>
        </w:rPr>
        <w:instrText xml:space="preserve"> \* MERGEFORMAT </w:instrText>
      </w:r>
      <w:r w:rsidRPr="00087EDA">
        <w:rPr>
          <w:b/>
          <w:bCs/>
        </w:rPr>
      </w:r>
      <w:r w:rsidRPr="00087EDA">
        <w:rPr>
          <w:b/>
          <w:bCs/>
        </w:rPr>
        <w:fldChar w:fldCharType="separate"/>
      </w:r>
      <w:r w:rsidR="00823FCF" w:rsidRPr="00823FCF">
        <w:rPr>
          <w:b/>
          <w:bCs/>
        </w:rPr>
        <w:t xml:space="preserve">Cuadro </w:t>
      </w:r>
      <w:r w:rsidR="00823FCF" w:rsidRPr="00823FCF">
        <w:rPr>
          <w:b/>
          <w:bCs/>
          <w:noProof/>
        </w:rPr>
        <w:t>2.7.11</w:t>
      </w:r>
      <w:r w:rsidRPr="00087EDA">
        <w:rPr>
          <w:b/>
          <w:bCs/>
        </w:rPr>
        <w:fldChar w:fldCharType="end"/>
      </w:r>
      <w:r>
        <w:t xml:space="preserve"> y en la </w:t>
      </w:r>
      <w:r w:rsidRPr="00087EDA">
        <w:rPr>
          <w:b/>
          <w:bCs/>
        </w:rPr>
        <w:t>Figura 2.7.1</w:t>
      </w:r>
      <w:r>
        <w:rPr>
          <w:b/>
          <w:bCs/>
        </w:rPr>
        <w:t>b</w:t>
      </w:r>
      <w:r>
        <w:t xml:space="preserve"> se presenta la ubicación de las peras portátiles </w:t>
      </w:r>
    </w:p>
    <w:p w14:paraId="1C626A18" w14:textId="0EBD25F8" w:rsidR="00FA41C2" w:rsidRPr="004F0EDD" w:rsidRDefault="00FA41C2" w:rsidP="00FA41C2">
      <w:pPr>
        <w:pStyle w:val="Cuadrottulo"/>
      </w:pPr>
      <w:bookmarkStart w:id="171" w:name="_Toc209785592"/>
      <w:r w:rsidRPr="004F0EDD">
        <w:t xml:space="preserve">Cuadro </w:t>
      </w:r>
      <w:fldSimple w:instr=" STYLEREF 2 \s ">
        <w:r w:rsidR="00823FCF">
          <w:rPr>
            <w:noProof/>
          </w:rPr>
          <w:t>2.7</w:t>
        </w:r>
      </w:fldSimple>
      <w:r w:rsidR="00BC4825">
        <w:t>.</w:t>
      </w:r>
      <w:fldSimple w:instr=" SEQ Cuadro \* ARABIC \s 2 ">
        <w:r w:rsidR="00823FCF">
          <w:rPr>
            <w:noProof/>
          </w:rPr>
          <w:t>12</w:t>
        </w:r>
      </w:fldSimple>
      <w:r w:rsidRPr="004F0EDD">
        <w:br/>
        <w:t xml:space="preserve">Ubicación </w:t>
      </w:r>
      <w:r>
        <w:t>de las pozas madre</w:t>
      </w:r>
      <w:bookmarkEnd w:id="171"/>
    </w:p>
    <w:tbl>
      <w:tblPr>
        <w:tblW w:w="5000" w:type="pct"/>
        <w:tblCellMar>
          <w:left w:w="70" w:type="dxa"/>
          <w:right w:w="70" w:type="dxa"/>
        </w:tblCellMar>
        <w:tblLook w:val="04A0" w:firstRow="1" w:lastRow="0" w:firstColumn="1" w:lastColumn="0" w:noHBand="0" w:noVBand="1"/>
      </w:tblPr>
      <w:tblGrid>
        <w:gridCol w:w="2667"/>
        <w:gridCol w:w="3056"/>
        <w:gridCol w:w="3055"/>
      </w:tblGrid>
      <w:tr w:rsidR="00FA41C2" w:rsidRPr="002109C5" w14:paraId="13E3B6CE" w14:textId="77777777">
        <w:trPr>
          <w:trHeight w:val="312"/>
        </w:trPr>
        <w:tc>
          <w:tcPr>
            <w:tcW w:w="1519" w:type="pct"/>
            <w:vMerge w:val="restart"/>
            <w:tcBorders>
              <w:top w:val="single" w:sz="4" w:space="0" w:color="auto"/>
              <w:left w:val="single" w:sz="4" w:space="0" w:color="auto"/>
              <w:bottom w:val="single" w:sz="4" w:space="0" w:color="auto"/>
              <w:right w:val="single" w:sz="4" w:space="0" w:color="auto"/>
            </w:tcBorders>
            <w:shd w:val="clear" w:color="000000" w:fill="C6D9F1"/>
            <w:vAlign w:val="center"/>
            <w:hideMark/>
          </w:tcPr>
          <w:p w14:paraId="068CEA85" w14:textId="77777777" w:rsidR="00FA41C2" w:rsidRPr="00C34038" w:rsidRDefault="00FA41C2">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Código</w:t>
            </w:r>
          </w:p>
        </w:tc>
        <w:tc>
          <w:tcPr>
            <w:tcW w:w="3481" w:type="pct"/>
            <w:gridSpan w:val="2"/>
            <w:tcBorders>
              <w:top w:val="single" w:sz="4" w:space="0" w:color="auto"/>
              <w:left w:val="nil"/>
              <w:bottom w:val="single" w:sz="4" w:space="0" w:color="auto"/>
              <w:right w:val="single" w:sz="4" w:space="0" w:color="auto"/>
            </w:tcBorders>
            <w:shd w:val="clear" w:color="000000" w:fill="C6D9F1"/>
            <w:vAlign w:val="center"/>
            <w:hideMark/>
          </w:tcPr>
          <w:p w14:paraId="670DB4F3" w14:textId="77777777" w:rsidR="00FA41C2" w:rsidRPr="00BD5E7B" w:rsidRDefault="00FA41C2">
            <w:pPr>
              <w:spacing w:after="0" w:afterAutospacing="0" w:line="240" w:lineRule="auto"/>
              <w:jc w:val="center"/>
              <w:rPr>
                <w:rFonts w:eastAsia="Times New Roman" w:cs="Calibri"/>
                <w:b/>
                <w:bCs/>
                <w:color w:val="000000"/>
                <w:sz w:val="18"/>
                <w:szCs w:val="18"/>
                <w:lang w:val="pt-BR" w:eastAsia="es-PE"/>
              </w:rPr>
            </w:pPr>
            <w:r w:rsidRPr="00BD5E7B">
              <w:rPr>
                <w:rFonts w:eastAsia="Times New Roman" w:cs="Calibri"/>
                <w:b/>
                <w:bCs/>
                <w:color w:val="000000"/>
                <w:sz w:val="18"/>
                <w:szCs w:val="18"/>
                <w:lang w:val="pt-BR" w:eastAsia="es-PE"/>
              </w:rPr>
              <w:t>Coordenadas UTM (WGS84, Zona 19S)</w:t>
            </w:r>
          </w:p>
        </w:tc>
      </w:tr>
      <w:tr w:rsidR="00FA41C2" w:rsidRPr="00C34038" w14:paraId="6BB98583" w14:textId="77777777">
        <w:trPr>
          <w:trHeight w:val="312"/>
        </w:trPr>
        <w:tc>
          <w:tcPr>
            <w:tcW w:w="1519" w:type="pct"/>
            <w:vMerge/>
            <w:tcBorders>
              <w:top w:val="single" w:sz="4" w:space="0" w:color="auto"/>
              <w:left w:val="single" w:sz="4" w:space="0" w:color="auto"/>
              <w:bottom w:val="single" w:sz="4" w:space="0" w:color="auto"/>
              <w:right w:val="single" w:sz="4" w:space="0" w:color="auto"/>
            </w:tcBorders>
            <w:vAlign w:val="center"/>
            <w:hideMark/>
          </w:tcPr>
          <w:p w14:paraId="21E8BF39" w14:textId="77777777" w:rsidR="00FA41C2" w:rsidRPr="00BD5E7B" w:rsidRDefault="00FA41C2">
            <w:pPr>
              <w:spacing w:after="0" w:afterAutospacing="0" w:line="240" w:lineRule="auto"/>
              <w:jc w:val="left"/>
              <w:rPr>
                <w:rFonts w:eastAsia="Times New Roman" w:cs="Calibri"/>
                <w:b/>
                <w:bCs/>
                <w:color w:val="000000"/>
                <w:sz w:val="18"/>
                <w:szCs w:val="18"/>
                <w:lang w:val="pt-BR" w:eastAsia="es-PE"/>
              </w:rPr>
            </w:pPr>
          </w:p>
        </w:tc>
        <w:tc>
          <w:tcPr>
            <w:tcW w:w="1741" w:type="pct"/>
            <w:tcBorders>
              <w:top w:val="nil"/>
              <w:left w:val="nil"/>
              <w:bottom w:val="single" w:sz="4" w:space="0" w:color="auto"/>
              <w:right w:val="single" w:sz="4" w:space="0" w:color="auto"/>
            </w:tcBorders>
            <w:shd w:val="clear" w:color="000000" w:fill="C6D9F1"/>
            <w:vAlign w:val="center"/>
            <w:hideMark/>
          </w:tcPr>
          <w:p w14:paraId="78FCC4FF" w14:textId="77777777" w:rsidR="00FA41C2" w:rsidRPr="00C34038" w:rsidRDefault="00FA41C2">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Este (m)</w:t>
            </w:r>
          </w:p>
        </w:tc>
        <w:tc>
          <w:tcPr>
            <w:tcW w:w="1740" w:type="pct"/>
            <w:tcBorders>
              <w:top w:val="nil"/>
              <w:left w:val="nil"/>
              <w:bottom w:val="single" w:sz="4" w:space="0" w:color="auto"/>
              <w:right w:val="single" w:sz="4" w:space="0" w:color="auto"/>
            </w:tcBorders>
            <w:shd w:val="clear" w:color="000000" w:fill="C6D9F1"/>
            <w:vAlign w:val="center"/>
            <w:hideMark/>
          </w:tcPr>
          <w:p w14:paraId="141E5BEE" w14:textId="77777777" w:rsidR="00FA41C2" w:rsidRPr="00C34038" w:rsidRDefault="00FA41C2">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Norte (m)</w:t>
            </w:r>
          </w:p>
        </w:tc>
      </w:tr>
      <w:tr w:rsidR="006C1D2C" w:rsidRPr="00C34038" w14:paraId="1E2B9373" w14:textId="77777777" w:rsidTr="006C1D2C">
        <w:trPr>
          <w:trHeight w:val="264"/>
        </w:trPr>
        <w:tc>
          <w:tcPr>
            <w:tcW w:w="1519" w:type="pct"/>
            <w:tcBorders>
              <w:top w:val="nil"/>
              <w:left w:val="single" w:sz="4" w:space="0" w:color="auto"/>
              <w:bottom w:val="single" w:sz="4" w:space="0" w:color="auto"/>
              <w:right w:val="single" w:sz="4" w:space="0" w:color="auto"/>
            </w:tcBorders>
            <w:vAlign w:val="center"/>
            <w:hideMark/>
          </w:tcPr>
          <w:p w14:paraId="4743DA71" w14:textId="189A177F" w:rsidR="006C1D2C" w:rsidRPr="006C1D2C" w:rsidRDefault="006C1D2C" w:rsidP="006C1D2C">
            <w:pPr>
              <w:spacing w:after="0" w:afterAutospacing="0" w:line="240" w:lineRule="auto"/>
              <w:jc w:val="center"/>
              <w:rPr>
                <w:rFonts w:eastAsia="Times New Roman" w:cs="Calibri"/>
                <w:color w:val="000000"/>
                <w:sz w:val="18"/>
                <w:szCs w:val="22"/>
                <w:lang w:eastAsia="es-PE"/>
              </w:rPr>
            </w:pPr>
            <w:r w:rsidRPr="006C1D2C">
              <w:rPr>
                <w:sz w:val="18"/>
                <w:szCs w:val="22"/>
              </w:rPr>
              <w:t>PM-01</w:t>
            </w:r>
          </w:p>
        </w:tc>
        <w:tc>
          <w:tcPr>
            <w:tcW w:w="1741" w:type="pct"/>
            <w:tcBorders>
              <w:top w:val="nil"/>
              <w:left w:val="nil"/>
              <w:bottom w:val="single" w:sz="4" w:space="0" w:color="auto"/>
              <w:right w:val="single" w:sz="4" w:space="0" w:color="auto"/>
            </w:tcBorders>
            <w:noWrap/>
            <w:vAlign w:val="center"/>
            <w:hideMark/>
          </w:tcPr>
          <w:p w14:paraId="111FF19A" w14:textId="0630CB19" w:rsidR="006C1D2C" w:rsidRPr="006C1D2C" w:rsidRDefault="006C1D2C" w:rsidP="006C1D2C">
            <w:pPr>
              <w:spacing w:after="0" w:afterAutospacing="0" w:line="240" w:lineRule="auto"/>
              <w:jc w:val="center"/>
              <w:rPr>
                <w:rFonts w:eastAsia="Times New Roman" w:cs="Calibri"/>
                <w:color w:val="000000"/>
                <w:sz w:val="18"/>
                <w:szCs w:val="22"/>
                <w:lang w:eastAsia="es-PE"/>
              </w:rPr>
            </w:pPr>
            <w:r w:rsidRPr="006C1D2C">
              <w:rPr>
                <w:sz w:val="18"/>
                <w:szCs w:val="22"/>
              </w:rPr>
              <w:t>283</w:t>
            </w:r>
            <w:r>
              <w:rPr>
                <w:sz w:val="18"/>
                <w:szCs w:val="22"/>
              </w:rPr>
              <w:t xml:space="preserve"> </w:t>
            </w:r>
            <w:r w:rsidRPr="006C1D2C">
              <w:rPr>
                <w:sz w:val="18"/>
                <w:szCs w:val="22"/>
              </w:rPr>
              <w:t>918</w:t>
            </w:r>
          </w:p>
        </w:tc>
        <w:tc>
          <w:tcPr>
            <w:tcW w:w="1740" w:type="pct"/>
            <w:tcBorders>
              <w:top w:val="nil"/>
              <w:left w:val="nil"/>
              <w:bottom w:val="single" w:sz="4" w:space="0" w:color="auto"/>
              <w:right w:val="single" w:sz="4" w:space="0" w:color="auto"/>
            </w:tcBorders>
            <w:noWrap/>
            <w:vAlign w:val="center"/>
            <w:hideMark/>
          </w:tcPr>
          <w:p w14:paraId="11845E8A" w14:textId="3BF05364" w:rsidR="006C1D2C" w:rsidRPr="006C1D2C" w:rsidRDefault="006C1D2C" w:rsidP="006C1D2C">
            <w:pPr>
              <w:spacing w:after="0" w:afterAutospacing="0" w:line="240" w:lineRule="auto"/>
              <w:jc w:val="center"/>
              <w:rPr>
                <w:rFonts w:eastAsia="Times New Roman" w:cs="Calibri"/>
                <w:color w:val="000000"/>
                <w:sz w:val="18"/>
                <w:szCs w:val="22"/>
                <w:lang w:eastAsia="es-PE"/>
              </w:rPr>
            </w:pPr>
            <w:r w:rsidRPr="006C1D2C">
              <w:rPr>
                <w:sz w:val="18"/>
                <w:szCs w:val="22"/>
              </w:rPr>
              <w:t>8</w:t>
            </w:r>
            <w:r>
              <w:rPr>
                <w:sz w:val="18"/>
                <w:szCs w:val="22"/>
              </w:rPr>
              <w:t xml:space="preserve"> </w:t>
            </w:r>
            <w:r w:rsidRPr="006C1D2C">
              <w:rPr>
                <w:sz w:val="18"/>
                <w:szCs w:val="22"/>
              </w:rPr>
              <w:t>170</w:t>
            </w:r>
            <w:r>
              <w:rPr>
                <w:sz w:val="18"/>
                <w:szCs w:val="22"/>
              </w:rPr>
              <w:t xml:space="preserve"> </w:t>
            </w:r>
            <w:r w:rsidRPr="006C1D2C">
              <w:rPr>
                <w:sz w:val="18"/>
                <w:szCs w:val="22"/>
              </w:rPr>
              <w:t>926</w:t>
            </w:r>
          </w:p>
        </w:tc>
      </w:tr>
      <w:tr w:rsidR="006C1D2C" w:rsidRPr="00C34038" w14:paraId="3E32B582" w14:textId="77777777" w:rsidTr="006C1D2C">
        <w:trPr>
          <w:trHeight w:val="264"/>
        </w:trPr>
        <w:tc>
          <w:tcPr>
            <w:tcW w:w="1519" w:type="pct"/>
            <w:tcBorders>
              <w:top w:val="single" w:sz="4" w:space="0" w:color="auto"/>
              <w:left w:val="single" w:sz="4" w:space="0" w:color="auto"/>
              <w:bottom w:val="single" w:sz="4" w:space="0" w:color="auto"/>
              <w:right w:val="single" w:sz="4" w:space="0" w:color="auto"/>
            </w:tcBorders>
            <w:vAlign w:val="center"/>
            <w:hideMark/>
          </w:tcPr>
          <w:p w14:paraId="08C468EA" w14:textId="1C07EAB2" w:rsidR="006C1D2C" w:rsidRPr="006C1D2C" w:rsidRDefault="006C1D2C" w:rsidP="006C1D2C">
            <w:pPr>
              <w:spacing w:after="0" w:line="240" w:lineRule="auto"/>
              <w:jc w:val="center"/>
              <w:rPr>
                <w:rFonts w:eastAsia="Times New Roman" w:cs="Calibri"/>
                <w:color w:val="000000"/>
                <w:sz w:val="18"/>
                <w:szCs w:val="22"/>
                <w:lang w:eastAsia="es-PE"/>
              </w:rPr>
            </w:pPr>
            <w:r w:rsidRPr="006C1D2C">
              <w:rPr>
                <w:sz w:val="18"/>
                <w:szCs w:val="22"/>
              </w:rPr>
              <w:t>PM-02</w:t>
            </w:r>
          </w:p>
        </w:tc>
        <w:tc>
          <w:tcPr>
            <w:tcW w:w="1741" w:type="pct"/>
            <w:tcBorders>
              <w:top w:val="single" w:sz="4" w:space="0" w:color="auto"/>
              <w:left w:val="nil"/>
              <w:bottom w:val="single" w:sz="4" w:space="0" w:color="auto"/>
              <w:right w:val="single" w:sz="4" w:space="0" w:color="auto"/>
            </w:tcBorders>
            <w:noWrap/>
            <w:vAlign w:val="center"/>
            <w:hideMark/>
          </w:tcPr>
          <w:p w14:paraId="71F98D15" w14:textId="78DB973F" w:rsidR="006C1D2C" w:rsidRPr="006C1D2C" w:rsidRDefault="006F7A14" w:rsidP="006C1D2C">
            <w:pPr>
              <w:spacing w:after="0" w:afterAutospacing="0" w:line="240" w:lineRule="auto"/>
              <w:jc w:val="center"/>
              <w:rPr>
                <w:rFonts w:eastAsia="Times New Roman" w:cs="Calibri"/>
                <w:color w:val="000000"/>
                <w:sz w:val="18"/>
                <w:szCs w:val="22"/>
                <w:lang w:eastAsia="es-PE"/>
              </w:rPr>
            </w:pPr>
            <w:r w:rsidRPr="006F7A14">
              <w:rPr>
                <w:sz w:val="18"/>
                <w:szCs w:val="22"/>
              </w:rPr>
              <w:t>281</w:t>
            </w:r>
            <w:r>
              <w:rPr>
                <w:sz w:val="18"/>
                <w:szCs w:val="22"/>
              </w:rPr>
              <w:t xml:space="preserve"> </w:t>
            </w:r>
            <w:r w:rsidRPr="006F7A14">
              <w:rPr>
                <w:sz w:val="18"/>
                <w:szCs w:val="22"/>
              </w:rPr>
              <w:t>467</w:t>
            </w:r>
          </w:p>
        </w:tc>
        <w:tc>
          <w:tcPr>
            <w:tcW w:w="1740" w:type="pct"/>
            <w:tcBorders>
              <w:top w:val="nil"/>
              <w:left w:val="nil"/>
              <w:bottom w:val="single" w:sz="4" w:space="0" w:color="auto"/>
              <w:right w:val="single" w:sz="4" w:space="0" w:color="auto"/>
            </w:tcBorders>
            <w:noWrap/>
            <w:vAlign w:val="center"/>
            <w:hideMark/>
          </w:tcPr>
          <w:p w14:paraId="0DA641B0" w14:textId="72F70AF3" w:rsidR="006C1D2C" w:rsidRPr="006C1D2C" w:rsidRDefault="006F7A14" w:rsidP="006C1D2C">
            <w:pPr>
              <w:spacing w:after="0" w:afterAutospacing="0" w:line="240" w:lineRule="auto"/>
              <w:jc w:val="center"/>
              <w:rPr>
                <w:rFonts w:eastAsia="Times New Roman" w:cs="Calibri"/>
                <w:color w:val="000000"/>
                <w:sz w:val="18"/>
                <w:szCs w:val="22"/>
                <w:lang w:eastAsia="es-PE"/>
              </w:rPr>
            </w:pPr>
            <w:r w:rsidRPr="006F7A14">
              <w:rPr>
                <w:sz w:val="18"/>
                <w:szCs w:val="22"/>
              </w:rPr>
              <w:t>8</w:t>
            </w:r>
            <w:r>
              <w:rPr>
                <w:sz w:val="18"/>
                <w:szCs w:val="22"/>
              </w:rPr>
              <w:t xml:space="preserve"> </w:t>
            </w:r>
            <w:r w:rsidRPr="006F7A14">
              <w:rPr>
                <w:sz w:val="18"/>
                <w:szCs w:val="22"/>
              </w:rPr>
              <w:t>172</w:t>
            </w:r>
            <w:r>
              <w:rPr>
                <w:sz w:val="18"/>
                <w:szCs w:val="22"/>
              </w:rPr>
              <w:t xml:space="preserve"> </w:t>
            </w:r>
            <w:r w:rsidRPr="006F7A14">
              <w:rPr>
                <w:sz w:val="18"/>
                <w:szCs w:val="22"/>
              </w:rPr>
              <w:t>759</w:t>
            </w:r>
          </w:p>
        </w:tc>
      </w:tr>
      <w:tr w:rsidR="006C1D2C" w:rsidRPr="00C34038" w14:paraId="41AA3054" w14:textId="77777777" w:rsidTr="006C1D2C">
        <w:trPr>
          <w:trHeight w:val="264"/>
        </w:trPr>
        <w:tc>
          <w:tcPr>
            <w:tcW w:w="1519" w:type="pct"/>
            <w:tcBorders>
              <w:top w:val="single" w:sz="4" w:space="0" w:color="auto"/>
              <w:left w:val="single" w:sz="4" w:space="0" w:color="auto"/>
              <w:bottom w:val="single" w:sz="4" w:space="0" w:color="auto"/>
              <w:right w:val="single" w:sz="4" w:space="0" w:color="auto"/>
            </w:tcBorders>
            <w:vAlign w:val="center"/>
            <w:hideMark/>
          </w:tcPr>
          <w:p w14:paraId="3A6A1B63" w14:textId="7F30CBA3" w:rsidR="006C1D2C" w:rsidRPr="006C1D2C" w:rsidRDefault="006C1D2C" w:rsidP="006C1D2C">
            <w:pPr>
              <w:spacing w:after="0" w:afterAutospacing="0" w:line="240" w:lineRule="auto"/>
              <w:jc w:val="center"/>
              <w:rPr>
                <w:rFonts w:eastAsia="Times New Roman" w:cs="Calibri"/>
                <w:color w:val="000000"/>
                <w:sz w:val="18"/>
                <w:szCs w:val="22"/>
                <w:lang w:eastAsia="es-PE"/>
              </w:rPr>
            </w:pPr>
            <w:r w:rsidRPr="006C1D2C">
              <w:rPr>
                <w:sz w:val="18"/>
                <w:szCs w:val="22"/>
              </w:rPr>
              <w:t>PM-03</w:t>
            </w:r>
          </w:p>
        </w:tc>
        <w:tc>
          <w:tcPr>
            <w:tcW w:w="1741" w:type="pct"/>
            <w:tcBorders>
              <w:top w:val="single" w:sz="4" w:space="0" w:color="auto"/>
              <w:left w:val="nil"/>
              <w:bottom w:val="single" w:sz="4" w:space="0" w:color="auto"/>
              <w:right w:val="single" w:sz="4" w:space="0" w:color="auto"/>
            </w:tcBorders>
            <w:noWrap/>
            <w:vAlign w:val="center"/>
            <w:hideMark/>
          </w:tcPr>
          <w:p w14:paraId="13A972AB" w14:textId="39C59AA5" w:rsidR="006C1D2C" w:rsidRPr="006C1D2C" w:rsidRDefault="006C1D2C" w:rsidP="006C1D2C">
            <w:pPr>
              <w:spacing w:after="0" w:afterAutospacing="0" w:line="240" w:lineRule="auto"/>
              <w:jc w:val="center"/>
              <w:rPr>
                <w:rFonts w:eastAsia="Times New Roman" w:cs="Calibri"/>
                <w:color w:val="000000"/>
                <w:sz w:val="18"/>
                <w:szCs w:val="22"/>
                <w:lang w:eastAsia="es-PE"/>
              </w:rPr>
            </w:pPr>
            <w:r w:rsidRPr="006C1D2C">
              <w:rPr>
                <w:sz w:val="18"/>
                <w:szCs w:val="22"/>
              </w:rPr>
              <w:t>279</w:t>
            </w:r>
            <w:r>
              <w:rPr>
                <w:sz w:val="18"/>
                <w:szCs w:val="22"/>
              </w:rPr>
              <w:t xml:space="preserve"> </w:t>
            </w:r>
            <w:r w:rsidRPr="006C1D2C">
              <w:rPr>
                <w:sz w:val="18"/>
                <w:szCs w:val="22"/>
              </w:rPr>
              <w:t>015</w:t>
            </w:r>
          </w:p>
        </w:tc>
        <w:tc>
          <w:tcPr>
            <w:tcW w:w="1740" w:type="pct"/>
            <w:tcBorders>
              <w:top w:val="nil"/>
              <w:left w:val="nil"/>
              <w:bottom w:val="single" w:sz="4" w:space="0" w:color="auto"/>
              <w:right w:val="single" w:sz="4" w:space="0" w:color="auto"/>
            </w:tcBorders>
            <w:noWrap/>
            <w:vAlign w:val="center"/>
            <w:hideMark/>
          </w:tcPr>
          <w:p w14:paraId="66A0CB75" w14:textId="01A118A4" w:rsidR="006C1D2C" w:rsidRPr="006C1D2C" w:rsidRDefault="006C1D2C" w:rsidP="006C1D2C">
            <w:pPr>
              <w:spacing w:after="0" w:afterAutospacing="0" w:line="240" w:lineRule="auto"/>
              <w:jc w:val="center"/>
              <w:rPr>
                <w:rFonts w:eastAsia="Times New Roman" w:cs="Calibri"/>
                <w:color w:val="000000"/>
                <w:sz w:val="18"/>
                <w:szCs w:val="22"/>
                <w:lang w:eastAsia="es-PE"/>
              </w:rPr>
            </w:pPr>
            <w:r w:rsidRPr="006C1D2C">
              <w:rPr>
                <w:sz w:val="18"/>
                <w:szCs w:val="22"/>
              </w:rPr>
              <w:t>8</w:t>
            </w:r>
            <w:r>
              <w:rPr>
                <w:sz w:val="18"/>
                <w:szCs w:val="22"/>
              </w:rPr>
              <w:t xml:space="preserve"> </w:t>
            </w:r>
            <w:r w:rsidRPr="006C1D2C">
              <w:rPr>
                <w:sz w:val="18"/>
                <w:szCs w:val="22"/>
              </w:rPr>
              <w:t>168</w:t>
            </w:r>
            <w:r>
              <w:rPr>
                <w:sz w:val="18"/>
                <w:szCs w:val="22"/>
              </w:rPr>
              <w:t xml:space="preserve"> </w:t>
            </w:r>
            <w:r w:rsidRPr="006C1D2C">
              <w:rPr>
                <w:sz w:val="18"/>
                <w:szCs w:val="22"/>
              </w:rPr>
              <w:t>825</w:t>
            </w:r>
          </w:p>
        </w:tc>
      </w:tr>
      <w:tr w:rsidR="006C1D2C" w:rsidRPr="00C34038" w14:paraId="744C3156" w14:textId="77777777" w:rsidTr="006C1D2C">
        <w:trPr>
          <w:trHeight w:val="264"/>
        </w:trPr>
        <w:tc>
          <w:tcPr>
            <w:tcW w:w="1519" w:type="pct"/>
            <w:tcBorders>
              <w:top w:val="single" w:sz="4" w:space="0" w:color="auto"/>
              <w:left w:val="single" w:sz="4" w:space="0" w:color="auto"/>
              <w:bottom w:val="single" w:sz="4" w:space="0" w:color="auto"/>
              <w:right w:val="single" w:sz="4" w:space="0" w:color="auto"/>
            </w:tcBorders>
            <w:vAlign w:val="center"/>
            <w:hideMark/>
          </w:tcPr>
          <w:p w14:paraId="390CE4C7" w14:textId="142A41E4" w:rsidR="006C1D2C" w:rsidRPr="006C1D2C" w:rsidRDefault="006C1D2C" w:rsidP="006C1D2C">
            <w:pPr>
              <w:spacing w:after="0" w:afterAutospacing="0" w:line="240" w:lineRule="auto"/>
              <w:jc w:val="center"/>
              <w:rPr>
                <w:rFonts w:eastAsia="Times New Roman" w:cs="Calibri"/>
                <w:color w:val="000000"/>
                <w:sz w:val="18"/>
                <w:szCs w:val="22"/>
                <w:lang w:eastAsia="es-PE"/>
              </w:rPr>
            </w:pPr>
            <w:r w:rsidRPr="006C1D2C">
              <w:rPr>
                <w:sz w:val="18"/>
                <w:szCs w:val="22"/>
              </w:rPr>
              <w:t>PM-04</w:t>
            </w:r>
          </w:p>
        </w:tc>
        <w:tc>
          <w:tcPr>
            <w:tcW w:w="1741" w:type="pct"/>
            <w:tcBorders>
              <w:top w:val="single" w:sz="4" w:space="0" w:color="auto"/>
              <w:left w:val="nil"/>
              <w:bottom w:val="single" w:sz="4" w:space="0" w:color="auto"/>
              <w:right w:val="single" w:sz="4" w:space="0" w:color="auto"/>
            </w:tcBorders>
            <w:noWrap/>
            <w:vAlign w:val="center"/>
            <w:hideMark/>
          </w:tcPr>
          <w:p w14:paraId="3EB16D1A" w14:textId="6CCA87F3" w:rsidR="006C1D2C" w:rsidRPr="006C1D2C" w:rsidRDefault="006C1D2C" w:rsidP="006C1D2C">
            <w:pPr>
              <w:spacing w:after="0" w:afterAutospacing="0" w:line="240" w:lineRule="auto"/>
              <w:jc w:val="center"/>
              <w:rPr>
                <w:rFonts w:eastAsia="Times New Roman" w:cs="Calibri"/>
                <w:color w:val="000000"/>
                <w:sz w:val="18"/>
                <w:szCs w:val="22"/>
                <w:lang w:eastAsia="es-PE"/>
              </w:rPr>
            </w:pPr>
            <w:r w:rsidRPr="006C1D2C">
              <w:rPr>
                <w:sz w:val="18"/>
                <w:szCs w:val="22"/>
              </w:rPr>
              <w:t>277</w:t>
            </w:r>
            <w:r>
              <w:rPr>
                <w:sz w:val="18"/>
                <w:szCs w:val="22"/>
              </w:rPr>
              <w:t xml:space="preserve"> </w:t>
            </w:r>
            <w:r w:rsidRPr="006C1D2C">
              <w:rPr>
                <w:sz w:val="18"/>
                <w:szCs w:val="22"/>
              </w:rPr>
              <w:t>222</w:t>
            </w:r>
          </w:p>
        </w:tc>
        <w:tc>
          <w:tcPr>
            <w:tcW w:w="1740" w:type="pct"/>
            <w:tcBorders>
              <w:top w:val="nil"/>
              <w:left w:val="nil"/>
              <w:bottom w:val="single" w:sz="4" w:space="0" w:color="auto"/>
              <w:right w:val="single" w:sz="4" w:space="0" w:color="auto"/>
            </w:tcBorders>
            <w:noWrap/>
            <w:vAlign w:val="center"/>
            <w:hideMark/>
          </w:tcPr>
          <w:p w14:paraId="37B34ADF" w14:textId="1C3AF205" w:rsidR="006C1D2C" w:rsidRPr="006C1D2C" w:rsidRDefault="006C1D2C" w:rsidP="006C1D2C">
            <w:pPr>
              <w:spacing w:after="0" w:afterAutospacing="0" w:line="240" w:lineRule="auto"/>
              <w:jc w:val="center"/>
              <w:rPr>
                <w:rFonts w:eastAsia="Times New Roman" w:cs="Calibri"/>
                <w:color w:val="000000"/>
                <w:sz w:val="18"/>
                <w:szCs w:val="22"/>
                <w:lang w:eastAsia="es-PE"/>
              </w:rPr>
            </w:pPr>
            <w:r w:rsidRPr="006C1D2C">
              <w:rPr>
                <w:sz w:val="18"/>
                <w:szCs w:val="22"/>
              </w:rPr>
              <w:t>8</w:t>
            </w:r>
            <w:r>
              <w:rPr>
                <w:sz w:val="18"/>
                <w:szCs w:val="22"/>
              </w:rPr>
              <w:t xml:space="preserve"> </w:t>
            </w:r>
            <w:r w:rsidRPr="006C1D2C">
              <w:rPr>
                <w:sz w:val="18"/>
                <w:szCs w:val="22"/>
              </w:rPr>
              <w:t>168</w:t>
            </w:r>
            <w:r>
              <w:rPr>
                <w:sz w:val="18"/>
                <w:szCs w:val="22"/>
              </w:rPr>
              <w:t xml:space="preserve"> </w:t>
            </w:r>
            <w:r w:rsidRPr="006C1D2C">
              <w:rPr>
                <w:sz w:val="18"/>
                <w:szCs w:val="22"/>
              </w:rPr>
              <w:t>243</w:t>
            </w:r>
          </w:p>
        </w:tc>
      </w:tr>
    </w:tbl>
    <w:p w14:paraId="3B4382BD" w14:textId="77777777" w:rsidR="00FA41C2" w:rsidRPr="004F0EDD" w:rsidRDefault="00FA41C2" w:rsidP="00FA41C2">
      <w:pPr>
        <w:pStyle w:val="Cuadrotextoalpie"/>
        <w:keepNext/>
      </w:pPr>
      <w:r w:rsidRPr="004F0EDD">
        <w:t xml:space="preserve">Fuente: </w:t>
      </w:r>
      <w:r>
        <w:t>AURORA COPPER.</w:t>
      </w:r>
    </w:p>
    <w:p w14:paraId="20D7CA2B" w14:textId="008FA88A" w:rsidR="00FA41C2" w:rsidRDefault="00FA41C2" w:rsidP="00FA41C2">
      <w:pPr>
        <w:pStyle w:val="Cuadrotextoalpie"/>
        <w:keepNext/>
      </w:pPr>
      <w:r w:rsidRPr="004F0EDD">
        <w:t>Elaborado por: INSIDEO.</w:t>
      </w:r>
    </w:p>
    <w:p w14:paraId="74939842" w14:textId="0C9621E8" w:rsidR="00F17D2B" w:rsidRDefault="00F17D2B" w:rsidP="00F17D2B">
      <w:r>
        <w:t>Asimismo, es importante precisar que estas pozas madre se ubica</w:t>
      </w:r>
      <w:r w:rsidR="00425AE0">
        <w:t>rán</w:t>
      </w:r>
      <w:r>
        <w:t xml:space="preserve"> a más de 50 metros de los parches o áreas de bofedales identificados en el Área de Estudio Ambiental (AEA) del Proyecto, tal como se observa en la </w:t>
      </w:r>
      <w:r w:rsidRPr="00F17D2B">
        <w:rPr>
          <w:b/>
          <w:bCs/>
        </w:rPr>
        <w:t>Figura 2.7.7</w:t>
      </w:r>
      <w:r>
        <w:t>.</w:t>
      </w:r>
    </w:p>
    <w:p w14:paraId="797CD203" w14:textId="18BB085C" w:rsidR="003F480A" w:rsidRDefault="003F480A" w:rsidP="003F480A">
      <w:pPr>
        <w:pStyle w:val="Cuadrottulo"/>
      </w:pPr>
      <w:bookmarkStart w:id="172" w:name="_Toc209787638"/>
      <w:r>
        <w:lastRenderedPageBreak/>
        <w:t xml:space="preserve">Detalle </w:t>
      </w:r>
      <w:fldSimple w:instr=" STYLEREF 2 \s ">
        <w:r w:rsidR="00823FCF">
          <w:rPr>
            <w:noProof/>
          </w:rPr>
          <w:t>2.7</w:t>
        </w:r>
      </w:fldSimple>
      <w:r>
        <w:t>.</w:t>
      </w:r>
      <w:fldSimple w:instr=" SEQ Detalle \* ARABIC \s 2 ">
        <w:r w:rsidR="00823FCF">
          <w:rPr>
            <w:noProof/>
          </w:rPr>
          <w:t>9</w:t>
        </w:r>
      </w:fldSimple>
      <w:r>
        <w:br/>
        <w:t>Esquema de una poza madre</w:t>
      </w:r>
      <w:bookmarkEnd w:id="172"/>
    </w:p>
    <w:p w14:paraId="693285EE" w14:textId="3603E3BC" w:rsidR="003F480A" w:rsidRDefault="00CB363A" w:rsidP="00BD5E7B">
      <w:pPr>
        <w:pStyle w:val="Cuadrotextoalpie"/>
        <w:jc w:val="center"/>
      </w:pPr>
      <w:r>
        <w:rPr>
          <w:noProof/>
        </w:rPr>
        <mc:AlternateContent>
          <mc:Choice Requires="wps">
            <w:drawing>
              <wp:anchor distT="0" distB="0" distL="114300" distR="114300" simplePos="0" relativeHeight="251658242" behindDoc="0" locked="0" layoutInCell="1" allowOverlap="1" wp14:anchorId="4E4480CF" wp14:editId="30B8D0AD">
                <wp:simplePos x="0" y="0"/>
                <wp:positionH relativeFrom="column">
                  <wp:posOffset>2383386</wp:posOffset>
                </wp:positionH>
                <wp:positionV relativeFrom="paragraph">
                  <wp:posOffset>4408458</wp:posOffset>
                </wp:positionV>
                <wp:extent cx="498764" cy="297873"/>
                <wp:effectExtent l="0" t="0" r="0" b="6985"/>
                <wp:wrapNone/>
                <wp:docPr id="1571993929" name="Cuadro de texto 2"/>
                <wp:cNvGraphicFramePr/>
                <a:graphic xmlns:a="http://schemas.openxmlformats.org/drawingml/2006/main">
                  <a:graphicData uri="http://schemas.microsoft.com/office/word/2010/wordprocessingShape">
                    <wps:wsp>
                      <wps:cNvSpPr txBox="1"/>
                      <wps:spPr>
                        <a:xfrm>
                          <a:off x="0" y="0"/>
                          <a:ext cx="498764" cy="297873"/>
                        </a:xfrm>
                        <a:prstGeom prst="rect">
                          <a:avLst/>
                        </a:prstGeom>
                        <a:solidFill>
                          <a:schemeClr val="bg1"/>
                        </a:solidFill>
                        <a:ln w="6350">
                          <a:noFill/>
                        </a:ln>
                      </wps:spPr>
                      <wps:txbx>
                        <w:txbxContent>
                          <w:p w14:paraId="601F9834" w14:textId="77777777" w:rsidR="00CB363A" w:rsidRPr="005A65FF" w:rsidRDefault="00CB363A" w:rsidP="005A65FF">
                            <w:pPr>
                              <w:jc w:val="center"/>
                              <w:rPr>
                                <w:b/>
                                <w:bCs/>
                                <w:lang w:val="es-MX"/>
                              </w:rPr>
                            </w:pPr>
                            <w:r w:rsidRPr="005A65FF">
                              <w:rPr>
                                <w:b/>
                                <w:bCs/>
                                <w:lang w:val="es-MX"/>
                              </w:rPr>
                              <w:t>6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480CF" id="Cuadro de texto 2" o:spid="_x0000_s1028" type="#_x0000_t202" style="position:absolute;left:0;text-align:left;margin-left:187.65pt;margin-top:347.1pt;width:39.25pt;height:23.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" fillcolor="white [3212]" stroked="f" strokeweight=".5pt">
                <v:textbox>
                  <w:txbxContent>
                    <w:p w14:paraId="601F9834" w14:textId="77777777" w:rsidR="00CB363A" w:rsidRPr="005A65FF" w:rsidRDefault="00CB363A" w:rsidP="005A65FF">
                      <w:pPr>
                        <w:jc w:val="center"/>
                        <w:rPr>
                          <w:b/>
                          <w:bCs/>
                          <w:lang w:val="es-MX"/>
                        </w:rPr>
                      </w:pPr>
                      <w:r w:rsidRPr="005A65FF">
                        <w:rPr>
                          <w:b/>
                          <w:bCs/>
                          <w:lang w:val="es-MX"/>
                        </w:rPr>
                        <w:t>6 m</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1B17BB9C" wp14:editId="2BE3433E">
                <wp:simplePos x="0" y="0"/>
                <wp:positionH relativeFrom="column">
                  <wp:posOffset>4621010</wp:posOffset>
                </wp:positionH>
                <wp:positionV relativeFrom="paragraph">
                  <wp:posOffset>2385695</wp:posOffset>
                </wp:positionV>
                <wp:extent cx="498764" cy="297873"/>
                <wp:effectExtent l="0" t="0" r="0" b="6985"/>
                <wp:wrapNone/>
                <wp:docPr id="1794041220" name="Cuadro de texto 2"/>
                <wp:cNvGraphicFramePr/>
                <a:graphic xmlns:a="http://schemas.openxmlformats.org/drawingml/2006/main">
                  <a:graphicData uri="http://schemas.microsoft.com/office/word/2010/wordprocessingShape">
                    <wps:wsp>
                      <wps:cNvSpPr txBox="1"/>
                      <wps:spPr>
                        <a:xfrm>
                          <a:off x="0" y="0"/>
                          <a:ext cx="498764" cy="297873"/>
                        </a:xfrm>
                        <a:prstGeom prst="rect">
                          <a:avLst/>
                        </a:prstGeom>
                        <a:solidFill>
                          <a:schemeClr val="bg1"/>
                        </a:solidFill>
                        <a:ln w="6350">
                          <a:noFill/>
                        </a:ln>
                      </wps:spPr>
                      <wps:txbx>
                        <w:txbxContent>
                          <w:p w14:paraId="0DCA528E" w14:textId="21459A71" w:rsidR="00CB363A" w:rsidRPr="005A65FF" w:rsidRDefault="00CB363A" w:rsidP="005A65FF">
                            <w:pPr>
                              <w:jc w:val="center"/>
                              <w:rPr>
                                <w:b/>
                                <w:bCs/>
                                <w:lang w:val="es-MX"/>
                              </w:rPr>
                            </w:pPr>
                            <w:r w:rsidRPr="005A65FF">
                              <w:rPr>
                                <w:b/>
                                <w:bCs/>
                                <w:lang w:val="es-MX"/>
                              </w:rPr>
                              <w:t>6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7BB9C" id="_x0000_s1029" type="#_x0000_t202" style="position:absolute;left:0;text-align:left;margin-left:363.85pt;margin-top:187.85pt;width:39.25pt;height:23.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" fillcolor="white [3212]" stroked="f" strokeweight=".5pt">
                <v:textbox>
                  <w:txbxContent>
                    <w:p w14:paraId="0DCA528E" w14:textId="21459A71" w:rsidR="00CB363A" w:rsidRPr="005A65FF" w:rsidRDefault="00CB363A" w:rsidP="005A65FF">
                      <w:pPr>
                        <w:jc w:val="center"/>
                        <w:rPr>
                          <w:b/>
                          <w:bCs/>
                          <w:lang w:val="es-MX"/>
                        </w:rPr>
                      </w:pPr>
                      <w:r w:rsidRPr="005A65FF">
                        <w:rPr>
                          <w:b/>
                          <w:bCs/>
                          <w:lang w:val="es-MX"/>
                        </w:rPr>
                        <w:t>6 m</w:t>
                      </w:r>
                    </w:p>
                  </w:txbxContent>
                </v:textbox>
              </v:shape>
            </w:pict>
          </mc:Fallback>
        </mc:AlternateContent>
      </w:r>
      <w:r w:rsidR="003F480A">
        <w:rPr>
          <w:noProof/>
        </w:rPr>
        <w:drawing>
          <wp:inline distT="0" distB="0" distL="0" distR="0" wp14:anchorId="510F4FD5" wp14:editId="00FE1737">
            <wp:extent cx="5114925" cy="6000750"/>
            <wp:effectExtent l="19050" t="19050" r="28575" b="19050"/>
            <wp:docPr id="1634805677" name="Imagen 1" descr="Forma, 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05677" name="Imagen 1" descr="Forma, Cuadrado&#10;&#10;El contenido generado por IA puede ser incorrecto."/>
                    <pic:cNvPicPr/>
                  </pic:nvPicPr>
                  <pic:blipFill>
                    <a:blip r:embed="rId37"/>
                    <a:stretch>
                      <a:fillRect/>
                    </a:stretch>
                  </pic:blipFill>
                  <pic:spPr>
                    <a:xfrm>
                      <a:off x="0" y="0"/>
                      <a:ext cx="5114925" cy="6000750"/>
                    </a:xfrm>
                    <a:prstGeom prst="rect">
                      <a:avLst/>
                    </a:prstGeom>
                    <a:ln>
                      <a:solidFill>
                        <a:schemeClr val="tx1"/>
                      </a:solidFill>
                    </a:ln>
                  </pic:spPr>
                </pic:pic>
              </a:graphicData>
            </a:graphic>
          </wp:inline>
        </w:drawing>
      </w:r>
    </w:p>
    <w:p w14:paraId="0DB0C55E" w14:textId="72635EA3" w:rsidR="003F480A" w:rsidRPr="004F0EDD" w:rsidRDefault="003F480A" w:rsidP="00BD5E7B">
      <w:pPr>
        <w:pStyle w:val="Cuadrotextoalpie"/>
      </w:pPr>
      <w:r w:rsidRPr="004F0EDD">
        <w:t xml:space="preserve">Fuente: </w:t>
      </w:r>
      <w:r>
        <w:t>AURORA COPPER.</w:t>
      </w:r>
    </w:p>
    <w:p w14:paraId="51905A53" w14:textId="77777777" w:rsidR="003F480A" w:rsidRDefault="003F480A" w:rsidP="00BD5E7B">
      <w:pPr>
        <w:pStyle w:val="Cuadrotextoalpie"/>
      </w:pPr>
      <w:r w:rsidRPr="004F0EDD">
        <w:t>Elaborado por: INSIDEO.</w:t>
      </w:r>
    </w:p>
    <w:p w14:paraId="2098651C" w14:textId="4AC6D620" w:rsidR="009051BE" w:rsidRDefault="009051BE" w:rsidP="009051BE">
      <w:pPr>
        <w:pStyle w:val="Ttulo5"/>
      </w:pPr>
      <w:r>
        <w:t>Campamento temporal</w:t>
      </w:r>
    </w:p>
    <w:p w14:paraId="072E91B4" w14:textId="388290CD" w:rsidR="00770D03" w:rsidRDefault="008A0463" w:rsidP="009051BE">
      <w:r>
        <w:t xml:space="preserve">Como parte </w:t>
      </w:r>
      <w:r w:rsidR="00F418DA">
        <w:t xml:space="preserve">del Proyecto, se requiere la habilitación de un campamento temporal, cuya ubicación referencial se observa en la </w:t>
      </w:r>
      <w:r w:rsidR="00F418DA" w:rsidRPr="00EA398A">
        <w:rPr>
          <w:b/>
          <w:bCs/>
        </w:rPr>
        <w:t>Figura 2.7.1</w:t>
      </w:r>
      <w:r w:rsidR="00F418DA">
        <w:t xml:space="preserve">. </w:t>
      </w:r>
      <w:r w:rsidR="00EA398A">
        <w:t>Las coordenadas de la ubicación referencial de este campamento, se presentan a continuación:</w:t>
      </w:r>
    </w:p>
    <w:p w14:paraId="03F9CF22" w14:textId="77777777" w:rsidR="00770D03" w:rsidRDefault="00770D03">
      <w:pPr>
        <w:spacing w:after="0" w:afterAutospacing="0" w:line="240" w:lineRule="auto"/>
        <w:jc w:val="left"/>
      </w:pPr>
      <w:r>
        <w:br w:type="page"/>
      </w:r>
    </w:p>
    <w:p w14:paraId="4501B547" w14:textId="5840E899" w:rsidR="00EA398A" w:rsidRPr="004F0EDD" w:rsidRDefault="00EA398A" w:rsidP="00EA398A">
      <w:pPr>
        <w:pStyle w:val="Cuadrottulo"/>
      </w:pPr>
      <w:bookmarkStart w:id="173" w:name="_Ref209716991"/>
      <w:bookmarkStart w:id="174" w:name="_Toc209785593"/>
      <w:r w:rsidRPr="004F0EDD">
        <w:lastRenderedPageBreak/>
        <w:t xml:space="preserve">Cuadro </w:t>
      </w:r>
      <w:fldSimple w:instr=" STYLEREF 2 \s ">
        <w:r w:rsidR="00823FCF">
          <w:rPr>
            <w:noProof/>
          </w:rPr>
          <w:t>2.7</w:t>
        </w:r>
      </w:fldSimple>
      <w:r w:rsidR="00BC4825">
        <w:t>.</w:t>
      </w:r>
      <w:fldSimple w:instr=" SEQ Cuadro \* ARABIC \s 2 ">
        <w:r w:rsidR="00823FCF">
          <w:rPr>
            <w:noProof/>
          </w:rPr>
          <w:t>13</w:t>
        </w:r>
      </w:fldSimple>
      <w:bookmarkEnd w:id="173"/>
      <w:r w:rsidRPr="004F0EDD">
        <w:br/>
      </w:r>
      <w:r>
        <w:t>Vértices de ubicación del campamento temporal</w:t>
      </w:r>
      <w:bookmarkEnd w:id="174"/>
    </w:p>
    <w:tbl>
      <w:tblPr>
        <w:tblW w:w="5000" w:type="pct"/>
        <w:tblCellMar>
          <w:left w:w="70" w:type="dxa"/>
          <w:right w:w="70" w:type="dxa"/>
        </w:tblCellMar>
        <w:tblLook w:val="04A0" w:firstRow="1" w:lastRow="0" w:firstColumn="1" w:lastColumn="0" w:noHBand="0" w:noVBand="1"/>
      </w:tblPr>
      <w:tblGrid>
        <w:gridCol w:w="2667"/>
        <w:gridCol w:w="3056"/>
        <w:gridCol w:w="3055"/>
      </w:tblGrid>
      <w:tr w:rsidR="00EA398A" w:rsidRPr="002109C5" w14:paraId="135E9C48" w14:textId="77777777">
        <w:trPr>
          <w:trHeight w:val="312"/>
        </w:trPr>
        <w:tc>
          <w:tcPr>
            <w:tcW w:w="1519" w:type="pct"/>
            <w:vMerge w:val="restart"/>
            <w:tcBorders>
              <w:top w:val="single" w:sz="4" w:space="0" w:color="auto"/>
              <w:left w:val="single" w:sz="4" w:space="0" w:color="auto"/>
              <w:bottom w:val="single" w:sz="4" w:space="0" w:color="auto"/>
              <w:right w:val="single" w:sz="4" w:space="0" w:color="auto"/>
            </w:tcBorders>
            <w:shd w:val="clear" w:color="000000" w:fill="C6D9F1"/>
            <w:vAlign w:val="center"/>
            <w:hideMark/>
          </w:tcPr>
          <w:p w14:paraId="6D942B4C" w14:textId="0D1CCDF7" w:rsidR="00EA398A" w:rsidRPr="00C34038" w:rsidRDefault="00EA398A">
            <w:pPr>
              <w:spacing w:after="0" w:afterAutospacing="0" w:line="240" w:lineRule="auto"/>
              <w:jc w:val="center"/>
              <w:rPr>
                <w:rFonts w:eastAsia="Times New Roman" w:cs="Calibri"/>
                <w:b/>
                <w:bCs/>
                <w:color w:val="000000"/>
                <w:sz w:val="18"/>
                <w:szCs w:val="18"/>
                <w:lang w:eastAsia="es-PE"/>
              </w:rPr>
            </w:pPr>
            <w:r>
              <w:rPr>
                <w:rFonts w:eastAsia="Times New Roman" w:cs="Calibri"/>
                <w:b/>
                <w:bCs/>
                <w:color w:val="000000"/>
                <w:sz w:val="18"/>
                <w:szCs w:val="18"/>
                <w:lang w:eastAsia="es-PE"/>
              </w:rPr>
              <w:t>Vértice</w:t>
            </w:r>
          </w:p>
        </w:tc>
        <w:tc>
          <w:tcPr>
            <w:tcW w:w="3481" w:type="pct"/>
            <w:gridSpan w:val="2"/>
            <w:tcBorders>
              <w:top w:val="single" w:sz="4" w:space="0" w:color="auto"/>
              <w:left w:val="nil"/>
              <w:bottom w:val="single" w:sz="4" w:space="0" w:color="auto"/>
              <w:right w:val="single" w:sz="4" w:space="0" w:color="auto"/>
            </w:tcBorders>
            <w:shd w:val="clear" w:color="000000" w:fill="C6D9F1"/>
            <w:vAlign w:val="center"/>
            <w:hideMark/>
          </w:tcPr>
          <w:p w14:paraId="684DFFE3" w14:textId="77777777" w:rsidR="00EA398A" w:rsidRPr="00BD5E7B" w:rsidRDefault="00EA398A">
            <w:pPr>
              <w:spacing w:after="0" w:afterAutospacing="0" w:line="240" w:lineRule="auto"/>
              <w:jc w:val="center"/>
              <w:rPr>
                <w:rFonts w:eastAsia="Times New Roman" w:cs="Calibri"/>
                <w:b/>
                <w:bCs/>
                <w:color w:val="000000"/>
                <w:sz w:val="18"/>
                <w:szCs w:val="18"/>
                <w:lang w:val="pt-BR" w:eastAsia="es-PE"/>
              </w:rPr>
            </w:pPr>
            <w:r w:rsidRPr="00BD5E7B">
              <w:rPr>
                <w:rFonts w:eastAsia="Times New Roman" w:cs="Calibri"/>
                <w:b/>
                <w:bCs/>
                <w:color w:val="000000"/>
                <w:sz w:val="18"/>
                <w:szCs w:val="18"/>
                <w:lang w:val="pt-BR" w:eastAsia="es-PE"/>
              </w:rPr>
              <w:t>Coordenadas UTM (WGS84, Zona 19S)</w:t>
            </w:r>
          </w:p>
        </w:tc>
      </w:tr>
      <w:tr w:rsidR="00EA398A" w:rsidRPr="00C34038" w14:paraId="69711E37" w14:textId="77777777">
        <w:trPr>
          <w:trHeight w:val="312"/>
        </w:trPr>
        <w:tc>
          <w:tcPr>
            <w:tcW w:w="1519" w:type="pct"/>
            <w:vMerge/>
            <w:tcBorders>
              <w:top w:val="single" w:sz="4" w:space="0" w:color="auto"/>
              <w:left w:val="single" w:sz="4" w:space="0" w:color="auto"/>
              <w:bottom w:val="single" w:sz="4" w:space="0" w:color="auto"/>
              <w:right w:val="single" w:sz="4" w:space="0" w:color="auto"/>
            </w:tcBorders>
            <w:vAlign w:val="center"/>
            <w:hideMark/>
          </w:tcPr>
          <w:p w14:paraId="2F9E3074" w14:textId="77777777" w:rsidR="00EA398A" w:rsidRPr="00BD5E7B" w:rsidRDefault="00EA398A">
            <w:pPr>
              <w:spacing w:after="0" w:afterAutospacing="0" w:line="240" w:lineRule="auto"/>
              <w:jc w:val="left"/>
              <w:rPr>
                <w:rFonts w:eastAsia="Times New Roman" w:cs="Calibri"/>
                <w:b/>
                <w:bCs/>
                <w:color w:val="000000"/>
                <w:sz w:val="18"/>
                <w:szCs w:val="18"/>
                <w:lang w:val="pt-BR" w:eastAsia="es-PE"/>
              </w:rPr>
            </w:pPr>
          </w:p>
        </w:tc>
        <w:tc>
          <w:tcPr>
            <w:tcW w:w="1741" w:type="pct"/>
            <w:tcBorders>
              <w:top w:val="nil"/>
              <w:left w:val="nil"/>
              <w:bottom w:val="single" w:sz="4" w:space="0" w:color="auto"/>
              <w:right w:val="single" w:sz="4" w:space="0" w:color="auto"/>
            </w:tcBorders>
            <w:shd w:val="clear" w:color="000000" w:fill="C6D9F1"/>
            <w:vAlign w:val="center"/>
            <w:hideMark/>
          </w:tcPr>
          <w:p w14:paraId="62B591C1" w14:textId="77777777" w:rsidR="00EA398A" w:rsidRPr="00C34038" w:rsidRDefault="00EA398A">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Este (m)</w:t>
            </w:r>
          </w:p>
        </w:tc>
        <w:tc>
          <w:tcPr>
            <w:tcW w:w="1740" w:type="pct"/>
            <w:tcBorders>
              <w:top w:val="nil"/>
              <w:left w:val="nil"/>
              <w:bottom w:val="single" w:sz="4" w:space="0" w:color="auto"/>
              <w:right w:val="single" w:sz="4" w:space="0" w:color="auto"/>
            </w:tcBorders>
            <w:shd w:val="clear" w:color="000000" w:fill="C6D9F1"/>
            <w:vAlign w:val="center"/>
            <w:hideMark/>
          </w:tcPr>
          <w:p w14:paraId="6AA57B1E" w14:textId="77777777" w:rsidR="00EA398A" w:rsidRPr="00C34038" w:rsidRDefault="00EA398A">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Norte (m)</w:t>
            </w:r>
          </w:p>
        </w:tc>
      </w:tr>
      <w:tr w:rsidR="00053AC1" w:rsidRPr="00C34038" w14:paraId="02550DB4" w14:textId="77777777" w:rsidTr="00E74C12">
        <w:trPr>
          <w:trHeight w:val="264"/>
        </w:trPr>
        <w:tc>
          <w:tcPr>
            <w:tcW w:w="1519" w:type="pct"/>
            <w:tcBorders>
              <w:top w:val="nil"/>
              <w:left w:val="single" w:sz="4" w:space="0" w:color="auto"/>
              <w:bottom w:val="single" w:sz="4" w:space="0" w:color="auto"/>
              <w:right w:val="single" w:sz="4" w:space="0" w:color="auto"/>
            </w:tcBorders>
            <w:vAlign w:val="center"/>
          </w:tcPr>
          <w:p w14:paraId="33A10889" w14:textId="550C4B69"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1</w:t>
            </w:r>
          </w:p>
        </w:tc>
        <w:tc>
          <w:tcPr>
            <w:tcW w:w="1741" w:type="pct"/>
            <w:tcBorders>
              <w:top w:val="nil"/>
              <w:left w:val="nil"/>
              <w:bottom w:val="single" w:sz="4" w:space="0" w:color="auto"/>
              <w:right w:val="single" w:sz="4" w:space="0" w:color="auto"/>
            </w:tcBorders>
            <w:noWrap/>
            <w:vAlign w:val="center"/>
          </w:tcPr>
          <w:p w14:paraId="43D14078" w14:textId="32E6D32E"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027</w:t>
            </w:r>
          </w:p>
        </w:tc>
        <w:tc>
          <w:tcPr>
            <w:tcW w:w="1740" w:type="pct"/>
            <w:tcBorders>
              <w:top w:val="nil"/>
              <w:left w:val="nil"/>
              <w:bottom w:val="single" w:sz="4" w:space="0" w:color="auto"/>
              <w:right w:val="single" w:sz="4" w:space="0" w:color="auto"/>
            </w:tcBorders>
            <w:noWrap/>
            <w:vAlign w:val="center"/>
          </w:tcPr>
          <w:p w14:paraId="4DA3071F" w14:textId="4B6FB3A9"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435</w:t>
            </w:r>
          </w:p>
        </w:tc>
      </w:tr>
      <w:tr w:rsidR="00053AC1" w:rsidRPr="00C34038" w14:paraId="40ACDDEF" w14:textId="77777777" w:rsidTr="00E74C12">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13FB52EA" w14:textId="53B5D655" w:rsidR="00E74C12" w:rsidRPr="00E74C12" w:rsidRDefault="00E74C12" w:rsidP="00E74C12">
            <w:pPr>
              <w:spacing w:after="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2</w:t>
            </w:r>
          </w:p>
        </w:tc>
        <w:tc>
          <w:tcPr>
            <w:tcW w:w="1741" w:type="pct"/>
            <w:tcBorders>
              <w:top w:val="single" w:sz="4" w:space="0" w:color="auto"/>
              <w:left w:val="nil"/>
              <w:bottom w:val="single" w:sz="4" w:space="0" w:color="auto"/>
              <w:right w:val="single" w:sz="4" w:space="0" w:color="auto"/>
            </w:tcBorders>
            <w:noWrap/>
            <w:vAlign w:val="center"/>
          </w:tcPr>
          <w:p w14:paraId="2BA8880B" w14:textId="5C40683F"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104</w:t>
            </w:r>
          </w:p>
        </w:tc>
        <w:tc>
          <w:tcPr>
            <w:tcW w:w="1740" w:type="pct"/>
            <w:tcBorders>
              <w:top w:val="nil"/>
              <w:left w:val="nil"/>
              <w:bottom w:val="single" w:sz="4" w:space="0" w:color="auto"/>
              <w:right w:val="single" w:sz="4" w:space="0" w:color="auto"/>
            </w:tcBorders>
            <w:noWrap/>
            <w:vAlign w:val="center"/>
          </w:tcPr>
          <w:p w14:paraId="7B77DED7" w14:textId="174C42C6"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393</w:t>
            </w:r>
          </w:p>
        </w:tc>
      </w:tr>
      <w:tr w:rsidR="00053AC1" w:rsidRPr="00C34038" w14:paraId="39BC01D5" w14:textId="77777777" w:rsidTr="00E74C12">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42CAEF2B" w14:textId="01EC56E5"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3</w:t>
            </w:r>
          </w:p>
        </w:tc>
        <w:tc>
          <w:tcPr>
            <w:tcW w:w="1741" w:type="pct"/>
            <w:tcBorders>
              <w:top w:val="single" w:sz="4" w:space="0" w:color="auto"/>
              <w:left w:val="nil"/>
              <w:bottom w:val="single" w:sz="4" w:space="0" w:color="auto"/>
              <w:right w:val="single" w:sz="4" w:space="0" w:color="auto"/>
            </w:tcBorders>
            <w:noWrap/>
            <w:vAlign w:val="center"/>
          </w:tcPr>
          <w:p w14:paraId="7E461A30" w14:textId="2DEC1F3D"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124</w:t>
            </w:r>
          </w:p>
        </w:tc>
        <w:tc>
          <w:tcPr>
            <w:tcW w:w="1740" w:type="pct"/>
            <w:tcBorders>
              <w:top w:val="nil"/>
              <w:left w:val="nil"/>
              <w:bottom w:val="single" w:sz="4" w:space="0" w:color="auto"/>
              <w:right w:val="single" w:sz="4" w:space="0" w:color="auto"/>
            </w:tcBorders>
            <w:noWrap/>
            <w:vAlign w:val="center"/>
          </w:tcPr>
          <w:p w14:paraId="62678DE9" w14:textId="63AA5A61"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395</w:t>
            </w:r>
          </w:p>
        </w:tc>
      </w:tr>
      <w:tr w:rsidR="00053AC1" w:rsidRPr="00C34038" w14:paraId="73BED047" w14:textId="77777777" w:rsidTr="00E74C12">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7C9F0837" w14:textId="62CE44C3"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4</w:t>
            </w:r>
          </w:p>
        </w:tc>
        <w:tc>
          <w:tcPr>
            <w:tcW w:w="1741" w:type="pct"/>
            <w:tcBorders>
              <w:top w:val="single" w:sz="4" w:space="0" w:color="auto"/>
              <w:left w:val="nil"/>
              <w:bottom w:val="single" w:sz="4" w:space="0" w:color="auto"/>
              <w:right w:val="single" w:sz="4" w:space="0" w:color="auto"/>
            </w:tcBorders>
            <w:noWrap/>
            <w:vAlign w:val="center"/>
          </w:tcPr>
          <w:p w14:paraId="7C0B1CE3" w14:textId="567745A5"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179</w:t>
            </w:r>
          </w:p>
        </w:tc>
        <w:tc>
          <w:tcPr>
            <w:tcW w:w="1740" w:type="pct"/>
            <w:tcBorders>
              <w:top w:val="nil"/>
              <w:left w:val="nil"/>
              <w:bottom w:val="single" w:sz="4" w:space="0" w:color="auto"/>
              <w:right w:val="single" w:sz="4" w:space="0" w:color="auto"/>
            </w:tcBorders>
            <w:noWrap/>
            <w:vAlign w:val="center"/>
          </w:tcPr>
          <w:p w14:paraId="51603ADB" w14:textId="195A1AC6"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338</w:t>
            </w:r>
          </w:p>
        </w:tc>
      </w:tr>
      <w:tr w:rsidR="00E74C12" w:rsidRPr="00C34038" w14:paraId="2F198BFC" w14:textId="77777777" w:rsidTr="00E74C12">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45133341" w14:textId="1E30E82D"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5</w:t>
            </w:r>
          </w:p>
        </w:tc>
        <w:tc>
          <w:tcPr>
            <w:tcW w:w="1741" w:type="pct"/>
            <w:tcBorders>
              <w:top w:val="single" w:sz="4" w:space="0" w:color="auto"/>
              <w:left w:val="nil"/>
              <w:bottom w:val="single" w:sz="4" w:space="0" w:color="auto"/>
              <w:right w:val="single" w:sz="4" w:space="0" w:color="auto"/>
            </w:tcBorders>
            <w:noWrap/>
            <w:vAlign w:val="center"/>
          </w:tcPr>
          <w:p w14:paraId="0CA21FCE" w14:textId="38B7A6A8"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099</w:t>
            </w:r>
          </w:p>
        </w:tc>
        <w:tc>
          <w:tcPr>
            <w:tcW w:w="1740" w:type="pct"/>
            <w:tcBorders>
              <w:top w:val="single" w:sz="4" w:space="0" w:color="auto"/>
              <w:left w:val="nil"/>
              <w:bottom w:val="single" w:sz="4" w:space="0" w:color="auto"/>
              <w:right w:val="single" w:sz="4" w:space="0" w:color="auto"/>
            </w:tcBorders>
            <w:noWrap/>
            <w:vAlign w:val="center"/>
          </w:tcPr>
          <w:p w14:paraId="42AAD77C" w14:textId="30C1E81C"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288</w:t>
            </w:r>
          </w:p>
        </w:tc>
      </w:tr>
      <w:tr w:rsidR="00E74C12" w:rsidRPr="00C34038" w14:paraId="158CB065" w14:textId="77777777" w:rsidTr="00E74C12">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0A1FDB5A" w14:textId="5547D013"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6</w:t>
            </w:r>
          </w:p>
        </w:tc>
        <w:tc>
          <w:tcPr>
            <w:tcW w:w="1741" w:type="pct"/>
            <w:tcBorders>
              <w:top w:val="single" w:sz="4" w:space="0" w:color="auto"/>
              <w:left w:val="nil"/>
              <w:bottom w:val="single" w:sz="4" w:space="0" w:color="auto"/>
              <w:right w:val="single" w:sz="4" w:space="0" w:color="auto"/>
            </w:tcBorders>
            <w:noWrap/>
            <w:vAlign w:val="center"/>
          </w:tcPr>
          <w:p w14:paraId="032EBDD4" w14:textId="78813B18"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070</w:t>
            </w:r>
          </w:p>
        </w:tc>
        <w:tc>
          <w:tcPr>
            <w:tcW w:w="1740" w:type="pct"/>
            <w:tcBorders>
              <w:top w:val="single" w:sz="4" w:space="0" w:color="auto"/>
              <w:left w:val="nil"/>
              <w:bottom w:val="single" w:sz="4" w:space="0" w:color="auto"/>
              <w:right w:val="single" w:sz="4" w:space="0" w:color="auto"/>
            </w:tcBorders>
            <w:noWrap/>
            <w:vAlign w:val="center"/>
          </w:tcPr>
          <w:p w14:paraId="33350EFC" w14:textId="19F24D45"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319</w:t>
            </w:r>
          </w:p>
        </w:tc>
      </w:tr>
      <w:tr w:rsidR="00E74C12" w:rsidRPr="00C34038" w14:paraId="75C5DC05" w14:textId="77777777" w:rsidTr="00E74C12">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25A21F03" w14:textId="3F065EEA"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7</w:t>
            </w:r>
          </w:p>
        </w:tc>
        <w:tc>
          <w:tcPr>
            <w:tcW w:w="1741" w:type="pct"/>
            <w:tcBorders>
              <w:top w:val="single" w:sz="4" w:space="0" w:color="auto"/>
              <w:left w:val="nil"/>
              <w:bottom w:val="single" w:sz="4" w:space="0" w:color="auto"/>
              <w:right w:val="single" w:sz="4" w:space="0" w:color="auto"/>
            </w:tcBorders>
            <w:noWrap/>
            <w:vAlign w:val="center"/>
          </w:tcPr>
          <w:p w14:paraId="578C8DAE" w14:textId="10C4ED2D"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091</w:t>
            </w:r>
          </w:p>
        </w:tc>
        <w:tc>
          <w:tcPr>
            <w:tcW w:w="1740" w:type="pct"/>
            <w:tcBorders>
              <w:top w:val="single" w:sz="4" w:space="0" w:color="auto"/>
              <w:left w:val="nil"/>
              <w:bottom w:val="single" w:sz="4" w:space="0" w:color="auto"/>
              <w:right w:val="single" w:sz="4" w:space="0" w:color="auto"/>
            </w:tcBorders>
            <w:noWrap/>
            <w:vAlign w:val="center"/>
          </w:tcPr>
          <w:p w14:paraId="46243303" w14:textId="7F8B1466"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337</w:t>
            </w:r>
          </w:p>
        </w:tc>
      </w:tr>
      <w:tr w:rsidR="00E74C12" w:rsidRPr="00C34038" w14:paraId="5FFA7B70" w14:textId="77777777" w:rsidTr="00E74C12">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4C42C5A3" w14:textId="72741411"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8</w:t>
            </w:r>
          </w:p>
        </w:tc>
        <w:tc>
          <w:tcPr>
            <w:tcW w:w="1741" w:type="pct"/>
            <w:tcBorders>
              <w:top w:val="single" w:sz="4" w:space="0" w:color="auto"/>
              <w:left w:val="nil"/>
              <w:bottom w:val="single" w:sz="4" w:space="0" w:color="auto"/>
              <w:right w:val="single" w:sz="4" w:space="0" w:color="auto"/>
            </w:tcBorders>
            <w:noWrap/>
            <w:vAlign w:val="center"/>
          </w:tcPr>
          <w:p w14:paraId="38A4CAA4" w14:textId="6DCB88B9"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046</w:t>
            </w:r>
          </w:p>
        </w:tc>
        <w:tc>
          <w:tcPr>
            <w:tcW w:w="1740" w:type="pct"/>
            <w:tcBorders>
              <w:top w:val="single" w:sz="4" w:space="0" w:color="auto"/>
              <w:left w:val="nil"/>
              <w:bottom w:val="single" w:sz="4" w:space="0" w:color="auto"/>
              <w:right w:val="single" w:sz="4" w:space="0" w:color="auto"/>
            </w:tcBorders>
            <w:noWrap/>
            <w:vAlign w:val="center"/>
          </w:tcPr>
          <w:p w14:paraId="24FED9E9" w14:textId="159A8013"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416</w:t>
            </w:r>
          </w:p>
        </w:tc>
      </w:tr>
      <w:tr w:rsidR="00E74C12" w:rsidRPr="00C34038" w14:paraId="15510A49" w14:textId="77777777" w:rsidTr="00E74C12">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7B3B25F6" w14:textId="6A32C0F1"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9</w:t>
            </w:r>
          </w:p>
        </w:tc>
        <w:tc>
          <w:tcPr>
            <w:tcW w:w="1741" w:type="pct"/>
            <w:tcBorders>
              <w:top w:val="single" w:sz="4" w:space="0" w:color="auto"/>
              <w:left w:val="nil"/>
              <w:bottom w:val="single" w:sz="4" w:space="0" w:color="auto"/>
              <w:right w:val="single" w:sz="4" w:space="0" w:color="auto"/>
            </w:tcBorders>
            <w:noWrap/>
            <w:vAlign w:val="center"/>
          </w:tcPr>
          <w:p w14:paraId="272C4F52" w14:textId="344915F2"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029</w:t>
            </w:r>
          </w:p>
        </w:tc>
        <w:tc>
          <w:tcPr>
            <w:tcW w:w="1740" w:type="pct"/>
            <w:tcBorders>
              <w:top w:val="single" w:sz="4" w:space="0" w:color="auto"/>
              <w:left w:val="nil"/>
              <w:bottom w:val="single" w:sz="4" w:space="0" w:color="auto"/>
              <w:right w:val="single" w:sz="4" w:space="0" w:color="auto"/>
            </w:tcBorders>
            <w:noWrap/>
            <w:vAlign w:val="center"/>
          </w:tcPr>
          <w:p w14:paraId="69EBC77E" w14:textId="6330057C"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407</w:t>
            </w:r>
          </w:p>
        </w:tc>
      </w:tr>
      <w:tr w:rsidR="00E74C12" w:rsidRPr="00C34038" w14:paraId="5DB2FE9C" w14:textId="77777777" w:rsidTr="00E74C12">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400D1908" w14:textId="5C4A706D"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rFonts w:eastAsia="Times New Roman" w:cs="Calibri"/>
                <w:color w:val="000000"/>
                <w:sz w:val="18"/>
                <w:szCs w:val="18"/>
                <w:lang w:eastAsia="es-PE"/>
              </w:rPr>
              <w:t>10</w:t>
            </w:r>
          </w:p>
        </w:tc>
        <w:tc>
          <w:tcPr>
            <w:tcW w:w="1741" w:type="pct"/>
            <w:tcBorders>
              <w:top w:val="single" w:sz="4" w:space="0" w:color="auto"/>
              <w:left w:val="nil"/>
              <w:bottom w:val="single" w:sz="4" w:space="0" w:color="auto"/>
              <w:right w:val="single" w:sz="4" w:space="0" w:color="auto"/>
            </w:tcBorders>
            <w:noWrap/>
            <w:vAlign w:val="center"/>
          </w:tcPr>
          <w:p w14:paraId="51860EB6" w14:textId="72DBBEC0"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279</w:t>
            </w:r>
            <w:r>
              <w:rPr>
                <w:sz w:val="18"/>
                <w:szCs w:val="18"/>
              </w:rPr>
              <w:t xml:space="preserve"> </w:t>
            </w:r>
            <w:r w:rsidRPr="00E74C12">
              <w:rPr>
                <w:sz w:val="18"/>
                <w:szCs w:val="18"/>
              </w:rPr>
              <w:t>017</w:t>
            </w:r>
          </w:p>
        </w:tc>
        <w:tc>
          <w:tcPr>
            <w:tcW w:w="1740" w:type="pct"/>
            <w:tcBorders>
              <w:top w:val="single" w:sz="4" w:space="0" w:color="auto"/>
              <w:left w:val="nil"/>
              <w:bottom w:val="single" w:sz="4" w:space="0" w:color="auto"/>
              <w:right w:val="single" w:sz="4" w:space="0" w:color="auto"/>
            </w:tcBorders>
            <w:noWrap/>
            <w:vAlign w:val="center"/>
          </w:tcPr>
          <w:p w14:paraId="1EEF4EE9" w14:textId="444F42CF" w:rsidR="00E74C12" w:rsidRPr="00E74C12" w:rsidRDefault="00E74C12" w:rsidP="00E74C12">
            <w:pPr>
              <w:spacing w:after="0" w:afterAutospacing="0" w:line="240" w:lineRule="auto"/>
              <w:jc w:val="center"/>
              <w:rPr>
                <w:rFonts w:eastAsia="Times New Roman" w:cs="Calibri"/>
                <w:color w:val="000000"/>
                <w:sz w:val="18"/>
                <w:szCs w:val="18"/>
                <w:lang w:eastAsia="es-PE"/>
              </w:rPr>
            </w:pPr>
            <w:r w:rsidRPr="00E74C12">
              <w:rPr>
                <w:sz w:val="18"/>
                <w:szCs w:val="18"/>
              </w:rPr>
              <w:t>8</w:t>
            </w:r>
            <w:r>
              <w:rPr>
                <w:sz w:val="18"/>
                <w:szCs w:val="18"/>
              </w:rPr>
              <w:t xml:space="preserve"> </w:t>
            </w:r>
            <w:r w:rsidRPr="00E74C12">
              <w:rPr>
                <w:sz w:val="18"/>
                <w:szCs w:val="18"/>
              </w:rPr>
              <w:t>168</w:t>
            </w:r>
            <w:r>
              <w:rPr>
                <w:sz w:val="18"/>
                <w:szCs w:val="18"/>
              </w:rPr>
              <w:t xml:space="preserve"> </w:t>
            </w:r>
            <w:r w:rsidRPr="00E74C12">
              <w:rPr>
                <w:sz w:val="18"/>
                <w:szCs w:val="18"/>
              </w:rPr>
              <w:t>429</w:t>
            </w:r>
          </w:p>
        </w:tc>
      </w:tr>
    </w:tbl>
    <w:p w14:paraId="7A492322" w14:textId="77777777" w:rsidR="00EA398A" w:rsidRPr="004F0EDD" w:rsidRDefault="00EA398A" w:rsidP="00EA398A">
      <w:pPr>
        <w:pStyle w:val="Cuadrotextoalpie"/>
        <w:keepNext/>
      </w:pPr>
      <w:r w:rsidRPr="004F0EDD">
        <w:t xml:space="preserve">Fuente: </w:t>
      </w:r>
      <w:r>
        <w:t>AURORA COPPER.</w:t>
      </w:r>
    </w:p>
    <w:p w14:paraId="62D5CC8E" w14:textId="77777777" w:rsidR="00EA398A" w:rsidRPr="008A0463" w:rsidRDefault="00EA398A" w:rsidP="00EA398A">
      <w:pPr>
        <w:pStyle w:val="Cuadrotextoalpie"/>
        <w:keepNext/>
      </w:pPr>
      <w:r w:rsidRPr="004F0EDD">
        <w:t>Elaborado por: INSIDEO.</w:t>
      </w:r>
    </w:p>
    <w:p w14:paraId="4D5CC00B" w14:textId="3D1C3986" w:rsidR="00EA398A" w:rsidRDefault="00505F2C" w:rsidP="00505F2C">
      <w:pPr>
        <w:tabs>
          <w:tab w:val="left" w:pos="933"/>
        </w:tabs>
      </w:pPr>
      <w:r>
        <w:t xml:space="preserve">Este Campamento temporal tendrá una dimensión aproximada de </w:t>
      </w:r>
      <w:r w:rsidR="001A4A2D">
        <w:t>8400 m</w:t>
      </w:r>
      <w:r w:rsidR="001A4A2D" w:rsidRPr="00B15BB5">
        <w:rPr>
          <w:vertAlign w:val="superscript"/>
        </w:rPr>
        <w:t>2</w:t>
      </w:r>
      <w:r w:rsidR="00B15BB5">
        <w:t xml:space="preserve"> y tendrá l</w:t>
      </w:r>
      <w:r w:rsidR="005916AB">
        <w:t>os siguientes subcomponentes</w:t>
      </w:r>
      <w:r w:rsidR="00B15BB5">
        <w:t>:</w:t>
      </w:r>
    </w:p>
    <w:p w14:paraId="1ADEB012" w14:textId="6322E637" w:rsidR="00AF1918" w:rsidRPr="00AF1918" w:rsidRDefault="00B15BB5" w:rsidP="00AF1918">
      <w:pPr>
        <w:pStyle w:val="Cuadrottulo"/>
      </w:pPr>
      <w:bookmarkStart w:id="175" w:name="_Ref209716997"/>
      <w:bookmarkStart w:id="176" w:name="_Toc209787639"/>
      <w:r>
        <w:t xml:space="preserve">Detalle </w:t>
      </w:r>
      <w:fldSimple w:instr=" STYLEREF 2 \s ">
        <w:r w:rsidR="00823FCF">
          <w:rPr>
            <w:noProof/>
          </w:rPr>
          <w:t>2.7</w:t>
        </w:r>
      </w:fldSimple>
      <w:r w:rsidR="00164C2B">
        <w:t>.</w:t>
      </w:r>
      <w:fldSimple w:instr=" SEQ Detalle \* ARABIC \s 2 ">
        <w:r w:rsidR="00823FCF">
          <w:rPr>
            <w:noProof/>
          </w:rPr>
          <w:t>10</w:t>
        </w:r>
      </w:fldSimple>
      <w:bookmarkEnd w:id="175"/>
      <w:r w:rsidR="00AF1918">
        <w:br/>
        <w:t>Campamento temporal (Distribución referencial)</w:t>
      </w:r>
      <w:bookmarkEnd w:id="176"/>
    </w:p>
    <w:p w14:paraId="7AA8DF4A" w14:textId="17807353" w:rsidR="00AF1918" w:rsidRDefault="00B15BB5" w:rsidP="00AF1918">
      <w:pPr>
        <w:pStyle w:val="Cuadrotextoalpie"/>
      </w:pPr>
      <w:r>
        <w:rPr>
          <w:noProof/>
        </w:rPr>
        <w:drawing>
          <wp:inline distT="0" distB="0" distL="0" distR="0" wp14:anchorId="6CBFE037" wp14:editId="18097E1E">
            <wp:extent cx="5400040" cy="3777615"/>
            <wp:effectExtent l="0" t="0" r="0" b="0"/>
            <wp:docPr id="12064548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0040" cy="3777615"/>
                    </a:xfrm>
                    <a:prstGeom prst="rect">
                      <a:avLst/>
                    </a:prstGeom>
                    <a:noFill/>
                    <a:ln>
                      <a:noFill/>
                    </a:ln>
                  </pic:spPr>
                </pic:pic>
              </a:graphicData>
            </a:graphic>
          </wp:inline>
        </w:drawing>
      </w:r>
      <w:r w:rsidR="00AF1918">
        <w:t>Fuente: AURORA COPPER</w:t>
      </w:r>
    </w:p>
    <w:p w14:paraId="58B424F2" w14:textId="494FB0B8" w:rsidR="00AF1918" w:rsidRDefault="00AF1918" w:rsidP="00505F2C">
      <w:pPr>
        <w:tabs>
          <w:tab w:val="left" w:pos="933"/>
        </w:tabs>
      </w:pPr>
      <w:r>
        <w:t xml:space="preserve">En el detalle mostrado, </w:t>
      </w:r>
      <w:r w:rsidR="008F6223">
        <w:t>se presenten dieciséis (16) subcomponentes dentro del área destinada para el campamento temporal</w:t>
      </w:r>
      <w:r w:rsidR="005916AB">
        <w:t xml:space="preserve">. Es importante mencionar que, las ubicaciones de los subcomponentes son referenciales y se ubicarán dentro de esta huella, según las </w:t>
      </w:r>
      <w:r w:rsidR="005916AB">
        <w:lastRenderedPageBreak/>
        <w:t>necesidades del Proyecto. A continuación, se enlista cada subcomponente con sus características:</w:t>
      </w:r>
    </w:p>
    <w:p w14:paraId="2CBFEE63" w14:textId="5BB2BB6A" w:rsidR="005916AB" w:rsidRDefault="00904B63" w:rsidP="009120AE">
      <w:pPr>
        <w:pStyle w:val="Vietas"/>
      </w:pPr>
      <w:r>
        <w:t xml:space="preserve">1 - </w:t>
      </w:r>
      <w:r w:rsidR="00CF4EBF">
        <w:t>Almacén de combustible: Esta área estará destinada para el almacenamiento de combustible en cilindros de 100 galones cerca en un área techada con lona impermeable y armazón de madera o similar. Esta área tendrá 4 metros de largo y 4 metros de ancho y contará con las medidas necesarias para prevenir cualquier contingencia de derrame o ruptura de tanques. Asimismo, este depósito tendrá un piso de tierra que se encontrará revestido con geomembrana, además de contar con depósitos de contención de derrames. Se contará con diversos elementos de seguridad del caso: aviso, cilindro de arena, entre otros. Además, se ubicará a más de 7,5 metros de distancia de cualquier otra instalación en el campamento temporal.</w:t>
      </w:r>
    </w:p>
    <w:p w14:paraId="2CB51971" w14:textId="04121668" w:rsidR="00CF4EBF" w:rsidRDefault="00904B63" w:rsidP="009120AE">
      <w:pPr>
        <w:pStyle w:val="Vietas"/>
      </w:pPr>
      <w:r>
        <w:t xml:space="preserve">2 - </w:t>
      </w:r>
      <w:r w:rsidR="00CF4EBF">
        <w:t xml:space="preserve">Almacén de aditivos: Esta área tendrá dimensiones de 5 metros de largo por 5 metros de ancho y </w:t>
      </w:r>
      <w:r w:rsidR="004C098E">
        <w:t>será una carpa de lona con armazón de aluminio o similar con piso de madera, con la finalidad de almacenar todos los aditivos a utilizar durante la actividad de perforación.</w:t>
      </w:r>
    </w:p>
    <w:p w14:paraId="7DDA5804" w14:textId="1C72D3AC" w:rsidR="004C098E" w:rsidRDefault="00904B63" w:rsidP="009120AE">
      <w:pPr>
        <w:pStyle w:val="Vietas"/>
      </w:pPr>
      <w:r>
        <w:t xml:space="preserve">3 - </w:t>
      </w:r>
      <w:r w:rsidR="004C098E">
        <w:t>Servicios higiénicos: Esta área tendrá dimensiones de 4 metros de largo por 4 metros de ancho. Dentro del área se construirán dos (02) instalaciones con 1 m de largo, 1 m de ancho y 1,5 de profundidad, además de un lavabo de manos.</w:t>
      </w:r>
    </w:p>
    <w:p w14:paraId="38D50E82" w14:textId="7EA01E63" w:rsidR="004C098E" w:rsidRDefault="00904B63" w:rsidP="009120AE">
      <w:pPr>
        <w:pStyle w:val="Vietas"/>
      </w:pPr>
      <w:r>
        <w:t xml:space="preserve">4 - </w:t>
      </w:r>
      <w:r w:rsidR="004C098E">
        <w:t>Generador electrónico: Área destinada para la instalación del generador eléctrico del Campamento temporal. Esta área será de 5 metros de ancho por 5 metros de largo y el generador se ubicará sobre una bandeja para evitar derrames de combustible o grasas sobre el suelo.</w:t>
      </w:r>
    </w:p>
    <w:p w14:paraId="7EBA8D0A" w14:textId="031194E9" w:rsidR="004C098E" w:rsidRDefault="00904B63" w:rsidP="009120AE">
      <w:pPr>
        <w:pStyle w:val="Vietas"/>
      </w:pPr>
      <w:r>
        <w:t xml:space="preserve">5, 6 y 7 </w:t>
      </w:r>
      <w:r w:rsidR="00B22FF6">
        <w:t>–</w:t>
      </w:r>
      <w:r>
        <w:t xml:space="preserve"> </w:t>
      </w:r>
      <w:r w:rsidR="004C098E">
        <w:t>Dormitorios</w:t>
      </w:r>
      <w:r w:rsidR="00B22FF6">
        <w:t xml:space="preserve">: Estas tres (03) áreas, </w:t>
      </w:r>
      <w:r w:rsidR="00EA0C1A">
        <w:t>corresponden a áreas de dormitorios (cada una de 5 metros de ancho por 10 metros de largo) y serán distribuidos en tres (03) carpas de lona y armazón de aluminio o similar con piso de madera, con la capacidad para albergar 20 personas.</w:t>
      </w:r>
    </w:p>
    <w:p w14:paraId="5EB68562" w14:textId="4D1F6E49" w:rsidR="00904B63" w:rsidRDefault="00904B63" w:rsidP="009120AE">
      <w:pPr>
        <w:pStyle w:val="Vietas"/>
      </w:pPr>
      <w:r>
        <w:t>8 – Oficinas</w:t>
      </w:r>
      <w:r w:rsidR="00EA0C1A">
        <w:t>: Área de 6 metros de ancho por 6 metros de largo, siendo una carpa de lona y armazón de aluminio o similar, con piso de madera.</w:t>
      </w:r>
    </w:p>
    <w:p w14:paraId="710B9F85" w14:textId="5D6B28D2" w:rsidR="00904B63" w:rsidRDefault="00904B63" w:rsidP="009120AE">
      <w:pPr>
        <w:pStyle w:val="Vietas"/>
      </w:pPr>
      <w:r>
        <w:t>9 – Duchas y vestidores</w:t>
      </w:r>
      <w:r w:rsidR="00EA0C1A">
        <w:t>: Área de 5 metros de ancho por 10 metros de ancho, siendo una carpa de lona con armazón de aluminio o similar, para un uso de limpieza doméstica.</w:t>
      </w:r>
    </w:p>
    <w:p w14:paraId="60F7F528" w14:textId="0EC2DFC7" w:rsidR="00904B63" w:rsidRDefault="00904B63" w:rsidP="009120AE">
      <w:pPr>
        <w:pStyle w:val="Vietas"/>
      </w:pPr>
      <w:r>
        <w:t>10 – Cocina y comedor</w:t>
      </w:r>
      <w:r w:rsidR="00EE4657">
        <w:t xml:space="preserve">: Área de 5 metros de ancho por 10 metros de ancho, conformada por dos (02) carpas y armazón </w:t>
      </w:r>
    </w:p>
    <w:p w14:paraId="2590C83E" w14:textId="293D9021" w:rsidR="00904B63" w:rsidRDefault="00904B63" w:rsidP="009120AE">
      <w:pPr>
        <w:pStyle w:val="Vietas"/>
      </w:pPr>
      <w:r>
        <w:t>11 – Reservorio de agua</w:t>
      </w:r>
      <w:r w:rsidR="009C4684">
        <w:t xml:space="preserve">: Área de 4 metros de ancho por 4 metros de largo, en donde se considera la implementación de dos (02) reservorios de agua en dos (02) tanques de tipo Rotoplas para el consumo y el abastecimiento de agua hacia las duchas y lavaderos. Asimismo, en esta área se ha considerado la instalación de un dosificador de desinfectante para esta agua. Este sistema tendrá un (01) tanque y una (01) bomba dosificadora de solución de hipoclorito de calcio de 8,8 gal/h. La dosificación del agente desinfectante en la tubería de salida del agua asegurará la eliminación de la carga microbiológica remanente en el agua, a fin de obtener agua </w:t>
      </w:r>
      <w:r w:rsidR="009C4684">
        <w:lastRenderedPageBreak/>
        <w:t>potable. Se considera un consumo de 110 L/día/persona para una población de 20 personas y se necesitarían tanques que almacenen 220 L (equivalente a 0,05 L/s)</w:t>
      </w:r>
      <w:r w:rsidR="00BB3EF0">
        <w:t>, para duchas y lavadores (no se contempla el consumo humano).</w:t>
      </w:r>
    </w:p>
    <w:p w14:paraId="55C18635" w14:textId="777AC123" w:rsidR="00904B63" w:rsidRDefault="00904B63" w:rsidP="009120AE">
      <w:pPr>
        <w:pStyle w:val="Vietas"/>
      </w:pPr>
      <w:r>
        <w:t>12 – Sala de logueo</w:t>
      </w:r>
      <w:r w:rsidR="008E7126">
        <w:t xml:space="preserve">: Área de 10 metros de ancho por 15 metros de largo, </w:t>
      </w:r>
      <w:r w:rsidR="00C10A4F">
        <w:t>que será un ambiente donde se describirán los sondajes obtenidos durante la perforación diamantina. Se instalarán caballetes de madera sobre un suelo nivelado. Esta sala tendrá una estructura de material prefabricado con techo de calamina.</w:t>
      </w:r>
    </w:p>
    <w:p w14:paraId="4C49EB7D" w14:textId="33AF7EA9" w:rsidR="00904B63" w:rsidRDefault="00904B63" w:rsidP="009120AE">
      <w:pPr>
        <w:pStyle w:val="Vietas"/>
      </w:pPr>
      <w:r>
        <w:t>13 – Almacén de testigos</w:t>
      </w:r>
      <w:r w:rsidR="00C10A4F">
        <w:t>: Área de 10 metros de ancho por 25 metros de largo, en donde se instalará una carpa con techo de lona.</w:t>
      </w:r>
    </w:p>
    <w:p w14:paraId="7AAEB870" w14:textId="4C64BD4B" w:rsidR="00904B63" w:rsidRPr="00BD5E7B" w:rsidRDefault="00904B63" w:rsidP="00904B63">
      <w:pPr>
        <w:pStyle w:val="Vietas"/>
        <w:rPr>
          <w:lang w:val="pt-BR"/>
        </w:rPr>
      </w:pPr>
      <w:r w:rsidRPr="00BD5E7B">
        <w:rPr>
          <w:lang w:val="pt-BR"/>
        </w:rPr>
        <w:t>14 – Sala de corte</w:t>
      </w:r>
      <w:r w:rsidR="000A7557" w:rsidRPr="00BD5E7B">
        <w:rPr>
          <w:lang w:val="pt-BR"/>
        </w:rPr>
        <w:t>: Área de 8 metros de ancho por 8 metros de largo.</w:t>
      </w:r>
    </w:p>
    <w:p w14:paraId="32177D6E" w14:textId="56BDF50F" w:rsidR="00904B63" w:rsidRDefault="00904B63" w:rsidP="00904B63">
      <w:pPr>
        <w:pStyle w:val="Vietas"/>
      </w:pPr>
      <w:r>
        <w:t>15 – Estacionamiento</w:t>
      </w:r>
      <w:r w:rsidR="000A7557">
        <w:t>: Área de 5 metros de ancho por 10 metros de ancho, con terreno nivelado.</w:t>
      </w:r>
    </w:p>
    <w:p w14:paraId="344ED65D" w14:textId="54E8BB6C" w:rsidR="00425AE0" w:rsidRDefault="00904B63" w:rsidP="00425AE0">
      <w:pPr>
        <w:pStyle w:val="Vietas"/>
      </w:pPr>
      <w:r>
        <w:t>16 – Punto de Acopio de Residuos Sólidos</w:t>
      </w:r>
      <w:r w:rsidR="000A7557">
        <w:t>: Área de 4 metros de ancho por 4 metros de lago.</w:t>
      </w:r>
    </w:p>
    <w:p w14:paraId="496FAEC0" w14:textId="011C821A" w:rsidR="00425AE0" w:rsidRPr="00783468" w:rsidRDefault="00425AE0" w:rsidP="00425AE0">
      <w:r>
        <w:t xml:space="preserve">Asimismo, es importante precisar que este campamento temporal se ubicará a más de 50 metros de los parches o áreas de bofedales identificados en el Área de Estudio Ambiental (AEA) del Proyecto, tal como se observa en la </w:t>
      </w:r>
      <w:r w:rsidRPr="00F17D2B">
        <w:rPr>
          <w:b/>
          <w:bCs/>
        </w:rPr>
        <w:t>Figura 2.7.7</w:t>
      </w:r>
      <w:r>
        <w:t>.</w:t>
      </w:r>
    </w:p>
    <w:p w14:paraId="0BC63D42" w14:textId="2592A606" w:rsidR="000A7557" w:rsidRDefault="000A7557" w:rsidP="000A7557">
      <w:pPr>
        <w:pStyle w:val="Ttulo5"/>
      </w:pPr>
      <w:r>
        <w:t>Punto de acopio de RRSS (Residuos Sólidos)</w:t>
      </w:r>
    </w:p>
    <w:p w14:paraId="17E86B5F" w14:textId="577B43DC" w:rsidR="000A7557" w:rsidRDefault="00F241FA" w:rsidP="000A7557">
      <w:r>
        <w:t xml:space="preserve">Como parte del Proyecto y de la gestión del Manejo de Residuos Sólidos generados por las actividades del Proyecto, se propone la habilitación de un punto de acopio de un área aproximada de </w:t>
      </w:r>
      <w:r w:rsidR="00F63018">
        <w:t>16 m</w:t>
      </w:r>
      <w:r w:rsidR="00F63018" w:rsidRPr="00F63018">
        <w:rPr>
          <w:vertAlign w:val="superscript"/>
        </w:rPr>
        <w:t>2</w:t>
      </w:r>
      <w:r w:rsidR="00F63018">
        <w:t>. Este componente auxiliar se encontrará muy cercano al Campamento temporal y forma parte de sus subcomponentes (siendo el N° 16). Sin embargo, se describe aparte debido a que no se encuentra dentro del área a disturbar del Campamento temporal</w:t>
      </w:r>
      <w:r w:rsidR="00CE1FF0">
        <w:t>. A continuación, se presentan sus coordenadas de ubicación:</w:t>
      </w:r>
    </w:p>
    <w:p w14:paraId="614D84F4" w14:textId="782B0D69" w:rsidR="00CE1FF0" w:rsidRPr="004F0EDD" w:rsidRDefault="00CE1FF0" w:rsidP="00CE1FF0">
      <w:pPr>
        <w:pStyle w:val="Cuadrottulo"/>
      </w:pPr>
      <w:bookmarkStart w:id="177" w:name="_Toc209785594"/>
      <w:r w:rsidRPr="004F0EDD">
        <w:t xml:space="preserve">Cuadro </w:t>
      </w:r>
      <w:fldSimple w:instr=" STYLEREF 2 \s ">
        <w:r w:rsidR="00823FCF">
          <w:rPr>
            <w:noProof/>
          </w:rPr>
          <w:t>2.7</w:t>
        </w:r>
      </w:fldSimple>
      <w:r w:rsidR="00BC4825">
        <w:t>.</w:t>
      </w:r>
      <w:fldSimple w:instr=" SEQ Cuadro \* ARABIC \s 2 ">
        <w:r w:rsidR="00823FCF">
          <w:rPr>
            <w:noProof/>
          </w:rPr>
          <w:t>14</w:t>
        </w:r>
      </w:fldSimple>
      <w:r w:rsidRPr="004F0EDD">
        <w:br/>
      </w:r>
      <w:r>
        <w:t>Vértices de ubicación del Punto de acopio de RRSS</w:t>
      </w:r>
      <w:bookmarkEnd w:id="177"/>
    </w:p>
    <w:tbl>
      <w:tblPr>
        <w:tblW w:w="5000" w:type="pct"/>
        <w:tblCellMar>
          <w:left w:w="70" w:type="dxa"/>
          <w:right w:w="70" w:type="dxa"/>
        </w:tblCellMar>
        <w:tblLook w:val="04A0" w:firstRow="1" w:lastRow="0" w:firstColumn="1" w:lastColumn="0" w:noHBand="0" w:noVBand="1"/>
      </w:tblPr>
      <w:tblGrid>
        <w:gridCol w:w="2667"/>
        <w:gridCol w:w="3056"/>
        <w:gridCol w:w="3055"/>
      </w:tblGrid>
      <w:tr w:rsidR="00CE1FF0" w:rsidRPr="002109C5" w14:paraId="5EDC93DB" w14:textId="77777777">
        <w:trPr>
          <w:trHeight w:val="312"/>
        </w:trPr>
        <w:tc>
          <w:tcPr>
            <w:tcW w:w="1519" w:type="pct"/>
            <w:vMerge w:val="restart"/>
            <w:tcBorders>
              <w:top w:val="single" w:sz="4" w:space="0" w:color="auto"/>
              <w:left w:val="single" w:sz="4" w:space="0" w:color="auto"/>
              <w:bottom w:val="single" w:sz="4" w:space="0" w:color="auto"/>
              <w:right w:val="single" w:sz="4" w:space="0" w:color="auto"/>
            </w:tcBorders>
            <w:shd w:val="clear" w:color="000000" w:fill="C6D9F1"/>
            <w:vAlign w:val="center"/>
            <w:hideMark/>
          </w:tcPr>
          <w:p w14:paraId="75F26E10" w14:textId="77777777" w:rsidR="00CE1FF0" w:rsidRPr="00C34038" w:rsidRDefault="00CE1FF0">
            <w:pPr>
              <w:spacing w:after="0" w:afterAutospacing="0" w:line="240" w:lineRule="auto"/>
              <w:jc w:val="center"/>
              <w:rPr>
                <w:rFonts w:eastAsia="Times New Roman" w:cs="Calibri"/>
                <w:b/>
                <w:bCs/>
                <w:color w:val="000000"/>
                <w:sz w:val="18"/>
                <w:szCs w:val="18"/>
                <w:lang w:eastAsia="es-PE"/>
              </w:rPr>
            </w:pPr>
            <w:r>
              <w:rPr>
                <w:rFonts w:eastAsia="Times New Roman" w:cs="Calibri"/>
                <w:b/>
                <w:bCs/>
                <w:color w:val="000000"/>
                <w:sz w:val="18"/>
                <w:szCs w:val="18"/>
                <w:lang w:eastAsia="es-PE"/>
              </w:rPr>
              <w:t>Vértice</w:t>
            </w:r>
          </w:p>
        </w:tc>
        <w:tc>
          <w:tcPr>
            <w:tcW w:w="3481" w:type="pct"/>
            <w:gridSpan w:val="2"/>
            <w:tcBorders>
              <w:top w:val="single" w:sz="4" w:space="0" w:color="auto"/>
              <w:left w:val="nil"/>
              <w:bottom w:val="single" w:sz="4" w:space="0" w:color="auto"/>
              <w:right w:val="single" w:sz="4" w:space="0" w:color="auto"/>
            </w:tcBorders>
            <w:shd w:val="clear" w:color="000000" w:fill="C6D9F1"/>
            <w:vAlign w:val="center"/>
            <w:hideMark/>
          </w:tcPr>
          <w:p w14:paraId="70754B74" w14:textId="77777777" w:rsidR="00CE1FF0" w:rsidRPr="00BD5E7B" w:rsidRDefault="00CE1FF0">
            <w:pPr>
              <w:spacing w:after="0" w:afterAutospacing="0" w:line="240" w:lineRule="auto"/>
              <w:jc w:val="center"/>
              <w:rPr>
                <w:rFonts w:eastAsia="Times New Roman" w:cs="Calibri"/>
                <w:b/>
                <w:bCs/>
                <w:color w:val="000000"/>
                <w:sz w:val="18"/>
                <w:szCs w:val="18"/>
                <w:lang w:val="pt-BR" w:eastAsia="es-PE"/>
              </w:rPr>
            </w:pPr>
            <w:r w:rsidRPr="00BD5E7B">
              <w:rPr>
                <w:rFonts w:eastAsia="Times New Roman" w:cs="Calibri"/>
                <w:b/>
                <w:bCs/>
                <w:color w:val="000000"/>
                <w:sz w:val="18"/>
                <w:szCs w:val="18"/>
                <w:lang w:val="pt-BR" w:eastAsia="es-PE"/>
              </w:rPr>
              <w:t>Coordenadas UTM (WGS84, Zona 19S)</w:t>
            </w:r>
          </w:p>
        </w:tc>
      </w:tr>
      <w:tr w:rsidR="00CE1FF0" w:rsidRPr="00C34038" w14:paraId="48935153" w14:textId="77777777">
        <w:trPr>
          <w:trHeight w:val="312"/>
        </w:trPr>
        <w:tc>
          <w:tcPr>
            <w:tcW w:w="1519" w:type="pct"/>
            <w:vMerge/>
            <w:tcBorders>
              <w:top w:val="single" w:sz="4" w:space="0" w:color="auto"/>
              <w:left w:val="single" w:sz="4" w:space="0" w:color="auto"/>
              <w:bottom w:val="single" w:sz="4" w:space="0" w:color="auto"/>
              <w:right w:val="single" w:sz="4" w:space="0" w:color="auto"/>
            </w:tcBorders>
            <w:vAlign w:val="center"/>
            <w:hideMark/>
          </w:tcPr>
          <w:p w14:paraId="4F2115FE" w14:textId="77777777" w:rsidR="00CE1FF0" w:rsidRPr="00BD5E7B" w:rsidRDefault="00CE1FF0">
            <w:pPr>
              <w:spacing w:after="0" w:afterAutospacing="0" w:line="240" w:lineRule="auto"/>
              <w:jc w:val="left"/>
              <w:rPr>
                <w:rFonts w:eastAsia="Times New Roman" w:cs="Calibri"/>
                <w:b/>
                <w:bCs/>
                <w:color w:val="000000"/>
                <w:sz w:val="18"/>
                <w:szCs w:val="18"/>
                <w:lang w:val="pt-BR" w:eastAsia="es-PE"/>
              </w:rPr>
            </w:pPr>
          </w:p>
        </w:tc>
        <w:tc>
          <w:tcPr>
            <w:tcW w:w="1741" w:type="pct"/>
            <w:tcBorders>
              <w:top w:val="nil"/>
              <w:left w:val="nil"/>
              <w:bottom w:val="single" w:sz="4" w:space="0" w:color="auto"/>
              <w:right w:val="single" w:sz="4" w:space="0" w:color="auto"/>
            </w:tcBorders>
            <w:shd w:val="clear" w:color="000000" w:fill="C6D9F1"/>
            <w:vAlign w:val="center"/>
            <w:hideMark/>
          </w:tcPr>
          <w:p w14:paraId="43559E85" w14:textId="77777777" w:rsidR="00CE1FF0" w:rsidRPr="00C34038" w:rsidRDefault="00CE1FF0">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Este (m)</w:t>
            </w:r>
          </w:p>
        </w:tc>
        <w:tc>
          <w:tcPr>
            <w:tcW w:w="1740" w:type="pct"/>
            <w:tcBorders>
              <w:top w:val="nil"/>
              <w:left w:val="nil"/>
              <w:bottom w:val="single" w:sz="4" w:space="0" w:color="auto"/>
              <w:right w:val="single" w:sz="4" w:space="0" w:color="auto"/>
            </w:tcBorders>
            <w:shd w:val="clear" w:color="000000" w:fill="C6D9F1"/>
            <w:vAlign w:val="center"/>
            <w:hideMark/>
          </w:tcPr>
          <w:p w14:paraId="46AF27B6" w14:textId="77777777" w:rsidR="00CE1FF0" w:rsidRPr="00C34038" w:rsidRDefault="00CE1FF0">
            <w:pPr>
              <w:spacing w:after="0" w:afterAutospacing="0" w:line="240" w:lineRule="auto"/>
              <w:jc w:val="center"/>
              <w:rPr>
                <w:rFonts w:eastAsia="Times New Roman" w:cs="Calibri"/>
                <w:b/>
                <w:bCs/>
                <w:color w:val="000000"/>
                <w:sz w:val="18"/>
                <w:szCs w:val="18"/>
                <w:lang w:eastAsia="es-PE"/>
              </w:rPr>
            </w:pPr>
            <w:r w:rsidRPr="00C34038">
              <w:rPr>
                <w:rFonts w:eastAsia="Times New Roman" w:cs="Calibri"/>
                <w:b/>
                <w:bCs/>
                <w:color w:val="000000"/>
                <w:sz w:val="18"/>
                <w:szCs w:val="18"/>
                <w:lang w:eastAsia="es-PE"/>
              </w:rPr>
              <w:t>Norte (m)</w:t>
            </w:r>
          </w:p>
        </w:tc>
      </w:tr>
      <w:tr w:rsidR="00CE1FF0" w:rsidRPr="00C34038" w14:paraId="28449615" w14:textId="77777777">
        <w:trPr>
          <w:trHeight w:val="264"/>
        </w:trPr>
        <w:tc>
          <w:tcPr>
            <w:tcW w:w="1519" w:type="pct"/>
            <w:tcBorders>
              <w:top w:val="nil"/>
              <w:left w:val="single" w:sz="4" w:space="0" w:color="auto"/>
              <w:bottom w:val="single" w:sz="4" w:space="0" w:color="auto"/>
              <w:right w:val="single" w:sz="4" w:space="0" w:color="auto"/>
            </w:tcBorders>
            <w:vAlign w:val="center"/>
          </w:tcPr>
          <w:p w14:paraId="56A3BFAF" w14:textId="772FC4C4" w:rsidR="00CE1FF0" w:rsidRPr="00E74C12" w:rsidRDefault="000963C2">
            <w:pPr>
              <w:spacing w:after="0" w:afterAutospacing="0" w:line="240" w:lineRule="auto"/>
              <w:jc w:val="center"/>
              <w:rPr>
                <w:rFonts w:eastAsia="Times New Roman" w:cs="Calibri"/>
                <w:color w:val="000000"/>
                <w:sz w:val="18"/>
                <w:szCs w:val="18"/>
                <w:lang w:eastAsia="es-PE"/>
              </w:rPr>
            </w:pPr>
            <w:r>
              <w:rPr>
                <w:rFonts w:eastAsia="Times New Roman" w:cs="Calibri"/>
                <w:color w:val="000000"/>
                <w:sz w:val="18"/>
                <w:szCs w:val="18"/>
                <w:lang w:eastAsia="es-PE"/>
              </w:rPr>
              <w:t>Central</w:t>
            </w:r>
          </w:p>
        </w:tc>
        <w:tc>
          <w:tcPr>
            <w:tcW w:w="1741" w:type="pct"/>
            <w:tcBorders>
              <w:top w:val="nil"/>
              <w:left w:val="nil"/>
              <w:bottom w:val="single" w:sz="4" w:space="0" w:color="auto"/>
              <w:right w:val="single" w:sz="4" w:space="0" w:color="auto"/>
            </w:tcBorders>
            <w:noWrap/>
            <w:vAlign w:val="center"/>
          </w:tcPr>
          <w:p w14:paraId="62FD70F1" w14:textId="4515C803" w:rsidR="00CE1FF0" w:rsidRPr="00E74C12" w:rsidRDefault="0094239D">
            <w:pPr>
              <w:spacing w:after="0" w:afterAutospacing="0" w:line="240" w:lineRule="auto"/>
              <w:jc w:val="center"/>
              <w:rPr>
                <w:rFonts w:eastAsia="Times New Roman" w:cs="Calibri"/>
                <w:color w:val="000000"/>
                <w:sz w:val="18"/>
                <w:szCs w:val="18"/>
                <w:lang w:eastAsia="es-PE"/>
              </w:rPr>
            </w:pPr>
            <w:r w:rsidRPr="0094239D">
              <w:rPr>
                <w:rFonts w:eastAsia="Times New Roman" w:cs="Calibri"/>
                <w:color w:val="000000"/>
                <w:sz w:val="18"/>
                <w:szCs w:val="18"/>
                <w:lang w:eastAsia="es-PE"/>
              </w:rPr>
              <w:t>279</w:t>
            </w:r>
            <w:r w:rsidR="00DB002F">
              <w:rPr>
                <w:rFonts w:eastAsia="Times New Roman" w:cs="Calibri"/>
                <w:color w:val="000000"/>
                <w:sz w:val="18"/>
                <w:szCs w:val="18"/>
                <w:lang w:eastAsia="es-PE"/>
              </w:rPr>
              <w:t xml:space="preserve"> </w:t>
            </w:r>
            <w:r w:rsidRPr="0094239D">
              <w:rPr>
                <w:rFonts w:eastAsia="Times New Roman" w:cs="Calibri"/>
                <w:color w:val="000000"/>
                <w:sz w:val="18"/>
                <w:szCs w:val="18"/>
                <w:lang w:eastAsia="es-PE"/>
              </w:rPr>
              <w:t>202</w:t>
            </w:r>
          </w:p>
        </w:tc>
        <w:tc>
          <w:tcPr>
            <w:tcW w:w="1740" w:type="pct"/>
            <w:tcBorders>
              <w:top w:val="nil"/>
              <w:left w:val="nil"/>
              <w:bottom w:val="single" w:sz="4" w:space="0" w:color="auto"/>
              <w:right w:val="single" w:sz="4" w:space="0" w:color="auto"/>
            </w:tcBorders>
            <w:noWrap/>
            <w:vAlign w:val="center"/>
          </w:tcPr>
          <w:p w14:paraId="2FE2BB9F" w14:textId="6CABC5DC" w:rsidR="00CE1FF0" w:rsidRPr="00E74C12" w:rsidRDefault="00DB002F">
            <w:pPr>
              <w:spacing w:after="0" w:afterAutospacing="0" w:line="240" w:lineRule="auto"/>
              <w:jc w:val="center"/>
              <w:rPr>
                <w:rFonts w:eastAsia="Times New Roman" w:cs="Calibri"/>
                <w:color w:val="000000"/>
                <w:sz w:val="18"/>
                <w:szCs w:val="18"/>
                <w:lang w:eastAsia="es-PE"/>
              </w:rPr>
            </w:pPr>
            <w:r w:rsidRPr="00DB002F">
              <w:rPr>
                <w:rFonts w:eastAsia="Times New Roman" w:cs="Calibri"/>
                <w:color w:val="000000"/>
                <w:sz w:val="18"/>
                <w:szCs w:val="18"/>
                <w:lang w:eastAsia="es-PE"/>
              </w:rPr>
              <w:t>8</w:t>
            </w:r>
            <w:r>
              <w:rPr>
                <w:rFonts w:eastAsia="Times New Roman" w:cs="Calibri"/>
                <w:color w:val="000000"/>
                <w:sz w:val="18"/>
                <w:szCs w:val="18"/>
                <w:lang w:eastAsia="es-PE"/>
              </w:rPr>
              <w:t xml:space="preserve"> </w:t>
            </w:r>
            <w:r w:rsidRPr="00DB002F">
              <w:rPr>
                <w:rFonts w:eastAsia="Times New Roman" w:cs="Calibri"/>
                <w:color w:val="000000"/>
                <w:sz w:val="18"/>
                <w:szCs w:val="18"/>
                <w:lang w:eastAsia="es-PE"/>
              </w:rPr>
              <w:t>168</w:t>
            </w:r>
            <w:r>
              <w:rPr>
                <w:rFonts w:eastAsia="Times New Roman" w:cs="Calibri"/>
                <w:color w:val="000000"/>
                <w:sz w:val="18"/>
                <w:szCs w:val="18"/>
                <w:lang w:eastAsia="es-PE"/>
              </w:rPr>
              <w:t xml:space="preserve"> </w:t>
            </w:r>
            <w:r w:rsidRPr="00DB002F">
              <w:rPr>
                <w:rFonts w:eastAsia="Times New Roman" w:cs="Calibri"/>
                <w:color w:val="000000"/>
                <w:sz w:val="18"/>
                <w:szCs w:val="18"/>
                <w:lang w:eastAsia="es-PE"/>
              </w:rPr>
              <w:t>321</w:t>
            </w:r>
          </w:p>
        </w:tc>
      </w:tr>
      <w:tr w:rsidR="00CE1FF0" w:rsidRPr="00C34038" w14:paraId="2AF0ED66" w14:textId="77777777">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6A3E7CDE" w14:textId="71B5B3D7" w:rsidR="00CE1FF0" w:rsidRPr="00E74C12" w:rsidRDefault="000D1DAF">
            <w:pPr>
              <w:spacing w:after="0" w:line="240" w:lineRule="auto"/>
              <w:jc w:val="center"/>
              <w:rPr>
                <w:rFonts w:eastAsia="Times New Roman" w:cs="Calibri"/>
                <w:color w:val="000000"/>
                <w:sz w:val="18"/>
                <w:szCs w:val="18"/>
                <w:lang w:eastAsia="es-PE"/>
              </w:rPr>
            </w:pPr>
            <w:r>
              <w:rPr>
                <w:rFonts w:eastAsia="Times New Roman" w:cs="Calibri"/>
                <w:color w:val="000000"/>
                <w:sz w:val="18"/>
                <w:szCs w:val="18"/>
                <w:lang w:eastAsia="es-PE"/>
              </w:rPr>
              <w:t>1</w:t>
            </w:r>
          </w:p>
        </w:tc>
        <w:tc>
          <w:tcPr>
            <w:tcW w:w="1741" w:type="pct"/>
            <w:tcBorders>
              <w:top w:val="single" w:sz="4" w:space="0" w:color="auto"/>
              <w:left w:val="nil"/>
              <w:bottom w:val="single" w:sz="4" w:space="0" w:color="auto"/>
              <w:right w:val="single" w:sz="4" w:space="0" w:color="auto"/>
            </w:tcBorders>
            <w:noWrap/>
            <w:vAlign w:val="center"/>
          </w:tcPr>
          <w:p w14:paraId="7A49374C" w14:textId="6FA6F48D" w:rsidR="00CE1FF0" w:rsidRPr="00E74C12" w:rsidRDefault="00987964">
            <w:pPr>
              <w:spacing w:after="0" w:afterAutospacing="0" w:line="240" w:lineRule="auto"/>
              <w:jc w:val="center"/>
              <w:rPr>
                <w:rFonts w:eastAsia="Times New Roman" w:cs="Calibri"/>
                <w:color w:val="000000"/>
                <w:sz w:val="18"/>
                <w:szCs w:val="18"/>
                <w:lang w:eastAsia="es-PE"/>
              </w:rPr>
            </w:pPr>
            <w:r w:rsidRPr="00987964">
              <w:rPr>
                <w:rFonts w:eastAsia="Times New Roman" w:cs="Calibri"/>
                <w:color w:val="000000"/>
                <w:sz w:val="18"/>
                <w:szCs w:val="18"/>
                <w:lang w:eastAsia="es-PE"/>
              </w:rPr>
              <w:t>279</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205</w:t>
            </w:r>
          </w:p>
        </w:tc>
        <w:tc>
          <w:tcPr>
            <w:tcW w:w="1740" w:type="pct"/>
            <w:tcBorders>
              <w:top w:val="nil"/>
              <w:left w:val="nil"/>
              <w:bottom w:val="single" w:sz="4" w:space="0" w:color="auto"/>
              <w:right w:val="single" w:sz="4" w:space="0" w:color="auto"/>
            </w:tcBorders>
            <w:noWrap/>
            <w:vAlign w:val="center"/>
          </w:tcPr>
          <w:p w14:paraId="65DB58F7" w14:textId="14D28335" w:rsidR="00CE1FF0" w:rsidRPr="00E74C12" w:rsidRDefault="00987964">
            <w:pPr>
              <w:spacing w:after="0" w:afterAutospacing="0" w:line="240" w:lineRule="auto"/>
              <w:jc w:val="center"/>
              <w:rPr>
                <w:rFonts w:eastAsia="Times New Roman" w:cs="Calibri"/>
                <w:color w:val="000000"/>
                <w:sz w:val="18"/>
                <w:szCs w:val="18"/>
                <w:lang w:eastAsia="es-PE"/>
              </w:rPr>
            </w:pPr>
            <w:r w:rsidRPr="00987964">
              <w:rPr>
                <w:rFonts w:eastAsia="Times New Roman" w:cs="Calibri"/>
                <w:color w:val="000000"/>
                <w:sz w:val="18"/>
                <w:szCs w:val="18"/>
                <w:lang w:eastAsia="es-PE"/>
              </w:rPr>
              <w:t>8</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168</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321</w:t>
            </w:r>
          </w:p>
        </w:tc>
      </w:tr>
      <w:tr w:rsidR="00CE1FF0" w:rsidRPr="00C34038" w14:paraId="7BEED01A" w14:textId="77777777">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77D02A95" w14:textId="62C12E26" w:rsidR="00CE1FF0" w:rsidRPr="00E74C12" w:rsidRDefault="000D1DAF">
            <w:pPr>
              <w:spacing w:after="0" w:afterAutospacing="0" w:line="240" w:lineRule="auto"/>
              <w:jc w:val="center"/>
              <w:rPr>
                <w:rFonts w:eastAsia="Times New Roman" w:cs="Calibri"/>
                <w:color w:val="000000"/>
                <w:sz w:val="18"/>
                <w:szCs w:val="18"/>
                <w:lang w:eastAsia="es-PE"/>
              </w:rPr>
            </w:pPr>
            <w:r>
              <w:rPr>
                <w:rFonts w:eastAsia="Times New Roman" w:cs="Calibri"/>
                <w:color w:val="000000"/>
                <w:sz w:val="18"/>
                <w:szCs w:val="18"/>
                <w:lang w:eastAsia="es-PE"/>
              </w:rPr>
              <w:t>2</w:t>
            </w:r>
          </w:p>
        </w:tc>
        <w:tc>
          <w:tcPr>
            <w:tcW w:w="1741" w:type="pct"/>
            <w:tcBorders>
              <w:top w:val="single" w:sz="4" w:space="0" w:color="auto"/>
              <w:left w:val="nil"/>
              <w:bottom w:val="single" w:sz="4" w:space="0" w:color="auto"/>
              <w:right w:val="single" w:sz="4" w:space="0" w:color="auto"/>
            </w:tcBorders>
            <w:noWrap/>
            <w:vAlign w:val="center"/>
          </w:tcPr>
          <w:p w14:paraId="07FE8FBE" w14:textId="7300C0C7" w:rsidR="00CE1FF0" w:rsidRPr="00E74C12" w:rsidRDefault="00987964">
            <w:pPr>
              <w:spacing w:after="0" w:afterAutospacing="0" w:line="240" w:lineRule="auto"/>
              <w:jc w:val="center"/>
              <w:rPr>
                <w:rFonts w:eastAsia="Times New Roman" w:cs="Calibri"/>
                <w:color w:val="000000"/>
                <w:sz w:val="18"/>
                <w:szCs w:val="18"/>
                <w:lang w:eastAsia="es-PE"/>
              </w:rPr>
            </w:pPr>
            <w:r w:rsidRPr="00987964">
              <w:rPr>
                <w:rFonts w:eastAsia="Times New Roman" w:cs="Calibri"/>
                <w:color w:val="000000"/>
                <w:sz w:val="18"/>
                <w:szCs w:val="18"/>
                <w:lang w:eastAsia="es-PE"/>
              </w:rPr>
              <w:t>279</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202</w:t>
            </w:r>
          </w:p>
        </w:tc>
        <w:tc>
          <w:tcPr>
            <w:tcW w:w="1740" w:type="pct"/>
            <w:tcBorders>
              <w:top w:val="nil"/>
              <w:left w:val="nil"/>
              <w:bottom w:val="single" w:sz="4" w:space="0" w:color="auto"/>
              <w:right w:val="single" w:sz="4" w:space="0" w:color="auto"/>
            </w:tcBorders>
            <w:noWrap/>
            <w:vAlign w:val="center"/>
          </w:tcPr>
          <w:p w14:paraId="4BDD1802" w14:textId="6B004C83" w:rsidR="00CE1FF0" w:rsidRPr="00E74C12" w:rsidRDefault="00987964">
            <w:pPr>
              <w:spacing w:after="0" w:afterAutospacing="0" w:line="240" w:lineRule="auto"/>
              <w:jc w:val="center"/>
              <w:rPr>
                <w:rFonts w:eastAsia="Times New Roman" w:cs="Calibri"/>
                <w:color w:val="000000"/>
                <w:sz w:val="18"/>
                <w:szCs w:val="18"/>
                <w:lang w:eastAsia="es-PE"/>
              </w:rPr>
            </w:pPr>
            <w:r w:rsidRPr="00987964">
              <w:rPr>
                <w:rFonts w:eastAsia="Times New Roman" w:cs="Calibri"/>
                <w:color w:val="000000"/>
                <w:sz w:val="18"/>
                <w:szCs w:val="18"/>
                <w:lang w:eastAsia="es-PE"/>
              </w:rPr>
              <w:t>8</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168</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318</w:t>
            </w:r>
          </w:p>
        </w:tc>
      </w:tr>
      <w:tr w:rsidR="00CE1FF0" w:rsidRPr="00C34038" w14:paraId="0B8865C1" w14:textId="77777777">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13B26B50" w14:textId="28144923" w:rsidR="00CE1FF0" w:rsidRPr="00E74C12" w:rsidRDefault="000D1DAF">
            <w:pPr>
              <w:spacing w:after="0" w:afterAutospacing="0" w:line="240" w:lineRule="auto"/>
              <w:jc w:val="center"/>
              <w:rPr>
                <w:rFonts w:eastAsia="Times New Roman" w:cs="Calibri"/>
                <w:color w:val="000000"/>
                <w:sz w:val="18"/>
                <w:szCs w:val="18"/>
                <w:lang w:eastAsia="es-PE"/>
              </w:rPr>
            </w:pPr>
            <w:r>
              <w:rPr>
                <w:rFonts w:eastAsia="Times New Roman" w:cs="Calibri"/>
                <w:color w:val="000000"/>
                <w:sz w:val="18"/>
                <w:szCs w:val="18"/>
                <w:lang w:eastAsia="es-PE"/>
              </w:rPr>
              <w:t>3</w:t>
            </w:r>
          </w:p>
        </w:tc>
        <w:tc>
          <w:tcPr>
            <w:tcW w:w="1741" w:type="pct"/>
            <w:tcBorders>
              <w:top w:val="single" w:sz="4" w:space="0" w:color="auto"/>
              <w:left w:val="nil"/>
              <w:bottom w:val="single" w:sz="4" w:space="0" w:color="auto"/>
              <w:right w:val="single" w:sz="4" w:space="0" w:color="auto"/>
            </w:tcBorders>
            <w:noWrap/>
            <w:vAlign w:val="center"/>
          </w:tcPr>
          <w:p w14:paraId="3ECB84E6" w14:textId="7EF0805C" w:rsidR="00CE1FF0" w:rsidRPr="00E74C12" w:rsidRDefault="00987964">
            <w:pPr>
              <w:spacing w:after="0" w:afterAutospacing="0" w:line="240" w:lineRule="auto"/>
              <w:jc w:val="center"/>
              <w:rPr>
                <w:rFonts w:eastAsia="Times New Roman" w:cs="Calibri"/>
                <w:color w:val="000000"/>
                <w:sz w:val="18"/>
                <w:szCs w:val="18"/>
                <w:lang w:eastAsia="es-PE"/>
              </w:rPr>
            </w:pPr>
            <w:r w:rsidRPr="00987964">
              <w:rPr>
                <w:rFonts w:eastAsia="Times New Roman" w:cs="Calibri"/>
                <w:color w:val="000000"/>
                <w:sz w:val="18"/>
                <w:szCs w:val="18"/>
                <w:lang w:eastAsia="es-PE"/>
              </w:rPr>
              <w:t>279</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199</w:t>
            </w:r>
          </w:p>
        </w:tc>
        <w:tc>
          <w:tcPr>
            <w:tcW w:w="1740" w:type="pct"/>
            <w:tcBorders>
              <w:top w:val="nil"/>
              <w:left w:val="nil"/>
              <w:bottom w:val="single" w:sz="4" w:space="0" w:color="auto"/>
              <w:right w:val="single" w:sz="4" w:space="0" w:color="auto"/>
            </w:tcBorders>
            <w:noWrap/>
            <w:vAlign w:val="center"/>
          </w:tcPr>
          <w:p w14:paraId="20B6452C" w14:textId="058429A4" w:rsidR="00CE1FF0" w:rsidRPr="00E74C12" w:rsidRDefault="00987964">
            <w:pPr>
              <w:spacing w:after="0" w:afterAutospacing="0" w:line="240" w:lineRule="auto"/>
              <w:jc w:val="center"/>
              <w:rPr>
                <w:rFonts w:eastAsia="Times New Roman" w:cs="Calibri"/>
                <w:color w:val="000000"/>
                <w:sz w:val="18"/>
                <w:szCs w:val="18"/>
                <w:lang w:eastAsia="es-PE"/>
              </w:rPr>
            </w:pPr>
            <w:r w:rsidRPr="00987964">
              <w:rPr>
                <w:rFonts w:eastAsia="Times New Roman" w:cs="Calibri"/>
                <w:color w:val="000000"/>
                <w:sz w:val="18"/>
                <w:szCs w:val="18"/>
                <w:lang w:eastAsia="es-PE"/>
              </w:rPr>
              <w:t>8</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168</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321</w:t>
            </w:r>
          </w:p>
        </w:tc>
      </w:tr>
      <w:tr w:rsidR="00CE1FF0" w:rsidRPr="00C34038" w14:paraId="778396C9" w14:textId="77777777">
        <w:trPr>
          <w:trHeight w:val="264"/>
        </w:trPr>
        <w:tc>
          <w:tcPr>
            <w:tcW w:w="1519" w:type="pct"/>
            <w:tcBorders>
              <w:top w:val="single" w:sz="4" w:space="0" w:color="auto"/>
              <w:left w:val="single" w:sz="4" w:space="0" w:color="auto"/>
              <w:bottom w:val="single" w:sz="4" w:space="0" w:color="auto"/>
              <w:right w:val="single" w:sz="4" w:space="0" w:color="auto"/>
            </w:tcBorders>
            <w:vAlign w:val="center"/>
          </w:tcPr>
          <w:p w14:paraId="0AB45C82" w14:textId="2D469BAF" w:rsidR="00CE1FF0" w:rsidRPr="00E74C12" w:rsidRDefault="000D1DAF">
            <w:pPr>
              <w:spacing w:after="0" w:afterAutospacing="0" w:line="240" w:lineRule="auto"/>
              <w:jc w:val="center"/>
              <w:rPr>
                <w:rFonts w:eastAsia="Times New Roman" w:cs="Calibri"/>
                <w:color w:val="000000"/>
                <w:sz w:val="18"/>
                <w:szCs w:val="18"/>
                <w:lang w:eastAsia="es-PE"/>
              </w:rPr>
            </w:pPr>
            <w:r>
              <w:rPr>
                <w:rFonts w:eastAsia="Times New Roman" w:cs="Calibri"/>
                <w:color w:val="000000"/>
                <w:sz w:val="18"/>
                <w:szCs w:val="18"/>
                <w:lang w:eastAsia="es-PE"/>
              </w:rPr>
              <w:t>4</w:t>
            </w:r>
          </w:p>
        </w:tc>
        <w:tc>
          <w:tcPr>
            <w:tcW w:w="1741" w:type="pct"/>
            <w:tcBorders>
              <w:top w:val="single" w:sz="4" w:space="0" w:color="auto"/>
              <w:left w:val="nil"/>
              <w:bottom w:val="single" w:sz="4" w:space="0" w:color="auto"/>
              <w:right w:val="single" w:sz="4" w:space="0" w:color="auto"/>
            </w:tcBorders>
            <w:noWrap/>
            <w:vAlign w:val="center"/>
          </w:tcPr>
          <w:p w14:paraId="444D8DF7" w14:textId="6B79432E" w:rsidR="00CE1FF0" w:rsidRPr="00E74C12" w:rsidRDefault="00987964">
            <w:pPr>
              <w:spacing w:after="0" w:afterAutospacing="0" w:line="240" w:lineRule="auto"/>
              <w:jc w:val="center"/>
              <w:rPr>
                <w:rFonts w:eastAsia="Times New Roman" w:cs="Calibri"/>
                <w:color w:val="000000"/>
                <w:sz w:val="18"/>
                <w:szCs w:val="18"/>
                <w:lang w:eastAsia="es-PE"/>
              </w:rPr>
            </w:pPr>
            <w:r w:rsidRPr="00987964">
              <w:rPr>
                <w:rFonts w:eastAsia="Times New Roman" w:cs="Calibri"/>
                <w:color w:val="000000"/>
                <w:sz w:val="18"/>
                <w:szCs w:val="18"/>
                <w:lang w:eastAsia="es-PE"/>
              </w:rPr>
              <w:t>279</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202</w:t>
            </w:r>
          </w:p>
        </w:tc>
        <w:tc>
          <w:tcPr>
            <w:tcW w:w="1740" w:type="pct"/>
            <w:tcBorders>
              <w:top w:val="single" w:sz="4" w:space="0" w:color="auto"/>
              <w:left w:val="nil"/>
              <w:bottom w:val="single" w:sz="4" w:space="0" w:color="auto"/>
              <w:right w:val="single" w:sz="4" w:space="0" w:color="auto"/>
            </w:tcBorders>
            <w:noWrap/>
            <w:vAlign w:val="center"/>
          </w:tcPr>
          <w:p w14:paraId="6E4C130C" w14:textId="3A3E295B" w:rsidR="00CE1FF0" w:rsidRPr="00E74C12" w:rsidRDefault="00987964">
            <w:pPr>
              <w:spacing w:after="0" w:afterAutospacing="0" w:line="240" w:lineRule="auto"/>
              <w:jc w:val="center"/>
              <w:rPr>
                <w:rFonts w:eastAsia="Times New Roman" w:cs="Calibri"/>
                <w:color w:val="000000"/>
                <w:sz w:val="18"/>
                <w:szCs w:val="18"/>
                <w:lang w:eastAsia="es-PE"/>
              </w:rPr>
            </w:pPr>
            <w:r w:rsidRPr="00987964">
              <w:rPr>
                <w:rFonts w:eastAsia="Times New Roman" w:cs="Calibri"/>
                <w:color w:val="000000"/>
                <w:sz w:val="18"/>
                <w:szCs w:val="18"/>
                <w:lang w:eastAsia="es-PE"/>
              </w:rPr>
              <w:t>8</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168</w:t>
            </w:r>
            <w:r w:rsidR="00DB002F">
              <w:rPr>
                <w:rFonts w:eastAsia="Times New Roman" w:cs="Calibri"/>
                <w:color w:val="000000"/>
                <w:sz w:val="18"/>
                <w:szCs w:val="18"/>
                <w:lang w:eastAsia="es-PE"/>
              </w:rPr>
              <w:t xml:space="preserve"> </w:t>
            </w:r>
            <w:r w:rsidRPr="00987964">
              <w:rPr>
                <w:rFonts w:eastAsia="Times New Roman" w:cs="Calibri"/>
                <w:color w:val="000000"/>
                <w:sz w:val="18"/>
                <w:szCs w:val="18"/>
                <w:lang w:eastAsia="es-PE"/>
              </w:rPr>
              <w:t>324</w:t>
            </w:r>
          </w:p>
        </w:tc>
      </w:tr>
    </w:tbl>
    <w:p w14:paraId="32F152ED" w14:textId="77777777" w:rsidR="00CE1FF0" w:rsidRPr="004F0EDD" w:rsidRDefault="00CE1FF0" w:rsidP="00CE1FF0">
      <w:pPr>
        <w:pStyle w:val="Cuadrotextoalpie"/>
        <w:keepNext/>
      </w:pPr>
      <w:r w:rsidRPr="004F0EDD">
        <w:t xml:space="preserve">Fuente: </w:t>
      </w:r>
      <w:r>
        <w:t>AURORA COPPER.</w:t>
      </w:r>
    </w:p>
    <w:p w14:paraId="32A8E8F3" w14:textId="58F5BE10" w:rsidR="000A7557" w:rsidRDefault="00CE1FF0" w:rsidP="00CE1FF0">
      <w:pPr>
        <w:pStyle w:val="Cuadrotextoalpie"/>
        <w:keepNext/>
      </w:pPr>
      <w:r w:rsidRPr="004F0EDD">
        <w:t>Elaborado por: INSIDEO.</w:t>
      </w:r>
    </w:p>
    <w:p w14:paraId="344E979B" w14:textId="4124C08F" w:rsidR="00425AE0" w:rsidRPr="00425AE0" w:rsidRDefault="00425AE0" w:rsidP="00425AE0">
      <w:r>
        <w:t xml:space="preserve">Asimismo, es importante precisar que este punto de acopio de RRSS (Residuos Sólidos) se ubicará a más de 50 metros de los parches o áreas de bofedales identificados en el Área de Estudio Ambiental (AEA) del Proyecto, tal como se observa en la </w:t>
      </w:r>
      <w:r w:rsidRPr="00F17D2B">
        <w:rPr>
          <w:b/>
          <w:bCs/>
        </w:rPr>
        <w:t>Figura 2.7.7</w:t>
      </w:r>
      <w:r>
        <w:t>.</w:t>
      </w:r>
    </w:p>
    <w:p w14:paraId="05B01DFF" w14:textId="77777777" w:rsidR="00B81130" w:rsidRPr="004F0EDD" w:rsidRDefault="00B81130" w:rsidP="00A57785">
      <w:pPr>
        <w:pStyle w:val="Ttulo3"/>
        <w:rPr>
          <w:lang w:val="es-ES"/>
        </w:rPr>
      </w:pPr>
      <w:bookmarkStart w:id="178" w:name="_Toc140475642"/>
      <w:bookmarkStart w:id="179" w:name="_Toc73102853"/>
      <w:bookmarkStart w:id="180" w:name="_Toc200463069"/>
      <w:bookmarkEnd w:id="178"/>
      <w:r w:rsidRPr="004F0EDD">
        <w:rPr>
          <w:lang w:val="es-ES"/>
        </w:rPr>
        <w:lastRenderedPageBreak/>
        <w:t>Residuos a generar</w:t>
      </w:r>
      <w:bookmarkEnd w:id="179"/>
      <w:bookmarkEnd w:id="180"/>
    </w:p>
    <w:p w14:paraId="507B7416" w14:textId="5A7C4DFB" w:rsidR="00B81130" w:rsidRPr="004F0EDD" w:rsidRDefault="00B81130" w:rsidP="00B81130">
      <w:pPr>
        <w:rPr>
          <w:lang w:eastAsia="es-PE"/>
        </w:rPr>
      </w:pPr>
      <w:r w:rsidRPr="004F0EDD">
        <w:rPr>
          <w:lang w:eastAsia="es-PE"/>
        </w:rPr>
        <w:t xml:space="preserve">El diseño </w:t>
      </w:r>
      <w:r w:rsidR="000A1C64">
        <w:rPr>
          <w:lang w:eastAsia="es-PE"/>
        </w:rPr>
        <w:t xml:space="preserve">de las plataformas de exploración y </w:t>
      </w:r>
      <w:r w:rsidRPr="004F0EDD">
        <w:rPr>
          <w:lang w:eastAsia="es-PE"/>
        </w:rPr>
        <w:t>de</w:t>
      </w:r>
      <w:r w:rsidR="003E272A">
        <w:rPr>
          <w:lang w:eastAsia="es-PE"/>
        </w:rPr>
        <w:t>l campamento temporal</w:t>
      </w:r>
      <w:r w:rsidRPr="004F0EDD">
        <w:rPr>
          <w:lang w:eastAsia="es-PE"/>
        </w:rPr>
        <w:t xml:space="preserve"> contempla un área suficiente para el almacenamiento de residuos sólidos en con</w:t>
      </w:r>
      <w:r w:rsidR="00E72B52" w:rsidRPr="004F0EDD">
        <w:rPr>
          <w:lang w:eastAsia="es-PE"/>
        </w:rPr>
        <w:t>tenedores temporales apropiados</w:t>
      </w:r>
      <w:r w:rsidR="00B91FEC" w:rsidRPr="004F0EDD">
        <w:rPr>
          <w:lang w:eastAsia="es-PE"/>
        </w:rPr>
        <w:t xml:space="preserve"> (zona de residuos)</w:t>
      </w:r>
      <w:r w:rsidR="007B49B8" w:rsidRPr="004F0EDD">
        <w:rPr>
          <w:lang w:eastAsia="es-PE"/>
        </w:rPr>
        <w:t>.</w:t>
      </w:r>
      <w:r w:rsidRPr="004F0EDD">
        <w:rPr>
          <w:lang w:eastAsia="es-PE"/>
        </w:rPr>
        <w:t xml:space="preserve"> Los residuos sólidos serán almacenados en cilindros, los mismos que estarán clasificados en colores por tipo de residuo según la NTP 900-058:2019 (código de colores para el almacenamiento de residuos sólidos), aprobada por la R</w:t>
      </w:r>
      <w:r w:rsidR="007F112D" w:rsidRPr="004F0EDD">
        <w:rPr>
          <w:lang w:eastAsia="es-PE"/>
        </w:rPr>
        <w:t xml:space="preserve">esolución Directoral </w:t>
      </w:r>
      <w:r w:rsidR="00AF3AEA">
        <w:rPr>
          <w:lang w:eastAsia="es-PE"/>
        </w:rPr>
        <w:t>N°</w:t>
      </w:r>
      <w:r w:rsidR="00C91CC4" w:rsidRPr="004F0EDD">
        <w:rPr>
          <w:lang w:eastAsia="es-PE"/>
        </w:rPr>
        <w:t> </w:t>
      </w:r>
      <w:r w:rsidRPr="004F0EDD">
        <w:rPr>
          <w:lang w:eastAsia="es-PE"/>
        </w:rPr>
        <w:t xml:space="preserve">003-2019-INACAL/DN. Estos cilindros se ubicarán </w:t>
      </w:r>
      <w:r w:rsidR="00BE278D">
        <w:rPr>
          <w:lang w:eastAsia="es-PE"/>
        </w:rPr>
        <w:t xml:space="preserve">en el área designada para el acopio de RRSS de acuerdo a lo descrito en la </w:t>
      </w:r>
      <w:r w:rsidR="00BE278D" w:rsidRPr="00BE278D">
        <w:rPr>
          <w:b/>
          <w:bCs/>
          <w:lang w:eastAsia="es-PE"/>
        </w:rPr>
        <w:t>sección 2.7.2.5.</w:t>
      </w:r>
    </w:p>
    <w:p w14:paraId="2B214F87" w14:textId="36B359E2" w:rsidR="00B81130" w:rsidRDefault="00B81130" w:rsidP="00B81130">
      <w:pPr>
        <w:rPr>
          <w:lang w:eastAsia="es-PE"/>
        </w:rPr>
      </w:pPr>
      <w:r w:rsidRPr="004F0EDD">
        <w:rPr>
          <w:lang w:eastAsia="es-PE"/>
        </w:rPr>
        <w:t>Asimismo, la disposición final de los residuos también se podrá realizar a través de una Empresa Operadora de Residuos Sólidos (EO-RS) debidamente autorizada.</w:t>
      </w:r>
      <w:r w:rsidR="00E8573C">
        <w:rPr>
          <w:lang w:eastAsia="es-PE"/>
        </w:rPr>
        <w:t xml:space="preserve"> Por otro lado, en relación a los residuos de gestión municipal (domésticos), debido a que el municipio correspondiente no se encarga del manejo y disposición final de estos residuos, este será considerado dentro del plan (con un transporte y disposición final a cargo de una EO-RS).</w:t>
      </w:r>
    </w:p>
    <w:p w14:paraId="2498D511" w14:textId="4A8D8B77" w:rsidR="002A17E3" w:rsidRDefault="002A17E3" w:rsidP="00B81130">
      <w:pPr>
        <w:rPr>
          <w:lang w:eastAsia="es-PE"/>
        </w:rPr>
      </w:pPr>
      <w:r>
        <w:rPr>
          <w:lang w:eastAsia="es-PE"/>
        </w:rPr>
        <w:t xml:space="preserve">Además, es importante mencionar que, el Plan de Minimización y Manejo de Residuos Sólidos No Municipales para el presente Proyecto se presenta en el </w:t>
      </w:r>
      <w:r w:rsidRPr="00296520">
        <w:rPr>
          <w:b/>
          <w:lang w:eastAsia="es-PE"/>
        </w:rPr>
        <w:t>Anexo 6.</w:t>
      </w:r>
      <w:r w:rsidR="005E1872">
        <w:rPr>
          <w:b/>
          <w:bCs/>
          <w:lang w:eastAsia="es-PE"/>
        </w:rPr>
        <w:t>6</w:t>
      </w:r>
      <w:r>
        <w:rPr>
          <w:lang w:eastAsia="es-PE"/>
        </w:rPr>
        <w:t xml:space="preserve"> del </w:t>
      </w:r>
      <w:r w:rsidRPr="00296520">
        <w:rPr>
          <w:b/>
          <w:lang w:eastAsia="es-PE"/>
        </w:rPr>
        <w:t>Capítulo 6</w:t>
      </w:r>
      <w:r>
        <w:rPr>
          <w:lang w:eastAsia="es-PE"/>
        </w:rPr>
        <w:t>.</w:t>
      </w:r>
    </w:p>
    <w:p w14:paraId="37F4B839" w14:textId="64B7A56B" w:rsidR="00B81130" w:rsidRPr="00296520" w:rsidRDefault="00B81130" w:rsidP="005C5165">
      <w:pPr>
        <w:rPr>
          <w:b/>
          <w:szCs w:val="18"/>
        </w:rPr>
      </w:pPr>
      <w:r w:rsidRPr="004F0EDD">
        <w:rPr>
          <w:lang w:eastAsia="es-PE"/>
        </w:rPr>
        <w:t xml:space="preserve">En el </w:t>
      </w:r>
      <w:r w:rsidR="005C5165" w:rsidRPr="00702E42">
        <w:rPr>
          <w:b/>
          <w:lang w:eastAsia="es-PE"/>
        </w:rPr>
        <w:fldChar w:fldCharType="begin"/>
      </w:r>
      <w:r w:rsidR="005C5165" w:rsidRPr="00702E42">
        <w:rPr>
          <w:b/>
          <w:lang w:eastAsia="es-PE"/>
        </w:rPr>
        <w:instrText xml:space="preserve"> REF _Ref179452229 \h  \* MERGEFORMAT </w:instrText>
      </w:r>
      <w:r w:rsidR="005C5165" w:rsidRPr="00702E42">
        <w:rPr>
          <w:b/>
          <w:lang w:eastAsia="es-PE"/>
        </w:rPr>
      </w:r>
      <w:r w:rsidR="005C5165" w:rsidRPr="00702E42">
        <w:rPr>
          <w:b/>
          <w:lang w:eastAsia="es-PE"/>
        </w:rPr>
        <w:fldChar w:fldCharType="separate"/>
      </w:r>
      <w:r w:rsidR="00823FCF" w:rsidRPr="00823FCF">
        <w:rPr>
          <w:b/>
        </w:rPr>
        <w:t>Cuadro 2.7.15</w:t>
      </w:r>
      <w:r w:rsidR="005C5165" w:rsidRPr="00702E42">
        <w:rPr>
          <w:b/>
          <w:lang w:eastAsia="es-PE"/>
        </w:rPr>
        <w:fldChar w:fldCharType="end"/>
      </w:r>
      <w:r w:rsidR="005C5165">
        <w:rPr>
          <w:lang w:eastAsia="es-PE"/>
        </w:rPr>
        <w:t xml:space="preserve"> </w:t>
      </w:r>
      <w:r w:rsidRPr="004F0EDD">
        <w:rPr>
          <w:lang w:eastAsia="es-PE"/>
        </w:rPr>
        <w:t>se presenta la clasificación de residuos para el Proy</w:t>
      </w:r>
      <w:r w:rsidR="007F112D" w:rsidRPr="004F0EDD">
        <w:rPr>
          <w:lang w:eastAsia="es-PE"/>
        </w:rPr>
        <w:t xml:space="preserve">ecto, de acuerdo con el Decreto </w:t>
      </w:r>
      <w:r w:rsidR="00C91CC4" w:rsidRPr="004F0EDD">
        <w:rPr>
          <w:lang w:eastAsia="es-PE"/>
        </w:rPr>
        <w:t>S</w:t>
      </w:r>
      <w:r w:rsidR="007F112D" w:rsidRPr="004F0EDD">
        <w:rPr>
          <w:lang w:eastAsia="es-PE"/>
        </w:rPr>
        <w:t>upremo</w:t>
      </w:r>
      <w:r w:rsidR="00C91CC4" w:rsidRPr="004F0EDD">
        <w:rPr>
          <w:lang w:eastAsia="es-PE"/>
        </w:rPr>
        <w:t xml:space="preserve"> </w:t>
      </w:r>
      <w:r w:rsidR="00AF3AEA">
        <w:rPr>
          <w:lang w:eastAsia="es-PE"/>
        </w:rPr>
        <w:t>N°</w:t>
      </w:r>
      <w:r w:rsidR="00C91CC4" w:rsidRPr="004F0EDD">
        <w:rPr>
          <w:lang w:eastAsia="es-PE"/>
        </w:rPr>
        <w:t xml:space="preserve"> </w:t>
      </w:r>
      <w:r w:rsidRPr="004F0EDD">
        <w:rPr>
          <w:lang w:eastAsia="es-PE"/>
        </w:rPr>
        <w:t>014-2017-MINAM</w:t>
      </w:r>
      <w:r w:rsidR="00D551F9">
        <w:rPr>
          <w:lang w:eastAsia="es-PE"/>
        </w:rPr>
        <w:t xml:space="preserve"> y su modificatoria (Decreto Supremo </w:t>
      </w:r>
      <w:r w:rsidR="00AF3AEA">
        <w:rPr>
          <w:lang w:eastAsia="es-PE"/>
        </w:rPr>
        <w:t>N°</w:t>
      </w:r>
      <w:r w:rsidR="00D551F9">
        <w:rPr>
          <w:lang w:eastAsia="es-PE"/>
        </w:rPr>
        <w:t xml:space="preserve"> 001-2022-MINAM)</w:t>
      </w:r>
      <w:r w:rsidR="00D551F9" w:rsidRPr="004F0EDD">
        <w:rPr>
          <w:lang w:eastAsia="es-PE"/>
        </w:rPr>
        <w:t>.</w:t>
      </w:r>
    </w:p>
    <w:p w14:paraId="7789458F" w14:textId="3E730930" w:rsidR="00B81130" w:rsidRPr="004F0EDD" w:rsidRDefault="00B81130" w:rsidP="00A10931">
      <w:pPr>
        <w:pStyle w:val="Cuadrottulo"/>
      </w:pPr>
      <w:bookmarkStart w:id="181" w:name="_Ref482608122"/>
      <w:bookmarkStart w:id="182" w:name="_Ref179452229"/>
      <w:bookmarkStart w:id="183" w:name="_Toc500266474"/>
      <w:bookmarkStart w:id="184" w:name="_Toc519178744"/>
      <w:bookmarkStart w:id="185" w:name="_Toc73102818"/>
      <w:bookmarkStart w:id="186" w:name="_Toc209785595"/>
      <w:r w:rsidRPr="004F0EDD">
        <w:t>Cuadro </w:t>
      </w:r>
      <w:fldSimple w:instr=" STYLEREF 2 \s ">
        <w:r w:rsidR="00823FCF">
          <w:rPr>
            <w:noProof/>
          </w:rPr>
          <w:t>2.7</w:t>
        </w:r>
      </w:fldSimple>
      <w:r w:rsidR="00BC4825">
        <w:t>.</w:t>
      </w:r>
      <w:fldSimple w:instr=" SEQ Cuadro \* ARABIC \s 2 ">
        <w:r w:rsidR="00823FCF">
          <w:rPr>
            <w:noProof/>
          </w:rPr>
          <w:t>15</w:t>
        </w:r>
      </w:fldSimple>
      <w:bookmarkEnd w:id="181"/>
      <w:bookmarkEnd w:id="182"/>
      <w:r w:rsidRPr="004F0EDD">
        <w:br/>
        <w:t>Residuos sólidos a generarse</w:t>
      </w:r>
      <w:bookmarkEnd w:id="183"/>
      <w:bookmarkEnd w:id="184"/>
      <w:bookmarkEnd w:id="185"/>
      <w:bookmarkEnd w:id="18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173"/>
      </w:tblGrid>
      <w:tr w:rsidR="00B81130" w:rsidRPr="004F0EDD" w14:paraId="4708AA10" w14:textId="77777777" w:rsidTr="0035518A">
        <w:trPr>
          <w:trHeight w:val="283"/>
          <w:jc w:val="center"/>
        </w:trPr>
        <w:tc>
          <w:tcPr>
            <w:tcW w:w="1484" w:type="pct"/>
            <w:shd w:val="clear" w:color="auto" w:fill="C6D9F1" w:themeFill="text2" w:themeFillTint="33"/>
            <w:vAlign w:val="center"/>
            <w:hideMark/>
          </w:tcPr>
          <w:p w14:paraId="683E6CF1" w14:textId="77777777" w:rsidR="00B81130" w:rsidRPr="004F0EDD" w:rsidRDefault="00B81130" w:rsidP="0035518A">
            <w:pPr>
              <w:pStyle w:val="Cuadroencabezado"/>
            </w:pPr>
            <w:r w:rsidRPr="004F0EDD">
              <w:t>Tipo de residuos</w:t>
            </w:r>
          </w:p>
        </w:tc>
        <w:tc>
          <w:tcPr>
            <w:tcW w:w="3516" w:type="pct"/>
            <w:shd w:val="clear" w:color="auto" w:fill="C6D9F1" w:themeFill="text2" w:themeFillTint="33"/>
            <w:vAlign w:val="center"/>
          </w:tcPr>
          <w:p w14:paraId="3DE64C44" w14:textId="77777777" w:rsidR="00B81130" w:rsidRPr="004F0EDD" w:rsidRDefault="00B81130" w:rsidP="0035518A">
            <w:pPr>
              <w:pStyle w:val="Cuadroencabezado"/>
            </w:pPr>
            <w:r w:rsidRPr="004F0EDD">
              <w:t>Descripción</w:t>
            </w:r>
          </w:p>
        </w:tc>
      </w:tr>
      <w:tr w:rsidR="00B81130" w:rsidRPr="004F0EDD" w14:paraId="5F08CDD8" w14:textId="77777777" w:rsidTr="0035518A">
        <w:trPr>
          <w:trHeight w:val="283"/>
          <w:jc w:val="center"/>
        </w:trPr>
        <w:tc>
          <w:tcPr>
            <w:tcW w:w="1484" w:type="pct"/>
            <w:vAlign w:val="center"/>
            <w:hideMark/>
          </w:tcPr>
          <w:p w14:paraId="32710E17" w14:textId="77777777" w:rsidR="00B81130" w:rsidRPr="004F0EDD" w:rsidRDefault="00B81130" w:rsidP="0035518A">
            <w:pPr>
              <w:pStyle w:val="Cuadrocuerpo"/>
            </w:pPr>
            <w:r w:rsidRPr="004F0EDD">
              <w:t>No peligrosos</w:t>
            </w:r>
          </w:p>
        </w:tc>
        <w:tc>
          <w:tcPr>
            <w:tcW w:w="3516" w:type="pct"/>
            <w:vAlign w:val="center"/>
            <w:hideMark/>
          </w:tcPr>
          <w:p w14:paraId="36365FDF" w14:textId="77777777" w:rsidR="00B81130" w:rsidRPr="004F0EDD" w:rsidRDefault="00B81130" w:rsidP="0035518A">
            <w:pPr>
              <w:pStyle w:val="Cuadrocuerpo"/>
            </w:pPr>
            <w:r w:rsidRPr="004F0EDD">
              <w:t>Escorias metálicas, cartón, madera, fibra, orgánicos, entre otros.</w:t>
            </w:r>
          </w:p>
        </w:tc>
      </w:tr>
      <w:tr w:rsidR="00B81130" w:rsidRPr="004F0EDD" w14:paraId="06028328" w14:textId="77777777" w:rsidTr="0035518A">
        <w:trPr>
          <w:trHeight w:val="283"/>
          <w:jc w:val="center"/>
        </w:trPr>
        <w:tc>
          <w:tcPr>
            <w:tcW w:w="1484" w:type="pct"/>
            <w:vAlign w:val="center"/>
            <w:hideMark/>
          </w:tcPr>
          <w:p w14:paraId="6FCDBD85" w14:textId="77777777" w:rsidR="00B81130" w:rsidRPr="004F0EDD" w:rsidRDefault="00B81130" w:rsidP="0035518A">
            <w:pPr>
              <w:pStyle w:val="Cuadrocuerpo"/>
            </w:pPr>
            <w:r w:rsidRPr="004F0EDD">
              <w:t>Peligrosos</w:t>
            </w:r>
          </w:p>
        </w:tc>
        <w:tc>
          <w:tcPr>
            <w:tcW w:w="3516" w:type="pct"/>
            <w:vAlign w:val="center"/>
            <w:hideMark/>
          </w:tcPr>
          <w:p w14:paraId="42EC804B" w14:textId="77777777" w:rsidR="00B81130" w:rsidRPr="004F0EDD" w:rsidRDefault="00B81130" w:rsidP="0035518A">
            <w:pPr>
              <w:pStyle w:val="Cuadrocuerpo"/>
            </w:pPr>
            <w:r w:rsidRPr="004F0EDD">
              <w:t>Waypes impregnados con combustible, grasa y aceites, entre otros.</w:t>
            </w:r>
          </w:p>
        </w:tc>
      </w:tr>
    </w:tbl>
    <w:p w14:paraId="3644900A" w14:textId="6D9858AB" w:rsidR="00783D18" w:rsidRDefault="00B81130" w:rsidP="00A57785">
      <w:pPr>
        <w:pStyle w:val="Cuadrotextoalpie"/>
        <w:rPr>
          <w:lang w:eastAsia="es-PE"/>
        </w:rPr>
      </w:pPr>
      <w:r w:rsidRPr="004F0EDD">
        <w:rPr>
          <w:lang w:eastAsia="es-PE"/>
        </w:rPr>
        <w:t>Nota: Esta es una lista referencial de residuos comunes a generar.</w:t>
      </w:r>
      <w:r w:rsidR="00101496">
        <w:rPr>
          <w:lang w:eastAsia="es-PE"/>
        </w:rPr>
        <w:t xml:space="preserve"> </w:t>
      </w:r>
      <w:r w:rsidRPr="004F0EDD">
        <w:rPr>
          <w:lang w:eastAsia="es-PE"/>
        </w:rPr>
        <w:t>Elaborado por: INSIDEO.</w:t>
      </w:r>
    </w:p>
    <w:p w14:paraId="1C1A0919" w14:textId="77777777" w:rsidR="00B81130" w:rsidRPr="004F0EDD" w:rsidRDefault="00B81130" w:rsidP="00B81130">
      <w:pPr>
        <w:pStyle w:val="Ttulo4"/>
        <w:keepNext w:val="0"/>
      </w:pPr>
      <w:r w:rsidRPr="004F0EDD">
        <w:t>Residuos industriales no peligrosos</w:t>
      </w:r>
    </w:p>
    <w:p w14:paraId="2DDBB982" w14:textId="795A5662" w:rsidR="00B81130" w:rsidRPr="004F0EDD" w:rsidRDefault="00B81130" w:rsidP="00B81130">
      <w:pPr>
        <w:rPr>
          <w:lang w:eastAsia="es-PE"/>
        </w:rPr>
      </w:pPr>
      <w:r w:rsidRPr="004F0EDD">
        <w:rPr>
          <w:lang w:eastAsia="es-PE"/>
        </w:rPr>
        <w:t xml:space="preserve">El </w:t>
      </w:r>
      <w:r w:rsidRPr="004F0EDD">
        <w:rPr>
          <w:b/>
          <w:lang w:eastAsia="es-PE"/>
        </w:rPr>
        <w:fldChar w:fldCharType="begin"/>
      </w:r>
      <w:r w:rsidRPr="004F0EDD">
        <w:rPr>
          <w:b/>
          <w:lang w:eastAsia="es-PE"/>
        </w:rPr>
        <w:instrText xml:space="preserve"> REF _Ref482608228 \h  \* MERGEFORMAT </w:instrText>
      </w:r>
      <w:r w:rsidRPr="004F0EDD">
        <w:rPr>
          <w:b/>
          <w:lang w:eastAsia="es-PE"/>
        </w:rPr>
      </w:r>
      <w:r w:rsidRPr="004F0EDD">
        <w:rPr>
          <w:b/>
          <w:lang w:eastAsia="es-PE"/>
        </w:rPr>
        <w:fldChar w:fldCharType="separate"/>
      </w:r>
      <w:r w:rsidR="00823FCF" w:rsidRPr="00823FCF">
        <w:rPr>
          <w:b/>
        </w:rPr>
        <w:t>Cuadro 2.7.16</w:t>
      </w:r>
      <w:r w:rsidRPr="004F0EDD">
        <w:rPr>
          <w:b/>
          <w:lang w:eastAsia="es-PE"/>
        </w:rPr>
        <w:fldChar w:fldCharType="end"/>
      </w:r>
      <w:r w:rsidRPr="004F0EDD">
        <w:rPr>
          <w:lang w:eastAsia="es-PE"/>
        </w:rPr>
        <w:t xml:space="preserve"> presenta el estimado de residuos industriales no peligrosos a generar. La producción per cápita de residuos sólidos industriales no peligrosos es de 0,5 kg por día, con una densidad de 250 kg/m</w:t>
      </w:r>
      <w:r w:rsidRPr="004F0EDD">
        <w:rPr>
          <w:vertAlign w:val="superscript"/>
          <w:lang w:eastAsia="es-PE"/>
        </w:rPr>
        <w:t>3</w:t>
      </w:r>
      <w:r w:rsidRPr="004F0EDD">
        <w:rPr>
          <w:lang w:eastAsia="es-PE"/>
        </w:rPr>
        <w:t>. La clasificación de los residuos industriales s</w:t>
      </w:r>
      <w:r w:rsidR="00C91CC4" w:rsidRPr="004F0EDD">
        <w:rPr>
          <w:lang w:eastAsia="es-PE"/>
        </w:rPr>
        <w:t>e basa en el Anexo V del D</w:t>
      </w:r>
      <w:r w:rsidR="007F112D" w:rsidRPr="004F0EDD">
        <w:rPr>
          <w:lang w:eastAsia="es-PE"/>
        </w:rPr>
        <w:t xml:space="preserve">ecreto </w:t>
      </w:r>
      <w:r w:rsidR="00C91CC4" w:rsidRPr="004F0EDD">
        <w:rPr>
          <w:lang w:eastAsia="es-PE"/>
        </w:rPr>
        <w:t>S</w:t>
      </w:r>
      <w:r w:rsidR="007F112D" w:rsidRPr="004F0EDD">
        <w:rPr>
          <w:lang w:eastAsia="es-PE"/>
        </w:rPr>
        <w:t>upremo</w:t>
      </w:r>
      <w:r w:rsidR="00C91CC4" w:rsidRPr="004F0EDD">
        <w:rPr>
          <w:lang w:eastAsia="es-PE"/>
        </w:rPr>
        <w:t xml:space="preserve"> </w:t>
      </w:r>
      <w:r w:rsidR="00AF3AEA">
        <w:rPr>
          <w:lang w:eastAsia="es-PE"/>
        </w:rPr>
        <w:t>N°</w:t>
      </w:r>
      <w:r w:rsidR="00C91CC4" w:rsidRPr="004F0EDD">
        <w:rPr>
          <w:lang w:eastAsia="es-PE"/>
        </w:rPr>
        <w:t xml:space="preserve"> </w:t>
      </w:r>
      <w:r w:rsidR="00D551F9">
        <w:rPr>
          <w:lang w:eastAsia="es-PE"/>
        </w:rPr>
        <w:t xml:space="preserve">014-2017-MINAM y su modificatoria (Decreto Supremo </w:t>
      </w:r>
      <w:r w:rsidR="00AF3AEA">
        <w:rPr>
          <w:lang w:eastAsia="es-PE"/>
        </w:rPr>
        <w:t>N°</w:t>
      </w:r>
      <w:r w:rsidR="00D551F9">
        <w:rPr>
          <w:lang w:eastAsia="es-PE"/>
        </w:rPr>
        <w:t xml:space="preserve"> 001-2022-MINAM)</w:t>
      </w:r>
      <w:r w:rsidR="00D551F9" w:rsidRPr="004F0EDD">
        <w:rPr>
          <w:lang w:eastAsia="es-PE"/>
        </w:rPr>
        <w:t>.</w:t>
      </w:r>
    </w:p>
    <w:p w14:paraId="4FC4F3E9" w14:textId="503A17F3" w:rsidR="00B81130" w:rsidRPr="004F0EDD" w:rsidRDefault="00B81130" w:rsidP="00B5498B">
      <w:pPr>
        <w:pStyle w:val="Cuadrottulo"/>
      </w:pPr>
      <w:bookmarkStart w:id="187" w:name="_Ref482608228"/>
      <w:bookmarkStart w:id="188" w:name="_Toc500266476"/>
      <w:bookmarkStart w:id="189" w:name="_Toc519178745"/>
      <w:bookmarkStart w:id="190" w:name="_Toc73102819"/>
      <w:bookmarkStart w:id="191" w:name="_Toc209785596"/>
      <w:r w:rsidRPr="004F0EDD">
        <w:lastRenderedPageBreak/>
        <w:t>Cuadro </w:t>
      </w:r>
      <w:fldSimple w:instr=" STYLEREF 2 \s ">
        <w:r w:rsidR="00823FCF">
          <w:rPr>
            <w:noProof/>
          </w:rPr>
          <w:t>2.7</w:t>
        </w:r>
      </w:fldSimple>
      <w:r w:rsidR="00BC4825">
        <w:t>.</w:t>
      </w:r>
      <w:fldSimple w:instr=" SEQ Cuadro \* ARABIC \s 2 ">
        <w:r w:rsidR="00823FCF">
          <w:rPr>
            <w:noProof/>
          </w:rPr>
          <w:t>16</w:t>
        </w:r>
      </w:fldSimple>
      <w:bookmarkEnd w:id="187"/>
      <w:r w:rsidRPr="004F0EDD">
        <w:br/>
        <w:t>Generación de residuos industriales no peligrosos</w:t>
      </w:r>
      <w:bookmarkEnd w:id="188"/>
      <w:bookmarkEnd w:id="189"/>
      <w:bookmarkEnd w:id="190"/>
      <w:bookmarkEnd w:id="191"/>
    </w:p>
    <w:tbl>
      <w:tblPr>
        <w:tblW w:w="5000" w:type="pct"/>
        <w:tblLook w:val="04A0" w:firstRow="1" w:lastRow="0" w:firstColumn="1" w:lastColumn="0" w:noHBand="0" w:noVBand="1"/>
      </w:tblPr>
      <w:tblGrid>
        <w:gridCol w:w="2972"/>
        <w:gridCol w:w="1805"/>
        <w:gridCol w:w="1334"/>
        <w:gridCol w:w="1333"/>
        <w:gridCol w:w="1334"/>
      </w:tblGrid>
      <w:tr w:rsidR="00B81130" w:rsidRPr="004F0EDD" w14:paraId="407E1DF2" w14:textId="77777777" w:rsidTr="00AC29FA">
        <w:trPr>
          <w:trHeight w:val="288"/>
        </w:trPr>
        <w:tc>
          <w:tcPr>
            <w:tcW w:w="1693"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1CE0EC8" w14:textId="77777777" w:rsidR="00B81130" w:rsidRPr="004F0EDD" w:rsidRDefault="00B81130" w:rsidP="00B5498B">
            <w:pPr>
              <w:pStyle w:val="Cuadroencabezado"/>
              <w:keepNext/>
            </w:pPr>
            <w:r w:rsidRPr="004F0EDD">
              <w:t>Ítem</w:t>
            </w:r>
          </w:p>
        </w:tc>
        <w:tc>
          <w:tcPr>
            <w:tcW w:w="1028" w:type="pct"/>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6919E007" w14:textId="77777777" w:rsidR="00B81130" w:rsidRPr="004F0EDD" w:rsidRDefault="00B81130" w:rsidP="00B5498B">
            <w:pPr>
              <w:pStyle w:val="Cuadroencabezado"/>
              <w:keepNext/>
            </w:pPr>
            <w:r w:rsidRPr="004F0EDD">
              <w:t>Unidad</w:t>
            </w:r>
          </w:p>
        </w:tc>
        <w:tc>
          <w:tcPr>
            <w:tcW w:w="2279" w:type="pct"/>
            <w:gridSpan w:val="3"/>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20B4506D" w14:textId="77777777" w:rsidR="00B81130" w:rsidRPr="004F0EDD" w:rsidRDefault="00B81130" w:rsidP="00B5498B">
            <w:pPr>
              <w:pStyle w:val="Cuadroencabezado"/>
              <w:keepNext/>
            </w:pPr>
            <w:r w:rsidRPr="004F0EDD">
              <w:t>Residuos</w:t>
            </w:r>
          </w:p>
        </w:tc>
      </w:tr>
      <w:tr w:rsidR="00B81130" w:rsidRPr="004F0EDD" w14:paraId="57A6C0A4" w14:textId="77777777" w:rsidTr="00AC29FA">
        <w:trPr>
          <w:trHeight w:val="288"/>
        </w:trPr>
        <w:tc>
          <w:tcPr>
            <w:tcW w:w="1693" w:type="pct"/>
            <w:tcBorders>
              <w:top w:val="nil"/>
              <w:left w:val="single" w:sz="4" w:space="0" w:color="auto"/>
              <w:bottom w:val="single" w:sz="4" w:space="0" w:color="auto"/>
              <w:right w:val="single" w:sz="4" w:space="0" w:color="auto"/>
            </w:tcBorders>
            <w:vAlign w:val="center"/>
            <w:hideMark/>
          </w:tcPr>
          <w:p w14:paraId="414F972B" w14:textId="77777777" w:rsidR="00B81130" w:rsidRPr="004F0EDD" w:rsidRDefault="00B81130" w:rsidP="00B5498B">
            <w:pPr>
              <w:pStyle w:val="Cuadrocuerpo"/>
              <w:keepNext/>
              <w:jc w:val="left"/>
            </w:pPr>
            <w:r w:rsidRPr="004F0EDD">
              <w:t>Tipo De Residuos</w:t>
            </w:r>
          </w:p>
        </w:tc>
        <w:tc>
          <w:tcPr>
            <w:tcW w:w="1028" w:type="pct"/>
            <w:tcBorders>
              <w:top w:val="nil"/>
              <w:left w:val="nil"/>
              <w:bottom w:val="single" w:sz="4" w:space="0" w:color="auto"/>
              <w:right w:val="single" w:sz="4" w:space="0" w:color="auto"/>
            </w:tcBorders>
            <w:vAlign w:val="center"/>
            <w:hideMark/>
          </w:tcPr>
          <w:p w14:paraId="256726B0" w14:textId="77777777" w:rsidR="00B81130" w:rsidRPr="004F0EDD" w:rsidRDefault="00B81130" w:rsidP="00B5498B">
            <w:pPr>
              <w:pStyle w:val="Cuadrocuerpo"/>
              <w:keepNext/>
            </w:pPr>
            <w:r w:rsidRPr="004F0EDD">
              <w:t>-</w:t>
            </w:r>
          </w:p>
        </w:tc>
        <w:tc>
          <w:tcPr>
            <w:tcW w:w="760" w:type="pct"/>
            <w:tcBorders>
              <w:top w:val="nil"/>
              <w:left w:val="nil"/>
              <w:bottom w:val="single" w:sz="4" w:space="0" w:color="auto"/>
              <w:right w:val="single" w:sz="4" w:space="0" w:color="auto"/>
            </w:tcBorders>
            <w:vAlign w:val="center"/>
            <w:hideMark/>
          </w:tcPr>
          <w:p w14:paraId="0143EE28" w14:textId="77777777" w:rsidR="00B81130" w:rsidRPr="004F0EDD" w:rsidRDefault="00B81130" w:rsidP="00B5498B">
            <w:pPr>
              <w:pStyle w:val="Cuadrocuerpo"/>
              <w:keepNext/>
            </w:pPr>
            <w:r w:rsidRPr="004F0EDD">
              <w:t>B 1</w:t>
            </w:r>
          </w:p>
        </w:tc>
        <w:tc>
          <w:tcPr>
            <w:tcW w:w="759" w:type="pct"/>
            <w:tcBorders>
              <w:top w:val="nil"/>
              <w:left w:val="nil"/>
              <w:bottom w:val="single" w:sz="4" w:space="0" w:color="auto"/>
              <w:right w:val="single" w:sz="4" w:space="0" w:color="auto"/>
            </w:tcBorders>
            <w:vAlign w:val="center"/>
            <w:hideMark/>
          </w:tcPr>
          <w:p w14:paraId="26141B32" w14:textId="77777777" w:rsidR="00B81130" w:rsidRPr="004F0EDD" w:rsidRDefault="00B81130" w:rsidP="00B5498B">
            <w:pPr>
              <w:pStyle w:val="Cuadrocuerpo"/>
              <w:keepNext/>
            </w:pPr>
            <w:r w:rsidRPr="004F0EDD">
              <w:t>B 2</w:t>
            </w:r>
          </w:p>
        </w:tc>
        <w:tc>
          <w:tcPr>
            <w:tcW w:w="760" w:type="pct"/>
            <w:tcBorders>
              <w:top w:val="nil"/>
              <w:left w:val="nil"/>
              <w:bottom w:val="single" w:sz="4" w:space="0" w:color="auto"/>
              <w:right w:val="single" w:sz="4" w:space="0" w:color="auto"/>
            </w:tcBorders>
            <w:vAlign w:val="center"/>
            <w:hideMark/>
          </w:tcPr>
          <w:p w14:paraId="6C641C83" w14:textId="77777777" w:rsidR="00B81130" w:rsidRPr="004F0EDD" w:rsidRDefault="00B81130" w:rsidP="00B5498B">
            <w:pPr>
              <w:pStyle w:val="Cuadrocuerpo"/>
              <w:keepNext/>
            </w:pPr>
            <w:r w:rsidRPr="004F0EDD">
              <w:t>B 3</w:t>
            </w:r>
          </w:p>
        </w:tc>
      </w:tr>
      <w:tr w:rsidR="00B81130" w:rsidRPr="004F0EDD" w14:paraId="29918146" w14:textId="77777777" w:rsidTr="00AC29FA">
        <w:trPr>
          <w:trHeight w:val="288"/>
        </w:trPr>
        <w:tc>
          <w:tcPr>
            <w:tcW w:w="1693" w:type="pct"/>
            <w:tcBorders>
              <w:top w:val="nil"/>
              <w:left w:val="single" w:sz="4" w:space="0" w:color="auto"/>
              <w:bottom w:val="single" w:sz="4" w:space="0" w:color="auto"/>
              <w:right w:val="single" w:sz="4" w:space="0" w:color="auto"/>
            </w:tcBorders>
            <w:vAlign w:val="center"/>
            <w:hideMark/>
          </w:tcPr>
          <w:p w14:paraId="33393D27" w14:textId="77777777" w:rsidR="00B81130" w:rsidRPr="004F0EDD" w:rsidRDefault="00B81130" w:rsidP="00B5498B">
            <w:pPr>
              <w:pStyle w:val="Cuadrocuerpo"/>
              <w:keepNext/>
              <w:jc w:val="left"/>
            </w:pPr>
            <w:r w:rsidRPr="004F0EDD">
              <w:t>Peso Per Cápita</w:t>
            </w:r>
          </w:p>
        </w:tc>
        <w:tc>
          <w:tcPr>
            <w:tcW w:w="1028" w:type="pct"/>
            <w:tcBorders>
              <w:top w:val="nil"/>
              <w:left w:val="nil"/>
              <w:bottom w:val="single" w:sz="4" w:space="0" w:color="auto"/>
              <w:right w:val="single" w:sz="4" w:space="0" w:color="auto"/>
            </w:tcBorders>
            <w:vAlign w:val="center"/>
            <w:hideMark/>
          </w:tcPr>
          <w:p w14:paraId="35EBD863" w14:textId="77777777" w:rsidR="00B81130" w:rsidRPr="004F0EDD" w:rsidRDefault="00B81130" w:rsidP="00B5498B">
            <w:pPr>
              <w:pStyle w:val="Cuadrocuerpo"/>
              <w:keepNext/>
            </w:pPr>
            <w:r w:rsidRPr="004F0EDD">
              <w:t>kg/hab./día</w:t>
            </w:r>
          </w:p>
        </w:tc>
        <w:tc>
          <w:tcPr>
            <w:tcW w:w="2279" w:type="pct"/>
            <w:gridSpan w:val="3"/>
            <w:tcBorders>
              <w:top w:val="single" w:sz="4" w:space="0" w:color="auto"/>
              <w:left w:val="nil"/>
              <w:bottom w:val="single" w:sz="4" w:space="0" w:color="auto"/>
              <w:right w:val="single" w:sz="4" w:space="0" w:color="auto"/>
            </w:tcBorders>
            <w:vAlign w:val="center"/>
            <w:hideMark/>
          </w:tcPr>
          <w:p w14:paraId="33D911ED" w14:textId="77777777" w:rsidR="00B81130" w:rsidRPr="004F0EDD" w:rsidRDefault="00B81130" w:rsidP="00B5498B">
            <w:pPr>
              <w:pStyle w:val="Cuadrocuerpo"/>
              <w:keepNext/>
            </w:pPr>
            <w:r w:rsidRPr="004F0EDD">
              <w:t>0,5</w:t>
            </w:r>
          </w:p>
        </w:tc>
      </w:tr>
      <w:tr w:rsidR="00B81130" w:rsidRPr="004F0EDD" w14:paraId="1E00C60A" w14:textId="77777777" w:rsidTr="00AC29FA">
        <w:trPr>
          <w:trHeight w:val="288"/>
        </w:trPr>
        <w:tc>
          <w:tcPr>
            <w:tcW w:w="1693" w:type="pct"/>
            <w:tcBorders>
              <w:top w:val="nil"/>
              <w:left w:val="single" w:sz="4" w:space="0" w:color="auto"/>
              <w:bottom w:val="single" w:sz="4" w:space="0" w:color="auto"/>
              <w:right w:val="single" w:sz="4" w:space="0" w:color="auto"/>
            </w:tcBorders>
            <w:vAlign w:val="center"/>
            <w:hideMark/>
          </w:tcPr>
          <w:p w14:paraId="4E191B8B" w14:textId="77777777" w:rsidR="00B81130" w:rsidRPr="004F0EDD" w:rsidRDefault="00B81130" w:rsidP="00B5498B">
            <w:pPr>
              <w:pStyle w:val="Cuadrocuerpo"/>
              <w:keepNext/>
              <w:jc w:val="left"/>
            </w:pPr>
            <w:r w:rsidRPr="004F0EDD">
              <w:t>Número de Trabajadores</w:t>
            </w:r>
          </w:p>
        </w:tc>
        <w:tc>
          <w:tcPr>
            <w:tcW w:w="1028" w:type="pct"/>
            <w:tcBorders>
              <w:top w:val="nil"/>
              <w:left w:val="nil"/>
              <w:bottom w:val="single" w:sz="4" w:space="0" w:color="auto"/>
              <w:right w:val="single" w:sz="4" w:space="0" w:color="auto"/>
            </w:tcBorders>
            <w:vAlign w:val="center"/>
            <w:hideMark/>
          </w:tcPr>
          <w:p w14:paraId="3442776B" w14:textId="77777777" w:rsidR="00B81130" w:rsidRPr="004F0EDD" w:rsidRDefault="00B81130" w:rsidP="00B5498B">
            <w:pPr>
              <w:pStyle w:val="Cuadrocuerpo"/>
              <w:keepNext/>
            </w:pPr>
            <w:r w:rsidRPr="004F0EDD">
              <w:t>hab.</w:t>
            </w:r>
          </w:p>
        </w:tc>
        <w:tc>
          <w:tcPr>
            <w:tcW w:w="2279" w:type="pct"/>
            <w:gridSpan w:val="3"/>
            <w:tcBorders>
              <w:top w:val="single" w:sz="4" w:space="0" w:color="auto"/>
              <w:left w:val="nil"/>
              <w:bottom w:val="single" w:sz="4" w:space="0" w:color="auto"/>
              <w:right w:val="single" w:sz="4" w:space="0" w:color="auto"/>
            </w:tcBorders>
            <w:vAlign w:val="center"/>
            <w:hideMark/>
          </w:tcPr>
          <w:p w14:paraId="74EC0821" w14:textId="588A2210" w:rsidR="00B81130" w:rsidRPr="004F0EDD" w:rsidRDefault="00EA000A" w:rsidP="00B5498B">
            <w:pPr>
              <w:pStyle w:val="Cuadrocuerpo"/>
              <w:keepNext/>
            </w:pPr>
            <w:r>
              <w:t>40</w:t>
            </w:r>
          </w:p>
        </w:tc>
      </w:tr>
      <w:tr w:rsidR="00B81130" w:rsidRPr="004F0EDD" w14:paraId="7D0679D8" w14:textId="77777777" w:rsidTr="00AC29FA">
        <w:trPr>
          <w:trHeight w:val="288"/>
        </w:trPr>
        <w:tc>
          <w:tcPr>
            <w:tcW w:w="1693" w:type="pct"/>
            <w:tcBorders>
              <w:top w:val="nil"/>
              <w:left w:val="single" w:sz="4" w:space="0" w:color="auto"/>
              <w:bottom w:val="single" w:sz="4" w:space="0" w:color="auto"/>
              <w:right w:val="single" w:sz="4" w:space="0" w:color="auto"/>
            </w:tcBorders>
            <w:vAlign w:val="center"/>
            <w:hideMark/>
          </w:tcPr>
          <w:p w14:paraId="1EBA1E6A" w14:textId="77777777" w:rsidR="00B81130" w:rsidRPr="004F0EDD" w:rsidRDefault="00B81130" w:rsidP="00B5498B">
            <w:pPr>
              <w:pStyle w:val="Cuadrocuerpo"/>
              <w:keepNext/>
              <w:jc w:val="left"/>
            </w:pPr>
            <w:r w:rsidRPr="004F0EDD">
              <w:t>Peso diario</w:t>
            </w:r>
          </w:p>
        </w:tc>
        <w:tc>
          <w:tcPr>
            <w:tcW w:w="1028" w:type="pct"/>
            <w:tcBorders>
              <w:top w:val="nil"/>
              <w:left w:val="nil"/>
              <w:bottom w:val="single" w:sz="4" w:space="0" w:color="auto"/>
              <w:right w:val="single" w:sz="4" w:space="0" w:color="auto"/>
            </w:tcBorders>
            <w:vAlign w:val="center"/>
            <w:hideMark/>
          </w:tcPr>
          <w:p w14:paraId="652D857F" w14:textId="77777777" w:rsidR="00B81130" w:rsidRPr="004F0EDD" w:rsidRDefault="00B81130" w:rsidP="00B5498B">
            <w:pPr>
              <w:pStyle w:val="Cuadrocuerpo"/>
              <w:keepNext/>
            </w:pPr>
            <w:r w:rsidRPr="004F0EDD">
              <w:t>kg/día</w:t>
            </w:r>
          </w:p>
        </w:tc>
        <w:tc>
          <w:tcPr>
            <w:tcW w:w="2279" w:type="pct"/>
            <w:gridSpan w:val="3"/>
            <w:tcBorders>
              <w:top w:val="single" w:sz="4" w:space="0" w:color="auto"/>
              <w:left w:val="nil"/>
              <w:bottom w:val="single" w:sz="4" w:space="0" w:color="auto"/>
              <w:right w:val="single" w:sz="4" w:space="0" w:color="auto"/>
            </w:tcBorders>
            <w:vAlign w:val="center"/>
            <w:hideMark/>
          </w:tcPr>
          <w:p w14:paraId="1E6753CC" w14:textId="1CD8799E" w:rsidR="00B81130" w:rsidRPr="004F0EDD" w:rsidRDefault="00EA000A" w:rsidP="00B5498B">
            <w:pPr>
              <w:pStyle w:val="Cuadrocuerpo"/>
              <w:keepNext/>
            </w:pPr>
            <w:r>
              <w:t>20</w:t>
            </w:r>
          </w:p>
        </w:tc>
      </w:tr>
      <w:tr w:rsidR="00B81130" w:rsidRPr="004F0EDD" w14:paraId="3981814F" w14:textId="77777777" w:rsidTr="00AC29FA">
        <w:trPr>
          <w:trHeight w:val="288"/>
        </w:trPr>
        <w:tc>
          <w:tcPr>
            <w:tcW w:w="1693" w:type="pct"/>
            <w:tcBorders>
              <w:top w:val="nil"/>
              <w:left w:val="single" w:sz="4" w:space="0" w:color="auto"/>
              <w:bottom w:val="single" w:sz="4" w:space="0" w:color="auto"/>
              <w:right w:val="single" w:sz="4" w:space="0" w:color="auto"/>
            </w:tcBorders>
            <w:vAlign w:val="center"/>
            <w:hideMark/>
          </w:tcPr>
          <w:p w14:paraId="7C7D5145" w14:textId="77777777" w:rsidR="00B81130" w:rsidRPr="004F0EDD" w:rsidRDefault="00B81130" w:rsidP="00B5498B">
            <w:pPr>
              <w:pStyle w:val="Cuadrocuerpo"/>
              <w:keepNext/>
              <w:jc w:val="left"/>
            </w:pPr>
            <w:r w:rsidRPr="004F0EDD">
              <w:t>Densidad</w:t>
            </w:r>
          </w:p>
        </w:tc>
        <w:tc>
          <w:tcPr>
            <w:tcW w:w="1028" w:type="pct"/>
            <w:tcBorders>
              <w:top w:val="nil"/>
              <w:left w:val="nil"/>
              <w:bottom w:val="single" w:sz="4" w:space="0" w:color="auto"/>
              <w:right w:val="single" w:sz="4" w:space="0" w:color="auto"/>
            </w:tcBorders>
            <w:vAlign w:val="center"/>
            <w:hideMark/>
          </w:tcPr>
          <w:p w14:paraId="6EA3C35E" w14:textId="77777777" w:rsidR="00B81130" w:rsidRPr="004F0EDD" w:rsidRDefault="00B81130" w:rsidP="00B5498B">
            <w:pPr>
              <w:pStyle w:val="Cuadrocuerpo"/>
              <w:keepNext/>
            </w:pPr>
            <w:r w:rsidRPr="004F0EDD">
              <w:t>kg/m</w:t>
            </w:r>
            <w:r w:rsidRPr="004F0EDD">
              <w:rPr>
                <w:vertAlign w:val="superscript"/>
              </w:rPr>
              <w:t>3</w:t>
            </w:r>
          </w:p>
        </w:tc>
        <w:tc>
          <w:tcPr>
            <w:tcW w:w="2279" w:type="pct"/>
            <w:gridSpan w:val="3"/>
            <w:tcBorders>
              <w:top w:val="single" w:sz="4" w:space="0" w:color="auto"/>
              <w:left w:val="nil"/>
              <w:bottom w:val="single" w:sz="4" w:space="0" w:color="auto"/>
              <w:right w:val="single" w:sz="4" w:space="0" w:color="auto"/>
            </w:tcBorders>
            <w:vAlign w:val="center"/>
            <w:hideMark/>
          </w:tcPr>
          <w:p w14:paraId="1B8ADE5E" w14:textId="77777777" w:rsidR="00B81130" w:rsidRPr="004F0EDD" w:rsidRDefault="00B81130" w:rsidP="00B5498B">
            <w:pPr>
              <w:pStyle w:val="Cuadrocuerpo"/>
              <w:keepNext/>
            </w:pPr>
            <w:r w:rsidRPr="004F0EDD">
              <w:t>250</w:t>
            </w:r>
          </w:p>
        </w:tc>
      </w:tr>
      <w:tr w:rsidR="00B81130" w:rsidRPr="004F0EDD" w14:paraId="07305B69" w14:textId="77777777" w:rsidTr="00AC29FA">
        <w:trPr>
          <w:trHeight w:val="288"/>
        </w:trPr>
        <w:tc>
          <w:tcPr>
            <w:tcW w:w="1693" w:type="pct"/>
            <w:tcBorders>
              <w:top w:val="nil"/>
              <w:left w:val="single" w:sz="4" w:space="0" w:color="auto"/>
              <w:bottom w:val="single" w:sz="4" w:space="0" w:color="auto"/>
              <w:right w:val="single" w:sz="4" w:space="0" w:color="auto"/>
            </w:tcBorders>
            <w:vAlign w:val="center"/>
            <w:hideMark/>
          </w:tcPr>
          <w:p w14:paraId="384A8047" w14:textId="77777777" w:rsidR="00B81130" w:rsidRPr="004F0EDD" w:rsidRDefault="00B81130" w:rsidP="00B5498B">
            <w:pPr>
              <w:pStyle w:val="Cuadrocuerpo"/>
              <w:keepNext/>
              <w:jc w:val="left"/>
            </w:pPr>
            <w:r w:rsidRPr="004F0EDD">
              <w:t>Volumen diario</w:t>
            </w:r>
          </w:p>
        </w:tc>
        <w:tc>
          <w:tcPr>
            <w:tcW w:w="1028" w:type="pct"/>
            <w:tcBorders>
              <w:top w:val="nil"/>
              <w:left w:val="nil"/>
              <w:bottom w:val="single" w:sz="4" w:space="0" w:color="auto"/>
              <w:right w:val="single" w:sz="4" w:space="0" w:color="auto"/>
            </w:tcBorders>
            <w:vAlign w:val="center"/>
            <w:hideMark/>
          </w:tcPr>
          <w:p w14:paraId="1D27EFB3" w14:textId="77777777" w:rsidR="00B81130" w:rsidRPr="004F0EDD" w:rsidRDefault="00B81130" w:rsidP="00B5498B">
            <w:pPr>
              <w:pStyle w:val="Cuadrocuerpo"/>
              <w:keepNext/>
            </w:pPr>
            <w:r w:rsidRPr="004F0EDD">
              <w:t>m</w:t>
            </w:r>
            <w:r w:rsidRPr="004F0EDD">
              <w:rPr>
                <w:vertAlign w:val="superscript"/>
              </w:rPr>
              <w:t>3</w:t>
            </w:r>
            <w:r w:rsidRPr="004F0EDD">
              <w:t>/día</w:t>
            </w:r>
          </w:p>
        </w:tc>
        <w:tc>
          <w:tcPr>
            <w:tcW w:w="2279" w:type="pct"/>
            <w:gridSpan w:val="3"/>
            <w:tcBorders>
              <w:top w:val="single" w:sz="4" w:space="0" w:color="auto"/>
              <w:left w:val="nil"/>
              <w:bottom w:val="single" w:sz="4" w:space="0" w:color="auto"/>
              <w:right w:val="single" w:sz="4" w:space="0" w:color="auto"/>
            </w:tcBorders>
            <w:vAlign w:val="center"/>
            <w:hideMark/>
          </w:tcPr>
          <w:p w14:paraId="20235995" w14:textId="1CDD18E8" w:rsidR="00B81130" w:rsidRPr="004F0EDD" w:rsidRDefault="00AC29FA" w:rsidP="008A4572">
            <w:pPr>
              <w:pStyle w:val="Cuadrocuerpo"/>
              <w:keepNext/>
            </w:pPr>
            <w:r>
              <w:t>0,</w:t>
            </w:r>
            <w:r w:rsidR="00EA000A">
              <w:t>08</w:t>
            </w:r>
          </w:p>
        </w:tc>
      </w:tr>
      <w:tr w:rsidR="00AC29FA" w:rsidRPr="004F0EDD" w14:paraId="4E656F7F" w14:textId="77777777" w:rsidTr="00AC29FA">
        <w:trPr>
          <w:trHeight w:val="288"/>
        </w:trPr>
        <w:tc>
          <w:tcPr>
            <w:tcW w:w="1693" w:type="pct"/>
            <w:tcBorders>
              <w:top w:val="nil"/>
              <w:left w:val="single" w:sz="4" w:space="0" w:color="auto"/>
              <w:bottom w:val="single" w:sz="4" w:space="0" w:color="auto"/>
              <w:right w:val="single" w:sz="4" w:space="0" w:color="auto"/>
            </w:tcBorders>
            <w:vAlign w:val="center"/>
          </w:tcPr>
          <w:p w14:paraId="0DAB5117" w14:textId="41027BFB" w:rsidR="00AC29FA" w:rsidRPr="004F0EDD" w:rsidRDefault="00AC29FA" w:rsidP="00B5498B">
            <w:pPr>
              <w:pStyle w:val="Cuadrocuerpo"/>
              <w:keepNext/>
              <w:jc w:val="left"/>
            </w:pPr>
            <w:r>
              <w:t>Frecuencia</w:t>
            </w:r>
          </w:p>
        </w:tc>
        <w:tc>
          <w:tcPr>
            <w:tcW w:w="3307" w:type="pct"/>
            <w:gridSpan w:val="4"/>
            <w:tcBorders>
              <w:top w:val="nil"/>
              <w:left w:val="nil"/>
              <w:bottom w:val="single" w:sz="4" w:space="0" w:color="auto"/>
              <w:right w:val="single" w:sz="4" w:space="0" w:color="auto"/>
            </w:tcBorders>
            <w:vAlign w:val="center"/>
          </w:tcPr>
          <w:p w14:paraId="7D44AB1D" w14:textId="406461B0" w:rsidR="00AC29FA" w:rsidRDefault="00AC29FA" w:rsidP="008A4572">
            <w:pPr>
              <w:pStyle w:val="Cuadrocuerpo"/>
              <w:keepNext/>
            </w:pPr>
            <w:r>
              <w:t>Diario</w:t>
            </w:r>
          </w:p>
        </w:tc>
      </w:tr>
      <w:tr w:rsidR="00B81130" w:rsidRPr="004F0EDD" w14:paraId="72E4D056" w14:textId="77777777" w:rsidTr="00AC29FA">
        <w:trPr>
          <w:trHeight w:val="288"/>
        </w:trPr>
        <w:tc>
          <w:tcPr>
            <w:tcW w:w="1693" w:type="pct"/>
            <w:tcBorders>
              <w:top w:val="nil"/>
              <w:left w:val="single" w:sz="4" w:space="0" w:color="auto"/>
              <w:bottom w:val="single" w:sz="4" w:space="0" w:color="auto"/>
              <w:right w:val="single" w:sz="4" w:space="0" w:color="auto"/>
            </w:tcBorders>
            <w:vAlign w:val="center"/>
            <w:hideMark/>
          </w:tcPr>
          <w:p w14:paraId="652F7A0C" w14:textId="77777777" w:rsidR="00B81130" w:rsidRPr="004F0EDD" w:rsidRDefault="00B81130" w:rsidP="00B5498B">
            <w:pPr>
              <w:pStyle w:val="Cuadrocuerpo"/>
              <w:keepNext/>
              <w:jc w:val="left"/>
            </w:pPr>
            <w:r w:rsidRPr="004F0EDD">
              <w:t>Número de días del proyecto</w:t>
            </w:r>
          </w:p>
        </w:tc>
        <w:tc>
          <w:tcPr>
            <w:tcW w:w="1028" w:type="pct"/>
            <w:tcBorders>
              <w:top w:val="nil"/>
              <w:left w:val="nil"/>
              <w:bottom w:val="single" w:sz="4" w:space="0" w:color="auto"/>
              <w:right w:val="single" w:sz="4" w:space="0" w:color="auto"/>
            </w:tcBorders>
            <w:vAlign w:val="center"/>
            <w:hideMark/>
          </w:tcPr>
          <w:p w14:paraId="696A1352" w14:textId="77777777" w:rsidR="00B81130" w:rsidRPr="004F0EDD" w:rsidRDefault="00B81130" w:rsidP="00B5498B">
            <w:pPr>
              <w:pStyle w:val="Cuadrocuerpo"/>
              <w:keepNext/>
            </w:pPr>
            <w:r w:rsidRPr="004F0EDD">
              <w:t>días</w:t>
            </w:r>
          </w:p>
        </w:tc>
        <w:tc>
          <w:tcPr>
            <w:tcW w:w="2279" w:type="pct"/>
            <w:gridSpan w:val="3"/>
            <w:tcBorders>
              <w:top w:val="single" w:sz="4" w:space="0" w:color="auto"/>
              <w:left w:val="nil"/>
              <w:bottom w:val="single" w:sz="4" w:space="0" w:color="auto"/>
              <w:right w:val="single" w:sz="4" w:space="0" w:color="auto"/>
            </w:tcBorders>
            <w:vAlign w:val="center"/>
            <w:hideMark/>
          </w:tcPr>
          <w:p w14:paraId="25741F63" w14:textId="66FAC19B" w:rsidR="00B81130" w:rsidRPr="004F0EDD" w:rsidRDefault="00EA000A" w:rsidP="00B5498B">
            <w:pPr>
              <w:pStyle w:val="Cuadrocuerpo"/>
              <w:keepNext/>
            </w:pPr>
            <w:r>
              <w:t>1200</w:t>
            </w:r>
          </w:p>
        </w:tc>
      </w:tr>
      <w:tr w:rsidR="00B81130" w:rsidRPr="004F0EDD" w14:paraId="0F3940ED" w14:textId="77777777" w:rsidTr="00AC29FA">
        <w:trPr>
          <w:trHeight w:val="288"/>
        </w:trPr>
        <w:tc>
          <w:tcPr>
            <w:tcW w:w="1693" w:type="pct"/>
            <w:tcBorders>
              <w:top w:val="nil"/>
              <w:left w:val="single" w:sz="4" w:space="0" w:color="auto"/>
              <w:bottom w:val="single" w:sz="4" w:space="0" w:color="auto"/>
              <w:right w:val="single" w:sz="4" w:space="0" w:color="auto"/>
            </w:tcBorders>
            <w:vAlign w:val="center"/>
            <w:hideMark/>
          </w:tcPr>
          <w:p w14:paraId="4F1955FF" w14:textId="77777777" w:rsidR="00B81130" w:rsidRPr="004F0EDD" w:rsidRDefault="00B81130" w:rsidP="00B5498B">
            <w:pPr>
              <w:pStyle w:val="Cuadrocuerpo"/>
              <w:keepNext/>
              <w:jc w:val="left"/>
            </w:pPr>
            <w:r w:rsidRPr="004F0EDD">
              <w:t>Peso total</w:t>
            </w:r>
          </w:p>
        </w:tc>
        <w:tc>
          <w:tcPr>
            <w:tcW w:w="1028" w:type="pct"/>
            <w:tcBorders>
              <w:top w:val="nil"/>
              <w:left w:val="nil"/>
              <w:bottom w:val="single" w:sz="4" w:space="0" w:color="auto"/>
              <w:right w:val="single" w:sz="4" w:space="0" w:color="auto"/>
            </w:tcBorders>
            <w:vAlign w:val="center"/>
            <w:hideMark/>
          </w:tcPr>
          <w:p w14:paraId="1A050110" w14:textId="77777777" w:rsidR="00B81130" w:rsidRPr="004F0EDD" w:rsidRDefault="00B81130" w:rsidP="00B5498B">
            <w:pPr>
              <w:pStyle w:val="Cuadrocuerpo"/>
              <w:keepNext/>
            </w:pPr>
            <w:r w:rsidRPr="004F0EDD">
              <w:t>kg</w:t>
            </w:r>
          </w:p>
        </w:tc>
        <w:tc>
          <w:tcPr>
            <w:tcW w:w="2279" w:type="pct"/>
            <w:gridSpan w:val="3"/>
            <w:tcBorders>
              <w:top w:val="single" w:sz="4" w:space="0" w:color="auto"/>
              <w:left w:val="nil"/>
              <w:bottom w:val="single" w:sz="4" w:space="0" w:color="auto"/>
              <w:right w:val="single" w:sz="4" w:space="0" w:color="auto"/>
            </w:tcBorders>
            <w:vAlign w:val="center"/>
          </w:tcPr>
          <w:p w14:paraId="4D068C18" w14:textId="7FDEAC3A" w:rsidR="00B81130" w:rsidRPr="004F0EDD" w:rsidRDefault="00B75CD2" w:rsidP="00B5498B">
            <w:pPr>
              <w:pStyle w:val="Cuadrocuerpo"/>
              <w:keepNext/>
            </w:pPr>
            <w:r>
              <w:t>2</w:t>
            </w:r>
            <w:r w:rsidR="00EA000A">
              <w:t>4 000</w:t>
            </w:r>
          </w:p>
        </w:tc>
      </w:tr>
      <w:tr w:rsidR="00B81130" w:rsidRPr="004F0EDD" w14:paraId="67BFDD49" w14:textId="77777777" w:rsidTr="00AC29FA">
        <w:trPr>
          <w:trHeight w:val="288"/>
        </w:trPr>
        <w:tc>
          <w:tcPr>
            <w:tcW w:w="1693" w:type="pct"/>
            <w:tcBorders>
              <w:top w:val="nil"/>
              <w:left w:val="single" w:sz="4" w:space="0" w:color="auto"/>
              <w:bottom w:val="single" w:sz="4" w:space="0" w:color="auto"/>
              <w:right w:val="single" w:sz="4" w:space="0" w:color="auto"/>
            </w:tcBorders>
            <w:vAlign w:val="center"/>
            <w:hideMark/>
          </w:tcPr>
          <w:p w14:paraId="227C6D29" w14:textId="77777777" w:rsidR="00B81130" w:rsidRPr="004F0EDD" w:rsidRDefault="00B81130" w:rsidP="00B5498B">
            <w:pPr>
              <w:pStyle w:val="Cuadrocuerpo"/>
              <w:keepNext/>
              <w:jc w:val="left"/>
            </w:pPr>
            <w:r w:rsidRPr="004F0EDD">
              <w:t>Volumen total</w:t>
            </w:r>
          </w:p>
        </w:tc>
        <w:tc>
          <w:tcPr>
            <w:tcW w:w="1028" w:type="pct"/>
            <w:tcBorders>
              <w:top w:val="nil"/>
              <w:left w:val="nil"/>
              <w:bottom w:val="single" w:sz="4" w:space="0" w:color="auto"/>
              <w:right w:val="single" w:sz="4" w:space="0" w:color="auto"/>
            </w:tcBorders>
            <w:vAlign w:val="center"/>
            <w:hideMark/>
          </w:tcPr>
          <w:p w14:paraId="1A74860E" w14:textId="77777777" w:rsidR="00B81130" w:rsidRPr="004F0EDD" w:rsidRDefault="00B81130" w:rsidP="00B5498B">
            <w:pPr>
              <w:pStyle w:val="Cuadrocuerpo"/>
              <w:keepNext/>
            </w:pPr>
            <w:r w:rsidRPr="004F0EDD">
              <w:t>m</w:t>
            </w:r>
            <w:r w:rsidRPr="004F0EDD">
              <w:rPr>
                <w:vertAlign w:val="superscript"/>
              </w:rPr>
              <w:t>3</w:t>
            </w:r>
          </w:p>
        </w:tc>
        <w:tc>
          <w:tcPr>
            <w:tcW w:w="2279" w:type="pct"/>
            <w:gridSpan w:val="3"/>
            <w:tcBorders>
              <w:top w:val="single" w:sz="4" w:space="0" w:color="auto"/>
              <w:left w:val="nil"/>
              <w:bottom w:val="single" w:sz="4" w:space="0" w:color="auto"/>
              <w:right w:val="single" w:sz="4" w:space="0" w:color="auto"/>
            </w:tcBorders>
            <w:vAlign w:val="center"/>
          </w:tcPr>
          <w:p w14:paraId="0347777E" w14:textId="3C42148C" w:rsidR="00B81130" w:rsidRPr="004F0EDD" w:rsidRDefault="00EA000A" w:rsidP="00473E3D">
            <w:pPr>
              <w:pStyle w:val="Cuadrocuerpo"/>
              <w:keepNext/>
            </w:pPr>
            <w:r>
              <w:t>96</w:t>
            </w:r>
          </w:p>
        </w:tc>
      </w:tr>
      <w:tr w:rsidR="00AC29FA" w:rsidRPr="004F0EDD" w14:paraId="5E1DE01C" w14:textId="77777777" w:rsidTr="00AC29FA">
        <w:trPr>
          <w:trHeight w:val="288"/>
        </w:trPr>
        <w:tc>
          <w:tcPr>
            <w:tcW w:w="1693" w:type="pct"/>
            <w:tcBorders>
              <w:top w:val="single" w:sz="4" w:space="0" w:color="auto"/>
              <w:left w:val="single" w:sz="4" w:space="0" w:color="auto"/>
              <w:bottom w:val="single" w:sz="4" w:space="0" w:color="auto"/>
              <w:right w:val="single" w:sz="4" w:space="0" w:color="auto"/>
            </w:tcBorders>
            <w:vAlign w:val="center"/>
          </w:tcPr>
          <w:p w14:paraId="03F22069" w14:textId="0C93D7C9" w:rsidR="00AC29FA" w:rsidRPr="004F0EDD" w:rsidRDefault="00AC29FA" w:rsidP="00B5498B">
            <w:pPr>
              <w:pStyle w:val="Cuadrocuerpo"/>
              <w:keepNext/>
              <w:jc w:val="left"/>
            </w:pPr>
            <w:r>
              <w:t xml:space="preserve">Almacenaje temporal </w:t>
            </w:r>
          </w:p>
        </w:tc>
        <w:tc>
          <w:tcPr>
            <w:tcW w:w="1028" w:type="pct"/>
            <w:tcBorders>
              <w:top w:val="single" w:sz="4" w:space="0" w:color="auto"/>
              <w:left w:val="nil"/>
              <w:bottom w:val="single" w:sz="4" w:space="0" w:color="auto"/>
              <w:right w:val="single" w:sz="4" w:space="0" w:color="auto"/>
            </w:tcBorders>
            <w:vAlign w:val="center"/>
          </w:tcPr>
          <w:p w14:paraId="7AD2073A" w14:textId="6E5B9C72" w:rsidR="00AC29FA" w:rsidRPr="004F0EDD" w:rsidRDefault="00AC29FA" w:rsidP="00B5498B">
            <w:pPr>
              <w:pStyle w:val="Cuadrocuerpo"/>
              <w:keepNext/>
            </w:pPr>
            <w:r>
              <w:t>TM/mes</w:t>
            </w:r>
          </w:p>
        </w:tc>
        <w:tc>
          <w:tcPr>
            <w:tcW w:w="2279" w:type="pct"/>
            <w:gridSpan w:val="3"/>
            <w:tcBorders>
              <w:top w:val="single" w:sz="4" w:space="0" w:color="auto"/>
              <w:left w:val="nil"/>
              <w:bottom w:val="single" w:sz="4" w:space="0" w:color="auto"/>
              <w:right w:val="single" w:sz="4" w:space="0" w:color="auto"/>
            </w:tcBorders>
            <w:vAlign w:val="center"/>
          </w:tcPr>
          <w:p w14:paraId="666C26EB" w14:textId="1E92DA6E" w:rsidR="00AC29FA" w:rsidRDefault="00AC29FA" w:rsidP="00473E3D">
            <w:pPr>
              <w:pStyle w:val="Cuadrocuerpo"/>
              <w:keepNext/>
            </w:pPr>
            <w:r>
              <w:t>0,</w:t>
            </w:r>
            <w:r w:rsidR="00EA000A">
              <w:t>60</w:t>
            </w:r>
          </w:p>
        </w:tc>
      </w:tr>
      <w:tr w:rsidR="00AC29FA" w:rsidRPr="004F0EDD" w14:paraId="3CF244AC" w14:textId="77777777" w:rsidTr="00AC29FA">
        <w:trPr>
          <w:trHeight w:val="288"/>
        </w:trPr>
        <w:tc>
          <w:tcPr>
            <w:tcW w:w="1693" w:type="pct"/>
            <w:tcBorders>
              <w:top w:val="single" w:sz="4" w:space="0" w:color="auto"/>
              <w:left w:val="single" w:sz="4" w:space="0" w:color="auto"/>
              <w:bottom w:val="single" w:sz="4" w:space="0" w:color="auto"/>
              <w:right w:val="single" w:sz="4" w:space="0" w:color="auto"/>
            </w:tcBorders>
            <w:vAlign w:val="center"/>
          </w:tcPr>
          <w:p w14:paraId="2DDFDCC7" w14:textId="5C7399F9" w:rsidR="00AC29FA" w:rsidRPr="004F0EDD" w:rsidRDefault="00AC29FA" w:rsidP="00B5498B">
            <w:pPr>
              <w:pStyle w:val="Cuadrocuerpo"/>
              <w:keepNext/>
              <w:jc w:val="left"/>
            </w:pPr>
            <w:r>
              <w:t>Cantidad total</w:t>
            </w:r>
          </w:p>
        </w:tc>
        <w:tc>
          <w:tcPr>
            <w:tcW w:w="1028" w:type="pct"/>
            <w:tcBorders>
              <w:top w:val="single" w:sz="4" w:space="0" w:color="auto"/>
              <w:left w:val="nil"/>
              <w:bottom w:val="single" w:sz="4" w:space="0" w:color="auto"/>
              <w:right w:val="single" w:sz="4" w:space="0" w:color="auto"/>
            </w:tcBorders>
            <w:vAlign w:val="center"/>
          </w:tcPr>
          <w:p w14:paraId="002589AD" w14:textId="7DCFE421" w:rsidR="00AC29FA" w:rsidRPr="004F0EDD" w:rsidRDefault="00AC29FA" w:rsidP="00B5498B">
            <w:pPr>
              <w:pStyle w:val="Cuadrocuerpo"/>
              <w:keepNext/>
            </w:pPr>
            <w:r>
              <w:t>TM/mes</w:t>
            </w:r>
          </w:p>
        </w:tc>
        <w:tc>
          <w:tcPr>
            <w:tcW w:w="2279" w:type="pct"/>
            <w:gridSpan w:val="3"/>
            <w:tcBorders>
              <w:top w:val="single" w:sz="4" w:space="0" w:color="auto"/>
              <w:left w:val="nil"/>
              <w:bottom w:val="single" w:sz="4" w:space="0" w:color="auto"/>
              <w:right w:val="single" w:sz="4" w:space="0" w:color="auto"/>
            </w:tcBorders>
            <w:vAlign w:val="center"/>
          </w:tcPr>
          <w:p w14:paraId="3B1F5AFC" w14:textId="39E2F830" w:rsidR="00AC29FA" w:rsidRDefault="00AC29FA" w:rsidP="00473E3D">
            <w:pPr>
              <w:pStyle w:val="Cuadrocuerpo"/>
              <w:keepNext/>
            </w:pPr>
            <w:r>
              <w:t>0,</w:t>
            </w:r>
            <w:r w:rsidR="00EA000A">
              <w:t>60</w:t>
            </w:r>
          </w:p>
        </w:tc>
      </w:tr>
      <w:tr w:rsidR="00AC29FA" w:rsidRPr="004F0EDD" w14:paraId="0ECDB4B3" w14:textId="77777777" w:rsidTr="00AC29FA">
        <w:trPr>
          <w:trHeight w:val="288"/>
        </w:trPr>
        <w:tc>
          <w:tcPr>
            <w:tcW w:w="1693" w:type="pct"/>
            <w:tcBorders>
              <w:top w:val="single" w:sz="4" w:space="0" w:color="auto"/>
              <w:left w:val="single" w:sz="4" w:space="0" w:color="auto"/>
              <w:bottom w:val="single" w:sz="4" w:space="0" w:color="auto"/>
              <w:right w:val="single" w:sz="4" w:space="0" w:color="auto"/>
            </w:tcBorders>
            <w:vAlign w:val="center"/>
          </w:tcPr>
          <w:p w14:paraId="048219BD" w14:textId="36136855" w:rsidR="00AC29FA" w:rsidRPr="004F0EDD" w:rsidRDefault="00AC29FA" w:rsidP="00B5498B">
            <w:pPr>
              <w:pStyle w:val="Cuadrocuerpo"/>
              <w:keepNext/>
              <w:jc w:val="left"/>
            </w:pPr>
            <w:r>
              <w:t>Transporte y disposición final</w:t>
            </w:r>
          </w:p>
        </w:tc>
        <w:tc>
          <w:tcPr>
            <w:tcW w:w="3307" w:type="pct"/>
            <w:gridSpan w:val="4"/>
            <w:tcBorders>
              <w:top w:val="single" w:sz="4" w:space="0" w:color="auto"/>
              <w:left w:val="nil"/>
              <w:bottom w:val="single" w:sz="4" w:space="0" w:color="auto"/>
              <w:right w:val="single" w:sz="4" w:space="0" w:color="auto"/>
            </w:tcBorders>
            <w:vAlign w:val="center"/>
          </w:tcPr>
          <w:p w14:paraId="4CD126E3" w14:textId="5C1F3AE3" w:rsidR="00AC29FA" w:rsidRDefault="00AC29FA" w:rsidP="00473E3D">
            <w:pPr>
              <w:pStyle w:val="Cuadrocuerpo"/>
              <w:keepNext/>
            </w:pPr>
            <w:r>
              <w:t>EO-RS</w:t>
            </w:r>
          </w:p>
        </w:tc>
      </w:tr>
    </w:tbl>
    <w:p w14:paraId="4699226C" w14:textId="59353C98" w:rsidR="00B81130" w:rsidRPr="004F0EDD" w:rsidRDefault="00B81130" w:rsidP="00B5498B">
      <w:pPr>
        <w:pStyle w:val="Cuadrotextoalpie"/>
        <w:keepNext/>
      </w:pPr>
      <w:r w:rsidRPr="004F0EDD">
        <w:t>Fuente:</w:t>
      </w:r>
      <w:r w:rsidR="00E82ED7">
        <w:t xml:space="preserve"> AURORA COPPER.</w:t>
      </w:r>
    </w:p>
    <w:p w14:paraId="7BCA5F19" w14:textId="77777777" w:rsidR="00B81130" w:rsidRPr="004F0EDD" w:rsidRDefault="00B81130" w:rsidP="00B5498B">
      <w:pPr>
        <w:pStyle w:val="Cuadrotextoalpie"/>
        <w:keepNext/>
      </w:pPr>
      <w:r w:rsidRPr="004F0EDD">
        <w:t>Elaborado por: INSIDEO.</w:t>
      </w:r>
    </w:p>
    <w:p w14:paraId="10BF702D" w14:textId="173B16B8" w:rsidR="00614F23" w:rsidRDefault="00B81130" w:rsidP="00884247">
      <w:pPr>
        <w:rPr>
          <w:lang w:eastAsia="es-PE"/>
        </w:rPr>
      </w:pPr>
      <w:r w:rsidRPr="004F0EDD">
        <w:rPr>
          <w:lang w:eastAsia="es-PE"/>
        </w:rPr>
        <w:t>Considerando el tiempo</w:t>
      </w:r>
      <w:r w:rsidR="00025757">
        <w:rPr>
          <w:lang w:eastAsia="es-PE"/>
        </w:rPr>
        <w:t xml:space="preserve"> máximo</w:t>
      </w:r>
      <w:r w:rsidRPr="004F0EDD">
        <w:rPr>
          <w:lang w:eastAsia="es-PE"/>
        </w:rPr>
        <w:t xml:space="preserve"> de duración de las actividades (</w:t>
      </w:r>
      <w:r w:rsidR="00025757">
        <w:rPr>
          <w:lang w:eastAsia="es-PE"/>
        </w:rPr>
        <w:t xml:space="preserve">hasta </w:t>
      </w:r>
      <w:r w:rsidR="000C1AB8">
        <w:rPr>
          <w:lang w:eastAsia="es-PE"/>
        </w:rPr>
        <w:t>40</w:t>
      </w:r>
      <w:r w:rsidR="00AC29FA">
        <w:rPr>
          <w:lang w:eastAsia="es-PE"/>
        </w:rPr>
        <w:t xml:space="preserve"> </w:t>
      </w:r>
      <w:r w:rsidRPr="004F0EDD">
        <w:rPr>
          <w:lang w:eastAsia="es-PE"/>
        </w:rPr>
        <w:t>meses)</w:t>
      </w:r>
      <w:r w:rsidR="008A4572" w:rsidRPr="004F0EDD">
        <w:rPr>
          <w:lang w:eastAsia="es-PE"/>
        </w:rPr>
        <w:t xml:space="preserve">, </w:t>
      </w:r>
      <w:r w:rsidR="00031451" w:rsidRPr="004F0EDD">
        <w:rPr>
          <w:lang w:eastAsia="es-PE"/>
        </w:rPr>
        <w:t>y el número</w:t>
      </w:r>
      <w:r w:rsidR="00AC29FA">
        <w:rPr>
          <w:lang w:eastAsia="es-PE"/>
        </w:rPr>
        <w:t xml:space="preserve"> máximo de trabajadores (</w:t>
      </w:r>
      <w:r w:rsidR="000F6413">
        <w:rPr>
          <w:lang w:eastAsia="es-PE"/>
        </w:rPr>
        <w:t>4</w:t>
      </w:r>
      <w:r w:rsidR="00B75CD2">
        <w:rPr>
          <w:lang w:eastAsia="es-PE"/>
        </w:rPr>
        <w:t>0</w:t>
      </w:r>
      <w:r w:rsidR="00B75CD2" w:rsidRPr="004F0EDD">
        <w:rPr>
          <w:lang w:eastAsia="es-PE"/>
        </w:rPr>
        <w:t xml:space="preserve"> </w:t>
      </w:r>
      <w:r w:rsidRPr="004F0EDD">
        <w:rPr>
          <w:lang w:eastAsia="es-PE"/>
        </w:rPr>
        <w:t>personas), se calcula una gen</w:t>
      </w:r>
      <w:r w:rsidR="008A4572" w:rsidRPr="004F0EDD">
        <w:rPr>
          <w:lang w:eastAsia="es-PE"/>
        </w:rPr>
        <w:t xml:space="preserve">eración de residuos sólidos </w:t>
      </w:r>
      <w:r w:rsidR="00AC29FA">
        <w:rPr>
          <w:lang w:eastAsia="es-PE"/>
        </w:rPr>
        <w:t xml:space="preserve">de </w:t>
      </w:r>
      <w:r w:rsidR="002D3984">
        <w:rPr>
          <w:lang w:eastAsia="es-PE"/>
        </w:rPr>
        <w:t>2</w:t>
      </w:r>
      <w:r w:rsidR="00EA000A">
        <w:rPr>
          <w:lang w:eastAsia="es-PE"/>
        </w:rPr>
        <w:t>4 000</w:t>
      </w:r>
      <w:r w:rsidRPr="004F0EDD">
        <w:rPr>
          <w:lang w:eastAsia="es-PE"/>
        </w:rPr>
        <w:t> kg durante todo el Proyecto.</w:t>
      </w:r>
    </w:p>
    <w:p w14:paraId="00B1B4FC" w14:textId="77777777" w:rsidR="00B81130" w:rsidRPr="004F0EDD" w:rsidRDefault="00B81130" w:rsidP="00B81130">
      <w:pPr>
        <w:pStyle w:val="Ttulo4"/>
      </w:pPr>
      <w:r w:rsidRPr="004F0EDD">
        <w:t>Residuos industriales peligrosos</w:t>
      </w:r>
    </w:p>
    <w:p w14:paraId="3C78D76D" w14:textId="7F60966D" w:rsidR="005C1E25" w:rsidRDefault="00B81130" w:rsidP="00B81130">
      <w:pPr>
        <w:rPr>
          <w:lang w:eastAsia="es-PE"/>
        </w:rPr>
      </w:pPr>
      <w:r w:rsidRPr="004F0EDD">
        <w:rPr>
          <w:lang w:eastAsia="es-PE"/>
        </w:rPr>
        <w:t xml:space="preserve">Este tipo de residuos lo constituyen los waypes y trapos impregnados con combustible, grasa y aceites, bidones de aceite, bolsas de aditivos, entre otros, los cuales se generarán por el uso de las máquinas perforadoras en las plataformas y la manipulación de combustible, aditivos, aceites y grasas en las instalaciones respectivas. Los residuos mencionados serán almacenados preliminarmente en cilindros con tapa y bolsas plásticas en su interior, para luego ser dispuestos a través de una EO-RS debidamente autorizada por el MINAM. La clasificación de los residuos industriales peligrosos se </w:t>
      </w:r>
      <w:r w:rsidR="00C91CC4" w:rsidRPr="004F0EDD">
        <w:rPr>
          <w:lang w:eastAsia="es-PE"/>
        </w:rPr>
        <w:t>basa en el Anexo III del D</w:t>
      </w:r>
      <w:r w:rsidR="007F112D" w:rsidRPr="004F0EDD">
        <w:rPr>
          <w:lang w:eastAsia="es-PE"/>
        </w:rPr>
        <w:t xml:space="preserve">ecreto </w:t>
      </w:r>
      <w:r w:rsidR="00C91CC4" w:rsidRPr="004F0EDD">
        <w:rPr>
          <w:lang w:eastAsia="es-PE"/>
        </w:rPr>
        <w:t>S</w:t>
      </w:r>
      <w:r w:rsidR="007F112D" w:rsidRPr="004F0EDD">
        <w:rPr>
          <w:lang w:eastAsia="es-PE"/>
        </w:rPr>
        <w:t xml:space="preserve">upremo </w:t>
      </w:r>
      <w:r w:rsidR="00C91CC4" w:rsidRPr="004F0EDD">
        <w:rPr>
          <w:lang w:eastAsia="es-PE"/>
        </w:rPr>
        <w:t>N</w:t>
      </w:r>
      <w:r w:rsidR="002B14C4">
        <w:rPr>
          <w:lang w:eastAsia="es-PE"/>
        </w:rPr>
        <w:t>°</w:t>
      </w:r>
      <w:r w:rsidR="00C91CC4" w:rsidRPr="004F0EDD">
        <w:rPr>
          <w:lang w:eastAsia="es-PE"/>
        </w:rPr>
        <w:t xml:space="preserve"> </w:t>
      </w:r>
      <w:r w:rsidRPr="004F0EDD">
        <w:rPr>
          <w:lang w:eastAsia="es-PE"/>
        </w:rPr>
        <w:t>014</w:t>
      </w:r>
      <w:r w:rsidRPr="004F0EDD">
        <w:rPr>
          <w:lang w:eastAsia="es-PE"/>
        </w:rPr>
        <w:noBreakHyphen/>
        <w:t>2017</w:t>
      </w:r>
      <w:r w:rsidRPr="004F0EDD">
        <w:rPr>
          <w:lang w:eastAsia="es-PE"/>
        </w:rPr>
        <w:noBreakHyphen/>
        <w:t>MINAM</w:t>
      </w:r>
      <w:r w:rsidR="00D551F9">
        <w:rPr>
          <w:lang w:eastAsia="es-PE"/>
        </w:rPr>
        <w:t xml:space="preserve"> y su modificatoria (Decreto Supremo N</w:t>
      </w:r>
      <w:r w:rsidR="002B14C4">
        <w:rPr>
          <w:lang w:eastAsia="es-PE"/>
        </w:rPr>
        <w:t>°</w:t>
      </w:r>
      <w:r w:rsidR="00D551F9">
        <w:rPr>
          <w:lang w:eastAsia="es-PE"/>
        </w:rPr>
        <w:t xml:space="preserve"> 001-2022-MINAM)</w:t>
      </w:r>
      <w:r w:rsidR="00D551F9" w:rsidRPr="004F0EDD">
        <w:rPr>
          <w:lang w:eastAsia="es-PE"/>
        </w:rPr>
        <w:t>.</w:t>
      </w:r>
      <w:r w:rsidRPr="004F0EDD">
        <w:rPr>
          <w:lang w:eastAsia="es-PE"/>
        </w:rPr>
        <w:t xml:space="preserve"> En el </w:t>
      </w:r>
      <w:r w:rsidRPr="004F0EDD">
        <w:rPr>
          <w:b/>
          <w:lang w:eastAsia="es-PE"/>
        </w:rPr>
        <w:fldChar w:fldCharType="begin"/>
      </w:r>
      <w:r w:rsidRPr="004F0EDD">
        <w:rPr>
          <w:b/>
          <w:lang w:eastAsia="es-PE"/>
        </w:rPr>
        <w:instrText xml:space="preserve"> REF _Ref482608281 \h  \* MERGEFORMAT </w:instrText>
      </w:r>
      <w:r w:rsidRPr="004F0EDD">
        <w:rPr>
          <w:b/>
          <w:lang w:eastAsia="es-PE"/>
        </w:rPr>
      </w:r>
      <w:r w:rsidRPr="004F0EDD">
        <w:rPr>
          <w:b/>
          <w:lang w:eastAsia="es-PE"/>
        </w:rPr>
        <w:fldChar w:fldCharType="separate"/>
      </w:r>
      <w:r w:rsidR="00823FCF" w:rsidRPr="00823FCF">
        <w:rPr>
          <w:b/>
        </w:rPr>
        <w:t>Cuadro 2.7.17</w:t>
      </w:r>
      <w:r w:rsidRPr="004F0EDD">
        <w:rPr>
          <w:b/>
          <w:lang w:eastAsia="es-PE"/>
        </w:rPr>
        <w:fldChar w:fldCharType="end"/>
      </w:r>
      <w:r w:rsidRPr="004F0EDD">
        <w:rPr>
          <w:lang w:eastAsia="es-PE"/>
        </w:rPr>
        <w:t xml:space="preserve"> se presenta el estimado de residuos ind</w:t>
      </w:r>
      <w:r w:rsidR="00C0407B" w:rsidRPr="004F0EDD">
        <w:rPr>
          <w:lang w:eastAsia="es-PE"/>
        </w:rPr>
        <w:t>ustriales peligrosos a generar</w:t>
      </w:r>
      <w:r w:rsidR="00006230">
        <w:rPr>
          <w:lang w:eastAsia="es-PE"/>
        </w:rPr>
        <w:t>, durante los</w:t>
      </w:r>
      <w:r w:rsidR="004468BA">
        <w:rPr>
          <w:lang w:eastAsia="es-PE"/>
        </w:rPr>
        <w:t xml:space="preserve"> aproximadamente</w:t>
      </w:r>
      <w:r w:rsidR="00006230">
        <w:rPr>
          <w:lang w:eastAsia="es-PE"/>
        </w:rPr>
        <w:t xml:space="preserve"> </w:t>
      </w:r>
      <w:r w:rsidR="00D16508">
        <w:rPr>
          <w:lang w:eastAsia="es-PE"/>
        </w:rPr>
        <w:t>22</w:t>
      </w:r>
      <w:r w:rsidR="00006230">
        <w:rPr>
          <w:lang w:eastAsia="es-PE"/>
        </w:rPr>
        <w:t xml:space="preserve"> meses que involucra la etapa de operación (perforación)</w:t>
      </w:r>
      <w:r w:rsidR="00C0407B" w:rsidRPr="004F0EDD">
        <w:rPr>
          <w:lang w:eastAsia="es-PE"/>
        </w:rPr>
        <w:t>.</w:t>
      </w:r>
    </w:p>
    <w:p w14:paraId="00DA2C7B" w14:textId="77777777" w:rsidR="005C1E25" w:rsidRDefault="005C1E25">
      <w:pPr>
        <w:spacing w:after="0" w:afterAutospacing="0" w:line="240" w:lineRule="auto"/>
        <w:jc w:val="left"/>
        <w:rPr>
          <w:lang w:eastAsia="es-PE"/>
        </w:rPr>
      </w:pPr>
      <w:r>
        <w:rPr>
          <w:lang w:eastAsia="es-PE"/>
        </w:rPr>
        <w:br w:type="page"/>
      </w:r>
    </w:p>
    <w:p w14:paraId="5D16DDF7" w14:textId="4AD7D19C" w:rsidR="00B81130" w:rsidRPr="004F0EDD" w:rsidRDefault="00B81130" w:rsidP="00B81130">
      <w:pPr>
        <w:pStyle w:val="Cuadrottulo"/>
      </w:pPr>
      <w:bookmarkStart w:id="192" w:name="_Ref482608281"/>
      <w:bookmarkStart w:id="193" w:name="_Toc500266477"/>
      <w:bookmarkStart w:id="194" w:name="_Toc519178746"/>
      <w:bookmarkStart w:id="195" w:name="_Toc73102820"/>
      <w:bookmarkStart w:id="196" w:name="_Toc209785597"/>
      <w:r w:rsidRPr="004F0EDD">
        <w:lastRenderedPageBreak/>
        <w:t>Cuadro </w:t>
      </w:r>
      <w:fldSimple w:instr=" STYLEREF 2 \s ">
        <w:r w:rsidR="00823FCF">
          <w:rPr>
            <w:noProof/>
          </w:rPr>
          <w:t>2.7</w:t>
        </w:r>
      </w:fldSimple>
      <w:r w:rsidR="00BC4825">
        <w:t>.</w:t>
      </w:r>
      <w:fldSimple w:instr=" SEQ Cuadro \* ARABIC \s 2 ">
        <w:r w:rsidR="00823FCF">
          <w:rPr>
            <w:noProof/>
          </w:rPr>
          <w:t>17</w:t>
        </w:r>
      </w:fldSimple>
      <w:bookmarkEnd w:id="192"/>
      <w:r w:rsidRPr="004F0EDD">
        <w:br/>
        <w:t>Generación de residuos industriales peligrosos</w:t>
      </w:r>
      <w:bookmarkEnd w:id="193"/>
      <w:bookmarkEnd w:id="194"/>
      <w:bookmarkEnd w:id="195"/>
      <w:bookmarkEnd w:id="196"/>
    </w:p>
    <w:tbl>
      <w:tblPr>
        <w:tblW w:w="5000" w:type="pct"/>
        <w:tblLook w:val="04A0" w:firstRow="1" w:lastRow="0" w:firstColumn="1" w:lastColumn="0" w:noHBand="0" w:noVBand="1"/>
      </w:tblPr>
      <w:tblGrid>
        <w:gridCol w:w="3186"/>
        <w:gridCol w:w="2909"/>
        <w:gridCol w:w="2683"/>
      </w:tblGrid>
      <w:tr w:rsidR="00B81130" w:rsidRPr="004F0EDD" w14:paraId="549D27FD" w14:textId="77777777" w:rsidTr="0035518A">
        <w:trPr>
          <w:trHeight w:val="288"/>
        </w:trPr>
        <w:tc>
          <w:tcPr>
            <w:tcW w:w="1815"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14E24EC" w14:textId="77777777" w:rsidR="00B81130" w:rsidRPr="004F0EDD" w:rsidRDefault="00B81130" w:rsidP="0035518A">
            <w:pPr>
              <w:pStyle w:val="Cuadroencabezado"/>
            </w:pPr>
            <w:r w:rsidRPr="004F0EDD">
              <w:t>Ítem</w:t>
            </w:r>
          </w:p>
        </w:tc>
        <w:tc>
          <w:tcPr>
            <w:tcW w:w="1657" w:type="pct"/>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3DEB438E" w14:textId="77777777" w:rsidR="00B81130" w:rsidRPr="004F0EDD" w:rsidRDefault="00B81130" w:rsidP="0035518A">
            <w:pPr>
              <w:pStyle w:val="Cuadroencabezado"/>
            </w:pPr>
            <w:r w:rsidRPr="004F0EDD">
              <w:t>Unidad</w:t>
            </w:r>
          </w:p>
        </w:tc>
        <w:tc>
          <w:tcPr>
            <w:tcW w:w="1528" w:type="pct"/>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058B85EA" w14:textId="77777777" w:rsidR="00B81130" w:rsidRPr="004F0EDD" w:rsidRDefault="00B81130" w:rsidP="0035518A">
            <w:pPr>
              <w:pStyle w:val="Cuadroencabezado"/>
            </w:pPr>
            <w:r w:rsidRPr="004F0EDD">
              <w:t>Residuos</w:t>
            </w:r>
          </w:p>
        </w:tc>
      </w:tr>
      <w:tr w:rsidR="00B81130" w:rsidRPr="004F0EDD" w14:paraId="5AE78913" w14:textId="77777777" w:rsidTr="0035518A">
        <w:trPr>
          <w:trHeight w:val="288"/>
        </w:trPr>
        <w:tc>
          <w:tcPr>
            <w:tcW w:w="1815" w:type="pct"/>
            <w:tcBorders>
              <w:top w:val="nil"/>
              <w:left w:val="single" w:sz="4" w:space="0" w:color="auto"/>
              <w:bottom w:val="single" w:sz="4" w:space="0" w:color="auto"/>
              <w:right w:val="single" w:sz="4" w:space="0" w:color="auto"/>
            </w:tcBorders>
            <w:vAlign w:val="center"/>
            <w:hideMark/>
          </w:tcPr>
          <w:p w14:paraId="2C1407C7" w14:textId="77777777" w:rsidR="00B81130" w:rsidRPr="004F0EDD" w:rsidRDefault="00B81130" w:rsidP="0035518A">
            <w:pPr>
              <w:pStyle w:val="Cuadrocuerpo"/>
            </w:pPr>
            <w:r w:rsidRPr="004F0EDD">
              <w:t>Tipo De Residuos</w:t>
            </w:r>
          </w:p>
        </w:tc>
        <w:tc>
          <w:tcPr>
            <w:tcW w:w="1657" w:type="pct"/>
            <w:tcBorders>
              <w:top w:val="nil"/>
              <w:left w:val="nil"/>
              <w:bottom w:val="single" w:sz="4" w:space="0" w:color="auto"/>
              <w:right w:val="single" w:sz="4" w:space="0" w:color="auto"/>
            </w:tcBorders>
            <w:vAlign w:val="center"/>
            <w:hideMark/>
          </w:tcPr>
          <w:p w14:paraId="177B223B" w14:textId="77777777" w:rsidR="00B81130" w:rsidRPr="004F0EDD" w:rsidRDefault="00B81130" w:rsidP="0035518A">
            <w:pPr>
              <w:pStyle w:val="Cuadrocuerpo"/>
            </w:pPr>
            <w:r w:rsidRPr="004F0EDD">
              <w:t>-</w:t>
            </w:r>
          </w:p>
        </w:tc>
        <w:tc>
          <w:tcPr>
            <w:tcW w:w="1528" w:type="pct"/>
            <w:tcBorders>
              <w:top w:val="nil"/>
              <w:left w:val="nil"/>
              <w:bottom w:val="single" w:sz="4" w:space="0" w:color="auto"/>
              <w:right w:val="single" w:sz="4" w:space="0" w:color="auto"/>
            </w:tcBorders>
            <w:vAlign w:val="center"/>
            <w:hideMark/>
          </w:tcPr>
          <w:p w14:paraId="69DCE91A" w14:textId="77777777" w:rsidR="00B81130" w:rsidRPr="004F0EDD" w:rsidRDefault="00B81130" w:rsidP="0035518A">
            <w:pPr>
              <w:pStyle w:val="Cuadrocuerpo"/>
            </w:pPr>
            <w:r w:rsidRPr="004F0EDD">
              <w:t>A 4</w:t>
            </w:r>
          </w:p>
        </w:tc>
      </w:tr>
      <w:tr w:rsidR="00B81130" w:rsidRPr="004F0EDD" w14:paraId="2CB39F79" w14:textId="77777777" w:rsidTr="0035518A">
        <w:trPr>
          <w:trHeight w:val="288"/>
        </w:trPr>
        <w:tc>
          <w:tcPr>
            <w:tcW w:w="1815" w:type="pct"/>
            <w:tcBorders>
              <w:top w:val="nil"/>
              <w:left w:val="single" w:sz="4" w:space="0" w:color="auto"/>
              <w:bottom w:val="single" w:sz="4" w:space="0" w:color="auto"/>
              <w:right w:val="single" w:sz="4" w:space="0" w:color="auto"/>
            </w:tcBorders>
            <w:vAlign w:val="center"/>
            <w:hideMark/>
          </w:tcPr>
          <w:p w14:paraId="7F8276B0" w14:textId="77777777" w:rsidR="00B81130" w:rsidRPr="004F0EDD" w:rsidRDefault="00B81130" w:rsidP="0035518A">
            <w:pPr>
              <w:pStyle w:val="Cuadrocuerpo"/>
            </w:pPr>
            <w:r w:rsidRPr="004F0EDD">
              <w:t>Peso Per Cápita</w:t>
            </w:r>
          </w:p>
        </w:tc>
        <w:tc>
          <w:tcPr>
            <w:tcW w:w="1657" w:type="pct"/>
            <w:tcBorders>
              <w:top w:val="nil"/>
              <w:left w:val="nil"/>
              <w:bottom w:val="single" w:sz="4" w:space="0" w:color="auto"/>
              <w:right w:val="single" w:sz="4" w:space="0" w:color="auto"/>
            </w:tcBorders>
            <w:vAlign w:val="center"/>
            <w:hideMark/>
          </w:tcPr>
          <w:p w14:paraId="4B104781" w14:textId="77777777" w:rsidR="00B81130" w:rsidRPr="004F0EDD" w:rsidRDefault="00B81130" w:rsidP="0035518A">
            <w:pPr>
              <w:pStyle w:val="Cuadrocuerpo"/>
            </w:pPr>
            <w:r w:rsidRPr="004F0EDD">
              <w:t>kg/hab./día</w:t>
            </w:r>
          </w:p>
        </w:tc>
        <w:tc>
          <w:tcPr>
            <w:tcW w:w="1528" w:type="pct"/>
            <w:tcBorders>
              <w:top w:val="nil"/>
              <w:left w:val="nil"/>
              <w:bottom w:val="single" w:sz="4" w:space="0" w:color="auto"/>
              <w:right w:val="single" w:sz="4" w:space="0" w:color="auto"/>
            </w:tcBorders>
            <w:vAlign w:val="center"/>
            <w:hideMark/>
          </w:tcPr>
          <w:p w14:paraId="4A940C95" w14:textId="77777777" w:rsidR="00B81130" w:rsidRPr="004F0EDD" w:rsidRDefault="00B81130" w:rsidP="0035518A">
            <w:pPr>
              <w:pStyle w:val="Cuadrocuerpo"/>
            </w:pPr>
            <w:r w:rsidRPr="004F0EDD">
              <w:t>0,033</w:t>
            </w:r>
          </w:p>
        </w:tc>
      </w:tr>
      <w:tr w:rsidR="00B81130" w:rsidRPr="004F0EDD" w14:paraId="44BC4412" w14:textId="77777777" w:rsidTr="0035518A">
        <w:trPr>
          <w:trHeight w:val="288"/>
        </w:trPr>
        <w:tc>
          <w:tcPr>
            <w:tcW w:w="1815" w:type="pct"/>
            <w:tcBorders>
              <w:top w:val="nil"/>
              <w:left w:val="single" w:sz="4" w:space="0" w:color="auto"/>
              <w:bottom w:val="single" w:sz="4" w:space="0" w:color="auto"/>
              <w:right w:val="single" w:sz="4" w:space="0" w:color="auto"/>
            </w:tcBorders>
            <w:vAlign w:val="center"/>
            <w:hideMark/>
          </w:tcPr>
          <w:p w14:paraId="01F9BBA7" w14:textId="77777777" w:rsidR="00B81130" w:rsidRPr="004F0EDD" w:rsidRDefault="00B81130" w:rsidP="0035518A">
            <w:pPr>
              <w:pStyle w:val="Cuadrocuerpo"/>
            </w:pPr>
            <w:r w:rsidRPr="004F0EDD">
              <w:t>Número de Trabajadores</w:t>
            </w:r>
          </w:p>
        </w:tc>
        <w:tc>
          <w:tcPr>
            <w:tcW w:w="1657" w:type="pct"/>
            <w:tcBorders>
              <w:top w:val="nil"/>
              <w:left w:val="nil"/>
              <w:bottom w:val="single" w:sz="4" w:space="0" w:color="auto"/>
              <w:right w:val="single" w:sz="4" w:space="0" w:color="auto"/>
            </w:tcBorders>
            <w:vAlign w:val="center"/>
            <w:hideMark/>
          </w:tcPr>
          <w:p w14:paraId="64A0AF36" w14:textId="77777777" w:rsidR="00B81130" w:rsidRPr="004F0EDD" w:rsidRDefault="00B81130" w:rsidP="0035518A">
            <w:pPr>
              <w:pStyle w:val="Cuadrocuerpo"/>
            </w:pPr>
            <w:r w:rsidRPr="004F0EDD">
              <w:t>hab.</w:t>
            </w:r>
          </w:p>
        </w:tc>
        <w:tc>
          <w:tcPr>
            <w:tcW w:w="1528" w:type="pct"/>
            <w:tcBorders>
              <w:top w:val="nil"/>
              <w:left w:val="nil"/>
              <w:bottom w:val="single" w:sz="4" w:space="0" w:color="auto"/>
              <w:right w:val="single" w:sz="4" w:space="0" w:color="auto"/>
            </w:tcBorders>
            <w:vAlign w:val="center"/>
            <w:hideMark/>
          </w:tcPr>
          <w:p w14:paraId="036E97A5" w14:textId="4A8E8AA6" w:rsidR="00B81130" w:rsidRPr="004F0EDD" w:rsidRDefault="00F02773" w:rsidP="0035518A">
            <w:pPr>
              <w:pStyle w:val="Cuadrocuerpo"/>
            </w:pPr>
            <w:r>
              <w:t>22</w:t>
            </w:r>
          </w:p>
        </w:tc>
      </w:tr>
      <w:tr w:rsidR="00B81130" w:rsidRPr="004F0EDD" w14:paraId="499DAFCD" w14:textId="77777777" w:rsidTr="0035518A">
        <w:trPr>
          <w:trHeight w:val="288"/>
        </w:trPr>
        <w:tc>
          <w:tcPr>
            <w:tcW w:w="1815" w:type="pct"/>
            <w:tcBorders>
              <w:top w:val="nil"/>
              <w:left w:val="single" w:sz="4" w:space="0" w:color="auto"/>
              <w:bottom w:val="single" w:sz="4" w:space="0" w:color="auto"/>
              <w:right w:val="single" w:sz="4" w:space="0" w:color="auto"/>
            </w:tcBorders>
            <w:vAlign w:val="center"/>
            <w:hideMark/>
          </w:tcPr>
          <w:p w14:paraId="058C4A0C" w14:textId="77777777" w:rsidR="00B81130" w:rsidRPr="004F0EDD" w:rsidRDefault="00B81130" w:rsidP="0035518A">
            <w:pPr>
              <w:pStyle w:val="Cuadrocuerpo"/>
            </w:pPr>
            <w:r w:rsidRPr="004F0EDD">
              <w:t>Peso diario</w:t>
            </w:r>
          </w:p>
        </w:tc>
        <w:tc>
          <w:tcPr>
            <w:tcW w:w="1657" w:type="pct"/>
            <w:tcBorders>
              <w:top w:val="nil"/>
              <w:left w:val="nil"/>
              <w:bottom w:val="single" w:sz="4" w:space="0" w:color="auto"/>
              <w:right w:val="single" w:sz="4" w:space="0" w:color="auto"/>
            </w:tcBorders>
            <w:vAlign w:val="center"/>
            <w:hideMark/>
          </w:tcPr>
          <w:p w14:paraId="72016A39" w14:textId="77777777" w:rsidR="00B81130" w:rsidRPr="004F0EDD" w:rsidRDefault="00B81130" w:rsidP="0035518A">
            <w:pPr>
              <w:pStyle w:val="Cuadrocuerpo"/>
            </w:pPr>
            <w:r w:rsidRPr="004F0EDD">
              <w:t>kg/día</w:t>
            </w:r>
          </w:p>
        </w:tc>
        <w:tc>
          <w:tcPr>
            <w:tcW w:w="1528" w:type="pct"/>
            <w:tcBorders>
              <w:top w:val="nil"/>
              <w:left w:val="nil"/>
              <w:bottom w:val="single" w:sz="4" w:space="0" w:color="auto"/>
              <w:right w:val="single" w:sz="4" w:space="0" w:color="auto"/>
            </w:tcBorders>
            <w:vAlign w:val="center"/>
            <w:hideMark/>
          </w:tcPr>
          <w:p w14:paraId="3B5511EE" w14:textId="4564E0C9" w:rsidR="00B81130" w:rsidRPr="004F0EDD" w:rsidRDefault="00F02773" w:rsidP="00DF537F">
            <w:pPr>
              <w:pStyle w:val="Cuadrocuerpo"/>
            </w:pPr>
            <w:r>
              <w:t>0,726</w:t>
            </w:r>
          </w:p>
        </w:tc>
      </w:tr>
      <w:tr w:rsidR="00B81130" w:rsidRPr="004F0EDD" w14:paraId="2FF7362F" w14:textId="77777777" w:rsidTr="0035518A">
        <w:trPr>
          <w:trHeight w:val="288"/>
        </w:trPr>
        <w:tc>
          <w:tcPr>
            <w:tcW w:w="1815" w:type="pct"/>
            <w:tcBorders>
              <w:top w:val="nil"/>
              <w:left w:val="single" w:sz="4" w:space="0" w:color="auto"/>
              <w:bottom w:val="single" w:sz="4" w:space="0" w:color="auto"/>
              <w:right w:val="single" w:sz="4" w:space="0" w:color="auto"/>
            </w:tcBorders>
            <w:vAlign w:val="center"/>
            <w:hideMark/>
          </w:tcPr>
          <w:p w14:paraId="416E2B3B" w14:textId="77777777" w:rsidR="00B81130" w:rsidRPr="004F0EDD" w:rsidRDefault="00B81130" w:rsidP="0035518A">
            <w:pPr>
              <w:pStyle w:val="Cuadrocuerpo"/>
            </w:pPr>
            <w:r w:rsidRPr="004F0EDD">
              <w:t>Densidad</w:t>
            </w:r>
          </w:p>
        </w:tc>
        <w:tc>
          <w:tcPr>
            <w:tcW w:w="1657" w:type="pct"/>
            <w:tcBorders>
              <w:top w:val="nil"/>
              <w:left w:val="nil"/>
              <w:bottom w:val="single" w:sz="4" w:space="0" w:color="auto"/>
              <w:right w:val="single" w:sz="4" w:space="0" w:color="auto"/>
            </w:tcBorders>
            <w:vAlign w:val="center"/>
            <w:hideMark/>
          </w:tcPr>
          <w:p w14:paraId="3A7D5585" w14:textId="77777777" w:rsidR="00B81130" w:rsidRPr="004F0EDD" w:rsidRDefault="00B81130" w:rsidP="0035518A">
            <w:pPr>
              <w:pStyle w:val="Cuadrocuerpo"/>
            </w:pPr>
            <w:r w:rsidRPr="004F0EDD">
              <w:t>kg/m</w:t>
            </w:r>
            <w:r w:rsidRPr="004F0EDD">
              <w:rPr>
                <w:vertAlign w:val="superscript"/>
              </w:rPr>
              <w:t>3</w:t>
            </w:r>
          </w:p>
        </w:tc>
        <w:tc>
          <w:tcPr>
            <w:tcW w:w="1528" w:type="pct"/>
            <w:tcBorders>
              <w:top w:val="nil"/>
              <w:left w:val="nil"/>
              <w:bottom w:val="single" w:sz="4" w:space="0" w:color="auto"/>
              <w:right w:val="single" w:sz="4" w:space="0" w:color="auto"/>
            </w:tcBorders>
            <w:vAlign w:val="center"/>
            <w:hideMark/>
          </w:tcPr>
          <w:p w14:paraId="7546960C" w14:textId="77777777" w:rsidR="00B81130" w:rsidRPr="004F0EDD" w:rsidRDefault="00B81130" w:rsidP="0035518A">
            <w:pPr>
              <w:pStyle w:val="Cuadrocuerpo"/>
            </w:pPr>
            <w:r w:rsidRPr="004F0EDD">
              <w:t>125</w:t>
            </w:r>
          </w:p>
        </w:tc>
      </w:tr>
      <w:tr w:rsidR="00B81130" w:rsidRPr="004F0EDD" w14:paraId="5A9F9A18" w14:textId="77777777" w:rsidTr="0035518A">
        <w:trPr>
          <w:trHeight w:val="288"/>
        </w:trPr>
        <w:tc>
          <w:tcPr>
            <w:tcW w:w="1815" w:type="pct"/>
            <w:tcBorders>
              <w:top w:val="nil"/>
              <w:left w:val="single" w:sz="4" w:space="0" w:color="auto"/>
              <w:bottom w:val="single" w:sz="4" w:space="0" w:color="auto"/>
              <w:right w:val="single" w:sz="4" w:space="0" w:color="auto"/>
            </w:tcBorders>
            <w:vAlign w:val="center"/>
            <w:hideMark/>
          </w:tcPr>
          <w:p w14:paraId="39E66B3D" w14:textId="77777777" w:rsidR="00B81130" w:rsidRPr="004F0EDD" w:rsidRDefault="00B81130" w:rsidP="0035518A">
            <w:pPr>
              <w:pStyle w:val="Cuadrocuerpo"/>
            </w:pPr>
            <w:r w:rsidRPr="004F0EDD">
              <w:t>Volumen diario</w:t>
            </w:r>
          </w:p>
        </w:tc>
        <w:tc>
          <w:tcPr>
            <w:tcW w:w="1657" w:type="pct"/>
            <w:tcBorders>
              <w:top w:val="nil"/>
              <w:left w:val="nil"/>
              <w:bottom w:val="single" w:sz="4" w:space="0" w:color="auto"/>
              <w:right w:val="single" w:sz="4" w:space="0" w:color="auto"/>
            </w:tcBorders>
            <w:vAlign w:val="center"/>
            <w:hideMark/>
          </w:tcPr>
          <w:p w14:paraId="57ACC58C" w14:textId="77777777" w:rsidR="00B81130" w:rsidRPr="004F0EDD" w:rsidRDefault="00B81130" w:rsidP="0035518A">
            <w:pPr>
              <w:pStyle w:val="Cuadrocuerpo"/>
            </w:pPr>
            <w:r w:rsidRPr="004F0EDD">
              <w:t>m</w:t>
            </w:r>
            <w:r w:rsidRPr="004F0EDD">
              <w:rPr>
                <w:vertAlign w:val="superscript"/>
              </w:rPr>
              <w:t>3</w:t>
            </w:r>
            <w:r w:rsidRPr="004F0EDD">
              <w:t>/día</w:t>
            </w:r>
          </w:p>
        </w:tc>
        <w:tc>
          <w:tcPr>
            <w:tcW w:w="1528" w:type="pct"/>
            <w:tcBorders>
              <w:top w:val="nil"/>
              <w:left w:val="nil"/>
              <w:bottom w:val="single" w:sz="4" w:space="0" w:color="auto"/>
              <w:right w:val="single" w:sz="4" w:space="0" w:color="auto"/>
            </w:tcBorders>
            <w:vAlign w:val="center"/>
            <w:hideMark/>
          </w:tcPr>
          <w:p w14:paraId="1A236327" w14:textId="2DBAA001" w:rsidR="00B81130" w:rsidRPr="004F0EDD" w:rsidRDefault="00BD4B2B" w:rsidP="008A4572">
            <w:pPr>
              <w:pStyle w:val="Cuadrocuerpo"/>
            </w:pPr>
            <w:r>
              <w:t>0,0</w:t>
            </w:r>
            <w:r w:rsidR="00F02773">
              <w:t>058</w:t>
            </w:r>
          </w:p>
        </w:tc>
      </w:tr>
      <w:tr w:rsidR="00B81130" w:rsidRPr="004F0EDD" w14:paraId="03E5ACE8" w14:textId="77777777" w:rsidTr="0035518A">
        <w:trPr>
          <w:trHeight w:val="288"/>
        </w:trPr>
        <w:tc>
          <w:tcPr>
            <w:tcW w:w="1815" w:type="pct"/>
            <w:tcBorders>
              <w:top w:val="nil"/>
              <w:left w:val="single" w:sz="4" w:space="0" w:color="auto"/>
              <w:bottom w:val="single" w:sz="4" w:space="0" w:color="auto"/>
              <w:right w:val="single" w:sz="4" w:space="0" w:color="auto"/>
            </w:tcBorders>
            <w:vAlign w:val="center"/>
            <w:hideMark/>
          </w:tcPr>
          <w:p w14:paraId="37E77D23" w14:textId="77777777" w:rsidR="00B81130" w:rsidRPr="004F0EDD" w:rsidRDefault="00B81130" w:rsidP="0035518A">
            <w:pPr>
              <w:pStyle w:val="Cuadrocuerpo"/>
            </w:pPr>
            <w:r w:rsidRPr="004F0EDD">
              <w:t>Número de días del proyecto</w:t>
            </w:r>
          </w:p>
        </w:tc>
        <w:tc>
          <w:tcPr>
            <w:tcW w:w="1657" w:type="pct"/>
            <w:tcBorders>
              <w:top w:val="nil"/>
              <w:left w:val="nil"/>
              <w:bottom w:val="single" w:sz="4" w:space="0" w:color="auto"/>
              <w:right w:val="single" w:sz="4" w:space="0" w:color="auto"/>
            </w:tcBorders>
            <w:vAlign w:val="center"/>
            <w:hideMark/>
          </w:tcPr>
          <w:p w14:paraId="46B86934" w14:textId="77777777" w:rsidR="00B81130" w:rsidRPr="004F0EDD" w:rsidRDefault="00B81130" w:rsidP="0035518A">
            <w:pPr>
              <w:pStyle w:val="Cuadrocuerpo"/>
            </w:pPr>
            <w:r w:rsidRPr="004F0EDD">
              <w:t>días</w:t>
            </w:r>
          </w:p>
        </w:tc>
        <w:tc>
          <w:tcPr>
            <w:tcW w:w="1528" w:type="pct"/>
            <w:tcBorders>
              <w:top w:val="nil"/>
              <w:left w:val="nil"/>
              <w:bottom w:val="single" w:sz="4" w:space="0" w:color="auto"/>
              <w:right w:val="single" w:sz="4" w:space="0" w:color="auto"/>
            </w:tcBorders>
            <w:vAlign w:val="center"/>
            <w:hideMark/>
          </w:tcPr>
          <w:p w14:paraId="2BA8C04A" w14:textId="07782B13" w:rsidR="00B81130" w:rsidRPr="004F0EDD" w:rsidRDefault="00F02773" w:rsidP="0035518A">
            <w:pPr>
              <w:pStyle w:val="Cuadrocuerpo"/>
            </w:pPr>
            <w:r>
              <w:t>750</w:t>
            </w:r>
          </w:p>
        </w:tc>
      </w:tr>
      <w:tr w:rsidR="00B81130" w:rsidRPr="004F0EDD" w14:paraId="32891CFE" w14:textId="77777777" w:rsidTr="0035518A">
        <w:trPr>
          <w:trHeight w:val="288"/>
        </w:trPr>
        <w:tc>
          <w:tcPr>
            <w:tcW w:w="1815" w:type="pct"/>
            <w:tcBorders>
              <w:top w:val="nil"/>
              <w:left w:val="single" w:sz="4" w:space="0" w:color="auto"/>
              <w:bottom w:val="single" w:sz="4" w:space="0" w:color="auto"/>
              <w:right w:val="single" w:sz="4" w:space="0" w:color="auto"/>
            </w:tcBorders>
            <w:vAlign w:val="center"/>
            <w:hideMark/>
          </w:tcPr>
          <w:p w14:paraId="1D26E17A" w14:textId="77777777" w:rsidR="00B81130" w:rsidRPr="004F0EDD" w:rsidRDefault="00B81130" w:rsidP="0035518A">
            <w:pPr>
              <w:pStyle w:val="Cuadrocuerpo"/>
            </w:pPr>
            <w:r w:rsidRPr="004F0EDD">
              <w:t>Peso total</w:t>
            </w:r>
          </w:p>
        </w:tc>
        <w:tc>
          <w:tcPr>
            <w:tcW w:w="1657" w:type="pct"/>
            <w:tcBorders>
              <w:top w:val="nil"/>
              <w:left w:val="nil"/>
              <w:bottom w:val="single" w:sz="4" w:space="0" w:color="auto"/>
              <w:right w:val="single" w:sz="4" w:space="0" w:color="auto"/>
            </w:tcBorders>
            <w:vAlign w:val="center"/>
            <w:hideMark/>
          </w:tcPr>
          <w:p w14:paraId="77A4CAB3" w14:textId="77777777" w:rsidR="00B81130" w:rsidRPr="004F0EDD" w:rsidRDefault="00B81130" w:rsidP="0035518A">
            <w:pPr>
              <w:pStyle w:val="Cuadrocuerpo"/>
            </w:pPr>
            <w:r w:rsidRPr="004F0EDD">
              <w:t>kg</w:t>
            </w:r>
          </w:p>
        </w:tc>
        <w:tc>
          <w:tcPr>
            <w:tcW w:w="1528" w:type="pct"/>
            <w:tcBorders>
              <w:top w:val="nil"/>
              <w:left w:val="nil"/>
              <w:bottom w:val="single" w:sz="4" w:space="0" w:color="auto"/>
              <w:right w:val="single" w:sz="4" w:space="0" w:color="auto"/>
            </w:tcBorders>
            <w:vAlign w:val="center"/>
            <w:hideMark/>
          </w:tcPr>
          <w:p w14:paraId="08013CE0" w14:textId="6AAF15A1" w:rsidR="00B81130" w:rsidRPr="004F0EDD" w:rsidRDefault="00F02773" w:rsidP="00EC1B32">
            <w:pPr>
              <w:pStyle w:val="Cuadrocuerpo"/>
            </w:pPr>
            <w:r>
              <w:t>544,5</w:t>
            </w:r>
          </w:p>
        </w:tc>
      </w:tr>
      <w:tr w:rsidR="00B81130" w:rsidRPr="004F0EDD" w14:paraId="320B1074" w14:textId="77777777" w:rsidTr="0035518A">
        <w:trPr>
          <w:trHeight w:val="288"/>
        </w:trPr>
        <w:tc>
          <w:tcPr>
            <w:tcW w:w="1815" w:type="pct"/>
            <w:tcBorders>
              <w:top w:val="nil"/>
              <w:left w:val="single" w:sz="4" w:space="0" w:color="auto"/>
              <w:bottom w:val="single" w:sz="4" w:space="0" w:color="auto"/>
              <w:right w:val="single" w:sz="4" w:space="0" w:color="auto"/>
            </w:tcBorders>
            <w:vAlign w:val="center"/>
            <w:hideMark/>
          </w:tcPr>
          <w:p w14:paraId="5129F7EA" w14:textId="77777777" w:rsidR="00B81130" w:rsidRPr="004F0EDD" w:rsidRDefault="00B81130" w:rsidP="0035518A">
            <w:pPr>
              <w:pStyle w:val="Cuadrocuerpo"/>
            </w:pPr>
            <w:r w:rsidRPr="004F0EDD">
              <w:t>Volumen total</w:t>
            </w:r>
          </w:p>
        </w:tc>
        <w:tc>
          <w:tcPr>
            <w:tcW w:w="1657" w:type="pct"/>
            <w:tcBorders>
              <w:top w:val="nil"/>
              <w:left w:val="nil"/>
              <w:bottom w:val="single" w:sz="4" w:space="0" w:color="auto"/>
              <w:right w:val="single" w:sz="4" w:space="0" w:color="auto"/>
            </w:tcBorders>
            <w:vAlign w:val="center"/>
            <w:hideMark/>
          </w:tcPr>
          <w:p w14:paraId="5218BC53" w14:textId="77777777" w:rsidR="00B81130" w:rsidRPr="004F0EDD" w:rsidRDefault="00B81130" w:rsidP="0035518A">
            <w:pPr>
              <w:pStyle w:val="Cuadrocuerpo"/>
            </w:pPr>
            <w:r w:rsidRPr="004F0EDD">
              <w:t>m</w:t>
            </w:r>
            <w:r w:rsidRPr="004F0EDD">
              <w:rPr>
                <w:vertAlign w:val="superscript"/>
              </w:rPr>
              <w:t>3</w:t>
            </w:r>
          </w:p>
        </w:tc>
        <w:tc>
          <w:tcPr>
            <w:tcW w:w="1528" w:type="pct"/>
            <w:tcBorders>
              <w:top w:val="nil"/>
              <w:left w:val="nil"/>
              <w:bottom w:val="single" w:sz="4" w:space="0" w:color="auto"/>
              <w:right w:val="single" w:sz="4" w:space="0" w:color="auto"/>
            </w:tcBorders>
            <w:vAlign w:val="center"/>
            <w:hideMark/>
          </w:tcPr>
          <w:p w14:paraId="19FDA0B5" w14:textId="27B9F3EC" w:rsidR="00B81130" w:rsidRPr="004F0EDD" w:rsidRDefault="00F02773" w:rsidP="0035518A">
            <w:pPr>
              <w:pStyle w:val="Cuadrocuerpo"/>
            </w:pPr>
            <w:r>
              <w:t>4,36</w:t>
            </w:r>
          </w:p>
        </w:tc>
      </w:tr>
    </w:tbl>
    <w:p w14:paraId="6D82FDAA" w14:textId="7FB993A5" w:rsidR="00B81130" w:rsidRPr="004F0EDD" w:rsidRDefault="00B81130" w:rsidP="00B81130">
      <w:pPr>
        <w:pStyle w:val="Cuadrotextoalpie"/>
      </w:pPr>
      <w:r w:rsidRPr="004F0EDD">
        <w:t xml:space="preserve">Fuente: </w:t>
      </w:r>
      <w:r w:rsidR="00D55ACF">
        <w:t>AURORA COPPER.</w:t>
      </w:r>
    </w:p>
    <w:p w14:paraId="554A668E" w14:textId="77777777" w:rsidR="00B81130" w:rsidRPr="004F0EDD" w:rsidRDefault="00B81130" w:rsidP="00B81130">
      <w:pPr>
        <w:pStyle w:val="Cuadrotextoalpie"/>
      </w:pPr>
      <w:r w:rsidRPr="004F0EDD">
        <w:t>Elaborado por: INSIDEO.</w:t>
      </w:r>
    </w:p>
    <w:p w14:paraId="224D42E9" w14:textId="2CAE805E" w:rsidR="00B81130" w:rsidRPr="004F0EDD" w:rsidRDefault="00B81130" w:rsidP="00B81130">
      <w:pPr>
        <w:rPr>
          <w:lang w:eastAsia="es-PE"/>
        </w:rPr>
      </w:pPr>
      <w:r w:rsidRPr="004F0EDD">
        <w:rPr>
          <w:lang w:eastAsia="es-PE"/>
        </w:rPr>
        <w:t xml:space="preserve">Como se observa, considerando </w:t>
      </w:r>
      <w:r w:rsidR="00F02773">
        <w:rPr>
          <w:lang w:eastAsia="es-PE"/>
        </w:rPr>
        <w:t>22</w:t>
      </w:r>
      <w:r w:rsidRPr="004F0EDD">
        <w:rPr>
          <w:lang w:eastAsia="es-PE"/>
        </w:rPr>
        <w:t xml:space="preserve"> trabajadores</w:t>
      </w:r>
      <w:r w:rsidR="00D717BD">
        <w:rPr>
          <w:lang w:eastAsia="es-PE"/>
        </w:rPr>
        <w:t xml:space="preserve"> (número de trabajadores en la etapa de operación)</w:t>
      </w:r>
      <w:r w:rsidRPr="004F0EDD">
        <w:rPr>
          <w:lang w:eastAsia="es-PE"/>
        </w:rPr>
        <w:t xml:space="preserve"> y una producción diaria </w:t>
      </w:r>
      <w:r w:rsidRPr="004F0EDD">
        <w:rPr>
          <w:i/>
          <w:lang w:eastAsia="es-PE"/>
        </w:rPr>
        <w:t>per cápita</w:t>
      </w:r>
      <w:r w:rsidRPr="004F0EDD">
        <w:rPr>
          <w:lang w:eastAsia="es-PE"/>
        </w:rPr>
        <w:t xml:space="preserve"> de residuos industriales peligrosos aproximada de 0,033 kg, con densidad de 125 kg/m</w:t>
      </w:r>
      <w:r w:rsidRPr="004F0EDD">
        <w:rPr>
          <w:vertAlign w:val="superscript"/>
          <w:lang w:eastAsia="es-PE"/>
        </w:rPr>
        <w:t>3</w:t>
      </w:r>
      <w:r w:rsidRPr="004F0EDD">
        <w:rPr>
          <w:lang w:eastAsia="es-PE"/>
        </w:rPr>
        <w:t xml:space="preserve"> se estimó una generación de </w:t>
      </w:r>
      <w:r w:rsidR="00F02773">
        <w:rPr>
          <w:lang w:eastAsia="es-PE"/>
        </w:rPr>
        <w:t>544,5</w:t>
      </w:r>
      <w:r w:rsidRPr="004F0EDD">
        <w:rPr>
          <w:lang w:eastAsia="es-PE"/>
        </w:rPr>
        <w:t> kg de residuos industriales peligrosos.</w:t>
      </w:r>
    </w:p>
    <w:p w14:paraId="7E980D2E" w14:textId="52EA5B23" w:rsidR="00B81130" w:rsidRPr="004F0EDD" w:rsidRDefault="00B81130" w:rsidP="00B81130">
      <w:pPr>
        <w:pStyle w:val="Ttulo3"/>
        <w:rPr>
          <w:lang w:val="es-ES"/>
        </w:rPr>
      </w:pPr>
      <w:bookmarkStart w:id="197" w:name="_Toc73102854"/>
      <w:bookmarkStart w:id="198" w:name="_Toc200463070"/>
      <w:r w:rsidRPr="004F0EDD">
        <w:rPr>
          <w:lang w:val="es-ES"/>
        </w:rPr>
        <w:t>Demanda de agua</w:t>
      </w:r>
      <w:bookmarkEnd w:id="197"/>
      <w:bookmarkEnd w:id="198"/>
    </w:p>
    <w:p w14:paraId="03B74215" w14:textId="55E49A5F" w:rsidR="00500EF1" w:rsidRPr="004F0EDD" w:rsidRDefault="00500EF1" w:rsidP="00500EF1">
      <w:pPr>
        <w:pStyle w:val="Ttulo4"/>
        <w:rPr>
          <w:lang w:val="es-ES"/>
        </w:rPr>
      </w:pPr>
      <w:r w:rsidRPr="004F0EDD">
        <w:rPr>
          <w:lang w:val="es-ES"/>
        </w:rPr>
        <w:t>Demanda de agua en la etapa de construcción</w:t>
      </w:r>
    </w:p>
    <w:p w14:paraId="3E030E58" w14:textId="60E81A29" w:rsidR="00500EF1" w:rsidRPr="004F0EDD" w:rsidRDefault="00500EF1" w:rsidP="00184A96">
      <w:pPr>
        <w:pStyle w:val="Ttulo5"/>
        <w:rPr>
          <w:lang w:val="es-ES" w:eastAsia="es-PE"/>
        </w:rPr>
      </w:pPr>
      <w:r w:rsidRPr="004F0EDD">
        <w:rPr>
          <w:lang w:val="es-ES" w:eastAsia="es-PE"/>
        </w:rPr>
        <w:t>Agua de uso doméstico</w:t>
      </w:r>
    </w:p>
    <w:p w14:paraId="368217F4" w14:textId="6683CDD9" w:rsidR="00500EF1" w:rsidRDefault="00500EF1" w:rsidP="00500EF1">
      <w:pPr>
        <w:rPr>
          <w:lang w:val="es-ES" w:eastAsia="es-PE"/>
        </w:rPr>
      </w:pPr>
      <w:r w:rsidRPr="004F0EDD">
        <w:rPr>
          <w:lang w:val="es-ES" w:eastAsia="es-PE"/>
        </w:rPr>
        <w:t>Con respecto al requerimiento de agua para consumo doméstico</w:t>
      </w:r>
      <w:r w:rsidR="00E01530">
        <w:rPr>
          <w:lang w:val="es-ES" w:eastAsia="es-PE"/>
        </w:rPr>
        <w:t xml:space="preserve"> para consumo humano (bebida</w:t>
      </w:r>
      <w:r w:rsidR="006D2FCA">
        <w:rPr>
          <w:lang w:val="es-ES" w:eastAsia="es-PE"/>
        </w:rPr>
        <w:t xml:space="preserve"> y preparación de alimentos</w:t>
      </w:r>
      <w:r w:rsidR="00E01530">
        <w:rPr>
          <w:lang w:val="es-ES" w:eastAsia="es-PE"/>
        </w:rPr>
        <w:t>)</w:t>
      </w:r>
      <w:r w:rsidRPr="004F0EDD">
        <w:rPr>
          <w:lang w:val="es-ES" w:eastAsia="es-PE"/>
        </w:rPr>
        <w:t xml:space="preserve"> en la zona de exploración</w:t>
      </w:r>
      <w:r w:rsidR="00E01530">
        <w:rPr>
          <w:lang w:val="es-ES" w:eastAsia="es-PE"/>
        </w:rPr>
        <w:t xml:space="preserve"> miera</w:t>
      </w:r>
      <w:r w:rsidRPr="004F0EDD">
        <w:rPr>
          <w:lang w:val="es-ES" w:eastAsia="es-PE"/>
        </w:rPr>
        <w:t>, esta será proporcionada por medio de botellones</w:t>
      </w:r>
      <w:r w:rsidR="00584326">
        <w:rPr>
          <w:lang w:val="es-ES" w:eastAsia="es-PE"/>
        </w:rPr>
        <w:t>, cajas</w:t>
      </w:r>
      <w:r w:rsidRPr="004F0EDD">
        <w:rPr>
          <w:lang w:val="es-ES" w:eastAsia="es-PE"/>
        </w:rPr>
        <w:t xml:space="preserve"> y bidones. Para las actividades contempladas en el Proyecto, se considera un consumo de </w:t>
      </w:r>
      <w:r w:rsidR="00FF2522" w:rsidRPr="004F0EDD">
        <w:rPr>
          <w:lang w:val="es-ES" w:eastAsia="es-PE"/>
        </w:rPr>
        <w:t>0,025</w:t>
      </w:r>
      <w:r w:rsidR="00CB66AB">
        <w:rPr>
          <w:lang w:val="es-ES" w:eastAsia="es-PE"/>
        </w:rPr>
        <w:t> </w:t>
      </w:r>
      <w:r w:rsidRPr="004F0EDD">
        <w:rPr>
          <w:lang w:val="es-ES" w:eastAsia="es-PE"/>
        </w:rPr>
        <w:t>m</w:t>
      </w:r>
      <w:r w:rsidRPr="004F0EDD">
        <w:rPr>
          <w:vertAlign w:val="superscript"/>
          <w:lang w:val="es-ES" w:eastAsia="es-PE"/>
        </w:rPr>
        <w:t>3</w:t>
      </w:r>
      <w:r w:rsidRPr="004F0EDD">
        <w:rPr>
          <w:lang w:val="es-ES" w:eastAsia="es-PE"/>
        </w:rPr>
        <w:t>/persona/día</w:t>
      </w:r>
      <w:r w:rsidR="006440D2">
        <w:rPr>
          <w:lang w:val="es-ES" w:eastAsia="es-PE"/>
        </w:rPr>
        <w:t xml:space="preserve"> </w:t>
      </w:r>
      <w:r w:rsidR="00A52CFB">
        <w:rPr>
          <w:lang w:val="es-ES" w:eastAsia="es-PE"/>
        </w:rPr>
        <w:t>de agua para consumo humano</w:t>
      </w:r>
      <w:r w:rsidR="00653686">
        <w:rPr>
          <w:lang w:val="es-ES" w:eastAsia="es-PE"/>
        </w:rPr>
        <w:t>.</w:t>
      </w:r>
    </w:p>
    <w:p w14:paraId="098FBC92" w14:textId="3BA2FE44" w:rsidR="00500EF1" w:rsidRDefault="00E01530" w:rsidP="00500EF1">
      <w:pPr>
        <w:rPr>
          <w:lang w:val="es-ES" w:eastAsia="es-PE"/>
        </w:rPr>
      </w:pPr>
      <w:r>
        <w:rPr>
          <w:lang w:val="es-ES" w:eastAsia="es-PE"/>
        </w:rPr>
        <w:t>Es importante precisar que, el desarrollo de las actividades propuestas en el presente Proyecto requiere un manejo conjunto del consumo de agua para consumo humano durante las etapas de construcción (habilitación), operación (exploración) y cierre. La naturaleza y forma en la que se desarrolla un proyecto de exploración minera demandan la realización de la habilitación de las plataformas y la exploración sobre las mismas de forma consecutiva.</w:t>
      </w:r>
      <w:r w:rsidR="00DE3218">
        <w:rPr>
          <w:lang w:val="es-ES" w:eastAsia="es-PE"/>
        </w:rPr>
        <w:t xml:space="preserve"> Sin embargo, en función al consumo diario, número de trabajadores solo en la etapa de construcción (8 trabajadores) y tiempo de esta etapa (hasta 27 meses), se estima un consumo total de agua de uso doméstico para consumo humano de </w:t>
      </w:r>
      <w:r w:rsidR="000D719F">
        <w:rPr>
          <w:lang w:val="es-ES" w:eastAsia="es-PE"/>
        </w:rPr>
        <w:t>162</w:t>
      </w:r>
      <w:r w:rsidR="005844A4">
        <w:rPr>
          <w:lang w:val="es-ES" w:eastAsia="es-PE"/>
        </w:rPr>
        <w:t xml:space="preserve"> m</w:t>
      </w:r>
      <w:r w:rsidR="005844A4" w:rsidRPr="001C5F9C">
        <w:rPr>
          <w:vertAlign w:val="superscript"/>
          <w:lang w:val="es-ES" w:eastAsia="es-PE"/>
        </w:rPr>
        <w:t>3</w:t>
      </w:r>
      <w:r w:rsidR="005844A4">
        <w:rPr>
          <w:lang w:val="es-ES" w:eastAsia="es-PE"/>
        </w:rPr>
        <w:t xml:space="preserve"> de agua para consumo doméstico o 0,</w:t>
      </w:r>
      <w:r w:rsidR="000D719F">
        <w:rPr>
          <w:lang w:val="es-ES" w:eastAsia="es-PE"/>
        </w:rPr>
        <w:t>2</w:t>
      </w:r>
      <w:r w:rsidR="005844A4">
        <w:rPr>
          <w:lang w:val="es-ES" w:eastAsia="es-PE"/>
        </w:rPr>
        <w:t xml:space="preserve"> m</w:t>
      </w:r>
      <w:r w:rsidR="005844A4" w:rsidRPr="001C5F9C">
        <w:rPr>
          <w:vertAlign w:val="superscript"/>
          <w:lang w:val="es-ES" w:eastAsia="es-PE"/>
        </w:rPr>
        <w:t>3</w:t>
      </w:r>
      <w:r w:rsidR="005844A4">
        <w:rPr>
          <w:lang w:val="es-ES" w:eastAsia="es-PE"/>
        </w:rPr>
        <w:t>/día (</w:t>
      </w:r>
      <w:r w:rsidR="000D719F">
        <w:rPr>
          <w:lang w:val="es-ES" w:eastAsia="es-PE"/>
        </w:rPr>
        <w:t>6,0</w:t>
      </w:r>
      <w:r w:rsidR="005844A4">
        <w:rPr>
          <w:lang w:val="es-ES" w:eastAsia="es-PE"/>
        </w:rPr>
        <w:t xml:space="preserve"> m</w:t>
      </w:r>
      <w:r w:rsidR="005844A4" w:rsidRPr="001C5F9C">
        <w:rPr>
          <w:vertAlign w:val="superscript"/>
          <w:lang w:val="es-ES" w:eastAsia="es-PE"/>
        </w:rPr>
        <w:t>3</w:t>
      </w:r>
      <w:r w:rsidR="005844A4">
        <w:rPr>
          <w:lang w:val="es-ES" w:eastAsia="es-PE"/>
        </w:rPr>
        <w:t>/mes) de agua para consumo doméstico</w:t>
      </w:r>
      <w:r w:rsidR="00066DFF">
        <w:rPr>
          <w:lang w:val="es-ES" w:eastAsia="es-PE"/>
        </w:rPr>
        <w:t xml:space="preserve"> (bebida</w:t>
      </w:r>
      <w:r w:rsidR="006D2FCA">
        <w:rPr>
          <w:lang w:val="es-ES" w:eastAsia="es-PE"/>
        </w:rPr>
        <w:t xml:space="preserve"> y preparación de alimentos</w:t>
      </w:r>
      <w:r w:rsidR="00066DFF">
        <w:rPr>
          <w:lang w:val="es-ES" w:eastAsia="es-PE"/>
        </w:rPr>
        <w:t>)</w:t>
      </w:r>
      <w:r w:rsidR="005844A4">
        <w:rPr>
          <w:lang w:val="es-ES" w:eastAsia="es-PE"/>
        </w:rPr>
        <w:t>.</w:t>
      </w:r>
      <w:r w:rsidR="00617366">
        <w:rPr>
          <w:lang w:val="es-ES" w:eastAsia="es-PE"/>
        </w:rPr>
        <w:t xml:space="preserve"> El consumo detallado por mes se presenta en el </w:t>
      </w:r>
      <w:r w:rsidR="00617366" w:rsidRPr="00EE1D5E">
        <w:rPr>
          <w:b/>
          <w:lang w:val="es-ES" w:eastAsia="es-PE"/>
        </w:rPr>
        <w:fldChar w:fldCharType="begin"/>
      </w:r>
      <w:r w:rsidR="00617366" w:rsidRPr="00EE1D5E">
        <w:rPr>
          <w:b/>
          <w:lang w:val="es-ES" w:eastAsia="es-PE"/>
        </w:rPr>
        <w:instrText xml:space="preserve"> REF _Ref151120344 \h  \* MERGEFORMAT </w:instrText>
      </w:r>
      <w:r w:rsidR="00617366" w:rsidRPr="00EE1D5E">
        <w:rPr>
          <w:b/>
          <w:lang w:val="es-ES" w:eastAsia="es-PE"/>
        </w:rPr>
      </w:r>
      <w:r w:rsidR="00617366" w:rsidRPr="00EE1D5E">
        <w:rPr>
          <w:b/>
          <w:lang w:val="es-ES" w:eastAsia="es-PE"/>
        </w:rPr>
        <w:fldChar w:fldCharType="separate"/>
      </w:r>
      <w:r w:rsidR="00823FCF" w:rsidRPr="00823FCF">
        <w:rPr>
          <w:b/>
        </w:rPr>
        <w:t>Cuadro 2.7.35</w:t>
      </w:r>
      <w:r w:rsidR="00617366" w:rsidRPr="00EE1D5E">
        <w:rPr>
          <w:b/>
          <w:lang w:val="es-ES" w:eastAsia="es-PE"/>
        </w:rPr>
        <w:fldChar w:fldCharType="end"/>
      </w:r>
      <w:r w:rsidR="00617366">
        <w:rPr>
          <w:lang w:val="es-ES" w:eastAsia="es-PE"/>
        </w:rPr>
        <w:t>.</w:t>
      </w:r>
    </w:p>
    <w:p w14:paraId="770F0F60" w14:textId="652F6DC7" w:rsidR="00F046F3" w:rsidRDefault="00F046F3" w:rsidP="00500EF1">
      <w:pPr>
        <w:rPr>
          <w:lang w:val="es-ES" w:eastAsia="es-PE"/>
        </w:rPr>
      </w:pPr>
      <w:r>
        <w:rPr>
          <w:lang w:val="es-ES" w:eastAsia="es-PE"/>
        </w:rPr>
        <w:t>Por otro lado, con respecto al requerimiento de agua para consumo doméstico</w:t>
      </w:r>
      <w:r w:rsidR="00955836">
        <w:rPr>
          <w:lang w:val="es-ES" w:eastAsia="es-PE"/>
        </w:rPr>
        <w:t xml:space="preserve"> que será utilizado en el campamento temporal (</w:t>
      </w:r>
      <w:r w:rsidR="004E7FB7">
        <w:rPr>
          <w:lang w:val="es-ES" w:eastAsia="es-PE"/>
        </w:rPr>
        <w:t>duchas</w:t>
      </w:r>
      <w:r w:rsidR="00627748">
        <w:rPr>
          <w:lang w:val="es-ES" w:eastAsia="es-PE"/>
        </w:rPr>
        <w:t>, lavaderos y aseo general</w:t>
      </w:r>
      <w:r w:rsidR="004E7FB7">
        <w:rPr>
          <w:lang w:val="es-ES" w:eastAsia="es-PE"/>
        </w:rPr>
        <w:t xml:space="preserve">), este será proporcionado por medio de la compra a terceros autorizados y/o a través de la captación </w:t>
      </w:r>
      <w:r w:rsidR="004E7FB7">
        <w:rPr>
          <w:lang w:val="es-ES" w:eastAsia="es-PE"/>
        </w:rPr>
        <w:lastRenderedPageBreak/>
        <w:t>de agua en</w:t>
      </w:r>
      <w:r w:rsidR="000D6C95">
        <w:rPr>
          <w:lang w:val="es-ES" w:eastAsia="es-PE"/>
        </w:rPr>
        <w:t xml:space="preserve"> un (01) punto de captación de agua propuesto (</w:t>
      </w:r>
      <w:r w:rsidR="003419A5">
        <w:rPr>
          <w:lang w:val="es-ES" w:eastAsia="es-PE"/>
        </w:rPr>
        <w:t>DW_01</w:t>
      </w:r>
      <w:r w:rsidR="00AB2ADF">
        <w:rPr>
          <w:lang w:val="es-ES" w:eastAsia="es-PE"/>
        </w:rPr>
        <w:t xml:space="preserve">, ver </w:t>
      </w:r>
      <w:r w:rsidR="00AB2ADF" w:rsidRPr="00AB2ADF">
        <w:rPr>
          <w:b/>
          <w:bCs/>
          <w:lang w:val="es-ES" w:eastAsia="es-PE"/>
        </w:rPr>
        <w:fldChar w:fldCharType="begin"/>
      </w:r>
      <w:r w:rsidR="00AB2ADF" w:rsidRPr="00AB2ADF">
        <w:rPr>
          <w:b/>
          <w:bCs/>
          <w:lang w:val="es-ES" w:eastAsia="es-PE"/>
        </w:rPr>
        <w:instrText xml:space="preserve"> REF _Ref200444774 \h </w:instrText>
      </w:r>
      <w:r w:rsidR="00AB2ADF">
        <w:rPr>
          <w:b/>
          <w:bCs/>
          <w:lang w:val="es-ES" w:eastAsia="es-PE"/>
        </w:rPr>
        <w:instrText xml:space="preserve"> \* MERGEFORMAT </w:instrText>
      </w:r>
      <w:r w:rsidR="00AB2ADF" w:rsidRPr="00AB2ADF">
        <w:rPr>
          <w:b/>
          <w:bCs/>
          <w:lang w:val="es-ES" w:eastAsia="es-PE"/>
        </w:rPr>
      </w:r>
      <w:r w:rsidR="00AB2ADF" w:rsidRPr="00AB2ADF">
        <w:rPr>
          <w:b/>
          <w:bCs/>
          <w:lang w:val="es-ES" w:eastAsia="es-PE"/>
        </w:rPr>
        <w:fldChar w:fldCharType="separate"/>
      </w:r>
      <w:r w:rsidR="00823FCF" w:rsidRPr="00823FCF">
        <w:rPr>
          <w:b/>
          <w:bCs/>
        </w:rPr>
        <w:t>Cuadro 2.7.18</w:t>
      </w:r>
      <w:r w:rsidR="00AB2ADF" w:rsidRPr="00AB2ADF">
        <w:rPr>
          <w:b/>
          <w:bCs/>
          <w:lang w:val="es-ES" w:eastAsia="es-PE"/>
        </w:rPr>
        <w:fldChar w:fldCharType="end"/>
      </w:r>
      <w:r w:rsidR="003419A5">
        <w:rPr>
          <w:lang w:val="es-ES" w:eastAsia="es-PE"/>
        </w:rPr>
        <w:t xml:space="preserve">), según se requiera. Para las actividades contempladas en el Proyecto, se considera un consumo </w:t>
      </w:r>
      <w:r w:rsidR="00676B61">
        <w:rPr>
          <w:lang w:val="es-ES" w:eastAsia="es-PE"/>
        </w:rPr>
        <w:t xml:space="preserve">0,11 </w:t>
      </w:r>
      <w:r w:rsidR="001756F2">
        <w:rPr>
          <w:lang w:val="es-ES" w:eastAsia="es-PE"/>
        </w:rPr>
        <w:t>m</w:t>
      </w:r>
      <w:r w:rsidR="001756F2" w:rsidRPr="00546F40">
        <w:rPr>
          <w:vertAlign w:val="superscript"/>
          <w:lang w:val="es-ES" w:eastAsia="es-PE"/>
        </w:rPr>
        <w:t>3</w:t>
      </w:r>
      <w:r w:rsidR="001756F2">
        <w:rPr>
          <w:lang w:val="es-ES" w:eastAsia="es-PE"/>
        </w:rPr>
        <w:t>/persona/día de agua para este uso doméstico</w:t>
      </w:r>
      <w:r w:rsidR="00823F27">
        <w:rPr>
          <w:lang w:val="es-ES" w:eastAsia="es-PE"/>
        </w:rPr>
        <w:t xml:space="preserve"> (</w:t>
      </w:r>
      <w:r w:rsidR="00627748">
        <w:rPr>
          <w:lang w:val="es-ES" w:eastAsia="es-PE"/>
        </w:rPr>
        <w:t>duchas, lavaderos y aseo general</w:t>
      </w:r>
      <w:r w:rsidR="00823F27">
        <w:rPr>
          <w:lang w:val="es-ES" w:eastAsia="es-PE"/>
        </w:rPr>
        <w:t>)</w:t>
      </w:r>
      <w:r w:rsidR="001756F2">
        <w:rPr>
          <w:lang w:val="es-ES" w:eastAsia="es-PE"/>
        </w:rPr>
        <w:t>.</w:t>
      </w:r>
    </w:p>
    <w:p w14:paraId="2D2EDA8E" w14:textId="225A623C" w:rsidR="0049565E" w:rsidRPr="004F0EDD" w:rsidRDefault="0049565E" w:rsidP="0049565E">
      <w:pPr>
        <w:pStyle w:val="Cuadrottulo"/>
      </w:pPr>
      <w:bookmarkStart w:id="199" w:name="_Ref200444774"/>
      <w:bookmarkStart w:id="200" w:name="_Toc209785598"/>
      <w:r w:rsidRPr="004F0EDD">
        <w:t>Cuadro </w:t>
      </w:r>
      <w:fldSimple w:instr=" STYLEREF 2 \s ">
        <w:r w:rsidR="00823FCF">
          <w:rPr>
            <w:noProof/>
          </w:rPr>
          <w:t>2.7</w:t>
        </w:r>
      </w:fldSimple>
      <w:r w:rsidR="00BC4825">
        <w:t>.</w:t>
      </w:r>
      <w:fldSimple w:instr=" SEQ Cuadro \* ARABIC \s 2 ">
        <w:r w:rsidR="00823FCF">
          <w:rPr>
            <w:noProof/>
          </w:rPr>
          <w:t>18</w:t>
        </w:r>
      </w:fldSimple>
      <w:bookmarkEnd w:id="199"/>
      <w:r w:rsidRPr="004F0EDD">
        <w:br/>
        <w:t>Características d</w:t>
      </w:r>
      <w:r>
        <w:t>el potencial punto de captación</w:t>
      </w:r>
      <w:bookmarkEnd w:id="200"/>
    </w:p>
    <w:tbl>
      <w:tblPr>
        <w:tblStyle w:val="Tablaconcuadrcula"/>
        <w:tblW w:w="5000" w:type="pct"/>
        <w:tblLook w:val="04A0" w:firstRow="1" w:lastRow="0" w:firstColumn="1" w:lastColumn="0" w:noHBand="0" w:noVBand="1"/>
      </w:tblPr>
      <w:tblGrid>
        <w:gridCol w:w="1227"/>
        <w:gridCol w:w="1485"/>
        <w:gridCol w:w="1436"/>
        <w:gridCol w:w="1566"/>
        <w:gridCol w:w="3064"/>
      </w:tblGrid>
      <w:tr w:rsidR="0049565E" w:rsidRPr="004F0EDD" w14:paraId="66CB2E22" w14:textId="77777777" w:rsidTr="0049565E">
        <w:tc>
          <w:tcPr>
            <w:tcW w:w="699" w:type="pct"/>
            <w:vMerge w:val="restart"/>
            <w:shd w:val="clear" w:color="auto" w:fill="C6D9F1" w:themeFill="text2" w:themeFillTint="33"/>
            <w:vAlign w:val="center"/>
          </w:tcPr>
          <w:p w14:paraId="79834BC7" w14:textId="77777777" w:rsidR="0049565E" w:rsidRPr="004F0EDD" w:rsidRDefault="0049565E">
            <w:pPr>
              <w:keepNext/>
              <w:jc w:val="center"/>
              <w:rPr>
                <w:b/>
                <w:sz w:val="18"/>
              </w:rPr>
            </w:pPr>
            <w:r w:rsidRPr="004F0EDD">
              <w:rPr>
                <w:b/>
                <w:sz w:val="18"/>
              </w:rPr>
              <w:t>Nombre</w:t>
            </w:r>
          </w:p>
        </w:tc>
        <w:tc>
          <w:tcPr>
            <w:tcW w:w="846" w:type="pct"/>
            <w:vMerge w:val="restart"/>
            <w:shd w:val="clear" w:color="auto" w:fill="C6D9F1" w:themeFill="text2" w:themeFillTint="33"/>
            <w:vAlign w:val="center"/>
          </w:tcPr>
          <w:p w14:paraId="3CFF1B76" w14:textId="77777777" w:rsidR="0049565E" w:rsidRPr="004F0EDD" w:rsidRDefault="0049565E">
            <w:pPr>
              <w:keepNext/>
              <w:jc w:val="center"/>
              <w:rPr>
                <w:b/>
                <w:sz w:val="18"/>
              </w:rPr>
            </w:pPr>
            <w:r w:rsidRPr="004F0EDD">
              <w:rPr>
                <w:b/>
                <w:sz w:val="18"/>
              </w:rPr>
              <w:t>Uso</w:t>
            </w:r>
          </w:p>
        </w:tc>
        <w:tc>
          <w:tcPr>
            <w:tcW w:w="1710" w:type="pct"/>
            <w:gridSpan w:val="2"/>
            <w:shd w:val="clear" w:color="auto" w:fill="C6D9F1" w:themeFill="text2" w:themeFillTint="33"/>
            <w:vAlign w:val="center"/>
          </w:tcPr>
          <w:p w14:paraId="21CD559C" w14:textId="5E6B9AC0" w:rsidR="0049565E" w:rsidRPr="004F0EDD" w:rsidRDefault="0049565E">
            <w:pPr>
              <w:keepNext/>
              <w:jc w:val="center"/>
              <w:rPr>
                <w:b/>
                <w:sz w:val="18"/>
              </w:rPr>
            </w:pPr>
            <w:r w:rsidRPr="004F0EDD">
              <w:rPr>
                <w:b/>
                <w:sz w:val="18"/>
              </w:rPr>
              <w:t xml:space="preserve">Coordenadas UTM (WGS84 </w:t>
            </w:r>
            <w:r>
              <w:rPr>
                <w:b/>
                <w:sz w:val="18"/>
              </w:rPr>
              <w:t>19S</w:t>
            </w:r>
            <w:r w:rsidRPr="004F0EDD">
              <w:rPr>
                <w:b/>
                <w:sz w:val="18"/>
              </w:rPr>
              <w:t>)</w:t>
            </w:r>
          </w:p>
        </w:tc>
        <w:tc>
          <w:tcPr>
            <w:tcW w:w="1745" w:type="pct"/>
            <w:vMerge w:val="restart"/>
            <w:shd w:val="clear" w:color="auto" w:fill="C6D9F1" w:themeFill="text2" w:themeFillTint="33"/>
            <w:vAlign w:val="center"/>
          </w:tcPr>
          <w:p w14:paraId="5D5A100C" w14:textId="77777777" w:rsidR="0049565E" w:rsidRPr="004F0EDD" w:rsidRDefault="0049565E">
            <w:pPr>
              <w:keepNext/>
              <w:jc w:val="center"/>
              <w:rPr>
                <w:b/>
                <w:sz w:val="18"/>
              </w:rPr>
            </w:pPr>
            <w:r w:rsidRPr="004F0EDD">
              <w:rPr>
                <w:b/>
                <w:sz w:val="18"/>
              </w:rPr>
              <w:t>Cuerpo de agua</w:t>
            </w:r>
          </w:p>
        </w:tc>
      </w:tr>
      <w:tr w:rsidR="0049565E" w:rsidRPr="004F0EDD" w14:paraId="5E7D7CBE" w14:textId="77777777" w:rsidTr="0049565E">
        <w:tc>
          <w:tcPr>
            <w:tcW w:w="699" w:type="pct"/>
            <w:vMerge/>
            <w:vAlign w:val="center"/>
          </w:tcPr>
          <w:p w14:paraId="1BB5C231" w14:textId="77777777" w:rsidR="0049565E" w:rsidRPr="004F0EDD" w:rsidRDefault="0049565E">
            <w:pPr>
              <w:keepNext/>
              <w:jc w:val="center"/>
              <w:rPr>
                <w:b/>
                <w:sz w:val="18"/>
              </w:rPr>
            </w:pPr>
          </w:p>
        </w:tc>
        <w:tc>
          <w:tcPr>
            <w:tcW w:w="846" w:type="pct"/>
            <w:vMerge/>
            <w:shd w:val="clear" w:color="auto" w:fill="B8CCE4"/>
            <w:vAlign w:val="center"/>
          </w:tcPr>
          <w:p w14:paraId="26E7A499" w14:textId="77777777" w:rsidR="0049565E" w:rsidRPr="004F0EDD" w:rsidRDefault="0049565E">
            <w:pPr>
              <w:keepNext/>
              <w:jc w:val="center"/>
              <w:rPr>
                <w:b/>
                <w:sz w:val="18"/>
              </w:rPr>
            </w:pPr>
          </w:p>
        </w:tc>
        <w:tc>
          <w:tcPr>
            <w:tcW w:w="818" w:type="pct"/>
            <w:shd w:val="clear" w:color="auto" w:fill="C6D9F1" w:themeFill="text2" w:themeFillTint="33"/>
            <w:vAlign w:val="center"/>
          </w:tcPr>
          <w:p w14:paraId="1FA25069" w14:textId="77777777" w:rsidR="0049565E" w:rsidRPr="004F0EDD" w:rsidRDefault="0049565E">
            <w:pPr>
              <w:keepNext/>
              <w:jc w:val="center"/>
              <w:rPr>
                <w:b/>
                <w:sz w:val="18"/>
              </w:rPr>
            </w:pPr>
            <w:r w:rsidRPr="004F0EDD">
              <w:rPr>
                <w:b/>
                <w:sz w:val="18"/>
              </w:rPr>
              <w:t>Este (m)</w:t>
            </w:r>
          </w:p>
        </w:tc>
        <w:tc>
          <w:tcPr>
            <w:tcW w:w="892" w:type="pct"/>
            <w:shd w:val="clear" w:color="auto" w:fill="C6D9F1" w:themeFill="text2" w:themeFillTint="33"/>
            <w:vAlign w:val="center"/>
          </w:tcPr>
          <w:p w14:paraId="30F382EB" w14:textId="77777777" w:rsidR="0049565E" w:rsidRPr="004F0EDD" w:rsidRDefault="0049565E">
            <w:pPr>
              <w:keepNext/>
              <w:jc w:val="center"/>
              <w:rPr>
                <w:b/>
                <w:sz w:val="18"/>
              </w:rPr>
            </w:pPr>
            <w:r w:rsidRPr="004F0EDD">
              <w:rPr>
                <w:b/>
                <w:sz w:val="18"/>
              </w:rPr>
              <w:t>Norte (m)</w:t>
            </w:r>
          </w:p>
        </w:tc>
        <w:tc>
          <w:tcPr>
            <w:tcW w:w="1745" w:type="pct"/>
            <w:vMerge/>
            <w:vAlign w:val="center"/>
          </w:tcPr>
          <w:p w14:paraId="08F242BF" w14:textId="77777777" w:rsidR="0049565E" w:rsidRPr="004F0EDD" w:rsidRDefault="0049565E">
            <w:pPr>
              <w:keepNext/>
              <w:jc w:val="center"/>
              <w:rPr>
                <w:b/>
                <w:sz w:val="18"/>
              </w:rPr>
            </w:pPr>
          </w:p>
        </w:tc>
      </w:tr>
      <w:tr w:rsidR="0049565E" w:rsidRPr="004F0EDD" w14:paraId="4FAFE2F5" w14:textId="77777777" w:rsidTr="0049565E">
        <w:tc>
          <w:tcPr>
            <w:tcW w:w="699" w:type="pct"/>
            <w:vAlign w:val="center"/>
          </w:tcPr>
          <w:p w14:paraId="0F275F17" w14:textId="1D964953" w:rsidR="0049565E" w:rsidRPr="004F0EDD" w:rsidRDefault="0049565E">
            <w:pPr>
              <w:pStyle w:val="Cuadrocuerpo"/>
              <w:keepNext/>
            </w:pPr>
            <w:r>
              <w:t>DW_01</w:t>
            </w:r>
          </w:p>
        </w:tc>
        <w:tc>
          <w:tcPr>
            <w:tcW w:w="846" w:type="pct"/>
            <w:vAlign w:val="center"/>
          </w:tcPr>
          <w:p w14:paraId="7477B591" w14:textId="31E07C06" w:rsidR="0049565E" w:rsidRPr="004F0EDD" w:rsidRDefault="0049565E">
            <w:pPr>
              <w:pStyle w:val="Cuadrocuerpo"/>
              <w:keepNext/>
            </w:pPr>
            <w:r>
              <w:t>Doméstico (no consumo humano)</w:t>
            </w:r>
          </w:p>
        </w:tc>
        <w:tc>
          <w:tcPr>
            <w:tcW w:w="818" w:type="pct"/>
            <w:vAlign w:val="center"/>
          </w:tcPr>
          <w:p w14:paraId="2F7D6F11" w14:textId="0D69034C" w:rsidR="0049565E" w:rsidRPr="004F0EDD" w:rsidRDefault="00AB2ADF">
            <w:pPr>
              <w:pStyle w:val="Cuadrocuerpo"/>
              <w:keepNext/>
            </w:pPr>
            <w:r w:rsidRPr="00AB2ADF">
              <w:t>280</w:t>
            </w:r>
            <w:r>
              <w:t xml:space="preserve"> </w:t>
            </w:r>
            <w:r w:rsidRPr="00AB2ADF">
              <w:t>581</w:t>
            </w:r>
          </w:p>
        </w:tc>
        <w:tc>
          <w:tcPr>
            <w:tcW w:w="892" w:type="pct"/>
            <w:vAlign w:val="center"/>
          </w:tcPr>
          <w:p w14:paraId="7A1AAE86" w14:textId="7749B60C" w:rsidR="0049565E" w:rsidRPr="004F0EDD" w:rsidRDefault="00AB2ADF">
            <w:pPr>
              <w:pStyle w:val="Cuadrocuerpo"/>
              <w:keepNext/>
            </w:pPr>
            <w:r w:rsidRPr="00AB2ADF">
              <w:t>8</w:t>
            </w:r>
            <w:r>
              <w:t xml:space="preserve"> </w:t>
            </w:r>
            <w:r w:rsidRPr="00AB2ADF">
              <w:t>166</w:t>
            </w:r>
            <w:r>
              <w:t xml:space="preserve"> </w:t>
            </w:r>
            <w:r w:rsidRPr="00AB2ADF">
              <w:t>580</w:t>
            </w:r>
          </w:p>
        </w:tc>
        <w:tc>
          <w:tcPr>
            <w:tcW w:w="1745" w:type="pct"/>
            <w:vAlign w:val="center"/>
          </w:tcPr>
          <w:p w14:paraId="6CA6323A" w14:textId="22924718" w:rsidR="0049565E" w:rsidRPr="004F0EDD" w:rsidRDefault="00AB2ADF">
            <w:pPr>
              <w:pStyle w:val="Cuadrocuerpo"/>
              <w:keepNext/>
            </w:pPr>
            <w:r>
              <w:t>Quebrada Yanapuquio</w:t>
            </w:r>
          </w:p>
        </w:tc>
      </w:tr>
    </w:tbl>
    <w:p w14:paraId="3C239026" w14:textId="080C2B05" w:rsidR="0049565E" w:rsidRPr="004F0EDD" w:rsidRDefault="0049565E" w:rsidP="0049565E">
      <w:pPr>
        <w:pStyle w:val="Cuadrotextoalpie"/>
        <w:keepNext/>
      </w:pPr>
      <w:r w:rsidRPr="004F0EDD">
        <w:t xml:space="preserve">Fuente: </w:t>
      </w:r>
      <w:r w:rsidR="00AB2ADF">
        <w:t>AURORA COPPER</w:t>
      </w:r>
    </w:p>
    <w:p w14:paraId="3B5DC35E" w14:textId="77777777" w:rsidR="0049565E" w:rsidRPr="004F0EDD" w:rsidRDefault="0049565E" w:rsidP="0049565E">
      <w:pPr>
        <w:pStyle w:val="Cuadrotextoalpie"/>
        <w:keepNext/>
      </w:pPr>
      <w:r w:rsidRPr="004F0EDD">
        <w:t>Elaborado por: INSIDEO.</w:t>
      </w:r>
    </w:p>
    <w:p w14:paraId="4A2BFD41" w14:textId="66A4506F" w:rsidR="001756F2" w:rsidRDefault="00697283" w:rsidP="00500EF1">
      <w:pPr>
        <w:rPr>
          <w:lang w:val="es-ES" w:eastAsia="es-PE"/>
        </w:rPr>
      </w:pPr>
      <w:r>
        <w:rPr>
          <w:lang w:val="es-ES" w:eastAsia="es-PE"/>
        </w:rPr>
        <w:t>En función a ello, el número de trabajadores solo en la etapa de construcción (8 trabajadores) y tiempo de esta etapa (hasta 27 meses), se estima un consumo total de agua de uso doméstico para duchas</w:t>
      </w:r>
      <w:r w:rsidR="00627748">
        <w:rPr>
          <w:lang w:val="es-ES" w:eastAsia="es-PE"/>
        </w:rPr>
        <w:t xml:space="preserve">, lavaderos y aseo general </w:t>
      </w:r>
      <w:r>
        <w:rPr>
          <w:lang w:val="es-ES" w:eastAsia="es-PE"/>
        </w:rPr>
        <w:t xml:space="preserve">(no consumo humano) de </w:t>
      </w:r>
      <w:r w:rsidR="00DF6691">
        <w:rPr>
          <w:lang w:val="es-ES" w:eastAsia="es-PE"/>
        </w:rPr>
        <w:t>712,8</w:t>
      </w:r>
      <w:r w:rsidR="00B86AD0">
        <w:rPr>
          <w:lang w:val="es-ES" w:eastAsia="es-PE"/>
        </w:rPr>
        <w:t xml:space="preserve"> </w:t>
      </w:r>
      <w:r>
        <w:rPr>
          <w:lang w:val="es-ES" w:eastAsia="es-PE"/>
        </w:rPr>
        <w:t>m</w:t>
      </w:r>
      <w:r w:rsidRPr="00546F40">
        <w:rPr>
          <w:vertAlign w:val="superscript"/>
          <w:lang w:val="es-ES" w:eastAsia="es-PE"/>
        </w:rPr>
        <w:t>3</w:t>
      </w:r>
      <w:r>
        <w:rPr>
          <w:lang w:val="es-ES" w:eastAsia="es-PE"/>
        </w:rPr>
        <w:t xml:space="preserve"> o </w:t>
      </w:r>
      <w:r w:rsidR="00FB473C">
        <w:rPr>
          <w:lang w:val="es-ES" w:eastAsia="es-PE"/>
        </w:rPr>
        <w:t>0,88</w:t>
      </w:r>
      <w:r w:rsidR="0049565E">
        <w:rPr>
          <w:lang w:val="es-ES" w:eastAsia="es-PE"/>
        </w:rPr>
        <w:t xml:space="preserve"> </w:t>
      </w:r>
      <w:r>
        <w:rPr>
          <w:lang w:val="es-ES" w:eastAsia="es-PE"/>
        </w:rPr>
        <w:t>m</w:t>
      </w:r>
      <w:r w:rsidRPr="00546F40">
        <w:rPr>
          <w:vertAlign w:val="superscript"/>
          <w:lang w:val="es-ES" w:eastAsia="es-PE"/>
        </w:rPr>
        <w:t>3</w:t>
      </w:r>
      <w:r>
        <w:rPr>
          <w:lang w:val="es-ES" w:eastAsia="es-PE"/>
        </w:rPr>
        <w:t>/día (</w:t>
      </w:r>
      <w:r w:rsidR="00DF6691">
        <w:rPr>
          <w:lang w:val="es-ES" w:eastAsia="es-PE"/>
        </w:rPr>
        <w:t>26,4</w:t>
      </w:r>
      <w:r w:rsidR="0049565E">
        <w:rPr>
          <w:lang w:val="es-ES" w:eastAsia="es-PE"/>
        </w:rPr>
        <w:t xml:space="preserve"> </w:t>
      </w:r>
      <w:r>
        <w:rPr>
          <w:lang w:val="es-ES" w:eastAsia="es-PE"/>
        </w:rPr>
        <w:t>m</w:t>
      </w:r>
      <w:r w:rsidRPr="00546F40">
        <w:rPr>
          <w:vertAlign w:val="superscript"/>
          <w:lang w:val="es-ES" w:eastAsia="es-PE"/>
        </w:rPr>
        <w:t>3</w:t>
      </w:r>
      <w:r>
        <w:rPr>
          <w:lang w:val="es-ES" w:eastAsia="es-PE"/>
        </w:rPr>
        <w:t xml:space="preserve">/mes). El consumo detallado por mes se presenta en el </w:t>
      </w:r>
      <w:r w:rsidRPr="00EE1D5E">
        <w:rPr>
          <w:b/>
          <w:lang w:val="es-ES" w:eastAsia="es-PE"/>
        </w:rPr>
        <w:fldChar w:fldCharType="begin"/>
      </w:r>
      <w:r w:rsidRPr="00EE1D5E">
        <w:rPr>
          <w:b/>
          <w:lang w:val="es-ES" w:eastAsia="es-PE"/>
        </w:rPr>
        <w:instrText xml:space="preserve"> REF _Ref151120344 \h  \* MERGEFORMAT </w:instrText>
      </w:r>
      <w:r w:rsidRPr="00EE1D5E">
        <w:rPr>
          <w:b/>
          <w:lang w:val="es-ES" w:eastAsia="es-PE"/>
        </w:rPr>
      </w:r>
      <w:r w:rsidRPr="00EE1D5E">
        <w:rPr>
          <w:b/>
          <w:lang w:val="es-ES" w:eastAsia="es-PE"/>
        </w:rPr>
        <w:fldChar w:fldCharType="separate"/>
      </w:r>
      <w:r w:rsidR="00823FCF" w:rsidRPr="00823FCF">
        <w:rPr>
          <w:b/>
        </w:rPr>
        <w:t>Cuadro 2.7.35</w:t>
      </w:r>
      <w:r w:rsidRPr="00EE1D5E">
        <w:rPr>
          <w:b/>
          <w:lang w:val="es-ES" w:eastAsia="es-PE"/>
        </w:rPr>
        <w:fldChar w:fldCharType="end"/>
      </w:r>
      <w:r>
        <w:rPr>
          <w:lang w:val="es-ES" w:eastAsia="es-PE"/>
        </w:rPr>
        <w:t>.</w:t>
      </w:r>
    </w:p>
    <w:p w14:paraId="0C14FE7B" w14:textId="166714F1" w:rsidR="006440D2" w:rsidRDefault="006440D2" w:rsidP="00184A96">
      <w:pPr>
        <w:pStyle w:val="Ttulo5"/>
        <w:rPr>
          <w:lang w:val="es-ES" w:eastAsia="es-PE"/>
        </w:rPr>
      </w:pPr>
      <w:r>
        <w:rPr>
          <w:lang w:val="es-ES" w:eastAsia="es-PE"/>
        </w:rPr>
        <w:t>Agua de uso industrial</w:t>
      </w:r>
    </w:p>
    <w:p w14:paraId="7E0017CB" w14:textId="4D75EB35" w:rsidR="006440D2" w:rsidRDefault="006440D2" w:rsidP="006440D2">
      <w:pPr>
        <w:rPr>
          <w:lang w:val="es-ES" w:eastAsia="es-PE"/>
        </w:rPr>
      </w:pPr>
      <w:r w:rsidRPr="004F0EDD">
        <w:rPr>
          <w:lang w:val="es-ES" w:eastAsia="es-PE"/>
        </w:rPr>
        <w:t>El abastecimiento de agua industrial se dará mediante el uso de agua de los puntos de captación de agua (</w:t>
      </w:r>
      <w:r w:rsidR="00511917">
        <w:rPr>
          <w:lang w:val="es-ES" w:eastAsia="es-PE"/>
        </w:rPr>
        <w:t>IW_01, IW_02 y IW_03</w:t>
      </w:r>
      <w:r w:rsidRPr="004F0EDD">
        <w:rPr>
          <w:lang w:val="es-ES" w:eastAsia="es-PE"/>
        </w:rPr>
        <w:t xml:space="preserve">) </w:t>
      </w:r>
      <w:r>
        <w:rPr>
          <w:lang w:val="es-ES" w:eastAsia="es-PE"/>
        </w:rPr>
        <w:t>o mediante la compra a terceros autorizados (en caso se requiera)</w:t>
      </w:r>
      <w:r w:rsidRPr="004F0EDD">
        <w:rPr>
          <w:lang w:val="es-ES" w:eastAsia="es-PE"/>
        </w:rPr>
        <w:t xml:space="preserve">, y será transportada mediante camiones cisterna, mangueras y bombas (motobombas) </w:t>
      </w:r>
      <w:r>
        <w:rPr>
          <w:lang w:val="es-ES" w:eastAsia="es-PE"/>
        </w:rPr>
        <w:t>para el</w:t>
      </w:r>
      <w:r w:rsidRPr="004F0EDD">
        <w:rPr>
          <w:lang w:val="es-ES" w:eastAsia="es-PE"/>
        </w:rPr>
        <w:t xml:space="preserve"> riego de los accesos operativos</w:t>
      </w:r>
      <w:r>
        <w:rPr>
          <w:lang w:val="es-ES" w:eastAsia="es-PE"/>
        </w:rPr>
        <w:t xml:space="preserve"> durante la etapa de habilitación/construcción</w:t>
      </w:r>
      <w:r w:rsidRPr="004F0EDD">
        <w:rPr>
          <w:lang w:val="es-ES" w:eastAsia="es-PE"/>
        </w:rPr>
        <w:t>. En el</w:t>
      </w:r>
      <w:r w:rsidR="00B805C3">
        <w:rPr>
          <w:lang w:val="es-ES" w:eastAsia="es-PE"/>
        </w:rPr>
        <w:t xml:space="preserve"> </w:t>
      </w:r>
      <w:r w:rsidR="00B805C3" w:rsidRPr="00B805C3">
        <w:rPr>
          <w:b/>
          <w:lang w:val="es-ES" w:eastAsia="es-PE"/>
        </w:rPr>
        <w:fldChar w:fldCharType="begin"/>
      </w:r>
      <w:r w:rsidR="00B805C3" w:rsidRPr="00B805C3">
        <w:rPr>
          <w:b/>
          <w:lang w:val="es-ES" w:eastAsia="es-PE"/>
        </w:rPr>
        <w:instrText xml:space="preserve"> REF _Ref159517347 \h  \* MERGEFORMAT </w:instrText>
      </w:r>
      <w:r w:rsidR="00B805C3" w:rsidRPr="00B805C3">
        <w:rPr>
          <w:b/>
          <w:lang w:val="es-ES" w:eastAsia="es-PE"/>
        </w:rPr>
      </w:r>
      <w:r w:rsidR="00B805C3" w:rsidRPr="00B805C3">
        <w:rPr>
          <w:b/>
          <w:lang w:val="es-ES" w:eastAsia="es-PE"/>
        </w:rPr>
        <w:fldChar w:fldCharType="separate"/>
      </w:r>
      <w:r w:rsidR="00823FCF" w:rsidRPr="00823FCF">
        <w:rPr>
          <w:b/>
        </w:rPr>
        <w:t>Cuadro 2.7.19</w:t>
      </w:r>
      <w:r w:rsidR="00B805C3" w:rsidRPr="00B805C3">
        <w:rPr>
          <w:b/>
          <w:lang w:val="es-ES" w:eastAsia="es-PE"/>
        </w:rPr>
        <w:fldChar w:fldCharType="end"/>
      </w:r>
      <w:r w:rsidRPr="004F0EDD">
        <w:rPr>
          <w:lang w:val="es-ES" w:eastAsia="es-PE"/>
        </w:rPr>
        <w:t>, se presenta la demanda diaria máxima de agua de uso industrial de acuerdo a las actividades contempladas como parte de la presente DIA</w:t>
      </w:r>
      <w:r>
        <w:rPr>
          <w:lang w:val="es-ES" w:eastAsia="es-PE"/>
        </w:rPr>
        <w:t xml:space="preserve"> para la presente etapa (habilitación/construcción)</w:t>
      </w:r>
      <w:r w:rsidR="00302638">
        <w:rPr>
          <w:lang w:val="es-ES" w:eastAsia="es-PE"/>
        </w:rPr>
        <w:t xml:space="preserve"> para el riego de accesos.</w:t>
      </w:r>
      <w:r w:rsidR="00B47F25">
        <w:rPr>
          <w:lang w:val="es-ES" w:eastAsia="es-PE"/>
        </w:rPr>
        <w:t xml:space="preserve"> Es importante mencionar que, en dicho cuadro se presentan las demandas por segundo, diarias y mensuales. </w:t>
      </w:r>
      <w:r w:rsidR="00B47F25" w:rsidRPr="001C5F9C">
        <w:rPr>
          <w:u w:val="single"/>
          <w:lang w:val="es-ES" w:eastAsia="es-PE"/>
        </w:rPr>
        <w:t>Así como también una demanda máxima del Proyecto en toda la etapa de construcción</w:t>
      </w:r>
      <w:r w:rsidR="00E55BE5">
        <w:rPr>
          <w:u w:val="single"/>
          <w:lang w:val="es-ES" w:eastAsia="es-PE"/>
        </w:rPr>
        <w:t>,</w:t>
      </w:r>
      <w:r w:rsidR="00B47F25" w:rsidRPr="001C5F9C">
        <w:rPr>
          <w:u w:val="single"/>
          <w:lang w:val="es-ES" w:eastAsia="es-PE"/>
        </w:rPr>
        <w:t xml:space="preserve"> que tiene una duración de</w:t>
      </w:r>
      <w:r w:rsidR="00723D1B">
        <w:rPr>
          <w:u w:val="single"/>
          <w:lang w:val="es-ES" w:eastAsia="es-PE"/>
        </w:rPr>
        <w:t xml:space="preserve"> hasta</w:t>
      </w:r>
      <w:r w:rsidR="00B47F25" w:rsidRPr="001C5F9C">
        <w:rPr>
          <w:u w:val="single"/>
          <w:lang w:val="es-ES" w:eastAsia="es-PE"/>
        </w:rPr>
        <w:t xml:space="preserve"> </w:t>
      </w:r>
      <w:r w:rsidR="00E24858">
        <w:rPr>
          <w:u w:val="single"/>
          <w:lang w:val="es-ES" w:eastAsia="es-PE"/>
        </w:rPr>
        <w:t>2</w:t>
      </w:r>
      <w:r w:rsidR="005D1BBC">
        <w:rPr>
          <w:u w:val="single"/>
          <w:lang w:val="es-ES" w:eastAsia="es-PE"/>
        </w:rPr>
        <w:t>7</w:t>
      </w:r>
      <w:r w:rsidR="00B47F25" w:rsidRPr="001C5F9C">
        <w:rPr>
          <w:u w:val="single"/>
          <w:lang w:val="es-ES" w:eastAsia="es-PE"/>
        </w:rPr>
        <w:t xml:space="preserve"> meses</w:t>
      </w:r>
      <w:r w:rsidR="00B47F25">
        <w:rPr>
          <w:lang w:val="es-ES" w:eastAsia="es-PE"/>
        </w:rPr>
        <w:t>.</w:t>
      </w:r>
    </w:p>
    <w:p w14:paraId="649DB051" w14:textId="245F0E47" w:rsidR="006440D2" w:rsidRPr="004F0EDD" w:rsidRDefault="006440D2" w:rsidP="006440D2">
      <w:pPr>
        <w:pStyle w:val="Cuadrottulo"/>
      </w:pPr>
      <w:bookmarkStart w:id="201" w:name="_Ref159517347"/>
      <w:bookmarkStart w:id="202" w:name="_Toc209785599"/>
      <w:r w:rsidRPr="004F0EDD">
        <w:lastRenderedPageBreak/>
        <w:t>Cuadro </w:t>
      </w:r>
      <w:fldSimple w:instr=" STYLEREF 2 \s ">
        <w:r w:rsidR="00823FCF">
          <w:rPr>
            <w:noProof/>
          </w:rPr>
          <w:t>2.7</w:t>
        </w:r>
      </w:fldSimple>
      <w:r w:rsidR="00BC4825">
        <w:t>.</w:t>
      </w:r>
      <w:fldSimple w:instr=" SEQ Cuadro \* ARABIC \s 2 ">
        <w:r w:rsidR="00823FCF">
          <w:rPr>
            <w:noProof/>
          </w:rPr>
          <w:t>19</w:t>
        </w:r>
      </w:fldSimple>
      <w:bookmarkEnd w:id="201"/>
      <w:r w:rsidRPr="004F0EDD">
        <w:br/>
        <w:t>Balance de agua máximo de uso industrial del Proyecto</w:t>
      </w:r>
      <w:r>
        <w:t xml:space="preserve"> en la etapa de habilitación/construcción</w:t>
      </w:r>
      <w:r w:rsidR="00B51DEF">
        <w:t xml:space="preserve"> para el riego de accesos</w:t>
      </w:r>
      <w:bookmarkEnd w:id="202"/>
    </w:p>
    <w:tbl>
      <w:tblPr>
        <w:tblW w:w="5000" w:type="pct"/>
        <w:tblLayout w:type="fixed"/>
        <w:tblCellMar>
          <w:left w:w="70" w:type="dxa"/>
          <w:right w:w="70" w:type="dxa"/>
        </w:tblCellMar>
        <w:tblLook w:val="04A0" w:firstRow="1" w:lastRow="0" w:firstColumn="1" w:lastColumn="0" w:noHBand="0" w:noVBand="1"/>
      </w:tblPr>
      <w:tblGrid>
        <w:gridCol w:w="4958"/>
        <w:gridCol w:w="1984"/>
        <w:gridCol w:w="1836"/>
      </w:tblGrid>
      <w:tr w:rsidR="006440D2" w:rsidRPr="004F0EDD" w14:paraId="06CA0529" w14:textId="77777777" w:rsidTr="00914271">
        <w:trPr>
          <w:trHeight w:val="227"/>
        </w:trPr>
        <w:tc>
          <w:tcPr>
            <w:tcW w:w="5000" w:type="pct"/>
            <w:gridSpan w:val="3"/>
            <w:tcBorders>
              <w:top w:val="single" w:sz="4" w:space="0" w:color="auto"/>
              <w:left w:val="single" w:sz="4" w:space="0" w:color="auto"/>
              <w:bottom w:val="single" w:sz="4" w:space="0" w:color="auto"/>
              <w:right w:val="single" w:sz="4" w:space="0" w:color="auto"/>
            </w:tcBorders>
            <w:shd w:val="clear" w:color="000000" w:fill="C6D9F1"/>
            <w:noWrap/>
            <w:vAlign w:val="center"/>
            <w:hideMark/>
          </w:tcPr>
          <w:p w14:paraId="374FADC4" w14:textId="2BD28322" w:rsidR="006440D2" w:rsidRPr="004F0EDD" w:rsidRDefault="006440D2" w:rsidP="00914271">
            <w:pPr>
              <w:pStyle w:val="Cuadroencabezado"/>
              <w:keepNext/>
              <w:rPr>
                <w:lang w:eastAsia="es-PE"/>
              </w:rPr>
            </w:pPr>
            <w:r w:rsidRPr="004F0EDD">
              <w:rPr>
                <w:lang w:val="es-ES" w:eastAsia="es-PE"/>
              </w:rPr>
              <w:t>Riego de accesos</w:t>
            </w:r>
          </w:p>
        </w:tc>
      </w:tr>
      <w:tr w:rsidR="00BB77F8" w:rsidRPr="004F0EDD" w14:paraId="36521F3E" w14:textId="77777777" w:rsidTr="00702E42">
        <w:trPr>
          <w:trHeight w:val="227"/>
        </w:trPr>
        <w:tc>
          <w:tcPr>
            <w:tcW w:w="3954" w:type="pct"/>
            <w:gridSpan w:val="2"/>
            <w:tcBorders>
              <w:top w:val="single" w:sz="4" w:space="0" w:color="auto"/>
              <w:left w:val="single" w:sz="4" w:space="0" w:color="auto"/>
              <w:bottom w:val="single" w:sz="4" w:space="0" w:color="auto"/>
              <w:right w:val="single" w:sz="4" w:space="0" w:color="auto"/>
            </w:tcBorders>
            <w:noWrap/>
            <w:vAlign w:val="center"/>
          </w:tcPr>
          <w:p w14:paraId="5C45C599" w14:textId="0F80289B" w:rsidR="00BB77F8" w:rsidRPr="004F0EDD" w:rsidRDefault="00BB77F8" w:rsidP="00BB77F8">
            <w:pPr>
              <w:pStyle w:val="Cuadrocuerpo"/>
              <w:keepNext/>
              <w:rPr>
                <w:lang w:val="es-ES" w:eastAsia="es-PE"/>
              </w:rPr>
            </w:pPr>
            <w:r w:rsidRPr="00EB4151">
              <w:rPr>
                <w:lang w:val="es-ES" w:eastAsia="es-PE"/>
              </w:rPr>
              <w:t>Longitud de los accesos propuestos (km)</w:t>
            </w:r>
          </w:p>
        </w:tc>
        <w:tc>
          <w:tcPr>
            <w:tcW w:w="1046" w:type="pct"/>
            <w:tcBorders>
              <w:top w:val="nil"/>
              <w:left w:val="nil"/>
              <w:bottom w:val="single" w:sz="4" w:space="0" w:color="auto"/>
              <w:right w:val="single" w:sz="4" w:space="0" w:color="auto"/>
            </w:tcBorders>
            <w:noWrap/>
            <w:vAlign w:val="center"/>
          </w:tcPr>
          <w:p w14:paraId="7BBA54BF" w14:textId="4A1C214D" w:rsidR="00BB77F8" w:rsidRDefault="0098315E" w:rsidP="006C649E">
            <w:pPr>
              <w:pStyle w:val="Cuadrocuerpo"/>
              <w:keepNext/>
              <w:rPr>
                <w:lang w:val="es-ES" w:eastAsia="es-PE"/>
              </w:rPr>
            </w:pPr>
            <w:r>
              <w:t>25,06</w:t>
            </w:r>
          </w:p>
        </w:tc>
      </w:tr>
      <w:tr w:rsidR="00BB77F8" w:rsidRPr="004F0EDD" w14:paraId="313C08C3" w14:textId="77777777" w:rsidTr="00702E42">
        <w:trPr>
          <w:trHeight w:val="227"/>
        </w:trPr>
        <w:tc>
          <w:tcPr>
            <w:tcW w:w="3954" w:type="pct"/>
            <w:gridSpan w:val="2"/>
            <w:tcBorders>
              <w:top w:val="single" w:sz="4" w:space="0" w:color="auto"/>
              <w:left w:val="single" w:sz="4" w:space="0" w:color="auto"/>
              <w:bottom w:val="single" w:sz="4" w:space="0" w:color="auto"/>
              <w:right w:val="single" w:sz="4" w:space="0" w:color="auto"/>
            </w:tcBorders>
            <w:noWrap/>
            <w:vAlign w:val="center"/>
          </w:tcPr>
          <w:p w14:paraId="2F49AB7B" w14:textId="360F8B21" w:rsidR="00BB77F8" w:rsidRPr="004F0EDD" w:rsidRDefault="00BB77F8" w:rsidP="00BB77F8">
            <w:pPr>
              <w:pStyle w:val="Cuadrocuerpo"/>
              <w:keepNext/>
              <w:rPr>
                <w:lang w:val="es-ES" w:eastAsia="es-PE"/>
              </w:rPr>
            </w:pPr>
            <w:r w:rsidRPr="00EB4151">
              <w:rPr>
                <w:lang w:val="es-ES" w:eastAsia="es-PE"/>
              </w:rPr>
              <w:t>Consumo por kilómetro de accesos (L/día/km)</w:t>
            </w:r>
          </w:p>
        </w:tc>
        <w:tc>
          <w:tcPr>
            <w:tcW w:w="1046" w:type="pct"/>
            <w:tcBorders>
              <w:top w:val="nil"/>
              <w:left w:val="nil"/>
              <w:bottom w:val="single" w:sz="4" w:space="0" w:color="auto"/>
              <w:right w:val="single" w:sz="4" w:space="0" w:color="auto"/>
            </w:tcBorders>
            <w:noWrap/>
            <w:vAlign w:val="center"/>
          </w:tcPr>
          <w:p w14:paraId="384459F6" w14:textId="459EBFB4" w:rsidR="00BB77F8" w:rsidRDefault="0057278A" w:rsidP="006C649E">
            <w:pPr>
              <w:pStyle w:val="Cuadrocuerpo"/>
              <w:keepNext/>
              <w:rPr>
                <w:lang w:val="es-ES" w:eastAsia="es-PE"/>
              </w:rPr>
            </w:pPr>
            <w:r>
              <w:rPr>
                <w:lang w:val="es-ES" w:eastAsia="es-PE"/>
              </w:rPr>
              <w:t>1800</w:t>
            </w:r>
          </w:p>
        </w:tc>
      </w:tr>
      <w:tr w:rsidR="006440D2" w:rsidRPr="004F0EDD" w14:paraId="30DC1015" w14:textId="77777777" w:rsidTr="00702E42">
        <w:trPr>
          <w:trHeight w:val="227"/>
        </w:trPr>
        <w:tc>
          <w:tcPr>
            <w:tcW w:w="2824" w:type="pct"/>
            <w:vMerge w:val="restart"/>
            <w:tcBorders>
              <w:top w:val="nil"/>
              <w:left w:val="single" w:sz="4" w:space="0" w:color="auto"/>
              <w:right w:val="single" w:sz="4" w:space="0" w:color="auto"/>
            </w:tcBorders>
            <w:noWrap/>
            <w:vAlign w:val="center"/>
            <w:hideMark/>
          </w:tcPr>
          <w:p w14:paraId="12D60578" w14:textId="77777777" w:rsidR="006440D2" w:rsidRPr="004F0EDD" w:rsidRDefault="006440D2" w:rsidP="00914271">
            <w:pPr>
              <w:pStyle w:val="Cuadrocuerpo"/>
              <w:keepNext/>
              <w:rPr>
                <w:lang w:eastAsia="es-PE"/>
              </w:rPr>
            </w:pPr>
            <w:r w:rsidRPr="004F0EDD">
              <w:rPr>
                <w:lang w:val="es-ES" w:eastAsia="es-PE"/>
              </w:rPr>
              <w:t>Consumo diario</w:t>
            </w:r>
          </w:p>
        </w:tc>
        <w:tc>
          <w:tcPr>
            <w:tcW w:w="1130" w:type="pct"/>
            <w:tcBorders>
              <w:top w:val="nil"/>
              <w:left w:val="nil"/>
              <w:bottom w:val="single" w:sz="4" w:space="0" w:color="auto"/>
              <w:right w:val="single" w:sz="4" w:space="0" w:color="auto"/>
            </w:tcBorders>
            <w:noWrap/>
            <w:vAlign w:val="center"/>
            <w:hideMark/>
          </w:tcPr>
          <w:p w14:paraId="379C79DA" w14:textId="77777777" w:rsidR="006440D2" w:rsidRPr="004F0EDD" w:rsidRDefault="006440D2" w:rsidP="00914271">
            <w:pPr>
              <w:pStyle w:val="Cuadrocuerpo"/>
              <w:keepNext/>
              <w:rPr>
                <w:lang w:eastAsia="es-PE"/>
              </w:rPr>
            </w:pPr>
            <w:r w:rsidRPr="004F0EDD">
              <w:rPr>
                <w:lang w:val="es-ES" w:eastAsia="es-PE"/>
              </w:rPr>
              <w:t>L/día</w:t>
            </w:r>
          </w:p>
        </w:tc>
        <w:tc>
          <w:tcPr>
            <w:tcW w:w="1046" w:type="pct"/>
            <w:tcBorders>
              <w:top w:val="nil"/>
              <w:left w:val="nil"/>
              <w:bottom w:val="single" w:sz="4" w:space="0" w:color="auto"/>
              <w:right w:val="single" w:sz="4" w:space="0" w:color="auto"/>
            </w:tcBorders>
            <w:noWrap/>
            <w:vAlign w:val="center"/>
            <w:hideMark/>
          </w:tcPr>
          <w:p w14:paraId="08FB6EF3" w14:textId="3436659C" w:rsidR="006440D2" w:rsidRPr="004F0EDD" w:rsidRDefault="0098315E" w:rsidP="00914271">
            <w:pPr>
              <w:pStyle w:val="Cuadrocuerpo"/>
              <w:keepNext/>
              <w:rPr>
                <w:lang w:eastAsia="es-PE"/>
              </w:rPr>
            </w:pPr>
            <w:r>
              <w:rPr>
                <w:lang w:eastAsia="es-PE"/>
              </w:rPr>
              <w:t>45 108</w:t>
            </w:r>
          </w:p>
        </w:tc>
      </w:tr>
      <w:tr w:rsidR="006440D2" w:rsidRPr="004F0EDD" w14:paraId="3BC9DD2F" w14:textId="77777777" w:rsidTr="00702E42">
        <w:trPr>
          <w:trHeight w:val="227"/>
        </w:trPr>
        <w:tc>
          <w:tcPr>
            <w:tcW w:w="2824" w:type="pct"/>
            <w:vMerge/>
            <w:tcBorders>
              <w:left w:val="single" w:sz="4" w:space="0" w:color="auto"/>
              <w:bottom w:val="single" w:sz="4" w:space="0" w:color="auto"/>
              <w:right w:val="single" w:sz="4" w:space="0" w:color="auto"/>
            </w:tcBorders>
            <w:vAlign w:val="center"/>
            <w:hideMark/>
          </w:tcPr>
          <w:p w14:paraId="0561CB20" w14:textId="77777777" w:rsidR="006440D2" w:rsidRPr="004F0EDD" w:rsidRDefault="006440D2" w:rsidP="00914271">
            <w:pPr>
              <w:pStyle w:val="Cuadrocuerpo"/>
              <w:keepNext/>
              <w:rPr>
                <w:lang w:eastAsia="es-PE"/>
              </w:rPr>
            </w:pPr>
          </w:p>
        </w:tc>
        <w:tc>
          <w:tcPr>
            <w:tcW w:w="1130" w:type="pct"/>
            <w:tcBorders>
              <w:top w:val="nil"/>
              <w:left w:val="nil"/>
              <w:bottom w:val="single" w:sz="4" w:space="0" w:color="auto"/>
              <w:right w:val="single" w:sz="4" w:space="0" w:color="auto"/>
            </w:tcBorders>
            <w:noWrap/>
            <w:vAlign w:val="center"/>
            <w:hideMark/>
          </w:tcPr>
          <w:p w14:paraId="13BA47C5" w14:textId="77777777" w:rsidR="006440D2" w:rsidRPr="004F0EDD" w:rsidRDefault="006440D2" w:rsidP="00914271">
            <w:pPr>
              <w:pStyle w:val="Cuadrocuerpo"/>
              <w:keepNext/>
              <w:rPr>
                <w:lang w:eastAsia="es-PE"/>
              </w:rPr>
            </w:pPr>
            <w:r w:rsidRPr="004F0EDD">
              <w:rPr>
                <w:lang w:val="es-ES" w:eastAsia="es-PE"/>
              </w:rPr>
              <w:t>m</w:t>
            </w:r>
            <w:r w:rsidRPr="004F0EDD">
              <w:rPr>
                <w:vertAlign w:val="superscript"/>
                <w:lang w:val="es-ES" w:eastAsia="es-PE"/>
              </w:rPr>
              <w:t>3</w:t>
            </w:r>
            <w:r w:rsidRPr="004F0EDD">
              <w:rPr>
                <w:lang w:val="es-ES" w:eastAsia="es-PE"/>
              </w:rPr>
              <w:t>/día</w:t>
            </w:r>
          </w:p>
        </w:tc>
        <w:tc>
          <w:tcPr>
            <w:tcW w:w="1046" w:type="pct"/>
            <w:tcBorders>
              <w:top w:val="nil"/>
              <w:left w:val="nil"/>
              <w:bottom w:val="single" w:sz="4" w:space="0" w:color="auto"/>
              <w:right w:val="single" w:sz="4" w:space="0" w:color="auto"/>
            </w:tcBorders>
            <w:noWrap/>
            <w:vAlign w:val="center"/>
            <w:hideMark/>
          </w:tcPr>
          <w:p w14:paraId="6C600C6F" w14:textId="25E4D4F6" w:rsidR="006440D2" w:rsidRPr="004F0EDD" w:rsidRDefault="0098315E" w:rsidP="00914271">
            <w:pPr>
              <w:pStyle w:val="Cuadrocuerpo"/>
              <w:keepNext/>
              <w:rPr>
                <w:lang w:eastAsia="es-PE"/>
              </w:rPr>
            </w:pPr>
            <w:r>
              <w:rPr>
                <w:lang w:eastAsia="es-PE"/>
              </w:rPr>
              <w:t>45,11</w:t>
            </w:r>
          </w:p>
        </w:tc>
      </w:tr>
      <w:tr w:rsidR="006440D2" w:rsidRPr="004F0EDD" w14:paraId="7307AD1D" w14:textId="77777777" w:rsidTr="00702E42">
        <w:trPr>
          <w:trHeight w:val="227"/>
        </w:trPr>
        <w:tc>
          <w:tcPr>
            <w:tcW w:w="2824" w:type="pct"/>
            <w:tcBorders>
              <w:top w:val="single" w:sz="4" w:space="0" w:color="auto"/>
              <w:left w:val="single" w:sz="4" w:space="0" w:color="auto"/>
              <w:bottom w:val="single" w:sz="4" w:space="0" w:color="auto"/>
              <w:right w:val="single" w:sz="4" w:space="0" w:color="auto"/>
            </w:tcBorders>
            <w:vAlign w:val="center"/>
          </w:tcPr>
          <w:p w14:paraId="4A372C6A" w14:textId="0D5E04B5" w:rsidR="006440D2" w:rsidRPr="004F0EDD" w:rsidRDefault="00193F63" w:rsidP="00914271">
            <w:pPr>
              <w:pStyle w:val="Cuadrocuerpo"/>
              <w:keepNext/>
              <w:rPr>
                <w:b/>
                <w:lang w:eastAsia="es-PE"/>
              </w:rPr>
            </w:pPr>
            <w:r w:rsidRPr="00E94585">
              <w:rPr>
                <w:b/>
                <w:lang w:eastAsia="es-PE"/>
              </w:rPr>
              <w:t>Demanda máxima de agua de uso industrial del</w:t>
            </w:r>
            <w:r>
              <w:rPr>
                <w:b/>
                <w:lang w:eastAsia="es-PE"/>
              </w:rPr>
              <w:t xml:space="preserve"> </w:t>
            </w:r>
            <w:r w:rsidR="006440D2" w:rsidRPr="004F0EDD">
              <w:rPr>
                <w:b/>
                <w:lang w:eastAsia="es-PE"/>
              </w:rPr>
              <w:t>Proyecto</w:t>
            </w:r>
            <w:r w:rsidR="00D215B1">
              <w:rPr>
                <w:b/>
                <w:lang w:eastAsia="es-PE"/>
              </w:rPr>
              <w:t xml:space="preserve"> </w:t>
            </w:r>
            <w:r w:rsidR="006440D2" w:rsidRPr="004F0EDD">
              <w:rPr>
                <w:b/>
                <w:lang w:eastAsia="es-PE"/>
              </w:rPr>
              <w:t>(m</w:t>
            </w:r>
            <w:r w:rsidR="006440D2" w:rsidRPr="004F0EDD">
              <w:rPr>
                <w:b/>
                <w:vertAlign w:val="superscript"/>
                <w:lang w:eastAsia="es-PE"/>
              </w:rPr>
              <w:t>3</w:t>
            </w:r>
            <w:r w:rsidR="006440D2" w:rsidRPr="004F0EDD">
              <w:rPr>
                <w:b/>
                <w:lang w:eastAsia="es-PE"/>
              </w:rPr>
              <w:t>/mes)</w:t>
            </w:r>
          </w:p>
        </w:tc>
        <w:tc>
          <w:tcPr>
            <w:tcW w:w="1130" w:type="pct"/>
            <w:tcBorders>
              <w:top w:val="single" w:sz="4" w:space="0" w:color="auto"/>
              <w:left w:val="nil"/>
              <w:bottom w:val="single" w:sz="4" w:space="0" w:color="auto"/>
              <w:right w:val="single" w:sz="4" w:space="0" w:color="auto"/>
            </w:tcBorders>
            <w:noWrap/>
            <w:vAlign w:val="center"/>
          </w:tcPr>
          <w:p w14:paraId="41AFBE44" w14:textId="77777777" w:rsidR="006440D2" w:rsidRPr="004F0EDD" w:rsidRDefault="006440D2" w:rsidP="00914271">
            <w:pPr>
              <w:pStyle w:val="Cuadrocuerpo"/>
              <w:keepNext/>
              <w:rPr>
                <w:lang w:val="es-ES" w:eastAsia="es-PE"/>
              </w:rPr>
            </w:pPr>
            <w:r w:rsidRPr="004F0EDD">
              <w:rPr>
                <w:lang w:val="es-ES" w:eastAsia="es-PE"/>
              </w:rPr>
              <w:t>m</w:t>
            </w:r>
            <w:r w:rsidRPr="004F0EDD">
              <w:rPr>
                <w:vertAlign w:val="superscript"/>
                <w:lang w:val="es-ES" w:eastAsia="es-PE"/>
              </w:rPr>
              <w:t>3</w:t>
            </w:r>
            <w:r w:rsidRPr="004F0EDD">
              <w:rPr>
                <w:lang w:val="es-ES" w:eastAsia="es-PE"/>
              </w:rPr>
              <w:t>/mes</w:t>
            </w:r>
          </w:p>
        </w:tc>
        <w:tc>
          <w:tcPr>
            <w:tcW w:w="1046" w:type="pct"/>
            <w:tcBorders>
              <w:top w:val="single" w:sz="4" w:space="0" w:color="auto"/>
              <w:left w:val="nil"/>
              <w:bottom w:val="single" w:sz="4" w:space="0" w:color="auto"/>
              <w:right w:val="single" w:sz="4" w:space="0" w:color="auto"/>
            </w:tcBorders>
            <w:noWrap/>
            <w:vAlign w:val="center"/>
          </w:tcPr>
          <w:p w14:paraId="0E2315CA" w14:textId="56CA9930" w:rsidR="006440D2" w:rsidRPr="004F0EDD" w:rsidRDefault="00FA32ED">
            <w:pPr>
              <w:pStyle w:val="Cuadrocuerpo"/>
              <w:keepNext/>
              <w:rPr>
                <w:lang w:eastAsia="es-PE"/>
              </w:rPr>
            </w:pPr>
            <w:r>
              <w:rPr>
                <w:lang w:eastAsia="es-PE"/>
              </w:rPr>
              <w:t>1353,2</w:t>
            </w:r>
          </w:p>
        </w:tc>
      </w:tr>
      <w:tr w:rsidR="006440D2" w:rsidRPr="004F0EDD" w14:paraId="330A5413" w14:textId="77777777" w:rsidTr="00702E42">
        <w:trPr>
          <w:trHeight w:val="227"/>
        </w:trPr>
        <w:tc>
          <w:tcPr>
            <w:tcW w:w="2824" w:type="pct"/>
            <w:tcBorders>
              <w:top w:val="single" w:sz="4" w:space="0" w:color="auto"/>
              <w:left w:val="single" w:sz="4" w:space="0" w:color="auto"/>
              <w:bottom w:val="single" w:sz="4" w:space="0" w:color="auto"/>
              <w:right w:val="single" w:sz="4" w:space="0" w:color="auto"/>
            </w:tcBorders>
            <w:vAlign w:val="center"/>
          </w:tcPr>
          <w:p w14:paraId="11E070EA" w14:textId="5AF5CBC9" w:rsidR="006440D2" w:rsidRPr="004F0EDD" w:rsidRDefault="00193F63" w:rsidP="00914271">
            <w:pPr>
              <w:pStyle w:val="Cuadrocuerpo"/>
              <w:keepNext/>
              <w:rPr>
                <w:b/>
                <w:lang w:eastAsia="es-PE"/>
              </w:rPr>
            </w:pPr>
            <w:r w:rsidRPr="00E94585">
              <w:rPr>
                <w:b/>
                <w:lang w:eastAsia="es-PE"/>
              </w:rPr>
              <w:t>Demanda máxima de agua de uso industrial del</w:t>
            </w:r>
            <w:r>
              <w:rPr>
                <w:b/>
                <w:lang w:eastAsia="es-PE"/>
              </w:rPr>
              <w:t xml:space="preserve"> </w:t>
            </w:r>
            <w:r w:rsidRPr="00E94585">
              <w:rPr>
                <w:b/>
                <w:lang w:eastAsia="es-PE"/>
              </w:rPr>
              <w:t>Proyecto</w:t>
            </w:r>
            <w:r w:rsidRPr="00E94585" w:rsidDel="00E94585">
              <w:rPr>
                <w:b/>
                <w:lang w:eastAsia="es-PE"/>
              </w:rPr>
              <w:t xml:space="preserve"> </w:t>
            </w:r>
            <w:r w:rsidR="006440D2">
              <w:rPr>
                <w:b/>
                <w:lang w:eastAsia="es-PE"/>
              </w:rPr>
              <w:t>(L/s)</w:t>
            </w:r>
          </w:p>
        </w:tc>
        <w:tc>
          <w:tcPr>
            <w:tcW w:w="1130" w:type="pct"/>
            <w:tcBorders>
              <w:top w:val="single" w:sz="4" w:space="0" w:color="auto"/>
              <w:left w:val="nil"/>
              <w:bottom w:val="single" w:sz="4" w:space="0" w:color="auto"/>
              <w:right w:val="single" w:sz="4" w:space="0" w:color="auto"/>
            </w:tcBorders>
            <w:noWrap/>
            <w:vAlign w:val="center"/>
          </w:tcPr>
          <w:p w14:paraId="6A586DBD" w14:textId="77777777" w:rsidR="006440D2" w:rsidRPr="004F0EDD" w:rsidRDefault="006440D2" w:rsidP="00914271">
            <w:pPr>
              <w:pStyle w:val="Cuadrocuerpo"/>
              <w:keepNext/>
              <w:rPr>
                <w:lang w:val="es-ES" w:eastAsia="es-PE"/>
              </w:rPr>
            </w:pPr>
            <w:r>
              <w:rPr>
                <w:lang w:val="es-ES" w:eastAsia="es-PE"/>
              </w:rPr>
              <w:t>L/s</w:t>
            </w:r>
          </w:p>
        </w:tc>
        <w:tc>
          <w:tcPr>
            <w:tcW w:w="1046" w:type="pct"/>
            <w:tcBorders>
              <w:top w:val="single" w:sz="4" w:space="0" w:color="auto"/>
              <w:left w:val="nil"/>
              <w:bottom w:val="single" w:sz="4" w:space="0" w:color="auto"/>
              <w:right w:val="single" w:sz="4" w:space="0" w:color="auto"/>
            </w:tcBorders>
            <w:noWrap/>
            <w:vAlign w:val="center"/>
          </w:tcPr>
          <w:p w14:paraId="5D76D65B" w14:textId="3563ACA4" w:rsidR="006440D2" w:rsidRDefault="0057278A">
            <w:pPr>
              <w:pStyle w:val="Cuadrocuerpo"/>
              <w:keepNext/>
              <w:rPr>
                <w:lang w:eastAsia="es-PE"/>
              </w:rPr>
            </w:pPr>
            <w:r>
              <w:rPr>
                <w:lang w:eastAsia="es-PE"/>
              </w:rPr>
              <w:t>0,</w:t>
            </w:r>
            <w:r w:rsidR="00FA32ED">
              <w:rPr>
                <w:lang w:eastAsia="es-PE"/>
              </w:rPr>
              <w:t>52</w:t>
            </w:r>
          </w:p>
        </w:tc>
      </w:tr>
      <w:tr w:rsidR="00B65174" w:rsidRPr="004F0EDD" w14:paraId="11DCAEB4" w14:textId="77777777" w:rsidTr="00702E42">
        <w:trPr>
          <w:trHeight w:val="227"/>
        </w:trPr>
        <w:tc>
          <w:tcPr>
            <w:tcW w:w="2824" w:type="pct"/>
            <w:tcBorders>
              <w:top w:val="single" w:sz="4" w:space="0" w:color="auto"/>
              <w:left w:val="single" w:sz="4" w:space="0" w:color="auto"/>
              <w:bottom w:val="single" w:sz="4" w:space="0" w:color="auto"/>
              <w:right w:val="single" w:sz="4" w:space="0" w:color="auto"/>
            </w:tcBorders>
            <w:vAlign w:val="center"/>
          </w:tcPr>
          <w:p w14:paraId="62CC567D" w14:textId="4B5F0225" w:rsidR="00B65174" w:rsidRDefault="00B65174">
            <w:pPr>
              <w:pStyle w:val="Cuadrocuerpo"/>
              <w:keepNext/>
              <w:rPr>
                <w:b/>
                <w:lang w:eastAsia="es-PE"/>
              </w:rPr>
            </w:pPr>
            <w:r>
              <w:rPr>
                <w:b/>
                <w:lang w:eastAsia="es-PE"/>
              </w:rPr>
              <w:t>Demanda máxima</w:t>
            </w:r>
            <w:r w:rsidR="00D215B1">
              <w:rPr>
                <w:b/>
                <w:lang w:eastAsia="es-PE"/>
              </w:rPr>
              <w:t xml:space="preserve"> por mes</w:t>
            </w:r>
            <w:r>
              <w:rPr>
                <w:b/>
                <w:lang w:eastAsia="es-PE"/>
              </w:rPr>
              <w:t xml:space="preserve"> requerida del Proyecto</w:t>
            </w:r>
            <w:r w:rsidR="00D41F20">
              <w:rPr>
                <w:b/>
                <w:lang w:eastAsia="es-PE"/>
              </w:rPr>
              <w:t xml:space="preserve"> en la etapa de construcción</w:t>
            </w:r>
            <w:r>
              <w:rPr>
                <w:b/>
                <w:lang w:eastAsia="es-PE"/>
              </w:rPr>
              <w:t xml:space="preserve"> (L/mes)</w:t>
            </w:r>
          </w:p>
        </w:tc>
        <w:tc>
          <w:tcPr>
            <w:tcW w:w="1130" w:type="pct"/>
            <w:tcBorders>
              <w:top w:val="single" w:sz="4" w:space="0" w:color="auto"/>
              <w:left w:val="nil"/>
              <w:bottom w:val="single" w:sz="4" w:space="0" w:color="auto"/>
              <w:right w:val="single" w:sz="4" w:space="0" w:color="auto"/>
            </w:tcBorders>
            <w:noWrap/>
            <w:vAlign w:val="center"/>
          </w:tcPr>
          <w:p w14:paraId="541EEB86" w14:textId="307DEBFC" w:rsidR="00B65174" w:rsidRPr="00A57785" w:rsidRDefault="00B65174" w:rsidP="00914271">
            <w:pPr>
              <w:pStyle w:val="Cuadrocuerpo"/>
              <w:keepNext/>
              <w:rPr>
                <w:lang w:eastAsia="es-PE"/>
              </w:rPr>
            </w:pPr>
            <w:r>
              <w:rPr>
                <w:lang w:eastAsia="es-PE"/>
              </w:rPr>
              <w:t>L/mes</w:t>
            </w:r>
          </w:p>
        </w:tc>
        <w:tc>
          <w:tcPr>
            <w:tcW w:w="1046" w:type="pct"/>
            <w:tcBorders>
              <w:top w:val="single" w:sz="4" w:space="0" w:color="auto"/>
              <w:left w:val="nil"/>
              <w:bottom w:val="single" w:sz="4" w:space="0" w:color="auto"/>
              <w:right w:val="single" w:sz="4" w:space="0" w:color="auto"/>
            </w:tcBorders>
            <w:noWrap/>
            <w:vAlign w:val="center"/>
          </w:tcPr>
          <w:p w14:paraId="413E6605" w14:textId="4BE2E020" w:rsidR="00B65174" w:rsidRDefault="0057278A" w:rsidP="00457274">
            <w:pPr>
              <w:pStyle w:val="Cuadrocuerpo"/>
              <w:keepNext/>
              <w:rPr>
                <w:lang w:eastAsia="es-PE"/>
              </w:rPr>
            </w:pPr>
            <w:r>
              <w:rPr>
                <w:lang w:eastAsia="es-PE"/>
              </w:rPr>
              <w:t xml:space="preserve">1 </w:t>
            </w:r>
            <w:r w:rsidR="00FA32ED">
              <w:rPr>
                <w:lang w:eastAsia="es-PE"/>
              </w:rPr>
              <w:t>353 240</w:t>
            </w:r>
          </w:p>
        </w:tc>
      </w:tr>
      <w:tr w:rsidR="00D215B1" w:rsidRPr="004F0EDD" w14:paraId="3228DB9C" w14:textId="77777777" w:rsidTr="00702E42">
        <w:trPr>
          <w:trHeight w:val="227"/>
        </w:trPr>
        <w:tc>
          <w:tcPr>
            <w:tcW w:w="2824" w:type="pct"/>
            <w:tcBorders>
              <w:top w:val="single" w:sz="4" w:space="0" w:color="auto"/>
              <w:left w:val="single" w:sz="4" w:space="0" w:color="auto"/>
              <w:bottom w:val="single" w:sz="4" w:space="0" w:color="auto"/>
              <w:right w:val="single" w:sz="4" w:space="0" w:color="auto"/>
            </w:tcBorders>
            <w:vAlign w:val="center"/>
          </w:tcPr>
          <w:p w14:paraId="11BA2ED7" w14:textId="606CA53E" w:rsidR="00D215B1" w:rsidRDefault="00D215B1">
            <w:pPr>
              <w:pStyle w:val="Cuadrocuerpo"/>
              <w:keepNext/>
              <w:rPr>
                <w:b/>
                <w:lang w:eastAsia="es-PE"/>
              </w:rPr>
            </w:pPr>
            <w:r>
              <w:rPr>
                <w:b/>
                <w:lang w:eastAsia="es-PE"/>
              </w:rPr>
              <w:t>Demanda máxima del Proyecto en toda la etapa de construcción (</w:t>
            </w:r>
            <w:r w:rsidR="00154D2A">
              <w:rPr>
                <w:b/>
                <w:lang w:eastAsia="es-PE"/>
              </w:rPr>
              <w:t>2</w:t>
            </w:r>
            <w:r w:rsidR="00054D47">
              <w:rPr>
                <w:b/>
                <w:lang w:eastAsia="es-PE"/>
              </w:rPr>
              <w:t>7</w:t>
            </w:r>
            <w:r>
              <w:rPr>
                <w:b/>
                <w:lang w:eastAsia="es-PE"/>
              </w:rPr>
              <w:t xml:space="preserve"> meses)</w:t>
            </w:r>
            <w:r w:rsidR="00B47F25">
              <w:rPr>
                <w:b/>
                <w:lang w:eastAsia="es-PE"/>
              </w:rPr>
              <w:t xml:space="preserve"> (m</w:t>
            </w:r>
            <w:r w:rsidR="00B47F25" w:rsidRPr="001C5F9C">
              <w:rPr>
                <w:b/>
                <w:vertAlign w:val="superscript"/>
                <w:lang w:eastAsia="es-PE"/>
              </w:rPr>
              <w:t>3</w:t>
            </w:r>
            <w:r w:rsidR="00B47F25">
              <w:rPr>
                <w:b/>
                <w:lang w:eastAsia="es-PE"/>
              </w:rPr>
              <w:t>)</w:t>
            </w:r>
          </w:p>
        </w:tc>
        <w:tc>
          <w:tcPr>
            <w:tcW w:w="1130" w:type="pct"/>
            <w:tcBorders>
              <w:top w:val="single" w:sz="4" w:space="0" w:color="auto"/>
              <w:left w:val="nil"/>
              <w:bottom w:val="single" w:sz="4" w:space="0" w:color="auto"/>
              <w:right w:val="single" w:sz="4" w:space="0" w:color="auto"/>
            </w:tcBorders>
            <w:noWrap/>
            <w:vAlign w:val="center"/>
          </w:tcPr>
          <w:p w14:paraId="2EA396CB" w14:textId="320383C8" w:rsidR="00D215B1" w:rsidRDefault="00D215B1" w:rsidP="00914271">
            <w:pPr>
              <w:pStyle w:val="Cuadrocuerpo"/>
              <w:keepNext/>
              <w:rPr>
                <w:lang w:eastAsia="es-PE"/>
              </w:rPr>
            </w:pPr>
            <w:r>
              <w:rPr>
                <w:lang w:eastAsia="es-PE"/>
              </w:rPr>
              <w:t>m</w:t>
            </w:r>
            <w:r w:rsidRPr="001C5F9C">
              <w:rPr>
                <w:vertAlign w:val="superscript"/>
                <w:lang w:eastAsia="es-PE"/>
              </w:rPr>
              <w:t>3</w:t>
            </w:r>
          </w:p>
        </w:tc>
        <w:tc>
          <w:tcPr>
            <w:tcW w:w="1046" w:type="pct"/>
            <w:tcBorders>
              <w:top w:val="single" w:sz="4" w:space="0" w:color="auto"/>
              <w:left w:val="nil"/>
              <w:bottom w:val="single" w:sz="4" w:space="0" w:color="auto"/>
              <w:right w:val="single" w:sz="4" w:space="0" w:color="auto"/>
            </w:tcBorders>
            <w:noWrap/>
            <w:vAlign w:val="center"/>
          </w:tcPr>
          <w:p w14:paraId="54DCB56C" w14:textId="59BD0F94" w:rsidR="00D215B1" w:rsidRDefault="00FA32ED" w:rsidP="00302638">
            <w:pPr>
              <w:pStyle w:val="Cuadrocuerpo"/>
              <w:keepNext/>
              <w:rPr>
                <w:lang w:eastAsia="es-PE"/>
              </w:rPr>
            </w:pPr>
            <w:r>
              <w:rPr>
                <w:lang w:eastAsia="es-PE"/>
              </w:rPr>
              <w:t>36 537,48</w:t>
            </w:r>
          </w:p>
        </w:tc>
      </w:tr>
      <w:tr w:rsidR="00D215B1" w:rsidRPr="004F0EDD" w14:paraId="340DFC37" w14:textId="77777777" w:rsidTr="00702E42">
        <w:trPr>
          <w:trHeight w:val="227"/>
        </w:trPr>
        <w:tc>
          <w:tcPr>
            <w:tcW w:w="2824" w:type="pct"/>
            <w:tcBorders>
              <w:top w:val="single" w:sz="4" w:space="0" w:color="auto"/>
              <w:left w:val="single" w:sz="4" w:space="0" w:color="auto"/>
              <w:bottom w:val="single" w:sz="4" w:space="0" w:color="auto"/>
              <w:right w:val="single" w:sz="4" w:space="0" w:color="auto"/>
            </w:tcBorders>
            <w:vAlign w:val="center"/>
          </w:tcPr>
          <w:p w14:paraId="13FB688E" w14:textId="4487C0D5" w:rsidR="00D215B1" w:rsidRDefault="00B47F25">
            <w:pPr>
              <w:pStyle w:val="Cuadrocuerpo"/>
              <w:keepNext/>
              <w:rPr>
                <w:b/>
                <w:lang w:eastAsia="es-PE"/>
              </w:rPr>
            </w:pPr>
            <w:r>
              <w:rPr>
                <w:b/>
                <w:lang w:eastAsia="es-PE"/>
              </w:rPr>
              <w:t>Demanda máxima del Proyecto en toda la etapa de construcción (</w:t>
            </w:r>
            <w:r w:rsidR="00154D2A">
              <w:rPr>
                <w:b/>
                <w:lang w:eastAsia="es-PE"/>
              </w:rPr>
              <w:t>2</w:t>
            </w:r>
            <w:r w:rsidR="00054D47">
              <w:rPr>
                <w:b/>
                <w:lang w:eastAsia="es-PE"/>
              </w:rPr>
              <w:t>7</w:t>
            </w:r>
            <w:r>
              <w:rPr>
                <w:b/>
                <w:lang w:eastAsia="es-PE"/>
              </w:rPr>
              <w:t xml:space="preserve"> meses) (L)</w:t>
            </w:r>
          </w:p>
        </w:tc>
        <w:tc>
          <w:tcPr>
            <w:tcW w:w="1130" w:type="pct"/>
            <w:tcBorders>
              <w:top w:val="single" w:sz="4" w:space="0" w:color="auto"/>
              <w:left w:val="nil"/>
              <w:bottom w:val="single" w:sz="4" w:space="0" w:color="auto"/>
              <w:right w:val="single" w:sz="4" w:space="0" w:color="auto"/>
            </w:tcBorders>
            <w:noWrap/>
            <w:vAlign w:val="center"/>
          </w:tcPr>
          <w:p w14:paraId="2EE6DA84" w14:textId="56D8CCA5" w:rsidR="00D215B1" w:rsidRDefault="00D215B1" w:rsidP="00914271">
            <w:pPr>
              <w:pStyle w:val="Cuadrocuerpo"/>
              <w:keepNext/>
              <w:rPr>
                <w:lang w:eastAsia="es-PE"/>
              </w:rPr>
            </w:pPr>
            <w:r>
              <w:rPr>
                <w:lang w:eastAsia="es-PE"/>
              </w:rPr>
              <w:t>L</w:t>
            </w:r>
          </w:p>
        </w:tc>
        <w:tc>
          <w:tcPr>
            <w:tcW w:w="1046" w:type="pct"/>
            <w:tcBorders>
              <w:top w:val="single" w:sz="4" w:space="0" w:color="auto"/>
              <w:left w:val="nil"/>
              <w:bottom w:val="single" w:sz="4" w:space="0" w:color="auto"/>
              <w:right w:val="single" w:sz="4" w:space="0" w:color="auto"/>
            </w:tcBorders>
            <w:noWrap/>
            <w:vAlign w:val="center"/>
          </w:tcPr>
          <w:p w14:paraId="6959C601" w14:textId="450B8671" w:rsidR="00D215B1" w:rsidRDefault="00FA32ED" w:rsidP="00302638">
            <w:pPr>
              <w:pStyle w:val="Cuadrocuerpo"/>
              <w:keepNext/>
              <w:rPr>
                <w:lang w:eastAsia="es-PE"/>
              </w:rPr>
            </w:pPr>
            <w:r>
              <w:rPr>
                <w:lang w:eastAsia="es-PE"/>
              </w:rPr>
              <w:t>36 537</w:t>
            </w:r>
            <w:r w:rsidR="00EA25C1">
              <w:rPr>
                <w:lang w:eastAsia="es-PE"/>
              </w:rPr>
              <w:t xml:space="preserve"> 480</w:t>
            </w:r>
          </w:p>
        </w:tc>
      </w:tr>
    </w:tbl>
    <w:p w14:paraId="2E482FC6" w14:textId="26FD8778" w:rsidR="006440D2" w:rsidRPr="004F0EDD" w:rsidRDefault="006440D2" w:rsidP="006440D2">
      <w:pPr>
        <w:pStyle w:val="Cuadrotextoalpie"/>
      </w:pPr>
      <w:r w:rsidRPr="004F0EDD">
        <w:t xml:space="preserve">Fuente: </w:t>
      </w:r>
      <w:r w:rsidR="00D811E2">
        <w:t>AURORA COPPER</w:t>
      </w:r>
      <w:r w:rsidR="00054D47">
        <w:t>.</w:t>
      </w:r>
    </w:p>
    <w:p w14:paraId="225D94BA" w14:textId="77777777" w:rsidR="006440D2" w:rsidRPr="004F0EDD" w:rsidRDefault="006440D2" w:rsidP="006440D2">
      <w:pPr>
        <w:pStyle w:val="Cuadrotextoalpie"/>
      </w:pPr>
      <w:r w:rsidRPr="004F0EDD">
        <w:t>Elaborado por: INSIDEO.</w:t>
      </w:r>
    </w:p>
    <w:p w14:paraId="7C3B9A73" w14:textId="01CB7629" w:rsidR="006440D2" w:rsidRPr="004F0EDD" w:rsidRDefault="006440D2" w:rsidP="006440D2">
      <w:pPr>
        <w:rPr>
          <w:b/>
          <w:lang w:eastAsia="es-PE"/>
        </w:rPr>
      </w:pPr>
      <w:r w:rsidRPr="004F0EDD">
        <w:rPr>
          <w:lang w:eastAsia="es-PE"/>
        </w:rPr>
        <w:t xml:space="preserve">Es importante mencionar que el riego de accesos se dará principalmente </w:t>
      </w:r>
      <w:r>
        <w:rPr>
          <w:lang w:eastAsia="es-PE"/>
        </w:rPr>
        <w:t>en la época de estiaje y de ser necesario.</w:t>
      </w:r>
    </w:p>
    <w:p w14:paraId="3FFCDAAB" w14:textId="1A0D857B" w:rsidR="006440D2" w:rsidRPr="004F0EDD" w:rsidRDefault="006440D2" w:rsidP="006440D2">
      <w:r w:rsidRPr="004F0EDD">
        <w:t xml:space="preserve">Para el abastecimiento de agua </w:t>
      </w:r>
      <w:r w:rsidR="00381A7C">
        <w:t>de</w:t>
      </w:r>
      <w:r w:rsidRPr="004F0EDD">
        <w:t xml:space="preserve"> uso industrial, </w:t>
      </w:r>
      <w:r w:rsidR="00E24B7C">
        <w:t>AURORA COPPER</w:t>
      </w:r>
      <w:r w:rsidRPr="004F0EDD">
        <w:t xml:space="preserve"> utilizará puntos de captación de agua: </w:t>
      </w:r>
      <w:r w:rsidR="00D9165F">
        <w:t>IW_01, IW_02 y IW_03</w:t>
      </w:r>
      <w:r w:rsidRPr="004F0EDD">
        <w:t>, tal como se indica en el</w:t>
      </w:r>
      <w:r w:rsidR="006B0D59">
        <w:rPr>
          <w:b/>
        </w:rPr>
        <w:t xml:space="preserve"> </w:t>
      </w:r>
      <w:r w:rsidR="006B0D59" w:rsidRPr="006B0D59">
        <w:rPr>
          <w:b/>
        </w:rPr>
        <w:fldChar w:fldCharType="begin"/>
      </w:r>
      <w:r w:rsidR="006B0D59" w:rsidRPr="006B0D59">
        <w:rPr>
          <w:b/>
        </w:rPr>
        <w:instrText xml:space="preserve"> REF _Ref159517910 \h  \* MERGEFORMAT </w:instrText>
      </w:r>
      <w:r w:rsidR="006B0D59" w:rsidRPr="006B0D59">
        <w:rPr>
          <w:b/>
        </w:rPr>
      </w:r>
      <w:r w:rsidR="006B0D59" w:rsidRPr="006B0D59">
        <w:rPr>
          <w:b/>
        </w:rPr>
        <w:fldChar w:fldCharType="separate"/>
      </w:r>
      <w:r w:rsidR="00823FCF" w:rsidRPr="00823FCF">
        <w:rPr>
          <w:b/>
        </w:rPr>
        <w:t>Cuadro 2.7.20</w:t>
      </w:r>
      <w:r w:rsidR="006B0D59" w:rsidRPr="006B0D59">
        <w:rPr>
          <w:b/>
        </w:rPr>
        <w:fldChar w:fldCharType="end"/>
      </w:r>
      <w:r w:rsidRPr="004F0EDD">
        <w:t>. Adicionalmente, se plantea la compra a terceros autorizados en función a la demanda hídrica del Proyecto</w:t>
      </w:r>
      <w:r w:rsidRPr="00302B61">
        <w:t xml:space="preserve">. </w:t>
      </w:r>
      <w:r w:rsidRPr="004F0EDD">
        <w:rPr>
          <w:u w:val="single"/>
        </w:rPr>
        <w:t xml:space="preserve">Estos puntos de captación de agua contarán con el </w:t>
      </w:r>
      <w:r w:rsidR="00F11980">
        <w:rPr>
          <w:u w:val="single"/>
        </w:rPr>
        <w:t>derecho de uso de agua</w:t>
      </w:r>
      <w:r w:rsidRPr="004F0EDD">
        <w:rPr>
          <w:u w:val="single"/>
        </w:rPr>
        <w:t xml:space="preserve"> respectivo, dentro del marco normativo ambiental aplicable</w:t>
      </w:r>
      <w:r w:rsidR="00CA239B">
        <w:rPr>
          <w:u w:val="single"/>
        </w:rPr>
        <w:t>.</w:t>
      </w:r>
      <w:r w:rsidR="00CA239B" w:rsidRPr="00D66D8C">
        <w:t xml:space="preserve"> </w:t>
      </w:r>
      <w:r w:rsidRPr="00D66D8C">
        <w:t>Para</w:t>
      </w:r>
      <w:r w:rsidRPr="004F0EDD">
        <w:t xml:space="preserve"> esto, </w:t>
      </w:r>
      <w:r w:rsidR="00D9165F">
        <w:t>AURORA</w:t>
      </w:r>
      <w:r w:rsidR="00D4038D">
        <w:t> </w:t>
      </w:r>
      <w:r w:rsidR="00D9165F">
        <w:t>COPPER</w:t>
      </w:r>
      <w:r w:rsidRPr="004F0EDD">
        <w:t xml:space="preserve"> </w:t>
      </w:r>
      <w:r w:rsidR="00D4038D">
        <w:t xml:space="preserve">solicitará </w:t>
      </w:r>
      <w:r w:rsidRPr="004F0EDD">
        <w:t xml:space="preserve">la Autorización de Uso de Agua ante la Autoridad </w:t>
      </w:r>
      <w:r w:rsidR="00175512">
        <w:t xml:space="preserve">Local del Agua (ALA) Tambo – Alto Tambo, </w:t>
      </w:r>
      <w:r w:rsidRPr="004F0EDD">
        <w:t xml:space="preserve">según lo mencionado en el Artículo 89° del Decreto Supremo </w:t>
      </w:r>
      <w:r w:rsidR="00AF3AEA">
        <w:t>N°</w:t>
      </w:r>
      <w:r w:rsidRPr="004F0EDD">
        <w:t xml:space="preserve"> 001-2010-AG modificado por el Decreto Supremo </w:t>
      </w:r>
      <w:r w:rsidR="00AF3AEA">
        <w:t>N°</w:t>
      </w:r>
      <w:r w:rsidRPr="004F0EDD">
        <w:t xml:space="preserve"> 023-2014-MINAGRI, que permita autorizar el uso de las fuentes de agua propuestas para cubrir exclusivamente las necesidades de agua industrial relacionada al presente Proyecto, mediante TUPA ANA Procedimiento </w:t>
      </w:r>
      <w:r w:rsidR="00AF3AEA">
        <w:t>N°</w:t>
      </w:r>
      <w:r w:rsidRPr="004F0EDD">
        <w:t xml:space="preserve"> 2 “Autorización de uso de agua”, procedimiento que será sustentado mediante una Memoria Descriptiva que comprenda la </w:t>
      </w:r>
      <w:r w:rsidR="0093439F">
        <w:t>descripción del presente</w:t>
      </w:r>
      <w:r w:rsidRPr="004F0EDD">
        <w:t xml:space="preserve"> Proyecto. </w:t>
      </w:r>
      <w:r w:rsidR="006402D1">
        <w:t>Es necesario mencionar que</w:t>
      </w:r>
      <w:r w:rsidRPr="004F0EDD">
        <w:t xml:space="preserve"> la captación de agua no afecta</w:t>
      </w:r>
      <w:r w:rsidR="006D7EE0">
        <w:t>rá</w:t>
      </w:r>
      <w:r w:rsidRPr="004F0EDD">
        <w:t xml:space="preserve"> a terceros.</w:t>
      </w:r>
    </w:p>
    <w:p w14:paraId="625DB33A" w14:textId="245AB35A" w:rsidR="006440D2" w:rsidRPr="004F0EDD" w:rsidRDefault="006440D2" w:rsidP="006440D2">
      <w:r w:rsidRPr="004F0EDD">
        <w:t xml:space="preserve">Las coordenadas y principales características de estos </w:t>
      </w:r>
      <w:r w:rsidR="00512107" w:rsidRPr="004F0EDD">
        <w:t>puntos</w:t>
      </w:r>
      <w:r w:rsidRPr="004F0EDD">
        <w:t xml:space="preserve"> se presentan </w:t>
      </w:r>
      <w:r w:rsidR="00512107">
        <w:t>en el siguiente cuadro.</w:t>
      </w:r>
    </w:p>
    <w:p w14:paraId="3FB1A17F" w14:textId="32E673DC" w:rsidR="006440D2" w:rsidRPr="004F0EDD" w:rsidRDefault="006440D2" w:rsidP="006440D2">
      <w:pPr>
        <w:pStyle w:val="Cuadrottulo"/>
      </w:pPr>
      <w:bookmarkStart w:id="203" w:name="_Ref159517910"/>
      <w:bookmarkStart w:id="204" w:name="_Toc209785600"/>
      <w:r w:rsidRPr="004F0EDD">
        <w:lastRenderedPageBreak/>
        <w:t>Cuadro </w:t>
      </w:r>
      <w:fldSimple w:instr=" STYLEREF 2 \s ">
        <w:r w:rsidR="00823FCF">
          <w:rPr>
            <w:noProof/>
          </w:rPr>
          <w:t>2.7</w:t>
        </w:r>
      </w:fldSimple>
      <w:r w:rsidR="00BC4825">
        <w:t>.</w:t>
      </w:r>
      <w:fldSimple w:instr=" SEQ Cuadro \* ARABIC \s 2 ">
        <w:r w:rsidR="00823FCF">
          <w:rPr>
            <w:noProof/>
          </w:rPr>
          <w:t>20</w:t>
        </w:r>
      </w:fldSimple>
      <w:bookmarkEnd w:id="203"/>
      <w:r w:rsidRPr="004F0EDD">
        <w:br/>
        <w:t>Características de los potenciales puntos de captación de agua</w:t>
      </w:r>
      <w:bookmarkEnd w:id="204"/>
    </w:p>
    <w:tbl>
      <w:tblPr>
        <w:tblStyle w:val="Tablaconcuadrcula"/>
        <w:tblW w:w="5000" w:type="pct"/>
        <w:tblLook w:val="04A0" w:firstRow="1" w:lastRow="0" w:firstColumn="1" w:lastColumn="0" w:noHBand="0" w:noVBand="1"/>
      </w:tblPr>
      <w:tblGrid>
        <w:gridCol w:w="1227"/>
        <w:gridCol w:w="1422"/>
        <w:gridCol w:w="1454"/>
        <w:gridCol w:w="1847"/>
        <w:gridCol w:w="2828"/>
      </w:tblGrid>
      <w:tr w:rsidR="00E24B7C" w:rsidRPr="004F0EDD" w14:paraId="21CA4C45" w14:textId="77777777" w:rsidTr="004C1C92">
        <w:trPr>
          <w:trHeight w:val="283"/>
        </w:trPr>
        <w:tc>
          <w:tcPr>
            <w:tcW w:w="699" w:type="pct"/>
            <w:vMerge w:val="restart"/>
            <w:shd w:val="clear" w:color="auto" w:fill="C6D9F1" w:themeFill="text2" w:themeFillTint="33"/>
            <w:vAlign w:val="center"/>
          </w:tcPr>
          <w:p w14:paraId="1C8D4E6B" w14:textId="77777777" w:rsidR="00E24B7C" w:rsidRPr="004F0EDD" w:rsidRDefault="00E24B7C" w:rsidP="00914271">
            <w:pPr>
              <w:keepNext/>
              <w:jc w:val="center"/>
              <w:rPr>
                <w:b/>
                <w:sz w:val="18"/>
              </w:rPr>
            </w:pPr>
            <w:r w:rsidRPr="004F0EDD">
              <w:rPr>
                <w:b/>
                <w:sz w:val="18"/>
              </w:rPr>
              <w:t>Nombre</w:t>
            </w:r>
          </w:p>
        </w:tc>
        <w:tc>
          <w:tcPr>
            <w:tcW w:w="810" w:type="pct"/>
            <w:vMerge w:val="restart"/>
            <w:shd w:val="clear" w:color="auto" w:fill="C6D9F1" w:themeFill="text2" w:themeFillTint="33"/>
            <w:vAlign w:val="center"/>
          </w:tcPr>
          <w:p w14:paraId="74062B12" w14:textId="77777777" w:rsidR="00E24B7C" w:rsidRPr="004F0EDD" w:rsidRDefault="00E24B7C" w:rsidP="00914271">
            <w:pPr>
              <w:keepNext/>
              <w:jc w:val="center"/>
              <w:rPr>
                <w:b/>
                <w:sz w:val="18"/>
              </w:rPr>
            </w:pPr>
            <w:r w:rsidRPr="004F0EDD">
              <w:rPr>
                <w:b/>
                <w:sz w:val="18"/>
              </w:rPr>
              <w:t>Uso</w:t>
            </w:r>
          </w:p>
        </w:tc>
        <w:tc>
          <w:tcPr>
            <w:tcW w:w="1880" w:type="pct"/>
            <w:gridSpan w:val="2"/>
            <w:shd w:val="clear" w:color="auto" w:fill="C6D9F1" w:themeFill="text2" w:themeFillTint="33"/>
            <w:vAlign w:val="center"/>
          </w:tcPr>
          <w:p w14:paraId="2BAF4754" w14:textId="2D8F763E" w:rsidR="00E24B7C" w:rsidRPr="004F0EDD" w:rsidRDefault="00E24B7C" w:rsidP="00914271">
            <w:pPr>
              <w:keepNext/>
              <w:jc w:val="center"/>
              <w:rPr>
                <w:b/>
                <w:sz w:val="18"/>
              </w:rPr>
            </w:pPr>
            <w:r w:rsidRPr="004F0EDD">
              <w:rPr>
                <w:b/>
                <w:sz w:val="18"/>
              </w:rPr>
              <w:t xml:space="preserve">Coordenadas UTM (WGS84 </w:t>
            </w:r>
            <w:r>
              <w:rPr>
                <w:b/>
                <w:sz w:val="18"/>
              </w:rPr>
              <w:t>19S</w:t>
            </w:r>
            <w:r w:rsidRPr="004F0EDD">
              <w:rPr>
                <w:b/>
                <w:sz w:val="18"/>
              </w:rPr>
              <w:t>)</w:t>
            </w:r>
          </w:p>
        </w:tc>
        <w:tc>
          <w:tcPr>
            <w:tcW w:w="1611" w:type="pct"/>
            <w:vMerge w:val="restart"/>
            <w:shd w:val="clear" w:color="auto" w:fill="C6D9F1" w:themeFill="text2" w:themeFillTint="33"/>
            <w:vAlign w:val="center"/>
          </w:tcPr>
          <w:p w14:paraId="7E5029AB" w14:textId="77777777" w:rsidR="00E24B7C" w:rsidRPr="004F0EDD" w:rsidRDefault="00E24B7C" w:rsidP="00914271">
            <w:pPr>
              <w:keepNext/>
              <w:jc w:val="center"/>
              <w:rPr>
                <w:b/>
                <w:sz w:val="18"/>
              </w:rPr>
            </w:pPr>
            <w:r w:rsidRPr="004F0EDD">
              <w:rPr>
                <w:b/>
                <w:sz w:val="18"/>
              </w:rPr>
              <w:t>Cuerpo de agua</w:t>
            </w:r>
          </w:p>
        </w:tc>
      </w:tr>
      <w:tr w:rsidR="00E24B7C" w:rsidRPr="004F0EDD" w14:paraId="6B21F1F2" w14:textId="77777777" w:rsidTr="004C1C92">
        <w:trPr>
          <w:trHeight w:val="283"/>
        </w:trPr>
        <w:tc>
          <w:tcPr>
            <w:tcW w:w="699" w:type="pct"/>
            <w:vMerge/>
            <w:vAlign w:val="center"/>
          </w:tcPr>
          <w:p w14:paraId="68DCA9B0" w14:textId="77777777" w:rsidR="00E24B7C" w:rsidRPr="004F0EDD" w:rsidRDefault="00E24B7C" w:rsidP="00914271">
            <w:pPr>
              <w:keepNext/>
              <w:jc w:val="center"/>
              <w:rPr>
                <w:b/>
                <w:sz w:val="18"/>
              </w:rPr>
            </w:pPr>
          </w:p>
        </w:tc>
        <w:tc>
          <w:tcPr>
            <w:tcW w:w="810" w:type="pct"/>
            <w:vMerge/>
            <w:shd w:val="clear" w:color="auto" w:fill="B8CCE4"/>
            <w:vAlign w:val="center"/>
          </w:tcPr>
          <w:p w14:paraId="7466AEBC" w14:textId="77777777" w:rsidR="00E24B7C" w:rsidRPr="004F0EDD" w:rsidRDefault="00E24B7C" w:rsidP="00914271">
            <w:pPr>
              <w:keepNext/>
              <w:jc w:val="center"/>
              <w:rPr>
                <w:b/>
                <w:sz w:val="18"/>
              </w:rPr>
            </w:pPr>
          </w:p>
        </w:tc>
        <w:tc>
          <w:tcPr>
            <w:tcW w:w="828" w:type="pct"/>
            <w:shd w:val="clear" w:color="auto" w:fill="C6D9F1" w:themeFill="text2" w:themeFillTint="33"/>
            <w:vAlign w:val="center"/>
          </w:tcPr>
          <w:p w14:paraId="224A4E6C" w14:textId="77777777" w:rsidR="00E24B7C" w:rsidRPr="004F0EDD" w:rsidRDefault="00E24B7C" w:rsidP="00914271">
            <w:pPr>
              <w:keepNext/>
              <w:jc w:val="center"/>
              <w:rPr>
                <w:b/>
                <w:sz w:val="18"/>
              </w:rPr>
            </w:pPr>
            <w:r w:rsidRPr="004F0EDD">
              <w:rPr>
                <w:b/>
                <w:sz w:val="18"/>
              </w:rPr>
              <w:t>Este (m)</w:t>
            </w:r>
          </w:p>
        </w:tc>
        <w:tc>
          <w:tcPr>
            <w:tcW w:w="1051" w:type="pct"/>
            <w:shd w:val="clear" w:color="auto" w:fill="C6D9F1" w:themeFill="text2" w:themeFillTint="33"/>
            <w:vAlign w:val="center"/>
          </w:tcPr>
          <w:p w14:paraId="17AF3CE9" w14:textId="77777777" w:rsidR="00E24B7C" w:rsidRPr="004F0EDD" w:rsidRDefault="00E24B7C" w:rsidP="00914271">
            <w:pPr>
              <w:keepNext/>
              <w:jc w:val="center"/>
              <w:rPr>
                <w:b/>
                <w:sz w:val="18"/>
              </w:rPr>
            </w:pPr>
            <w:r w:rsidRPr="004F0EDD">
              <w:rPr>
                <w:b/>
                <w:sz w:val="18"/>
              </w:rPr>
              <w:t>Norte (m)</w:t>
            </w:r>
          </w:p>
        </w:tc>
        <w:tc>
          <w:tcPr>
            <w:tcW w:w="1611" w:type="pct"/>
            <w:vMerge/>
            <w:vAlign w:val="center"/>
          </w:tcPr>
          <w:p w14:paraId="38C0688C" w14:textId="77777777" w:rsidR="00E24B7C" w:rsidRPr="004F0EDD" w:rsidRDefault="00E24B7C" w:rsidP="00914271">
            <w:pPr>
              <w:keepNext/>
              <w:jc w:val="center"/>
              <w:rPr>
                <w:b/>
                <w:sz w:val="18"/>
              </w:rPr>
            </w:pPr>
          </w:p>
        </w:tc>
      </w:tr>
      <w:tr w:rsidR="00E24B7C" w:rsidRPr="004F0EDD" w14:paraId="70131B7A" w14:textId="77777777" w:rsidTr="004C1C92">
        <w:trPr>
          <w:trHeight w:val="283"/>
        </w:trPr>
        <w:tc>
          <w:tcPr>
            <w:tcW w:w="699" w:type="pct"/>
            <w:vAlign w:val="center"/>
          </w:tcPr>
          <w:p w14:paraId="104BC043" w14:textId="209A630A" w:rsidR="00E24B7C" w:rsidRPr="004F0EDD" w:rsidRDefault="00005668" w:rsidP="0055769B">
            <w:pPr>
              <w:pStyle w:val="Cuadrocuerpo"/>
              <w:keepNext/>
            </w:pPr>
            <w:r>
              <w:t>IW_01</w:t>
            </w:r>
          </w:p>
        </w:tc>
        <w:tc>
          <w:tcPr>
            <w:tcW w:w="810" w:type="pct"/>
            <w:vAlign w:val="center"/>
          </w:tcPr>
          <w:p w14:paraId="451B7AD2" w14:textId="77777777" w:rsidR="00E24B7C" w:rsidRPr="004F0EDD" w:rsidRDefault="00E24B7C" w:rsidP="0055769B">
            <w:pPr>
              <w:pStyle w:val="Cuadrocuerpo"/>
              <w:keepNext/>
            </w:pPr>
            <w:r>
              <w:t>Industrial</w:t>
            </w:r>
          </w:p>
        </w:tc>
        <w:tc>
          <w:tcPr>
            <w:tcW w:w="828" w:type="pct"/>
            <w:vAlign w:val="center"/>
          </w:tcPr>
          <w:p w14:paraId="4A4391C5" w14:textId="094ABFF1" w:rsidR="00E24B7C" w:rsidRPr="004F0EDD" w:rsidRDefault="00005668" w:rsidP="0055769B">
            <w:pPr>
              <w:pStyle w:val="Cuadrocuerpo"/>
              <w:keepNext/>
            </w:pPr>
            <w:r w:rsidRPr="00005668">
              <w:t>280</w:t>
            </w:r>
            <w:r>
              <w:t xml:space="preserve"> </w:t>
            </w:r>
            <w:r w:rsidRPr="00005668">
              <w:t>919</w:t>
            </w:r>
          </w:p>
        </w:tc>
        <w:tc>
          <w:tcPr>
            <w:tcW w:w="1051" w:type="pct"/>
            <w:vAlign w:val="center"/>
          </w:tcPr>
          <w:p w14:paraId="1D3C1759" w14:textId="14E9150F" w:rsidR="00E24B7C" w:rsidRPr="004F0EDD" w:rsidRDefault="00005668" w:rsidP="0055769B">
            <w:pPr>
              <w:pStyle w:val="Cuadrocuerpo"/>
              <w:keepNext/>
            </w:pPr>
            <w:r w:rsidRPr="00005668">
              <w:t>8</w:t>
            </w:r>
            <w:r>
              <w:t xml:space="preserve"> </w:t>
            </w:r>
            <w:r w:rsidRPr="00005668">
              <w:t>166</w:t>
            </w:r>
            <w:r>
              <w:t xml:space="preserve"> </w:t>
            </w:r>
            <w:r w:rsidRPr="00005668">
              <w:t>423</w:t>
            </w:r>
          </w:p>
        </w:tc>
        <w:tc>
          <w:tcPr>
            <w:tcW w:w="1611" w:type="pct"/>
            <w:vAlign w:val="center"/>
          </w:tcPr>
          <w:p w14:paraId="25587093" w14:textId="2C40123F" w:rsidR="00E24B7C" w:rsidRPr="004F0EDD" w:rsidRDefault="00ED213D" w:rsidP="0055769B">
            <w:pPr>
              <w:pStyle w:val="Cuadrocuerpo"/>
              <w:keepNext/>
            </w:pPr>
            <w:r>
              <w:t>Quebrada Colquemayo</w:t>
            </w:r>
          </w:p>
        </w:tc>
      </w:tr>
      <w:tr w:rsidR="00E24B7C" w:rsidRPr="004F0EDD" w14:paraId="778C415B" w14:textId="77777777" w:rsidTr="004C1C92">
        <w:trPr>
          <w:trHeight w:val="283"/>
        </w:trPr>
        <w:tc>
          <w:tcPr>
            <w:tcW w:w="699" w:type="pct"/>
            <w:vAlign w:val="center"/>
          </w:tcPr>
          <w:p w14:paraId="2811F9A1" w14:textId="3522A415" w:rsidR="00E24B7C" w:rsidRPr="004F0EDD" w:rsidRDefault="00005668" w:rsidP="007B22E8">
            <w:pPr>
              <w:pStyle w:val="Cuadrocuerpo"/>
              <w:keepNext/>
            </w:pPr>
            <w:r>
              <w:t>IW_02</w:t>
            </w:r>
          </w:p>
        </w:tc>
        <w:tc>
          <w:tcPr>
            <w:tcW w:w="810" w:type="pct"/>
            <w:vAlign w:val="center"/>
          </w:tcPr>
          <w:p w14:paraId="54A254F4" w14:textId="77777777" w:rsidR="00E24B7C" w:rsidRPr="004F0EDD" w:rsidRDefault="00E24B7C" w:rsidP="007B22E8">
            <w:pPr>
              <w:pStyle w:val="Cuadrocuerpo"/>
              <w:keepNext/>
            </w:pPr>
            <w:r>
              <w:t>Industrial</w:t>
            </w:r>
          </w:p>
        </w:tc>
        <w:tc>
          <w:tcPr>
            <w:tcW w:w="828" w:type="pct"/>
            <w:vAlign w:val="center"/>
          </w:tcPr>
          <w:p w14:paraId="72A1E8B5" w14:textId="13B232D5" w:rsidR="00E24B7C" w:rsidRPr="004F0EDD" w:rsidRDefault="00005668" w:rsidP="007B22E8">
            <w:pPr>
              <w:pStyle w:val="Cuadrocuerpo"/>
              <w:keepNext/>
            </w:pPr>
            <w:r w:rsidRPr="00005668">
              <w:t>283</w:t>
            </w:r>
            <w:r>
              <w:t xml:space="preserve"> </w:t>
            </w:r>
            <w:r w:rsidRPr="00005668">
              <w:t>625</w:t>
            </w:r>
          </w:p>
        </w:tc>
        <w:tc>
          <w:tcPr>
            <w:tcW w:w="1051" w:type="pct"/>
            <w:vAlign w:val="center"/>
          </w:tcPr>
          <w:p w14:paraId="48696050" w14:textId="4CD9AA54" w:rsidR="00E24B7C" w:rsidRPr="004F0EDD" w:rsidRDefault="00005668" w:rsidP="007B22E8">
            <w:pPr>
              <w:pStyle w:val="Cuadrocuerpo"/>
              <w:keepNext/>
            </w:pPr>
            <w:r w:rsidRPr="00005668">
              <w:t>8</w:t>
            </w:r>
            <w:r>
              <w:t xml:space="preserve"> </w:t>
            </w:r>
            <w:r w:rsidRPr="00005668">
              <w:t>170</w:t>
            </w:r>
            <w:r>
              <w:t xml:space="preserve"> </w:t>
            </w:r>
            <w:r w:rsidRPr="00005668">
              <w:t>930</w:t>
            </w:r>
          </w:p>
        </w:tc>
        <w:tc>
          <w:tcPr>
            <w:tcW w:w="1611" w:type="pct"/>
            <w:vAlign w:val="center"/>
          </w:tcPr>
          <w:p w14:paraId="0DA0C0F2" w14:textId="02342934" w:rsidR="00E24B7C" w:rsidRPr="004F0EDD" w:rsidRDefault="00ED213D" w:rsidP="007B22E8">
            <w:pPr>
              <w:pStyle w:val="Cuadrocuerpo"/>
              <w:keepNext/>
            </w:pPr>
            <w:r>
              <w:t>Quebrada Cayeranto</w:t>
            </w:r>
          </w:p>
        </w:tc>
      </w:tr>
      <w:tr w:rsidR="00005668" w:rsidRPr="004F0EDD" w14:paraId="3701C0BD" w14:textId="77777777" w:rsidTr="004C1C92">
        <w:trPr>
          <w:trHeight w:val="283"/>
        </w:trPr>
        <w:tc>
          <w:tcPr>
            <w:tcW w:w="699" w:type="pct"/>
            <w:vAlign w:val="center"/>
          </w:tcPr>
          <w:p w14:paraId="04DE7ADE" w14:textId="6ADA3D3F" w:rsidR="00005668" w:rsidRDefault="00005668" w:rsidP="00005668">
            <w:pPr>
              <w:pStyle w:val="Cuadrocuerpo"/>
              <w:keepNext/>
            </w:pPr>
            <w:r>
              <w:t>IW_03</w:t>
            </w:r>
          </w:p>
        </w:tc>
        <w:tc>
          <w:tcPr>
            <w:tcW w:w="810" w:type="pct"/>
            <w:vAlign w:val="center"/>
          </w:tcPr>
          <w:p w14:paraId="661C47E0" w14:textId="2B3D45BB" w:rsidR="00005668" w:rsidRDefault="00005668" w:rsidP="00005668">
            <w:pPr>
              <w:pStyle w:val="Cuadrocuerpo"/>
              <w:keepNext/>
            </w:pPr>
            <w:r>
              <w:t>Industrial</w:t>
            </w:r>
          </w:p>
        </w:tc>
        <w:tc>
          <w:tcPr>
            <w:tcW w:w="828" w:type="pct"/>
            <w:vAlign w:val="center"/>
          </w:tcPr>
          <w:p w14:paraId="65FE432D" w14:textId="3654C449" w:rsidR="00005668" w:rsidRPr="00BC3F46" w:rsidRDefault="00005668" w:rsidP="00005668">
            <w:pPr>
              <w:pStyle w:val="Cuadrocuerpo"/>
              <w:keepNext/>
            </w:pPr>
            <w:r w:rsidRPr="00005668">
              <w:t>281</w:t>
            </w:r>
            <w:r>
              <w:t xml:space="preserve"> </w:t>
            </w:r>
            <w:r w:rsidRPr="00005668">
              <w:t>743</w:t>
            </w:r>
          </w:p>
        </w:tc>
        <w:tc>
          <w:tcPr>
            <w:tcW w:w="1051" w:type="pct"/>
            <w:vAlign w:val="center"/>
          </w:tcPr>
          <w:p w14:paraId="6663F747" w14:textId="5568361A" w:rsidR="00005668" w:rsidRPr="00BC3F46" w:rsidRDefault="00005668" w:rsidP="00005668">
            <w:pPr>
              <w:pStyle w:val="Cuadrocuerpo"/>
              <w:keepNext/>
            </w:pPr>
            <w:r w:rsidRPr="00005668">
              <w:t>8</w:t>
            </w:r>
            <w:r>
              <w:t xml:space="preserve"> </w:t>
            </w:r>
            <w:r w:rsidRPr="00005668">
              <w:t>172</w:t>
            </w:r>
            <w:r>
              <w:t xml:space="preserve"> </w:t>
            </w:r>
            <w:r w:rsidRPr="00005668">
              <w:t>682</w:t>
            </w:r>
          </w:p>
        </w:tc>
        <w:tc>
          <w:tcPr>
            <w:tcW w:w="1611" w:type="pct"/>
            <w:vAlign w:val="center"/>
          </w:tcPr>
          <w:p w14:paraId="24124825" w14:textId="713C7254" w:rsidR="00005668" w:rsidRDefault="00ED213D" w:rsidP="00005668">
            <w:pPr>
              <w:pStyle w:val="Cuadrocuerpo"/>
              <w:keepNext/>
            </w:pPr>
            <w:r>
              <w:t>Río Aguada Buena</w:t>
            </w:r>
          </w:p>
        </w:tc>
      </w:tr>
    </w:tbl>
    <w:p w14:paraId="5AB42D9A" w14:textId="557D0647" w:rsidR="006440D2" w:rsidRPr="004F0EDD" w:rsidRDefault="006440D2" w:rsidP="006440D2">
      <w:pPr>
        <w:pStyle w:val="Cuadrotextoalpie"/>
        <w:keepNext/>
      </w:pPr>
      <w:r w:rsidRPr="004F0EDD">
        <w:t xml:space="preserve">Fuente: </w:t>
      </w:r>
      <w:r w:rsidR="00ED213D">
        <w:t>AURORA COPPER.</w:t>
      </w:r>
    </w:p>
    <w:p w14:paraId="4D465C5D" w14:textId="77777777" w:rsidR="006440D2" w:rsidRPr="004F0EDD" w:rsidRDefault="006440D2" w:rsidP="006440D2">
      <w:pPr>
        <w:pStyle w:val="Cuadrotextoalpie"/>
        <w:keepNext/>
      </w:pPr>
      <w:r w:rsidRPr="004F0EDD">
        <w:t>Elaborado por: INSIDEO.</w:t>
      </w:r>
    </w:p>
    <w:p w14:paraId="1F523973" w14:textId="59A808D9" w:rsidR="006440D2" w:rsidRDefault="006440D2" w:rsidP="006440D2">
      <w:r w:rsidRPr="004F0EDD">
        <w:t xml:space="preserve">Para cada uno de los puntos de captación de agua propuestos no se prevé la habilitación de accesos nuevos, debido a que se utilizarán los accesos existentes (accesos </w:t>
      </w:r>
      <w:r w:rsidR="00D43C65">
        <w:t xml:space="preserve">existentes </w:t>
      </w:r>
      <w:r w:rsidR="00970F43">
        <w:t>y la red vial distrital</w:t>
      </w:r>
      <w:r w:rsidRPr="004F0EDD">
        <w:t xml:space="preserve">) en el área del Proyecto. </w:t>
      </w:r>
      <w:r w:rsidRPr="00BE5044">
        <w:t>En ese sentido, durante la operación del camión cisterna, este se ubicará en la parte del acceso existente más cercano al punto de captación de agua. Luego, dado que estos camiones contarán con un sistema de mangueras de suficiente longitud para alcanzar el cuerpo de agua (río</w:t>
      </w:r>
      <w:r w:rsidR="008F27B1">
        <w:t xml:space="preserve"> o quebrada</w:t>
      </w:r>
      <w:r w:rsidRPr="00BE5044">
        <w:t>), se podrá colectar el agua diaria destinada para las actividades de perforación sin la necesidad de habilitar nuevos accesos, solamente con el uso de mangueras estiradas</w:t>
      </w:r>
      <w:r w:rsidR="00EA25C1">
        <w:t xml:space="preserve"> (movibles)</w:t>
      </w:r>
      <w:r w:rsidRPr="00BE5044">
        <w:t xml:space="preserve"> con dirección al punto de captación de agua.</w:t>
      </w:r>
      <w:r w:rsidRPr="004F0EDD">
        <w:t xml:space="preserve"> </w:t>
      </w:r>
      <w:r w:rsidR="00914271">
        <w:t>La ubicación de los puntos de captación propuestos se presenta</w:t>
      </w:r>
      <w:r>
        <w:t xml:space="preserve"> en la</w:t>
      </w:r>
      <w:r w:rsidRPr="004F0EDD">
        <w:t xml:space="preserve"> </w:t>
      </w:r>
      <w:r w:rsidR="00914271">
        <w:rPr>
          <w:b/>
        </w:rPr>
        <w:t>Figura 2.7.1</w:t>
      </w:r>
      <w:r w:rsidRPr="004F0EDD">
        <w:t>.</w:t>
      </w:r>
    </w:p>
    <w:p w14:paraId="0E3A6B5B" w14:textId="073E0054" w:rsidR="002A613C" w:rsidRDefault="002A613C" w:rsidP="006440D2">
      <w:r w:rsidRPr="004F0EDD">
        <w:t>En caso sea necesario, se podrá considerar la compra de agua en algún punto autorizado</w:t>
      </w:r>
      <w:r>
        <w:t xml:space="preserve"> (tercero autorizado)</w:t>
      </w:r>
      <w:r w:rsidRPr="004F0EDD">
        <w:t>.</w:t>
      </w:r>
    </w:p>
    <w:p w14:paraId="2EC34949" w14:textId="1A04959F" w:rsidR="00E941D1" w:rsidRPr="004F0EDD" w:rsidRDefault="00E941D1" w:rsidP="00E941D1">
      <w:pPr>
        <w:pStyle w:val="Ttulo4"/>
        <w:rPr>
          <w:lang w:val="es-ES"/>
        </w:rPr>
      </w:pPr>
      <w:r w:rsidRPr="004F0EDD">
        <w:rPr>
          <w:lang w:val="es-ES"/>
        </w:rPr>
        <w:t>Demanda de agua en la etapa de operación</w:t>
      </w:r>
    </w:p>
    <w:p w14:paraId="3CECB068" w14:textId="66BA4093" w:rsidR="00E941D1" w:rsidRPr="004F0EDD" w:rsidRDefault="00E941D1" w:rsidP="00184A96">
      <w:pPr>
        <w:pStyle w:val="Ttulo5"/>
        <w:rPr>
          <w:lang w:val="es-ES" w:eastAsia="es-PE"/>
        </w:rPr>
      </w:pPr>
      <w:r w:rsidRPr="004F0EDD">
        <w:rPr>
          <w:lang w:val="es-ES" w:eastAsia="es-PE"/>
        </w:rPr>
        <w:t>Agua de uso doméstico</w:t>
      </w:r>
    </w:p>
    <w:p w14:paraId="379FB5E2" w14:textId="2B65B18C" w:rsidR="003B091F" w:rsidRDefault="003B091F" w:rsidP="003B091F">
      <w:pPr>
        <w:rPr>
          <w:lang w:val="es-ES" w:eastAsia="es-PE"/>
        </w:rPr>
      </w:pPr>
      <w:r w:rsidRPr="004F0EDD">
        <w:rPr>
          <w:lang w:val="es-ES" w:eastAsia="es-PE"/>
        </w:rPr>
        <w:t>Con respecto al requerimiento de agua para consumo doméstico</w:t>
      </w:r>
      <w:r>
        <w:rPr>
          <w:lang w:val="es-ES" w:eastAsia="es-PE"/>
        </w:rPr>
        <w:t xml:space="preserve"> para consumo humano (bebida</w:t>
      </w:r>
      <w:r w:rsidR="006D2FCA">
        <w:rPr>
          <w:lang w:val="es-ES" w:eastAsia="es-PE"/>
        </w:rPr>
        <w:t xml:space="preserve"> y preparación de alimentos</w:t>
      </w:r>
      <w:r>
        <w:rPr>
          <w:lang w:val="es-ES" w:eastAsia="es-PE"/>
        </w:rPr>
        <w:t>)</w:t>
      </w:r>
      <w:r w:rsidRPr="004F0EDD">
        <w:rPr>
          <w:lang w:val="es-ES" w:eastAsia="es-PE"/>
        </w:rPr>
        <w:t xml:space="preserve"> en la zona de exploración</w:t>
      </w:r>
      <w:r>
        <w:rPr>
          <w:lang w:val="es-ES" w:eastAsia="es-PE"/>
        </w:rPr>
        <w:t xml:space="preserve"> mi</w:t>
      </w:r>
      <w:r w:rsidR="001B0163">
        <w:rPr>
          <w:lang w:val="es-ES" w:eastAsia="es-PE"/>
        </w:rPr>
        <w:t>n</w:t>
      </w:r>
      <w:r>
        <w:rPr>
          <w:lang w:val="es-ES" w:eastAsia="es-PE"/>
        </w:rPr>
        <w:t>era</w:t>
      </w:r>
      <w:r w:rsidRPr="004F0EDD">
        <w:rPr>
          <w:lang w:val="es-ES" w:eastAsia="es-PE"/>
        </w:rPr>
        <w:t>, esta será proporcionada por medio de botellones</w:t>
      </w:r>
      <w:r>
        <w:rPr>
          <w:lang w:val="es-ES" w:eastAsia="es-PE"/>
        </w:rPr>
        <w:t>, cajas</w:t>
      </w:r>
      <w:r w:rsidRPr="004F0EDD">
        <w:rPr>
          <w:lang w:val="es-ES" w:eastAsia="es-PE"/>
        </w:rPr>
        <w:t xml:space="preserve"> y bidones. Para las actividades contempladas en el Proyecto, se considera un consumo de 0,025</w:t>
      </w:r>
      <w:r>
        <w:rPr>
          <w:lang w:val="es-ES" w:eastAsia="es-PE"/>
        </w:rPr>
        <w:t> </w:t>
      </w:r>
      <w:r w:rsidRPr="004F0EDD">
        <w:rPr>
          <w:lang w:val="es-ES" w:eastAsia="es-PE"/>
        </w:rPr>
        <w:t>m</w:t>
      </w:r>
      <w:r w:rsidRPr="004F0EDD">
        <w:rPr>
          <w:vertAlign w:val="superscript"/>
          <w:lang w:val="es-ES" w:eastAsia="es-PE"/>
        </w:rPr>
        <w:t>3</w:t>
      </w:r>
      <w:r w:rsidRPr="004F0EDD">
        <w:rPr>
          <w:lang w:val="es-ES" w:eastAsia="es-PE"/>
        </w:rPr>
        <w:t>/persona/día</w:t>
      </w:r>
      <w:r>
        <w:rPr>
          <w:lang w:val="es-ES" w:eastAsia="es-PE"/>
        </w:rPr>
        <w:t xml:space="preserve"> de agua para consumo humano.</w:t>
      </w:r>
    </w:p>
    <w:p w14:paraId="051160F8" w14:textId="30C929D9" w:rsidR="003B091F" w:rsidRDefault="003B091F" w:rsidP="003B091F">
      <w:pPr>
        <w:rPr>
          <w:lang w:val="es-ES" w:eastAsia="es-PE"/>
        </w:rPr>
      </w:pPr>
      <w:r>
        <w:rPr>
          <w:lang w:val="es-ES" w:eastAsia="es-PE"/>
        </w:rPr>
        <w:t xml:space="preserve">Es importante precisar que, el desarrollo de las actividades propuestas en el presente Proyecto requiere un manejo conjunto del consumo de agua para consumo humano durante las etapas de construcción (habilitación), operación (exploración) y cierre. La naturaleza y forma en la que se desarrolla un proyecto de exploración minera demandan la realización de la habilitación de las plataformas y la exploración sobre las mismas de forma consecutiva. Sin embargo, en función al consumo diario, número de trabajadores solo en la etapa de </w:t>
      </w:r>
      <w:r w:rsidR="00FD2A7C">
        <w:rPr>
          <w:lang w:val="es-ES" w:eastAsia="es-PE"/>
        </w:rPr>
        <w:t>operación</w:t>
      </w:r>
      <w:r>
        <w:rPr>
          <w:lang w:val="es-ES" w:eastAsia="es-PE"/>
        </w:rPr>
        <w:t xml:space="preserve"> (</w:t>
      </w:r>
      <w:r w:rsidR="00FD2A7C">
        <w:rPr>
          <w:lang w:val="es-ES" w:eastAsia="es-PE"/>
        </w:rPr>
        <w:t>22</w:t>
      </w:r>
      <w:r>
        <w:rPr>
          <w:lang w:val="es-ES" w:eastAsia="es-PE"/>
        </w:rPr>
        <w:t xml:space="preserve"> trabajadores) y tiempo de esta etapa (hasta 2</w:t>
      </w:r>
      <w:r w:rsidR="00FD2A7C">
        <w:rPr>
          <w:lang w:val="es-ES" w:eastAsia="es-PE"/>
        </w:rPr>
        <w:t>5</w:t>
      </w:r>
      <w:r>
        <w:rPr>
          <w:lang w:val="es-ES" w:eastAsia="es-PE"/>
        </w:rPr>
        <w:t xml:space="preserve"> meses), se estima un consumo total de agua de uso doméstico para consumo humano de </w:t>
      </w:r>
      <w:r w:rsidR="001D460E">
        <w:rPr>
          <w:lang w:val="es-ES" w:eastAsia="es-PE"/>
        </w:rPr>
        <w:t>412,5</w:t>
      </w:r>
      <w:r>
        <w:rPr>
          <w:lang w:val="es-ES" w:eastAsia="es-PE"/>
        </w:rPr>
        <w:t xml:space="preserve"> m</w:t>
      </w:r>
      <w:r w:rsidRPr="001C5F9C">
        <w:rPr>
          <w:vertAlign w:val="superscript"/>
          <w:lang w:val="es-ES" w:eastAsia="es-PE"/>
        </w:rPr>
        <w:t>3</w:t>
      </w:r>
      <w:r>
        <w:rPr>
          <w:lang w:val="es-ES" w:eastAsia="es-PE"/>
        </w:rPr>
        <w:t xml:space="preserve"> de agua para consumo doméstico o 0,</w:t>
      </w:r>
      <w:r w:rsidR="001D460E">
        <w:rPr>
          <w:lang w:val="es-ES" w:eastAsia="es-PE"/>
        </w:rPr>
        <w:t>55</w:t>
      </w:r>
      <w:r>
        <w:rPr>
          <w:lang w:val="es-ES" w:eastAsia="es-PE"/>
        </w:rPr>
        <w:t xml:space="preserve"> m</w:t>
      </w:r>
      <w:r w:rsidRPr="001C5F9C">
        <w:rPr>
          <w:vertAlign w:val="superscript"/>
          <w:lang w:val="es-ES" w:eastAsia="es-PE"/>
        </w:rPr>
        <w:t>3</w:t>
      </w:r>
      <w:r>
        <w:rPr>
          <w:lang w:val="es-ES" w:eastAsia="es-PE"/>
        </w:rPr>
        <w:t>/día (</w:t>
      </w:r>
      <w:r w:rsidR="001D460E">
        <w:rPr>
          <w:lang w:val="es-ES" w:eastAsia="es-PE"/>
        </w:rPr>
        <w:t>16,5</w:t>
      </w:r>
      <w:r>
        <w:rPr>
          <w:lang w:val="es-ES" w:eastAsia="es-PE"/>
        </w:rPr>
        <w:t xml:space="preserve"> m</w:t>
      </w:r>
      <w:r w:rsidRPr="001C5F9C">
        <w:rPr>
          <w:vertAlign w:val="superscript"/>
          <w:lang w:val="es-ES" w:eastAsia="es-PE"/>
        </w:rPr>
        <w:t>3</w:t>
      </w:r>
      <w:r>
        <w:rPr>
          <w:lang w:val="es-ES" w:eastAsia="es-PE"/>
        </w:rPr>
        <w:t>/mes) de agua para consumo doméstico (bebida</w:t>
      </w:r>
      <w:r w:rsidR="006D2FCA">
        <w:rPr>
          <w:lang w:val="es-ES" w:eastAsia="es-PE"/>
        </w:rPr>
        <w:t xml:space="preserve"> y preparación de alimentos</w:t>
      </w:r>
      <w:r>
        <w:rPr>
          <w:lang w:val="es-ES" w:eastAsia="es-PE"/>
        </w:rPr>
        <w:t xml:space="preserve">). El consumo detallado por mes se presenta en el </w:t>
      </w:r>
      <w:r w:rsidRPr="00EE1D5E">
        <w:rPr>
          <w:b/>
          <w:lang w:val="es-ES" w:eastAsia="es-PE"/>
        </w:rPr>
        <w:fldChar w:fldCharType="begin"/>
      </w:r>
      <w:r w:rsidRPr="00EE1D5E">
        <w:rPr>
          <w:b/>
          <w:lang w:val="es-ES" w:eastAsia="es-PE"/>
        </w:rPr>
        <w:instrText xml:space="preserve"> REF _Ref151120344 \h  \* MERGEFORMAT </w:instrText>
      </w:r>
      <w:r w:rsidRPr="00EE1D5E">
        <w:rPr>
          <w:b/>
          <w:lang w:val="es-ES" w:eastAsia="es-PE"/>
        </w:rPr>
      </w:r>
      <w:r w:rsidRPr="00EE1D5E">
        <w:rPr>
          <w:b/>
          <w:lang w:val="es-ES" w:eastAsia="es-PE"/>
        </w:rPr>
        <w:fldChar w:fldCharType="separate"/>
      </w:r>
      <w:r w:rsidR="00823FCF" w:rsidRPr="00823FCF">
        <w:rPr>
          <w:b/>
        </w:rPr>
        <w:t>Cuadro 2.7.35</w:t>
      </w:r>
      <w:r w:rsidRPr="00EE1D5E">
        <w:rPr>
          <w:b/>
          <w:lang w:val="es-ES" w:eastAsia="es-PE"/>
        </w:rPr>
        <w:fldChar w:fldCharType="end"/>
      </w:r>
      <w:r>
        <w:rPr>
          <w:lang w:val="es-ES" w:eastAsia="es-PE"/>
        </w:rPr>
        <w:t>.</w:t>
      </w:r>
    </w:p>
    <w:p w14:paraId="06C1B09C" w14:textId="71A2B876" w:rsidR="003B091F" w:rsidRDefault="003B091F" w:rsidP="003B091F">
      <w:pPr>
        <w:rPr>
          <w:lang w:val="es-ES" w:eastAsia="es-PE"/>
        </w:rPr>
      </w:pPr>
      <w:r>
        <w:rPr>
          <w:lang w:val="es-ES" w:eastAsia="es-PE"/>
        </w:rPr>
        <w:lastRenderedPageBreak/>
        <w:t>Por otro lado, con respecto al requerimiento de agua para consumo doméstico que será utilizado en el campamento temporal (</w:t>
      </w:r>
      <w:r w:rsidR="00627748">
        <w:rPr>
          <w:lang w:val="es-ES" w:eastAsia="es-PE"/>
        </w:rPr>
        <w:t>duchas, lavaderos y aseo general</w:t>
      </w:r>
      <w:r>
        <w:rPr>
          <w:lang w:val="es-ES" w:eastAsia="es-PE"/>
        </w:rPr>
        <w:t xml:space="preserve">), este será proporcionado por medio de la compra a terceros autorizados y/o a través de la captación de agua en un (01) punto de captación de agua propuesto (DW_01), según se requiera. Para las actividades contempladas en el Proyecto, se considera un consumo </w:t>
      </w:r>
      <w:r w:rsidR="00EF0402">
        <w:rPr>
          <w:lang w:val="es-ES" w:eastAsia="es-PE"/>
        </w:rPr>
        <w:t>0,11</w:t>
      </w:r>
      <w:r w:rsidR="005B1958">
        <w:rPr>
          <w:lang w:val="es-ES" w:eastAsia="es-PE"/>
        </w:rPr>
        <w:t xml:space="preserve"> </w:t>
      </w:r>
      <w:r>
        <w:rPr>
          <w:lang w:val="es-ES" w:eastAsia="es-PE"/>
        </w:rPr>
        <w:t>m</w:t>
      </w:r>
      <w:r w:rsidRPr="00546F40">
        <w:rPr>
          <w:vertAlign w:val="superscript"/>
          <w:lang w:val="es-ES" w:eastAsia="es-PE"/>
        </w:rPr>
        <w:t>3</w:t>
      </w:r>
      <w:r>
        <w:rPr>
          <w:lang w:val="es-ES" w:eastAsia="es-PE"/>
        </w:rPr>
        <w:t>/persona/día de agua para este uso doméstico</w:t>
      </w:r>
      <w:r w:rsidR="00AA543C">
        <w:rPr>
          <w:lang w:val="es-ES" w:eastAsia="es-PE"/>
        </w:rPr>
        <w:t xml:space="preserve"> (</w:t>
      </w:r>
      <w:r w:rsidR="000D673C">
        <w:rPr>
          <w:lang w:val="es-ES" w:eastAsia="es-PE"/>
        </w:rPr>
        <w:t>duchas, lavaderos y aseo general</w:t>
      </w:r>
      <w:r w:rsidR="00AA543C">
        <w:rPr>
          <w:lang w:val="es-ES" w:eastAsia="es-PE"/>
        </w:rPr>
        <w:t>).</w:t>
      </w:r>
    </w:p>
    <w:p w14:paraId="4FA11215" w14:textId="7404BA1E" w:rsidR="003B091F" w:rsidRPr="004F0EDD" w:rsidRDefault="003B091F" w:rsidP="003B091F">
      <w:pPr>
        <w:pStyle w:val="Cuadrottulo"/>
      </w:pPr>
      <w:bookmarkStart w:id="205" w:name="_Toc209785601"/>
      <w:r w:rsidRPr="004F0EDD">
        <w:t>Cuadro </w:t>
      </w:r>
      <w:fldSimple w:instr=" STYLEREF 2 \s ">
        <w:r w:rsidR="00823FCF">
          <w:rPr>
            <w:noProof/>
          </w:rPr>
          <w:t>2.7</w:t>
        </w:r>
      </w:fldSimple>
      <w:r w:rsidR="00BC4825">
        <w:t>.</w:t>
      </w:r>
      <w:fldSimple w:instr=" SEQ Cuadro \* ARABIC \s 2 ">
        <w:r w:rsidR="00823FCF">
          <w:rPr>
            <w:noProof/>
          </w:rPr>
          <w:t>21</w:t>
        </w:r>
      </w:fldSimple>
      <w:r w:rsidRPr="004F0EDD">
        <w:br/>
        <w:t>Características d</w:t>
      </w:r>
      <w:r>
        <w:t>el potencial punto de captación</w:t>
      </w:r>
      <w:bookmarkEnd w:id="205"/>
    </w:p>
    <w:tbl>
      <w:tblPr>
        <w:tblStyle w:val="Tablaconcuadrcula"/>
        <w:tblW w:w="5000" w:type="pct"/>
        <w:tblLook w:val="04A0" w:firstRow="1" w:lastRow="0" w:firstColumn="1" w:lastColumn="0" w:noHBand="0" w:noVBand="1"/>
      </w:tblPr>
      <w:tblGrid>
        <w:gridCol w:w="1227"/>
        <w:gridCol w:w="1485"/>
        <w:gridCol w:w="1436"/>
        <w:gridCol w:w="1566"/>
        <w:gridCol w:w="3064"/>
      </w:tblGrid>
      <w:tr w:rsidR="003B091F" w:rsidRPr="004F0EDD" w14:paraId="54DFBAAC" w14:textId="77777777">
        <w:tc>
          <w:tcPr>
            <w:tcW w:w="699" w:type="pct"/>
            <w:vMerge w:val="restart"/>
            <w:shd w:val="clear" w:color="auto" w:fill="C6D9F1" w:themeFill="text2" w:themeFillTint="33"/>
            <w:vAlign w:val="center"/>
          </w:tcPr>
          <w:p w14:paraId="713F9F6B" w14:textId="77777777" w:rsidR="003B091F" w:rsidRPr="004F0EDD" w:rsidRDefault="003B091F">
            <w:pPr>
              <w:keepNext/>
              <w:jc w:val="center"/>
              <w:rPr>
                <w:b/>
                <w:sz w:val="18"/>
              </w:rPr>
            </w:pPr>
            <w:r w:rsidRPr="004F0EDD">
              <w:rPr>
                <w:b/>
                <w:sz w:val="18"/>
              </w:rPr>
              <w:t>Nombre</w:t>
            </w:r>
          </w:p>
        </w:tc>
        <w:tc>
          <w:tcPr>
            <w:tcW w:w="846" w:type="pct"/>
            <w:vMerge w:val="restart"/>
            <w:shd w:val="clear" w:color="auto" w:fill="C6D9F1" w:themeFill="text2" w:themeFillTint="33"/>
            <w:vAlign w:val="center"/>
          </w:tcPr>
          <w:p w14:paraId="30D3CC60" w14:textId="77777777" w:rsidR="003B091F" w:rsidRPr="004F0EDD" w:rsidRDefault="003B091F">
            <w:pPr>
              <w:keepNext/>
              <w:jc w:val="center"/>
              <w:rPr>
                <w:b/>
                <w:sz w:val="18"/>
              </w:rPr>
            </w:pPr>
            <w:r w:rsidRPr="004F0EDD">
              <w:rPr>
                <w:b/>
                <w:sz w:val="18"/>
              </w:rPr>
              <w:t>Uso</w:t>
            </w:r>
          </w:p>
        </w:tc>
        <w:tc>
          <w:tcPr>
            <w:tcW w:w="1710" w:type="pct"/>
            <w:gridSpan w:val="2"/>
            <w:shd w:val="clear" w:color="auto" w:fill="C6D9F1" w:themeFill="text2" w:themeFillTint="33"/>
            <w:vAlign w:val="center"/>
          </w:tcPr>
          <w:p w14:paraId="48544622" w14:textId="77777777" w:rsidR="003B091F" w:rsidRPr="004F0EDD" w:rsidRDefault="003B091F">
            <w:pPr>
              <w:keepNext/>
              <w:jc w:val="center"/>
              <w:rPr>
                <w:b/>
                <w:sz w:val="18"/>
              </w:rPr>
            </w:pPr>
            <w:r w:rsidRPr="004F0EDD">
              <w:rPr>
                <w:b/>
                <w:sz w:val="18"/>
              </w:rPr>
              <w:t xml:space="preserve">Coordenadas UTM (WGS84 </w:t>
            </w:r>
            <w:r>
              <w:rPr>
                <w:b/>
                <w:sz w:val="18"/>
              </w:rPr>
              <w:t>19S</w:t>
            </w:r>
            <w:r w:rsidRPr="004F0EDD">
              <w:rPr>
                <w:b/>
                <w:sz w:val="18"/>
              </w:rPr>
              <w:t>)</w:t>
            </w:r>
          </w:p>
        </w:tc>
        <w:tc>
          <w:tcPr>
            <w:tcW w:w="1745" w:type="pct"/>
            <w:vMerge w:val="restart"/>
            <w:shd w:val="clear" w:color="auto" w:fill="C6D9F1" w:themeFill="text2" w:themeFillTint="33"/>
            <w:vAlign w:val="center"/>
          </w:tcPr>
          <w:p w14:paraId="64135639" w14:textId="77777777" w:rsidR="003B091F" w:rsidRPr="004F0EDD" w:rsidRDefault="003B091F">
            <w:pPr>
              <w:keepNext/>
              <w:jc w:val="center"/>
              <w:rPr>
                <w:b/>
                <w:sz w:val="18"/>
              </w:rPr>
            </w:pPr>
            <w:r w:rsidRPr="004F0EDD">
              <w:rPr>
                <w:b/>
                <w:sz w:val="18"/>
              </w:rPr>
              <w:t>Cuerpo de agua</w:t>
            </w:r>
          </w:p>
        </w:tc>
      </w:tr>
      <w:tr w:rsidR="003B091F" w:rsidRPr="004F0EDD" w14:paraId="7C9159A6" w14:textId="77777777">
        <w:tc>
          <w:tcPr>
            <w:tcW w:w="699" w:type="pct"/>
            <w:vMerge/>
            <w:vAlign w:val="center"/>
          </w:tcPr>
          <w:p w14:paraId="26093CE4" w14:textId="77777777" w:rsidR="003B091F" w:rsidRPr="004F0EDD" w:rsidRDefault="003B091F">
            <w:pPr>
              <w:keepNext/>
              <w:jc w:val="center"/>
              <w:rPr>
                <w:b/>
                <w:sz w:val="18"/>
              </w:rPr>
            </w:pPr>
          </w:p>
        </w:tc>
        <w:tc>
          <w:tcPr>
            <w:tcW w:w="846" w:type="pct"/>
            <w:vMerge/>
            <w:shd w:val="clear" w:color="auto" w:fill="B8CCE4"/>
            <w:vAlign w:val="center"/>
          </w:tcPr>
          <w:p w14:paraId="4B71B997" w14:textId="77777777" w:rsidR="003B091F" w:rsidRPr="004F0EDD" w:rsidRDefault="003B091F">
            <w:pPr>
              <w:keepNext/>
              <w:jc w:val="center"/>
              <w:rPr>
                <w:b/>
                <w:sz w:val="18"/>
              </w:rPr>
            </w:pPr>
          </w:p>
        </w:tc>
        <w:tc>
          <w:tcPr>
            <w:tcW w:w="818" w:type="pct"/>
            <w:shd w:val="clear" w:color="auto" w:fill="C6D9F1" w:themeFill="text2" w:themeFillTint="33"/>
            <w:vAlign w:val="center"/>
          </w:tcPr>
          <w:p w14:paraId="64E9A9A0" w14:textId="77777777" w:rsidR="003B091F" w:rsidRPr="004F0EDD" w:rsidRDefault="003B091F">
            <w:pPr>
              <w:keepNext/>
              <w:jc w:val="center"/>
              <w:rPr>
                <w:b/>
                <w:sz w:val="18"/>
              </w:rPr>
            </w:pPr>
            <w:r w:rsidRPr="004F0EDD">
              <w:rPr>
                <w:b/>
                <w:sz w:val="18"/>
              </w:rPr>
              <w:t>Este (m)</w:t>
            </w:r>
          </w:p>
        </w:tc>
        <w:tc>
          <w:tcPr>
            <w:tcW w:w="892" w:type="pct"/>
            <w:shd w:val="clear" w:color="auto" w:fill="C6D9F1" w:themeFill="text2" w:themeFillTint="33"/>
            <w:vAlign w:val="center"/>
          </w:tcPr>
          <w:p w14:paraId="731D3BCF" w14:textId="77777777" w:rsidR="003B091F" w:rsidRPr="004F0EDD" w:rsidRDefault="003B091F">
            <w:pPr>
              <w:keepNext/>
              <w:jc w:val="center"/>
              <w:rPr>
                <w:b/>
                <w:sz w:val="18"/>
              </w:rPr>
            </w:pPr>
            <w:r w:rsidRPr="004F0EDD">
              <w:rPr>
                <w:b/>
                <w:sz w:val="18"/>
              </w:rPr>
              <w:t>Norte (m)</w:t>
            </w:r>
          </w:p>
        </w:tc>
        <w:tc>
          <w:tcPr>
            <w:tcW w:w="1745" w:type="pct"/>
            <w:vMerge/>
            <w:vAlign w:val="center"/>
          </w:tcPr>
          <w:p w14:paraId="438C687D" w14:textId="77777777" w:rsidR="003B091F" w:rsidRPr="004F0EDD" w:rsidRDefault="003B091F">
            <w:pPr>
              <w:keepNext/>
              <w:jc w:val="center"/>
              <w:rPr>
                <w:b/>
                <w:sz w:val="18"/>
              </w:rPr>
            </w:pPr>
          </w:p>
        </w:tc>
      </w:tr>
      <w:tr w:rsidR="003B091F" w:rsidRPr="004F0EDD" w14:paraId="60B31B05" w14:textId="77777777">
        <w:tc>
          <w:tcPr>
            <w:tcW w:w="699" w:type="pct"/>
            <w:vAlign w:val="center"/>
          </w:tcPr>
          <w:p w14:paraId="6F293820" w14:textId="77777777" w:rsidR="003B091F" w:rsidRPr="004F0EDD" w:rsidRDefault="003B091F">
            <w:pPr>
              <w:pStyle w:val="Cuadrocuerpo"/>
              <w:keepNext/>
            </w:pPr>
            <w:r>
              <w:t>DW_01</w:t>
            </w:r>
          </w:p>
        </w:tc>
        <w:tc>
          <w:tcPr>
            <w:tcW w:w="846" w:type="pct"/>
            <w:vAlign w:val="center"/>
          </w:tcPr>
          <w:p w14:paraId="1B5B2986" w14:textId="77777777" w:rsidR="003B091F" w:rsidRPr="004F0EDD" w:rsidRDefault="003B091F">
            <w:pPr>
              <w:pStyle w:val="Cuadrocuerpo"/>
              <w:keepNext/>
            </w:pPr>
            <w:r>
              <w:t>Doméstico (no consumo humano)</w:t>
            </w:r>
          </w:p>
        </w:tc>
        <w:tc>
          <w:tcPr>
            <w:tcW w:w="818" w:type="pct"/>
            <w:vAlign w:val="center"/>
          </w:tcPr>
          <w:p w14:paraId="1354C3F0" w14:textId="77777777" w:rsidR="003B091F" w:rsidRPr="004F0EDD" w:rsidRDefault="003B091F">
            <w:pPr>
              <w:pStyle w:val="Cuadrocuerpo"/>
              <w:keepNext/>
            </w:pPr>
            <w:r w:rsidRPr="00AB2ADF">
              <w:t>280</w:t>
            </w:r>
            <w:r>
              <w:t xml:space="preserve"> </w:t>
            </w:r>
            <w:r w:rsidRPr="00AB2ADF">
              <w:t>581</w:t>
            </w:r>
          </w:p>
        </w:tc>
        <w:tc>
          <w:tcPr>
            <w:tcW w:w="892" w:type="pct"/>
            <w:vAlign w:val="center"/>
          </w:tcPr>
          <w:p w14:paraId="35ED81E4" w14:textId="77777777" w:rsidR="003B091F" w:rsidRPr="004F0EDD" w:rsidRDefault="003B091F">
            <w:pPr>
              <w:pStyle w:val="Cuadrocuerpo"/>
              <w:keepNext/>
            </w:pPr>
            <w:r w:rsidRPr="00AB2ADF">
              <w:t>8</w:t>
            </w:r>
            <w:r>
              <w:t xml:space="preserve"> </w:t>
            </w:r>
            <w:r w:rsidRPr="00AB2ADF">
              <w:t>166</w:t>
            </w:r>
            <w:r>
              <w:t xml:space="preserve"> </w:t>
            </w:r>
            <w:r w:rsidRPr="00AB2ADF">
              <w:t>580</w:t>
            </w:r>
          </w:p>
        </w:tc>
        <w:tc>
          <w:tcPr>
            <w:tcW w:w="1745" w:type="pct"/>
            <w:vAlign w:val="center"/>
          </w:tcPr>
          <w:p w14:paraId="739CC80A" w14:textId="77777777" w:rsidR="003B091F" w:rsidRPr="004F0EDD" w:rsidRDefault="003B091F">
            <w:pPr>
              <w:pStyle w:val="Cuadrocuerpo"/>
              <w:keepNext/>
            </w:pPr>
            <w:r>
              <w:t>Quebrada Yanapuquio</w:t>
            </w:r>
          </w:p>
        </w:tc>
      </w:tr>
    </w:tbl>
    <w:p w14:paraId="52208487" w14:textId="77777777" w:rsidR="003B091F" w:rsidRPr="004F0EDD" w:rsidRDefault="003B091F" w:rsidP="003B091F">
      <w:pPr>
        <w:pStyle w:val="Cuadrotextoalpie"/>
        <w:keepNext/>
      </w:pPr>
      <w:r w:rsidRPr="004F0EDD">
        <w:t xml:space="preserve">Fuente: </w:t>
      </w:r>
      <w:r>
        <w:t>AURORA COPPER</w:t>
      </w:r>
    </w:p>
    <w:p w14:paraId="44891698" w14:textId="77777777" w:rsidR="003B091F" w:rsidRPr="004F0EDD" w:rsidRDefault="003B091F" w:rsidP="003B091F">
      <w:pPr>
        <w:pStyle w:val="Cuadrotextoalpie"/>
        <w:keepNext/>
      </w:pPr>
      <w:r w:rsidRPr="004F0EDD">
        <w:t>Elaborado por: INSIDEO.</w:t>
      </w:r>
    </w:p>
    <w:p w14:paraId="5A34A01B" w14:textId="68844972" w:rsidR="003B091F" w:rsidRDefault="003B091F" w:rsidP="003B091F">
      <w:pPr>
        <w:rPr>
          <w:lang w:val="es-ES" w:eastAsia="es-PE"/>
        </w:rPr>
      </w:pPr>
      <w:r>
        <w:rPr>
          <w:lang w:val="es-ES" w:eastAsia="es-PE"/>
        </w:rPr>
        <w:t xml:space="preserve">En función a ello, el número de trabajadores solo en la etapa de </w:t>
      </w:r>
      <w:r w:rsidR="001549C1">
        <w:rPr>
          <w:lang w:val="es-ES" w:eastAsia="es-PE"/>
        </w:rPr>
        <w:t>operación</w:t>
      </w:r>
      <w:r>
        <w:rPr>
          <w:lang w:val="es-ES" w:eastAsia="es-PE"/>
        </w:rPr>
        <w:t xml:space="preserve"> (</w:t>
      </w:r>
      <w:r w:rsidR="001549C1">
        <w:rPr>
          <w:lang w:val="es-ES" w:eastAsia="es-PE"/>
        </w:rPr>
        <w:t>22</w:t>
      </w:r>
      <w:r>
        <w:rPr>
          <w:lang w:val="es-ES" w:eastAsia="es-PE"/>
        </w:rPr>
        <w:t xml:space="preserve"> trabajadores) y tiempo de esta etapa (hasta 2</w:t>
      </w:r>
      <w:r w:rsidR="001549C1">
        <w:rPr>
          <w:lang w:val="es-ES" w:eastAsia="es-PE"/>
        </w:rPr>
        <w:t>5</w:t>
      </w:r>
      <w:r>
        <w:rPr>
          <w:lang w:val="es-ES" w:eastAsia="es-PE"/>
        </w:rPr>
        <w:t xml:space="preserve"> meses), se estima un consumo total de agua de uso doméstico para ducha</w:t>
      </w:r>
      <w:r w:rsidR="00627748">
        <w:rPr>
          <w:lang w:val="es-ES" w:eastAsia="es-PE"/>
        </w:rPr>
        <w:t xml:space="preserve">s, </w:t>
      </w:r>
      <w:r>
        <w:rPr>
          <w:lang w:val="es-ES" w:eastAsia="es-PE"/>
        </w:rPr>
        <w:t>lavaderos</w:t>
      </w:r>
      <w:r w:rsidR="00627748">
        <w:rPr>
          <w:lang w:val="es-ES" w:eastAsia="es-PE"/>
        </w:rPr>
        <w:t xml:space="preserve"> y aseo general</w:t>
      </w:r>
      <w:r>
        <w:rPr>
          <w:lang w:val="es-ES" w:eastAsia="es-PE"/>
        </w:rPr>
        <w:t xml:space="preserve"> (no consumo humano) de</w:t>
      </w:r>
      <w:r w:rsidR="005C5A16">
        <w:rPr>
          <w:lang w:val="es-ES" w:eastAsia="es-PE"/>
        </w:rPr>
        <w:t xml:space="preserve"> </w:t>
      </w:r>
      <w:r w:rsidR="004225E0">
        <w:rPr>
          <w:lang w:val="es-ES" w:eastAsia="es-PE"/>
        </w:rPr>
        <w:t>1815</w:t>
      </w:r>
      <w:r>
        <w:rPr>
          <w:lang w:val="es-ES" w:eastAsia="es-PE"/>
        </w:rPr>
        <w:t xml:space="preserve"> m</w:t>
      </w:r>
      <w:r w:rsidRPr="00546F40">
        <w:rPr>
          <w:vertAlign w:val="superscript"/>
          <w:lang w:val="es-ES" w:eastAsia="es-PE"/>
        </w:rPr>
        <w:t>3</w:t>
      </w:r>
      <w:r>
        <w:rPr>
          <w:lang w:val="es-ES" w:eastAsia="es-PE"/>
        </w:rPr>
        <w:t xml:space="preserve"> o </w:t>
      </w:r>
      <w:r w:rsidR="004225E0">
        <w:rPr>
          <w:lang w:val="es-ES" w:eastAsia="es-PE"/>
        </w:rPr>
        <w:t>2,42</w:t>
      </w:r>
      <w:r>
        <w:rPr>
          <w:lang w:val="es-ES" w:eastAsia="es-PE"/>
        </w:rPr>
        <w:t xml:space="preserve"> m</w:t>
      </w:r>
      <w:r w:rsidRPr="00546F40">
        <w:rPr>
          <w:vertAlign w:val="superscript"/>
          <w:lang w:val="es-ES" w:eastAsia="es-PE"/>
        </w:rPr>
        <w:t>3</w:t>
      </w:r>
      <w:r>
        <w:rPr>
          <w:lang w:val="es-ES" w:eastAsia="es-PE"/>
        </w:rPr>
        <w:t>/día (</w:t>
      </w:r>
      <w:r w:rsidR="004225E0">
        <w:rPr>
          <w:lang w:val="es-ES" w:eastAsia="es-PE"/>
        </w:rPr>
        <w:t>72,6</w:t>
      </w:r>
      <w:r>
        <w:rPr>
          <w:lang w:val="es-ES" w:eastAsia="es-PE"/>
        </w:rPr>
        <w:t xml:space="preserve"> m</w:t>
      </w:r>
      <w:r w:rsidRPr="00546F40">
        <w:rPr>
          <w:vertAlign w:val="superscript"/>
          <w:lang w:val="es-ES" w:eastAsia="es-PE"/>
        </w:rPr>
        <w:t>3</w:t>
      </w:r>
      <w:r>
        <w:rPr>
          <w:lang w:val="es-ES" w:eastAsia="es-PE"/>
        </w:rPr>
        <w:t xml:space="preserve">/mes). El consumo detallado por mes se presenta en el </w:t>
      </w:r>
      <w:r w:rsidRPr="00EE1D5E">
        <w:rPr>
          <w:b/>
          <w:lang w:val="es-ES" w:eastAsia="es-PE"/>
        </w:rPr>
        <w:fldChar w:fldCharType="begin"/>
      </w:r>
      <w:r w:rsidRPr="00EE1D5E">
        <w:rPr>
          <w:b/>
          <w:lang w:val="es-ES" w:eastAsia="es-PE"/>
        </w:rPr>
        <w:instrText xml:space="preserve"> REF _Ref151120344 \h  \* MERGEFORMAT </w:instrText>
      </w:r>
      <w:r w:rsidRPr="00EE1D5E">
        <w:rPr>
          <w:b/>
          <w:lang w:val="es-ES" w:eastAsia="es-PE"/>
        </w:rPr>
      </w:r>
      <w:r w:rsidRPr="00EE1D5E">
        <w:rPr>
          <w:b/>
          <w:lang w:val="es-ES" w:eastAsia="es-PE"/>
        </w:rPr>
        <w:fldChar w:fldCharType="separate"/>
      </w:r>
      <w:r w:rsidR="00823FCF" w:rsidRPr="00823FCF">
        <w:rPr>
          <w:b/>
        </w:rPr>
        <w:t>Cuadro 2.7.35</w:t>
      </w:r>
      <w:r w:rsidRPr="00EE1D5E">
        <w:rPr>
          <w:b/>
          <w:lang w:val="es-ES" w:eastAsia="es-PE"/>
        </w:rPr>
        <w:fldChar w:fldCharType="end"/>
      </w:r>
      <w:r>
        <w:rPr>
          <w:lang w:val="es-ES" w:eastAsia="es-PE"/>
        </w:rPr>
        <w:t>.</w:t>
      </w:r>
    </w:p>
    <w:p w14:paraId="2688C134" w14:textId="0B0A6DBC" w:rsidR="00E941D1" w:rsidRPr="004F0EDD" w:rsidRDefault="00E941D1" w:rsidP="00184A96">
      <w:pPr>
        <w:pStyle w:val="Ttulo5"/>
        <w:rPr>
          <w:lang w:val="es-ES" w:eastAsia="es-PE"/>
        </w:rPr>
      </w:pPr>
      <w:r w:rsidRPr="004F0EDD">
        <w:rPr>
          <w:lang w:val="es-ES" w:eastAsia="es-PE"/>
        </w:rPr>
        <w:t>Agua de uso industrial</w:t>
      </w:r>
    </w:p>
    <w:p w14:paraId="2A2073AE" w14:textId="4B7F1C3A" w:rsidR="000418AF" w:rsidRDefault="000418AF" w:rsidP="000418AF">
      <w:pPr>
        <w:rPr>
          <w:lang w:val="es-ES" w:eastAsia="es-PE"/>
        </w:rPr>
      </w:pPr>
      <w:r w:rsidRPr="004F0EDD">
        <w:rPr>
          <w:lang w:val="es-ES" w:eastAsia="es-PE"/>
        </w:rPr>
        <w:t>El abastecimiento de agua industrial se d</w:t>
      </w:r>
      <w:r w:rsidR="00FD5011" w:rsidRPr="004F0EDD">
        <w:rPr>
          <w:lang w:val="es-ES" w:eastAsia="es-PE"/>
        </w:rPr>
        <w:t xml:space="preserve">ará mediante el uso de agua de los </w:t>
      </w:r>
      <w:r w:rsidRPr="004F0EDD">
        <w:rPr>
          <w:lang w:val="es-ES" w:eastAsia="es-PE"/>
        </w:rPr>
        <w:t>punto</w:t>
      </w:r>
      <w:r w:rsidR="00FD5011" w:rsidRPr="004F0EDD">
        <w:rPr>
          <w:lang w:val="es-ES" w:eastAsia="es-PE"/>
        </w:rPr>
        <w:t>s</w:t>
      </w:r>
      <w:r w:rsidRPr="004F0EDD">
        <w:rPr>
          <w:lang w:val="es-ES" w:eastAsia="es-PE"/>
        </w:rPr>
        <w:t xml:space="preserve"> de captación de agua (</w:t>
      </w:r>
      <w:r w:rsidR="004549EA">
        <w:rPr>
          <w:lang w:val="es-ES" w:eastAsia="es-PE"/>
        </w:rPr>
        <w:t>IW_01, IW_02 y IW_03</w:t>
      </w:r>
      <w:r w:rsidRPr="004F0EDD">
        <w:rPr>
          <w:lang w:val="es-ES" w:eastAsia="es-PE"/>
        </w:rPr>
        <w:t xml:space="preserve">) </w:t>
      </w:r>
      <w:r w:rsidR="00347AE0">
        <w:rPr>
          <w:lang w:val="es-ES" w:eastAsia="es-PE"/>
        </w:rPr>
        <w:t xml:space="preserve">ver </w:t>
      </w:r>
      <w:r w:rsidRPr="004F0EDD">
        <w:rPr>
          <w:b/>
          <w:lang w:val="es-ES" w:eastAsia="es-PE"/>
        </w:rPr>
        <w:fldChar w:fldCharType="begin"/>
      </w:r>
      <w:r w:rsidRPr="004F0EDD">
        <w:rPr>
          <w:b/>
          <w:lang w:val="es-ES" w:eastAsia="es-PE"/>
        </w:rPr>
        <w:instrText xml:space="preserve"> REF _Ref69829963 \h  \* MERGEFORMAT </w:instrText>
      </w:r>
      <w:r w:rsidRPr="004F0EDD">
        <w:rPr>
          <w:b/>
          <w:lang w:val="es-ES" w:eastAsia="es-PE"/>
        </w:rPr>
      </w:r>
      <w:r w:rsidRPr="004F0EDD">
        <w:rPr>
          <w:b/>
          <w:lang w:val="es-ES" w:eastAsia="es-PE"/>
        </w:rPr>
        <w:fldChar w:fldCharType="separate"/>
      </w:r>
      <w:r w:rsidR="00823FCF" w:rsidRPr="00823FCF">
        <w:rPr>
          <w:b/>
        </w:rPr>
        <w:t>Cuadro 2.7.25</w:t>
      </w:r>
      <w:r w:rsidRPr="004F0EDD">
        <w:rPr>
          <w:b/>
          <w:lang w:val="es-ES" w:eastAsia="es-PE"/>
        </w:rPr>
        <w:fldChar w:fldCharType="end"/>
      </w:r>
      <w:r w:rsidR="00347AE0">
        <w:rPr>
          <w:b/>
          <w:lang w:val="es-ES" w:eastAsia="es-PE"/>
        </w:rPr>
        <w:t xml:space="preserve"> </w:t>
      </w:r>
      <w:r w:rsidR="00347AE0">
        <w:rPr>
          <w:lang w:val="es-ES" w:eastAsia="es-PE"/>
        </w:rPr>
        <w:t>o mediante la compra a terceros autorizados (en caso se requiera)</w:t>
      </w:r>
      <w:r w:rsidRPr="004F0EDD">
        <w:rPr>
          <w:lang w:val="es-ES" w:eastAsia="es-PE"/>
        </w:rPr>
        <w:t>, y será transportada mediante camiones cisterna</w:t>
      </w:r>
      <w:r w:rsidR="00250365" w:rsidRPr="004F0EDD">
        <w:rPr>
          <w:lang w:val="es-ES" w:eastAsia="es-PE"/>
        </w:rPr>
        <w:t xml:space="preserve">, mangueras y </w:t>
      </w:r>
      <w:r w:rsidR="00321939" w:rsidRPr="004F0EDD">
        <w:rPr>
          <w:lang w:val="es-ES" w:eastAsia="es-PE"/>
        </w:rPr>
        <w:t xml:space="preserve">bombas (motobombas) </w:t>
      </w:r>
      <w:r w:rsidRPr="004F0EDD">
        <w:rPr>
          <w:lang w:val="es-ES" w:eastAsia="es-PE"/>
        </w:rPr>
        <w:t xml:space="preserve">hacia los frentes de perforación y riego de los accesos operativos. En el </w:t>
      </w:r>
      <w:r w:rsidRPr="004F0EDD">
        <w:rPr>
          <w:b/>
          <w:lang w:val="es-ES" w:eastAsia="es-PE"/>
        </w:rPr>
        <w:fldChar w:fldCharType="begin"/>
      </w:r>
      <w:r w:rsidRPr="004F0EDD">
        <w:rPr>
          <w:b/>
          <w:lang w:val="es-ES" w:eastAsia="es-PE"/>
        </w:rPr>
        <w:instrText xml:space="preserve"> REF _Ref63241856 \h </w:instrText>
      </w:r>
      <w:r w:rsidR="003972F7" w:rsidRPr="004F0EDD">
        <w:rPr>
          <w:b/>
          <w:lang w:val="es-ES" w:eastAsia="es-PE"/>
        </w:rPr>
        <w:instrText xml:space="preserve"> \* MERGEFORMAT </w:instrText>
      </w:r>
      <w:r w:rsidRPr="004F0EDD">
        <w:rPr>
          <w:b/>
          <w:lang w:val="es-ES" w:eastAsia="es-PE"/>
        </w:rPr>
      </w:r>
      <w:r w:rsidRPr="004F0EDD">
        <w:rPr>
          <w:b/>
          <w:lang w:val="es-ES" w:eastAsia="es-PE"/>
        </w:rPr>
        <w:fldChar w:fldCharType="separate"/>
      </w:r>
      <w:r w:rsidR="00823FCF" w:rsidRPr="00823FCF">
        <w:rPr>
          <w:b/>
        </w:rPr>
        <w:t>Cuadro 2.7.22</w:t>
      </w:r>
      <w:r w:rsidRPr="004F0EDD">
        <w:rPr>
          <w:b/>
          <w:lang w:val="es-ES" w:eastAsia="es-PE"/>
        </w:rPr>
        <w:fldChar w:fldCharType="end"/>
      </w:r>
      <w:r w:rsidR="00B51DEF">
        <w:rPr>
          <w:b/>
          <w:lang w:val="es-ES" w:eastAsia="es-PE"/>
        </w:rPr>
        <w:t xml:space="preserve"> </w:t>
      </w:r>
      <w:r w:rsidR="00B51DEF">
        <w:rPr>
          <w:lang w:val="es-ES" w:eastAsia="es-PE"/>
        </w:rPr>
        <w:t xml:space="preserve">y en el </w:t>
      </w:r>
      <w:r w:rsidR="00B51DEF" w:rsidRPr="00EE1D5E">
        <w:rPr>
          <w:b/>
          <w:lang w:val="es-ES" w:eastAsia="es-PE"/>
        </w:rPr>
        <w:fldChar w:fldCharType="begin"/>
      </w:r>
      <w:r w:rsidR="00B51DEF" w:rsidRPr="00EE1D5E">
        <w:rPr>
          <w:b/>
          <w:lang w:val="es-ES" w:eastAsia="es-PE"/>
        </w:rPr>
        <w:instrText xml:space="preserve"> REF _Ref151370919 \h  \* MERGEFORMAT </w:instrText>
      </w:r>
      <w:r w:rsidR="00B51DEF" w:rsidRPr="00EE1D5E">
        <w:rPr>
          <w:b/>
          <w:lang w:val="es-ES" w:eastAsia="es-PE"/>
        </w:rPr>
      </w:r>
      <w:r w:rsidR="00B51DEF" w:rsidRPr="00EE1D5E">
        <w:rPr>
          <w:b/>
          <w:lang w:val="es-ES" w:eastAsia="es-PE"/>
        </w:rPr>
        <w:fldChar w:fldCharType="separate"/>
      </w:r>
      <w:r w:rsidR="00823FCF" w:rsidRPr="00823FCF">
        <w:rPr>
          <w:b/>
        </w:rPr>
        <w:t>Cuadro 2.7.23</w:t>
      </w:r>
      <w:r w:rsidR="00B51DEF" w:rsidRPr="00EE1D5E">
        <w:rPr>
          <w:b/>
          <w:lang w:val="es-ES" w:eastAsia="es-PE"/>
        </w:rPr>
        <w:fldChar w:fldCharType="end"/>
      </w:r>
      <w:r w:rsidRPr="004F0EDD">
        <w:rPr>
          <w:lang w:val="es-ES" w:eastAsia="es-PE"/>
        </w:rPr>
        <w:t>, se presenta la demanda diaria máxima de agua de uso industrial de acuerdo a las actividades contempladas como parte de la presente DIA</w:t>
      </w:r>
      <w:r w:rsidR="00B51DEF">
        <w:rPr>
          <w:lang w:val="es-ES" w:eastAsia="es-PE"/>
        </w:rPr>
        <w:t xml:space="preserve"> para la presente etapa (operación)</w:t>
      </w:r>
      <w:r w:rsidRPr="004F0EDD">
        <w:rPr>
          <w:lang w:val="es-ES" w:eastAsia="es-PE"/>
        </w:rPr>
        <w:t xml:space="preserve">. Se remarca que esta cantidad será la </w:t>
      </w:r>
      <w:r w:rsidRPr="001C5F9C">
        <w:rPr>
          <w:u w:val="single"/>
          <w:lang w:val="es-ES" w:eastAsia="es-PE"/>
        </w:rPr>
        <w:t xml:space="preserve">cantidad pico </w:t>
      </w:r>
      <w:r w:rsidRPr="004F0EDD">
        <w:rPr>
          <w:lang w:val="es-ES" w:eastAsia="es-PE"/>
        </w:rPr>
        <w:t>que requerirá el Proyecto cuando todas las actividades se desarrollen de manera simultánea.</w:t>
      </w:r>
    </w:p>
    <w:p w14:paraId="43646F64" w14:textId="1EE28099" w:rsidR="00B51DEF" w:rsidRDefault="00B51DEF" w:rsidP="001C5F9C">
      <w:pPr>
        <w:pStyle w:val="Ttulo6"/>
        <w:rPr>
          <w:lang w:val="es-ES" w:eastAsia="es-PE"/>
        </w:rPr>
      </w:pPr>
      <w:r>
        <w:rPr>
          <w:lang w:val="es-ES" w:eastAsia="es-PE"/>
        </w:rPr>
        <w:t>Agua de uso industrial para las perforaciones</w:t>
      </w:r>
    </w:p>
    <w:p w14:paraId="726C2733" w14:textId="62793FFA" w:rsidR="00B51DEF" w:rsidRPr="00457274" w:rsidRDefault="00B51DEF">
      <w:pPr>
        <w:rPr>
          <w:lang w:val="es-ES" w:eastAsia="es-PE"/>
        </w:rPr>
      </w:pPr>
      <w:r>
        <w:rPr>
          <w:lang w:val="es-ES" w:eastAsia="es-PE"/>
        </w:rPr>
        <w:t>El consumo diario en L/día y m</w:t>
      </w:r>
      <w:r w:rsidRPr="001C5F9C">
        <w:rPr>
          <w:vertAlign w:val="superscript"/>
          <w:lang w:val="es-ES" w:eastAsia="es-PE"/>
        </w:rPr>
        <w:t>3</w:t>
      </w:r>
      <w:r>
        <w:rPr>
          <w:lang w:val="es-ES" w:eastAsia="es-PE"/>
        </w:rPr>
        <w:t xml:space="preserve">/día para las perforaciones se presenta en el </w:t>
      </w:r>
      <w:r w:rsidRPr="001C5F9C">
        <w:rPr>
          <w:b/>
          <w:lang w:val="es-ES" w:eastAsia="es-PE"/>
        </w:rPr>
        <w:fldChar w:fldCharType="begin"/>
      </w:r>
      <w:r w:rsidRPr="001C5F9C">
        <w:rPr>
          <w:b/>
          <w:lang w:val="es-ES" w:eastAsia="es-PE"/>
        </w:rPr>
        <w:instrText xml:space="preserve"> REF _Ref151371031 \h </w:instrText>
      </w:r>
      <w:r>
        <w:rPr>
          <w:b/>
          <w:lang w:val="es-ES" w:eastAsia="es-PE"/>
        </w:rPr>
        <w:instrText xml:space="preserve"> \* MERGEFORMAT </w:instrText>
      </w:r>
      <w:r w:rsidRPr="001C5F9C">
        <w:rPr>
          <w:b/>
          <w:lang w:val="es-ES" w:eastAsia="es-PE"/>
        </w:rPr>
      </w:r>
      <w:r w:rsidRPr="001C5F9C">
        <w:rPr>
          <w:b/>
          <w:lang w:val="es-ES" w:eastAsia="es-PE"/>
        </w:rPr>
        <w:fldChar w:fldCharType="separate"/>
      </w:r>
      <w:r w:rsidR="00823FCF" w:rsidRPr="00823FCF">
        <w:rPr>
          <w:b/>
        </w:rPr>
        <w:t>Cuadro 2.7.22</w:t>
      </w:r>
      <w:r w:rsidRPr="001C5F9C">
        <w:rPr>
          <w:b/>
          <w:lang w:val="es-ES" w:eastAsia="es-PE"/>
        </w:rPr>
        <w:fldChar w:fldCharType="end"/>
      </w:r>
      <w:r>
        <w:rPr>
          <w:lang w:val="es-ES" w:eastAsia="es-PE"/>
        </w:rPr>
        <w:t>. Es importante mencionar que, durante</w:t>
      </w:r>
      <w:r w:rsidRPr="00B51DEF">
        <w:t xml:space="preserve"> </w:t>
      </w:r>
      <w:r w:rsidRPr="004F0EDD">
        <w:t xml:space="preserve">las actividades de exploración superficial se </w:t>
      </w:r>
      <w:r>
        <w:t xml:space="preserve">utilizará </w:t>
      </w:r>
      <w:r w:rsidR="00AF47B4">
        <w:t xml:space="preserve">hasta </w:t>
      </w:r>
      <w:r w:rsidR="003B5887">
        <w:t>una (01) máquina</w:t>
      </w:r>
      <w:r w:rsidRPr="004F0EDD">
        <w:t xml:space="preserve"> de perforación. </w:t>
      </w:r>
      <w:r w:rsidR="005461D9">
        <w:t>Además, s</w:t>
      </w:r>
      <w:r w:rsidRPr="004F0EDD">
        <w:t xml:space="preserve">e tendrá un avance promedio de </w:t>
      </w:r>
      <w:r w:rsidR="008259DC">
        <w:t>50</w:t>
      </w:r>
      <w:r w:rsidR="00947A29" w:rsidRPr="004F0EDD">
        <w:t xml:space="preserve"> </w:t>
      </w:r>
      <w:r w:rsidRPr="004F0EDD">
        <w:t>metros di</w:t>
      </w:r>
      <w:r>
        <w:t>arios por máquina de perforación</w:t>
      </w:r>
      <w:r w:rsidR="008259DC">
        <w:t xml:space="preserve"> por día</w:t>
      </w:r>
      <w:r>
        <w:t>. La</w:t>
      </w:r>
      <w:r w:rsidRPr="004F0EDD">
        <w:t xml:space="preserve"> máquina de perforación requiere un volumen aproximado de</w:t>
      </w:r>
      <w:r w:rsidR="00844DA4">
        <w:t xml:space="preserve"> </w:t>
      </w:r>
      <w:r w:rsidR="003E7458">
        <w:t>24</w:t>
      </w:r>
      <w:r w:rsidR="00844DA4">
        <w:t>,0</w:t>
      </w:r>
      <w:r w:rsidRPr="004F0EDD">
        <w:t xml:space="preserve"> m</w:t>
      </w:r>
      <w:r w:rsidRPr="004F0EDD">
        <w:rPr>
          <w:vertAlign w:val="superscript"/>
        </w:rPr>
        <w:t xml:space="preserve">3 </w:t>
      </w:r>
      <w:r w:rsidRPr="004F0EDD">
        <w:t>por día.</w:t>
      </w:r>
    </w:p>
    <w:p w14:paraId="6FD57B3B" w14:textId="09ADE515" w:rsidR="00B81130" w:rsidRPr="004F0EDD" w:rsidRDefault="00B81130">
      <w:pPr>
        <w:pStyle w:val="Cuadrottulo"/>
      </w:pPr>
      <w:bookmarkStart w:id="206" w:name="_Ref151371031"/>
      <w:bookmarkStart w:id="207" w:name="_Ref63241856"/>
      <w:bookmarkStart w:id="208" w:name="_Toc73102821"/>
      <w:bookmarkStart w:id="209" w:name="_Toc209785602"/>
      <w:r w:rsidRPr="004F0EDD">
        <w:lastRenderedPageBreak/>
        <w:t>Cuadro </w:t>
      </w:r>
      <w:fldSimple w:instr=" STYLEREF 2 \s ">
        <w:r w:rsidR="00823FCF">
          <w:rPr>
            <w:noProof/>
          </w:rPr>
          <w:t>2.7</w:t>
        </w:r>
      </w:fldSimple>
      <w:r w:rsidR="00BC4825">
        <w:t>.</w:t>
      </w:r>
      <w:fldSimple w:instr=" SEQ Cuadro \* ARABIC \s 2 ">
        <w:r w:rsidR="00823FCF">
          <w:rPr>
            <w:noProof/>
          </w:rPr>
          <w:t>22</w:t>
        </w:r>
      </w:fldSimple>
      <w:bookmarkEnd w:id="206"/>
      <w:bookmarkEnd w:id="207"/>
      <w:r w:rsidRPr="004F0EDD">
        <w:br/>
        <w:t>Balance de agua</w:t>
      </w:r>
      <w:r w:rsidR="00315393" w:rsidRPr="004F0EDD">
        <w:t xml:space="preserve"> máximo</w:t>
      </w:r>
      <w:r w:rsidRPr="004F0EDD">
        <w:t xml:space="preserve"> de uso industrial del Proyecto</w:t>
      </w:r>
      <w:bookmarkEnd w:id="208"/>
      <w:r w:rsidR="00B51DEF">
        <w:t xml:space="preserve"> en la etapa de operación para las perforaciones</w:t>
      </w:r>
      <w:bookmarkEnd w:id="209"/>
    </w:p>
    <w:tbl>
      <w:tblPr>
        <w:tblW w:w="5000" w:type="pct"/>
        <w:tblLayout w:type="fixed"/>
        <w:tblCellMar>
          <w:left w:w="70" w:type="dxa"/>
          <w:right w:w="70" w:type="dxa"/>
        </w:tblCellMar>
        <w:tblLook w:val="04A0" w:firstRow="1" w:lastRow="0" w:firstColumn="1" w:lastColumn="0" w:noHBand="0" w:noVBand="1"/>
      </w:tblPr>
      <w:tblGrid>
        <w:gridCol w:w="5367"/>
        <w:gridCol w:w="1534"/>
        <w:gridCol w:w="1877"/>
      </w:tblGrid>
      <w:tr w:rsidR="00B81130" w:rsidRPr="004F0EDD" w14:paraId="5F486E83" w14:textId="77777777" w:rsidTr="0035518A">
        <w:trPr>
          <w:trHeight w:val="227"/>
        </w:trPr>
        <w:tc>
          <w:tcPr>
            <w:tcW w:w="5000" w:type="pct"/>
            <w:gridSpan w:val="3"/>
            <w:tcBorders>
              <w:top w:val="single" w:sz="4" w:space="0" w:color="auto"/>
              <w:left w:val="single" w:sz="4" w:space="0" w:color="auto"/>
              <w:bottom w:val="single" w:sz="4" w:space="0" w:color="auto"/>
              <w:right w:val="single" w:sz="4" w:space="0" w:color="auto"/>
            </w:tcBorders>
            <w:shd w:val="clear" w:color="000000" w:fill="C6D9F1"/>
            <w:noWrap/>
            <w:vAlign w:val="center"/>
            <w:hideMark/>
          </w:tcPr>
          <w:p w14:paraId="6BE585BC" w14:textId="77777777" w:rsidR="00B81130" w:rsidRPr="004F0EDD" w:rsidRDefault="00B81130" w:rsidP="0035518A">
            <w:pPr>
              <w:pStyle w:val="Cuadroencabezado"/>
              <w:keepNext/>
              <w:rPr>
                <w:lang w:eastAsia="es-PE"/>
              </w:rPr>
            </w:pPr>
            <w:r w:rsidRPr="004F0EDD">
              <w:rPr>
                <w:lang w:val="es-ES" w:eastAsia="es-PE"/>
              </w:rPr>
              <w:t>Perforaciones</w:t>
            </w:r>
          </w:p>
        </w:tc>
      </w:tr>
      <w:tr w:rsidR="00B81130" w:rsidRPr="004F0EDD" w14:paraId="4E564333" w14:textId="77777777" w:rsidTr="00702E42">
        <w:trPr>
          <w:trHeight w:val="227"/>
        </w:trPr>
        <w:tc>
          <w:tcPr>
            <w:tcW w:w="3931" w:type="pct"/>
            <w:gridSpan w:val="2"/>
            <w:tcBorders>
              <w:top w:val="single" w:sz="4" w:space="0" w:color="auto"/>
              <w:left w:val="single" w:sz="4" w:space="0" w:color="auto"/>
              <w:bottom w:val="single" w:sz="4" w:space="0" w:color="auto"/>
              <w:right w:val="single" w:sz="4" w:space="0" w:color="auto"/>
            </w:tcBorders>
            <w:noWrap/>
            <w:vAlign w:val="center"/>
          </w:tcPr>
          <w:p w14:paraId="2DB44F2E" w14:textId="35519358" w:rsidR="00B81130" w:rsidRPr="004F0EDD" w:rsidRDefault="000418AF" w:rsidP="0035518A">
            <w:pPr>
              <w:pStyle w:val="Cuadrocuerpo"/>
              <w:keepNext/>
              <w:rPr>
                <w:lang w:eastAsia="es-PE"/>
              </w:rPr>
            </w:pPr>
            <w:r w:rsidRPr="004F0EDD">
              <w:rPr>
                <w:lang w:eastAsia="es-PE"/>
              </w:rPr>
              <w:t>Número de perforadoras /día</w:t>
            </w:r>
          </w:p>
        </w:tc>
        <w:tc>
          <w:tcPr>
            <w:tcW w:w="1069" w:type="pct"/>
            <w:tcBorders>
              <w:top w:val="nil"/>
              <w:left w:val="nil"/>
              <w:bottom w:val="single" w:sz="4" w:space="0" w:color="auto"/>
              <w:right w:val="single" w:sz="4" w:space="0" w:color="auto"/>
            </w:tcBorders>
            <w:noWrap/>
          </w:tcPr>
          <w:p w14:paraId="794E5D17" w14:textId="57DF99A0" w:rsidR="00B81130" w:rsidRPr="004F0EDD" w:rsidRDefault="00E6010B" w:rsidP="0035518A">
            <w:pPr>
              <w:pStyle w:val="Cuadrocuerpo"/>
              <w:keepNext/>
              <w:rPr>
                <w:lang w:eastAsia="es-PE"/>
              </w:rPr>
            </w:pPr>
            <w:r>
              <w:t>1</w:t>
            </w:r>
          </w:p>
        </w:tc>
      </w:tr>
      <w:tr w:rsidR="00B81130" w:rsidRPr="004F0EDD" w14:paraId="45EF7BF7" w14:textId="77777777" w:rsidTr="00702E42">
        <w:trPr>
          <w:trHeight w:val="227"/>
        </w:trPr>
        <w:tc>
          <w:tcPr>
            <w:tcW w:w="3931" w:type="pct"/>
            <w:gridSpan w:val="2"/>
            <w:tcBorders>
              <w:top w:val="single" w:sz="4" w:space="0" w:color="auto"/>
              <w:left w:val="single" w:sz="4" w:space="0" w:color="auto"/>
              <w:bottom w:val="single" w:sz="4" w:space="0" w:color="auto"/>
              <w:right w:val="single" w:sz="4" w:space="0" w:color="auto"/>
            </w:tcBorders>
            <w:noWrap/>
            <w:vAlign w:val="center"/>
          </w:tcPr>
          <w:p w14:paraId="5E5CE181" w14:textId="2BC948C8" w:rsidR="00B81130" w:rsidRPr="004F0EDD" w:rsidRDefault="000418AF" w:rsidP="0035518A">
            <w:pPr>
              <w:pStyle w:val="Cuadrocuerpo"/>
              <w:keepNext/>
              <w:rPr>
                <w:lang w:eastAsia="es-PE"/>
              </w:rPr>
            </w:pPr>
            <w:r w:rsidRPr="004F0EDD">
              <w:rPr>
                <w:lang w:eastAsia="es-PE"/>
              </w:rPr>
              <w:t>Consumo por perforadora (m</w:t>
            </w:r>
            <w:r w:rsidRPr="004F0EDD">
              <w:rPr>
                <w:vertAlign w:val="superscript"/>
                <w:lang w:eastAsia="es-PE"/>
              </w:rPr>
              <w:t>3</w:t>
            </w:r>
            <w:r w:rsidRPr="004F0EDD">
              <w:rPr>
                <w:lang w:eastAsia="es-PE"/>
              </w:rPr>
              <w:t>/día)</w:t>
            </w:r>
          </w:p>
        </w:tc>
        <w:tc>
          <w:tcPr>
            <w:tcW w:w="1069" w:type="pct"/>
            <w:tcBorders>
              <w:top w:val="nil"/>
              <w:left w:val="nil"/>
              <w:bottom w:val="single" w:sz="4" w:space="0" w:color="auto"/>
              <w:right w:val="single" w:sz="4" w:space="0" w:color="auto"/>
            </w:tcBorders>
            <w:noWrap/>
          </w:tcPr>
          <w:p w14:paraId="2C43F3DF" w14:textId="5818B2FE" w:rsidR="00B81130" w:rsidRPr="004F0EDD" w:rsidRDefault="003E7458" w:rsidP="00A37F92">
            <w:pPr>
              <w:pStyle w:val="Cuadrocuerpo"/>
              <w:keepNext/>
              <w:rPr>
                <w:lang w:eastAsia="es-PE"/>
              </w:rPr>
            </w:pPr>
            <w:r>
              <w:t>24</w:t>
            </w:r>
            <w:r w:rsidR="00E6010B">
              <w:t>,0</w:t>
            </w:r>
          </w:p>
        </w:tc>
      </w:tr>
      <w:tr w:rsidR="00B81130" w:rsidRPr="004F0EDD" w14:paraId="7537D772" w14:textId="77777777" w:rsidTr="00702E42">
        <w:trPr>
          <w:trHeight w:val="227"/>
        </w:trPr>
        <w:tc>
          <w:tcPr>
            <w:tcW w:w="3057" w:type="pct"/>
            <w:vMerge w:val="restart"/>
            <w:tcBorders>
              <w:top w:val="nil"/>
              <w:left w:val="single" w:sz="4" w:space="0" w:color="auto"/>
              <w:bottom w:val="single" w:sz="4" w:space="0" w:color="auto"/>
              <w:right w:val="single" w:sz="4" w:space="0" w:color="auto"/>
            </w:tcBorders>
            <w:noWrap/>
            <w:vAlign w:val="center"/>
            <w:hideMark/>
          </w:tcPr>
          <w:p w14:paraId="0F73974A" w14:textId="77777777" w:rsidR="00B81130" w:rsidRPr="004F0EDD" w:rsidRDefault="00B81130" w:rsidP="0035518A">
            <w:pPr>
              <w:pStyle w:val="Cuadrocuerpo"/>
              <w:keepNext/>
              <w:rPr>
                <w:lang w:eastAsia="es-PE"/>
              </w:rPr>
            </w:pPr>
            <w:r w:rsidRPr="004F0EDD">
              <w:rPr>
                <w:lang w:val="es-ES" w:eastAsia="es-PE"/>
              </w:rPr>
              <w:t>Consumo diario</w:t>
            </w:r>
          </w:p>
        </w:tc>
        <w:tc>
          <w:tcPr>
            <w:tcW w:w="874" w:type="pct"/>
            <w:tcBorders>
              <w:top w:val="nil"/>
              <w:left w:val="nil"/>
              <w:bottom w:val="single" w:sz="4" w:space="0" w:color="auto"/>
              <w:right w:val="single" w:sz="4" w:space="0" w:color="auto"/>
            </w:tcBorders>
            <w:noWrap/>
            <w:vAlign w:val="center"/>
            <w:hideMark/>
          </w:tcPr>
          <w:p w14:paraId="607F9C37" w14:textId="77777777" w:rsidR="00B81130" w:rsidRPr="004F0EDD" w:rsidRDefault="00B81130" w:rsidP="0035518A">
            <w:pPr>
              <w:pStyle w:val="Cuadrocuerpo"/>
              <w:keepNext/>
              <w:rPr>
                <w:lang w:eastAsia="es-PE"/>
              </w:rPr>
            </w:pPr>
            <w:r w:rsidRPr="004F0EDD">
              <w:rPr>
                <w:lang w:val="es-ES" w:eastAsia="es-PE"/>
              </w:rPr>
              <w:t>L/día</w:t>
            </w:r>
          </w:p>
        </w:tc>
        <w:tc>
          <w:tcPr>
            <w:tcW w:w="1069" w:type="pct"/>
            <w:tcBorders>
              <w:top w:val="nil"/>
              <w:left w:val="nil"/>
              <w:bottom w:val="single" w:sz="4" w:space="0" w:color="auto"/>
              <w:right w:val="single" w:sz="4" w:space="0" w:color="auto"/>
            </w:tcBorders>
            <w:noWrap/>
            <w:vAlign w:val="center"/>
          </w:tcPr>
          <w:p w14:paraId="1A98DBE0" w14:textId="6FEC6636" w:rsidR="00B81130" w:rsidRPr="004F0EDD" w:rsidRDefault="003E7458" w:rsidP="0035518A">
            <w:pPr>
              <w:pStyle w:val="Cuadrocuerpo"/>
              <w:keepNext/>
              <w:rPr>
                <w:lang w:eastAsia="es-PE"/>
              </w:rPr>
            </w:pPr>
            <w:r>
              <w:t>24 0</w:t>
            </w:r>
            <w:r w:rsidR="00E6010B">
              <w:t>00</w:t>
            </w:r>
          </w:p>
        </w:tc>
      </w:tr>
      <w:tr w:rsidR="00B81130" w:rsidRPr="004F0EDD" w14:paraId="3C1D0F0A" w14:textId="77777777" w:rsidTr="00702E42">
        <w:trPr>
          <w:trHeight w:val="227"/>
        </w:trPr>
        <w:tc>
          <w:tcPr>
            <w:tcW w:w="3057" w:type="pct"/>
            <w:vMerge/>
            <w:tcBorders>
              <w:top w:val="nil"/>
              <w:left w:val="single" w:sz="4" w:space="0" w:color="auto"/>
              <w:bottom w:val="single" w:sz="4" w:space="0" w:color="auto"/>
              <w:right w:val="single" w:sz="4" w:space="0" w:color="auto"/>
            </w:tcBorders>
            <w:vAlign w:val="center"/>
            <w:hideMark/>
          </w:tcPr>
          <w:p w14:paraId="7A511DA8" w14:textId="77777777" w:rsidR="00B81130" w:rsidRPr="004F0EDD" w:rsidRDefault="00B81130" w:rsidP="0035518A">
            <w:pPr>
              <w:pStyle w:val="Cuadrocuerpo"/>
              <w:keepNext/>
              <w:rPr>
                <w:lang w:eastAsia="es-PE"/>
              </w:rPr>
            </w:pPr>
          </w:p>
        </w:tc>
        <w:tc>
          <w:tcPr>
            <w:tcW w:w="874" w:type="pct"/>
            <w:tcBorders>
              <w:top w:val="nil"/>
              <w:left w:val="nil"/>
              <w:bottom w:val="single" w:sz="4" w:space="0" w:color="auto"/>
              <w:right w:val="single" w:sz="4" w:space="0" w:color="auto"/>
            </w:tcBorders>
            <w:noWrap/>
            <w:vAlign w:val="center"/>
            <w:hideMark/>
          </w:tcPr>
          <w:p w14:paraId="14EBAFF1" w14:textId="77777777" w:rsidR="00B81130" w:rsidRPr="004F0EDD" w:rsidRDefault="00B81130" w:rsidP="0035518A">
            <w:pPr>
              <w:pStyle w:val="Cuadrocuerpo"/>
              <w:keepNext/>
              <w:rPr>
                <w:lang w:eastAsia="es-PE"/>
              </w:rPr>
            </w:pPr>
            <w:r w:rsidRPr="004F0EDD">
              <w:rPr>
                <w:lang w:val="es-ES" w:eastAsia="es-PE"/>
              </w:rPr>
              <w:t>m</w:t>
            </w:r>
            <w:r w:rsidRPr="004F0EDD">
              <w:rPr>
                <w:vertAlign w:val="superscript"/>
                <w:lang w:val="es-ES" w:eastAsia="es-PE"/>
              </w:rPr>
              <w:t>3</w:t>
            </w:r>
            <w:r w:rsidRPr="004F0EDD">
              <w:rPr>
                <w:lang w:val="es-ES" w:eastAsia="es-PE"/>
              </w:rPr>
              <w:t>/día</w:t>
            </w:r>
          </w:p>
        </w:tc>
        <w:tc>
          <w:tcPr>
            <w:tcW w:w="1069" w:type="pct"/>
            <w:tcBorders>
              <w:top w:val="nil"/>
              <w:left w:val="nil"/>
              <w:bottom w:val="single" w:sz="4" w:space="0" w:color="auto"/>
              <w:right w:val="single" w:sz="4" w:space="0" w:color="auto"/>
            </w:tcBorders>
            <w:noWrap/>
            <w:vAlign w:val="center"/>
          </w:tcPr>
          <w:p w14:paraId="30C97869" w14:textId="156A00C1" w:rsidR="00B81130" w:rsidRPr="004F0EDD" w:rsidRDefault="003E7458" w:rsidP="0035518A">
            <w:pPr>
              <w:pStyle w:val="Cuadrocuerpo"/>
              <w:keepNext/>
              <w:rPr>
                <w:lang w:eastAsia="es-PE"/>
              </w:rPr>
            </w:pPr>
            <w:r>
              <w:rPr>
                <w:lang w:eastAsia="es-PE"/>
              </w:rPr>
              <w:t>24</w:t>
            </w:r>
            <w:r w:rsidR="00E6010B">
              <w:rPr>
                <w:lang w:eastAsia="es-PE"/>
              </w:rPr>
              <w:t>,0</w:t>
            </w:r>
          </w:p>
        </w:tc>
      </w:tr>
      <w:tr w:rsidR="000418AF" w:rsidRPr="004F0EDD" w14:paraId="35949845"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718828EC" w14:textId="199D2A94" w:rsidR="000418AF" w:rsidRPr="004F0EDD" w:rsidRDefault="000418AF" w:rsidP="0035518A">
            <w:pPr>
              <w:pStyle w:val="Cuadrocuerpo"/>
              <w:keepNext/>
              <w:rPr>
                <w:b/>
                <w:lang w:eastAsia="es-PE"/>
              </w:rPr>
            </w:pPr>
            <w:r w:rsidRPr="004F0EDD">
              <w:rPr>
                <w:b/>
                <w:lang w:eastAsia="es-PE"/>
              </w:rPr>
              <w:t xml:space="preserve">Demanda máxima </w:t>
            </w:r>
            <w:r w:rsidR="005461D9">
              <w:rPr>
                <w:b/>
                <w:lang w:eastAsia="es-PE"/>
              </w:rPr>
              <w:t xml:space="preserve">mensual </w:t>
            </w:r>
            <w:r w:rsidRPr="004F0EDD">
              <w:rPr>
                <w:b/>
                <w:lang w:eastAsia="es-PE"/>
              </w:rPr>
              <w:t>del Proyecto</w:t>
            </w:r>
            <w:r w:rsidR="005461D9">
              <w:rPr>
                <w:b/>
                <w:lang w:eastAsia="es-PE"/>
              </w:rPr>
              <w:t xml:space="preserve"> en la etapa de operación para las perforaciones</w:t>
            </w:r>
            <w:r w:rsidRPr="004F0EDD">
              <w:rPr>
                <w:b/>
                <w:lang w:eastAsia="es-PE"/>
              </w:rPr>
              <w:t xml:space="preserve"> (m</w:t>
            </w:r>
            <w:r w:rsidRPr="004F0EDD">
              <w:rPr>
                <w:b/>
                <w:vertAlign w:val="superscript"/>
                <w:lang w:eastAsia="es-PE"/>
              </w:rPr>
              <w:t>3</w:t>
            </w:r>
            <w:r w:rsidRPr="004F0EDD">
              <w:rPr>
                <w:b/>
                <w:lang w:eastAsia="es-PE"/>
              </w:rPr>
              <w:t>/mes)</w:t>
            </w:r>
          </w:p>
        </w:tc>
        <w:tc>
          <w:tcPr>
            <w:tcW w:w="874" w:type="pct"/>
            <w:tcBorders>
              <w:top w:val="single" w:sz="4" w:space="0" w:color="auto"/>
              <w:left w:val="nil"/>
              <w:bottom w:val="single" w:sz="4" w:space="0" w:color="auto"/>
              <w:right w:val="single" w:sz="4" w:space="0" w:color="auto"/>
            </w:tcBorders>
            <w:noWrap/>
            <w:vAlign w:val="center"/>
          </w:tcPr>
          <w:p w14:paraId="0F96D6CE" w14:textId="0504CE1D" w:rsidR="000418AF" w:rsidRPr="004F0EDD" w:rsidRDefault="0068340E" w:rsidP="0035518A">
            <w:pPr>
              <w:pStyle w:val="Cuadrocuerpo"/>
              <w:keepNext/>
              <w:rPr>
                <w:lang w:val="es-ES" w:eastAsia="es-PE"/>
              </w:rPr>
            </w:pPr>
            <w:r w:rsidRPr="004F0EDD">
              <w:rPr>
                <w:lang w:val="es-ES" w:eastAsia="es-PE"/>
              </w:rPr>
              <w:t>m</w:t>
            </w:r>
            <w:r w:rsidRPr="004F0EDD">
              <w:rPr>
                <w:vertAlign w:val="superscript"/>
                <w:lang w:val="es-ES" w:eastAsia="es-PE"/>
              </w:rPr>
              <w:t>3</w:t>
            </w:r>
            <w:r w:rsidRPr="004F0EDD">
              <w:rPr>
                <w:lang w:val="es-ES" w:eastAsia="es-PE"/>
              </w:rPr>
              <w:t>/mes</w:t>
            </w:r>
          </w:p>
        </w:tc>
        <w:tc>
          <w:tcPr>
            <w:tcW w:w="1069" w:type="pct"/>
            <w:tcBorders>
              <w:top w:val="single" w:sz="4" w:space="0" w:color="auto"/>
              <w:left w:val="nil"/>
              <w:bottom w:val="single" w:sz="4" w:space="0" w:color="auto"/>
              <w:right w:val="single" w:sz="4" w:space="0" w:color="auto"/>
            </w:tcBorders>
            <w:noWrap/>
            <w:vAlign w:val="center"/>
          </w:tcPr>
          <w:p w14:paraId="28BB540F" w14:textId="1C8F4DC5" w:rsidR="000418AF" w:rsidRPr="004F0EDD" w:rsidRDefault="003E7458" w:rsidP="0035518A">
            <w:pPr>
              <w:pStyle w:val="Cuadrocuerpo"/>
              <w:keepNext/>
              <w:rPr>
                <w:lang w:eastAsia="es-PE"/>
              </w:rPr>
            </w:pPr>
            <w:r>
              <w:t>720</w:t>
            </w:r>
          </w:p>
        </w:tc>
      </w:tr>
      <w:tr w:rsidR="000418AF" w:rsidRPr="004F0EDD" w14:paraId="6EBBA4A7"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520017E2" w14:textId="61035142" w:rsidR="000418AF" w:rsidRPr="004F0EDD" w:rsidRDefault="000418AF" w:rsidP="0035518A">
            <w:pPr>
              <w:pStyle w:val="Cuadrocuerpo"/>
              <w:keepNext/>
              <w:rPr>
                <w:b/>
                <w:lang w:eastAsia="es-PE"/>
              </w:rPr>
            </w:pPr>
            <w:r w:rsidRPr="004F0EDD">
              <w:rPr>
                <w:b/>
                <w:lang w:eastAsia="es-PE"/>
              </w:rPr>
              <w:t>Demanda máxima</w:t>
            </w:r>
            <w:r w:rsidR="005461D9">
              <w:rPr>
                <w:b/>
                <w:lang w:eastAsia="es-PE"/>
              </w:rPr>
              <w:t xml:space="preserve"> diaria</w:t>
            </w:r>
            <w:r w:rsidRPr="004F0EDD">
              <w:rPr>
                <w:b/>
                <w:lang w:eastAsia="es-PE"/>
              </w:rPr>
              <w:t xml:space="preserve"> del Proyecto</w:t>
            </w:r>
            <w:r w:rsidR="005461D9">
              <w:rPr>
                <w:b/>
                <w:lang w:eastAsia="es-PE"/>
              </w:rPr>
              <w:t xml:space="preserve"> en la etapa de operación para las perforaciones</w:t>
            </w:r>
            <w:r w:rsidRPr="004F0EDD">
              <w:rPr>
                <w:b/>
                <w:lang w:eastAsia="es-PE"/>
              </w:rPr>
              <w:t xml:space="preserve"> (m</w:t>
            </w:r>
            <w:r w:rsidRPr="004F0EDD">
              <w:rPr>
                <w:b/>
                <w:vertAlign w:val="superscript"/>
                <w:lang w:eastAsia="es-PE"/>
              </w:rPr>
              <w:t>3</w:t>
            </w:r>
            <w:r w:rsidRPr="004F0EDD">
              <w:rPr>
                <w:b/>
                <w:lang w:eastAsia="es-PE"/>
              </w:rPr>
              <w:t>/día)</w:t>
            </w:r>
          </w:p>
        </w:tc>
        <w:tc>
          <w:tcPr>
            <w:tcW w:w="874" w:type="pct"/>
            <w:tcBorders>
              <w:top w:val="single" w:sz="4" w:space="0" w:color="auto"/>
              <w:left w:val="nil"/>
              <w:bottom w:val="single" w:sz="4" w:space="0" w:color="auto"/>
              <w:right w:val="single" w:sz="4" w:space="0" w:color="auto"/>
            </w:tcBorders>
            <w:noWrap/>
            <w:vAlign w:val="center"/>
          </w:tcPr>
          <w:p w14:paraId="68A12A8A" w14:textId="6E9EB6C4" w:rsidR="000418AF" w:rsidRPr="004F0EDD" w:rsidRDefault="0068340E" w:rsidP="0035518A">
            <w:pPr>
              <w:pStyle w:val="Cuadrocuerpo"/>
              <w:keepNext/>
              <w:rPr>
                <w:lang w:val="es-ES" w:eastAsia="es-PE"/>
              </w:rPr>
            </w:pPr>
            <w:r w:rsidRPr="004F0EDD">
              <w:rPr>
                <w:lang w:val="es-ES" w:eastAsia="es-PE"/>
              </w:rPr>
              <w:t>m</w:t>
            </w:r>
            <w:r w:rsidRPr="004F0EDD">
              <w:rPr>
                <w:vertAlign w:val="superscript"/>
                <w:lang w:val="es-ES" w:eastAsia="es-PE"/>
              </w:rPr>
              <w:t>3</w:t>
            </w:r>
            <w:r w:rsidRPr="004F0EDD">
              <w:rPr>
                <w:lang w:val="es-ES" w:eastAsia="es-PE"/>
              </w:rPr>
              <w:t>/día</w:t>
            </w:r>
          </w:p>
        </w:tc>
        <w:tc>
          <w:tcPr>
            <w:tcW w:w="1069" w:type="pct"/>
            <w:tcBorders>
              <w:top w:val="single" w:sz="4" w:space="0" w:color="auto"/>
              <w:left w:val="nil"/>
              <w:bottom w:val="single" w:sz="4" w:space="0" w:color="auto"/>
              <w:right w:val="single" w:sz="4" w:space="0" w:color="auto"/>
            </w:tcBorders>
            <w:noWrap/>
            <w:vAlign w:val="center"/>
          </w:tcPr>
          <w:p w14:paraId="09E9F07D" w14:textId="4EEE0EBA" w:rsidR="00E346D6" w:rsidRPr="004F0EDD" w:rsidRDefault="0042101D" w:rsidP="003B328D">
            <w:pPr>
              <w:pStyle w:val="Cuadrocuerpo"/>
              <w:keepNext/>
              <w:rPr>
                <w:lang w:eastAsia="es-PE"/>
              </w:rPr>
            </w:pPr>
            <w:r>
              <w:t>24,0</w:t>
            </w:r>
          </w:p>
        </w:tc>
      </w:tr>
      <w:tr w:rsidR="00783D18" w:rsidRPr="004F0EDD" w14:paraId="7EF8709F"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419F94A0" w14:textId="20818049" w:rsidR="00783D18" w:rsidRPr="004F0EDD" w:rsidRDefault="00783D18" w:rsidP="0035518A">
            <w:pPr>
              <w:pStyle w:val="Cuadrocuerpo"/>
              <w:keepNext/>
              <w:rPr>
                <w:b/>
                <w:lang w:eastAsia="es-PE"/>
              </w:rPr>
            </w:pPr>
            <w:r>
              <w:rPr>
                <w:b/>
                <w:lang w:eastAsia="es-PE"/>
              </w:rPr>
              <w:t xml:space="preserve">Demanda máxima </w:t>
            </w:r>
            <w:r w:rsidR="005461D9">
              <w:rPr>
                <w:b/>
                <w:lang w:eastAsia="es-PE"/>
              </w:rPr>
              <w:t xml:space="preserve">por segundo </w:t>
            </w:r>
            <w:r>
              <w:rPr>
                <w:b/>
                <w:lang w:eastAsia="es-PE"/>
              </w:rPr>
              <w:t xml:space="preserve">requerida del Proyecto </w:t>
            </w:r>
            <w:r w:rsidR="005461D9">
              <w:rPr>
                <w:b/>
                <w:lang w:eastAsia="es-PE"/>
              </w:rPr>
              <w:t xml:space="preserve">en la etapa de operación para las perforaciones </w:t>
            </w:r>
            <w:r>
              <w:rPr>
                <w:b/>
                <w:lang w:eastAsia="es-PE"/>
              </w:rPr>
              <w:t>(L/s)</w:t>
            </w:r>
          </w:p>
        </w:tc>
        <w:tc>
          <w:tcPr>
            <w:tcW w:w="874" w:type="pct"/>
            <w:tcBorders>
              <w:top w:val="single" w:sz="4" w:space="0" w:color="auto"/>
              <w:left w:val="nil"/>
              <w:bottom w:val="single" w:sz="4" w:space="0" w:color="auto"/>
              <w:right w:val="single" w:sz="4" w:space="0" w:color="auto"/>
            </w:tcBorders>
            <w:noWrap/>
            <w:vAlign w:val="center"/>
          </w:tcPr>
          <w:p w14:paraId="2215A30E" w14:textId="0079EC77" w:rsidR="00783D18" w:rsidRPr="004F0EDD" w:rsidRDefault="00783D18" w:rsidP="0035518A">
            <w:pPr>
              <w:pStyle w:val="Cuadrocuerpo"/>
              <w:keepNext/>
              <w:rPr>
                <w:lang w:val="es-ES" w:eastAsia="es-PE"/>
              </w:rPr>
            </w:pPr>
            <w:r>
              <w:rPr>
                <w:lang w:val="es-ES" w:eastAsia="es-PE"/>
              </w:rPr>
              <w:t>L/s</w:t>
            </w:r>
          </w:p>
        </w:tc>
        <w:tc>
          <w:tcPr>
            <w:tcW w:w="1069" w:type="pct"/>
            <w:tcBorders>
              <w:top w:val="single" w:sz="4" w:space="0" w:color="auto"/>
              <w:left w:val="nil"/>
              <w:bottom w:val="single" w:sz="4" w:space="0" w:color="auto"/>
              <w:right w:val="single" w:sz="4" w:space="0" w:color="auto"/>
            </w:tcBorders>
            <w:noWrap/>
            <w:vAlign w:val="center"/>
          </w:tcPr>
          <w:p w14:paraId="331D1D43" w14:textId="544357C8" w:rsidR="00783D18" w:rsidRDefault="00751D58" w:rsidP="00457274">
            <w:pPr>
              <w:pStyle w:val="Cuadrocuerpo"/>
              <w:keepNext/>
              <w:rPr>
                <w:lang w:eastAsia="es-PE"/>
              </w:rPr>
            </w:pPr>
            <w:r>
              <w:t>0,</w:t>
            </w:r>
            <w:r w:rsidR="0042101D">
              <w:t>28</w:t>
            </w:r>
          </w:p>
        </w:tc>
      </w:tr>
      <w:tr w:rsidR="005461D9" w:rsidRPr="004F0EDD" w14:paraId="1DAEB817"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56DF25B8" w14:textId="03E0DA60" w:rsidR="005461D9" w:rsidRDefault="005461D9" w:rsidP="0035518A">
            <w:pPr>
              <w:pStyle w:val="Cuadrocuerpo"/>
              <w:keepNext/>
              <w:rPr>
                <w:b/>
                <w:lang w:eastAsia="es-PE"/>
              </w:rPr>
            </w:pPr>
            <w:r>
              <w:rPr>
                <w:b/>
                <w:lang w:eastAsia="es-PE"/>
              </w:rPr>
              <w:t>Demanda máxima por mes requerida del Proyecto en la etapa de operación para las perforaciones (L/mes)</w:t>
            </w:r>
          </w:p>
        </w:tc>
        <w:tc>
          <w:tcPr>
            <w:tcW w:w="874" w:type="pct"/>
            <w:tcBorders>
              <w:top w:val="single" w:sz="4" w:space="0" w:color="auto"/>
              <w:left w:val="nil"/>
              <w:bottom w:val="single" w:sz="4" w:space="0" w:color="auto"/>
              <w:right w:val="single" w:sz="4" w:space="0" w:color="auto"/>
            </w:tcBorders>
            <w:noWrap/>
            <w:vAlign w:val="center"/>
          </w:tcPr>
          <w:p w14:paraId="49B6F67C" w14:textId="70123C2B" w:rsidR="005461D9" w:rsidRPr="009B76EA" w:rsidRDefault="005461D9" w:rsidP="0035518A">
            <w:pPr>
              <w:pStyle w:val="Cuadrocuerpo"/>
              <w:keepNext/>
              <w:rPr>
                <w:lang w:val="es-ES" w:eastAsia="es-PE"/>
              </w:rPr>
            </w:pPr>
            <w:r w:rsidRPr="009B76EA">
              <w:rPr>
                <w:lang w:val="es-ES" w:eastAsia="es-PE"/>
              </w:rPr>
              <w:t>L/mes</w:t>
            </w:r>
          </w:p>
        </w:tc>
        <w:tc>
          <w:tcPr>
            <w:tcW w:w="1069" w:type="pct"/>
            <w:tcBorders>
              <w:top w:val="single" w:sz="4" w:space="0" w:color="auto"/>
              <w:left w:val="nil"/>
              <w:bottom w:val="single" w:sz="4" w:space="0" w:color="auto"/>
              <w:right w:val="single" w:sz="4" w:space="0" w:color="auto"/>
            </w:tcBorders>
            <w:noWrap/>
            <w:vAlign w:val="center"/>
          </w:tcPr>
          <w:p w14:paraId="0B1AC971" w14:textId="2763D749" w:rsidR="005461D9" w:rsidRPr="009B76EA" w:rsidRDefault="0042101D">
            <w:pPr>
              <w:pStyle w:val="Cuadrocuerpo"/>
              <w:keepNext/>
              <w:rPr>
                <w:lang w:eastAsia="es-PE"/>
              </w:rPr>
            </w:pPr>
            <w:r>
              <w:t>720</w:t>
            </w:r>
            <w:r w:rsidR="00AC4E00">
              <w:t xml:space="preserve"> 000</w:t>
            </w:r>
          </w:p>
        </w:tc>
      </w:tr>
      <w:tr w:rsidR="005461D9" w:rsidRPr="004F0EDD" w14:paraId="4F99F77E"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43726C4F" w14:textId="46739B8C" w:rsidR="005461D9" w:rsidRDefault="005461D9" w:rsidP="0035518A">
            <w:pPr>
              <w:pStyle w:val="Cuadrocuerpo"/>
              <w:keepNext/>
              <w:rPr>
                <w:b/>
                <w:lang w:eastAsia="es-PE"/>
              </w:rPr>
            </w:pPr>
            <w:r>
              <w:rPr>
                <w:b/>
                <w:lang w:eastAsia="es-PE"/>
              </w:rPr>
              <w:t xml:space="preserve">Demanda máxima del Proyecto en toda la etapa de </w:t>
            </w:r>
            <w:r w:rsidR="00E71802">
              <w:rPr>
                <w:b/>
                <w:lang w:eastAsia="es-PE"/>
              </w:rPr>
              <w:t>operación</w:t>
            </w:r>
            <w:r>
              <w:rPr>
                <w:b/>
                <w:lang w:eastAsia="es-PE"/>
              </w:rPr>
              <w:t xml:space="preserve"> (</w:t>
            </w:r>
            <w:r w:rsidR="00B50B26">
              <w:rPr>
                <w:b/>
                <w:lang w:eastAsia="es-PE"/>
              </w:rPr>
              <w:t>2</w:t>
            </w:r>
            <w:r w:rsidR="00283480">
              <w:rPr>
                <w:b/>
                <w:lang w:eastAsia="es-PE"/>
              </w:rPr>
              <w:t>5</w:t>
            </w:r>
            <w:r>
              <w:rPr>
                <w:b/>
                <w:lang w:eastAsia="es-PE"/>
              </w:rPr>
              <w:t xml:space="preserve"> meses) (m</w:t>
            </w:r>
            <w:r w:rsidRPr="001C5F9C">
              <w:rPr>
                <w:b/>
                <w:vertAlign w:val="superscript"/>
                <w:lang w:eastAsia="es-PE"/>
              </w:rPr>
              <w:t>3</w:t>
            </w:r>
            <w:r>
              <w:rPr>
                <w:b/>
                <w:lang w:eastAsia="es-PE"/>
              </w:rPr>
              <w:t>)</w:t>
            </w:r>
          </w:p>
        </w:tc>
        <w:tc>
          <w:tcPr>
            <w:tcW w:w="874" w:type="pct"/>
            <w:tcBorders>
              <w:top w:val="single" w:sz="4" w:space="0" w:color="auto"/>
              <w:left w:val="nil"/>
              <w:bottom w:val="single" w:sz="4" w:space="0" w:color="auto"/>
              <w:right w:val="single" w:sz="4" w:space="0" w:color="auto"/>
            </w:tcBorders>
            <w:noWrap/>
            <w:vAlign w:val="center"/>
          </w:tcPr>
          <w:p w14:paraId="17B1F336" w14:textId="0D83BB3A" w:rsidR="005461D9" w:rsidRPr="009B76EA" w:rsidRDefault="005461D9" w:rsidP="0035518A">
            <w:pPr>
              <w:pStyle w:val="Cuadrocuerpo"/>
              <w:keepNext/>
              <w:rPr>
                <w:lang w:val="es-ES" w:eastAsia="es-PE"/>
              </w:rPr>
            </w:pPr>
            <w:r w:rsidRPr="009B76EA">
              <w:rPr>
                <w:lang w:val="es-ES" w:eastAsia="es-PE"/>
              </w:rPr>
              <w:t>m</w:t>
            </w:r>
            <w:r w:rsidRPr="009B76EA">
              <w:rPr>
                <w:vertAlign w:val="superscript"/>
                <w:lang w:val="es-ES" w:eastAsia="es-PE"/>
              </w:rPr>
              <w:t>3</w:t>
            </w:r>
          </w:p>
        </w:tc>
        <w:tc>
          <w:tcPr>
            <w:tcW w:w="1069" w:type="pct"/>
            <w:tcBorders>
              <w:top w:val="single" w:sz="4" w:space="0" w:color="auto"/>
              <w:left w:val="nil"/>
              <w:bottom w:val="single" w:sz="4" w:space="0" w:color="auto"/>
              <w:right w:val="single" w:sz="4" w:space="0" w:color="auto"/>
            </w:tcBorders>
            <w:noWrap/>
            <w:vAlign w:val="center"/>
          </w:tcPr>
          <w:p w14:paraId="20CC104C" w14:textId="693DD8C6" w:rsidR="005461D9" w:rsidRPr="009B76EA" w:rsidRDefault="0042101D">
            <w:pPr>
              <w:pStyle w:val="Cuadrocuerpo"/>
              <w:keepNext/>
              <w:rPr>
                <w:lang w:eastAsia="es-PE"/>
              </w:rPr>
            </w:pPr>
            <w:r>
              <w:t xml:space="preserve">18 </w:t>
            </w:r>
            <w:r w:rsidR="009005DB">
              <w:t>000</w:t>
            </w:r>
          </w:p>
        </w:tc>
      </w:tr>
      <w:tr w:rsidR="005461D9" w:rsidRPr="004F0EDD" w14:paraId="4359A554"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4AF23552" w14:textId="4BDDF309" w:rsidR="005461D9" w:rsidRDefault="005461D9" w:rsidP="00457274">
            <w:pPr>
              <w:pStyle w:val="Cuadrocuerpo"/>
              <w:keepNext/>
              <w:rPr>
                <w:b/>
                <w:lang w:eastAsia="es-PE"/>
              </w:rPr>
            </w:pPr>
            <w:r>
              <w:rPr>
                <w:b/>
                <w:lang w:eastAsia="es-PE"/>
              </w:rPr>
              <w:t xml:space="preserve">Demanda máxima del Proyecto en toda la etapa de </w:t>
            </w:r>
            <w:r w:rsidR="00E71802">
              <w:rPr>
                <w:b/>
                <w:lang w:eastAsia="es-PE"/>
              </w:rPr>
              <w:t>operación</w:t>
            </w:r>
            <w:r>
              <w:rPr>
                <w:b/>
                <w:lang w:eastAsia="es-PE"/>
              </w:rPr>
              <w:t xml:space="preserve"> (</w:t>
            </w:r>
            <w:r w:rsidR="00B50B26">
              <w:rPr>
                <w:b/>
                <w:lang w:eastAsia="es-PE"/>
              </w:rPr>
              <w:t>2</w:t>
            </w:r>
            <w:r w:rsidR="00283480">
              <w:rPr>
                <w:b/>
                <w:lang w:eastAsia="es-PE"/>
              </w:rPr>
              <w:t>5</w:t>
            </w:r>
            <w:r>
              <w:rPr>
                <w:b/>
                <w:lang w:eastAsia="es-PE"/>
              </w:rPr>
              <w:t xml:space="preserve"> meses) (L)</w:t>
            </w:r>
          </w:p>
        </w:tc>
        <w:tc>
          <w:tcPr>
            <w:tcW w:w="874" w:type="pct"/>
            <w:tcBorders>
              <w:top w:val="single" w:sz="4" w:space="0" w:color="auto"/>
              <w:left w:val="nil"/>
              <w:bottom w:val="single" w:sz="4" w:space="0" w:color="auto"/>
              <w:right w:val="single" w:sz="4" w:space="0" w:color="auto"/>
            </w:tcBorders>
            <w:noWrap/>
            <w:vAlign w:val="center"/>
          </w:tcPr>
          <w:p w14:paraId="48F45D0F" w14:textId="17A5E9CE" w:rsidR="005461D9" w:rsidRPr="009B76EA" w:rsidRDefault="005461D9" w:rsidP="0035518A">
            <w:pPr>
              <w:pStyle w:val="Cuadrocuerpo"/>
              <w:keepNext/>
              <w:rPr>
                <w:lang w:val="es-ES" w:eastAsia="es-PE"/>
              </w:rPr>
            </w:pPr>
            <w:r w:rsidRPr="009B76EA">
              <w:rPr>
                <w:lang w:val="es-ES" w:eastAsia="es-PE"/>
              </w:rPr>
              <w:t>L</w:t>
            </w:r>
          </w:p>
        </w:tc>
        <w:tc>
          <w:tcPr>
            <w:tcW w:w="1069" w:type="pct"/>
            <w:tcBorders>
              <w:top w:val="single" w:sz="4" w:space="0" w:color="auto"/>
              <w:left w:val="nil"/>
              <w:bottom w:val="single" w:sz="4" w:space="0" w:color="auto"/>
              <w:right w:val="single" w:sz="4" w:space="0" w:color="auto"/>
            </w:tcBorders>
            <w:noWrap/>
            <w:vAlign w:val="center"/>
          </w:tcPr>
          <w:p w14:paraId="61A2F338" w14:textId="6C94B6E9" w:rsidR="005461D9" w:rsidRPr="009B76EA" w:rsidRDefault="0042101D">
            <w:pPr>
              <w:pStyle w:val="Cuadrocuerpo"/>
              <w:keepNext/>
              <w:rPr>
                <w:lang w:eastAsia="es-PE"/>
              </w:rPr>
            </w:pPr>
            <w:r>
              <w:t>18</w:t>
            </w:r>
            <w:r w:rsidR="009005DB">
              <w:t xml:space="preserve"> 000 000</w:t>
            </w:r>
          </w:p>
        </w:tc>
      </w:tr>
    </w:tbl>
    <w:p w14:paraId="7E928660" w14:textId="0389A9F0" w:rsidR="003B1569" w:rsidRDefault="00DB7E1D" w:rsidP="00B81130">
      <w:pPr>
        <w:pStyle w:val="Cuadrotextoalpie"/>
      </w:pPr>
      <w:r>
        <w:t>Nota: El</w:t>
      </w:r>
      <w:r w:rsidR="00B20BBF">
        <w:t xml:space="preserve"> consumo</w:t>
      </w:r>
      <w:r w:rsidR="00590BD8">
        <w:t xml:space="preserve"> de agua</w:t>
      </w:r>
      <w:r w:rsidR="00B20BBF">
        <w:t xml:space="preserve"> </w:t>
      </w:r>
      <w:r w:rsidR="00590BD8">
        <w:t xml:space="preserve">diario </w:t>
      </w:r>
      <w:r w:rsidR="00B20BBF">
        <w:t xml:space="preserve">por perforadora se calculó teniendo en cuenta un consumo medio de </w:t>
      </w:r>
      <w:r w:rsidR="00E6010B">
        <w:t>0,</w:t>
      </w:r>
      <w:r w:rsidR="0042101D">
        <w:t>48</w:t>
      </w:r>
      <w:r w:rsidR="00B20BBF">
        <w:t xml:space="preserve"> m</w:t>
      </w:r>
      <w:r w:rsidR="00B20BBF" w:rsidRPr="00DB7E1D">
        <w:rPr>
          <w:vertAlign w:val="superscript"/>
        </w:rPr>
        <w:t xml:space="preserve">3 </w:t>
      </w:r>
      <w:r w:rsidR="00B20BBF">
        <w:t>por metro lineal de perforación</w:t>
      </w:r>
      <w:r w:rsidR="00590BD8">
        <w:t xml:space="preserve"> y </w:t>
      </w:r>
      <w:r>
        <w:t>un avance de</w:t>
      </w:r>
      <w:r w:rsidR="00590BD8">
        <w:t xml:space="preserve"> </w:t>
      </w:r>
      <w:r w:rsidR="00E6010B">
        <w:t>5</w:t>
      </w:r>
      <w:r w:rsidR="00947A29">
        <w:t xml:space="preserve">0 </w:t>
      </w:r>
      <w:r w:rsidR="00590BD8">
        <w:t>m</w:t>
      </w:r>
      <w:r>
        <w:t>etros diarios por máquina.</w:t>
      </w:r>
    </w:p>
    <w:p w14:paraId="7B9EA9BB" w14:textId="44F017A3" w:rsidR="00B81130" w:rsidRPr="004F0EDD" w:rsidRDefault="00B81130" w:rsidP="00B81130">
      <w:pPr>
        <w:pStyle w:val="Cuadrotextoalpie"/>
      </w:pPr>
      <w:r w:rsidRPr="004F0EDD">
        <w:t xml:space="preserve">Fuente: </w:t>
      </w:r>
      <w:r w:rsidR="008259DC">
        <w:t>AURORA COPPER</w:t>
      </w:r>
    </w:p>
    <w:p w14:paraId="10E256D6" w14:textId="73B7D959" w:rsidR="00B81130" w:rsidRDefault="00B81130" w:rsidP="00B81130">
      <w:pPr>
        <w:pStyle w:val="Cuadrotextoalpie"/>
      </w:pPr>
      <w:r w:rsidRPr="004F0EDD">
        <w:t>Elaborado por: INSIDEO.</w:t>
      </w:r>
    </w:p>
    <w:p w14:paraId="6F1A2FA7" w14:textId="6A1882D7" w:rsidR="006A62AD" w:rsidRDefault="006A62AD" w:rsidP="001C5F9C">
      <w:pPr>
        <w:pStyle w:val="Ttulo6"/>
      </w:pPr>
      <w:r>
        <w:t>Agua de uso industrial para el riego de accesos</w:t>
      </w:r>
    </w:p>
    <w:p w14:paraId="49606053" w14:textId="72A50B21" w:rsidR="006A62AD" w:rsidRPr="00457274" w:rsidRDefault="006A62AD" w:rsidP="001C5F9C">
      <w:r>
        <w:t>El consumo diario en L/día y m</w:t>
      </w:r>
      <w:r w:rsidRPr="001C5F9C">
        <w:rPr>
          <w:vertAlign w:val="superscript"/>
        </w:rPr>
        <w:t>3</w:t>
      </w:r>
      <w:r>
        <w:t xml:space="preserve">/día para el riego de accesos se presenta en el </w:t>
      </w:r>
      <w:r w:rsidRPr="001C5F9C">
        <w:rPr>
          <w:b/>
        </w:rPr>
        <w:fldChar w:fldCharType="begin"/>
      </w:r>
      <w:r w:rsidRPr="001C5F9C">
        <w:rPr>
          <w:b/>
        </w:rPr>
        <w:instrText xml:space="preserve"> REF _Ref151370919 \h </w:instrText>
      </w:r>
      <w:r>
        <w:rPr>
          <w:b/>
        </w:rPr>
        <w:instrText xml:space="preserve"> \* MERGEFORMAT </w:instrText>
      </w:r>
      <w:r w:rsidRPr="001C5F9C">
        <w:rPr>
          <w:b/>
        </w:rPr>
      </w:r>
      <w:r w:rsidRPr="001C5F9C">
        <w:rPr>
          <w:b/>
        </w:rPr>
        <w:fldChar w:fldCharType="separate"/>
      </w:r>
      <w:r w:rsidR="00823FCF" w:rsidRPr="00823FCF">
        <w:rPr>
          <w:b/>
        </w:rPr>
        <w:t>Cuadro 2.7.23</w:t>
      </w:r>
      <w:r w:rsidRPr="001C5F9C">
        <w:rPr>
          <w:b/>
        </w:rPr>
        <w:fldChar w:fldCharType="end"/>
      </w:r>
      <w:r>
        <w:rPr>
          <w:b/>
        </w:rPr>
        <w:t xml:space="preserve">. </w:t>
      </w:r>
      <w:r>
        <w:rPr>
          <w:lang w:eastAsia="es-PE"/>
        </w:rPr>
        <w:t>Esta actividad</w:t>
      </w:r>
      <w:r w:rsidRPr="004F0EDD">
        <w:rPr>
          <w:lang w:eastAsia="es-PE"/>
        </w:rPr>
        <w:t xml:space="preserve"> se dará principalmente </w:t>
      </w:r>
      <w:r>
        <w:rPr>
          <w:lang w:eastAsia="es-PE"/>
        </w:rPr>
        <w:t>en la época de estiaje y de ser necesario.</w:t>
      </w:r>
      <w:r w:rsidR="00B63D72">
        <w:rPr>
          <w:lang w:eastAsia="es-PE"/>
        </w:rPr>
        <w:t xml:space="preserve"> Este riego se dará en los accesos operativos durante la etapa de operación. </w:t>
      </w:r>
    </w:p>
    <w:p w14:paraId="3F23BE2A" w14:textId="49606178" w:rsidR="00B51DEF" w:rsidRDefault="00B51DEF" w:rsidP="001C5F9C">
      <w:pPr>
        <w:pStyle w:val="Cuadrottulo"/>
      </w:pPr>
      <w:bookmarkStart w:id="210" w:name="_Ref151370919"/>
      <w:bookmarkStart w:id="211" w:name="_Toc209785603"/>
      <w:r>
        <w:t>Cuadro</w:t>
      </w:r>
      <w:r w:rsidR="00A91198">
        <w:t> </w:t>
      </w:r>
      <w:fldSimple w:instr=" STYLEREF 2 \s ">
        <w:r w:rsidR="00823FCF">
          <w:rPr>
            <w:noProof/>
          </w:rPr>
          <w:t>2.7</w:t>
        </w:r>
      </w:fldSimple>
      <w:r w:rsidR="00BC4825">
        <w:t>.</w:t>
      </w:r>
      <w:fldSimple w:instr=" SEQ Cuadro \* ARABIC \s 2 ">
        <w:r w:rsidR="00823FCF">
          <w:rPr>
            <w:noProof/>
          </w:rPr>
          <w:t>23</w:t>
        </w:r>
      </w:fldSimple>
      <w:bookmarkEnd w:id="210"/>
      <w:r>
        <w:br/>
        <w:t>Balance de agua máximo de uso industrial del Proyecto en la etapa de operación para el riego de accesos</w:t>
      </w:r>
      <w:bookmarkEnd w:id="211"/>
    </w:p>
    <w:tbl>
      <w:tblPr>
        <w:tblW w:w="5000" w:type="pct"/>
        <w:tblLayout w:type="fixed"/>
        <w:tblCellMar>
          <w:left w:w="70" w:type="dxa"/>
          <w:right w:w="70" w:type="dxa"/>
        </w:tblCellMar>
        <w:tblLook w:val="04A0" w:firstRow="1" w:lastRow="0" w:firstColumn="1" w:lastColumn="0" w:noHBand="0" w:noVBand="1"/>
      </w:tblPr>
      <w:tblGrid>
        <w:gridCol w:w="5367"/>
        <w:gridCol w:w="1534"/>
        <w:gridCol w:w="1877"/>
      </w:tblGrid>
      <w:tr w:rsidR="005461D9" w:rsidRPr="004F0EDD" w14:paraId="54820EC6" w14:textId="77777777" w:rsidTr="006A62AD">
        <w:trPr>
          <w:trHeight w:val="227"/>
        </w:trPr>
        <w:tc>
          <w:tcPr>
            <w:tcW w:w="5000" w:type="pct"/>
            <w:gridSpan w:val="3"/>
            <w:tcBorders>
              <w:top w:val="single" w:sz="4" w:space="0" w:color="auto"/>
              <w:left w:val="single" w:sz="4" w:space="0" w:color="auto"/>
              <w:bottom w:val="single" w:sz="4" w:space="0" w:color="auto"/>
              <w:right w:val="single" w:sz="4" w:space="0" w:color="auto"/>
            </w:tcBorders>
            <w:shd w:val="clear" w:color="000000" w:fill="C6D9F1"/>
            <w:noWrap/>
            <w:vAlign w:val="center"/>
            <w:hideMark/>
          </w:tcPr>
          <w:p w14:paraId="20757123" w14:textId="77777777" w:rsidR="005461D9" w:rsidRPr="004F0EDD" w:rsidRDefault="005461D9" w:rsidP="006A62AD">
            <w:pPr>
              <w:pStyle w:val="Cuadroencabezado"/>
              <w:keepNext/>
              <w:rPr>
                <w:lang w:eastAsia="es-PE"/>
              </w:rPr>
            </w:pPr>
            <w:r w:rsidRPr="004F0EDD">
              <w:rPr>
                <w:lang w:val="es-ES" w:eastAsia="es-PE"/>
              </w:rPr>
              <w:t>Riego de accesos</w:t>
            </w:r>
          </w:p>
        </w:tc>
      </w:tr>
      <w:tr w:rsidR="005461D9" w:rsidRPr="004F0EDD" w14:paraId="5B79A9BB" w14:textId="77777777" w:rsidTr="00702E42">
        <w:trPr>
          <w:trHeight w:val="227"/>
        </w:trPr>
        <w:tc>
          <w:tcPr>
            <w:tcW w:w="3931" w:type="pct"/>
            <w:gridSpan w:val="2"/>
            <w:tcBorders>
              <w:top w:val="single" w:sz="4" w:space="0" w:color="auto"/>
              <w:left w:val="single" w:sz="4" w:space="0" w:color="auto"/>
              <w:bottom w:val="single" w:sz="4" w:space="0" w:color="auto"/>
              <w:right w:val="single" w:sz="4" w:space="0" w:color="auto"/>
            </w:tcBorders>
            <w:noWrap/>
            <w:hideMark/>
          </w:tcPr>
          <w:p w14:paraId="1C7DB193" w14:textId="55266F9E" w:rsidR="005461D9" w:rsidRPr="004F0EDD" w:rsidRDefault="00013429" w:rsidP="006A62AD">
            <w:pPr>
              <w:pStyle w:val="Cuadrocuerpo"/>
              <w:keepNext/>
              <w:rPr>
                <w:lang w:eastAsia="es-PE"/>
              </w:rPr>
            </w:pPr>
            <w:r w:rsidRPr="00562C2F">
              <w:t>Longitud de los accesos propuestos (km)</w:t>
            </w:r>
          </w:p>
        </w:tc>
        <w:tc>
          <w:tcPr>
            <w:tcW w:w="1069" w:type="pct"/>
            <w:tcBorders>
              <w:top w:val="nil"/>
              <w:left w:val="nil"/>
              <w:bottom w:val="single" w:sz="4" w:space="0" w:color="auto"/>
              <w:right w:val="single" w:sz="4" w:space="0" w:color="auto"/>
            </w:tcBorders>
            <w:noWrap/>
            <w:vAlign w:val="center"/>
            <w:hideMark/>
          </w:tcPr>
          <w:p w14:paraId="1D12209B" w14:textId="043B6BFB" w:rsidR="005461D9" w:rsidRPr="004F0EDD" w:rsidRDefault="001C7C69" w:rsidP="006A62AD">
            <w:pPr>
              <w:pStyle w:val="Cuadrocuerpo"/>
              <w:keepNext/>
              <w:rPr>
                <w:lang w:eastAsia="es-PE"/>
              </w:rPr>
            </w:pPr>
            <w:r>
              <w:t>25,06</w:t>
            </w:r>
          </w:p>
        </w:tc>
      </w:tr>
      <w:tr w:rsidR="005B09C5" w:rsidRPr="004F0EDD" w14:paraId="2D2DE429" w14:textId="77777777" w:rsidTr="00702E42">
        <w:trPr>
          <w:trHeight w:val="227"/>
        </w:trPr>
        <w:tc>
          <w:tcPr>
            <w:tcW w:w="3931" w:type="pct"/>
            <w:gridSpan w:val="2"/>
            <w:tcBorders>
              <w:top w:val="single" w:sz="4" w:space="0" w:color="auto"/>
              <w:left w:val="single" w:sz="4" w:space="0" w:color="auto"/>
              <w:bottom w:val="single" w:sz="4" w:space="0" w:color="auto"/>
              <w:right w:val="single" w:sz="4" w:space="0" w:color="auto"/>
            </w:tcBorders>
            <w:noWrap/>
          </w:tcPr>
          <w:p w14:paraId="65715973" w14:textId="2EF72108" w:rsidR="005B09C5" w:rsidRPr="004F0EDD" w:rsidRDefault="00013429" w:rsidP="005B09C5">
            <w:pPr>
              <w:pStyle w:val="Cuadrocuerpo"/>
              <w:keepNext/>
              <w:rPr>
                <w:lang w:val="es-ES" w:eastAsia="es-PE"/>
              </w:rPr>
            </w:pPr>
            <w:r w:rsidRPr="00562C2F">
              <w:t>Consumo por kilómetro de accesos (L/día/km)</w:t>
            </w:r>
          </w:p>
        </w:tc>
        <w:tc>
          <w:tcPr>
            <w:tcW w:w="1069" w:type="pct"/>
            <w:tcBorders>
              <w:top w:val="nil"/>
              <w:left w:val="nil"/>
              <w:bottom w:val="single" w:sz="4" w:space="0" w:color="auto"/>
              <w:right w:val="single" w:sz="4" w:space="0" w:color="auto"/>
            </w:tcBorders>
            <w:noWrap/>
            <w:vAlign w:val="center"/>
          </w:tcPr>
          <w:p w14:paraId="48818DE8" w14:textId="39D137E1" w:rsidR="005B09C5" w:rsidRPr="004F0EDD" w:rsidRDefault="00C8071C" w:rsidP="005B09C5">
            <w:pPr>
              <w:pStyle w:val="Cuadrocuerpo"/>
              <w:keepNext/>
              <w:rPr>
                <w:lang w:val="es-ES" w:eastAsia="es-PE"/>
              </w:rPr>
            </w:pPr>
            <w:r>
              <w:rPr>
                <w:lang w:val="es-ES" w:eastAsia="es-PE"/>
              </w:rPr>
              <w:t>1800</w:t>
            </w:r>
          </w:p>
        </w:tc>
      </w:tr>
      <w:tr w:rsidR="00601707" w:rsidRPr="004F0EDD" w14:paraId="3F3CEC92" w14:textId="77777777" w:rsidTr="00702E42">
        <w:trPr>
          <w:trHeight w:val="227"/>
        </w:trPr>
        <w:tc>
          <w:tcPr>
            <w:tcW w:w="3057" w:type="pct"/>
            <w:vMerge w:val="restart"/>
            <w:tcBorders>
              <w:top w:val="nil"/>
              <w:left w:val="single" w:sz="4" w:space="0" w:color="auto"/>
              <w:right w:val="single" w:sz="4" w:space="0" w:color="auto"/>
            </w:tcBorders>
            <w:noWrap/>
            <w:vAlign w:val="center"/>
            <w:hideMark/>
          </w:tcPr>
          <w:p w14:paraId="5100CA36" w14:textId="77777777" w:rsidR="00601707" w:rsidRPr="004F0EDD" w:rsidRDefault="00601707" w:rsidP="00601707">
            <w:pPr>
              <w:pStyle w:val="Cuadrocuerpo"/>
              <w:keepNext/>
              <w:rPr>
                <w:lang w:eastAsia="es-PE"/>
              </w:rPr>
            </w:pPr>
            <w:r w:rsidRPr="004F0EDD">
              <w:rPr>
                <w:lang w:val="es-ES" w:eastAsia="es-PE"/>
              </w:rPr>
              <w:t>Consumo diario</w:t>
            </w:r>
          </w:p>
        </w:tc>
        <w:tc>
          <w:tcPr>
            <w:tcW w:w="874" w:type="pct"/>
            <w:tcBorders>
              <w:top w:val="nil"/>
              <w:left w:val="nil"/>
              <w:bottom w:val="single" w:sz="4" w:space="0" w:color="auto"/>
              <w:right w:val="single" w:sz="4" w:space="0" w:color="auto"/>
            </w:tcBorders>
            <w:noWrap/>
            <w:vAlign w:val="center"/>
            <w:hideMark/>
          </w:tcPr>
          <w:p w14:paraId="265A5A6D" w14:textId="1113D4FA" w:rsidR="00601707" w:rsidRPr="004F0EDD" w:rsidRDefault="00601707" w:rsidP="00601707">
            <w:pPr>
              <w:pStyle w:val="Cuadrocuerpo"/>
              <w:keepNext/>
              <w:rPr>
                <w:lang w:eastAsia="es-PE"/>
              </w:rPr>
            </w:pPr>
            <w:r w:rsidRPr="004F0EDD">
              <w:rPr>
                <w:lang w:val="es-ES" w:eastAsia="es-PE"/>
              </w:rPr>
              <w:t>L/día</w:t>
            </w:r>
          </w:p>
        </w:tc>
        <w:tc>
          <w:tcPr>
            <w:tcW w:w="1069" w:type="pct"/>
            <w:tcBorders>
              <w:top w:val="nil"/>
              <w:left w:val="nil"/>
              <w:bottom w:val="single" w:sz="4" w:space="0" w:color="auto"/>
              <w:right w:val="single" w:sz="4" w:space="0" w:color="auto"/>
            </w:tcBorders>
            <w:noWrap/>
            <w:vAlign w:val="center"/>
            <w:hideMark/>
          </w:tcPr>
          <w:p w14:paraId="734BD525" w14:textId="76AA25FE" w:rsidR="00601707" w:rsidRPr="004F0EDD" w:rsidRDefault="001C7C69" w:rsidP="00601707">
            <w:pPr>
              <w:pStyle w:val="Cuadrocuerpo"/>
              <w:keepNext/>
              <w:rPr>
                <w:lang w:eastAsia="es-PE"/>
              </w:rPr>
            </w:pPr>
            <w:r>
              <w:t>45 108</w:t>
            </w:r>
          </w:p>
        </w:tc>
      </w:tr>
      <w:tr w:rsidR="00601707" w:rsidRPr="004F0EDD" w14:paraId="235FAD72" w14:textId="77777777" w:rsidTr="00702E42">
        <w:trPr>
          <w:trHeight w:val="227"/>
        </w:trPr>
        <w:tc>
          <w:tcPr>
            <w:tcW w:w="3057" w:type="pct"/>
            <w:vMerge/>
            <w:tcBorders>
              <w:left w:val="single" w:sz="4" w:space="0" w:color="auto"/>
              <w:bottom w:val="single" w:sz="4" w:space="0" w:color="auto"/>
              <w:right w:val="single" w:sz="4" w:space="0" w:color="auto"/>
            </w:tcBorders>
            <w:vAlign w:val="center"/>
            <w:hideMark/>
          </w:tcPr>
          <w:p w14:paraId="1F4C67E5" w14:textId="77777777" w:rsidR="00601707" w:rsidRPr="004F0EDD" w:rsidRDefault="00601707" w:rsidP="00601707">
            <w:pPr>
              <w:pStyle w:val="Cuadrocuerpo"/>
              <w:keepNext/>
              <w:rPr>
                <w:lang w:eastAsia="es-PE"/>
              </w:rPr>
            </w:pPr>
          </w:p>
        </w:tc>
        <w:tc>
          <w:tcPr>
            <w:tcW w:w="874" w:type="pct"/>
            <w:tcBorders>
              <w:top w:val="nil"/>
              <w:left w:val="nil"/>
              <w:bottom w:val="single" w:sz="4" w:space="0" w:color="auto"/>
              <w:right w:val="single" w:sz="4" w:space="0" w:color="auto"/>
            </w:tcBorders>
            <w:noWrap/>
            <w:vAlign w:val="center"/>
            <w:hideMark/>
          </w:tcPr>
          <w:p w14:paraId="513A8146" w14:textId="2741042C" w:rsidR="00601707" w:rsidRPr="004F0EDD" w:rsidRDefault="00601707" w:rsidP="00601707">
            <w:pPr>
              <w:pStyle w:val="Cuadrocuerpo"/>
              <w:keepNext/>
              <w:rPr>
                <w:lang w:eastAsia="es-PE"/>
              </w:rPr>
            </w:pPr>
            <w:r w:rsidRPr="004F0EDD">
              <w:rPr>
                <w:lang w:val="es-ES" w:eastAsia="es-PE"/>
              </w:rPr>
              <w:t>m</w:t>
            </w:r>
            <w:r w:rsidRPr="004F0EDD">
              <w:rPr>
                <w:vertAlign w:val="superscript"/>
                <w:lang w:val="es-ES" w:eastAsia="es-PE"/>
              </w:rPr>
              <w:t>3</w:t>
            </w:r>
            <w:r w:rsidRPr="004F0EDD">
              <w:rPr>
                <w:lang w:val="es-ES" w:eastAsia="es-PE"/>
              </w:rPr>
              <w:t>/día</w:t>
            </w:r>
          </w:p>
        </w:tc>
        <w:tc>
          <w:tcPr>
            <w:tcW w:w="1069" w:type="pct"/>
            <w:tcBorders>
              <w:top w:val="nil"/>
              <w:left w:val="nil"/>
              <w:bottom w:val="single" w:sz="4" w:space="0" w:color="auto"/>
              <w:right w:val="single" w:sz="4" w:space="0" w:color="auto"/>
            </w:tcBorders>
            <w:noWrap/>
            <w:vAlign w:val="center"/>
            <w:hideMark/>
          </w:tcPr>
          <w:p w14:paraId="4C7E4667" w14:textId="788068BF" w:rsidR="00601707" w:rsidRPr="004F0EDD" w:rsidRDefault="001C7C69" w:rsidP="00601707">
            <w:pPr>
              <w:pStyle w:val="Cuadrocuerpo"/>
              <w:keepNext/>
              <w:rPr>
                <w:lang w:eastAsia="es-PE"/>
              </w:rPr>
            </w:pPr>
            <w:r>
              <w:rPr>
                <w:lang w:eastAsia="es-PE"/>
              </w:rPr>
              <w:t>45,11</w:t>
            </w:r>
          </w:p>
        </w:tc>
      </w:tr>
      <w:tr w:rsidR="005461D9" w:rsidRPr="004F0EDD" w14:paraId="5926443E"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288DA198" w14:textId="49125FEA" w:rsidR="005461D9" w:rsidRPr="004F0EDD" w:rsidRDefault="005461D9" w:rsidP="006A62AD">
            <w:pPr>
              <w:pStyle w:val="Cuadrocuerpo"/>
              <w:keepNext/>
              <w:rPr>
                <w:b/>
                <w:lang w:eastAsia="es-PE"/>
              </w:rPr>
            </w:pPr>
            <w:r w:rsidRPr="004F0EDD">
              <w:rPr>
                <w:b/>
                <w:lang w:eastAsia="es-PE"/>
              </w:rPr>
              <w:t>Demanda máxima</w:t>
            </w:r>
            <w:r w:rsidR="006A62AD">
              <w:rPr>
                <w:b/>
                <w:lang w:eastAsia="es-PE"/>
              </w:rPr>
              <w:t xml:space="preserve"> mensual</w:t>
            </w:r>
            <w:r w:rsidRPr="004F0EDD">
              <w:rPr>
                <w:b/>
                <w:lang w:eastAsia="es-PE"/>
              </w:rPr>
              <w:t xml:space="preserve"> del Proyecto</w:t>
            </w:r>
            <w:r w:rsidR="006A62AD">
              <w:rPr>
                <w:b/>
                <w:lang w:eastAsia="es-PE"/>
              </w:rPr>
              <w:t xml:space="preserve"> en la etapa de operación para el riego de accesos</w:t>
            </w:r>
            <w:r w:rsidRPr="004F0EDD">
              <w:rPr>
                <w:b/>
                <w:lang w:eastAsia="es-PE"/>
              </w:rPr>
              <w:t xml:space="preserve"> (m</w:t>
            </w:r>
            <w:r w:rsidRPr="004F0EDD">
              <w:rPr>
                <w:b/>
                <w:vertAlign w:val="superscript"/>
                <w:lang w:eastAsia="es-PE"/>
              </w:rPr>
              <w:t>3</w:t>
            </w:r>
            <w:r w:rsidRPr="004F0EDD">
              <w:rPr>
                <w:b/>
                <w:lang w:eastAsia="es-PE"/>
              </w:rPr>
              <w:t>/mes)</w:t>
            </w:r>
          </w:p>
        </w:tc>
        <w:tc>
          <w:tcPr>
            <w:tcW w:w="874" w:type="pct"/>
            <w:tcBorders>
              <w:top w:val="single" w:sz="4" w:space="0" w:color="auto"/>
              <w:left w:val="nil"/>
              <w:bottom w:val="single" w:sz="4" w:space="0" w:color="auto"/>
              <w:right w:val="single" w:sz="4" w:space="0" w:color="auto"/>
            </w:tcBorders>
            <w:noWrap/>
            <w:vAlign w:val="center"/>
          </w:tcPr>
          <w:p w14:paraId="5C7CFA04" w14:textId="77777777" w:rsidR="005461D9" w:rsidRPr="004F0EDD" w:rsidRDefault="005461D9" w:rsidP="006A62AD">
            <w:pPr>
              <w:pStyle w:val="Cuadrocuerpo"/>
              <w:keepNext/>
              <w:rPr>
                <w:lang w:val="es-ES" w:eastAsia="es-PE"/>
              </w:rPr>
            </w:pPr>
            <w:r w:rsidRPr="004F0EDD">
              <w:rPr>
                <w:lang w:val="es-ES" w:eastAsia="es-PE"/>
              </w:rPr>
              <w:t>m</w:t>
            </w:r>
            <w:r w:rsidRPr="004F0EDD">
              <w:rPr>
                <w:vertAlign w:val="superscript"/>
                <w:lang w:val="es-ES" w:eastAsia="es-PE"/>
              </w:rPr>
              <w:t>3</w:t>
            </w:r>
            <w:r w:rsidRPr="004F0EDD">
              <w:rPr>
                <w:lang w:val="es-ES" w:eastAsia="es-PE"/>
              </w:rPr>
              <w:t>/mes</w:t>
            </w:r>
          </w:p>
        </w:tc>
        <w:tc>
          <w:tcPr>
            <w:tcW w:w="1069" w:type="pct"/>
            <w:tcBorders>
              <w:top w:val="single" w:sz="4" w:space="0" w:color="auto"/>
              <w:left w:val="nil"/>
              <w:bottom w:val="single" w:sz="4" w:space="0" w:color="auto"/>
              <w:right w:val="single" w:sz="4" w:space="0" w:color="auto"/>
            </w:tcBorders>
            <w:noWrap/>
            <w:vAlign w:val="center"/>
          </w:tcPr>
          <w:p w14:paraId="41905554" w14:textId="713F61BE" w:rsidR="005461D9" w:rsidRPr="004F0EDD" w:rsidRDefault="00C8071C" w:rsidP="006A62AD">
            <w:pPr>
              <w:pStyle w:val="Cuadrocuerpo"/>
              <w:keepNext/>
              <w:rPr>
                <w:lang w:eastAsia="es-PE"/>
              </w:rPr>
            </w:pPr>
            <w:r>
              <w:rPr>
                <w:lang w:eastAsia="es-PE"/>
              </w:rPr>
              <w:t>1</w:t>
            </w:r>
            <w:r w:rsidR="001C7C69">
              <w:rPr>
                <w:lang w:eastAsia="es-PE"/>
              </w:rPr>
              <w:t>353,2</w:t>
            </w:r>
          </w:p>
        </w:tc>
      </w:tr>
      <w:tr w:rsidR="005461D9" w:rsidRPr="004F0EDD" w14:paraId="79F05FC6"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72865D9F" w14:textId="28E8A356" w:rsidR="005461D9" w:rsidRPr="004F0EDD" w:rsidRDefault="005461D9" w:rsidP="006A62AD">
            <w:pPr>
              <w:pStyle w:val="Cuadrocuerpo"/>
              <w:keepNext/>
              <w:rPr>
                <w:b/>
                <w:lang w:eastAsia="es-PE"/>
              </w:rPr>
            </w:pPr>
            <w:r>
              <w:rPr>
                <w:b/>
                <w:lang w:eastAsia="es-PE"/>
              </w:rPr>
              <w:t>Demanda máxima</w:t>
            </w:r>
            <w:r w:rsidR="006A62AD">
              <w:rPr>
                <w:b/>
                <w:lang w:eastAsia="es-PE"/>
              </w:rPr>
              <w:t xml:space="preserve"> por segundo</w:t>
            </w:r>
            <w:r>
              <w:rPr>
                <w:b/>
                <w:lang w:eastAsia="es-PE"/>
              </w:rPr>
              <w:t xml:space="preserve"> requerida del Proyecto</w:t>
            </w:r>
            <w:r w:rsidR="006A62AD">
              <w:rPr>
                <w:b/>
                <w:lang w:eastAsia="es-PE"/>
              </w:rPr>
              <w:t xml:space="preserve"> en la etapa de operación para el riego de accesos</w:t>
            </w:r>
            <w:r>
              <w:rPr>
                <w:b/>
                <w:lang w:eastAsia="es-PE"/>
              </w:rPr>
              <w:t xml:space="preserve"> (L/s)</w:t>
            </w:r>
          </w:p>
        </w:tc>
        <w:tc>
          <w:tcPr>
            <w:tcW w:w="874" w:type="pct"/>
            <w:tcBorders>
              <w:top w:val="single" w:sz="4" w:space="0" w:color="auto"/>
              <w:left w:val="nil"/>
              <w:bottom w:val="single" w:sz="4" w:space="0" w:color="auto"/>
              <w:right w:val="single" w:sz="4" w:space="0" w:color="auto"/>
            </w:tcBorders>
            <w:noWrap/>
            <w:vAlign w:val="center"/>
          </w:tcPr>
          <w:p w14:paraId="27C28F1B" w14:textId="77777777" w:rsidR="005461D9" w:rsidRPr="004F0EDD" w:rsidRDefault="005461D9" w:rsidP="006A62AD">
            <w:pPr>
              <w:pStyle w:val="Cuadrocuerpo"/>
              <w:keepNext/>
              <w:rPr>
                <w:lang w:val="es-ES" w:eastAsia="es-PE"/>
              </w:rPr>
            </w:pPr>
            <w:r>
              <w:rPr>
                <w:lang w:val="es-ES" w:eastAsia="es-PE"/>
              </w:rPr>
              <w:t>L/s</w:t>
            </w:r>
          </w:p>
        </w:tc>
        <w:tc>
          <w:tcPr>
            <w:tcW w:w="1069" w:type="pct"/>
            <w:tcBorders>
              <w:top w:val="single" w:sz="4" w:space="0" w:color="auto"/>
              <w:left w:val="nil"/>
              <w:bottom w:val="single" w:sz="4" w:space="0" w:color="auto"/>
              <w:right w:val="single" w:sz="4" w:space="0" w:color="auto"/>
            </w:tcBorders>
            <w:noWrap/>
            <w:vAlign w:val="center"/>
          </w:tcPr>
          <w:p w14:paraId="6DF8B97A" w14:textId="2795A7B1" w:rsidR="005461D9" w:rsidRDefault="00C8071C" w:rsidP="006A62AD">
            <w:pPr>
              <w:pStyle w:val="Cuadrocuerpo"/>
              <w:keepNext/>
              <w:rPr>
                <w:lang w:eastAsia="es-PE"/>
              </w:rPr>
            </w:pPr>
            <w:r>
              <w:rPr>
                <w:lang w:eastAsia="es-PE"/>
              </w:rPr>
              <w:t>0,</w:t>
            </w:r>
            <w:r w:rsidR="001C7C69">
              <w:rPr>
                <w:lang w:eastAsia="es-PE"/>
              </w:rPr>
              <w:t>52</w:t>
            </w:r>
          </w:p>
        </w:tc>
      </w:tr>
      <w:tr w:rsidR="006A62AD" w:rsidRPr="004F0EDD" w14:paraId="6CAECE7C"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5B1B33F8" w14:textId="18C2EE4C" w:rsidR="006A62AD" w:rsidRDefault="006A62AD" w:rsidP="00457274">
            <w:pPr>
              <w:pStyle w:val="Cuadrocuerpo"/>
              <w:keepNext/>
              <w:rPr>
                <w:b/>
                <w:lang w:eastAsia="es-PE"/>
              </w:rPr>
            </w:pPr>
            <w:r>
              <w:rPr>
                <w:b/>
                <w:lang w:eastAsia="es-PE"/>
              </w:rPr>
              <w:t>Demanda máxima por mes requerida del Proyecto en la etapa de operación para el riego de accesos (L/mes)</w:t>
            </w:r>
          </w:p>
        </w:tc>
        <w:tc>
          <w:tcPr>
            <w:tcW w:w="874" w:type="pct"/>
            <w:tcBorders>
              <w:top w:val="single" w:sz="4" w:space="0" w:color="auto"/>
              <w:left w:val="nil"/>
              <w:bottom w:val="single" w:sz="4" w:space="0" w:color="auto"/>
              <w:right w:val="single" w:sz="4" w:space="0" w:color="auto"/>
            </w:tcBorders>
            <w:noWrap/>
            <w:vAlign w:val="center"/>
          </w:tcPr>
          <w:p w14:paraId="3DA59C18" w14:textId="68785E25" w:rsidR="006A62AD" w:rsidRDefault="006A62AD" w:rsidP="006A62AD">
            <w:pPr>
              <w:pStyle w:val="Cuadrocuerpo"/>
              <w:keepNext/>
              <w:rPr>
                <w:lang w:val="es-ES" w:eastAsia="es-PE"/>
              </w:rPr>
            </w:pPr>
            <w:r>
              <w:rPr>
                <w:lang w:val="es-ES" w:eastAsia="es-PE"/>
              </w:rPr>
              <w:t>L/mes</w:t>
            </w:r>
          </w:p>
        </w:tc>
        <w:tc>
          <w:tcPr>
            <w:tcW w:w="1069" w:type="pct"/>
            <w:tcBorders>
              <w:top w:val="single" w:sz="4" w:space="0" w:color="auto"/>
              <w:left w:val="nil"/>
              <w:bottom w:val="single" w:sz="4" w:space="0" w:color="auto"/>
              <w:right w:val="single" w:sz="4" w:space="0" w:color="auto"/>
            </w:tcBorders>
            <w:noWrap/>
            <w:vAlign w:val="center"/>
          </w:tcPr>
          <w:p w14:paraId="156206E2" w14:textId="334EF9E8" w:rsidR="006A62AD" w:rsidRDefault="00C8071C" w:rsidP="006A62AD">
            <w:pPr>
              <w:pStyle w:val="Cuadrocuerpo"/>
              <w:keepNext/>
              <w:rPr>
                <w:lang w:eastAsia="es-PE"/>
              </w:rPr>
            </w:pPr>
            <w:r>
              <w:rPr>
                <w:lang w:eastAsia="es-PE"/>
              </w:rPr>
              <w:t xml:space="preserve">1 </w:t>
            </w:r>
            <w:r w:rsidR="001C7C69">
              <w:rPr>
                <w:lang w:eastAsia="es-PE"/>
              </w:rPr>
              <w:t>353 240</w:t>
            </w:r>
          </w:p>
        </w:tc>
      </w:tr>
      <w:tr w:rsidR="006A62AD" w:rsidRPr="004F0EDD" w14:paraId="7B4F8F0E"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6D50708F" w14:textId="6C155DB7" w:rsidR="006A62AD" w:rsidRDefault="006A62AD" w:rsidP="006A62AD">
            <w:pPr>
              <w:pStyle w:val="Cuadrocuerpo"/>
              <w:keepNext/>
              <w:rPr>
                <w:b/>
                <w:lang w:eastAsia="es-PE"/>
              </w:rPr>
            </w:pPr>
            <w:r>
              <w:rPr>
                <w:b/>
                <w:lang w:eastAsia="es-PE"/>
              </w:rPr>
              <w:t xml:space="preserve">Demanda máxima del Proyecto en toda la etapa de </w:t>
            </w:r>
            <w:r w:rsidR="00E71802">
              <w:rPr>
                <w:b/>
                <w:lang w:eastAsia="es-PE"/>
              </w:rPr>
              <w:t xml:space="preserve">operación </w:t>
            </w:r>
            <w:r>
              <w:rPr>
                <w:b/>
                <w:lang w:eastAsia="es-PE"/>
              </w:rPr>
              <w:t>(</w:t>
            </w:r>
            <w:r w:rsidR="000616C4">
              <w:rPr>
                <w:b/>
                <w:lang w:eastAsia="es-PE"/>
              </w:rPr>
              <w:t>2</w:t>
            </w:r>
            <w:r w:rsidR="00F22052">
              <w:rPr>
                <w:b/>
                <w:lang w:eastAsia="es-PE"/>
              </w:rPr>
              <w:t>5</w:t>
            </w:r>
            <w:r>
              <w:rPr>
                <w:b/>
                <w:lang w:eastAsia="es-PE"/>
              </w:rPr>
              <w:t xml:space="preserve"> meses) (m</w:t>
            </w:r>
            <w:r w:rsidRPr="00FE749A">
              <w:rPr>
                <w:b/>
                <w:vertAlign w:val="superscript"/>
                <w:lang w:eastAsia="es-PE"/>
              </w:rPr>
              <w:t>3</w:t>
            </w:r>
            <w:r>
              <w:rPr>
                <w:b/>
                <w:lang w:eastAsia="es-PE"/>
              </w:rPr>
              <w:t>)</w:t>
            </w:r>
          </w:p>
        </w:tc>
        <w:tc>
          <w:tcPr>
            <w:tcW w:w="874" w:type="pct"/>
            <w:tcBorders>
              <w:top w:val="single" w:sz="4" w:space="0" w:color="auto"/>
              <w:left w:val="nil"/>
              <w:bottom w:val="single" w:sz="4" w:space="0" w:color="auto"/>
              <w:right w:val="single" w:sz="4" w:space="0" w:color="auto"/>
            </w:tcBorders>
            <w:noWrap/>
            <w:vAlign w:val="center"/>
          </w:tcPr>
          <w:p w14:paraId="41FB025A" w14:textId="7D82C7A2" w:rsidR="006A62AD" w:rsidRDefault="006A62AD" w:rsidP="006A62AD">
            <w:pPr>
              <w:pStyle w:val="Cuadrocuerpo"/>
              <w:keepNext/>
              <w:rPr>
                <w:lang w:val="es-ES" w:eastAsia="es-PE"/>
              </w:rPr>
            </w:pPr>
            <w:r>
              <w:rPr>
                <w:lang w:val="es-ES" w:eastAsia="es-PE"/>
              </w:rPr>
              <w:t>m</w:t>
            </w:r>
            <w:r w:rsidRPr="001C5F9C">
              <w:rPr>
                <w:vertAlign w:val="superscript"/>
                <w:lang w:val="es-ES" w:eastAsia="es-PE"/>
              </w:rPr>
              <w:t>3</w:t>
            </w:r>
          </w:p>
        </w:tc>
        <w:tc>
          <w:tcPr>
            <w:tcW w:w="1069" w:type="pct"/>
            <w:tcBorders>
              <w:top w:val="single" w:sz="4" w:space="0" w:color="auto"/>
              <w:left w:val="nil"/>
              <w:bottom w:val="single" w:sz="4" w:space="0" w:color="auto"/>
              <w:right w:val="single" w:sz="4" w:space="0" w:color="auto"/>
            </w:tcBorders>
            <w:noWrap/>
            <w:vAlign w:val="center"/>
          </w:tcPr>
          <w:p w14:paraId="55961FD2" w14:textId="77D6137E" w:rsidR="006A62AD" w:rsidRDefault="001C7C69" w:rsidP="006A62AD">
            <w:pPr>
              <w:pStyle w:val="Cuadrocuerpo"/>
              <w:keepNext/>
              <w:rPr>
                <w:lang w:eastAsia="es-PE"/>
              </w:rPr>
            </w:pPr>
            <w:r>
              <w:t>33 831</w:t>
            </w:r>
          </w:p>
        </w:tc>
      </w:tr>
      <w:tr w:rsidR="006A62AD" w:rsidRPr="004F0EDD" w14:paraId="5E325297" w14:textId="77777777" w:rsidTr="00702E42">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5BCD3369" w14:textId="7CF17C0A" w:rsidR="006A62AD" w:rsidRDefault="006A62AD" w:rsidP="006A62AD">
            <w:pPr>
              <w:pStyle w:val="Cuadrocuerpo"/>
              <w:keepNext/>
              <w:rPr>
                <w:b/>
                <w:lang w:eastAsia="es-PE"/>
              </w:rPr>
            </w:pPr>
            <w:r>
              <w:rPr>
                <w:b/>
                <w:lang w:eastAsia="es-PE"/>
              </w:rPr>
              <w:t xml:space="preserve">Demanda máxima del Proyecto en toda la etapa de </w:t>
            </w:r>
            <w:r w:rsidR="00E71802">
              <w:rPr>
                <w:b/>
                <w:lang w:eastAsia="es-PE"/>
              </w:rPr>
              <w:t>operación</w:t>
            </w:r>
            <w:r>
              <w:rPr>
                <w:b/>
                <w:lang w:eastAsia="es-PE"/>
              </w:rPr>
              <w:t xml:space="preserve"> (</w:t>
            </w:r>
            <w:r w:rsidR="000616C4">
              <w:rPr>
                <w:b/>
                <w:lang w:eastAsia="es-PE"/>
              </w:rPr>
              <w:t>2</w:t>
            </w:r>
            <w:r w:rsidR="00F22052">
              <w:rPr>
                <w:b/>
                <w:lang w:eastAsia="es-PE"/>
              </w:rPr>
              <w:t>5</w:t>
            </w:r>
            <w:r>
              <w:rPr>
                <w:b/>
                <w:lang w:eastAsia="es-PE"/>
              </w:rPr>
              <w:t xml:space="preserve"> meses) (L)</w:t>
            </w:r>
          </w:p>
        </w:tc>
        <w:tc>
          <w:tcPr>
            <w:tcW w:w="874" w:type="pct"/>
            <w:tcBorders>
              <w:top w:val="single" w:sz="4" w:space="0" w:color="auto"/>
              <w:left w:val="nil"/>
              <w:bottom w:val="single" w:sz="4" w:space="0" w:color="auto"/>
              <w:right w:val="single" w:sz="4" w:space="0" w:color="auto"/>
            </w:tcBorders>
            <w:noWrap/>
            <w:vAlign w:val="center"/>
          </w:tcPr>
          <w:p w14:paraId="6A3A1BB5" w14:textId="1C3EC61A" w:rsidR="006A62AD" w:rsidRDefault="006A62AD" w:rsidP="006A62AD">
            <w:pPr>
              <w:pStyle w:val="Cuadrocuerpo"/>
              <w:keepNext/>
              <w:rPr>
                <w:lang w:val="es-ES" w:eastAsia="es-PE"/>
              </w:rPr>
            </w:pPr>
            <w:r>
              <w:rPr>
                <w:lang w:val="es-ES" w:eastAsia="es-PE"/>
              </w:rPr>
              <w:t>L</w:t>
            </w:r>
          </w:p>
        </w:tc>
        <w:tc>
          <w:tcPr>
            <w:tcW w:w="1069" w:type="pct"/>
            <w:tcBorders>
              <w:top w:val="single" w:sz="4" w:space="0" w:color="auto"/>
              <w:left w:val="nil"/>
              <w:bottom w:val="single" w:sz="4" w:space="0" w:color="auto"/>
              <w:right w:val="single" w:sz="4" w:space="0" w:color="auto"/>
            </w:tcBorders>
            <w:noWrap/>
            <w:vAlign w:val="center"/>
          </w:tcPr>
          <w:p w14:paraId="5245E36B" w14:textId="6AB6BD49" w:rsidR="006A62AD" w:rsidRDefault="001C7C69" w:rsidP="006A62AD">
            <w:pPr>
              <w:pStyle w:val="Cuadrocuerpo"/>
              <w:keepNext/>
              <w:rPr>
                <w:lang w:eastAsia="es-PE"/>
              </w:rPr>
            </w:pPr>
            <w:r>
              <w:rPr>
                <w:lang w:eastAsia="es-PE"/>
              </w:rPr>
              <w:t>33 831 000</w:t>
            </w:r>
          </w:p>
        </w:tc>
      </w:tr>
    </w:tbl>
    <w:p w14:paraId="0AB069B9" w14:textId="14253C74" w:rsidR="00F50B8F" w:rsidRDefault="005461D9" w:rsidP="005461D9">
      <w:pPr>
        <w:pStyle w:val="Cuadrotextoalpie"/>
      </w:pPr>
      <w:r w:rsidRPr="004F0EDD">
        <w:t xml:space="preserve">Fuente: </w:t>
      </w:r>
      <w:r w:rsidR="00BC12A6">
        <w:t>AURORA COPPER.</w:t>
      </w:r>
    </w:p>
    <w:p w14:paraId="0A89BB51" w14:textId="53A621FF" w:rsidR="005461D9" w:rsidRDefault="005461D9" w:rsidP="005461D9">
      <w:pPr>
        <w:pStyle w:val="Cuadrotextoalpie"/>
      </w:pPr>
      <w:r w:rsidRPr="004F0EDD">
        <w:t>Elaborado por: INSIDEO.</w:t>
      </w:r>
    </w:p>
    <w:p w14:paraId="3E98676D" w14:textId="77777777" w:rsidR="004A594F" w:rsidRDefault="004A594F">
      <w:pPr>
        <w:spacing w:after="0" w:afterAutospacing="0" w:line="240" w:lineRule="auto"/>
        <w:jc w:val="left"/>
        <w:rPr>
          <w:rFonts w:ascii="Arial" w:hAnsi="Arial" w:cs="Arial"/>
          <w:sz w:val="22"/>
          <w:u w:val="single"/>
        </w:rPr>
      </w:pPr>
      <w:r>
        <w:br w:type="page"/>
      </w:r>
    </w:p>
    <w:p w14:paraId="504F57F7" w14:textId="6EE76847" w:rsidR="006A62AD" w:rsidRPr="00457274" w:rsidRDefault="006A62AD" w:rsidP="001C5F9C">
      <w:pPr>
        <w:pStyle w:val="Ttulo6"/>
      </w:pPr>
      <w:r>
        <w:lastRenderedPageBreak/>
        <w:t>Agua de uso industrial (uso en conjunto)</w:t>
      </w:r>
    </w:p>
    <w:p w14:paraId="2E30AAC9" w14:textId="793E50F8" w:rsidR="000418AF" w:rsidRPr="00302638" w:rsidRDefault="000418AF" w:rsidP="000418AF">
      <w:r w:rsidRPr="004F0EDD">
        <w:t xml:space="preserve">Durante las actividades de exploración superficial se </w:t>
      </w:r>
      <w:r w:rsidR="00A37F92">
        <w:t xml:space="preserve">utilizará </w:t>
      </w:r>
      <w:r w:rsidR="0023699B">
        <w:t>hasta</w:t>
      </w:r>
      <w:r w:rsidR="00A37F92">
        <w:t xml:space="preserve"> </w:t>
      </w:r>
      <w:r w:rsidR="00F22052">
        <w:t>una (01)</w:t>
      </w:r>
      <w:r w:rsidRPr="004F0EDD">
        <w:t xml:space="preserve"> máquina de perforación. Se tendrá un avance promedio de </w:t>
      </w:r>
      <w:r w:rsidR="00F22052">
        <w:t>5</w:t>
      </w:r>
      <w:r w:rsidR="00947A29">
        <w:t>0</w:t>
      </w:r>
      <w:r w:rsidR="00947A29" w:rsidRPr="004F0EDD">
        <w:t xml:space="preserve"> </w:t>
      </w:r>
      <w:r w:rsidRPr="004F0EDD">
        <w:t>metros di</w:t>
      </w:r>
      <w:r w:rsidR="00A37F92">
        <w:t>arios por máquina de perforación. La</w:t>
      </w:r>
      <w:r w:rsidRPr="004F0EDD">
        <w:t xml:space="preserve"> máquina de perforación requiere un volumen aproximado </w:t>
      </w:r>
      <w:r w:rsidR="003972F7" w:rsidRPr="004F0EDD">
        <w:t>de</w:t>
      </w:r>
      <w:r w:rsidR="001A2721">
        <w:t xml:space="preserve"> </w:t>
      </w:r>
      <w:r w:rsidR="005454CC">
        <w:t>24</w:t>
      </w:r>
      <w:r w:rsidR="001A2721">
        <w:t xml:space="preserve">,0 </w:t>
      </w:r>
      <w:r w:rsidR="00103093" w:rsidRPr="004F0EDD">
        <w:t>m</w:t>
      </w:r>
      <w:r w:rsidR="00103093" w:rsidRPr="004F0EDD">
        <w:rPr>
          <w:vertAlign w:val="superscript"/>
        </w:rPr>
        <w:t xml:space="preserve">3 </w:t>
      </w:r>
      <w:r w:rsidR="00103093" w:rsidRPr="004F0EDD">
        <w:t>por día.</w:t>
      </w:r>
      <w:r w:rsidR="00FE7F43" w:rsidRPr="004F0EDD">
        <w:t xml:space="preserve"> </w:t>
      </w:r>
      <w:r w:rsidR="00103093" w:rsidRPr="004F0EDD">
        <w:t>Por lo tanto, el volumen de agua</w:t>
      </w:r>
      <w:r w:rsidR="00315393" w:rsidRPr="004F0EDD">
        <w:t xml:space="preserve"> máximo</w:t>
      </w:r>
      <w:r w:rsidR="00103093" w:rsidRPr="004F0EDD">
        <w:t xml:space="preserve"> requerido para </w:t>
      </w:r>
      <w:r w:rsidR="00AB659F" w:rsidRPr="004F0EDD">
        <w:t>la</w:t>
      </w:r>
      <w:r w:rsidR="00103093" w:rsidRPr="004F0EDD">
        <w:t xml:space="preserve"> máquina perforador</w:t>
      </w:r>
      <w:r w:rsidR="00A652C2">
        <w:t xml:space="preserve">a </w:t>
      </w:r>
      <w:r w:rsidR="00103093" w:rsidRPr="004F0EDD">
        <w:t xml:space="preserve">(por un periodo de </w:t>
      </w:r>
      <w:r w:rsidR="00F04B2B">
        <w:t>2</w:t>
      </w:r>
      <w:r w:rsidR="00422E98">
        <w:t>5</w:t>
      </w:r>
      <w:r w:rsidR="00103093" w:rsidRPr="004F0EDD">
        <w:t xml:space="preserve"> meses) sería de </w:t>
      </w:r>
      <w:r w:rsidR="00A652C2">
        <w:rPr>
          <w:lang w:eastAsia="es-PE"/>
        </w:rPr>
        <w:t xml:space="preserve">18 000 </w:t>
      </w:r>
      <w:r w:rsidR="00103093" w:rsidRPr="004F0EDD">
        <w:t>m</w:t>
      </w:r>
      <w:r w:rsidR="00103093" w:rsidRPr="004F0EDD">
        <w:rPr>
          <w:vertAlign w:val="superscript"/>
        </w:rPr>
        <w:t>3</w:t>
      </w:r>
      <w:r w:rsidR="00103093" w:rsidRPr="004F0EDD">
        <w:t>, tal como se estima en el</w:t>
      </w:r>
      <w:r w:rsidR="00B1445F">
        <w:rPr>
          <w:b/>
        </w:rPr>
        <w:t xml:space="preserve"> </w:t>
      </w:r>
      <w:r w:rsidR="00B1445F" w:rsidRPr="00B1445F">
        <w:rPr>
          <w:b/>
        </w:rPr>
        <w:fldChar w:fldCharType="begin"/>
      </w:r>
      <w:r w:rsidR="00B1445F" w:rsidRPr="00B1445F">
        <w:rPr>
          <w:b/>
        </w:rPr>
        <w:instrText xml:space="preserve"> REF _Ref151371031 \h  \* MERGEFORMAT </w:instrText>
      </w:r>
      <w:r w:rsidR="00B1445F" w:rsidRPr="00B1445F">
        <w:rPr>
          <w:b/>
        </w:rPr>
      </w:r>
      <w:r w:rsidR="00B1445F" w:rsidRPr="00B1445F">
        <w:rPr>
          <w:b/>
        </w:rPr>
        <w:fldChar w:fldCharType="separate"/>
      </w:r>
      <w:r w:rsidR="00823FCF" w:rsidRPr="00823FCF">
        <w:rPr>
          <w:b/>
        </w:rPr>
        <w:t>Cuadro 2.7.22</w:t>
      </w:r>
      <w:r w:rsidR="00B1445F" w:rsidRPr="00B1445F">
        <w:rPr>
          <w:b/>
        </w:rPr>
        <w:fldChar w:fldCharType="end"/>
      </w:r>
      <w:r w:rsidR="00103093" w:rsidRPr="004F0EDD">
        <w:t>. Es importante mencionar que, para obtener este valor, se considera un consumo promedio de agua por metro lineal de perforación de</w:t>
      </w:r>
      <w:r w:rsidR="00E346D6" w:rsidRPr="004F0EDD">
        <w:t xml:space="preserve"> </w:t>
      </w:r>
      <w:r w:rsidR="00DB10AC">
        <w:t>0,</w:t>
      </w:r>
      <w:r w:rsidR="0042101D">
        <w:t>48</w:t>
      </w:r>
      <w:r w:rsidR="003860C5" w:rsidRPr="004F0EDD">
        <w:t xml:space="preserve"> m</w:t>
      </w:r>
      <w:r w:rsidR="003860C5" w:rsidRPr="004F0EDD">
        <w:rPr>
          <w:vertAlign w:val="superscript"/>
        </w:rPr>
        <w:t>3</w:t>
      </w:r>
      <w:r w:rsidR="00E346D6" w:rsidRPr="004F0EDD">
        <w:t xml:space="preserve"> (</w:t>
      </w:r>
      <w:r w:rsidR="0042101D">
        <w:t>480</w:t>
      </w:r>
      <w:r w:rsidR="003860C5" w:rsidRPr="004F0EDD">
        <w:t xml:space="preserve"> litros por metro lineal de perforación), sobre la base de experiencias previas en pro</w:t>
      </w:r>
      <w:r w:rsidR="00B53DE2" w:rsidRPr="004F0EDD">
        <w:t xml:space="preserve">yectos de exploración de </w:t>
      </w:r>
      <w:r w:rsidR="00DB10AC">
        <w:t>AURORA</w:t>
      </w:r>
      <w:r w:rsidR="00FE0AF4">
        <w:t> </w:t>
      </w:r>
      <w:r w:rsidR="00DB10AC">
        <w:t>COPPER</w:t>
      </w:r>
      <w:r w:rsidR="00B53DE2" w:rsidRPr="004F0EDD">
        <w:t>.</w:t>
      </w:r>
      <w:r w:rsidR="00302638">
        <w:t xml:space="preserve"> Asimismo, en el </w:t>
      </w:r>
      <w:r w:rsidR="00B1445F" w:rsidRPr="00B1445F">
        <w:rPr>
          <w:b/>
        </w:rPr>
        <w:fldChar w:fldCharType="begin"/>
      </w:r>
      <w:r w:rsidR="00B1445F" w:rsidRPr="00B1445F">
        <w:rPr>
          <w:b/>
        </w:rPr>
        <w:instrText xml:space="preserve"> REF _Ref151373315 \h  \* MERGEFORMAT </w:instrText>
      </w:r>
      <w:r w:rsidR="00B1445F" w:rsidRPr="00B1445F">
        <w:rPr>
          <w:b/>
        </w:rPr>
      </w:r>
      <w:r w:rsidR="00B1445F" w:rsidRPr="00B1445F">
        <w:rPr>
          <w:b/>
        </w:rPr>
        <w:fldChar w:fldCharType="separate"/>
      </w:r>
      <w:r w:rsidR="00823FCF" w:rsidRPr="00823FCF">
        <w:rPr>
          <w:b/>
        </w:rPr>
        <w:t xml:space="preserve">Cuadro </w:t>
      </w:r>
      <w:r w:rsidR="00823FCF" w:rsidRPr="00823FCF">
        <w:rPr>
          <w:b/>
          <w:noProof/>
        </w:rPr>
        <w:t>2.7.24</w:t>
      </w:r>
      <w:r w:rsidR="00B1445F" w:rsidRPr="00B1445F">
        <w:rPr>
          <w:b/>
        </w:rPr>
        <w:fldChar w:fldCharType="end"/>
      </w:r>
      <w:r w:rsidR="00B1445F">
        <w:rPr>
          <w:b/>
        </w:rPr>
        <w:t xml:space="preserve"> </w:t>
      </w:r>
      <w:r w:rsidR="00302638">
        <w:t xml:space="preserve">se presenta el consumo de agua para riego de accesos y el consumo máximo de agua de uso </w:t>
      </w:r>
      <w:r w:rsidR="00EB7089">
        <w:t>industrial en</w:t>
      </w:r>
      <w:r w:rsidR="00E96563">
        <w:t xml:space="preserve"> la etapa de operación</w:t>
      </w:r>
      <w:r w:rsidR="006F73D4">
        <w:t>.</w:t>
      </w:r>
    </w:p>
    <w:p w14:paraId="4F4D2481" w14:textId="6522F460" w:rsidR="00B81130" w:rsidRDefault="006562AA" w:rsidP="00B81130">
      <w:pPr>
        <w:rPr>
          <w:lang w:eastAsia="es-PE"/>
        </w:rPr>
      </w:pPr>
      <w:r w:rsidRPr="004F0EDD">
        <w:rPr>
          <w:lang w:eastAsia="es-PE"/>
        </w:rPr>
        <w:t xml:space="preserve">Es importante mencionar que el riego de accesos se dará principalmente </w:t>
      </w:r>
      <w:r w:rsidR="001125DE">
        <w:rPr>
          <w:lang w:eastAsia="es-PE"/>
        </w:rPr>
        <w:t>en la época de estiaje y de ser necesario.</w:t>
      </w:r>
    </w:p>
    <w:p w14:paraId="0905E55D" w14:textId="421D8724" w:rsidR="006A62AD" w:rsidRDefault="006A62AD" w:rsidP="001C5F9C">
      <w:pPr>
        <w:pStyle w:val="Cuadrottulo"/>
        <w:rPr>
          <w:lang w:eastAsia="es-PE"/>
        </w:rPr>
      </w:pPr>
      <w:bookmarkStart w:id="212" w:name="_Ref151373315"/>
      <w:bookmarkStart w:id="213" w:name="_Toc209785604"/>
      <w:r>
        <w:t xml:space="preserve">Cuadro </w:t>
      </w:r>
      <w:fldSimple w:instr=" STYLEREF 2 \s ">
        <w:r w:rsidR="00823FCF">
          <w:rPr>
            <w:noProof/>
          </w:rPr>
          <w:t>2.7</w:t>
        </w:r>
      </w:fldSimple>
      <w:r w:rsidR="00BC4825">
        <w:t>.</w:t>
      </w:r>
      <w:fldSimple w:instr=" SEQ Cuadro \* ARABIC \s 2 ">
        <w:r w:rsidR="00823FCF">
          <w:rPr>
            <w:noProof/>
          </w:rPr>
          <w:t>24</w:t>
        </w:r>
      </w:fldSimple>
      <w:bookmarkEnd w:id="212"/>
      <w:r>
        <w:br/>
        <w:t>Balance de agua máximo de uso industrial del Proyecto en la etapa de operación (perforaciones y riego de accesos)</w:t>
      </w:r>
      <w:bookmarkEnd w:id="213"/>
    </w:p>
    <w:tbl>
      <w:tblPr>
        <w:tblW w:w="5000" w:type="pct"/>
        <w:tblLayout w:type="fixed"/>
        <w:tblCellMar>
          <w:left w:w="70" w:type="dxa"/>
          <w:right w:w="70" w:type="dxa"/>
        </w:tblCellMar>
        <w:tblLook w:val="04A0" w:firstRow="1" w:lastRow="0" w:firstColumn="1" w:lastColumn="0" w:noHBand="0" w:noVBand="1"/>
      </w:tblPr>
      <w:tblGrid>
        <w:gridCol w:w="5665"/>
        <w:gridCol w:w="1236"/>
        <w:gridCol w:w="1877"/>
      </w:tblGrid>
      <w:tr w:rsidR="005461D9" w:rsidRPr="004F0EDD" w14:paraId="1D188A79" w14:textId="77777777" w:rsidTr="006A62AD">
        <w:trPr>
          <w:trHeight w:val="227"/>
        </w:trPr>
        <w:tc>
          <w:tcPr>
            <w:tcW w:w="5000" w:type="pct"/>
            <w:gridSpan w:val="3"/>
            <w:tcBorders>
              <w:top w:val="single" w:sz="4" w:space="0" w:color="auto"/>
              <w:left w:val="single" w:sz="4" w:space="0" w:color="auto"/>
              <w:bottom w:val="single" w:sz="4" w:space="0" w:color="auto"/>
              <w:right w:val="single" w:sz="4" w:space="0" w:color="auto"/>
            </w:tcBorders>
            <w:shd w:val="clear" w:color="000000" w:fill="C6D9F1"/>
            <w:noWrap/>
            <w:vAlign w:val="center"/>
            <w:hideMark/>
          </w:tcPr>
          <w:p w14:paraId="1D13D67F" w14:textId="77777777" w:rsidR="005461D9" w:rsidRPr="004F0EDD" w:rsidRDefault="005461D9" w:rsidP="006A62AD">
            <w:pPr>
              <w:pStyle w:val="Cuadroencabezado"/>
              <w:keepNext/>
              <w:rPr>
                <w:lang w:eastAsia="es-PE"/>
              </w:rPr>
            </w:pPr>
            <w:r w:rsidRPr="004F0EDD">
              <w:rPr>
                <w:lang w:val="es-ES" w:eastAsia="es-PE"/>
              </w:rPr>
              <w:t>Perforaciones</w:t>
            </w:r>
          </w:p>
        </w:tc>
      </w:tr>
      <w:tr w:rsidR="005461D9" w:rsidRPr="004F0EDD" w14:paraId="0523C14B" w14:textId="77777777" w:rsidTr="00702E42">
        <w:trPr>
          <w:trHeight w:val="227"/>
        </w:trPr>
        <w:tc>
          <w:tcPr>
            <w:tcW w:w="3931" w:type="pct"/>
            <w:gridSpan w:val="2"/>
            <w:tcBorders>
              <w:top w:val="single" w:sz="4" w:space="0" w:color="auto"/>
              <w:left w:val="single" w:sz="4" w:space="0" w:color="auto"/>
              <w:bottom w:val="single" w:sz="4" w:space="0" w:color="auto"/>
              <w:right w:val="single" w:sz="4" w:space="0" w:color="auto"/>
            </w:tcBorders>
            <w:noWrap/>
            <w:vAlign w:val="center"/>
          </w:tcPr>
          <w:p w14:paraId="5185109C" w14:textId="77777777" w:rsidR="005461D9" w:rsidRPr="004F0EDD" w:rsidRDefault="005461D9" w:rsidP="006A62AD">
            <w:pPr>
              <w:pStyle w:val="Cuadrocuerpo"/>
              <w:keepNext/>
              <w:rPr>
                <w:lang w:eastAsia="es-PE"/>
              </w:rPr>
            </w:pPr>
            <w:r w:rsidRPr="004F0EDD">
              <w:rPr>
                <w:lang w:eastAsia="es-PE"/>
              </w:rPr>
              <w:t>Número de perforadoras /día</w:t>
            </w:r>
          </w:p>
        </w:tc>
        <w:tc>
          <w:tcPr>
            <w:tcW w:w="1069" w:type="pct"/>
            <w:tcBorders>
              <w:top w:val="nil"/>
              <w:left w:val="nil"/>
              <w:bottom w:val="single" w:sz="4" w:space="0" w:color="auto"/>
              <w:right w:val="single" w:sz="4" w:space="0" w:color="auto"/>
            </w:tcBorders>
            <w:noWrap/>
          </w:tcPr>
          <w:p w14:paraId="78DB038A" w14:textId="3574E97A" w:rsidR="005461D9" w:rsidRPr="00702E42" w:rsidRDefault="006F73D4" w:rsidP="00702E42">
            <w:pPr>
              <w:pStyle w:val="Cuadrocuerpo"/>
            </w:pPr>
            <w:r>
              <w:t>1</w:t>
            </w:r>
          </w:p>
        </w:tc>
      </w:tr>
      <w:tr w:rsidR="005461D9" w:rsidRPr="004F0EDD" w14:paraId="4C1AC538" w14:textId="77777777" w:rsidTr="00702E42">
        <w:trPr>
          <w:trHeight w:val="227"/>
        </w:trPr>
        <w:tc>
          <w:tcPr>
            <w:tcW w:w="3931" w:type="pct"/>
            <w:gridSpan w:val="2"/>
            <w:tcBorders>
              <w:top w:val="single" w:sz="4" w:space="0" w:color="auto"/>
              <w:left w:val="single" w:sz="4" w:space="0" w:color="auto"/>
              <w:bottom w:val="single" w:sz="4" w:space="0" w:color="auto"/>
              <w:right w:val="single" w:sz="4" w:space="0" w:color="auto"/>
            </w:tcBorders>
            <w:noWrap/>
            <w:vAlign w:val="center"/>
          </w:tcPr>
          <w:p w14:paraId="47BB0CF9" w14:textId="77777777" w:rsidR="005461D9" w:rsidRPr="004F0EDD" w:rsidRDefault="005461D9" w:rsidP="006A62AD">
            <w:pPr>
              <w:pStyle w:val="Cuadrocuerpo"/>
              <w:keepNext/>
              <w:rPr>
                <w:lang w:eastAsia="es-PE"/>
              </w:rPr>
            </w:pPr>
            <w:r w:rsidRPr="004F0EDD">
              <w:rPr>
                <w:lang w:eastAsia="es-PE"/>
              </w:rPr>
              <w:t>Consumo por perforadora (m</w:t>
            </w:r>
            <w:r w:rsidRPr="004F0EDD">
              <w:rPr>
                <w:vertAlign w:val="superscript"/>
                <w:lang w:eastAsia="es-PE"/>
              </w:rPr>
              <w:t>3</w:t>
            </w:r>
            <w:r w:rsidRPr="004F0EDD">
              <w:rPr>
                <w:lang w:eastAsia="es-PE"/>
              </w:rPr>
              <w:t>/día)</w:t>
            </w:r>
          </w:p>
        </w:tc>
        <w:tc>
          <w:tcPr>
            <w:tcW w:w="1069" w:type="pct"/>
            <w:tcBorders>
              <w:top w:val="nil"/>
              <w:left w:val="nil"/>
              <w:bottom w:val="single" w:sz="4" w:space="0" w:color="auto"/>
              <w:right w:val="single" w:sz="4" w:space="0" w:color="auto"/>
            </w:tcBorders>
            <w:noWrap/>
          </w:tcPr>
          <w:p w14:paraId="6DED852B" w14:textId="31BC0132" w:rsidR="005461D9" w:rsidRPr="00702E42" w:rsidRDefault="0042101D" w:rsidP="00702E42">
            <w:pPr>
              <w:pStyle w:val="Cuadrocuerpo"/>
            </w:pPr>
            <w:r>
              <w:t>24</w:t>
            </w:r>
            <w:r w:rsidR="006F73D4">
              <w:t>,0</w:t>
            </w:r>
          </w:p>
        </w:tc>
      </w:tr>
      <w:tr w:rsidR="005461D9" w:rsidRPr="004F0EDD" w14:paraId="69D77DF8" w14:textId="77777777" w:rsidTr="00702E42">
        <w:trPr>
          <w:trHeight w:val="227"/>
        </w:trPr>
        <w:tc>
          <w:tcPr>
            <w:tcW w:w="3227" w:type="pct"/>
            <w:vMerge w:val="restart"/>
            <w:tcBorders>
              <w:top w:val="nil"/>
              <w:left w:val="single" w:sz="4" w:space="0" w:color="auto"/>
              <w:bottom w:val="single" w:sz="4" w:space="0" w:color="auto"/>
              <w:right w:val="single" w:sz="4" w:space="0" w:color="auto"/>
            </w:tcBorders>
            <w:noWrap/>
            <w:vAlign w:val="center"/>
            <w:hideMark/>
          </w:tcPr>
          <w:p w14:paraId="3A0CE643" w14:textId="77777777" w:rsidR="005461D9" w:rsidRPr="004F0EDD" w:rsidRDefault="005461D9" w:rsidP="006A62AD">
            <w:pPr>
              <w:pStyle w:val="Cuadrocuerpo"/>
              <w:keepNext/>
              <w:rPr>
                <w:lang w:eastAsia="es-PE"/>
              </w:rPr>
            </w:pPr>
            <w:r w:rsidRPr="004F0EDD">
              <w:rPr>
                <w:lang w:val="es-ES" w:eastAsia="es-PE"/>
              </w:rPr>
              <w:t>Consumo diario</w:t>
            </w:r>
          </w:p>
        </w:tc>
        <w:tc>
          <w:tcPr>
            <w:tcW w:w="704" w:type="pct"/>
            <w:tcBorders>
              <w:top w:val="nil"/>
              <w:left w:val="nil"/>
              <w:bottom w:val="single" w:sz="4" w:space="0" w:color="auto"/>
              <w:right w:val="single" w:sz="4" w:space="0" w:color="auto"/>
            </w:tcBorders>
            <w:noWrap/>
            <w:vAlign w:val="center"/>
            <w:hideMark/>
          </w:tcPr>
          <w:p w14:paraId="1BEA67EB" w14:textId="77777777" w:rsidR="005461D9" w:rsidRPr="004F0EDD" w:rsidRDefault="005461D9" w:rsidP="006A62AD">
            <w:pPr>
              <w:pStyle w:val="Cuadrocuerpo"/>
              <w:keepNext/>
              <w:rPr>
                <w:lang w:eastAsia="es-PE"/>
              </w:rPr>
            </w:pPr>
            <w:r w:rsidRPr="004F0EDD">
              <w:rPr>
                <w:lang w:val="es-ES" w:eastAsia="es-PE"/>
              </w:rPr>
              <w:t>L/día</w:t>
            </w:r>
          </w:p>
        </w:tc>
        <w:tc>
          <w:tcPr>
            <w:tcW w:w="1069" w:type="pct"/>
            <w:tcBorders>
              <w:top w:val="nil"/>
              <w:left w:val="nil"/>
              <w:bottom w:val="single" w:sz="4" w:space="0" w:color="auto"/>
              <w:right w:val="single" w:sz="4" w:space="0" w:color="auto"/>
            </w:tcBorders>
            <w:noWrap/>
          </w:tcPr>
          <w:p w14:paraId="0AA1521B" w14:textId="1113D85C" w:rsidR="005461D9" w:rsidRPr="00702E42" w:rsidRDefault="0042101D" w:rsidP="00702E42">
            <w:pPr>
              <w:pStyle w:val="Cuadrocuerpo"/>
            </w:pPr>
            <w:r>
              <w:t>24 0</w:t>
            </w:r>
            <w:r w:rsidR="006F73D4">
              <w:t>00</w:t>
            </w:r>
          </w:p>
        </w:tc>
      </w:tr>
      <w:tr w:rsidR="005461D9" w:rsidRPr="004F0EDD" w14:paraId="7E48B993" w14:textId="77777777" w:rsidTr="00702E42">
        <w:trPr>
          <w:trHeight w:val="227"/>
        </w:trPr>
        <w:tc>
          <w:tcPr>
            <w:tcW w:w="3227" w:type="pct"/>
            <w:vMerge/>
            <w:tcBorders>
              <w:top w:val="nil"/>
              <w:left w:val="single" w:sz="4" w:space="0" w:color="auto"/>
              <w:bottom w:val="single" w:sz="4" w:space="0" w:color="auto"/>
              <w:right w:val="single" w:sz="4" w:space="0" w:color="auto"/>
            </w:tcBorders>
            <w:vAlign w:val="center"/>
            <w:hideMark/>
          </w:tcPr>
          <w:p w14:paraId="0B087AB9" w14:textId="77777777" w:rsidR="005461D9" w:rsidRPr="004F0EDD" w:rsidRDefault="005461D9" w:rsidP="006A62AD">
            <w:pPr>
              <w:pStyle w:val="Cuadrocuerpo"/>
              <w:keepNext/>
              <w:rPr>
                <w:lang w:eastAsia="es-PE"/>
              </w:rPr>
            </w:pPr>
          </w:p>
        </w:tc>
        <w:tc>
          <w:tcPr>
            <w:tcW w:w="704" w:type="pct"/>
            <w:tcBorders>
              <w:top w:val="nil"/>
              <w:left w:val="nil"/>
              <w:bottom w:val="single" w:sz="4" w:space="0" w:color="auto"/>
              <w:right w:val="single" w:sz="4" w:space="0" w:color="auto"/>
            </w:tcBorders>
            <w:noWrap/>
            <w:vAlign w:val="center"/>
            <w:hideMark/>
          </w:tcPr>
          <w:p w14:paraId="5F58C6B3" w14:textId="77777777" w:rsidR="005461D9" w:rsidRPr="004F0EDD" w:rsidRDefault="005461D9" w:rsidP="006A62AD">
            <w:pPr>
              <w:pStyle w:val="Cuadrocuerpo"/>
              <w:keepNext/>
              <w:rPr>
                <w:lang w:eastAsia="es-PE"/>
              </w:rPr>
            </w:pPr>
            <w:r w:rsidRPr="004F0EDD">
              <w:rPr>
                <w:lang w:val="es-ES" w:eastAsia="es-PE"/>
              </w:rPr>
              <w:t>m</w:t>
            </w:r>
            <w:r w:rsidRPr="004F0EDD">
              <w:rPr>
                <w:vertAlign w:val="superscript"/>
                <w:lang w:val="es-ES" w:eastAsia="es-PE"/>
              </w:rPr>
              <w:t>3</w:t>
            </w:r>
            <w:r w:rsidRPr="004F0EDD">
              <w:rPr>
                <w:lang w:val="es-ES" w:eastAsia="es-PE"/>
              </w:rPr>
              <w:t>/día</w:t>
            </w:r>
          </w:p>
        </w:tc>
        <w:tc>
          <w:tcPr>
            <w:tcW w:w="1069" w:type="pct"/>
            <w:tcBorders>
              <w:top w:val="nil"/>
              <w:left w:val="nil"/>
              <w:bottom w:val="single" w:sz="4" w:space="0" w:color="auto"/>
              <w:right w:val="single" w:sz="4" w:space="0" w:color="auto"/>
            </w:tcBorders>
            <w:noWrap/>
          </w:tcPr>
          <w:p w14:paraId="6BCBA368" w14:textId="65378B32" w:rsidR="005461D9" w:rsidRPr="00702E42" w:rsidRDefault="0042101D" w:rsidP="00702E42">
            <w:pPr>
              <w:pStyle w:val="Cuadrocuerpo"/>
            </w:pPr>
            <w:r>
              <w:t>24</w:t>
            </w:r>
            <w:r w:rsidR="006F73D4">
              <w:t>,0</w:t>
            </w:r>
          </w:p>
        </w:tc>
      </w:tr>
      <w:tr w:rsidR="005461D9" w:rsidRPr="004F0EDD" w14:paraId="071A6921" w14:textId="77777777" w:rsidTr="004352F9">
        <w:trPr>
          <w:trHeight w:val="227"/>
        </w:trPr>
        <w:tc>
          <w:tcPr>
            <w:tcW w:w="5000" w:type="pct"/>
            <w:gridSpan w:val="3"/>
            <w:tcBorders>
              <w:top w:val="single" w:sz="4" w:space="0" w:color="auto"/>
              <w:left w:val="single" w:sz="4" w:space="0" w:color="auto"/>
              <w:bottom w:val="single" w:sz="4" w:space="0" w:color="auto"/>
              <w:right w:val="single" w:sz="4" w:space="0" w:color="auto"/>
            </w:tcBorders>
            <w:shd w:val="clear" w:color="auto" w:fill="C6D9F1"/>
            <w:noWrap/>
            <w:vAlign w:val="center"/>
            <w:hideMark/>
          </w:tcPr>
          <w:p w14:paraId="470432B7" w14:textId="77777777" w:rsidR="005461D9" w:rsidRPr="004F0EDD" w:rsidRDefault="005461D9" w:rsidP="006A62AD">
            <w:pPr>
              <w:pStyle w:val="Cuadroencabezado"/>
              <w:keepNext/>
              <w:rPr>
                <w:lang w:eastAsia="es-PE"/>
              </w:rPr>
            </w:pPr>
            <w:r w:rsidRPr="004F0EDD">
              <w:rPr>
                <w:lang w:val="es-ES" w:eastAsia="es-PE"/>
              </w:rPr>
              <w:t>Riego de accesos</w:t>
            </w:r>
          </w:p>
        </w:tc>
      </w:tr>
      <w:tr w:rsidR="005461D9" w:rsidRPr="004F0EDD" w14:paraId="506969BC" w14:textId="77777777" w:rsidTr="004352F9">
        <w:trPr>
          <w:trHeight w:val="227"/>
        </w:trPr>
        <w:tc>
          <w:tcPr>
            <w:tcW w:w="3931" w:type="pct"/>
            <w:gridSpan w:val="2"/>
            <w:tcBorders>
              <w:top w:val="single" w:sz="4" w:space="0" w:color="auto"/>
              <w:left w:val="single" w:sz="4" w:space="0" w:color="auto"/>
              <w:bottom w:val="single" w:sz="4" w:space="0" w:color="auto"/>
              <w:right w:val="single" w:sz="4" w:space="0" w:color="auto"/>
            </w:tcBorders>
            <w:noWrap/>
            <w:hideMark/>
          </w:tcPr>
          <w:p w14:paraId="1B3FD7E1" w14:textId="3649EFB4" w:rsidR="005461D9" w:rsidRPr="004F0EDD" w:rsidRDefault="00807732" w:rsidP="006A62AD">
            <w:pPr>
              <w:pStyle w:val="Cuadrocuerpo"/>
              <w:keepNext/>
              <w:rPr>
                <w:lang w:eastAsia="es-PE"/>
              </w:rPr>
            </w:pPr>
            <w:r w:rsidRPr="002270B2">
              <w:t>Longitud de los accesos propuestos (km)</w:t>
            </w:r>
          </w:p>
        </w:tc>
        <w:tc>
          <w:tcPr>
            <w:tcW w:w="1069" w:type="pct"/>
            <w:tcBorders>
              <w:top w:val="nil"/>
              <w:left w:val="nil"/>
              <w:bottom w:val="single" w:sz="4" w:space="0" w:color="auto"/>
              <w:right w:val="single" w:sz="4" w:space="0" w:color="auto"/>
            </w:tcBorders>
            <w:noWrap/>
            <w:hideMark/>
          </w:tcPr>
          <w:p w14:paraId="7B4991C0" w14:textId="641E0C3E" w:rsidR="005461D9" w:rsidRPr="00702E42" w:rsidRDefault="00F06969" w:rsidP="00702E42">
            <w:pPr>
              <w:pStyle w:val="Cuadrocuerpo"/>
            </w:pPr>
            <w:r>
              <w:t>25,06</w:t>
            </w:r>
          </w:p>
        </w:tc>
      </w:tr>
      <w:tr w:rsidR="005461D9" w:rsidRPr="004F0EDD" w14:paraId="637C9193" w14:textId="77777777" w:rsidTr="004352F9">
        <w:trPr>
          <w:trHeight w:val="227"/>
        </w:trPr>
        <w:tc>
          <w:tcPr>
            <w:tcW w:w="3931" w:type="pct"/>
            <w:gridSpan w:val="2"/>
            <w:tcBorders>
              <w:top w:val="single" w:sz="4" w:space="0" w:color="auto"/>
              <w:left w:val="single" w:sz="4" w:space="0" w:color="auto"/>
              <w:bottom w:val="single" w:sz="4" w:space="0" w:color="auto"/>
              <w:right w:val="single" w:sz="4" w:space="0" w:color="auto"/>
            </w:tcBorders>
            <w:noWrap/>
          </w:tcPr>
          <w:p w14:paraId="770A3C37" w14:textId="025C330F" w:rsidR="005461D9" w:rsidRPr="004F0EDD" w:rsidRDefault="00807732" w:rsidP="006A62AD">
            <w:pPr>
              <w:pStyle w:val="Cuadrocuerpo"/>
              <w:keepNext/>
              <w:rPr>
                <w:lang w:val="es-ES" w:eastAsia="es-PE"/>
              </w:rPr>
            </w:pPr>
            <w:r w:rsidRPr="002270B2">
              <w:t>Consumo por kilómetro de accesos (L/día/km)</w:t>
            </w:r>
          </w:p>
        </w:tc>
        <w:tc>
          <w:tcPr>
            <w:tcW w:w="1069" w:type="pct"/>
            <w:tcBorders>
              <w:top w:val="nil"/>
              <w:left w:val="nil"/>
              <w:bottom w:val="single" w:sz="4" w:space="0" w:color="auto"/>
              <w:right w:val="single" w:sz="4" w:space="0" w:color="auto"/>
            </w:tcBorders>
            <w:noWrap/>
          </w:tcPr>
          <w:p w14:paraId="5EB511E6" w14:textId="310AF016" w:rsidR="005461D9" w:rsidRPr="00702E42" w:rsidRDefault="00962EC2" w:rsidP="00702E42">
            <w:pPr>
              <w:pStyle w:val="Cuadrocuerpo"/>
            </w:pPr>
            <w:r>
              <w:t>1800</w:t>
            </w:r>
          </w:p>
        </w:tc>
      </w:tr>
      <w:tr w:rsidR="005461D9" w:rsidRPr="004F0EDD" w14:paraId="5D54A301" w14:textId="77777777" w:rsidTr="00962EC2">
        <w:trPr>
          <w:trHeight w:val="227"/>
        </w:trPr>
        <w:tc>
          <w:tcPr>
            <w:tcW w:w="3227" w:type="pct"/>
            <w:vMerge w:val="restart"/>
            <w:tcBorders>
              <w:top w:val="nil"/>
              <w:left w:val="single" w:sz="4" w:space="0" w:color="auto"/>
              <w:right w:val="single" w:sz="4" w:space="0" w:color="auto"/>
            </w:tcBorders>
            <w:noWrap/>
            <w:vAlign w:val="center"/>
            <w:hideMark/>
          </w:tcPr>
          <w:p w14:paraId="07C9809F" w14:textId="77777777" w:rsidR="005461D9" w:rsidRPr="004F0EDD" w:rsidRDefault="005461D9" w:rsidP="006A62AD">
            <w:pPr>
              <w:pStyle w:val="Cuadrocuerpo"/>
              <w:keepNext/>
              <w:rPr>
                <w:lang w:eastAsia="es-PE"/>
              </w:rPr>
            </w:pPr>
            <w:r w:rsidRPr="004F0EDD">
              <w:rPr>
                <w:lang w:val="es-ES" w:eastAsia="es-PE"/>
              </w:rPr>
              <w:t>Consumo diario</w:t>
            </w:r>
          </w:p>
        </w:tc>
        <w:tc>
          <w:tcPr>
            <w:tcW w:w="704" w:type="pct"/>
            <w:tcBorders>
              <w:top w:val="nil"/>
              <w:left w:val="nil"/>
              <w:bottom w:val="single" w:sz="4" w:space="0" w:color="auto"/>
              <w:right w:val="single" w:sz="4" w:space="0" w:color="auto"/>
            </w:tcBorders>
            <w:noWrap/>
            <w:vAlign w:val="center"/>
            <w:hideMark/>
          </w:tcPr>
          <w:p w14:paraId="58580C8E" w14:textId="77777777" w:rsidR="005461D9" w:rsidRPr="004F0EDD" w:rsidRDefault="005461D9" w:rsidP="006A62AD">
            <w:pPr>
              <w:pStyle w:val="Cuadrocuerpo"/>
              <w:keepNext/>
              <w:rPr>
                <w:lang w:eastAsia="es-PE"/>
              </w:rPr>
            </w:pPr>
            <w:r w:rsidRPr="004F0EDD">
              <w:rPr>
                <w:lang w:val="es-ES" w:eastAsia="es-PE"/>
              </w:rPr>
              <w:t>L/día</w:t>
            </w:r>
          </w:p>
        </w:tc>
        <w:tc>
          <w:tcPr>
            <w:tcW w:w="1069" w:type="pct"/>
            <w:tcBorders>
              <w:top w:val="nil"/>
              <w:left w:val="nil"/>
              <w:bottom w:val="single" w:sz="4" w:space="0" w:color="auto"/>
              <w:right w:val="single" w:sz="4" w:space="0" w:color="auto"/>
            </w:tcBorders>
            <w:noWrap/>
          </w:tcPr>
          <w:p w14:paraId="44E697A6" w14:textId="6FC89A36" w:rsidR="005461D9" w:rsidRPr="00702E42" w:rsidRDefault="00821B21" w:rsidP="00702E42">
            <w:pPr>
              <w:pStyle w:val="Cuadrocuerpo"/>
            </w:pPr>
            <w:r>
              <w:t>45 108</w:t>
            </w:r>
          </w:p>
        </w:tc>
      </w:tr>
      <w:tr w:rsidR="005461D9" w:rsidRPr="004F0EDD" w14:paraId="53BF982B" w14:textId="77777777" w:rsidTr="00962EC2">
        <w:trPr>
          <w:trHeight w:val="227"/>
        </w:trPr>
        <w:tc>
          <w:tcPr>
            <w:tcW w:w="3227" w:type="pct"/>
            <w:vMerge/>
            <w:tcBorders>
              <w:left w:val="single" w:sz="4" w:space="0" w:color="auto"/>
              <w:bottom w:val="single" w:sz="4" w:space="0" w:color="auto"/>
              <w:right w:val="single" w:sz="4" w:space="0" w:color="auto"/>
            </w:tcBorders>
            <w:vAlign w:val="center"/>
            <w:hideMark/>
          </w:tcPr>
          <w:p w14:paraId="12FE4631" w14:textId="77777777" w:rsidR="005461D9" w:rsidRPr="004F0EDD" w:rsidRDefault="005461D9" w:rsidP="006A62AD">
            <w:pPr>
              <w:pStyle w:val="Cuadrocuerpo"/>
              <w:keepNext/>
              <w:rPr>
                <w:lang w:eastAsia="es-PE"/>
              </w:rPr>
            </w:pPr>
          </w:p>
        </w:tc>
        <w:tc>
          <w:tcPr>
            <w:tcW w:w="704" w:type="pct"/>
            <w:tcBorders>
              <w:top w:val="nil"/>
              <w:left w:val="nil"/>
              <w:bottom w:val="single" w:sz="4" w:space="0" w:color="auto"/>
              <w:right w:val="single" w:sz="4" w:space="0" w:color="auto"/>
            </w:tcBorders>
            <w:noWrap/>
            <w:vAlign w:val="center"/>
            <w:hideMark/>
          </w:tcPr>
          <w:p w14:paraId="3FD77DB3" w14:textId="77777777" w:rsidR="005461D9" w:rsidRPr="004F0EDD" w:rsidRDefault="005461D9" w:rsidP="006A62AD">
            <w:pPr>
              <w:pStyle w:val="Cuadrocuerpo"/>
              <w:keepNext/>
              <w:rPr>
                <w:lang w:eastAsia="es-PE"/>
              </w:rPr>
            </w:pPr>
            <w:r w:rsidRPr="004F0EDD">
              <w:rPr>
                <w:lang w:val="es-ES" w:eastAsia="es-PE"/>
              </w:rPr>
              <w:t>m</w:t>
            </w:r>
            <w:r w:rsidRPr="004F0EDD">
              <w:rPr>
                <w:vertAlign w:val="superscript"/>
                <w:lang w:val="es-ES" w:eastAsia="es-PE"/>
              </w:rPr>
              <w:t>3</w:t>
            </w:r>
            <w:r w:rsidRPr="004F0EDD">
              <w:rPr>
                <w:lang w:val="es-ES" w:eastAsia="es-PE"/>
              </w:rPr>
              <w:t>/día</w:t>
            </w:r>
          </w:p>
        </w:tc>
        <w:tc>
          <w:tcPr>
            <w:tcW w:w="1069" w:type="pct"/>
            <w:tcBorders>
              <w:top w:val="nil"/>
              <w:left w:val="nil"/>
              <w:bottom w:val="single" w:sz="4" w:space="0" w:color="auto"/>
              <w:right w:val="single" w:sz="4" w:space="0" w:color="auto"/>
            </w:tcBorders>
            <w:noWrap/>
          </w:tcPr>
          <w:p w14:paraId="48FE02D6" w14:textId="43E25B51" w:rsidR="005461D9" w:rsidRPr="00702E42" w:rsidRDefault="00821B21" w:rsidP="00702E42">
            <w:pPr>
              <w:pStyle w:val="Cuadrocuerpo"/>
            </w:pPr>
            <w:r>
              <w:t>45,11</w:t>
            </w:r>
          </w:p>
        </w:tc>
      </w:tr>
      <w:tr w:rsidR="0039265D" w:rsidRPr="004F0EDD" w14:paraId="574E8E07" w14:textId="77777777" w:rsidTr="004352F9">
        <w:trPr>
          <w:trHeight w:val="227"/>
        </w:trPr>
        <w:tc>
          <w:tcPr>
            <w:tcW w:w="5000" w:type="pct"/>
            <w:gridSpan w:val="3"/>
            <w:tcBorders>
              <w:top w:val="single" w:sz="4" w:space="0" w:color="auto"/>
              <w:left w:val="single" w:sz="4" w:space="0" w:color="auto"/>
              <w:bottom w:val="single" w:sz="4" w:space="0" w:color="auto"/>
              <w:right w:val="single" w:sz="4" w:space="0" w:color="auto"/>
            </w:tcBorders>
            <w:shd w:val="clear" w:color="auto" w:fill="C6D9F1"/>
            <w:vAlign w:val="center"/>
          </w:tcPr>
          <w:p w14:paraId="312AF039" w14:textId="412D6542" w:rsidR="0039265D" w:rsidRPr="00C25F18" w:rsidRDefault="0039265D" w:rsidP="004C6900">
            <w:pPr>
              <w:pStyle w:val="Cuadrocuerpo"/>
              <w:keepNext/>
            </w:pPr>
            <w:r w:rsidRPr="0039265D">
              <w:rPr>
                <w:b/>
                <w:lang w:eastAsia="es-PE"/>
              </w:rPr>
              <w:t>Demanda total de agua (operación)</w:t>
            </w:r>
          </w:p>
        </w:tc>
      </w:tr>
      <w:tr w:rsidR="006A69B0" w:rsidRPr="004F0EDD" w14:paraId="6E18991B" w14:textId="77777777" w:rsidTr="004352F9">
        <w:trPr>
          <w:trHeight w:val="227"/>
        </w:trPr>
        <w:tc>
          <w:tcPr>
            <w:tcW w:w="3227" w:type="pct"/>
            <w:tcBorders>
              <w:top w:val="single" w:sz="4" w:space="0" w:color="auto"/>
              <w:left w:val="single" w:sz="4" w:space="0" w:color="auto"/>
              <w:bottom w:val="single" w:sz="4" w:space="0" w:color="auto"/>
              <w:right w:val="single" w:sz="4" w:space="0" w:color="auto"/>
            </w:tcBorders>
            <w:vAlign w:val="center"/>
          </w:tcPr>
          <w:p w14:paraId="783D8DF2" w14:textId="6BF21626" w:rsidR="006A69B0" w:rsidRPr="004F0EDD" w:rsidRDefault="006A69B0" w:rsidP="006A69B0">
            <w:pPr>
              <w:pStyle w:val="Cuadrocuerpo"/>
              <w:keepNext/>
              <w:rPr>
                <w:b/>
                <w:lang w:eastAsia="es-PE"/>
              </w:rPr>
            </w:pPr>
            <w:r w:rsidRPr="004F0EDD">
              <w:rPr>
                <w:b/>
                <w:lang w:eastAsia="es-PE"/>
              </w:rPr>
              <w:t>Demanda máxima del Proyecto</w:t>
            </w:r>
            <w:r>
              <w:rPr>
                <w:b/>
                <w:lang w:eastAsia="es-PE"/>
              </w:rPr>
              <w:t xml:space="preserve"> – operación</w:t>
            </w:r>
            <w:r w:rsidRPr="004F0EDD">
              <w:rPr>
                <w:b/>
                <w:lang w:eastAsia="es-PE"/>
              </w:rPr>
              <w:t xml:space="preserve"> (m</w:t>
            </w:r>
            <w:r w:rsidRPr="004F0EDD">
              <w:rPr>
                <w:b/>
                <w:vertAlign w:val="superscript"/>
                <w:lang w:eastAsia="es-PE"/>
              </w:rPr>
              <w:t>3</w:t>
            </w:r>
            <w:r w:rsidRPr="004F0EDD">
              <w:rPr>
                <w:b/>
                <w:lang w:eastAsia="es-PE"/>
              </w:rPr>
              <w:t>/mes)</w:t>
            </w:r>
          </w:p>
        </w:tc>
        <w:tc>
          <w:tcPr>
            <w:tcW w:w="704" w:type="pct"/>
            <w:tcBorders>
              <w:top w:val="single" w:sz="4" w:space="0" w:color="auto"/>
              <w:left w:val="nil"/>
              <w:bottom w:val="single" w:sz="4" w:space="0" w:color="auto"/>
              <w:right w:val="single" w:sz="4" w:space="0" w:color="auto"/>
            </w:tcBorders>
            <w:noWrap/>
            <w:vAlign w:val="center"/>
          </w:tcPr>
          <w:p w14:paraId="6C7B856E" w14:textId="77777777" w:rsidR="006A69B0" w:rsidRPr="004F0EDD" w:rsidRDefault="006A69B0" w:rsidP="006A69B0">
            <w:pPr>
              <w:pStyle w:val="Cuadrocuerpo"/>
              <w:keepNext/>
              <w:rPr>
                <w:lang w:val="es-ES" w:eastAsia="es-PE"/>
              </w:rPr>
            </w:pPr>
            <w:r w:rsidRPr="004F0EDD">
              <w:rPr>
                <w:lang w:val="es-ES" w:eastAsia="es-PE"/>
              </w:rPr>
              <w:t>m</w:t>
            </w:r>
            <w:r w:rsidRPr="004F0EDD">
              <w:rPr>
                <w:vertAlign w:val="superscript"/>
                <w:lang w:val="es-ES" w:eastAsia="es-PE"/>
              </w:rPr>
              <w:t>3</w:t>
            </w:r>
            <w:r w:rsidRPr="004F0EDD">
              <w:rPr>
                <w:lang w:val="es-ES" w:eastAsia="es-PE"/>
              </w:rPr>
              <w:t>/mes</w:t>
            </w:r>
          </w:p>
        </w:tc>
        <w:tc>
          <w:tcPr>
            <w:tcW w:w="1069" w:type="pct"/>
            <w:tcBorders>
              <w:top w:val="single" w:sz="4" w:space="0" w:color="auto"/>
              <w:left w:val="nil"/>
              <w:bottom w:val="single" w:sz="4" w:space="0" w:color="auto"/>
              <w:right w:val="single" w:sz="4" w:space="0" w:color="auto"/>
            </w:tcBorders>
            <w:noWrap/>
          </w:tcPr>
          <w:p w14:paraId="59BACB5D" w14:textId="5DD60DB0" w:rsidR="006A69B0" w:rsidRPr="00702E42" w:rsidRDefault="004066AD" w:rsidP="00702E42">
            <w:pPr>
              <w:pStyle w:val="Cuadrocuerpo"/>
            </w:pPr>
            <w:r>
              <w:t>2</w:t>
            </w:r>
            <w:r w:rsidR="00821B21">
              <w:t>073,3</w:t>
            </w:r>
          </w:p>
        </w:tc>
      </w:tr>
      <w:tr w:rsidR="006A69B0" w:rsidRPr="004F0EDD" w14:paraId="541A2248" w14:textId="77777777" w:rsidTr="004352F9">
        <w:trPr>
          <w:trHeight w:val="227"/>
        </w:trPr>
        <w:tc>
          <w:tcPr>
            <w:tcW w:w="3227" w:type="pct"/>
            <w:tcBorders>
              <w:top w:val="single" w:sz="4" w:space="0" w:color="auto"/>
              <w:left w:val="single" w:sz="4" w:space="0" w:color="auto"/>
              <w:bottom w:val="single" w:sz="4" w:space="0" w:color="auto"/>
              <w:right w:val="single" w:sz="4" w:space="0" w:color="auto"/>
            </w:tcBorders>
            <w:vAlign w:val="center"/>
          </w:tcPr>
          <w:p w14:paraId="40B69758" w14:textId="17D66C8B" w:rsidR="006A69B0" w:rsidRPr="004F0EDD" w:rsidRDefault="006A69B0" w:rsidP="006A69B0">
            <w:pPr>
              <w:pStyle w:val="Cuadrocuerpo"/>
              <w:keepNext/>
              <w:rPr>
                <w:b/>
                <w:lang w:eastAsia="es-PE"/>
              </w:rPr>
            </w:pPr>
            <w:r w:rsidRPr="004F0EDD">
              <w:rPr>
                <w:b/>
                <w:lang w:eastAsia="es-PE"/>
              </w:rPr>
              <w:t>Demanda máxima del Proyecto</w:t>
            </w:r>
            <w:r>
              <w:rPr>
                <w:b/>
                <w:lang w:eastAsia="es-PE"/>
              </w:rPr>
              <w:t xml:space="preserve"> - operación</w:t>
            </w:r>
            <w:r w:rsidRPr="004F0EDD">
              <w:rPr>
                <w:b/>
                <w:lang w:eastAsia="es-PE"/>
              </w:rPr>
              <w:t xml:space="preserve"> (m</w:t>
            </w:r>
            <w:r w:rsidRPr="004F0EDD">
              <w:rPr>
                <w:b/>
                <w:vertAlign w:val="superscript"/>
                <w:lang w:eastAsia="es-PE"/>
              </w:rPr>
              <w:t>3</w:t>
            </w:r>
            <w:r w:rsidRPr="004F0EDD">
              <w:rPr>
                <w:b/>
                <w:lang w:eastAsia="es-PE"/>
              </w:rPr>
              <w:t>/día)</w:t>
            </w:r>
          </w:p>
        </w:tc>
        <w:tc>
          <w:tcPr>
            <w:tcW w:w="704" w:type="pct"/>
            <w:tcBorders>
              <w:top w:val="single" w:sz="4" w:space="0" w:color="auto"/>
              <w:left w:val="nil"/>
              <w:bottom w:val="single" w:sz="4" w:space="0" w:color="auto"/>
              <w:right w:val="single" w:sz="4" w:space="0" w:color="auto"/>
            </w:tcBorders>
            <w:noWrap/>
            <w:vAlign w:val="center"/>
          </w:tcPr>
          <w:p w14:paraId="37D8F298" w14:textId="77777777" w:rsidR="006A69B0" w:rsidRPr="004F0EDD" w:rsidRDefault="006A69B0" w:rsidP="006A69B0">
            <w:pPr>
              <w:pStyle w:val="Cuadrocuerpo"/>
              <w:keepNext/>
              <w:rPr>
                <w:lang w:val="es-ES" w:eastAsia="es-PE"/>
              </w:rPr>
            </w:pPr>
            <w:r w:rsidRPr="004F0EDD">
              <w:rPr>
                <w:lang w:val="es-ES" w:eastAsia="es-PE"/>
              </w:rPr>
              <w:t>m</w:t>
            </w:r>
            <w:r w:rsidRPr="004F0EDD">
              <w:rPr>
                <w:vertAlign w:val="superscript"/>
                <w:lang w:val="es-ES" w:eastAsia="es-PE"/>
              </w:rPr>
              <w:t>3</w:t>
            </w:r>
            <w:r w:rsidRPr="004F0EDD">
              <w:rPr>
                <w:lang w:val="es-ES" w:eastAsia="es-PE"/>
              </w:rPr>
              <w:t>/día</w:t>
            </w:r>
          </w:p>
        </w:tc>
        <w:tc>
          <w:tcPr>
            <w:tcW w:w="1069" w:type="pct"/>
            <w:tcBorders>
              <w:top w:val="single" w:sz="4" w:space="0" w:color="auto"/>
              <w:left w:val="nil"/>
              <w:bottom w:val="single" w:sz="4" w:space="0" w:color="auto"/>
              <w:right w:val="single" w:sz="4" w:space="0" w:color="auto"/>
            </w:tcBorders>
            <w:noWrap/>
          </w:tcPr>
          <w:p w14:paraId="18DF9314" w14:textId="77D7FBEA" w:rsidR="006A69B0" w:rsidRPr="00702E42" w:rsidRDefault="00821B21" w:rsidP="00702E42">
            <w:pPr>
              <w:pStyle w:val="Cuadrocuerpo"/>
            </w:pPr>
            <w:r>
              <w:t>69,11</w:t>
            </w:r>
          </w:p>
        </w:tc>
      </w:tr>
      <w:tr w:rsidR="006A69B0" w:rsidRPr="004F0EDD" w14:paraId="245EACE2" w14:textId="77777777" w:rsidTr="004352F9">
        <w:trPr>
          <w:trHeight w:val="227"/>
        </w:trPr>
        <w:tc>
          <w:tcPr>
            <w:tcW w:w="3227" w:type="pct"/>
            <w:tcBorders>
              <w:top w:val="single" w:sz="4" w:space="0" w:color="auto"/>
              <w:left w:val="single" w:sz="4" w:space="0" w:color="auto"/>
              <w:bottom w:val="single" w:sz="4" w:space="0" w:color="auto"/>
              <w:right w:val="single" w:sz="4" w:space="0" w:color="auto"/>
            </w:tcBorders>
            <w:vAlign w:val="center"/>
          </w:tcPr>
          <w:p w14:paraId="09A210F5" w14:textId="522DA287" w:rsidR="006A69B0" w:rsidRPr="004F0EDD" w:rsidRDefault="006A69B0" w:rsidP="006A69B0">
            <w:pPr>
              <w:pStyle w:val="Cuadrocuerpo"/>
              <w:keepNext/>
              <w:rPr>
                <w:b/>
                <w:lang w:eastAsia="es-PE"/>
              </w:rPr>
            </w:pPr>
            <w:r>
              <w:rPr>
                <w:b/>
                <w:lang w:eastAsia="es-PE"/>
              </w:rPr>
              <w:t>Demanda máxima requerida del Proyecto - operación (L/s)</w:t>
            </w:r>
          </w:p>
        </w:tc>
        <w:tc>
          <w:tcPr>
            <w:tcW w:w="704" w:type="pct"/>
            <w:tcBorders>
              <w:top w:val="single" w:sz="4" w:space="0" w:color="auto"/>
              <w:left w:val="nil"/>
              <w:bottom w:val="single" w:sz="4" w:space="0" w:color="auto"/>
              <w:right w:val="single" w:sz="4" w:space="0" w:color="auto"/>
            </w:tcBorders>
            <w:noWrap/>
            <w:vAlign w:val="center"/>
          </w:tcPr>
          <w:p w14:paraId="29713097" w14:textId="77777777" w:rsidR="006A69B0" w:rsidRPr="004F0EDD" w:rsidRDefault="006A69B0" w:rsidP="006A69B0">
            <w:pPr>
              <w:pStyle w:val="Cuadrocuerpo"/>
              <w:keepNext/>
              <w:rPr>
                <w:lang w:val="es-ES" w:eastAsia="es-PE"/>
              </w:rPr>
            </w:pPr>
            <w:r>
              <w:rPr>
                <w:lang w:val="es-ES" w:eastAsia="es-PE"/>
              </w:rPr>
              <w:t>L/s</w:t>
            </w:r>
          </w:p>
        </w:tc>
        <w:tc>
          <w:tcPr>
            <w:tcW w:w="1069" w:type="pct"/>
            <w:tcBorders>
              <w:top w:val="single" w:sz="4" w:space="0" w:color="auto"/>
              <w:left w:val="nil"/>
              <w:bottom w:val="single" w:sz="4" w:space="0" w:color="auto"/>
              <w:right w:val="single" w:sz="4" w:space="0" w:color="auto"/>
            </w:tcBorders>
            <w:noWrap/>
          </w:tcPr>
          <w:p w14:paraId="7661E36C" w14:textId="33E83E30" w:rsidR="006A69B0" w:rsidRPr="00702E42" w:rsidRDefault="00962EC2" w:rsidP="00702E42">
            <w:pPr>
              <w:pStyle w:val="Cuadrocuerpo"/>
            </w:pPr>
            <w:r>
              <w:t>0,</w:t>
            </w:r>
            <w:r w:rsidR="00821B21">
              <w:t>80</w:t>
            </w:r>
          </w:p>
        </w:tc>
      </w:tr>
    </w:tbl>
    <w:p w14:paraId="537EECCA" w14:textId="41BEEC90" w:rsidR="006A62AD" w:rsidRPr="004F0EDD" w:rsidRDefault="006A62AD" w:rsidP="006A62AD">
      <w:pPr>
        <w:pStyle w:val="Cuadrotextoalpie"/>
      </w:pPr>
      <w:r w:rsidRPr="004F0EDD">
        <w:t xml:space="preserve">Fuente: </w:t>
      </w:r>
      <w:r w:rsidR="00F876F6">
        <w:t>AURORA COPPER.</w:t>
      </w:r>
    </w:p>
    <w:p w14:paraId="474EE03E" w14:textId="7E23015D" w:rsidR="00CA358F" w:rsidRDefault="006A62AD" w:rsidP="006A62AD">
      <w:pPr>
        <w:pStyle w:val="Cuadrotextoalpie"/>
      </w:pPr>
      <w:r w:rsidRPr="004F0EDD">
        <w:t>Elaborado por: INSIDEO.</w:t>
      </w:r>
    </w:p>
    <w:p w14:paraId="1FF84A24" w14:textId="77777777" w:rsidR="00CA358F" w:rsidRDefault="00CA358F">
      <w:pPr>
        <w:spacing w:after="0" w:afterAutospacing="0" w:line="240" w:lineRule="auto"/>
        <w:jc w:val="left"/>
        <w:rPr>
          <w:sz w:val="16"/>
        </w:rPr>
      </w:pPr>
      <w:r>
        <w:br w:type="page"/>
      </w:r>
    </w:p>
    <w:p w14:paraId="5C8E1998" w14:textId="44F489F0" w:rsidR="00437166" w:rsidRPr="004F0EDD" w:rsidRDefault="003860C5" w:rsidP="003860C5">
      <w:r w:rsidRPr="004F0EDD">
        <w:lastRenderedPageBreak/>
        <w:t xml:space="preserve">Para el abastecimiento de agua para uso industrial, </w:t>
      </w:r>
      <w:r w:rsidR="00724918">
        <w:t>AURORA COPPER</w:t>
      </w:r>
      <w:r w:rsidRPr="004F0EDD">
        <w:t xml:space="preserve"> utilizará puntos de captación de agua: </w:t>
      </w:r>
      <w:r w:rsidR="00E11FD1">
        <w:t>IW_01, IW_02 y IW_03</w:t>
      </w:r>
      <w:r w:rsidRPr="004F0EDD">
        <w:t xml:space="preserve">, tal como se indica en el </w:t>
      </w:r>
      <w:r w:rsidRPr="004F0EDD">
        <w:rPr>
          <w:b/>
        </w:rPr>
        <w:fldChar w:fldCharType="begin"/>
      </w:r>
      <w:r w:rsidRPr="004F0EDD">
        <w:rPr>
          <w:b/>
        </w:rPr>
        <w:instrText xml:space="preserve"> REF _Ref69829963 \h  \* MERGEFORMAT </w:instrText>
      </w:r>
      <w:r w:rsidRPr="004F0EDD">
        <w:rPr>
          <w:b/>
        </w:rPr>
      </w:r>
      <w:r w:rsidRPr="004F0EDD">
        <w:rPr>
          <w:b/>
        </w:rPr>
        <w:fldChar w:fldCharType="separate"/>
      </w:r>
      <w:r w:rsidR="00823FCF" w:rsidRPr="00823FCF">
        <w:rPr>
          <w:b/>
        </w:rPr>
        <w:t>Cuadro 2.7.25</w:t>
      </w:r>
      <w:r w:rsidRPr="004F0EDD">
        <w:rPr>
          <w:b/>
        </w:rPr>
        <w:fldChar w:fldCharType="end"/>
      </w:r>
      <w:r w:rsidRPr="004F0EDD">
        <w:t xml:space="preserve">. </w:t>
      </w:r>
      <w:r w:rsidR="005F0DDC" w:rsidRPr="004F0EDD">
        <w:t>Adicionalmente, se plantea la compra a terceros autorizados en función a la demanda hídrica del Proyecto</w:t>
      </w:r>
      <w:r w:rsidR="005F0DDC" w:rsidRPr="004352F9">
        <w:t>.</w:t>
      </w:r>
      <w:r w:rsidR="00250046" w:rsidRPr="004352F9">
        <w:t xml:space="preserve"> </w:t>
      </w:r>
      <w:r w:rsidR="00D66D8C" w:rsidRPr="004F0EDD">
        <w:rPr>
          <w:u w:val="single"/>
        </w:rPr>
        <w:t xml:space="preserve">Estos puntos de captación de agua contarán con el </w:t>
      </w:r>
      <w:r w:rsidR="00D66D8C">
        <w:rPr>
          <w:u w:val="single"/>
        </w:rPr>
        <w:t>derecho de uso de agua</w:t>
      </w:r>
      <w:r w:rsidR="00D66D8C" w:rsidRPr="004F0EDD">
        <w:rPr>
          <w:u w:val="single"/>
        </w:rPr>
        <w:t xml:space="preserve"> respectivo, dentro del marco normativo ambiental aplicable</w:t>
      </w:r>
      <w:r w:rsidR="00D66D8C">
        <w:rPr>
          <w:u w:val="single"/>
        </w:rPr>
        <w:t>.</w:t>
      </w:r>
      <w:r w:rsidR="00D66D8C" w:rsidRPr="00D66D8C">
        <w:t xml:space="preserve"> </w:t>
      </w:r>
      <w:r w:rsidRPr="004F0EDD">
        <w:t xml:space="preserve">Para esto, </w:t>
      </w:r>
      <w:r w:rsidR="00724918">
        <w:t>AURORA COPPER</w:t>
      </w:r>
      <w:r w:rsidRPr="004F0EDD">
        <w:t xml:space="preserve"> </w:t>
      </w:r>
      <w:r w:rsidR="00C56A57">
        <w:t xml:space="preserve">solicitará </w:t>
      </w:r>
      <w:r w:rsidR="00C56A57" w:rsidRPr="004F0EDD">
        <w:t xml:space="preserve">la Autorización de Uso de Agua ante la Autoridad </w:t>
      </w:r>
      <w:r w:rsidR="00C56A57">
        <w:t xml:space="preserve">Local del Agua (ALA) Tambo – Alto Tambo, </w:t>
      </w:r>
      <w:r w:rsidR="00C56A57" w:rsidRPr="004F0EDD">
        <w:t xml:space="preserve">según lo mencionado en el Artículo 89° del Decreto Supremo </w:t>
      </w:r>
      <w:r w:rsidR="00C56A57">
        <w:t>N°</w:t>
      </w:r>
      <w:r w:rsidR="00C56A57" w:rsidRPr="004F0EDD">
        <w:t xml:space="preserve"> 001-2010-AG modificado por el Decreto Supremo </w:t>
      </w:r>
      <w:r w:rsidR="00C56A57">
        <w:t>N°</w:t>
      </w:r>
      <w:r w:rsidR="00C56A57" w:rsidRPr="004F0EDD">
        <w:t xml:space="preserve"> 023-2014-MINAGRI, que permita autorizar el uso de las fuentes de agua propuestas para cubrir exclusivamente las necesidades de agua industrial relacionada al presente Proyecto, mediante TUPA ANA Procedimiento </w:t>
      </w:r>
      <w:r w:rsidR="00C56A57">
        <w:t>N°</w:t>
      </w:r>
      <w:r w:rsidR="00C56A57" w:rsidRPr="004F0EDD">
        <w:t xml:space="preserve"> 2 “Autorización de uso de agua”, procedimiento que será sustentado mediante una Memoria Descriptiva que comprenda la </w:t>
      </w:r>
      <w:r w:rsidR="00C56A57">
        <w:t>descripción del presente</w:t>
      </w:r>
      <w:r w:rsidR="00C56A57" w:rsidRPr="004F0EDD">
        <w:t xml:space="preserve"> Proyecto. </w:t>
      </w:r>
      <w:r w:rsidR="00C56A57">
        <w:t>Es necesario mencionar que</w:t>
      </w:r>
      <w:r w:rsidR="00C56A57" w:rsidRPr="004F0EDD">
        <w:t xml:space="preserve"> la captación de agua no afecta</w:t>
      </w:r>
      <w:r w:rsidR="00C56A57">
        <w:t>rá</w:t>
      </w:r>
      <w:r w:rsidR="00C56A57" w:rsidRPr="004F0EDD">
        <w:t xml:space="preserve"> a terceros.</w:t>
      </w:r>
    </w:p>
    <w:p w14:paraId="60AE6CF5" w14:textId="630C7E0B" w:rsidR="003860C5" w:rsidRPr="004F0EDD" w:rsidRDefault="003860C5" w:rsidP="003860C5">
      <w:r w:rsidRPr="004F0EDD">
        <w:t xml:space="preserve">Las coordenadas y principales características de estos </w:t>
      </w:r>
      <w:r w:rsidR="00AB4704" w:rsidRPr="004F0EDD">
        <w:t>puntos</w:t>
      </w:r>
      <w:r w:rsidRPr="004F0EDD">
        <w:t xml:space="preserve"> se presentan a continuación:</w:t>
      </w:r>
    </w:p>
    <w:p w14:paraId="5B98291C" w14:textId="6754EE16" w:rsidR="00B81130" w:rsidRPr="004F0EDD" w:rsidRDefault="00B81130" w:rsidP="00DF537F">
      <w:pPr>
        <w:pStyle w:val="Cuadrottulo"/>
      </w:pPr>
      <w:bookmarkStart w:id="214" w:name="_Ref69829963"/>
      <w:bookmarkStart w:id="215" w:name="_Toc73102823"/>
      <w:bookmarkStart w:id="216" w:name="_Toc209785605"/>
      <w:r w:rsidRPr="004F0EDD">
        <w:t>Cuadro </w:t>
      </w:r>
      <w:fldSimple w:instr=" STYLEREF 2 \s ">
        <w:r w:rsidR="00823FCF">
          <w:rPr>
            <w:noProof/>
          </w:rPr>
          <w:t>2.7</w:t>
        </w:r>
      </w:fldSimple>
      <w:r w:rsidR="00BC4825">
        <w:t>.</w:t>
      </w:r>
      <w:fldSimple w:instr=" SEQ Cuadro \* ARABIC \s 2 ">
        <w:r w:rsidR="00823FCF">
          <w:rPr>
            <w:noProof/>
          </w:rPr>
          <w:t>25</w:t>
        </w:r>
      </w:fldSimple>
      <w:bookmarkEnd w:id="214"/>
      <w:r w:rsidRPr="004F0EDD">
        <w:br/>
        <w:t>Características de los potenciales puntos de captación de agua</w:t>
      </w:r>
      <w:bookmarkEnd w:id="215"/>
      <w:bookmarkEnd w:id="216"/>
    </w:p>
    <w:tbl>
      <w:tblPr>
        <w:tblStyle w:val="Tablaconcuadrcula"/>
        <w:tblW w:w="5000" w:type="pct"/>
        <w:tblLook w:val="04A0" w:firstRow="1" w:lastRow="0" w:firstColumn="1" w:lastColumn="0" w:noHBand="0" w:noVBand="1"/>
      </w:tblPr>
      <w:tblGrid>
        <w:gridCol w:w="1211"/>
        <w:gridCol w:w="1877"/>
        <w:gridCol w:w="1317"/>
        <w:gridCol w:w="1970"/>
        <w:gridCol w:w="2403"/>
      </w:tblGrid>
      <w:tr w:rsidR="00711093" w:rsidRPr="004F0EDD" w14:paraId="3EE00F35" w14:textId="24F0B668" w:rsidTr="009C4DA3">
        <w:trPr>
          <w:trHeight w:val="283"/>
        </w:trPr>
        <w:tc>
          <w:tcPr>
            <w:tcW w:w="689" w:type="pct"/>
            <w:vMerge w:val="restart"/>
            <w:shd w:val="clear" w:color="auto" w:fill="C6D9F1" w:themeFill="text2" w:themeFillTint="33"/>
            <w:vAlign w:val="center"/>
          </w:tcPr>
          <w:p w14:paraId="776DFA00" w14:textId="77777777" w:rsidR="00711093" w:rsidRPr="004F0EDD" w:rsidRDefault="00711093" w:rsidP="00DF537F">
            <w:pPr>
              <w:keepNext/>
              <w:jc w:val="center"/>
              <w:rPr>
                <w:b/>
                <w:sz w:val="18"/>
              </w:rPr>
            </w:pPr>
            <w:r w:rsidRPr="004F0EDD">
              <w:rPr>
                <w:b/>
                <w:sz w:val="18"/>
              </w:rPr>
              <w:t>Nombre</w:t>
            </w:r>
          </w:p>
        </w:tc>
        <w:tc>
          <w:tcPr>
            <w:tcW w:w="1069" w:type="pct"/>
            <w:vMerge w:val="restart"/>
            <w:shd w:val="clear" w:color="auto" w:fill="C6D9F1" w:themeFill="text2" w:themeFillTint="33"/>
            <w:vAlign w:val="center"/>
          </w:tcPr>
          <w:p w14:paraId="511CC23E" w14:textId="77777777" w:rsidR="00711093" w:rsidRPr="004F0EDD" w:rsidRDefault="00711093" w:rsidP="00DF537F">
            <w:pPr>
              <w:keepNext/>
              <w:jc w:val="center"/>
              <w:rPr>
                <w:b/>
                <w:sz w:val="18"/>
              </w:rPr>
            </w:pPr>
            <w:r w:rsidRPr="004F0EDD">
              <w:rPr>
                <w:b/>
                <w:sz w:val="18"/>
              </w:rPr>
              <w:t>Uso</w:t>
            </w:r>
          </w:p>
        </w:tc>
        <w:tc>
          <w:tcPr>
            <w:tcW w:w="1872" w:type="pct"/>
            <w:gridSpan w:val="2"/>
            <w:shd w:val="clear" w:color="auto" w:fill="C6D9F1" w:themeFill="text2" w:themeFillTint="33"/>
            <w:vAlign w:val="center"/>
          </w:tcPr>
          <w:p w14:paraId="5754A242" w14:textId="35C4B780" w:rsidR="00711093" w:rsidRPr="004F0EDD" w:rsidRDefault="00711093" w:rsidP="00040707">
            <w:pPr>
              <w:keepNext/>
              <w:jc w:val="center"/>
              <w:rPr>
                <w:b/>
                <w:sz w:val="18"/>
              </w:rPr>
            </w:pPr>
            <w:r w:rsidRPr="004F0EDD">
              <w:rPr>
                <w:b/>
                <w:sz w:val="18"/>
              </w:rPr>
              <w:t xml:space="preserve">Coordenadas UTM (WGS84 </w:t>
            </w:r>
            <w:r>
              <w:rPr>
                <w:b/>
                <w:sz w:val="18"/>
              </w:rPr>
              <w:t>1</w:t>
            </w:r>
            <w:r w:rsidR="00E11FD1">
              <w:rPr>
                <w:b/>
                <w:sz w:val="18"/>
              </w:rPr>
              <w:t>9</w:t>
            </w:r>
            <w:r>
              <w:rPr>
                <w:b/>
                <w:sz w:val="18"/>
              </w:rPr>
              <w:t>S</w:t>
            </w:r>
            <w:r w:rsidRPr="004F0EDD">
              <w:rPr>
                <w:b/>
                <w:sz w:val="18"/>
              </w:rPr>
              <w:t>)</w:t>
            </w:r>
          </w:p>
        </w:tc>
        <w:tc>
          <w:tcPr>
            <w:tcW w:w="1369" w:type="pct"/>
            <w:vMerge w:val="restart"/>
            <w:shd w:val="clear" w:color="auto" w:fill="C6D9F1" w:themeFill="text2" w:themeFillTint="33"/>
            <w:vAlign w:val="center"/>
          </w:tcPr>
          <w:p w14:paraId="64E1A0BB" w14:textId="77777777" w:rsidR="00711093" w:rsidRPr="004F0EDD" w:rsidRDefault="00711093" w:rsidP="00DF537F">
            <w:pPr>
              <w:keepNext/>
              <w:jc w:val="center"/>
              <w:rPr>
                <w:b/>
                <w:sz w:val="18"/>
              </w:rPr>
            </w:pPr>
            <w:r w:rsidRPr="004F0EDD">
              <w:rPr>
                <w:b/>
                <w:sz w:val="18"/>
              </w:rPr>
              <w:t>Cuerpo de agua</w:t>
            </w:r>
          </w:p>
        </w:tc>
      </w:tr>
      <w:tr w:rsidR="00711093" w:rsidRPr="004F0EDD" w14:paraId="0786FAB3" w14:textId="29117AD5" w:rsidTr="009C4DA3">
        <w:trPr>
          <w:trHeight w:val="283"/>
        </w:trPr>
        <w:tc>
          <w:tcPr>
            <w:tcW w:w="689" w:type="pct"/>
            <w:vMerge/>
            <w:vAlign w:val="center"/>
          </w:tcPr>
          <w:p w14:paraId="34B445F6" w14:textId="77777777" w:rsidR="00711093" w:rsidRPr="004F0EDD" w:rsidRDefault="00711093" w:rsidP="00DF537F">
            <w:pPr>
              <w:keepNext/>
              <w:jc w:val="center"/>
              <w:rPr>
                <w:b/>
                <w:sz w:val="18"/>
              </w:rPr>
            </w:pPr>
          </w:p>
        </w:tc>
        <w:tc>
          <w:tcPr>
            <w:tcW w:w="1069" w:type="pct"/>
            <w:vMerge/>
            <w:shd w:val="clear" w:color="auto" w:fill="B8CCE4"/>
            <w:vAlign w:val="center"/>
          </w:tcPr>
          <w:p w14:paraId="02ECC2D1" w14:textId="77777777" w:rsidR="00711093" w:rsidRPr="004F0EDD" w:rsidRDefault="00711093" w:rsidP="00DF537F">
            <w:pPr>
              <w:keepNext/>
              <w:jc w:val="center"/>
              <w:rPr>
                <w:b/>
                <w:sz w:val="18"/>
              </w:rPr>
            </w:pPr>
          </w:p>
        </w:tc>
        <w:tc>
          <w:tcPr>
            <w:tcW w:w="750" w:type="pct"/>
            <w:shd w:val="clear" w:color="auto" w:fill="C6D9F1" w:themeFill="text2" w:themeFillTint="33"/>
            <w:vAlign w:val="center"/>
          </w:tcPr>
          <w:p w14:paraId="4FFA743D" w14:textId="77777777" w:rsidR="00711093" w:rsidRPr="004F0EDD" w:rsidRDefault="00711093" w:rsidP="00DF537F">
            <w:pPr>
              <w:keepNext/>
              <w:jc w:val="center"/>
              <w:rPr>
                <w:b/>
                <w:sz w:val="18"/>
              </w:rPr>
            </w:pPr>
            <w:r w:rsidRPr="004F0EDD">
              <w:rPr>
                <w:b/>
                <w:sz w:val="18"/>
              </w:rPr>
              <w:t>Este (m)</w:t>
            </w:r>
          </w:p>
        </w:tc>
        <w:tc>
          <w:tcPr>
            <w:tcW w:w="1122" w:type="pct"/>
            <w:shd w:val="clear" w:color="auto" w:fill="C6D9F1" w:themeFill="text2" w:themeFillTint="33"/>
            <w:vAlign w:val="center"/>
          </w:tcPr>
          <w:p w14:paraId="564A175C" w14:textId="77777777" w:rsidR="00711093" w:rsidRPr="004F0EDD" w:rsidRDefault="00711093" w:rsidP="00DF537F">
            <w:pPr>
              <w:keepNext/>
              <w:jc w:val="center"/>
              <w:rPr>
                <w:b/>
                <w:sz w:val="18"/>
              </w:rPr>
            </w:pPr>
            <w:r w:rsidRPr="004F0EDD">
              <w:rPr>
                <w:b/>
                <w:sz w:val="18"/>
              </w:rPr>
              <w:t>Norte (m)</w:t>
            </w:r>
          </w:p>
        </w:tc>
        <w:tc>
          <w:tcPr>
            <w:tcW w:w="1369" w:type="pct"/>
            <w:vMerge/>
            <w:vAlign w:val="center"/>
          </w:tcPr>
          <w:p w14:paraId="736F1509" w14:textId="77777777" w:rsidR="00711093" w:rsidRPr="004F0EDD" w:rsidRDefault="00711093" w:rsidP="00DF537F">
            <w:pPr>
              <w:keepNext/>
              <w:jc w:val="center"/>
              <w:rPr>
                <w:b/>
                <w:sz w:val="18"/>
              </w:rPr>
            </w:pPr>
          </w:p>
        </w:tc>
      </w:tr>
      <w:tr w:rsidR="00E11FD1" w:rsidRPr="004F0EDD" w14:paraId="6C8FB4D2" w14:textId="4684E903" w:rsidTr="009C4DA3">
        <w:trPr>
          <w:trHeight w:val="283"/>
        </w:trPr>
        <w:tc>
          <w:tcPr>
            <w:tcW w:w="689" w:type="pct"/>
            <w:vAlign w:val="center"/>
          </w:tcPr>
          <w:p w14:paraId="64BC8522" w14:textId="1B85A4F4" w:rsidR="00E11FD1" w:rsidRPr="004F0EDD" w:rsidRDefault="00E11FD1" w:rsidP="00E11FD1">
            <w:pPr>
              <w:pStyle w:val="Cuadrocuerpo"/>
              <w:keepNext/>
            </w:pPr>
            <w:r>
              <w:t>IW_01</w:t>
            </w:r>
          </w:p>
        </w:tc>
        <w:tc>
          <w:tcPr>
            <w:tcW w:w="1069" w:type="pct"/>
            <w:vAlign w:val="center"/>
          </w:tcPr>
          <w:p w14:paraId="2F4C52DA" w14:textId="726376C7" w:rsidR="00E11FD1" w:rsidRPr="004F0EDD" w:rsidRDefault="00E11FD1" w:rsidP="00E11FD1">
            <w:pPr>
              <w:pStyle w:val="Cuadrocuerpo"/>
              <w:keepNext/>
            </w:pPr>
            <w:r>
              <w:t>Industrial</w:t>
            </w:r>
          </w:p>
        </w:tc>
        <w:tc>
          <w:tcPr>
            <w:tcW w:w="750" w:type="pct"/>
            <w:vAlign w:val="center"/>
          </w:tcPr>
          <w:p w14:paraId="1E134572" w14:textId="1AF36233" w:rsidR="00E11FD1" w:rsidRPr="004F0EDD" w:rsidRDefault="00E11FD1" w:rsidP="00E11FD1">
            <w:pPr>
              <w:pStyle w:val="Cuadrocuerpo"/>
              <w:keepNext/>
            </w:pPr>
            <w:r w:rsidRPr="00005668">
              <w:t>280</w:t>
            </w:r>
            <w:r>
              <w:t xml:space="preserve"> </w:t>
            </w:r>
            <w:r w:rsidRPr="00005668">
              <w:t>919</w:t>
            </w:r>
          </w:p>
        </w:tc>
        <w:tc>
          <w:tcPr>
            <w:tcW w:w="1122" w:type="pct"/>
            <w:vAlign w:val="center"/>
          </w:tcPr>
          <w:p w14:paraId="645BEE7E" w14:textId="6F0F49B8" w:rsidR="00E11FD1" w:rsidRPr="004F0EDD" w:rsidRDefault="00E11FD1" w:rsidP="00E11FD1">
            <w:pPr>
              <w:pStyle w:val="Cuadrocuerpo"/>
              <w:keepNext/>
            </w:pPr>
            <w:r w:rsidRPr="00005668">
              <w:t>8</w:t>
            </w:r>
            <w:r>
              <w:t xml:space="preserve"> </w:t>
            </w:r>
            <w:r w:rsidRPr="00005668">
              <w:t>166</w:t>
            </w:r>
            <w:r>
              <w:t xml:space="preserve"> </w:t>
            </w:r>
            <w:r w:rsidRPr="00005668">
              <w:t>423</w:t>
            </w:r>
          </w:p>
        </w:tc>
        <w:tc>
          <w:tcPr>
            <w:tcW w:w="1369" w:type="pct"/>
            <w:vAlign w:val="center"/>
          </w:tcPr>
          <w:p w14:paraId="35D94DF0" w14:textId="7052A3D0" w:rsidR="00E11FD1" w:rsidRPr="004F0EDD" w:rsidRDefault="00E11FD1" w:rsidP="00E11FD1">
            <w:pPr>
              <w:pStyle w:val="Cuadrocuerpo"/>
              <w:keepNext/>
            </w:pPr>
            <w:r>
              <w:t>Quebrada Colquemayo</w:t>
            </w:r>
          </w:p>
        </w:tc>
      </w:tr>
      <w:tr w:rsidR="00E11FD1" w:rsidRPr="004F0EDD" w14:paraId="0789564A" w14:textId="408FC7E5" w:rsidTr="009C4DA3">
        <w:trPr>
          <w:trHeight w:val="283"/>
        </w:trPr>
        <w:tc>
          <w:tcPr>
            <w:tcW w:w="689" w:type="pct"/>
            <w:vAlign w:val="center"/>
          </w:tcPr>
          <w:p w14:paraId="05B95182" w14:textId="5644483B" w:rsidR="00E11FD1" w:rsidRPr="004F0EDD" w:rsidRDefault="00E11FD1" w:rsidP="00E11FD1">
            <w:pPr>
              <w:pStyle w:val="Cuadrocuerpo"/>
              <w:keepNext/>
            </w:pPr>
            <w:r>
              <w:t>IW_02</w:t>
            </w:r>
          </w:p>
        </w:tc>
        <w:tc>
          <w:tcPr>
            <w:tcW w:w="1069" w:type="pct"/>
            <w:vAlign w:val="center"/>
          </w:tcPr>
          <w:p w14:paraId="31789556" w14:textId="09282B67" w:rsidR="00E11FD1" w:rsidRPr="004F0EDD" w:rsidRDefault="00E11FD1" w:rsidP="00E11FD1">
            <w:pPr>
              <w:pStyle w:val="Cuadrocuerpo"/>
              <w:keepNext/>
            </w:pPr>
            <w:r>
              <w:t>Industrial</w:t>
            </w:r>
          </w:p>
        </w:tc>
        <w:tc>
          <w:tcPr>
            <w:tcW w:w="750" w:type="pct"/>
            <w:vAlign w:val="center"/>
          </w:tcPr>
          <w:p w14:paraId="7A05C50D" w14:textId="117100B3" w:rsidR="00E11FD1" w:rsidRPr="004F0EDD" w:rsidRDefault="00E11FD1" w:rsidP="00E11FD1">
            <w:pPr>
              <w:pStyle w:val="Cuadrocuerpo"/>
              <w:keepNext/>
            </w:pPr>
            <w:r w:rsidRPr="00005668">
              <w:t>283</w:t>
            </w:r>
            <w:r>
              <w:t xml:space="preserve"> </w:t>
            </w:r>
            <w:r w:rsidRPr="00005668">
              <w:t>625</w:t>
            </w:r>
          </w:p>
        </w:tc>
        <w:tc>
          <w:tcPr>
            <w:tcW w:w="1122" w:type="pct"/>
            <w:vAlign w:val="center"/>
          </w:tcPr>
          <w:p w14:paraId="4A65887F" w14:textId="75AB6DF0" w:rsidR="00E11FD1" w:rsidRPr="004F0EDD" w:rsidRDefault="00E11FD1" w:rsidP="00E11FD1">
            <w:pPr>
              <w:pStyle w:val="Cuadrocuerpo"/>
              <w:keepNext/>
            </w:pPr>
            <w:r w:rsidRPr="00005668">
              <w:t>8</w:t>
            </w:r>
            <w:r>
              <w:t xml:space="preserve"> </w:t>
            </w:r>
            <w:r w:rsidRPr="00005668">
              <w:t>170</w:t>
            </w:r>
            <w:r>
              <w:t xml:space="preserve"> </w:t>
            </w:r>
            <w:r w:rsidRPr="00005668">
              <w:t>930</w:t>
            </w:r>
          </w:p>
        </w:tc>
        <w:tc>
          <w:tcPr>
            <w:tcW w:w="1369" w:type="pct"/>
            <w:vAlign w:val="center"/>
          </w:tcPr>
          <w:p w14:paraId="343244E2" w14:textId="03CF9E77" w:rsidR="00E11FD1" w:rsidRPr="004F0EDD" w:rsidRDefault="00E11FD1" w:rsidP="00E11FD1">
            <w:pPr>
              <w:pStyle w:val="Cuadrocuerpo"/>
              <w:keepNext/>
            </w:pPr>
            <w:r>
              <w:t>Quebrada Cayeranto</w:t>
            </w:r>
          </w:p>
        </w:tc>
      </w:tr>
      <w:tr w:rsidR="00E11FD1" w:rsidRPr="004F0EDD" w14:paraId="39EFDE7B" w14:textId="77777777" w:rsidTr="009C4DA3">
        <w:trPr>
          <w:trHeight w:val="283"/>
        </w:trPr>
        <w:tc>
          <w:tcPr>
            <w:tcW w:w="689" w:type="pct"/>
            <w:vAlign w:val="center"/>
          </w:tcPr>
          <w:p w14:paraId="7E355100" w14:textId="4EFEECD5" w:rsidR="00E11FD1" w:rsidRDefault="00E11FD1" w:rsidP="00E11FD1">
            <w:pPr>
              <w:pStyle w:val="Cuadrocuerpo"/>
              <w:keepNext/>
            </w:pPr>
            <w:r>
              <w:t>IW_03</w:t>
            </w:r>
          </w:p>
        </w:tc>
        <w:tc>
          <w:tcPr>
            <w:tcW w:w="1069" w:type="pct"/>
            <w:vAlign w:val="center"/>
          </w:tcPr>
          <w:p w14:paraId="5E716243" w14:textId="24D08AA9" w:rsidR="00E11FD1" w:rsidRDefault="00E11FD1" w:rsidP="00E11FD1">
            <w:pPr>
              <w:pStyle w:val="Cuadrocuerpo"/>
              <w:keepNext/>
            </w:pPr>
            <w:r>
              <w:t>Industrial</w:t>
            </w:r>
          </w:p>
        </w:tc>
        <w:tc>
          <w:tcPr>
            <w:tcW w:w="750" w:type="pct"/>
            <w:vAlign w:val="center"/>
          </w:tcPr>
          <w:p w14:paraId="3ED38885" w14:textId="6F6442B8" w:rsidR="00E11FD1" w:rsidRPr="001204DF" w:rsidRDefault="00E11FD1" w:rsidP="00E11FD1">
            <w:pPr>
              <w:pStyle w:val="Cuadrocuerpo"/>
              <w:keepNext/>
            </w:pPr>
            <w:r w:rsidRPr="00005668">
              <w:t>281</w:t>
            </w:r>
            <w:r>
              <w:t xml:space="preserve"> </w:t>
            </w:r>
            <w:r w:rsidRPr="00005668">
              <w:t>743</w:t>
            </w:r>
          </w:p>
        </w:tc>
        <w:tc>
          <w:tcPr>
            <w:tcW w:w="1122" w:type="pct"/>
            <w:vAlign w:val="center"/>
          </w:tcPr>
          <w:p w14:paraId="54292A89" w14:textId="74607810" w:rsidR="00E11FD1" w:rsidRPr="001204DF" w:rsidRDefault="00E11FD1" w:rsidP="00E11FD1">
            <w:pPr>
              <w:pStyle w:val="Cuadrocuerpo"/>
              <w:keepNext/>
            </w:pPr>
            <w:r w:rsidRPr="00005668">
              <w:t>8</w:t>
            </w:r>
            <w:r>
              <w:t xml:space="preserve"> </w:t>
            </w:r>
            <w:r w:rsidRPr="00005668">
              <w:t>172</w:t>
            </w:r>
            <w:r>
              <w:t xml:space="preserve"> </w:t>
            </w:r>
            <w:r w:rsidRPr="00005668">
              <w:t>682</w:t>
            </w:r>
          </w:p>
        </w:tc>
        <w:tc>
          <w:tcPr>
            <w:tcW w:w="1369" w:type="pct"/>
            <w:vAlign w:val="center"/>
          </w:tcPr>
          <w:p w14:paraId="4A51A9E7" w14:textId="33EAFB52" w:rsidR="00E11FD1" w:rsidRDefault="00E11FD1" w:rsidP="00E11FD1">
            <w:pPr>
              <w:pStyle w:val="Cuadrocuerpo"/>
              <w:keepNext/>
            </w:pPr>
            <w:r>
              <w:t>Río Aguada Buena</w:t>
            </w:r>
          </w:p>
        </w:tc>
      </w:tr>
    </w:tbl>
    <w:p w14:paraId="3AC01399" w14:textId="62C7C46F" w:rsidR="00B81130" w:rsidRPr="004F0EDD" w:rsidRDefault="00B81130" w:rsidP="00DF537F">
      <w:pPr>
        <w:pStyle w:val="Cuadrotextoalpie"/>
        <w:keepNext/>
      </w:pPr>
      <w:r w:rsidRPr="004F0EDD">
        <w:t xml:space="preserve">Fuente: </w:t>
      </w:r>
      <w:r w:rsidR="00724918">
        <w:t>AURORA COPPER.</w:t>
      </w:r>
    </w:p>
    <w:p w14:paraId="75BCAFB1" w14:textId="55AFDEE6" w:rsidR="00B81130" w:rsidRPr="004F0EDD" w:rsidRDefault="00B81130" w:rsidP="00DF537F">
      <w:pPr>
        <w:pStyle w:val="Cuadrotextoalpie"/>
        <w:keepNext/>
      </w:pPr>
      <w:r w:rsidRPr="004F0EDD">
        <w:t>Elaborado por: INSIDEO.</w:t>
      </w:r>
    </w:p>
    <w:p w14:paraId="570710CB" w14:textId="11F946B8" w:rsidR="003860C5" w:rsidRDefault="00AB4704" w:rsidP="003860C5">
      <w:r w:rsidRPr="004F0EDD">
        <w:t xml:space="preserve">Para cada uno de los puntos de captación de agua propuestos no se prevé la habilitación de accesos nuevos, debido a que se utilizarán los accesos existentes (accesos </w:t>
      </w:r>
      <w:r>
        <w:t>existentes y la red vial distrital</w:t>
      </w:r>
      <w:r w:rsidRPr="004F0EDD">
        <w:t>) en el área del Proyecto</w:t>
      </w:r>
      <w:r w:rsidR="003860C5" w:rsidRPr="00466E88">
        <w:t>. En ese sentido, durante la operación del camión cisterna, este se ubicará en la parte del acceso</w:t>
      </w:r>
      <w:r w:rsidR="00DE6CDE" w:rsidRPr="00466E88">
        <w:t xml:space="preserve"> existente</w:t>
      </w:r>
      <w:r w:rsidR="003860C5" w:rsidRPr="00466E88">
        <w:t xml:space="preserve"> más cercano al punto de captación de agua. Luego, dado que estos camiones contarán con un sistema de mangueras de suficiente longitud pa</w:t>
      </w:r>
      <w:r w:rsidR="00DE6CDE" w:rsidRPr="00466E88">
        <w:t>ra alcanzar el cuerpo de agua (río</w:t>
      </w:r>
      <w:r w:rsidR="00A6684F">
        <w:t xml:space="preserve"> o quebrada</w:t>
      </w:r>
      <w:r w:rsidR="003860C5" w:rsidRPr="00466E88">
        <w:t>), se podrá colectar el agua diaria destinada para las actividades de perforación sin la necesidad de habilitar nuevos accesos</w:t>
      </w:r>
      <w:r w:rsidR="00DE6CDE" w:rsidRPr="00466E88">
        <w:t>, solamente</w:t>
      </w:r>
      <w:r w:rsidR="00AD079C" w:rsidRPr="00466E88">
        <w:t xml:space="preserve"> con el uso de mangueras estiradas con dirección al punto de captación de agua</w:t>
      </w:r>
      <w:r w:rsidR="003860C5" w:rsidRPr="00466E88">
        <w:t>.</w:t>
      </w:r>
      <w:r w:rsidR="003860C5" w:rsidRPr="004F0EDD">
        <w:t xml:space="preserve"> </w:t>
      </w:r>
      <w:r w:rsidR="00EE0764">
        <w:t>La ubicación de los puntos de captación propuestos se presenta</w:t>
      </w:r>
      <w:r w:rsidR="00AD079C">
        <w:t xml:space="preserve"> en la</w:t>
      </w:r>
      <w:r w:rsidR="003860C5" w:rsidRPr="004F0EDD">
        <w:t xml:space="preserve"> </w:t>
      </w:r>
      <w:r w:rsidR="00914271">
        <w:rPr>
          <w:b/>
        </w:rPr>
        <w:t>Figura 2.7.1</w:t>
      </w:r>
      <w:r w:rsidR="003860C5" w:rsidRPr="004F0EDD">
        <w:t>.</w:t>
      </w:r>
    </w:p>
    <w:p w14:paraId="1AA46200" w14:textId="53C2CC96" w:rsidR="00A1629A" w:rsidRDefault="00F34B13" w:rsidP="003860C5">
      <w:r w:rsidRPr="004F0EDD">
        <w:t>En caso sea necesario, se podrá considerar la compra de agua en algún punto autorizado</w:t>
      </w:r>
      <w:r w:rsidR="00AD079C">
        <w:t xml:space="preserve"> (tercero autorizado)</w:t>
      </w:r>
      <w:r w:rsidRPr="004F0EDD">
        <w:t>.</w:t>
      </w:r>
    </w:p>
    <w:p w14:paraId="732F7E6A" w14:textId="77777777" w:rsidR="00A1629A" w:rsidRDefault="00A1629A">
      <w:pPr>
        <w:spacing w:after="0" w:afterAutospacing="0" w:line="240" w:lineRule="auto"/>
        <w:jc w:val="left"/>
      </w:pPr>
      <w:r>
        <w:br w:type="page"/>
      </w:r>
    </w:p>
    <w:p w14:paraId="364CEA68" w14:textId="34D4281C" w:rsidR="00AD079C" w:rsidRDefault="00AD079C" w:rsidP="00AD079C">
      <w:pPr>
        <w:pStyle w:val="Ttulo6"/>
      </w:pPr>
      <w:r>
        <w:lastRenderedPageBreak/>
        <w:t>Forma de conducción de agua</w:t>
      </w:r>
    </w:p>
    <w:p w14:paraId="4A13901B" w14:textId="0A476D30" w:rsidR="00AD079C" w:rsidRDefault="00AD079C" w:rsidP="00AD079C">
      <w:r>
        <w:t>Para cualquiera de los puntos de captación de agua (</w:t>
      </w:r>
      <w:r w:rsidR="00697AF6">
        <w:t>DW_01, IW_01, IW_02 y IW_03</w:t>
      </w:r>
      <w:r>
        <w:t>), el agua se captará directamente de los puntos indicados por medio de una bomba accionada por un motor diésel con la conexión de la manguera propia de la cisterna, la cual se ubicará en un punto o tramo del acceso existente más cercano al punto de captación de agua y desde allí se colocará la manguera de impulsión.</w:t>
      </w:r>
    </w:p>
    <w:p w14:paraId="1BBE2D9F" w14:textId="2412E22E" w:rsidR="00A93414" w:rsidRDefault="00A93414" w:rsidP="00A93414">
      <w:r>
        <w:t xml:space="preserve">Es necesario indicar que, no se construirá ninguna obra en ríos, quebradas o algún curso de agua para dicha captación. Los equipos extraerán el agua y lo transportarán a </w:t>
      </w:r>
      <w:r w:rsidR="00696307">
        <w:t xml:space="preserve">las </w:t>
      </w:r>
      <w:r w:rsidR="0046482F">
        <w:t>peras portátiles</w:t>
      </w:r>
      <w:r>
        <w:t xml:space="preserve"> y</w:t>
      </w:r>
      <w:r w:rsidR="004B546E">
        <w:t>,</w:t>
      </w:r>
      <w:r>
        <w:t xml:space="preserve"> posteriormente</w:t>
      </w:r>
      <w:r w:rsidR="004B546E">
        <w:t>,</w:t>
      </w:r>
      <w:r>
        <w:t xml:space="preserve"> a las plataformas de exploración. Se utilizarán </w:t>
      </w:r>
      <w:r w:rsidR="004109A8">
        <w:t>camiones cisterna</w:t>
      </w:r>
      <w:r>
        <w:t xml:space="preserve"> para el transporte de agua. En este caso</w:t>
      </w:r>
      <w:r w:rsidRPr="00835EF8">
        <w:t>, se prevé el aprovechamiento de los accesos existentes</w:t>
      </w:r>
      <w:r w:rsidR="00835EF8">
        <w:t xml:space="preserve"> (red vial distrital)</w:t>
      </w:r>
      <w:r>
        <w:t>, que permitan acercar la cisterna al punto de captación de agua para el uso de las mangueras respectivas.</w:t>
      </w:r>
    </w:p>
    <w:p w14:paraId="5DC19677" w14:textId="77777777" w:rsidR="00A93414" w:rsidRDefault="00A93414" w:rsidP="00A93414">
      <w:r>
        <w:t>En cada de punto de captación de agua se encontrarán los siguientes elementos:</w:t>
      </w:r>
    </w:p>
    <w:p w14:paraId="66B6474B" w14:textId="77777777" w:rsidR="00A93414" w:rsidRDefault="00A93414" w:rsidP="00A93414">
      <w:pPr>
        <w:pStyle w:val="Vietas"/>
      </w:pPr>
      <w:r>
        <w:t>Válvula de pie</w:t>
      </w:r>
    </w:p>
    <w:p w14:paraId="79D9EFF2" w14:textId="037BBD6E" w:rsidR="00A93414" w:rsidRDefault="00C23E9D" w:rsidP="00A93414">
      <w:pPr>
        <w:pStyle w:val="Vietas"/>
      </w:pPr>
      <w:r>
        <w:t>Motobomba</w:t>
      </w:r>
    </w:p>
    <w:p w14:paraId="38D6FFBD" w14:textId="77777777" w:rsidR="00A93414" w:rsidRDefault="00A93414" w:rsidP="00A93414">
      <w:pPr>
        <w:pStyle w:val="Vietas"/>
      </w:pPr>
      <w:r>
        <w:t>Manguera de succión de 2”</w:t>
      </w:r>
    </w:p>
    <w:p w14:paraId="2B1DD3FF" w14:textId="77777777" w:rsidR="00A93414" w:rsidRDefault="00A93414" w:rsidP="00A93414">
      <w:pPr>
        <w:pStyle w:val="Vietas"/>
      </w:pPr>
      <w:r>
        <w:t>Manguera impulsión de 1”.</w:t>
      </w:r>
    </w:p>
    <w:p w14:paraId="47F366AE" w14:textId="77777777" w:rsidR="00AD079C" w:rsidRDefault="00AD079C" w:rsidP="00AD079C">
      <w:r>
        <w:t>El agua se captará directamente de los puntos de captación por medio de camiones cisterna equipados con una motobomba y mangueras.</w:t>
      </w:r>
    </w:p>
    <w:p w14:paraId="5FB6F820" w14:textId="37E544E9" w:rsidR="00AD079C" w:rsidRDefault="00AD079C" w:rsidP="00AD079C">
      <w:pPr>
        <w:pStyle w:val="Cuadrottulo"/>
      </w:pPr>
      <w:bookmarkStart w:id="217" w:name="_Toc117005636"/>
      <w:bookmarkStart w:id="218" w:name="_Toc209787640"/>
      <w:r>
        <w:t xml:space="preserve">Detalle </w:t>
      </w:r>
      <w:fldSimple w:instr=" STYLEREF 2 \s ">
        <w:r w:rsidR="00823FCF">
          <w:rPr>
            <w:noProof/>
          </w:rPr>
          <w:t>2.7</w:t>
        </w:r>
      </w:fldSimple>
      <w:r w:rsidR="00164C2B">
        <w:t>.</w:t>
      </w:r>
      <w:fldSimple w:instr=" SEQ Detalle \* ARABIC \s 2 ">
        <w:r w:rsidR="00823FCF">
          <w:rPr>
            <w:noProof/>
          </w:rPr>
          <w:t>11</w:t>
        </w:r>
      </w:fldSimple>
      <w:bookmarkEnd w:id="217"/>
      <w:r>
        <w:br/>
        <w:t>Bombeo de agua</w:t>
      </w:r>
      <w:bookmarkEnd w:id="218"/>
    </w:p>
    <w:p w14:paraId="0959D871" w14:textId="7F7A9E57" w:rsidR="00AD079C" w:rsidRDefault="00B24033" w:rsidP="00AD079C">
      <w:pPr>
        <w:pStyle w:val="Cuadrotextoalpie"/>
      </w:pPr>
      <w:r>
        <w:rPr>
          <w:noProof/>
        </w:rPr>
        <w:drawing>
          <wp:inline distT="0" distB="0" distL="0" distR="0" wp14:anchorId="7EF81D38" wp14:editId="3FDF4FE8">
            <wp:extent cx="5580380" cy="2939415"/>
            <wp:effectExtent l="19050" t="19050" r="20320" b="13335"/>
            <wp:docPr id="174480759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07594" name="Imagen 1" descr="Imagen que contiene Diagrama&#10;&#10;El contenido generado por IA puede ser incorrecto."/>
                    <pic:cNvPicPr/>
                  </pic:nvPicPr>
                  <pic:blipFill>
                    <a:blip r:embed="rId39"/>
                    <a:stretch>
                      <a:fillRect/>
                    </a:stretch>
                  </pic:blipFill>
                  <pic:spPr>
                    <a:xfrm>
                      <a:off x="0" y="0"/>
                      <a:ext cx="5580380" cy="2939415"/>
                    </a:xfrm>
                    <a:prstGeom prst="rect">
                      <a:avLst/>
                    </a:prstGeom>
                    <a:ln>
                      <a:solidFill>
                        <a:schemeClr val="tx1"/>
                      </a:solidFill>
                    </a:ln>
                  </pic:spPr>
                </pic:pic>
              </a:graphicData>
            </a:graphic>
          </wp:inline>
        </w:drawing>
      </w:r>
      <w:r w:rsidR="00AD079C">
        <w:t>Elaborado por: INSIDEO.</w:t>
      </w:r>
    </w:p>
    <w:p w14:paraId="42B3545E" w14:textId="71280007" w:rsidR="00A93414" w:rsidRDefault="00A93414" w:rsidP="00A93414">
      <w:pPr>
        <w:rPr>
          <w:lang w:eastAsia="es-PE"/>
        </w:rPr>
      </w:pPr>
      <w:r>
        <w:lastRenderedPageBreak/>
        <w:t xml:space="preserve">Es importante mencionar que, la captación de agua no involucra movimiento de tierras o área a disturbar, ya que </w:t>
      </w:r>
      <w:r>
        <w:rPr>
          <w:lang w:eastAsia="es-PE"/>
        </w:rPr>
        <w:t xml:space="preserve">se hará uso de cisternas. Las bombas que se utilizarán para el proceso de captación y bombeo de agua hacia las </w:t>
      </w:r>
      <w:r w:rsidR="004109A8">
        <w:rPr>
          <w:lang w:eastAsia="es-PE"/>
        </w:rPr>
        <w:t>cisternas</w:t>
      </w:r>
      <w:r>
        <w:rPr>
          <w:lang w:eastAsia="es-PE"/>
        </w:rPr>
        <w:t xml:space="preserve"> serán colocadas sobre una bande</w:t>
      </w:r>
      <w:r w:rsidR="00B03AB8">
        <w:rPr>
          <w:lang w:eastAsia="es-PE"/>
        </w:rPr>
        <w:t>j</w:t>
      </w:r>
      <w:r>
        <w:rPr>
          <w:lang w:eastAsia="es-PE"/>
        </w:rPr>
        <w:t xml:space="preserve">a de protección para evitar los derrames. Una vez culminado este proceso, se retirará dicha bomba, lo cual también se especifica en el </w:t>
      </w:r>
      <w:r w:rsidRPr="002562A5">
        <w:rPr>
          <w:b/>
          <w:lang w:eastAsia="es-PE"/>
        </w:rPr>
        <w:t>Capítulo 6</w:t>
      </w:r>
      <w:r>
        <w:rPr>
          <w:lang w:eastAsia="es-PE"/>
        </w:rPr>
        <w:t>. En adición a ello, también se considera el uso de cisternas que tengan la bomba incorporada y esta no se deba bajar al punto de captación de agua.</w:t>
      </w:r>
    </w:p>
    <w:p w14:paraId="74B8685F" w14:textId="77777777" w:rsidR="00A93414" w:rsidRDefault="00A93414" w:rsidP="00A93414">
      <w:r>
        <w:t>A continuación, se presenta la ubicación de las áreas de captación de agua, que corresponden a los puntos de captación de agua:</w:t>
      </w:r>
    </w:p>
    <w:p w14:paraId="6188F6A0" w14:textId="781096E7" w:rsidR="00A93414" w:rsidRPr="004F0EDD" w:rsidRDefault="00A93414" w:rsidP="00A93414">
      <w:pPr>
        <w:pStyle w:val="Cuadrottulo"/>
      </w:pPr>
      <w:bookmarkStart w:id="219" w:name="_Toc139017179"/>
      <w:bookmarkStart w:id="220" w:name="_Toc209785606"/>
      <w:r w:rsidRPr="004F0EDD">
        <w:t>Cuadro </w:t>
      </w:r>
      <w:fldSimple w:instr=" STYLEREF 2 \s ">
        <w:r w:rsidR="00823FCF">
          <w:rPr>
            <w:noProof/>
          </w:rPr>
          <w:t>2.7</w:t>
        </w:r>
      </w:fldSimple>
      <w:r w:rsidR="00BC4825">
        <w:t>.</w:t>
      </w:r>
      <w:fldSimple w:instr=" SEQ Cuadro \* ARABIC \s 2 ">
        <w:r w:rsidR="00823FCF">
          <w:rPr>
            <w:noProof/>
          </w:rPr>
          <w:t>26</w:t>
        </w:r>
      </w:fldSimple>
      <w:r w:rsidRPr="004F0EDD">
        <w:br/>
        <w:t>Características de los potenciales puntos de captación de agua</w:t>
      </w:r>
      <w:bookmarkEnd w:id="219"/>
      <w:bookmarkEnd w:id="220"/>
    </w:p>
    <w:tbl>
      <w:tblPr>
        <w:tblStyle w:val="Tablaconcuadrcula"/>
        <w:tblW w:w="5000" w:type="pct"/>
        <w:tblLook w:val="04A0" w:firstRow="1" w:lastRow="0" w:firstColumn="1" w:lastColumn="0" w:noHBand="0" w:noVBand="1"/>
      </w:tblPr>
      <w:tblGrid>
        <w:gridCol w:w="1268"/>
        <w:gridCol w:w="1989"/>
        <w:gridCol w:w="1699"/>
        <w:gridCol w:w="1538"/>
        <w:gridCol w:w="2284"/>
      </w:tblGrid>
      <w:tr w:rsidR="00A93414" w:rsidRPr="004F0EDD" w14:paraId="28B3CC08" w14:textId="77777777" w:rsidTr="007A4F44">
        <w:trPr>
          <w:trHeight w:val="283"/>
        </w:trPr>
        <w:tc>
          <w:tcPr>
            <w:tcW w:w="722" w:type="pct"/>
            <w:vMerge w:val="restart"/>
            <w:shd w:val="clear" w:color="auto" w:fill="C6D9F1" w:themeFill="text2" w:themeFillTint="33"/>
            <w:vAlign w:val="center"/>
          </w:tcPr>
          <w:p w14:paraId="5E6A4A8A" w14:textId="77777777" w:rsidR="00A93414" w:rsidRPr="004F0EDD" w:rsidRDefault="00A93414" w:rsidP="00CE61B2">
            <w:pPr>
              <w:keepNext/>
              <w:jc w:val="center"/>
              <w:rPr>
                <w:b/>
                <w:sz w:val="18"/>
              </w:rPr>
            </w:pPr>
            <w:r w:rsidRPr="004F0EDD">
              <w:rPr>
                <w:b/>
                <w:sz w:val="18"/>
              </w:rPr>
              <w:t>Nombre</w:t>
            </w:r>
          </w:p>
        </w:tc>
        <w:tc>
          <w:tcPr>
            <w:tcW w:w="1133" w:type="pct"/>
            <w:vMerge w:val="restart"/>
            <w:shd w:val="clear" w:color="auto" w:fill="C6D9F1" w:themeFill="text2" w:themeFillTint="33"/>
            <w:vAlign w:val="center"/>
          </w:tcPr>
          <w:p w14:paraId="2EBA77FC" w14:textId="77777777" w:rsidR="00A93414" w:rsidRPr="004F0EDD" w:rsidRDefault="00A93414" w:rsidP="00CE61B2">
            <w:pPr>
              <w:keepNext/>
              <w:jc w:val="center"/>
              <w:rPr>
                <w:b/>
                <w:sz w:val="18"/>
              </w:rPr>
            </w:pPr>
            <w:r w:rsidRPr="004F0EDD">
              <w:rPr>
                <w:b/>
                <w:sz w:val="18"/>
              </w:rPr>
              <w:t>Uso</w:t>
            </w:r>
          </w:p>
        </w:tc>
        <w:tc>
          <w:tcPr>
            <w:tcW w:w="1844" w:type="pct"/>
            <w:gridSpan w:val="2"/>
            <w:shd w:val="clear" w:color="auto" w:fill="C6D9F1" w:themeFill="text2" w:themeFillTint="33"/>
            <w:vAlign w:val="center"/>
          </w:tcPr>
          <w:p w14:paraId="4299CEF2" w14:textId="1E738C0B" w:rsidR="00A93414" w:rsidRPr="004F0EDD" w:rsidRDefault="00A93414">
            <w:pPr>
              <w:keepNext/>
              <w:jc w:val="center"/>
              <w:rPr>
                <w:b/>
                <w:sz w:val="18"/>
              </w:rPr>
            </w:pPr>
            <w:r w:rsidRPr="004F0EDD">
              <w:rPr>
                <w:b/>
                <w:sz w:val="18"/>
              </w:rPr>
              <w:t>Coordenadas UTM (WGS84</w:t>
            </w:r>
            <w:r w:rsidR="00C64BF2">
              <w:rPr>
                <w:b/>
                <w:sz w:val="18"/>
              </w:rPr>
              <w:t>,</w:t>
            </w:r>
            <w:r w:rsidRPr="004F0EDD">
              <w:rPr>
                <w:b/>
                <w:sz w:val="18"/>
              </w:rPr>
              <w:t xml:space="preserve"> 1</w:t>
            </w:r>
            <w:r w:rsidR="005409EF">
              <w:rPr>
                <w:b/>
                <w:sz w:val="18"/>
              </w:rPr>
              <w:t>9</w:t>
            </w:r>
            <w:r w:rsidRPr="004F0EDD">
              <w:rPr>
                <w:b/>
                <w:sz w:val="18"/>
              </w:rPr>
              <w:t>S)</w:t>
            </w:r>
          </w:p>
        </w:tc>
        <w:tc>
          <w:tcPr>
            <w:tcW w:w="1301" w:type="pct"/>
            <w:vMerge w:val="restart"/>
            <w:shd w:val="clear" w:color="auto" w:fill="C6D9F1" w:themeFill="text2" w:themeFillTint="33"/>
            <w:vAlign w:val="center"/>
          </w:tcPr>
          <w:p w14:paraId="21A4EFEF" w14:textId="77777777" w:rsidR="00A93414" w:rsidRPr="004F0EDD" w:rsidRDefault="00A93414" w:rsidP="00CE61B2">
            <w:pPr>
              <w:keepNext/>
              <w:jc w:val="center"/>
              <w:rPr>
                <w:b/>
                <w:sz w:val="18"/>
              </w:rPr>
            </w:pPr>
            <w:r w:rsidRPr="004F0EDD">
              <w:rPr>
                <w:b/>
                <w:sz w:val="18"/>
              </w:rPr>
              <w:t>Cuerpo de agua</w:t>
            </w:r>
          </w:p>
        </w:tc>
      </w:tr>
      <w:tr w:rsidR="00A93414" w:rsidRPr="004F0EDD" w14:paraId="2D3B5E11" w14:textId="77777777" w:rsidTr="007A4F44">
        <w:trPr>
          <w:trHeight w:val="283"/>
        </w:trPr>
        <w:tc>
          <w:tcPr>
            <w:tcW w:w="722" w:type="pct"/>
            <w:vMerge/>
            <w:vAlign w:val="center"/>
          </w:tcPr>
          <w:p w14:paraId="14A70E73" w14:textId="77777777" w:rsidR="00A93414" w:rsidRPr="004F0EDD" w:rsidRDefault="00A93414" w:rsidP="00CE61B2">
            <w:pPr>
              <w:keepNext/>
              <w:jc w:val="center"/>
              <w:rPr>
                <w:b/>
                <w:sz w:val="18"/>
              </w:rPr>
            </w:pPr>
          </w:p>
        </w:tc>
        <w:tc>
          <w:tcPr>
            <w:tcW w:w="1133" w:type="pct"/>
            <w:vMerge/>
            <w:shd w:val="clear" w:color="auto" w:fill="B8CCE4"/>
            <w:vAlign w:val="center"/>
          </w:tcPr>
          <w:p w14:paraId="67E20673" w14:textId="77777777" w:rsidR="00A93414" w:rsidRPr="004F0EDD" w:rsidRDefault="00A93414" w:rsidP="00CE61B2">
            <w:pPr>
              <w:keepNext/>
              <w:jc w:val="center"/>
              <w:rPr>
                <w:b/>
                <w:sz w:val="18"/>
              </w:rPr>
            </w:pPr>
          </w:p>
        </w:tc>
        <w:tc>
          <w:tcPr>
            <w:tcW w:w="968" w:type="pct"/>
            <w:shd w:val="clear" w:color="auto" w:fill="C6D9F1" w:themeFill="text2" w:themeFillTint="33"/>
            <w:vAlign w:val="center"/>
          </w:tcPr>
          <w:p w14:paraId="651E5E37" w14:textId="77777777" w:rsidR="00A93414" w:rsidRPr="004F0EDD" w:rsidRDefault="00A93414" w:rsidP="00CE61B2">
            <w:pPr>
              <w:keepNext/>
              <w:jc w:val="center"/>
              <w:rPr>
                <w:b/>
                <w:sz w:val="18"/>
              </w:rPr>
            </w:pPr>
            <w:r w:rsidRPr="004F0EDD">
              <w:rPr>
                <w:b/>
                <w:sz w:val="18"/>
              </w:rPr>
              <w:t>Este (m)</w:t>
            </w:r>
          </w:p>
        </w:tc>
        <w:tc>
          <w:tcPr>
            <w:tcW w:w="875" w:type="pct"/>
            <w:shd w:val="clear" w:color="auto" w:fill="C6D9F1" w:themeFill="text2" w:themeFillTint="33"/>
            <w:vAlign w:val="center"/>
          </w:tcPr>
          <w:p w14:paraId="59114829" w14:textId="77777777" w:rsidR="00A93414" w:rsidRPr="004F0EDD" w:rsidRDefault="00A93414" w:rsidP="00CE61B2">
            <w:pPr>
              <w:keepNext/>
              <w:jc w:val="center"/>
              <w:rPr>
                <w:b/>
                <w:sz w:val="18"/>
              </w:rPr>
            </w:pPr>
            <w:r w:rsidRPr="004F0EDD">
              <w:rPr>
                <w:b/>
                <w:sz w:val="18"/>
              </w:rPr>
              <w:t>Norte (m)</w:t>
            </w:r>
          </w:p>
        </w:tc>
        <w:tc>
          <w:tcPr>
            <w:tcW w:w="1301" w:type="pct"/>
            <w:vMerge/>
            <w:vAlign w:val="center"/>
          </w:tcPr>
          <w:p w14:paraId="070A211E" w14:textId="77777777" w:rsidR="00A93414" w:rsidRPr="004F0EDD" w:rsidRDefault="00A93414" w:rsidP="00CE61B2">
            <w:pPr>
              <w:keepNext/>
              <w:jc w:val="center"/>
              <w:rPr>
                <w:b/>
                <w:sz w:val="18"/>
              </w:rPr>
            </w:pPr>
          </w:p>
        </w:tc>
      </w:tr>
      <w:tr w:rsidR="005409EF" w:rsidRPr="004F0EDD" w14:paraId="47815DEE" w14:textId="77777777" w:rsidTr="007A4F44">
        <w:trPr>
          <w:trHeight w:val="283"/>
        </w:trPr>
        <w:tc>
          <w:tcPr>
            <w:tcW w:w="722" w:type="pct"/>
            <w:vAlign w:val="center"/>
          </w:tcPr>
          <w:p w14:paraId="59947982" w14:textId="5531E67D" w:rsidR="005409EF" w:rsidRPr="004F0EDD" w:rsidRDefault="005409EF" w:rsidP="005409EF">
            <w:pPr>
              <w:pStyle w:val="Cuadrocuerpo"/>
              <w:keepNext/>
            </w:pPr>
            <w:r>
              <w:t>DW_01</w:t>
            </w:r>
          </w:p>
        </w:tc>
        <w:tc>
          <w:tcPr>
            <w:tcW w:w="1133" w:type="pct"/>
            <w:vAlign w:val="center"/>
          </w:tcPr>
          <w:p w14:paraId="30064712" w14:textId="76642B90" w:rsidR="005409EF" w:rsidRPr="004F0EDD" w:rsidRDefault="005409EF" w:rsidP="005409EF">
            <w:pPr>
              <w:pStyle w:val="Cuadrocuerpo"/>
              <w:keepNext/>
            </w:pPr>
            <w:r>
              <w:t>Doméstico (no consumo humano)</w:t>
            </w:r>
          </w:p>
        </w:tc>
        <w:tc>
          <w:tcPr>
            <w:tcW w:w="968" w:type="pct"/>
            <w:vAlign w:val="center"/>
          </w:tcPr>
          <w:p w14:paraId="7BE14504" w14:textId="7BE83190" w:rsidR="005409EF" w:rsidRPr="004F0EDD" w:rsidRDefault="005409EF" w:rsidP="005409EF">
            <w:pPr>
              <w:pStyle w:val="Cuadrocuerpo"/>
              <w:keepNext/>
            </w:pPr>
            <w:r w:rsidRPr="00AB2ADF">
              <w:t>280</w:t>
            </w:r>
            <w:r>
              <w:t xml:space="preserve"> </w:t>
            </w:r>
            <w:r w:rsidRPr="00AB2ADF">
              <w:t>581</w:t>
            </w:r>
          </w:p>
        </w:tc>
        <w:tc>
          <w:tcPr>
            <w:tcW w:w="875" w:type="pct"/>
            <w:vAlign w:val="center"/>
          </w:tcPr>
          <w:p w14:paraId="0C21B599" w14:textId="15C26411" w:rsidR="005409EF" w:rsidRPr="004F0EDD" w:rsidRDefault="005409EF" w:rsidP="005409EF">
            <w:pPr>
              <w:pStyle w:val="Cuadrocuerpo"/>
              <w:keepNext/>
            </w:pPr>
            <w:r w:rsidRPr="00AB2ADF">
              <w:t>8</w:t>
            </w:r>
            <w:r>
              <w:t xml:space="preserve"> </w:t>
            </w:r>
            <w:r w:rsidRPr="00AB2ADF">
              <w:t>166</w:t>
            </w:r>
            <w:r>
              <w:t xml:space="preserve"> </w:t>
            </w:r>
            <w:r w:rsidRPr="00AB2ADF">
              <w:t>580</w:t>
            </w:r>
          </w:p>
        </w:tc>
        <w:tc>
          <w:tcPr>
            <w:tcW w:w="1301" w:type="pct"/>
            <w:vAlign w:val="center"/>
          </w:tcPr>
          <w:p w14:paraId="04406DE7" w14:textId="5D85924D" w:rsidR="005409EF" w:rsidRPr="004F0EDD" w:rsidRDefault="005409EF" w:rsidP="005409EF">
            <w:pPr>
              <w:pStyle w:val="Cuadrocuerpo"/>
              <w:keepNext/>
            </w:pPr>
            <w:r>
              <w:t>Quebrada Yanapuquio</w:t>
            </w:r>
          </w:p>
        </w:tc>
      </w:tr>
      <w:tr w:rsidR="005409EF" w:rsidRPr="004F0EDD" w14:paraId="571CDCA5" w14:textId="77777777" w:rsidTr="007A4F44">
        <w:trPr>
          <w:trHeight w:val="283"/>
        </w:trPr>
        <w:tc>
          <w:tcPr>
            <w:tcW w:w="722" w:type="pct"/>
            <w:vAlign w:val="center"/>
          </w:tcPr>
          <w:p w14:paraId="48FD523F" w14:textId="0F23F527" w:rsidR="005409EF" w:rsidRPr="004F0EDD" w:rsidRDefault="005409EF" w:rsidP="005409EF">
            <w:pPr>
              <w:pStyle w:val="Cuadrocuerpo"/>
              <w:keepNext/>
            </w:pPr>
            <w:r>
              <w:t>IW_01</w:t>
            </w:r>
          </w:p>
        </w:tc>
        <w:tc>
          <w:tcPr>
            <w:tcW w:w="1133" w:type="pct"/>
            <w:vAlign w:val="center"/>
          </w:tcPr>
          <w:p w14:paraId="39490C1C" w14:textId="71808F0A" w:rsidR="005409EF" w:rsidRPr="004F0EDD" w:rsidRDefault="005409EF" w:rsidP="005409EF">
            <w:pPr>
              <w:pStyle w:val="Cuadrocuerpo"/>
              <w:keepNext/>
            </w:pPr>
            <w:r>
              <w:t>Industrial</w:t>
            </w:r>
          </w:p>
        </w:tc>
        <w:tc>
          <w:tcPr>
            <w:tcW w:w="968" w:type="pct"/>
            <w:vAlign w:val="center"/>
          </w:tcPr>
          <w:p w14:paraId="4262641D" w14:textId="6BFC6379" w:rsidR="005409EF" w:rsidRPr="004F0EDD" w:rsidRDefault="005409EF" w:rsidP="005409EF">
            <w:pPr>
              <w:pStyle w:val="Cuadrocuerpo"/>
              <w:keepNext/>
            </w:pPr>
            <w:r w:rsidRPr="00005668">
              <w:t>280</w:t>
            </w:r>
            <w:r>
              <w:t xml:space="preserve"> </w:t>
            </w:r>
            <w:r w:rsidRPr="00005668">
              <w:t>919</w:t>
            </w:r>
          </w:p>
        </w:tc>
        <w:tc>
          <w:tcPr>
            <w:tcW w:w="875" w:type="pct"/>
            <w:vAlign w:val="center"/>
          </w:tcPr>
          <w:p w14:paraId="53A7937C" w14:textId="4C810813" w:rsidR="005409EF" w:rsidRPr="004F0EDD" w:rsidRDefault="005409EF" w:rsidP="005409EF">
            <w:pPr>
              <w:pStyle w:val="Cuadrocuerpo"/>
              <w:keepNext/>
            </w:pPr>
            <w:r w:rsidRPr="00005668">
              <w:t>8</w:t>
            </w:r>
            <w:r>
              <w:t xml:space="preserve"> </w:t>
            </w:r>
            <w:r w:rsidRPr="00005668">
              <w:t>166</w:t>
            </w:r>
            <w:r>
              <w:t xml:space="preserve"> </w:t>
            </w:r>
            <w:r w:rsidRPr="00005668">
              <w:t>423</w:t>
            </w:r>
          </w:p>
        </w:tc>
        <w:tc>
          <w:tcPr>
            <w:tcW w:w="1301" w:type="pct"/>
            <w:vAlign w:val="center"/>
          </w:tcPr>
          <w:p w14:paraId="5ED1EBEA" w14:textId="0D1FA922" w:rsidR="005409EF" w:rsidRPr="004F0EDD" w:rsidRDefault="005409EF" w:rsidP="005409EF">
            <w:pPr>
              <w:pStyle w:val="Cuadrocuerpo"/>
              <w:keepNext/>
            </w:pPr>
            <w:r>
              <w:t>Quebrada Colquemayo</w:t>
            </w:r>
          </w:p>
        </w:tc>
      </w:tr>
      <w:tr w:rsidR="005409EF" w:rsidRPr="004F0EDD" w14:paraId="51F444A0" w14:textId="77777777" w:rsidTr="007A4F44">
        <w:trPr>
          <w:trHeight w:val="283"/>
        </w:trPr>
        <w:tc>
          <w:tcPr>
            <w:tcW w:w="722" w:type="pct"/>
            <w:vAlign w:val="center"/>
          </w:tcPr>
          <w:p w14:paraId="451DA303" w14:textId="12A823DE" w:rsidR="005409EF" w:rsidRDefault="005409EF" w:rsidP="005409EF">
            <w:pPr>
              <w:pStyle w:val="Cuadrocuerpo"/>
              <w:keepNext/>
            </w:pPr>
            <w:r>
              <w:t>IW_02</w:t>
            </w:r>
          </w:p>
        </w:tc>
        <w:tc>
          <w:tcPr>
            <w:tcW w:w="1133" w:type="pct"/>
            <w:vAlign w:val="center"/>
          </w:tcPr>
          <w:p w14:paraId="1D039072" w14:textId="5774BD0F" w:rsidR="005409EF" w:rsidRDefault="005409EF" w:rsidP="005409EF">
            <w:pPr>
              <w:pStyle w:val="Cuadrocuerpo"/>
              <w:keepNext/>
            </w:pPr>
            <w:r>
              <w:t>Industrial</w:t>
            </w:r>
          </w:p>
        </w:tc>
        <w:tc>
          <w:tcPr>
            <w:tcW w:w="968" w:type="pct"/>
            <w:vAlign w:val="center"/>
          </w:tcPr>
          <w:p w14:paraId="2CC91D89" w14:textId="3485D83E" w:rsidR="005409EF" w:rsidRPr="0094180E" w:rsidRDefault="005409EF" w:rsidP="005409EF">
            <w:pPr>
              <w:pStyle w:val="Cuadrocuerpo"/>
              <w:keepNext/>
            </w:pPr>
            <w:r w:rsidRPr="00005668">
              <w:t>283</w:t>
            </w:r>
            <w:r>
              <w:t xml:space="preserve"> </w:t>
            </w:r>
            <w:r w:rsidRPr="00005668">
              <w:t>625</w:t>
            </w:r>
          </w:p>
        </w:tc>
        <w:tc>
          <w:tcPr>
            <w:tcW w:w="875" w:type="pct"/>
            <w:vAlign w:val="center"/>
          </w:tcPr>
          <w:p w14:paraId="3A7EEC7C" w14:textId="0DC59CAA" w:rsidR="005409EF" w:rsidRPr="0094180E" w:rsidRDefault="005409EF" w:rsidP="005409EF">
            <w:pPr>
              <w:pStyle w:val="Cuadrocuerpo"/>
              <w:keepNext/>
            </w:pPr>
            <w:r w:rsidRPr="00005668">
              <w:t>8</w:t>
            </w:r>
            <w:r>
              <w:t xml:space="preserve"> </w:t>
            </w:r>
            <w:r w:rsidRPr="00005668">
              <w:t>170</w:t>
            </w:r>
            <w:r>
              <w:t xml:space="preserve"> </w:t>
            </w:r>
            <w:r w:rsidRPr="00005668">
              <w:t>930</w:t>
            </w:r>
          </w:p>
        </w:tc>
        <w:tc>
          <w:tcPr>
            <w:tcW w:w="1301" w:type="pct"/>
            <w:vAlign w:val="center"/>
          </w:tcPr>
          <w:p w14:paraId="3243111D" w14:textId="7117ECF0" w:rsidR="005409EF" w:rsidRDefault="005409EF" w:rsidP="005409EF">
            <w:pPr>
              <w:pStyle w:val="Cuadrocuerpo"/>
              <w:keepNext/>
            </w:pPr>
            <w:r>
              <w:t>Quebrada Cayeranto</w:t>
            </w:r>
          </w:p>
        </w:tc>
      </w:tr>
      <w:tr w:rsidR="005409EF" w:rsidRPr="004F0EDD" w14:paraId="44B1F5D5" w14:textId="77777777" w:rsidTr="007A4F44">
        <w:trPr>
          <w:trHeight w:val="283"/>
        </w:trPr>
        <w:tc>
          <w:tcPr>
            <w:tcW w:w="722" w:type="pct"/>
            <w:vAlign w:val="center"/>
          </w:tcPr>
          <w:p w14:paraId="231E617B" w14:textId="3DE9A275" w:rsidR="005409EF" w:rsidRDefault="005409EF" w:rsidP="005409EF">
            <w:pPr>
              <w:pStyle w:val="Cuadrocuerpo"/>
              <w:keepNext/>
            </w:pPr>
            <w:r>
              <w:t>IW_03</w:t>
            </w:r>
          </w:p>
        </w:tc>
        <w:tc>
          <w:tcPr>
            <w:tcW w:w="1133" w:type="pct"/>
            <w:vAlign w:val="center"/>
          </w:tcPr>
          <w:p w14:paraId="5F8E7ABB" w14:textId="470A324D" w:rsidR="005409EF" w:rsidRDefault="005409EF" w:rsidP="005409EF">
            <w:pPr>
              <w:pStyle w:val="Cuadrocuerpo"/>
              <w:keepNext/>
            </w:pPr>
            <w:r>
              <w:t>Industrial</w:t>
            </w:r>
          </w:p>
        </w:tc>
        <w:tc>
          <w:tcPr>
            <w:tcW w:w="968" w:type="pct"/>
            <w:vAlign w:val="center"/>
          </w:tcPr>
          <w:p w14:paraId="780749F9" w14:textId="6D389EF8" w:rsidR="005409EF" w:rsidRPr="0094180E" w:rsidRDefault="005409EF" w:rsidP="005409EF">
            <w:pPr>
              <w:pStyle w:val="Cuadrocuerpo"/>
              <w:keepNext/>
            </w:pPr>
            <w:r w:rsidRPr="00005668">
              <w:t>281</w:t>
            </w:r>
            <w:r>
              <w:t xml:space="preserve"> </w:t>
            </w:r>
            <w:r w:rsidRPr="00005668">
              <w:t>743</w:t>
            </w:r>
          </w:p>
        </w:tc>
        <w:tc>
          <w:tcPr>
            <w:tcW w:w="875" w:type="pct"/>
            <w:vAlign w:val="center"/>
          </w:tcPr>
          <w:p w14:paraId="4AADC0D4" w14:textId="3037789F" w:rsidR="005409EF" w:rsidRPr="0094180E" w:rsidRDefault="005409EF" w:rsidP="005409EF">
            <w:pPr>
              <w:pStyle w:val="Cuadrocuerpo"/>
              <w:keepNext/>
            </w:pPr>
            <w:r w:rsidRPr="00005668">
              <w:t>8</w:t>
            </w:r>
            <w:r>
              <w:t xml:space="preserve"> </w:t>
            </w:r>
            <w:r w:rsidRPr="00005668">
              <w:t>172</w:t>
            </w:r>
            <w:r>
              <w:t xml:space="preserve"> </w:t>
            </w:r>
            <w:r w:rsidRPr="00005668">
              <w:t>682</w:t>
            </w:r>
          </w:p>
        </w:tc>
        <w:tc>
          <w:tcPr>
            <w:tcW w:w="1301" w:type="pct"/>
            <w:vAlign w:val="center"/>
          </w:tcPr>
          <w:p w14:paraId="06CB6A19" w14:textId="5B1B2E39" w:rsidR="005409EF" w:rsidRDefault="005409EF" w:rsidP="005409EF">
            <w:pPr>
              <w:pStyle w:val="Cuadrocuerpo"/>
              <w:keepNext/>
            </w:pPr>
            <w:r>
              <w:t>Río Aguada Buena</w:t>
            </w:r>
          </w:p>
        </w:tc>
      </w:tr>
    </w:tbl>
    <w:p w14:paraId="09499883" w14:textId="74F5821E" w:rsidR="00A93414" w:rsidRPr="004F0EDD" w:rsidRDefault="00A93414" w:rsidP="00A93414">
      <w:pPr>
        <w:pStyle w:val="Cuadrotextoalpie"/>
        <w:keepNext/>
      </w:pPr>
      <w:r w:rsidRPr="004F0EDD">
        <w:t xml:space="preserve">Fuente: </w:t>
      </w:r>
      <w:r w:rsidR="00724918">
        <w:t>AURORA COPPER.</w:t>
      </w:r>
    </w:p>
    <w:p w14:paraId="7EAA1C3B" w14:textId="6A5D3F2B" w:rsidR="003B21EB" w:rsidRDefault="00A93414" w:rsidP="00884247">
      <w:pPr>
        <w:pStyle w:val="Cuadrotextoalpie"/>
        <w:keepNext/>
      </w:pPr>
      <w:r w:rsidRPr="004F0EDD">
        <w:t>Elaborado por INSIDEO</w:t>
      </w:r>
    </w:p>
    <w:p w14:paraId="075B7A19" w14:textId="631E3142" w:rsidR="0011500D" w:rsidRPr="004F0EDD" w:rsidRDefault="0011500D" w:rsidP="00184A96">
      <w:pPr>
        <w:pStyle w:val="Ttulo5"/>
      </w:pPr>
      <w:r w:rsidRPr="004F0EDD">
        <w:t>Descripción de manejo de aguas</w:t>
      </w:r>
    </w:p>
    <w:p w14:paraId="5B67D0B2" w14:textId="294D2E56" w:rsidR="0011500D" w:rsidRPr="004F0EDD" w:rsidRDefault="0011500D" w:rsidP="0011500D">
      <w:pPr>
        <w:rPr>
          <w:lang w:eastAsia="es-PE"/>
        </w:rPr>
      </w:pPr>
      <w:r w:rsidRPr="004F0EDD">
        <w:rPr>
          <w:lang w:eastAsia="es-PE"/>
        </w:rPr>
        <w:t>Los trabajos de perforación proyectados no generarán efluentes industriales debido a que el flujo será derivado a las pozas de manejo de fluidos de perforación, donde se almacenarán para su decantación y reutilización en la perforación.</w:t>
      </w:r>
    </w:p>
    <w:p w14:paraId="10F7575C" w14:textId="21BA3BBB" w:rsidR="0068340E" w:rsidRPr="004F0EDD" w:rsidRDefault="0068340E" w:rsidP="0011500D">
      <w:pPr>
        <w:rPr>
          <w:lang w:eastAsia="es-PE"/>
        </w:rPr>
      </w:pPr>
      <w:r w:rsidRPr="004F0EDD">
        <w:rPr>
          <w:lang w:eastAsia="es-PE"/>
        </w:rPr>
        <w:t xml:space="preserve">El agua para la perforación será abastecida </w:t>
      </w:r>
      <w:r w:rsidR="00F664CE" w:rsidRPr="004F0EDD">
        <w:rPr>
          <w:lang w:eastAsia="es-PE"/>
        </w:rPr>
        <w:t>mediante un (01) camión cisterna</w:t>
      </w:r>
      <w:r w:rsidRPr="004F0EDD">
        <w:rPr>
          <w:lang w:eastAsia="es-PE"/>
        </w:rPr>
        <w:t xml:space="preserve"> que descargará en </w:t>
      </w:r>
      <w:r w:rsidR="006E7475" w:rsidRPr="004F0EDD">
        <w:rPr>
          <w:lang w:eastAsia="es-PE"/>
        </w:rPr>
        <w:t>las peras portátiles de almacenamiento de agua</w:t>
      </w:r>
      <w:r w:rsidRPr="004F0EDD">
        <w:rPr>
          <w:lang w:eastAsia="es-PE"/>
        </w:rPr>
        <w:t xml:space="preserve"> y posteriormente será bombeadas mediante mangueras</w:t>
      </w:r>
      <w:r w:rsidR="00C10CA3">
        <w:rPr>
          <w:lang w:eastAsia="es-PE"/>
        </w:rPr>
        <w:t xml:space="preserve"> para los trabajos de perforación</w:t>
      </w:r>
      <w:r w:rsidR="00423407" w:rsidRPr="004F0EDD">
        <w:rPr>
          <w:lang w:eastAsia="es-PE"/>
        </w:rPr>
        <w:t>.</w:t>
      </w:r>
      <w:r w:rsidR="00C10CA3">
        <w:rPr>
          <w:lang w:eastAsia="es-PE"/>
        </w:rPr>
        <w:t xml:space="preserve"> C</w:t>
      </w:r>
      <w:r w:rsidR="00423407" w:rsidRPr="004F0EDD">
        <w:rPr>
          <w:lang w:eastAsia="es-PE"/>
        </w:rPr>
        <w:t>abe mencionar que, el mismo procedimiento será replicado durante la operación de cada plataforma de perforación.</w:t>
      </w:r>
    </w:p>
    <w:p w14:paraId="3636DFAD" w14:textId="2D6DB2DB" w:rsidR="0011500D" w:rsidRPr="004F0EDD" w:rsidRDefault="0011500D" w:rsidP="0011500D">
      <w:pPr>
        <w:rPr>
          <w:lang w:eastAsia="es-PE"/>
        </w:rPr>
      </w:pPr>
      <w:r w:rsidRPr="004F0EDD">
        <w:rPr>
          <w:lang w:eastAsia="es-PE"/>
        </w:rPr>
        <w:t>Los fluidos que salen del pozo de perforación irán</w:t>
      </w:r>
      <w:r w:rsidR="00E214F3">
        <w:rPr>
          <w:lang w:eastAsia="es-PE"/>
        </w:rPr>
        <w:t xml:space="preserve"> en primera instancia a </w:t>
      </w:r>
      <w:r w:rsidR="00EB3FF3">
        <w:rPr>
          <w:lang w:eastAsia="es-PE"/>
        </w:rPr>
        <w:t>cada poza de manejo de fluidos de perforación</w:t>
      </w:r>
      <w:r w:rsidR="00E214F3">
        <w:rPr>
          <w:lang w:eastAsia="es-PE"/>
        </w:rPr>
        <w:t xml:space="preserve"> y progresivamente</w:t>
      </w:r>
      <w:r w:rsidRPr="004F0EDD">
        <w:rPr>
          <w:lang w:eastAsia="es-PE"/>
        </w:rPr>
        <w:t xml:space="preserve"> </w:t>
      </w:r>
      <w:r w:rsidR="00194E67">
        <w:rPr>
          <w:lang w:eastAsia="es-PE"/>
        </w:rPr>
        <w:t xml:space="preserve">a las </w:t>
      </w:r>
      <w:r w:rsidR="00662C4F">
        <w:rPr>
          <w:lang w:eastAsia="es-PE"/>
        </w:rPr>
        <w:t>tinas de lodos</w:t>
      </w:r>
      <w:r w:rsidRPr="004F0EDD">
        <w:rPr>
          <w:lang w:eastAsia="es-PE"/>
        </w:rPr>
        <w:t>, donde se almacenará temporalmente</w:t>
      </w:r>
      <w:r w:rsidR="00194E67">
        <w:rPr>
          <w:lang w:eastAsia="es-PE"/>
        </w:rPr>
        <w:t xml:space="preserve"> para seguir con un sistema de recirculación contemplado</w:t>
      </w:r>
      <w:r w:rsidRPr="004F0EDD">
        <w:rPr>
          <w:lang w:eastAsia="es-PE"/>
        </w:rPr>
        <w:t>. El agua que se recupere de la</w:t>
      </w:r>
      <w:r w:rsidR="00E214F3">
        <w:rPr>
          <w:lang w:eastAsia="es-PE"/>
        </w:rPr>
        <w:t xml:space="preserve"> </w:t>
      </w:r>
      <w:r w:rsidRPr="004F0EDD">
        <w:rPr>
          <w:lang w:eastAsia="es-PE"/>
        </w:rPr>
        <w:t>poza de manejo de fluidos</w:t>
      </w:r>
      <w:r w:rsidR="00285CB5">
        <w:rPr>
          <w:lang w:eastAsia="es-PE"/>
        </w:rPr>
        <w:t xml:space="preserve"> perforación</w:t>
      </w:r>
      <w:r w:rsidRPr="004F0EDD">
        <w:rPr>
          <w:lang w:eastAsia="es-PE"/>
        </w:rPr>
        <w:t xml:space="preserve"> se dirigirá para ingresar nuevamente al pozo de perforación. En el </w:t>
      </w:r>
      <w:r w:rsidRPr="004F0EDD">
        <w:rPr>
          <w:b/>
          <w:lang w:eastAsia="es-PE"/>
        </w:rPr>
        <w:fldChar w:fldCharType="begin"/>
      </w:r>
      <w:r w:rsidRPr="004F0EDD">
        <w:rPr>
          <w:b/>
          <w:lang w:eastAsia="es-PE"/>
        </w:rPr>
        <w:instrText xml:space="preserve"> REF _Ref63935208 \h  \* MERGEFORMAT </w:instrText>
      </w:r>
      <w:r w:rsidRPr="004F0EDD">
        <w:rPr>
          <w:b/>
          <w:lang w:eastAsia="es-PE"/>
        </w:rPr>
      </w:r>
      <w:r w:rsidRPr="004F0EDD">
        <w:rPr>
          <w:b/>
          <w:lang w:eastAsia="es-PE"/>
        </w:rPr>
        <w:fldChar w:fldCharType="separate"/>
      </w:r>
      <w:r w:rsidR="00823FCF" w:rsidRPr="00823FCF">
        <w:rPr>
          <w:b/>
        </w:rPr>
        <w:t>Detalle 2.7.12</w:t>
      </w:r>
      <w:r w:rsidRPr="004F0EDD">
        <w:rPr>
          <w:b/>
          <w:lang w:eastAsia="es-PE"/>
        </w:rPr>
        <w:fldChar w:fldCharType="end"/>
      </w:r>
      <w:r w:rsidRPr="004F0EDD">
        <w:rPr>
          <w:lang w:eastAsia="es-PE"/>
        </w:rPr>
        <w:t xml:space="preserve"> y en el </w:t>
      </w:r>
      <w:r w:rsidRPr="004F0EDD">
        <w:rPr>
          <w:b/>
          <w:bCs/>
          <w:lang w:eastAsia="es-PE"/>
        </w:rPr>
        <w:fldChar w:fldCharType="begin"/>
      </w:r>
      <w:r w:rsidRPr="004F0EDD">
        <w:rPr>
          <w:b/>
          <w:bCs/>
          <w:lang w:eastAsia="es-PE"/>
        </w:rPr>
        <w:instrText xml:space="preserve"> REF _Ref482607162 \h  \* MERGEFORMAT </w:instrText>
      </w:r>
      <w:r w:rsidRPr="004F0EDD">
        <w:rPr>
          <w:b/>
          <w:bCs/>
          <w:lang w:eastAsia="es-PE"/>
        </w:rPr>
      </w:r>
      <w:r w:rsidRPr="004F0EDD">
        <w:rPr>
          <w:b/>
          <w:bCs/>
          <w:lang w:eastAsia="es-PE"/>
        </w:rPr>
        <w:fldChar w:fldCharType="separate"/>
      </w:r>
      <w:r w:rsidR="00823FCF" w:rsidRPr="00823FCF">
        <w:rPr>
          <w:b/>
          <w:bCs/>
        </w:rPr>
        <w:t>Cuadro 2.7.27</w:t>
      </w:r>
      <w:r w:rsidRPr="004F0EDD">
        <w:rPr>
          <w:b/>
          <w:bCs/>
          <w:lang w:eastAsia="es-PE"/>
        </w:rPr>
        <w:fldChar w:fldCharType="end"/>
      </w:r>
      <w:r w:rsidRPr="004F0EDD">
        <w:rPr>
          <w:lang w:eastAsia="es-PE"/>
        </w:rPr>
        <w:t xml:space="preserve"> se describe el balance de manejo de aguas para el proceso de perforación.</w:t>
      </w:r>
    </w:p>
    <w:p w14:paraId="4C0B1284" w14:textId="31367E90" w:rsidR="00194E67" w:rsidRDefault="0011500D" w:rsidP="0011500D">
      <w:pPr>
        <w:rPr>
          <w:lang w:eastAsia="es-PE"/>
        </w:rPr>
      </w:pPr>
      <w:r w:rsidRPr="004F0EDD">
        <w:rPr>
          <w:lang w:eastAsia="es-PE"/>
        </w:rPr>
        <w:t>Es importante mencionar</w:t>
      </w:r>
      <w:r w:rsidR="00023590" w:rsidRPr="004F0EDD">
        <w:rPr>
          <w:lang w:eastAsia="es-PE"/>
        </w:rPr>
        <w:t xml:space="preserve"> que la entrada al sistema (</w:t>
      </w:r>
      <w:r w:rsidR="00853BF0">
        <w:rPr>
          <w:lang w:eastAsia="es-PE"/>
        </w:rPr>
        <w:t>24</w:t>
      </w:r>
      <w:r w:rsidR="005C7A02">
        <w:rPr>
          <w:lang w:eastAsia="es-PE"/>
        </w:rPr>
        <w:t>,0</w:t>
      </w:r>
      <w:r w:rsidR="009C5758">
        <w:rPr>
          <w:lang w:eastAsia="es-PE"/>
        </w:rPr>
        <w:t xml:space="preserve"> </w:t>
      </w:r>
      <w:r w:rsidRPr="004F0EDD">
        <w:rPr>
          <w:lang w:eastAsia="es-PE"/>
        </w:rPr>
        <w:t>m</w:t>
      </w:r>
      <w:r w:rsidRPr="004F0EDD">
        <w:rPr>
          <w:vertAlign w:val="superscript"/>
          <w:lang w:eastAsia="es-PE"/>
        </w:rPr>
        <w:t>3</w:t>
      </w:r>
      <w:r w:rsidRPr="004F0EDD">
        <w:rPr>
          <w:lang w:eastAsia="es-PE"/>
        </w:rPr>
        <w:t xml:space="preserve">/día) es una única vez por ciclo de perforación </w:t>
      </w:r>
      <w:r w:rsidR="00423407" w:rsidRPr="004F0EDD">
        <w:rPr>
          <w:lang w:eastAsia="es-PE"/>
        </w:rPr>
        <w:t>(i.e. día, con dos turnos de trabajo). Es decir, se almacenará y recirculará el agua para minimizar el u</w:t>
      </w:r>
      <w:r w:rsidR="00194E67">
        <w:rPr>
          <w:lang w:eastAsia="es-PE"/>
        </w:rPr>
        <w:t>so de agua de fuentes naturales</w:t>
      </w:r>
      <w:r w:rsidR="00423407" w:rsidRPr="004F0EDD">
        <w:rPr>
          <w:lang w:eastAsia="es-PE"/>
        </w:rPr>
        <w:t>.</w:t>
      </w:r>
    </w:p>
    <w:p w14:paraId="536A86AC" w14:textId="3B78A81F" w:rsidR="00D43C65" w:rsidRPr="004F0EDD" w:rsidRDefault="00423407" w:rsidP="00D43C65">
      <w:pPr>
        <w:rPr>
          <w:lang w:eastAsia="es-PE"/>
        </w:rPr>
      </w:pPr>
      <w:r w:rsidRPr="004F0EDD">
        <w:rPr>
          <w:lang w:eastAsia="es-PE"/>
        </w:rPr>
        <w:lastRenderedPageBreak/>
        <w:t xml:space="preserve">Dentro de las pérdidas en el proceso, </w:t>
      </w:r>
      <w:r w:rsidR="004052C3" w:rsidRPr="004F0EDD">
        <w:rPr>
          <w:lang w:eastAsia="es-PE"/>
        </w:rPr>
        <w:t>se estima</w:t>
      </w:r>
      <w:r w:rsidR="008C788F">
        <w:rPr>
          <w:lang w:eastAsia="es-PE"/>
        </w:rPr>
        <w:t xml:space="preserve"> </w:t>
      </w:r>
      <w:r w:rsidR="00EA0836">
        <w:rPr>
          <w:lang w:eastAsia="es-PE"/>
        </w:rPr>
        <w:t>6,07</w:t>
      </w:r>
      <w:r w:rsidR="009C5758" w:rsidRPr="004F0EDD">
        <w:rPr>
          <w:lang w:eastAsia="es-PE"/>
        </w:rPr>
        <w:t xml:space="preserve"> </w:t>
      </w:r>
      <w:r w:rsidR="004052C3" w:rsidRPr="004F0EDD">
        <w:rPr>
          <w:lang w:eastAsia="es-PE"/>
        </w:rPr>
        <w:t>m</w:t>
      </w:r>
      <w:r w:rsidR="004052C3" w:rsidRPr="004F0EDD">
        <w:rPr>
          <w:vertAlign w:val="superscript"/>
          <w:lang w:eastAsia="es-PE"/>
        </w:rPr>
        <w:t>3</w:t>
      </w:r>
      <w:r w:rsidR="004052C3" w:rsidRPr="004F0EDD">
        <w:rPr>
          <w:lang w:eastAsia="es-PE"/>
        </w:rPr>
        <w:t xml:space="preserve"> por ciclo (i.e. día, con dos turnos de trabajo) en los pozos de perforaciones. Mientras que, en las pozas de manejo de fluidos de perforación no se considera una pérdida debido a que todas las pozas estarán </w:t>
      </w:r>
      <w:r w:rsidR="00D551F9" w:rsidRPr="004F0EDD">
        <w:rPr>
          <w:lang w:eastAsia="es-PE"/>
        </w:rPr>
        <w:t xml:space="preserve">recubiertas </w:t>
      </w:r>
      <w:r w:rsidR="00D551F9">
        <w:rPr>
          <w:lang w:eastAsia="es-PE"/>
        </w:rPr>
        <w:t>con material impermeable</w:t>
      </w:r>
      <w:r w:rsidR="00D551F9" w:rsidRPr="004F0EDD">
        <w:rPr>
          <w:lang w:eastAsia="es-PE"/>
        </w:rPr>
        <w:t xml:space="preserve"> a fin de controlar las filtraciones</w:t>
      </w:r>
      <w:r w:rsidR="00E41DDE">
        <w:rPr>
          <w:lang w:eastAsia="es-PE"/>
        </w:rPr>
        <w:t xml:space="preserve"> hacia la superficie.</w:t>
      </w:r>
      <w:r w:rsidR="00D43C65">
        <w:rPr>
          <w:lang w:eastAsia="es-PE"/>
        </w:rPr>
        <w:t xml:space="preserve"> Por otro lado, en referencia a las pérdidas de agua, es importante tener en consideración la evaporación del agua durante el almacenamiento de lodos en las pozas de manejo de fluidos de perforación, el cual asciende a 0,</w:t>
      </w:r>
      <w:r w:rsidR="00E13DF0">
        <w:rPr>
          <w:lang w:eastAsia="es-PE"/>
        </w:rPr>
        <w:t>0</w:t>
      </w:r>
      <w:r w:rsidR="003918D3">
        <w:rPr>
          <w:lang w:eastAsia="es-PE"/>
        </w:rPr>
        <w:t>0</w:t>
      </w:r>
      <w:r w:rsidR="001B7E99">
        <w:rPr>
          <w:lang w:eastAsia="es-PE"/>
        </w:rPr>
        <w:t>97</w:t>
      </w:r>
      <w:r w:rsidR="009C5758" w:rsidRPr="004F0EDD">
        <w:rPr>
          <w:lang w:eastAsia="es-PE"/>
        </w:rPr>
        <w:t xml:space="preserve"> </w:t>
      </w:r>
      <w:r w:rsidR="00D43C65" w:rsidRPr="004F0EDD">
        <w:rPr>
          <w:lang w:eastAsia="es-PE"/>
        </w:rPr>
        <w:t>m</w:t>
      </w:r>
      <w:r w:rsidR="00D43C65" w:rsidRPr="004F0EDD">
        <w:rPr>
          <w:vertAlign w:val="superscript"/>
          <w:lang w:eastAsia="es-PE"/>
        </w:rPr>
        <w:t>3</w:t>
      </w:r>
      <w:r w:rsidR="00D43C65" w:rsidRPr="004F0EDD">
        <w:rPr>
          <w:lang w:eastAsia="es-PE"/>
        </w:rPr>
        <w:t xml:space="preserve"> por ciclo</w:t>
      </w:r>
      <w:r w:rsidR="00D43C65">
        <w:rPr>
          <w:lang w:eastAsia="es-PE"/>
        </w:rPr>
        <w:t xml:space="preserve"> </w:t>
      </w:r>
      <w:r w:rsidR="00D43C65" w:rsidRPr="004F0EDD">
        <w:rPr>
          <w:lang w:eastAsia="es-PE"/>
        </w:rPr>
        <w:t xml:space="preserve">(i.e. </w:t>
      </w:r>
      <w:r w:rsidR="00D43C65">
        <w:rPr>
          <w:lang w:eastAsia="es-PE"/>
        </w:rPr>
        <w:t>0,</w:t>
      </w:r>
      <w:r w:rsidR="00E13DF0">
        <w:rPr>
          <w:lang w:eastAsia="es-PE"/>
        </w:rPr>
        <w:t>0</w:t>
      </w:r>
      <w:r w:rsidR="001B7E99">
        <w:rPr>
          <w:lang w:eastAsia="es-PE"/>
        </w:rPr>
        <w:t>001</w:t>
      </w:r>
      <w:r w:rsidR="009C5758" w:rsidRPr="004F0EDD">
        <w:rPr>
          <w:lang w:eastAsia="es-PE"/>
        </w:rPr>
        <w:t xml:space="preserve"> </w:t>
      </w:r>
      <w:r w:rsidR="00996526">
        <w:rPr>
          <w:lang w:eastAsia="es-PE"/>
        </w:rPr>
        <w:t>L/s</w:t>
      </w:r>
      <w:r w:rsidR="00D43C65">
        <w:rPr>
          <w:lang w:eastAsia="es-PE"/>
        </w:rPr>
        <w:t>).</w:t>
      </w:r>
    </w:p>
    <w:p w14:paraId="2C6ACCDB" w14:textId="4AAFB80D" w:rsidR="0011500D" w:rsidRPr="004F0EDD" w:rsidRDefault="0011500D" w:rsidP="00BC7A66">
      <w:pPr>
        <w:pStyle w:val="Cuadrottulo"/>
      </w:pPr>
      <w:bookmarkStart w:id="221" w:name="_Ref482607162"/>
      <w:bookmarkStart w:id="222" w:name="_Toc500266472"/>
      <w:bookmarkStart w:id="223" w:name="_Toc73102824"/>
      <w:bookmarkStart w:id="224" w:name="_Toc209785607"/>
      <w:r w:rsidRPr="004F0EDD">
        <w:t>Cuadro </w:t>
      </w:r>
      <w:fldSimple w:instr=" STYLEREF 2 \s ">
        <w:r w:rsidR="00823FCF">
          <w:rPr>
            <w:noProof/>
          </w:rPr>
          <w:t>2.7</w:t>
        </w:r>
      </w:fldSimple>
      <w:r w:rsidR="00BC4825">
        <w:t>.</w:t>
      </w:r>
      <w:fldSimple w:instr=" SEQ Cuadro \* ARABIC \s 2 ">
        <w:r w:rsidR="00823FCF">
          <w:rPr>
            <w:noProof/>
          </w:rPr>
          <w:t>27</w:t>
        </w:r>
      </w:fldSimple>
      <w:bookmarkEnd w:id="221"/>
      <w:r w:rsidRPr="004F0EDD">
        <w:br/>
        <w:t xml:space="preserve">Balance de agua en las actividades de </w:t>
      </w:r>
      <w:bookmarkEnd w:id="222"/>
      <w:bookmarkEnd w:id="223"/>
      <w:r w:rsidR="006440D2">
        <w:t>perforación</w:t>
      </w:r>
      <w:bookmarkEnd w:id="2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9"/>
        <w:gridCol w:w="2670"/>
        <w:gridCol w:w="2835"/>
        <w:gridCol w:w="1694"/>
      </w:tblGrid>
      <w:tr w:rsidR="0011500D" w:rsidRPr="004F0EDD" w14:paraId="0A1D4E9C" w14:textId="77777777" w:rsidTr="00744351">
        <w:trPr>
          <w:trHeight w:val="300"/>
          <w:jc w:val="center"/>
        </w:trPr>
        <w:tc>
          <w:tcPr>
            <w:tcW w:w="899" w:type="pct"/>
            <w:shd w:val="clear" w:color="auto" w:fill="C6D9F1" w:themeFill="text2" w:themeFillTint="33"/>
            <w:noWrap/>
            <w:vAlign w:val="center"/>
            <w:hideMark/>
          </w:tcPr>
          <w:p w14:paraId="1841B305" w14:textId="77777777" w:rsidR="0011500D" w:rsidRPr="004F0EDD" w:rsidRDefault="0011500D" w:rsidP="00BC7A66">
            <w:pPr>
              <w:pStyle w:val="Cuadroencabezado"/>
              <w:keepNext/>
            </w:pPr>
            <w:r w:rsidRPr="004F0EDD">
              <w:t>Balance</w:t>
            </w:r>
          </w:p>
        </w:tc>
        <w:tc>
          <w:tcPr>
            <w:tcW w:w="1520" w:type="pct"/>
            <w:shd w:val="clear" w:color="auto" w:fill="C6D9F1" w:themeFill="text2" w:themeFillTint="33"/>
            <w:noWrap/>
            <w:vAlign w:val="center"/>
            <w:hideMark/>
          </w:tcPr>
          <w:p w14:paraId="2B7D88E8" w14:textId="77777777" w:rsidR="0011500D" w:rsidRPr="004F0EDD" w:rsidRDefault="0011500D" w:rsidP="00BC7A66">
            <w:pPr>
              <w:pStyle w:val="Cuadroencabezado"/>
              <w:keepNext/>
            </w:pPr>
            <w:r w:rsidRPr="004F0EDD">
              <w:t>Actividad</w:t>
            </w:r>
          </w:p>
        </w:tc>
        <w:tc>
          <w:tcPr>
            <w:tcW w:w="1615" w:type="pct"/>
            <w:shd w:val="clear" w:color="auto" w:fill="C6D9F1" w:themeFill="text2" w:themeFillTint="33"/>
            <w:noWrap/>
            <w:vAlign w:val="center"/>
            <w:hideMark/>
          </w:tcPr>
          <w:p w14:paraId="09F9E7B4" w14:textId="77777777" w:rsidR="0011500D" w:rsidRPr="004F0EDD" w:rsidRDefault="0011500D" w:rsidP="00BC7A66">
            <w:pPr>
              <w:pStyle w:val="Cuadroencabezado"/>
              <w:keepNext/>
            </w:pPr>
            <w:r w:rsidRPr="004F0EDD">
              <w:t>Cantidad</w:t>
            </w:r>
          </w:p>
        </w:tc>
        <w:tc>
          <w:tcPr>
            <w:tcW w:w="965" w:type="pct"/>
            <w:shd w:val="clear" w:color="auto" w:fill="C6D9F1" w:themeFill="text2" w:themeFillTint="33"/>
            <w:vAlign w:val="center"/>
          </w:tcPr>
          <w:p w14:paraId="533A9970" w14:textId="77777777" w:rsidR="0011500D" w:rsidRPr="004F0EDD" w:rsidRDefault="0011500D" w:rsidP="00BC7A66">
            <w:pPr>
              <w:pStyle w:val="Cuadroencabezado"/>
              <w:keepNext/>
            </w:pPr>
            <w:r w:rsidRPr="004F0EDD">
              <w:t>Porcentaje (%)</w:t>
            </w:r>
          </w:p>
        </w:tc>
      </w:tr>
      <w:tr w:rsidR="0011500D" w:rsidRPr="004F0EDD" w14:paraId="4EFA003E" w14:textId="77777777" w:rsidTr="00744351">
        <w:trPr>
          <w:trHeight w:val="300"/>
          <w:jc w:val="center"/>
        </w:trPr>
        <w:tc>
          <w:tcPr>
            <w:tcW w:w="899" w:type="pct"/>
            <w:noWrap/>
            <w:vAlign w:val="center"/>
            <w:hideMark/>
          </w:tcPr>
          <w:p w14:paraId="215D5FE2" w14:textId="77777777" w:rsidR="0011500D" w:rsidRPr="004F0EDD" w:rsidRDefault="0011500D" w:rsidP="00BC7A66">
            <w:pPr>
              <w:pStyle w:val="Cuadrocuerpo"/>
              <w:keepNext/>
            </w:pPr>
            <w:r w:rsidRPr="004F0EDD">
              <w:t>Ingreso inicial</w:t>
            </w:r>
          </w:p>
        </w:tc>
        <w:tc>
          <w:tcPr>
            <w:tcW w:w="1520" w:type="pct"/>
            <w:noWrap/>
            <w:vAlign w:val="center"/>
            <w:hideMark/>
          </w:tcPr>
          <w:p w14:paraId="16343732" w14:textId="77777777" w:rsidR="0011500D" w:rsidRPr="004F0EDD" w:rsidRDefault="0011500D" w:rsidP="00BC7A66">
            <w:pPr>
              <w:pStyle w:val="Cuadrocuerpo"/>
              <w:keepNext/>
            </w:pPr>
            <w:r w:rsidRPr="004F0EDD">
              <w:t>Consumo de agua</w:t>
            </w:r>
          </w:p>
        </w:tc>
        <w:tc>
          <w:tcPr>
            <w:tcW w:w="1615" w:type="pct"/>
            <w:noWrap/>
            <w:vAlign w:val="center"/>
            <w:hideMark/>
          </w:tcPr>
          <w:p w14:paraId="6C3647B0" w14:textId="57F419E8" w:rsidR="0011500D" w:rsidRPr="004F0EDD" w:rsidRDefault="00853BF0" w:rsidP="00194E67">
            <w:pPr>
              <w:pStyle w:val="Cuadrocuerpo"/>
              <w:keepNext/>
            </w:pPr>
            <w:r>
              <w:t>24</w:t>
            </w:r>
            <w:r w:rsidR="00586AB4">
              <w:t>,0</w:t>
            </w:r>
            <w:r w:rsidR="00E60E24" w:rsidRPr="005D783E">
              <w:t xml:space="preserve"> m</w:t>
            </w:r>
            <w:r w:rsidR="00E60E24" w:rsidRPr="00ED5C18">
              <w:rPr>
                <w:vertAlign w:val="superscript"/>
              </w:rPr>
              <w:t>3</w:t>
            </w:r>
            <w:r w:rsidR="00E60E24" w:rsidRPr="005D783E">
              <w:t>/día (0,</w:t>
            </w:r>
            <w:r w:rsidR="00EA0836">
              <w:t>278</w:t>
            </w:r>
            <w:r w:rsidR="00EA0836" w:rsidRPr="005D783E">
              <w:t xml:space="preserve"> </w:t>
            </w:r>
            <w:r w:rsidR="00E60E24" w:rsidRPr="005D783E">
              <w:t>L/s)</w:t>
            </w:r>
          </w:p>
        </w:tc>
        <w:tc>
          <w:tcPr>
            <w:tcW w:w="965" w:type="pct"/>
            <w:vAlign w:val="center"/>
          </w:tcPr>
          <w:p w14:paraId="7969128F" w14:textId="77777777" w:rsidR="0011500D" w:rsidRPr="004F0EDD" w:rsidRDefault="0011500D" w:rsidP="00BC7A66">
            <w:pPr>
              <w:pStyle w:val="Cuadrocuerpo"/>
              <w:keepNext/>
            </w:pPr>
            <w:r w:rsidRPr="004F0EDD">
              <w:t>100</w:t>
            </w:r>
          </w:p>
        </w:tc>
      </w:tr>
      <w:tr w:rsidR="00243EEC" w:rsidRPr="004F0EDD" w14:paraId="304A6660" w14:textId="77777777" w:rsidTr="00744351">
        <w:trPr>
          <w:trHeight w:val="300"/>
          <w:jc w:val="center"/>
        </w:trPr>
        <w:tc>
          <w:tcPr>
            <w:tcW w:w="899" w:type="pct"/>
            <w:noWrap/>
            <w:vAlign w:val="center"/>
            <w:hideMark/>
          </w:tcPr>
          <w:p w14:paraId="67E833F2" w14:textId="0EA16705" w:rsidR="00243EEC" w:rsidRPr="004F0EDD" w:rsidRDefault="00243EEC" w:rsidP="00243EEC">
            <w:pPr>
              <w:pStyle w:val="Cuadrocuerpo"/>
              <w:keepNext/>
            </w:pPr>
            <w:r w:rsidRPr="004F0EDD">
              <w:t>Ingreso diario</w:t>
            </w:r>
          </w:p>
        </w:tc>
        <w:tc>
          <w:tcPr>
            <w:tcW w:w="1520" w:type="pct"/>
            <w:noWrap/>
            <w:vAlign w:val="center"/>
            <w:hideMark/>
          </w:tcPr>
          <w:p w14:paraId="521DBA8E" w14:textId="60F9D6DF" w:rsidR="00243EEC" w:rsidRPr="004F0EDD" w:rsidRDefault="00243EEC" w:rsidP="00243EEC">
            <w:pPr>
              <w:pStyle w:val="Cuadrocuerpo"/>
              <w:keepNext/>
            </w:pPr>
            <w:r w:rsidRPr="004F0EDD">
              <w:t>Consumo de agua por días (equivalente a pérdidas)</w:t>
            </w:r>
          </w:p>
        </w:tc>
        <w:tc>
          <w:tcPr>
            <w:tcW w:w="1615" w:type="pct"/>
            <w:noWrap/>
            <w:vAlign w:val="center"/>
          </w:tcPr>
          <w:p w14:paraId="598ACC26" w14:textId="6FA1DC36" w:rsidR="00243EEC" w:rsidRPr="004F0EDD" w:rsidRDefault="00853BF0" w:rsidP="00243EEC">
            <w:pPr>
              <w:pStyle w:val="Cuadrocuerpo"/>
              <w:keepNext/>
            </w:pPr>
            <w:r>
              <w:t>6,07</w:t>
            </w:r>
            <w:r w:rsidR="00E60E24" w:rsidRPr="005D783E">
              <w:t xml:space="preserve"> m</w:t>
            </w:r>
            <w:r w:rsidR="00E60E24" w:rsidRPr="00ED5C18">
              <w:rPr>
                <w:vertAlign w:val="superscript"/>
              </w:rPr>
              <w:t>3</w:t>
            </w:r>
            <w:r w:rsidR="00E60E24" w:rsidRPr="005D783E">
              <w:t>/día (0,</w:t>
            </w:r>
            <w:r w:rsidR="003A65D8">
              <w:t>0</w:t>
            </w:r>
            <w:r w:rsidR="00EA0836">
              <w:t>70</w:t>
            </w:r>
            <w:r w:rsidR="00E60E24" w:rsidRPr="005D783E">
              <w:t xml:space="preserve"> L/s)</w:t>
            </w:r>
          </w:p>
        </w:tc>
        <w:tc>
          <w:tcPr>
            <w:tcW w:w="965" w:type="pct"/>
            <w:vAlign w:val="center"/>
          </w:tcPr>
          <w:p w14:paraId="3CC6C398" w14:textId="2EA014C8" w:rsidR="00243EEC" w:rsidRPr="004F0EDD" w:rsidRDefault="00243EEC" w:rsidP="00243EEC">
            <w:pPr>
              <w:pStyle w:val="Cuadrocuerpo"/>
              <w:keepNext/>
            </w:pPr>
            <w:r w:rsidRPr="004F0EDD">
              <w:t>25,</w:t>
            </w:r>
            <w:r w:rsidR="00CB0910">
              <w:t>3</w:t>
            </w:r>
          </w:p>
        </w:tc>
      </w:tr>
      <w:tr w:rsidR="00243EEC" w:rsidRPr="004F0EDD" w14:paraId="6D6470F8" w14:textId="77777777" w:rsidTr="00744351">
        <w:trPr>
          <w:trHeight w:val="300"/>
          <w:jc w:val="center"/>
        </w:trPr>
        <w:tc>
          <w:tcPr>
            <w:tcW w:w="899" w:type="pct"/>
            <w:noWrap/>
            <w:vAlign w:val="center"/>
            <w:hideMark/>
          </w:tcPr>
          <w:p w14:paraId="314647A5" w14:textId="40B1816C" w:rsidR="00243EEC" w:rsidRPr="004F0EDD" w:rsidRDefault="00243EEC" w:rsidP="00243EEC">
            <w:pPr>
              <w:pStyle w:val="Cuadrocuerpo"/>
              <w:keepNext/>
            </w:pPr>
            <w:r w:rsidRPr="004F0EDD">
              <w:t>Recuperación</w:t>
            </w:r>
          </w:p>
        </w:tc>
        <w:tc>
          <w:tcPr>
            <w:tcW w:w="1520" w:type="pct"/>
            <w:noWrap/>
            <w:vAlign w:val="center"/>
            <w:hideMark/>
          </w:tcPr>
          <w:p w14:paraId="70374574" w14:textId="656DB991" w:rsidR="00243EEC" w:rsidRPr="004F0EDD" w:rsidRDefault="003412A4" w:rsidP="00243EEC">
            <w:pPr>
              <w:pStyle w:val="Cuadrocuerpo"/>
              <w:keepNext/>
            </w:pPr>
            <w:r w:rsidRPr="004F0EDD">
              <w:t>Re</w:t>
            </w:r>
            <w:r>
              <w:t>ú</w:t>
            </w:r>
            <w:r w:rsidRPr="004F0EDD">
              <w:t>so</w:t>
            </w:r>
          </w:p>
        </w:tc>
        <w:tc>
          <w:tcPr>
            <w:tcW w:w="1615" w:type="pct"/>
            <w:noWrap/>
            <w:vAlign w:val="center"/>
          </w:tcPr>
          <w:p w14:paraId="13705C0B" w14:textId="6A6897F7" w:rsidR="00243EEC" w:rsidRPr="004F0EDD" w:rsidRDefault="00853BF0" w:rsidP="00243EEC">
            <w:pPr>
              <w:pStyle w:val="Cuadrocuerpo"/>
              <w:keepNext/>
            </w:pPr>
            <w:r>
              <w:t>17,90</w:t>
            </w:r>
            <w:r w:rsidR="00E60E24" w:rsidRPr="005D783E">
              <w:t xml:space="preserve"> m</w:t>
            </w:r>
            <w:r w:rsidR="00E60E24" w:rsidRPr="00ED5C18">
              <w:rPr>
                <w:vertAlign w:val="superscript"/>
              </w:rPr>
              <w:t>3</w:t>
            </w:r>
            <w:r w:rsidR="00E60E24" w:rsidRPr="005D783E">
              <w:t>/día (0,</w:t>
            </w:r>
            <w:r w:rsidR="00EA0836">
              <w:t>207</w:t>
            </w:r>
            <w:r w:rsidR="00E60E24" w:rsidRPr="005D783E">
              <w:t xml:space="preserve"> L/s)</w:t>
            </w:r>
          </w:p>
        </w:tc>
        <w:tc>
          <w:tcPr>
            <w:tcW w:w="965" w:type="pct"/>
            <w:vAlign w:val="center"/>
          </w:tcPr>
          <w:p w14:paraId="5887D0DC" w14:textId="09F20776" w:rsidR="00243EEC" w:rsidRPr="004F0EDD" w:rsidRDefault="00243EEC" w:rsidP="00243EEC">
            <w:pPr>
              <w:pStyle w:val="Cuadrocuerpo"/>
              <w:keepNext/>
            </w:pPr>
            <w:r w:rsidRPr="004F0EDD">
              <w:t>74,</w:t>
            </w:r>
            <w:r w:rsidR="00CB0910">
              <w:t>6</w:t>
            </w:r>
          </w:p>
        </w:tc>
      </w:tr>
      <w:tr w:rsidR="00243EEC" w:rsidRPr="004F0EDD" w14:paraId="3D0308BE" w14:textId="77777777" w:rsidTr="00744351">
        <w:trPr>
          <w:trHeight w:val="300"/>
          <w:jc w:val="center"/>
        </w:trPr>
        <w:tc>
          <w:tcPr>
            <w:tcW w:w="899" w:type="pct"/>
            <w:vMerge w:val="restart"/>
            <w:noWrap/>
            <w:vAlign w:val="center"/>
            <w:hideMark/>
          </w:tcPr>
          <w:p w14:paraId="414ECD42" w14:textId="77777777" w:rsidR="00243EEC" w:rsidRPr="004F0EDD" w:rsidRDefault="00243EEC" w:rsidP="00243EEC">
            <w:pPr>
              <w:pStyle w:val="Cuadrocuerpo"/>
              <w:keepNext/>
            </w:pPr>
            <w:r w:rsidRPr="004F0EDD">
              <w:t>Pérdidas</w:t>
            </w:r>
          </w:p>
        </w:tc>
        <w:tc>
          <w:tcPr>
            <w:tcW w:w="1520" w:type="pct"/>
            <w:noWrap/>
            <w:vAlign w:val="center"/>
            <w:hideMark/>
          </w:tcPr>
          <w:p w14:paraId="07253DDD" w14:textId="70EA71AE" w:rsidR="00243EEC" w:rsidRPr="004F0EDD" w:rsidRDefault="00243EEC" w:rsidP="00243EEC">
            <w:pPr>
              <w:pStyle w:val="Cuadrocuerpo"/>
              <w:keepNext/>
            </w:pPr>
            <w:r w:rsidRPr="004F0EDD">
              <w:t xml:space="preserve">Pérdidas </w:t>
            </w:r>
            <w:r>
              <w:t>por infiltración</w:t>
            </w:r>
          </w:p>
        </w:tc>
        <w:tc>
          <w:tcPr>
            <w:tcW w:w="1615" w:type="pct"/>
            <w:noWrap/>
            <w:vAlign w:val="center"/>
          </w:tcPr>
          <w:p w14:paraId="3AC2F571" w14:textId="08A25985" w:rsidR="00243EEC" w:rsidRPr="004F0EDD" w:rsidRDefault="00EA0836" w:rsidP="00243EEC">
            <w:pPr>
              <w:pStyle w:val="Cuadrocuerpo"/>
              <w:keepNext/>
            </w:pPr>
            <w:r>
              <w:t>6,07</w:t>
            </w:r>
            <w:r w:rsidR="00E60E24" w:rsidRPr="005D783E">
              <w:t xml:space="preserve"> m</w:t>
            </w:r>
            <w:r w:rsidR="00E60E24" w:rsidRPr="00ED5C18">
              <w:rPr>
                <w:vertAlign w:val="superscript"/>
              </w:rPr>
              <w:t>3</w:t>
            </w:r>
            <w:r w:rsidR="00E60E24" w:rsidRPr="005D783E">
              <w:t>/día (0,</w:t>
            </w:r>
            <w:r w:rsidR="003A65D8">
              <w:t>0</w:t>
            </w:r>
            <w:r>
              <w:t xml:space="preserve">70 </w:t>
            </w:r>
            <w:r w:rsidR="00E60E24" w:rsidRPr="005D783E">
              <w:t>L/s)</w:t>
            </w:r>
          </w:p>
        </w:tc>
        <w:tc>
          <w:tcPr>
            <w:tcW w:w="965" w:type="pct"/>
            <w:vAlign w:val="center"/>
          </w:tcPr>
          <w:p w14:paraId="644EC5B1" w14:textId="50E5C158" w:rsidR="00243EEC" w:rsidRPr="004F0EDD" w:rsidRDefault="00243EEC" w:rsidP="00243EEC">
            <w:pPr>
              <w:pStyle w:val="Cuadrocuerpo"/>
              <w:keepNext/>
            </w:pPr>
            <w:r w:rsidRPr="004F0EDD">
              <w:t>25,3</w:t>
            </w:r>
          </w:p>
        </w:tc>
      </w:tr>
      <w:tr w:rsidR="00243EEC" w:rsidRPr="004F0EDD" w14:paraId="38C0A722" w14:textId="77777777" w:rsidTr="00744351">
        <w:trPr>
          <w:trHeight w:val="300"/>
          <w:jc w:val="center"/>
        </w:trPr>
        <w:tc>
          <w:tcPr>
            <w:tcW w:w="899" w:type="pct"/>
            <w:vMerge/>
            <w:noWrap/>
            <w:vAlign w:val="center"/>
          </w:tcPr>
          <w:p w14:paraId="7DAE895B" w14:textId="77777777" w:rsidR="00243EEC" w:rsidRPr="004F0EDD" w:rsidRDefault="00243EEC" w:rsidP="00243EEC">
            <w:pPr>
              <w:pStyle w:val="Cuadrocuerpo"/>
              <w:keepNext/>
            </w:pPr>
          </w:p>
        </w:tc>
        <w:tc>
          <w:tcPr>
            <w:tcW w:w="1520" w:type="pct"/>
            <w:noWrap/>
            <w:vAlign w:val="center"/>
          </w:tcPr>
          <w:p w14:paraId="2BD850BC" w14:textId="7C284957" w:rsidR="00243EEC" w:rsidRPr="004F0EDD" w:rsidRDefault="00243EEC" w:rsidP="00243EEC">
            <w:pPr>
              <w:pStyle w:val="Cuadrocuerpo"/>
              <w:keepNext/>
            </w:pPr>
            <w:r w:rsidRPr="004F0EDD">
              <w:t xml:space="preserve">Pérdidas </w:t>
            </w:r>
            <w:r>
              <w:t>por evaporación</w:t>
            </w:r>
          </w:p>
        </w:tc>
        <w:tc>
          <w:tcPr>
            <w:tcW w:w="1615" w:type="pct"/>
            <w:noWrap/>
            <w:vAlign w:val="center"/>
          </w:tcPr>
          <w:p w14:paraId="249E0CB2" w14:textId="22467B23" w:rsidR="00243EEC" w:rsidRDefault="00E60E24" w:rsidP="00243EEC">
            <w:pPr>
              <w:pStyle w:val="Cuadrocuerpo"/>
              <w:keepNext/>
            </w:pPr>
            <w:r w:rsidRPr="005D783E">
              <w:t>0,</w:t>
            </w:r>
            <w:r w:rsidR="00F13972">
              <w:t>0</w:t>
            </w:r>
            <w:r w:rsidR="000C16BA">
              <w:t>0</w:t>
            </w:r>
            <w:r w:rsidR="00B957A6">
              <w:t>97</w:t>
            </w:r>
            <w:r w:rsidRPr="005D783E">
              <w:t xml:space="preserve"> m</w:t>
            </w:r>
            <w:r w:rsidRPr="00ED5C18">
              <w:rPr>
                <w:vertAlign w:val="superscript"/>
              </w:rPr>
              <w:t>3</w:t>
            </w:r>
            <w:r w:rsidRPr="005D783E">
              <w:t>/día (0,0</w:t>
            </w:r>
            <w:r w:rsidR="001B7E99">
              <w:t>001</w:t>
            </w:r>
            <w:r w:rsidR="00824DFE">
              <w:t> </w:t>
            </w:r>
            <w:r w:rsidRPr="005D783E">
              <w:t>L/s)</w:t>
            </w:r>
          </w:p>
        </w:tc>
        <w:tc>
          <w:tcPr>
            <w:tcW w:w="965" w:type="pct"/>
            <w:vAlign w:val="center"/>
          </w:tcPr>
          <w:p w14:paraId="5E59DEAE" w14:textId="03EC5A0E" w:rsidR="00243EEC" w:rsidRPr="001B7E99" w:rsidRDefault="00CB0910" w:rsidP="00243EEC">
            <w:pPr>
              <w:pStyle w:val="Cuadrocuerpo"/>
              <w:keepNext/>
              <w:rPr>
                <w:vertAlign w:val="superscript"/>
              </w:rPr>
            </w:pPr>
            <w:r w:rsidRPr="001B7E99">
              <w:rPr>
                <w:vertAlign w:val="superscript"/>
              </w:rPr>
              <w:t>1</w:t>
            </w:r>
          </w:p>
        </w:tc>
      </w:tr>
    </w:tbl>
    <w:p w14:paraId="6F46456A" w14:textId="2E05F592" w:rsidR="0011500D" w:rsidRPr="004F0EDD" w:rsidRDefault="0011500D" w:rsidP="00BC7A66">
      <w:pPr>
        <w:pStyle w:val="Cuadrotextoalpie"/>
        <w:keepNext/>
        <w:rPr>
          <w:lang w:eastAsia="es-PE"/>
        </w:rPr>
      </w:pPr>
      <w:r w:rsidRPr="004F0EDD">
        <w:rPr>
          <w:lang w:eastAsia="es-PE"/>
        </w:rPr>
        <w:t>Nota: Se debe precisar que, dado que las condiciones geológicas de los pozos de perforación son variables, la cantidad de agua de recuperación y reposición pueden variar</w:t>
      </w:r>
      <w:r w:rsidR="002A3984" w:rsidRPr="004F0EDD">
        <w:rPr>
          <w:lang w:eastAsia="es-PE"/>
        </w:rPr>
        <w:t xml:space="preserve">, aunque de manera poco significativa. No obstante, </w:t>
      </w:r>
      <w:proofErr w:type="gramStart"/>
      <w:r w:rsidR="002A3984" w:rsidRPr="004F0EDD">
        <w:rPr>
          <w:lang w:eastAsia="es-PE"/>
        </w:rPr>
        <w:t>considerar</w:t>
      </w:r>
      <w:proofErr w:type="gramEnd"/>
      <w:r w:rsidR="002A3984" w:rsidRPr="004F0EDD">
        <w:rPr>
          <w:lang w:eastAsia="es-PE"/>
        </w:rPr>
        <w:t xml:space="preserve"> que los valores</w:t>
      </w:r>
      <w:r w:rsidRPr="004F0EDD">
        <w:rPr>
          <w:lang w:eastAsia="es-PE"/>
        </w:rPr>
        <w:t xml:space="preserve"> mostrados en </w:t>
      </w:r>
      <w:r w:rsidR="002A3984" w:rsidRPr="004F0EDD">
        <w:rPr>
          <w:lang w:eastAsia="es-PE"/>
        </w:rPr>
        <w:t>este cuadro</w:t>
      </w:r>
      <w:r w:rsidRPr="004F0EDD">
        <w:rPr>
          <w:lang w:eastAsia="es-PE"/>
        </w:rPr>
        <w:t xml:space="preserve"> son referenciales. </w:t>
      </w:r>
      <w:r w:rsidR="001B7E99">
        <w:rPr>
          <w:lang w:eastAsia="es-PE"/>
        </w:rPr>
        <w:t xml:space="preserve">(1) Valor obtenido a través </w:t>
      </w:r>
      <w:r w:rsidR="00F15C81">
        <w:rPr>
          <w:lang w:eastAsia="es-PE"/>
        </w:rPr>
        <w:t>del método de Penman-Monteith (mm/mes).</w:t>
      </w:r>
    </w:p>
    <w:p w14:paraId="75E1D822" w14:textId="4442FE1D" w:rsidR="0011500D" w:rsidRPr="004F0EDD" w:rsidRDefault="0011500D" w:rsidP="00BC7A66">
      <w:pPr>
        <w:pStyle w:val="Cuadrotextoalpie"/>
        <w:keepNext/>
        <w:rPr>
          <w:lang w:eastAsia="es-PE"/>
        </w:rPr>
      </w:pPr>
      <w:r w:rsidRPr="004F0EDD">
        <w:rPr>
          <w:lang w:eastAsia="es-PE"/>
        </w:rPr>
        <w:t xml:space="preserve">Fuente: </w:t>
      </w:r>
      <w:r w:rsidR="00724918">
        <w:rPr>
          <w:lang w:eastAsia="es-PE"/>
        </w:rPr>
        <w:t>AURORA COPPER.</w:t>
      </w:r>
    </w:p>
    <w:p w14:paraId="742D8E74" w14:textId="77777777" w:rsidR="0011500D" w:rsidRPr="004F0EDD" w:rsidRDefault="0011500D" w:rsidP="0011500D">
      <w:pPr>
        <w:pStyle w:val="Cuadrotextoalpie"/>
        <w:rPr>
          <w:lang w:eastAsia="es-PE"/>
        </w:rPr>
      </w:pPr>
      <w:r w:rsidRPr="004F0EDD">
        <w:rPr>
          <w:lang w:eastAsia="es-PE"/>
        </w:rPr>
        <w:t>Elaborado por: INSIDEO.</w:t>
      </w:r>
    </w:p>
    <w:p w14:paraId="20A3E918" w14:textId="651F4738" w:rsidR="002A4545" w:rsidRPr="004F0EDD" w:rsidRDefault="0011500D" w:rsidP="00884247">
      <w:pPr>
        <w:pStyle w:val="Cuadrottulo"/>
      </w:pPr>
      <w:bookmarkStart w:id="225" w:name="_Ref63935208"/>
      <w:bookmarkStart w:id="226" w:name="_Toc73102799"/>
      <w:bookmarkStart w:id="227" w:name="_Toc209787641"/>
      <w:r w:rsidRPr="004F0EDD">
        <w:t>Detalle </w:t>
      </w:r>
      <w:fldSimple w:instr=" STYLEREF 2 \s ">
        <w:r w:rsidR="00823FCF">
          <w:rPr>
            <w:noProof/>
          </w:rPr>
          <w:t>2.7</w:t>
        </w:r>
      </w:fldSimple>
      <w:r w:rsidR="00164C2B">
        <w:t>.</w:t>
      </w:r>
      <w:fldSimple w:instr=" SEQ Detalle \* ARABIC \s 2 ">
        <w:r w:rsidR="00823FCF">
          <w:rPr>
            <w:noProof/>
          </w:rPr>
          <w:t>12</w:t>
        </w:r>
      </w:fldSimple>
      <w:bookmarkEnd w:id="225"/>
      <w:r w:rsidRPr="004F0EDD">
        <w:br/>
        <w:t>Diagrama del manejo de aguas en perforación</w:t>
      </w:r>
      <w:bookmarkEnd w:id="226"/>
      <w:r w:rsidR="008972FF">
        <w:rPr>
          <w:noProof/>
        </w:rPr>
        <w:drawing>
          <wp:inline distT="0" distB="0" distL="0" distR="0" wp14:anchorId="714596F8" wp14:editId="566CF8DF">
            <wp:extent cx="5580380" cy="3613785"/>
            <wp:effectExtent l="19050" t="19050" r="20320" b="24765"/>
            <wp:docPr id="1357021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21003" name=""/>
                    <pic:cNvPicPr/>
                  </pic:nvPicPr>
                  <pic:blipFill>
                    <a:blip r:embed="rId40"/>
                    <a:stretch>
                      <a:fillRect/>
                    </a:stretch>
                  </pic:blipFill>
                  <pic:spPr>
                    <a:xfrm>
                      <a:off x="0" y="0"/>
                      <a:ext cx="5580380" cy="3613785"/>
                    </a:xfrm>
                    <a:prstGeom prst="rect">
                      <a:avLst/>
                    </a:prstGeom>
                    <a:ln>
                      <a:solidFill>
                        <a:schemeClr val="tx1"/>
                      </a:solidFill>
                    </a:ln>
                  </pic:spPr>
                </pic:pic>
              </a:graphicData>
            </a:graphic>
          </wp:inline>
        </w:drawing>
      </w:r>
      <w:bookmarkEnd w:id="227"/>
    </w:p>
    <w:p w14:paraId="12FA8276" w14:textId="66993CCF" w:rsidR="0011500D" w:rsidRPr="004F0EDD" w:rsidRDefault="0011500D" w:rsidP="00023590">
      <w:pPr>
        <w:pStyle w:val="Cuadrotextoalpie"/>
      </w:pPr>
      <w:r w:rsidRPr="004F0EDD">
        <w:t xml:space="preserve">Fuente: </w:t>
      </w:r>
      <w:r w:rsidR="00724918">
        <w:t>AURORA COPPER.</w:t>
      </w:r>
    </w:p>
    <w:p w14:paraId="2F6BA064" w14:textId="77777777" w:rsidR="0011500D" w:rsidRPr="004F0EDD" w:rsidRDefault="0011500D" w:rsidP="00023590">
      <w:pPr>
        <w:pStyle w:val="Cuadrotextoalpie"/>
      </w:pPr>
      <w:r w:rsidRPr="004F0EDD">
        <w:t>Elaborado por: INSIDEO.</w:t>
      </w:r>
    </w:p>
    <w:p w14:paraId="3C54985C" w14:textId="276CCA34" w:rsidR="00DC1474" w:rsidRPr="002B049A" w:rsidRDefault="00243EEC" w:rsidP="0011500D">
      <w:r w:rsidRPr="002B049A">
        <w:lastRenderedPageBreak/>
        <w:t>Como se observó en e</w:t>
      </w:r>
      <w:r w:rsidR="00C4288A" w:rsidRPr="002B049A">
        <w:t xml:space="preserve">l </w:t>
      </w:r>
      <w:r w:rsidR="00C4288A" w:rsidRPr="003E60DC">
        <w:rPr>
          <w:b/>
        </w:rPr>
        <w:fldChar w:fldCharType="begin"/>
      </w:r>
      <w:r w:rsidR="00C4288A" w:rsidRPr="002B049A">
        <w:rPr>
          <w:b/>
        </w:rPr>
        <w:instrText xml:space="preserve"> REF _Ref63935208 \h  \* MERGEFORMAT </w:instrText>
      </w:r>
      <w:r w:rsidR="00C4288A" w:rsidRPr="003E60DC">
        <w:rPr>
          <w:b/>
        </w:rPr>
      </w:r>
      <w:r w:rsidR="00C4288A" w:rsidRPr="003E60DC">
        <w:rPr>
          <w:b/>
        </w:rPr>
        <w:fldChar w:fldCharType="separate"/>
      </w:r>
      <w:r w:rsidR="00823FCF" w:rsidRPr="00823FCF">
        <w:rPr>
          <w:b/>
        </w:rPr>
        <w:t>Detalle 2.7.12</w:t>
      </w:r>
      <w:r w:rsidR="00C4288A" w:rsidRPr="003E60DC">
        <w:rPr>
          <w:b/>
        </w:rPr>
        <w:fldChar w:fldCharType="end"/>
      </w:r>
      <w:r w:rsidRPr="002B049A">
        <w:t xml:space="preserve">, se están considerando </w:t>
      </w:r>
      <w:r w:rsidR="00845462" w:rsidRPr="002B049A">
        <w:t xml:space="preserve">las pérdidas de agua por evaporación. Dicho proceso ocurriría potencialmente en las pozas de manejo de fluidos de perforación, las cuales principalmente se encontrarán al aire libre según su descripción de la </w:t>
      </w:r>
      <w:r w:rsidR="005B4DD8" w:rsidRPr="002B049A">
        <w:rPr>
          <w:b/>
        </w:rPr>
        <w:t xml:space="preserve">Sección </w:t>
      </w:r>
      <w:r w:rsidR="00D50FCE">
        <w:rPr>
          <w:b/>
        </w:rPr>
        <w:fldChar w:fldCharType="begin"/>
      </w:r>
      <w:r w:rsidR="00D50FCE">
        <w:rPr>
          <w:b/>
        </w:rPr>
        <w:instrText xml:space="preserve"> REF _Ref86170211 \r \h </w:instrText>
      </w:r>
      <w:r w:rsidR="00D50FCE">
        <w:rPr>
          <w:b/>
        </w:rPr>
      </w:r>
      <w:r w:rsidR="00D50FCE">
        <w:rPr>
          <w:b/>
        </w:rPr>
        <w:fldChar w:fldCharType="separate"/>
      </w:r>
      <w:r w:rsidR="00823FCF">
        <w:rPr>
          <w:b/>
        </w:rPr>
        <w:t>2.7.2.4</w:t>
      </w:r>
      <w:r w:rsidR="00D50FCE">
        <w:rPr>
          <w:b/>
        </w:rPr>
        <w:fldChar w:fldCharType="end"/>
      </w:r>
      <w:r w:rsidR="00DC0982">
        <w:rPr>
          <w:b/>
        </w:rPr>
        <w:t xml:space="preserve"> </w:t>
      </w:r>
      <w:r w:rsidR="00DC0982">
        <w:rPr>
          <w:bCs/>
        </w:rPr>
        <w:t>y al lado de cada plataforma de perforación</w:t>
      </w:r>
      <w:r w:rsidR="005B4DD8" w:rsidRPr="002B049A">
        <w:t xml:space="preserve">. La estimación de la evaporación se calcula a partir de los datos de evapotranspiración potencial estimadas mediante el método de Penman-Monteith (ver </w:t>
      </w:r>
      <w:r w:rsidR="005B4DD8" w:rsidRPr="002B049A">
        <w:rPr>
          <w:b/>
        </w:rPr>
        <w:t>Capítulo 3</w:t>
      </w:r>
      <w:r w:rsidR="005B4DD8" w:rsidRPr="002B049A">
        <w:t>). A partir de este valor, considerando la superficie de cada poza (</w:t>
      </w:r>
      <w:r w:rsidR="000E2ECB">
        <w:t>2</w:t>
      </w:r>
      <w:r w:rsidR="005B4DD8" w:rsidRPr="002B049A">
        <w:t xml:space="preserve">m x </w:t>
      </w:r>
      <w:r w:rsidR="000E2ECB">
        <w:t>2</w:t>
      </w:r>
      <w:r w:rsidR="005B4DD8" w:rsidRPr="002B049A">
        <w:t>m) se calcularon las pérdidas de agua por evaporación con la siguiente ecuación:</w:t>
      </w:r>
    </w:p>
    <w:p w14:paraId="720B40A4" w14:textId="77777777" w:rsidR="005B4DD8" w:rsidRPr="002B049A" w:rsidRDefault="005B4DD8" w:rsidP="005B4DD8">
      <m:oMathPara>
        <m:oMath>
          <m:r>
            <w:rPr>
              <w:rFonts w:ascii="Cambria Math" w:hAnsi="Cambria Math"/>
            </w:rPr>
            <m:t xml:space="preserve">Evaporación </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mes</m:t>
                  </m:r>
                </m:den>
              </m:f>
            </m:e>
          </m:d>
          <m:r>
            <w:rPr>
              <w:rFonts w:ascii="Cambria Math" w:hAnsi="Cambria Math"/>
            </w:rPr>
            <m:t>=ETP x A</m:t>
          </m:r>
        </m:oMath>
      </m:oMathPara>
    </w:p>
    <w:p w14:paraId="5B604B58" w14:textId="7EDB0405" w:rsidR="005B4DD8" w:rsidRDefault="005B4DD8" w:rsidP="00ED5C18">
      <w:pPr>
        <w:rPr>
          <w:b/>
          <w:bCs/>
        </w:rPr>
        <w:sectPr w:rsidR="005B4DD8" w:rsidSect="00455B4D">
          <w:headerReference w:type="even" r:id="rId41"/>
          <w:headerReference w:type="default" r:id="rId42"/>
          <w:headerReference w:type="first" r:id="rId43"/>
          <w:pgSz w:w="11907" w:h="16840" w:code="9"/>
          <w:pgMar w:top="1418" w:right="1418" w:bottom="1418" w:left="1701" w:header="720" w:footer="720" w:gutter="0"/>
          <w:pgNumType w:chapStyle="1"/>
          <w:cols w:space="720"/>
          <w:titlePg/>
          <w:docGrid w:linePitch="360"/>
        </w:sectPr>
      </w:pPr>
      <w:r w:rsidRPr="002B049A">
        <w:t xml:space="preserve">Donde, “ETP” es la evapotranspiración potencial mensual estimada mediante el método de </w:t>
      </w:r>
      <w:r w:rsidR="00873BD5" w:rsidRPr="002B049A">
        <w:t xml:space="preserve">Penman-Monteith </w:t>
      </w:r>
      <w:r w:rsidRPr="002B049A">
        <w:t>(mm/mes) y “A” es el área superficial de la poza (</w:t>
      </w:r>
      <w:r w:rsidR="000E2ECB">
        <w:t>4</w:t>
      </w:r>
      <w:r w:rsidRPr="002B049A">
        <w:t xml:space="preserve"> m</w:t>
      </w:r>
      <w:r w:rsidRPr="002B049A">
        <w:rPr>
          <w:vertAlign w:val="superscript"/>
        </w:rPr>
        <w:t>2</w:t>
      </w:r>
      <w:r w:rsidRPr="002B049A">
        <w:t>). Los resultados de la operación descrita se presentan en el</w:t>
      </w:r>
      <w:r w:rsidR="00007AC2" w:rsidRPr="002B049A">
        <w:rPr>
          <w:b/>
        </w:rPr>
        <w:t xml:space="preserve"> </w:t>
      </w:r>
      <w:r w:rsidR="00007AC2" w:rsidRPr="003E60DC">
        <w:rPr>
          <w:b/>
        </w:rPr>
        <w:fldChar w:fldCharType="begin"/>
      </w:r>
      <w:r w:rsidR="00007AC2" w:rsidRPr="002B049A">
        <w:rPr>
          <w:b/>
        </w:rPr>
        <w:instrText xml:space="preserve"> REF _Ref159594633 \h </w:instrText>
      </w:r>
      <w:r w:rsidR="00C124D8" w:rsidRPr="002B049A">
        <w:rPr>
          <w:b/>
        </w:rPr>
        <w:instrText xml:space="preserve"> \* MERGEFORMAT </w:instrText>
      </w:r>
      <w:r w:rsidR="00007AC2" w:rsidRPr="003E60DC">
        <w:rPr>
          <w:b/>
        </w:rPr>
      </w:r>
      <w:r w:rsidR="00007AC2" w:rsidRPr="003E60DC">
        <w:rPr>
          <w:b/>
        </w:rPr>
        <w:fldChar w:fldCharType="separate"/>
      </w:r>
      <w:r w:rsidR="00823FCF" w:rsidRPr="00823FCF">
        <w:rPr>
          <w:b/>
        </w:rPr>
        <w:t xml:space="preserve">Cuadro </w:t>
      </w:r>
      <w:r w:rsidR="00823FCF" w:rsidRPr="00823FCF">
        <w:rPr>
          <w:b/>
          <w:noProof/>
        </w:rPr>
        <w:t>2.7.28</w:t>
      </w:r>
      <w:r w:rsidR="00007AC2" w:rsidRPr="003E60DC">
        <w:rPr>
          <w:b/>
        </w:rPr>
        <w:fldChar w:fldCharType="end"/>
      </w:r>
      <w:r w:rsidRPr="002B049A">
        <w:t>.</w:t>
      </w:r>
      <w:r w:rsidR="00282A7A">
        <w:t xml:space="preserve"> </w:t>
      </w:r>
      <w:r w:rsidR="004035BD">
        <w:t>En promedio, se estima que la perdida</w:t>
      </w:r>
      <w:r w:rsidR="00AD49B9">
        <w:t xml:space="preserve"> de agua</w:t>
      </w:r>
      <w:r w:rsidR="004035BD">
        <w:t xml:space="preserve"> por </w:t>
      </w:r>
      <w:bookmarkStart w:id="228" w:name="_Toc123720514"/>
      <w:r w:rsidR="004035BD" w:rsidRPr="004035BD">
        <w:t xml:space="preserve">evaporación en </w:t>
      </w:r>
      <w:r w:rsidR="00AD49B9">
        <w:t>cada</w:t>
      </w:r>
      <w:r w:rsidR="004035BD" w:rsidRPr="004035BD">
        <w:t xml:space="preserve"> poza de manejo de fluidos de perforación</w:t>
      </w:r>
      <w:r w:rsidR="007367C3">
        <w:t xml:space="preserve"> será</w:t>
      </w:r>
      <w:r w:rsidR="007367C3">
        <w:br/>
        <w:t>0,0</w:t>
      </w:r>
      <w:r w:rsidR="00452A5F">
        <w:t>097</w:t>
      </w:r>
      <w:r w:rsidR="007367C3">
        <w:t xml:space="preserve"> m</w:t>
      </w:r>
      <w:r w:rsidR="007367C3" w:rsidRPr="00ED5C18">
        <w:rPr>
          <w:vertAlign w:val="superscript"/>
        </w:rPr>
        <w:t>3</w:t>
      </w:r>
      <w:r w:rsidR="007367C3">
        <w:t>/día</w:t>
      </w:r>
      <w:r w:rsidR="00AD49B9">
        <w:t>.</w:t>
      </w:r>
    </w:p>
    <w:p w14:paraId="24741014" w14:textId="18B0889A" w:rsidR="005B4DD8" w:rsidRDefault="005B4DD8" w:rsidP="005B4DD8">
      <w:pPr>
        <w:pStyle w:val="Cuadrottulo"/>
      </w:pPr>
      <w:bookmarkStart w:id="229" w:name="_Ref159594633"/>
      <w:bookmarkStart w:id="230" w:name="_Toc209785608"/>
      <w:r>
        <w:lastRenderedPageBreak/>
        <w:t xml:space="preserve">Cuadro </w:t>
      </w:r>
      <w:fldSimple w:instr=" STYLEREF 2 \s ">
        <w:r w:rsidR="00823FCF">
          <w:rPr>
            <w:noProof/>
          </w:rPr>
          <w:t>2.7</w:t>
        </w:r>
      </w:fldSimple>
      <w:r w:rsidR="00BC4825">
        <w:t>.</w:t>
      </w:r>
      <w:fldSimple w:instr=" SEQ Cuadro \* ARABIC \s 2 ">
        <w:r w:rsidR="00823FCF">
          <w:rPr>
            <w:noProof/>
          </w:rPr>
          <w:t>28</w:t>
        </w:r>
      </w:fldSimple>
      <w:bookmarkEnd w:id="229"/>
      <w:r>
        <w:br/>
        <w:t xml:space="preserve">Estimación de pérdidas por evaporación en </w:t>
      </w:r>
      <w:r w:rsidR="007367C3">
        <w:t xml:space="preserve">cada </w:t>
      </w:r>
      <w:r>
        <w:t>poza de manejo de fluidos de perforación</w:t>
      </w:r>
      <w:bookmarkEnd w:id="228"/>
      <w:bookmarkEnd w:id="230"/>
    </w:p>
    <w:tbl>
      <w:tblPr>
        <w:tblW w:w="5000" w:type="pct"/>
        <w:tblCellMar>
          <w:left w:w="70" w:type="dxa"/>
          <w:right w:w="70" w:type="dxa"/>
        </w:tblCellMar>
        <w:tblLook w:val="04A0" w:firstRow="1" w:lastRow="0" w:firstColumn="1" w:lastColumn="0" w:noHBand="0" w:noVBand="1"/>
      </w:tblPr>
      <w:tblGrid>
        <w:gridCol w:w="1465"/>
        <w:gridCol w:w="1367"/>
        <w:gridCol w:w="874"/>
        <w:gridCol w:w="898"/>
        <w:gridCol w:w="898"/>
        <w:gridCol w:w="898"/>
        <w:gridCol w:w="898"/>
        <w:gridCol w:w="898"/>
        <w:gridCol w:w="898"/>
        <w:gridCol w:w="999"/>
        <w:gridCol w:w="999"/>
        <w:gridCol w:w="999"/>
        <w:gridCol w:w="999"/>
        <w:gridCol w:w="904"/>
      </w:tblGrid>
      <w:tr w:rsidR="00D9409D" w:rsidRPr="0075565F" w14:paraId="3FDDFD75" w14:textId="77777777" w:rsidTr="00F73C45">
        <w:trPr>
          <w:trHeight w:val="436"/>
        </w:trPr>
        <w:tc>
          <w:tcPr>
            <w:tcW w:w="523" w:type="pct"/>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1399A80F" w14:textId="77777777" w:rsidR="005B4DD8" w:rsidRPr="0075565F" w:rsidRDefault="005B4DD8" w:rsidP="0001136C">
            <w:pPr>
              <w:pStyle w:val="Cuadrocuerpo"/>
              <w:rPr>
                <w:b/>
                <w:bCs/>
                <w:lang w:eastAsia="es-PE"/>
              </w:rPr>
            </w:pPr>
            <w:r w:rsidRPr="0075565F">
              <w:rPr>
                <w:b/>
                <w:bCs/>
                <w:lang w:eastAsia="es-PE"/>
              </w:rPr>
              <w:t>Parámetro</w:t>
            </w:r>
          </w:p>
        </w:tc>
        <w:tc>
          <w:tcPr>
            <w:tcW w:w="488"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08D1044B" w14:textId="77777777" w:rsidR="005B4DD8" w:rsidRPr="0075565F" w:rsidRDefault="005B4DD8" w:rsidP="0001136C">
            <w:pPr>
              <w:pStyle w:val="Cuadrocuerpo"/>
              <w:rPr>
                <w:b/>
                <w:bCs/>
                <w:lang w:eastAsia="es-PE"/>
              </w:rPr>
            </w:pPr>
            <w:r w:rsidRPr="0075565F">
              <w:rPr>
                <w:b/>
                <w:bCs/>
                <w:lang w:eastAsia="es-PE"/>
              </w:rPr>
              <w:t>Unidades</w:t>
            </w:r>
          </w:p>
        </w:tc>
        <w:tc>
          <w:tcPr>
            <w:tcW w:w="312"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559E779A" w14:textId="77777777" w:rsidR="005B4DD8" w:rsidRPr="0075565F" w:rsidRDefault="005B4DD8" w:rsidP="0001136C">
            <w:pPr>
              <w:pStyle w:val="Cuadrocuerpo"/>
              <w:rPr>
                <w:b/>
                <w:bCs/>
                <w:lang w:eastAsia="es-PE"/>
              </w:rPr>
            </w:pPr>
            <w:r w:rsidRPr="0075565F">
              <w:rPr>
                <w:b/>
                <w:bCs/>
                <w:lang w:eastAsia="es-PE"/>
              </w:rPr>
              <w:t>Ene</w:t>
            </w:r>
          </w:p>
        </w:tc>
        <w:tc>
          <w:tcPr>
            <w:tcW w:w="321"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3B5F3E4A" w14:textId="77777777" w:rsidR="005B4DD8" w:rsidRPr="0075565F" w:rsidRDefault="005B4DD8" w:rsidP="0001136C">
            <w:pPr>
              <w:pStyle w:val="Cuadrocuerpo"/>
              <w:rPr>
                <w:b/>
                <w:bCs/>
                <w:lang w:eastAsia="es-PE"/>
              </w:rPr>
            </w:pPr>
            <w:r w:rsidRPr="0075565F">
              <w:rPr>
                <w:b/>
                <w:bCs/>
                <w:lang w:eastAsia="es-PE"/>
              </w:rPr>
              <w:t>Feb</w:t>
            </w:r>
          </w:p>
        </w:tc>
        <w:tc>
          <w:tcPr>
            <w:tcW w:w="321"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4FE57393" w14:textId="77777777" w:rsidR="005B4DD8" w:rsidRPr="0075565F" w:rsidRDefault="005B4DD8" w:rsidP="0001136C">
            <w:pPr>
              <w:pStyle w:val="Cuadrocuerpo"/>
              <w:rPr>
                <w:b/>
                <w:bCs/>
                <w:lang w:eastAsia="es-PE"/>
              </w:rPr>
            </w:pPr>
            <w:r w:rsidRPr="0075565F">
              <w:rPr>
                <w:b/>
                <w:bCs/>
                <w:lang w:eastAsia="es-PE"/>
              </w:rPr>
              <w:t>Mar</w:t>
            </w:r>
          </w:p>
        </w:tc>
        <w:tc>
          <w:tcPr>
            <w:tcW w:w="321"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308FAE50" w14:textId="77777777" w:rsidR="005B4DD8" w:rsidRPr="0075565F" w:rsidRDefault="005B4DD8" w:rsidP="0001136C">
            <w:pPr>
              <w:pStyle w:val="Cuadrocuerpo"/>
              <w:rPr>
                <w:b/>
                <w:bCs/>
                <w:lang w:eastAsia="es-PE"/>
              </w:rPr>
            </w:pPr>
            <w:r w:rsidRPr="0075565F">
              <w:rPr>
                <w:b/>
                <w:bCs/>
                <w:lang w:eastAsia="es-PE"/>
              </w:rPr>
              <w:t>Abr</w:t>
            </w:r>
          </w:p>
        </w:tc>
        <w:tc>
          <w:tcPr>
            <w:tcW w:w="321"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131EF9B9" w14:textId="77777777" w:rsidR="005B4DD8" w:rsidRPr="0075565F" w:rsidRDefault="005B4DD8" w:rsidP="0001136C">
            <w:pPr>
              <w:pStyle w:val="Cuadrocuerpo"/>
              <w:rPr>
                <w:b/>
                <w:bCs/>
                <w:lang w:eastAsia="es-PE"/>
              </w:rPr>
            </w:pPr>
            <w:r w:rsidRPr="0075565F">
              <w:rPr>
                <w:b/>
                <w:bCs/>
                <w:lang w:eastAsia="es-PE"/>
              </w:rPr>
              <w:t>May</w:t>
            </w:r>
          </w:p>
        </w:tc>
        <w:tc>
          <w:tcPr>
            <w:tcW w:w="321"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265EECB3" w14:textId="77777777" w:rsidR="005B4DD8" w:rsidRPr="0075565F" w:rsidRDefault="005B4DD8" w:rsidP="0001136C">
            <w:pPr>
              <w:pStyle w:val="Cuadrocuerpo"/>
              <w:rPr>
                <w:b/>
                <w:bCs/>
                <w:lang w:eastAsia="es-PE"/>
              </w:rPr>
            </w:pPr>
            <w:r w:rsidRPr="0075565F">
              <w:rPr>
                <w:b/>
                <w:bCs/>
                <w:lang w:eastAsia="es-PE"/>
              </w:rPr>
              <w:t>Jun</w:t>
            </w:r>
          </w:p>
        </w:tc>
        <w:tc>
          <w:tcPr>
            <w:tcW w:w="321"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22AB553D" w14:textId="77777777" w:rsidR="005B4DD8" w:rsidRPr="0075565F" w:rsidRDefault="005B4DD8" w:rsidP="0001136C">
            <w:pPr>
              <w:pStyle w:val="Cuadrocuerpo"/>
              <w:rPr>
                <w:b/>
                <w:bCs/>
                <w:lang w:eastAsia="es-PE"/>
              </w:rPr>
            </w:pPr>
            <w:r w:rsidRPr="0075565F">
              <w:rPr>
                <w:b/>
                <w:bCs/>
                <w:lang w:eastAsia="es-PE"/>
              </w:rPr>
              <w:t>Jul</w:t>
            </w:r>
          </w:p>
        </w:tc>
        <w:tc>
          <w:tcPr>
            <w:tcW w:w="357"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21F1C035" w14:textId="77777777" w:rsidR="005B4DD8" w:rsidRPr="0075565F" w:rsidRDefault="005B4DD8" w:rsidP="0001136C">
            <w:pPr>
              <w:pStyle w:val="Cuadrocuerpo"/>
              <w:rPr>
                <w:b/>
                <w:bCs/>
                <w:lang w:eastAsia="es-PE"/>
              </w:rPr>
            </w:pPr>
            <w:r w:rsidRPr="0075565F">
              <w:rPr>
                <w:b/>
                <w:bCs/>
                <w:lang w:eastAsia="es-PE"/>
              </w:rPr>
              <w:t>Ago</w:t>
            </w:r>
          </w:p>
        </w:tc>
        <w:tc>
          <w:tcPr>
            <w:tcW w:w="357"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526769D3" w14:textId="77777777" w:rsidR="005B4DD8" w:rsidRPr="0075565F" w:rsidRDefault="005B4DD8" w:rsidP="0001136C">
            <w:pPr>
              <w:pStyle w:val="Cuadrocuerpo"/>
              <w:rPr>
                <w:b/>
                <w:bCs/>
                <w:lang w:eastAsia="es-PE"/>
              </w:rPr>
            </w:pPr>
            <w:r w:rsidRPr="0075565F">
              <w:rPr>
                <w:b/>
                <w:bCs/>
                <w:lang w:eastAsia="es-PE"/>
              </w:rPr>
              <w:t>Sep</w:t>
            </w:r>
          </w:p>
        </w:tc>
        <w:tc>
          <w:tcPr>
            <w:tcW w:w="357"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453A2CF" w14:textId="77777777" w:rsidR="005B4DD8" w:rsidRPr="0075565F" w:rsidRDefault="005B4DD8" w:rsidP="0001136C">
            <w:pPr>
              <w:pStyle w:val="Cuadrocuerpo"/>
              <w:rPr>
                <w:b/>
                <w:bCs/>
                <w:lang w:eastAsia="es-PE"/>
              </w:rPr>
            </w:pPr>
            <w:r w:rsidRPr="0075565F">
              <w:rPr>
                <w:b/>
                <w:bCs/>
                <w:lang w:eastAsia="es-PE"/>
              </w:rPr>
              <w:t>Oct</w:t>
            </w:r>
          </w:p>
        </w:tc>
        <w:tc>
          <w:tcPr>
            <w:tcW w:w="357"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7799D343" w14:textId="77777777" w:rsidR="005B4DD8" w:rsidRPr="0075565F" w:rsidRDefault="005B4DD8" w:rsidP="0001136C">
            <w:pPr>
              <w:pStyle w:val="Cuadrocuerpo"/>
              <w:rPr>
                <w:b/>
                <w:bCs/>
                <w:lang w:eastAsia="es-PE"/>
              </w:rPr>
            </w:pPr>
            <w:r w:rsidRPr="0075565F">
              <w:rPr>
                <w:b/>
                <w:bCs/>
                <w:lang w:eastAsia="es-PE"/>
              </w:rPr>
              <w:t>Nov</w:t>
            </w:r>
          </w:p>
        </w:tc>
        <w:tc>
          <w:tcPr>
            <w:tcW w:w="323" w:type="pct"/>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34A990A" w14:textId="77777777" w:rsidR="005B4DD8" w:rsidRPr="0075565F" w:rsidRDefault="005B4DD8" w:rsidP="0001136C">
            <w:pPr>
              <w:pStyle w:val="Cuadrocuerpo"/>
              <w:rPr>
                <w:b/>
                <w:bCs/>
                <w:lang w:eastAsia="es-PE"/>
              </w:rPr>
            </w:pPr>
            <w:r w:rsidRPr="0075565F">
              <w:rPr>
                <w:b/>
                <w:bCs/>
                <w:lang w:eastAsia="es-PE"/>
              </w:rPr>
              <w:t>Dic</w:t>
            </w:r>
          </w:p>
        </w:tc>
      </w:tr>
      <w:tr w:rsidR="005B4DD8" w:rsidRPr="0075565F" w14:paraId="446DD903" w14:textId="77777777" w:rsidTr="003E60DC">
        <w:trPr>
          <w:trHeight w:val="436"/>
        </w:trPr>
        <w:tc>
          <w:tcPr>
            <w:tcW w:w="5000" w:type="pct"/>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2514FC4" w14:textId="77777777" w:rsidR="005B4DD8" w:rsidRPr="0075565F" w:rsidRDefault="005B4DD8" w:rsidP="0001136C">
            <w:pPr>
              <w:pStyle w:val="Cuadrocuerpo"/>
              <w:rPr>
                <w:b/>
                <w:bCs/>
                <w:i/>
                <w:iCs/>
                <w:lang w:eastAsia="es-PE"/>
              </w:rPr>
            </w:pPr>
            <w:r w:rsidRPr="0075565F">
              <w:rPr>
                <w:b/>
                <w:bCs/>
                <w:i/>
                <w:iCs/>
                <w:lang w:eastAsia="es-PE"/>
              </w:rPr>
              <w:t>Evapotranspiración mensual promedio (método de Penman-Monteith)</w:t>
            </w:r>
          </w:p>
        </w:tc>
      </w:tr>
      <w:tr w:rsidR="00F73C45" w:rsidRPr="0075565F" w14:paraId="300CD126" w14:textId="77777777" w:rsidTr="00132004">
        <w:trPr>
          <w:trHeight w:val="436"/>
        </w:trPr>
        <w:tc>
          <w:tcPr>
            <w:tcW w:w="523" w:type="pct"/>
            <w:tcBorders>
              <w:top w:val="nil"/>
              <w:left w:val="single" w:sz="4" w:space="0" w:color="auto"/>
              <w:bottom w:val="single" w:sz="4" w:space="0" w:color="auto"/>
              <w:right w:val="single" w:sz="4" w:space="0" w:color="auto"/>
            </w:tcBorders>
            <w:noWrap/>
            <w:vAlign w:val="center"/>
            <w:hideMark/>
          </w:tcPr>
          <w:p w14:paraId="452B1484" w14:textId="77777777" w:rsidR="00F73C45" w:rsidRPr="0075565F" w:rsidRDefault="00F73C45" w:rsidP="00F73C45">
            <w:pPr>
              <w:pStyle w:val="Cuadrocuerpo"/>
              <w:rPr>
                <w:lang w:eastAsia="es-PE"/>
              </w:rPr>
            </w:pPr>
            <w:r w:rsidRPr="0075565F">
              <w:rPr>
                <w:lang w:eastAsia="es-PE"/>
              </w:rPr>
              <w:t>ETP (mm/mes)</w:t>
            </w:r>
          </w:p>
        </w:tc>
        <w:tc>
          <w:tcPr>
            <w:tcW w:w="488" w:type="pct"/>
            <w:tcBorders>
              <w:top w:val="nil"/>
              <w:left w:val="nil"/>
              <w:bottom w:val="single" w:sz="4" w:space="0" w:color="auto"/>
              <w:right w:val="single" w:sz="4" w:space="0" w:color="auto"/>
            </w:tcBorders>
            <w:noWrap/>
            <w:vAlign w:val="center"/>
            <w:hideMark/>
          </w:tcPr>
          <w:p w14:paraId="20BEF049" w14:textId="77777777" w:rsidR="00F73C45" w:rsidRPr="0075565F" w:rsidRDefault="00F73C45" w:rsidP="00F73C45">
            <w:pPr>
              <w:pStyle w:val="Cuadrocuerpo"/>
              <w:rPr>
                <w:lang w:eastAsia="es-PE"/>
              </w:rPr>
            </w:pPr>
            <w:r w:rsidRPr="0075565F">
              <w:rPr>
                <w:lang w:eastAsia="es-PE"/>
              </w:rPr>
              <w:t>mm/mes</w:t>
            </w:r>
          </w:p>
        </w:tc>
        <w:tc>
          <w:tcPr>
            <w:tcW w:w="312" w:type="pct"/>
            <w:tcBorders>
              <w:top w:val="nil"/>
              <w:left w:val="nil"/>
              <w:bottom w:val="single" w:sz="4" w:space="0" w:color="auto"/>
              <w:right w:val="single" w:sz="4" w:space="0" w:color="auto"/>
            </w:tcBorders>
            <w:noWrap/>
            <w:vAlign w:val="center"/>
            <w:hideMark/>
          </w:tcPr>
          <w:p w14:paraId="5814DC50" w14:textId="27729C2A" w:rsidR="00F73C45" w:rsidRPr="0075565F" w:rsidRDefault="00D42A0A" w:rsidP="00F73C45">
            <w:pPr>
              <w:pStyle w:val="Cuadrocuerpo"/>
              <w:rPr>
                <w:lang w:eastAsia="es-PE"/>
              </w:rPr>
            </w:pPr>
            <w:r w:rsidRPr="00426E62">
              <w:t>93,42</w:t>
            </w:r>
          </w:p>
        </w:tc>
        <w:tc>
          <w:tcPr>
            <w:tcW w:w="321" w:type="pct"/>
            <w:tcBorders>
              <w:top w:val="nil"/>
              <w:left w:val="nil"/>
              <w:bottom w:val="single" w:sz="4" w:space="0" w:color="auto"/>
              <w:right w:val="single" w:sz="4" w:space="0" w:color="auto"/>
            </w:tcBorders>
            <w:noWrap/>
            <w:vAlign w:val="center"/>
            <w:hideMark/>
          </w:tcPr>
          <w:p w14:paraId="3354C0F4" w14:textId="3D6FFA05" w:rsidR="00F73C45" w:rsidRPr="0075565F" w:rsidRDefault="00D42A0A" w:rsidP="00F73C45">
            <w:pPr>
              <w:pStyle w:val="Cuadrocuerpo"/>
              <w:rPr>
                <w:lang w:eastAsia="es-PE"/>
              </w:rPr>
            </w:pPr>
            <w:r w:rsidRPr="00426E62">
              <w:t>81,95</w:t>
            </w:r>
          </w:p>
        </w:tc>
        <w:tc>
          <w:tcPr>
            <w:tcW w:w="321" w:type="pct"/>
            <w:tcBorders>
              <w:top w:val="nil"/>
              <w:left w:val="nil"/>
              <w:bottom w:val="single" w:sz="4" w:space="0" w:color="auto"/>
              <w:right w:val="single" w:sz="4" w:space="0" w:color="auto"/>
            </w:tcBorders>
            <w:noWrap/>
            <w:vAlign w:val="center"/>
            <w:hideMark/>
          </w:tcPr>
          <w:p w14:paraId="557B2CF4" w14:textId="628EDA99" w:rsidR="00F73C45" w:rsidRPr="0075565F" w:rsidRDefault="00D42A0A" w:rsidP="00F73C45">
            <w:pPr>
              <w:pStyle w:val="Cuadrocuerpo"/>
              <w:rPr>
                <w:lang w:eastAsia="es-PE"/>
              </w:rPr>
            </w:pPr>
            <w:r w:rsidRPr="00426E62">
              <w:t>85,40</w:t>
            </w:r>
          </w:p>
        </w:tc>
        <w:tc>
          <w:tcPr>
            <w:tcW w:w="321" w:type="pct"/>
            <w:tcBorders>
              <w:top w:val="nil"/>
              <w:left w:val="nil"/>
              <w:bottom w:val="single" w:sz="4" w:space="0" w:color="auto"/>
              <w:right w:val="single" w:sz="4" w:space="0" w:color="auto"/>
            </w:tcBorders>
            <w:noWrap/>
            <w:vAlign w:val="center"/>
            <w:hideMark/>
          </w:tcPr>
          <w:p w14:paraId="71785E16" w14:textId="481D1ABF" w:rsidR="00F73C45" w:rsidRPr="0075565F" w:rsidRDefault="00D42A0A" w:rsidP="00F73C45">
            <w:pPr>
              <w:pStyle w:val="Cuadrocuerpo"/>
              <w:rPr>
                <w:lang w:eastAsia="es-PE"/>
              </w:rPr>
            </w:pPr>
            <w:r w:rsidRPr="00426E62">
              <w:t>68,92</w:t>
            </w:r>
          </w:p>
        </w:tc>
        <w:tc>
          <w:tcPr>
            <w:tcW w:w="321" w:type="pct"/>
            <w:tcBorders>
              <w:top w:val="nil"/>
              <w:left w:val="nil"/>
              <w:bottom w:val="single" w:sz="4" w:space="0" w:color="auto"/>
              <w:right w:val="single" w:sz="4" w:space="0" w:color="auto"/>
            </w:tcBorders>
            <w:noWrap/>
            <w:vAlign w:val="center"/>
            <w:hideMark/>
          </w:tcPr>
          <w:p w14:paraId="31BE5CD7" w14:textId="24A0454B" w:rsidR="00F73C45" w:rsidRPr="0075565F" w:rsidRDefault="00D42A0A" w:rsidP="00F73C45">
            <w:pPr>
              <w:pStyle w:val="Cuadrocuerpo"/>
              <w:rPr>
                <w:lang w:eastAsia="es-PE"/>
              </w:rPr>
            </w:pPr>
            <w:r w:rsidRPr="00426E62">
              <w:t>54,45</w:t>
            </w:r>
          </w:p>
        </w:tc>
        <w:tc>
          <w:tcPr>
            <w:tcW w:w="321" w:type="pct"/>
            <w:tcBorders>
              <w:top w:val="nil"/>
              <w:left w:val="nil"/>
              <w:bottom w:val="single" w:sz="4" w:space="0" w:color="auto"/>
              <w:right w:val="single" w:sz="4" w:space="0" w:color="auto"/>
            </w:tcBorders>
            <w:noWrap/>
            <w:vAlign w:val="center"/>
            <w:hideMark/>
          </w:tcPr>
          <w:p w14:paraId="6EFC7ED7" w14:textId="124D1058" w:rsidR="00F73C45" w:rsidRPr="0075565F" w:rsidRDefault="00D42A0A" w:rsidP="00F73C45">
            <w:pPr>
              <w:pStyle w:val="Cuadrocuerpo"/>
              <w:rPr>
                <w:lang w:eastAsia="es-PE"/>
              </w:rPr>
            </w:pPr>
            <w:r w:rsidRPr="00426E62">
              <w:t>42,82</w:t>
            </w:r>
          </w:p>
        </w:tc>
        <w:tc>
          <w:tcPr>
            <w:tcW w:w="321" w:type="pct"/>
            <w:tcBorders>
              <w:top w:val="nil"/>
              <w:left w:val="nil"/>
              <w:bottom w:val="single" w:sz="4" w:space="0" w:color="auto"/>
              <w:right w:val="single" w:sz="4" w:space="0" w:color="auto"/>
            </w:tcBorders>
            <w:noWrap/>
            <w:vAlign w:val="center"/>
            <w:hideMark/>
          </w:tcPr>
          <w:p w14:paraId="679AFD08" w14:textId="010CD11F" w:rsidR="00F73C45" w:rsidRPr="0075565F" w:rsidRDefault="00D42A0A" w:rsidP="00F73C45">
            <w:pPr>
              <w:pStyle w:val="Cuadrocuerpo"/>
              <w:rPr>
                <w:lang w:eastAsia="es-PE"/>
              </w:rPr>
            </w:pPr>
            <w:r w:rsidRPr="00426E62">
              <w:t>45,64</w:t>
            </w:r>
          </w:p>
        </w:tc>
        <w:tc>
          <w:tcPr>
            <w:tcW w:w="357" w:type="pct"/>
            <w:tcBorders>
              <w:top w:val="nil"/>
              <w:left w:val="nil"/>
              <w:bottom w:val="single" w:sz="4" w:space="0" w:color="auto"/>
              <w:right w:val="single" w:sz="4" w:space="0" w:color="auto"/>
            </w:tcBorders>
            <w:noWrap/>
            <w:vAlign w:val="center"/>
            <w:hideMark/>
          </w:tcPr>
          <w:p w14:paraId="3FEA10B8" w14:textId="3B75FA40" w:rsidR="00F73C45" w:rsidRPr="0075565F" w:rsidRDefault="00D42A0A" w:rsidP="00F73C45">
            <w:pPr>
              <w:pStyle w:val="Cuadrocuerpo"/>
              <w:rPr>
                <w:lang w:eastAsia="es-PE"/>
              </w:rPr>
            </w:pPr>
            <w:r w:rsidRPr="00426E62">
              <w:t>57,93</w:t>
            </w:r>
          </w:p>
        </w:tc>
        <w:tc>
          <w:tcPr>
            <w:tcW w:w="357" w:type="pct"/>
            <w:tcBorders>
              <w:top w:val="nil"/>
              <w:left w:val="nil"/>
              <w:bottom w:val="single" w:sz="4" w:space="0" w:color="auto"/>
              <w:right w:val="single" w:sz="4" w:space="0" w:color="auto"/>
            </w:tcBorders>
            <w:noWrap/>
            <w:vAlign w:val="center"/>
            <w:hideMark/>
          </w:tcPr>
          <w:p w14:paraId="11904381" w14:textId="129024CD" w:rsidR="00F73C45" w:rsidRPr="0075565F" w:rsidRDefault="00D42A0A" w:rsidP="00F73C45">
            <w:pPr>
              <w:pStyle w:val="Cuadrocuerpo"/>
              <w:rPr>
                <w:lang w:eastAsia="es-PE"/>
              </w:rPr>
            </w:pPr>
            <w:r w:rsidRPr="00426E62">
              <w:t>72,69</w:t>
            </w:r>
          </w:p>
        </w:tc>
        <w:tc>
          <w:tcPr>
            <w:tcW w:w="357" w:type="pct"/>
            <w:tcBorders>
              <w:top w:val="nil"/>
              <w:left w:val="nil"/>
              <w:bottom w:val="single" w:sz="4" w:space="0" w:color="auto"/>
              <w:right w:val="single" w:sz="4" w:space="0" w:color="auto"/>
            </w:tcBorders>
            <w:noWrap/>
            <w:vAlign w:val="center"/>
            <w:hideMark/>
          </w:tcPr>
          <w:p w14:paraId="667A6B7A" w14:textId="498A518E" w:rsidR="00F73C45" w:rsidRPr="0075565F" w:rsidRDefault="00D42A0A" w:rsidP="00F73C45">
            <w:pPr>
              <w:pStyle w:val="Cuadrocuerpo"/>
              <w:rPr>
                <w:lang w:eastAsia="es-PE"/>
              </w:rPr>
            </w:pPr>
            <w:r w:rsidRPr="00426E62">
              <w:t>88,</w:t>
            </w:r>
            <w:r w:rsidR="00F73C45" w:rsidRPr="00E42E8F">
              <w:t>82</w:t>
            </w:r>
          </w:p>
        </w:tc>
        <w:tc>
          <w:tcPr>
            <w:tcW w:w="357" w:type="pct"/>
            <w:tcBorders>
              <w:top w:val="nil"/>
              <w:left w:val="nil"/>
              <w:bottom w:val="single" w:sz="4" w:space="0" w:color="auto"/>
              <w:right w:val="single" w:sz="4" w:space="0" w:color="auto"/>
            </w:tcBorders>
            <w:noWrap/>
            <w:vAlign w:val="center"/>
            <w:hideMark/>
          </w:tcPr>
          <w:p w14:paraId="017A0955" w14:textId="53708A84" w:rsidR="00F73C45" w:rsidRPr="0075565F" w:rsidRDefault="00D42A0A" w:rsidP="00F73C45">
            <w:pPr>
              <w:pStyle w:val="Cuadrocuerpo"/>
              <w:rPr>
                <w:lang w:eastAsia="es-PE"/>
              </w:rPr>
            </w:pPr>
            <w:r w:rsidRPr="00426E62">
              <w:t>94,41</w:t>
            </w:r>
          </w:p>
        </w:tc>
        <w:tc>
          <w:tcPr>
            <w:tcW w:w="323" w:type="pct"/>
            <w:tcBorders>
              <w:top w:val="nil"/>
              <w:left w:val="nil"/>
              <w:bottom w:val="single" w:sz="4" w:space="0" w:color="auto"/>
              <w:right w:val="single" w:sz="4" w:space="0" w:color="auto"/>
            </w:tcBorders>
            <w:noWrap/>
            <w:vAlign w:val="center"/>
            <w:hideMark/>
          </w:tcPr>
          <w:p w14:paraId="41C4A578" w14:textId="5F889921" w:rsidR="00F73C45" w:rsidRPr="0075565F" w:rsidRDefault="00D42A0A" w:rsidP="00F73C45">
            <w:pPr>
              <w:pStyle w:val="Cuadrocuerpo"/>
              <w:rPr>
                <w:lang w:eastAsia="es-PE"/>
              </w:rPr>
            </w:pPr>
            <w:r w:rsidRPr="00426E62">
              <w:t>97,56</w:t>
            </w:r>
          </w:p>
        </w:tc>
      </w:tr>
      <w:tr w:rsidR="005B4DD8" w:rsidRPr="0075565F" w14:paraId="513A3F9A" w14:textId="77777777" w:rsidTr="003E60DC">
        <w:trPr>
          <w:trHeight w:val="436"/>
        </w:trPr>
        <w:tc>
          <w:tcPr>
            <w:tcW w:w="5000" w:type="pct"/>
            <w:gridSpan w:val="1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6C07AF7" w14:textId="77777777" w:rsidR="005B4DD8" w:rsidRPr="0075565F" w:rsidRDefault="005B4DD8" w:rsidP="0001136C">
            <w:pPr>
              <w:pStyle w:val="Cuadrocuerpo"/>
              <w:rPr>
                <w:b/>
                <w:bCs/>
                <w:i/>
                <w:iCs/>
                <w:lang w:eastAsia="es-PE"/>
              </w:rPr>
            </w:pPr>
            <w:r w:rsidRPr="0075565F">
              <w:rPr>
                <w:b/>
                <w:bCs/>
                <w:i/>
                <w:iCs/>
                <w:lang w:eastAsia="es-PE"/>
              </w:rPr>
              <w:t>Volumen de pérdida de agua por evaporación</w:t>
            </w:r>
            <w:r>
              <w:rPr>
                <w:b/>
                <w:bCs/>
                <w:i/>
                <w:iCs/>
                <w:lang w:eastAsia="es-PE"/>
              </w:rPr>
              <w:t xml:space="preserve"> por poza</w:t>
            </w:r>
          </w:p>
        </w:tc>
      </w:tr>
      <w:tr w:rsidR="00F73C45" w:rsidRPr="0075565F" w14:paraId="055A08E5" w14:textId="77777777" w:rsidTr="00132004">
        <w:trPr>
          <w:trHeight w:val="610"/>
        </w:trPr>
        <w:tc>
          <w:tcPr>
            <w:tcW w:w="523" w:type="pct"/>
            <w:vMerge w:val="restart"/>
            <w:tcBorders>
              <w:top w:val="nil"/>
              <w:left w:val="single" w:sz="4" w:space="0" w:color="auto"/>
              <w:bottom w:val="single" w:sz="4" w:space="0" w:color="000000"/>
              <w:right w:val="single" w:sz="4" w:space="0" w:color="auto"/>
            </w:tcBorders>
            <w:vAlign w:val="center"/>
            <w:hideMark/>
          </w:tcPr>
          <w:p w14:paraId="42A6EA1C" w14:textId="225CB614" w:rsidR="00F73C45" w:rsidRPr="0075565F" w:rsidRDefault="00F73C45" w:rsidP="00F73C45">
            <w:pPr>
              <w:pStyle w:val="Cuadrocuerpo"/>
              <w:rPr>
                <w:lang w:eastAsia="es-PE"/>
              </w:rPr>
            </w:pPr>
            <w:r w:rsidRPr="0075565F">
              <w:rPr>
                <w:lang w:eastAsia="es-PE"/>
              </w:rPr>
              <w:t xml:space="preserve">Poza de manejo de </w:t>
            </w:r>
            <w:r>
              <w:rPr>
                <w:lang w:eastAsia="es-PE"/>
              </w:rPr>
              <w:t>fluidos</w:t>
            </w:r>
            <w:r w:rsidRPr="0075565F">
              <w:rPr>
                <w:lang w:eastAsia="es-PE"/>
              </w:rPr>
              <w:t xml:space="preserve"> de perforación</w:t>
            </w:r>
          </w:p>
        </w:tc>
        <w:tc>
          <w:tcPr>
            <w:tcW w:w="488" w:type="pct"/>
            <w:tcBorders>
              <w:top w:val="nil"/>
              <w:left w:val="nil"/>
              <w:bottom w:val="single" w:sz="4" w:space="0" w:color="auto"/>
              <w:right w:val="single" w:sz="4" w:space="0" w:color="auto"/>
            </w:tcBorders>
            <w:vAlign w:val="center"/>
            <w:hideMark/>
          </w:tcPr>
          <w:p w14:paraId="187014FB" w14:textId="77777777" w:rsidR="00F73C45" w:rsidRPr="0075565F" w:rsidRDefault="00F73C45" w:rsidP="00F73C45">
            <w:pPr>
              <w:pStyle w:val="Cuadrocuerpo"/>
              <w:rPr>
                <w:lang w:eastAsia="es-PE"/>
              </w:rPr>
            </w:pPr>
            <w:r w:rsidRPr="0075565F">
              <w:rPr>
                <w:lang w:eastAsia="es-PE"/>
              </w:rPr>
              <w:t>L/mes</w:t>
            </w:r>
          </w:p>
        </w:tc>
        <w:tc>
          <w:tcPr>
            <w:tcW w:w="312" w:type="pct"/>
            <w:tcBorders>
              <w:top w:val="nil"/>
              <w:left w:val="nil"/>
              <w:bottom w:val="single" w:sz="4" w:space="0" w:color="auto"/>
              <w:right w:val="single" w:sz="4" w:space="0" w:color="auto"/>
            </w:tcBorders>
            <w:noWrap/>
            <w:vAlign w:val="center"/>
            <w:hideMark/>
          </w:tcPr>
          <w:p w14:paraId="1EE1AEBD" w14:textId="7F9371B3" w:rsidR="00F73C45" w:rsidRPr="0075565F" w:rsidRDefault="009D6E72" w:rsidP="00F73C45">
            <w:pPr>
              <w:pStyle w:val="Cuadrocuerpo"/>
              <w:rPr>
                <w:lang w:eastAsia="es-PE"/>
              </w:rPr>
            </w:pPr>
            <w:r w:rsidRPr="00337D63">
              <w:t>373,7</w:t>
            </w:r>
          </w:p>
        </w:tc>
        <w:tc>
          <w:tcPr>
            <w:tcW w:w="321" w:type="pct"/>
            <w:tcBorders>
              <w:top w:val="nil"/>
              <w:left w:val="nil"/>
              <w:bottom w:val="single" w:sz="4" w:space="0" w:color="auto"/>
              <w:right w:val="single" w:sz="4" w:space="0" w:color="auto"/>
            </w:tcBorders>
            <w:noWrap/>
            <w:vAlign w:val="center"/>
            <w:hideMark/>
          </w:tcPr>
          <w:p w14:paraId="52F93C0F" w14:textId="32D9EE2B" w:rsidR="00F73C45" w:rsidRPr="0075565F" w:rsidRDefault="009D6E72" w:rsidP="00F73C45">
            <w:pPr>
              <w:pStyle w:val="Cuadrocuerpo"/>
              <w:rPr>
                <w:lang w:eastAsia="es-PE"/>
              </w:rPr>
            </w:pPr>
            <w:r w:rsidRPr="00337D63">
              <w:t>327,8</w:t>
            </w:r>
          </w:p>
        </w:tc>
        <w:tc>
          <w:tcPr>
            <w:tcW w:w="321" w:type="pct"/>
            <w:tcBorders>
              <w:top w:val="nil"/>
              <w:left w:val="nil"/>
              <w:bottom w:val="single" w:sz="4" w:space="0" w:color="auto"/>
              <w:right w:val="single" w:sz="4" w:space="0" w:color="auto"/>
            </w:tcBorders>
            <w:noWrap/>
            <w:vAlign w:val="center"/>
            <w:hideMark/>
          </w:tcPr>
          <w:p w14:paraId="3E81FC84" w14:textId="317684A7" w:rsidR="00F73C45" w:rsidRPr="0075565F" w:rsidRDefault="009D6E72" w:rsidP="00F73C45">
            <w:pPr>
              <w:pStyle w:val="Cuadrocuerpo"/>
              <w:rPr>
                <w:lang w:eastAsia="es-PE"/>
              </w:rPr>
            </w:pPr>
            <w:r w:rsidRPr="00337D63">
              <w:t>341,6</w:t>
            </w:r>
          </w:p>
        </w:tc>
        <w:tc>
          <w:tcPr>
            <w:tcW w:w="321" w:type="pct"/>
            <w:tcBorders>
              <w:top w:val="nil"/>
              <w:left w:val="nil"/>
              <w:bottom w:val="single" w:sz="4" w:space="0" w:color="auto"/>
              <w:right w:val="single" w:sz="4" w:space="0" w:color="auto"/>
            </w:tcBorders>
            <w:noWrap/>
            <w:vAlign w:val="center"/>
            <w:hideMark/>
          </w:tcPr>
          <w:p w14:paraId="1BC13177" w14:textId="680ED79F" w:rsidR="00F73C45" w:rsidRPr="0075565F" w:rsidRDefault="009D6E72" w:rsidP="00F73C45">
            <w:pPr>
              <w:pStyle w:val="Cuadrocuerpo"/>
              <w:rPr>
                <w:lang w:eastAsia="es-PE"/>
              </w:rPr>
            </w:pPr>
            <w:r w:rsidRPr="00337D63">
              <w:t>275,7</w:t>
            </w:r>
          </w:p>
        </w:tc>
        <w:tc>
          <w:tcPr>
            <w:tcW w:w="321" w:type="pct"/>
            <w:tcBorders>
              <w:top w:val="nil"/>
              <w:left w:val="nil"/>
              <w:bottom w:val="single" w:sz="4" w:space="0" w:color="auto"/>
              <w:right w:val="single" w:sz="4" w:space="0" w:color="auto"/>
            </w:tcBorders>
            <w:noWrap/>
            <w:vAlign w:val="center"/>
            <w:hideMark/>
          </w:tcPr>
          <w:p w14:paraId="5D937014" w14:textId="7DD3A798" w:rsidR="00F73C45" w:rsidRPr="0075565F" w:rsidRDefault="009D6E72" w:rsidP="00F73C45">
            <w:pPr>
              <w:pStyle w:val="Cuadrocuerpo"/>
              <w:rPr>
                <w:lang w:eastAsia="es-PE"/>
              </w:rPr>
            </w:pPr>
            <w:r w:rsidRPr="00337D63">
              <w:t>217,8</w:t>
            </w:r>
          </w:p>
        </w:tc>
        <w:tc>
          <w:tcPr>
            <w:tcW w:w="321" w:type="pct"/>
            <w:tcBorders>
              <w:top w:val="nil"/>
              <w:left w:val="nil"/>
              <w:bottom w:val="single" w:sz="4" w:space="0" w:color="auto"/>
              <w:right w:val="single" w:sz="4" w:space="0" w:color="auto"/>
            </w:tcBorders>
            <w:noWrap/>
            <w:vAlign w:val="center"/>
            <w:hideMark/>
          </w:tcPr>
          <w:p w14:paraId="7C3FA4E6" w14:textId="69B5924B" w:rsidR="00F73C45" w:rsidRPr="0075565F" w:rsidRDefault="009D6E72" w:rsidP="00F73C45">
            <w:pPr>
              <w:pStyle w:val="Cuadrocuerpo"/>
              <w:rPr>
                <w:lang w:eastAsia="es-PE"/>
              </w:rPr>
            </w:pPr>
            <w:r w:rsidRPr="00337D63">
              <w:t>171,3</w:t>
            </w:r>
          </w:p>
        </w:tc>
        <w:tc>
          <w:tcPr>
            <w:tcW w:w="321" w:type="pct"/>
            <w:tcBorders>
              <w:top w:val="nil"/>
              <w:left w:val="nil"/>
              <w:bottom w:val="single" w:sz="4" w:space="0" w:color="auto"/>
              <w:right w:val="single" w:sz="4" w:space="0" w:color="auto"/>
            </w:tcBorders>
            <w:noWrap/>
            <w:vAlign w:val="center"/>
            <w:hideMark/>
          </w:tcPr>
          <w:p w14:paraId="30A61280" w14:textId="055403F7" w:rsidR="00F73C45" w:rsidRPr="0075565F" w:rsidRDefault="009D6E72" w:rsidP="00F73C45">
            <w:pPr>
              <w:pStyle w:val="Cuadrocuerpo"/>
              <w:rPr>
                <w:lang w:eastAsia="es-PE"/>
              </w:rPr>
            </w:pPr>
            <w:r w:rsidRPr="00337D63">
              <w:t>182,6</w:t>
            </w:r>
          </w:p>
        </w:tc>
        <w:tc>
          <w:tcPr>
            <w:tcW w:w="357" w:type="pct"/>
            <w:tcBorders>
              <w:top w:val="nil"/>
              <w:left w:val="nil"/>
              <w:bottom w:val="single" w:sz="4" w:space="0" w:color="auto"/>
              <w:right w:val="single" w:sz="4" w:space="0" w:color="auto"/>
            </w:tcBorders>
            <w:noWrap/>
            <w:vAlign w:val="center"/>
            <w:hideMark/>
          </w:tcPr>
          <w:p w14:paraId="6E209795" w14:textId="4CE676AC" w:rsidR="00F73C45" w:rsidRPr="0075565F" w:rsidRDefault="009D6E72" w:rsidP="00F73C45">
            <w:pPr>
              <w:pStyle w:val="Cuadrocuerpo"/>
              <w:rPr>
                <w:lang w:eastAsia="es-PE"/>
              </w:rPr>
            </w:pPr>
            <w:r w:rsidRPr="00337D63">
              <w:t>231,7</w:t>
            </w:r>
          </w:p>
        </w:tc>
        <w:tc>
          <w:tcPr>
            <w:tcW w:w="357" w:type="pct"/>
            <w:tcBorders>
              <w:top w:val="nil"/>
              <w:left w:val="nil"/>
              <w:bottom w:val="single" w:sz="4" w:space="0" w:color="auto"/>
              <w:right w:val="single" w:sz="4" w:space="0" w:color="auto"/>
            </w:tcBorders>
            <w:noWrap/>
            <w:vAlign w:val="center"/>
            <w:hideMark/>
          </w:tcPr>
          <w:p w14:paraId="73641C39" w14:textId="4231B301" w:rsidR="00F73C45" w:rsidRPr="0075565F" w:rsidRDefault="009D6E72" w:rsidP="00F73C45">
            <w:pPr>
              <w:pStyle w:val="Cuadrocuerpo"/>
              <w:rPr>
                <w:lang w:eastAsia="es-PE"/>
              </w:rPr>
            </w:pPr>
            <w:r w:rsidRPr="00337D63">
              <w:t>290,8</w:t>
            </w:r>
          </w:p>
        </w:tc>
        <w:tc>
          <w:tcPr>
            <w:tcW w:w="357" w:type="pct"/>
            <w:tcBorders>
              <w:top w:val="nil"/>
              <w:left w:val="nil"/>
              <w:bottom w:val="single" w:sz="4" w:space="0" w:color="auto"/>
              <w:right w:val="single" w:sz="4" w:space="0" w:color="auto"/>
            </w:tcBorders>
            <w:noWrap/>
            <w:vAlign w:val="center"/>
            <w:hideMark/>
          </w:tcPr>
          <w:p w14:paraId="629BA287" w14:textId="1128A807" w:rsidR="00F73C45" w:rsidRPr="0075565F" w:rsidRDefault="009D6E72" w:rsidP="00F73C45">
            <w:pPr>
              <w:pStyle w:val="Cuadrocuerpo"/>
              <w:rPr>
                <w:lang w:eastAsia="es-PE"/>
              </w:rPr>
            </w:pPr>
            <w:r w:rsidRPr="00337D63">
              <w:t>355,3</w:t>
            </w:r>
          </w:p>
        </w:tc>
        <w:tc>
          <w:tcPr>
            <w:tcW w:w="357" w:type="pct"/>
            <w:tcBorders>
              <w:top w:val="nil"/>
              <w:left w:val="nil"/>
              <w:bottom w:val="single" w:sz="4" w:space="0" w:color="auto"/>
              <w:right w:val="single" w:sz="4" w:space="0" w:color="auto"/>
            </w:tcBorders>
            <w:noWrap/>
            <w:vAlign w:val="center"/>
            <w:hideMark/>
          </w:tcPr>
          <w:p w14:paraId="07B6FD92" w14:textId="4E385CB9" w:rsidR="00F73C45" w:rsidRPr="0075565F" w:rsidRDefault="009D6E72" w:rsidP="00F73C45">
            <w:pPr>
              <w:pStyle w:val="Cuadrocuerpo"/>
              <w:rPr>
                <w:lang w:eastAsia="es-PE"/>
              </w:rPr>
            </w:pPr>
            <w:r w:rsidRPr="00337D63">
              <w:t>377,6</w:t>
            </w:r>
          </w:p>
        </w:tc>
        <w:tc>
          <w:tcPr>
            <w:tcW w:w="323" w:type="pct"/>
            <w:tcBorders>
              <w:top w:val="nil"/>
              <w:left w:val="nil"/>
              <w:bottom w:val="single" w:sz="4" w:space="0" w:color="auto"/>
              <w:right w:val="single" w:sz="4" w:space="0" w:color="auto"/>
            </w:tcBorders>
            <w:noWrap/>
            <w:vAlign w:val="center"/>
            <w:hideMark/>
          </w:tcPr>
          <w:p w14:paraId="122A8C6E" w14:textId="26EA36A1" w:rsidR="00F73C45" w:rsidRPr="0075565F" w:rsidRDefault="009D6E72" w:rsidP="00F73C45">
            <w:pPr>
              <w:pStyle w:val="Cuadrocuerpo"/>
              <w:rPr>
                <w:lang w:eastAsia="es-PE"/>
              </w:rPr>
            </w:pPr>
            <w:r w:rsidRPr="00337D63">
              <w:t>390,2</w:t>
            </w:r>
          </w:p>
        </w:tc>
      </w:tr>
      <w:tr w:rsidR="00F73C45" w:rsidRPr="0075565F" w14:paraId="3AB9B1A9" w14:textId="77777777" w:rsidTr="00132004">
        <w:trPr>
          <w:trHeight w:val="610"/>
        </w:trPr>
        <w:tc>
          <w:tcPr>
            <w:tcW w:w="523" w:type="pct"/>
            <w:vMerge/>
            <w:tcBorders>
              <w:top w:val="nil"/>
              <w:left w:val="single" w:sz="4" w:space="0" w:color="auto"/>
              <w:bottom w:val="single" w:sz="4" w:space="0" w:color="000000"/>
              <w:right w:val="single" w:sz="4" w:space="0" w:color="auto"/>
            </w:tcBorders>
            <w:vAlign w:val="center"/>
            <w:hideMark/>
          </w:tcPr>
          <w:p w14:paraId="6A13DDC1" w14:textId="77777777" w:rsidR="00F73C45" w:rsidRPr="0075565F" w:rsidRDefault="00F73C45" w:rsidP="00F73C45">
            <w:pPr>
              <w:pStyle w:val="Cuadrocuerpo"/>
              <w:rPr>
                <w:lang w:eastAsia="es-PE"/>
              </w:rPr>
            </w:pPr>
          </w:p>
        </w:tc>
        <w:tc>
          <w:tcPr>
            <w:tcW w:w="488" w:type="pct"/>
            <w:tcBorders>
              <w:top w:val="nil"/>
              <w:left w:val="nil"/>
              <w:bottom w:val="single" w:sz="4" w:space="0" w:color="auto"/>
              <w:right w:val="single" w:sz="4" w:space="0" w:color="auto"/>
            </w:tcBorders>
            <w:vAlign w:val="center"/>
            <w:hideMark/>
          </w:tcPr>
          <w:p w14:paraId="172F2788" w14:textId="77777777" w:rsidR="00F73C45" w:rsidRPr="0075565F" w:rsidRDefault="00F73C45" w:rsidP="00F73C45">
            <w:pPr>
              <w:pStyle w:val="Cuadrocuerpo"/>
              <w:rPr>
                <w:lang w:eastAsia="es-PE"/>
              </w:rPr>
            </w:pPr>
            <w:r w:rsidRPr="0075565F">
              <w:rPr>
                <w:lang w:eastAsia="es-PE"/>
              </w:rPr>
              <w:t>L/día</w:t>
            </w:r>
          </w:p>
        </w:tc>
        <w:tc>
          <w:tcPr>
            <w:tcW w:w="312" w:type="pct"/>
            <w:tcBorders>
              <w:top w:val="nil"/>
              <w:left w:val="nil"/>
              <w:bottom w:val="single" w:sz="4" w:space="0" w:color="auto"/>
              <w:right w:val="single" w:sz="4" w:space="0" w:color="auto"/>
            </w:tcBorders>
            <w:noWrap/>
            <w:vAlign w:val="center"/>
            <w:hideMark/>
          </w:tcPr>
          <w:p w14:paraId="070C4DE6" w14:textId="35FC44F9" w:rsidR="00F73C45" w:rsidRPr="0075565F" w:rsidRDefault="009D6E72" w:rsidP="00F73C45">
            <w:pPr>
              <w:pStyle w:val="Cuadrocuerpo"/>
              <w:rPr>
                <w:lang w:eastAsia="es-PE"/>
              </w:rPr>
            </w:pPr>
            <w:r w:rsidRPr="00337D63">
              <w:t>12,1</w:t>
            </w:r>
          </w:p>
        </w:tc>
        <w:tc>
          <w:tcPr>
            <w:tcW w:w="321" w:type="pct"/>
            <w:tcBorders>
              <w:top w:val="nil"/>
              <w:left w:val="nil"/>
              <w:bottom w:val="single" w:sz="4" w:space="0" w:color="auto"/>
              <w:right w:val="single" w:sz="4" w:space="0" w:color="auto"/>
            </w:tcBorders>
            <w:noWrap/>
            <w:vAlign w:val="center"/>
            <w:hideMark/>
          </w:tcPr>
          <w:p w14:paraId="7E151A96" w14:textId="4B9C54BE" w:rsidR="00F73C45" w:rsidRPr="0075565F" w:rsidRDefault="009D6E72" w:rsidP="00F73C45">
            <w:pPr>
              <w:pStyle w:val="Cuadrocuerpo"/>
              <w:rPr>
                <w:lang w:eastAsia="es-PE"/>
              </w:rPr>
            </w:pPr>
            <w:r w:rsidRPr="00337D63">
              <w:t>11</w:t>
            </w:r>
            <w:r w:rsidR="00F73C45" w:rsidRPr="00A07715">
              <w:t>,7</w:t>
            </w:r>
          </w:p>
        </w:tc>
        <w:tc>
          <w:tcPr>
            <w:tcW w:w="321" w:type="pct"/>
            <w:tcBorders>
              <w:top w:val="nil"/>
              <w:left w:val="nil"/>
              <w:bottom w:val="single" w:sz="4" w:space="0" w:color="auto"/>
              <w:right w:val="single" w:sz="4" w:space="0" w:color="auto"/>
            </w:tcBorders>
            <w:noWrap/>
            <w:vAlign w:val="center"/>
            <w:hideMark/>
          </w:tcPr>
          <w:p w14:paraId="0AA9E8E0" w14:textId="0DEDFBAB" w:rsidR="00F73C45" w:rsidRPr="0075565F" w:rsidRDefault="009D6E72" w:rsidP="00F73C45">
            <w:pPr>
              <w:pStyle w:val="Cuadrocuerpo"/>
              <w:rPr>
                <w:lang w:eastAsia="es-PE"/>
              </w:rPr>
            </w:pPr>
            <w:r w:rsidRPr="00337D63">
              <w:t>11,0</w:t>
            </w:r>
          </w:p>
        </w:tc>
        <w:tc>
          <w:tcPr>
            <w:tcW w:w="321" w:type="pct"/>
            <w:tcBorders>
              <w:top w:val="nil"/>
              <w:left w:val="nil"/>
              <w:bottom w:val="single" w:sz="4" w:space="0" w:color="auto"/>
              <w:right w:val="single" w:sz="4" w:space="0" w:color="auto"/>
            </w:tcBorders>
            <w:noWrap/>
            <w:vAlign w:val="center"/>
            <w:hideMark/>
          </w:tcPr>
          <w:p w14:paraId="3357A0EF" w14:textId="11B2E06D" w:rsidR="00F73C45" w:rsidRPr="0075565F" w:rsidRDefault="00F73C45" w:rsidP="00F73C45">
            <w:pPr>
              <w:pStyle w:val="Cuadrocuerpo"/>
              <w:rPr>
                <w:lang w:eastAsia="es-PE"/>
              </w:rPr>
            </w:pPr>
            <w:r w:rsidRPr="00A07715">
              <w:t>9</w:t>
            </w:r>
            <w:r w:rsidR="009D6E72" w:rsidRPr="00337D63">
              <w:t>,2</w:t>
            </w:r>
          </w:p>
        </w:tc>
        <w:tc>
          <w:tcPr>
            <w:tcW w:w="321" w:type="pct"/>
            <w:tcBorders>
              <w:top w:val="nil"/>
              <w:left w:val="nil"/>
              <w:bottom w:val="single" w:sz="4" w:space="0" w:color="auto"/>
              <w:right w:val="single" w:sz="4" w:space="0" w:color="auto"/>
            </w:tcBorders>
            <w:noWrap/>
            <w:vAlign w:val="center"/>
            <w:hideMark/>
          </w:tcPr>
          <w:p w14:paraId="43C5B635" w14:textId="5AE03742" w:rsidR="00F73C45" w:rsidRPr="0075565F" w:rsidRDefault="009D6E72" w:rsidP="00F73C45">
            <w:pPr>
              <w:pStyle w:val="Cuadrocuerpo"/>
              <w:rPr>
                <w:lang w:eastAsia="es-PE"/>
              </w:rPr>
            </w:pPr>
            <w:r w:rsidRPr="00337D63">
              <w:t>7,0</w:t>
            </w:r>
          </w:p>
        </w:tc>
        <w:tc>
          <w:tcPr>
            <w:tcW w:w="321" w:type="pct"/>
            <w:tcBorders>
              <w:top w:val="nil"/>
              <w:left w:val="nil"/>
              <w:bottom w:val="single" w:sz="4" w:space="0" w:color="auto"/>
              <w:right w:val="single" w:sz="4" w:space="0" w:color="auto"/>
            </w:tcBorders>
            <w:noWrap/>
            <w:vAlign w:val="center"/>
            <w:hideMark/>
          </w:tcPr>
          <w:p w14:paraId="12EBF0BD" w14:textId="42B20717" w:rsidR="00F73C45" w:rsidRPr="0075565F" w:rsidRDefault="009D6E72" w:rsidP="00F73C45">
            <w:pPr>
              <w:pStyle w:val="Cuadrocuerpo"/>
              <w:rPr>
                <w:lang w:eastAsia="es-PE"/>
              </w:rPr>
            </w:pPr>
            <w:r w:rsidRPr="00337D63">
              <w:t>5,7</w:t>
            </w:r>
          </w:p>
        </w:tc>
        <w:tc>
          <w:tcPr>
            <w:tcW w:w="321" w:type="pct"/>
            <w:tcBorders>
              <w:top w:val="nil"/>
              <w:left w:val="nil"/>
              <w:bottom w:val="single" w:sz="4" w:space="0" w:color="auto"/>
              <w:right w:val="single" w:sz="4" w:space="0" w:color="auto"/>
            </w:tcBorders>
            <w:noWrap/>
            <w:vAlign w:val="center"/>
            <w:hideMark/>
          </w:tcPr>
          <w:p w14:paraId="007F4234" w14:textId="63625201" w:rsidR="00F73C45" w:rsidRPr="0075565F" w:rsidRDefault="009D6E72" w:rsidP="00F73C45">
            <w:pPr>
              <w:pStyle w:val="Cuadrocuerpo"/>
              <w:rPr>
                <w:lang w:eastAsia="es-PE"/>
              </w:rPr>
            </w:pPr>
            <w:r w:rsidRPr="00337D63">
              <w:t>5,9</w:t>
            </w:r>
          </w:p>
        </w:tc>
        <w:tc>
          <w:tcPr>
            <w:tcW w:w="357" w:type="pct"/>
            <w:tcBorders>
              <w:top w:val="nil"/>
              <w:left w:val="nil"/>
              <w:bottom w:val="single" w:sz="4" w:space="0" w:color="auto"/>
              <w:right w:val="single" w:sz="4" w:space="0" w:color="auto"/>
            </w:tcBorders>
            <w:noWrap/>
            <w:vAlign w:val="center"/>
            <w:hideMark/>
          </w:tcPr>
          <w:p w14:paraId="2D1B7991" w14:textId="2BA0A682" w:rsidR="00F73C45" w:rsidRPr="0075565F" w:rsidRDefault="009D6E72" w:rsidP="00F73C45">
            <w:pPr>
              <w:pStyle w:val="Cuadrocuerpo"/>
              <w:rPr>
                <w:lang w:eastAsia="es-PE"/>
              </w:rPr>
            </w:pPr>
            <w:r w:rsidRPr="00337D63">
              <w:t>7,5</w:t>
            </w:r>
          </w:p>
        </w:tc>
        <w:tc>
          <w:tcPr>
            <w:tcW w:w="357" w:type="pct"/>
            <w:tcBorders>
              <w:top w:val="nil"/>
              <w:left w:val="nil"/>
              <w:bottom w:val="single" w:sz="4" w:space="0" w:color="auto"/>
              <w:right w:val="single" w:sz="4" w:space="0" w:color="auto"/>
            </w:tcBorders>
            <w:noWrap/>
            <w:vAlign w:val="center"/>
            <w:hideMark/>
          </w:tcPr>
          <w:p w14:paraId="12137DC1" w14:textId="78281454" w:rsidR="00F73C45" w:rsidRPr="0075565F" w:rsidRDefault="009D6E72" w:rsidP="00F73C45">
            <w:pPr>
              <w:pStyle w:val="Cuadrocuerpo"/>
              <w:rPr>
                <w:lang w:eastAsia="es-PE"/>
              </w:rPr>
            </w:pPr>
            <w:r w:rsidRPr="00337D63">
              <w:t>9,7</w:t>
            </w:r>
          </w:p>
        </w:tc>
        <w:tc>
          <w:tcPr>
            <w:tcW w:w="357" w:type="pct"/>
            <w:tcBorders>
              <w:top w:val="nil"/>
              <w:left w:val="nil"/>
              <w:bottom w:val="single" w:sz="4" w:space="0" w:color="auto"/>
              <w:right w:val="single" w:sz="4" w:space="0" w:color="auto"/>
            </w:tcBorders>
            <w:noWrap/>
            <w:vAlign w:val="center"/>
            <w:hideMark/>
          </w:tcPr>
          <w:p w14:paraId="10CC1E6F" w14:textId="1769F3D2" w:rsidR="00F73C45" w:rsidRPr="0075565F" w:rsidRDefault="009D6E72" w:rsidP="00F73C45">
            <w:pPr>
              <w:pStyle w:val="Cuadrocuerpo"/>
              <w:rPr>
                <w:lang w:eastAsia="es-PE"/>
              </w:rPr>
            </w:pPr>
            <w:r w:rsidRPr="00337D63">
              <w:t>11,5</w:t>
            </w:r>
          </w:p>
        </w:tc>
        <w:tc>
          <w:tcPr>
            <w:tcW w:w="357" w:type="pct"/>
            <w:tcBorders>
              <w:top w:val="nil"/>
              <w:left w:val="nil"/>
              <w:bottom w:val="single" w:sz="4" w:space="0" w:color="auto"/>
              <w:right w:val="single" w:sz="4" w:space="0" w:color="auto"/>
            </w:tcBorders>
            <w:noWrap/>
            <w:vAlign w:val="center"/>
            <w:hideMark/>
          </w:tcPr>
          <w:p w14:paraId="01B844D5" w14:textId="72C0DD42" w:rsidR="00F73C45" w:rsidRPr="0075565F" w:rsidRDefault="009D6E72" w:rsidP="00F73C45">
            <w:pPr>
              <w:pStyle w:val="Cuadrocuerpo"/>
              <w:rPr>
                <w:lang w:eastAsia="es-PE"/>
              </w:rPr>
            </w:pPr>
            <w:r w:rsidRPr="00337D63">
              <w:t>12,6</w:t>
            </w:r>
          </w:p>
        </w:tc>
        <w:tc>
          <w:tcPr>
            <w:tcW w:w="323" w:type="pct"/>
            <w:tcBorders>
              <w:top w:val="nil"/>
              <w:left w:val="nil"/>
              <w:bottom w:val="single" w:sz="4" w:space="0" w:color="auto"/>
              <w:right w:val="single" w:sz="4" w:space="0" w:color="auto"/>
            </w:tcBorders>
            <w:noWrap/>
            <w:vAlign w:val="center"/>
            <w:hideMark/>
          </w:tcPr>
          <w:p w14:paraId="15355990" w14:textId="344F5803" w:rsidR="00F73C45" w:rsidRPr="0075565F" w:rsidRDefault="009D6E72" w:rsidP="00F73C45">
            <w:pPr>
              <w:pStyle w:val="Cuadrocuerpo"/>
              <w:rPr>
                <w:lang w:eastAsia="es-PE"/>
              </w:rPr>
            </w:pPr>
            <w:r w:rsidRPr="00337D63">
              <w:t>12,6</w:t>
            </w:r>
          </w:p>
        </w:tc>
      </w:tr>
      <w:tr w:rsidR="00F73C45" w:rsidRPr="0075565F" w14:paraId="25CD9142" w14:textId="77777777" w:rsidTr="00132004">
        <w:trPr>
          <w:trHeight w:val="610"/>
        </w:trPr>
        <w:tc>
          <w:tcPr>
            <w:tcW w:w="523" w:type="pct"/>
            <w:vMerge/>
            <w:tcBorders>
              <w:top w:val="nil"/>
              <w:left w:val="single" w:sz="4" w:space="0" w:color="auto"/>
              <w:bottom w:val="single" w:sz="4" w:space="0" w:color="000000"/>
              <w:right w:val="single" w:sz="4" w:space="0" w:color="auto"/>
            </w:tcBorders>
            <w:vAlign w:val="center"/>
            <w:hideMark/>
          </w:tcPr>
          <w:p w14:paraId="00E1660B" w14:textId="77777777" w:rsidR="00F73C45" w:rsidRPr="0075565F" w:rsidRDefault="00F73C45" w:rsidP="00F73C45">
            <w:pPr>
              <w:pStyle w:val="Cuadrocuerpo"/>
              <w:rPr>
                <w:lang w:eastAsia="es-PE"/>
              </w:rPr>
            </w:pPr>
          </w:p>
        </w:tc>
        <w:tc>
          <w:tcPr>
            <w:tcW w:w="488" w:type="pct"/>
            <w:tcBorders>
              <w:top w:val="nil"/>
              <w:left w:val="nil"/>
              <w:bottom w:val="single" w:sz="4" w:space="0" w:color="auto"/>
              <w:right w:val="single" w:sz="4" w:space="0" w:color="auto"/>
            </w:tcBorders>
            <w:vAlign w:val="center"/>
            <w:hideMark/>
          </w:tcPr>
          <w:p w14:paraId="62147448" w14:textId="77777777" w:rsidR="00F73C45" w:rsidRPr="0075565F" w:rsidRDefault="00F73C45" w:rsidP="00F73C45">
            <w:pPr>
              <w:pStyle w:val="Cuadrocuerpo"/>
              <w:rPr>
                <w:lang w:eastAsia="es-PE"/>
              </w:rPr>
            </w:pPr>
            <w:r w:rsidRPr="0075565F">
              <w:rPr>
                <w:lang w:eastAsia="es-PE"/>
              </w:rPr>
              <w:t>m</w:t>
            </w:r>
            <w:r w:rsidRPr="0075565F">
              <w:rPr>
                <w:vertAlign w:val="superscript"/>
                <w:lang w:eastAsia="es-PE"/>
              </w:rPr>
              <w:t>3</w:t>
            </w:r>
            <w:r w:rsidRPr="0075565F">
              <w:rPr>
                <w:lang w:eastAsia="es-PE"/>
              </w:rPr>
              <w:t>/día</w:t>
            </w:r>
          </w:p>
        </w:tc>
        <w:tc>
          <w:tcPr>
            <w:tcW w:w="312" w:type="pct"/>
            <w:tcBorders>
              <w:top w:val="nil"/>
              <w:left w:val="nil"/>
              <w:bottom w:val="single" w:sz="4" w:space="0" w:color="auto"/>
              <w:right w:val="single" w:sz="4" w:space="0" w:color="auto"/>
            </w:tcBorders>
            <w:noWrap/>
            <w:vAlign w:val="center"/>
            <w:hideMark/>
          </w:tcPr>
          <w:p w14:paraId="45BDE884" w14:textId="366EB1B0" w:rsidR="00F73C45" w:rsidRPr="0075565F" w:rsidRDefault="00F73C45" w:rsidP="00F73C45">
            <w:pPr>
              <w:pStyle w:val="Cuadrocuerpo"/>
              <w:rPr>
                <w:lang w:eastAsia="es-PE"/>
              </w:rPr>
            </w:pPr>
            <w:r w:rsidRPr="00A07715">
              <w:t>0,</w:t>
            </w:r>
            <w:r w:rsidR="009D6E72" w:rsidRPr="00337D63">
              <w:t>0121</w:t>
            </w:r>
          </w:p>
        </w:tc>
        <w:tc>
          <w:tcPr>
            <w:tcW w:w="321" w:type="pct"/>
            <w:tcBorders>
              <w:top w:val="nil"/>
              <w:left w:val="nil"/>
              <w:bottom w:val="single" w:sz="4" w:space="0" w:color="auto"/>
              <w:right w:val="single" w:sz="4" w:space="0" w:color="auto"/>
            </w:tcBorders>
            <w:noWrap/>
            <w:vAlign w:val="center"/>
            <w:hideMark/>
          </w:tcPr>
          <w:p w14:paraId="218DE6A6" w14:textId="4B4EC1D1" w:rsidR="00F73C45" w:rsidRPr="0075565F" w:rsidRDefault="00F73C45" w:rsidP="00F73C45">
            <w:pPr>
              <w:pStyle w:val="Cuadrocuerpo"/>
              <w:rPr>
                <w:lang w:eastAsia="es-PE"/>
              </w:rPr>
            </w:pPr>
            <w:r w:rsidRPr="00A07715">
              <w:t>0,</w:t>
            </w:r>
            <w:r w:rsidR="009D6E72" w:rsidRPr="00337D63">
              <w:t>0117</w:t>
            </w:r>
          </w:p>
        </w:tc>
        <w:tc>
          <w:tcPr>
            <w:tcW w:w="321" w:type="pct"/>
            <w:tcBorders>
              <w:top w:val="nil"/>
              <w:left w:val="nil"/>
              <w:bottom w:val="single" w:sz="4" w:space="0" w:color="auto"/>
              <w:right w:val="single" w:sz="4" w:space="0" w:color="auto"/>
            </w:tcBorders>
            <w:noWrap/>
            <w:vAlign w:val="center"/>
            <w:hideMark/>
          </w:tcPr>
          <w:p w14:paraId="5BD627D9" w14:textId="4B636A77" w:rsidR="00F73C45" w:rsidRPr="0075565F" w:rsidRDefault="00F73C45" w:rsidP="00F73C45">
            <w:pPr>
              <w:pStyle w:val="Cuadrocuerpo"/>
              <w:rPr>
                <w:lang w:eastAsia="es-PE"/>
              </w:rPr>
            </w:pPr>
            <w:r w:rsidRPr="00A07715">
              <w:t>0,</w:t>
            </w:r>
            <w:r w:rsidR="009D6E72" w:rsidRPr="00337D63">
              <w:t>0110</w:t>
            </w:r>
          </w:p>
        </w:tc>
        <w:tc>
          <w:tcPr>
            <w:tcW w:w="321" w:type="pct"/>
            <w:tcBorders>
              <w:top w:val="nil"/>
              <w:left w:val="nil"/>
              <w:bottom w:val="single" w:sz="4" w:space="0" w:color="auto"/>
              <w:right w:val="single" w:sz="4" w:space="0" w:color="auto"/>
            </w:tcBorders>
            <w:noWrap/>
            <w:vAlign w:val="center"/>
            <w:hideMark/>
          </w:tcPr>
          <w:p w14:paraId="41C39CDA" w14:textId="2D2F2BDA" w:rsidR="00F73C45" w:rsidRPr="0075565F" w:rsidRDefault="00F73C45" w:rsidP="00F73C45">
            <w:pPr>
              <w:pStyle w:val="Cuadrocuerpo"/>
              <w:rPr>
                <w:lang w:eastAsia="es-PE"/>
              </w:rPr>
            </w:pPr>
            <w:r w:rsidRPr="00A07715">
              <w:t>0,</w:t>
            </w:r>
            <w:r w:rsidR="009D6E72" w:rsidRPr="00337D63">
              <w:t>0092</w:t>
            </w:r>
          </w:p>
        </w:tc>
        <w:tc>
          <w:tcPr>
            <w:tcW w:w="321" w:type="pct"/>
            <w:tcBorders>
              <w:top w:val="nil"/>
              <w:left w:val="nil"/>
              <w:bottom w:val="single" w:sz="4" w:space="0" w:color="auto"/>
              <w:right w:val="single" w:sz="4" w:space="0" w:color="auto"/>
            </w:tcBorders>
            <w:noWrap/>
            <w:vAlign w:val="center"/>
            <w:hideMark/>
          </w:tcPr>
          <w:p w14:paraId="08653C0D" w14:textId="1EC9B72F" w:rsidR="00F73C45" w:rsidRPr="0075565F" w:rsidRDefault="00F73C45" w:rsidP="00F73C45">
            <w:pPr>
              <w:pStyle w:val="Cuadrocuerpo"/>
              <w:rPr>
                <w:lang w:eastAsia="es-PE"/>
              </w:rPr>
            </w:pPr>
            <w:r w:rsidRPr="00A07715">
              <w:t>0,</w:t>
            </w:r>
            <w:r w:rsidR="009D6E72" w:rsidRPr="00337D63">
              <w:t>0070</w:t>
            </w:r>
          </w:p>
        </w:tc>
        <w:tc>
          <w:tcPr>
            <w:tcW w:w="321" w:type="pct"/>
            <w:tcBorders>
              <w:top w:val="nil"/>
              <w:left w:val="nil"/>
              <w:bottom w:val="single" w:sz="4" w:space="0" w:color="auto"/>
              <w:right w:val="single" w:sz="4" w:space="0" w:color="auto"/>
            </w:tcBorders>
            <w:noWrap/>
            <w:vAlign w:val="center"/>
            <w:hideMark/>
          </w:tcPr>
          <w:p w14:paraId="2EBD84EF" w14:textId="041CC3F2" w:rsidR="00F73C45" w:rsidRPr="0075565F" w:rsidRDefault="00F73C45" w:rsidP="00F73C45">
            <w:pPr>
              <w:pStyle w:val="Cuadrocuerpo"/>
              <w:rPr>
                <w:lang w:eastAsia="es-PE"/>
              </w:rPr>
            </w:pPr>
            <w:r w:rsidRPr="00A07715">
              <w:t>0,</w:t>
            </w:r>
            <w:r w:rsidR="009D6E72" w:rsidRPr="00337D63">
              <w:t>0057</w:t>
            </w:r>
          </w:p>
        </w:tc>
        <w:tc>
          <w:tcPr>
            <w:tcW w:w="321" w:type="pct"/>
            <w:tcBorders>
              <w:top w:val="nil"/>
              <w:left w:val="nil"/>
              <w:bottom w:val="single" w:sz="4" w:space="0" w:color="auto"/>
              <w:right w:val="single" w:sz="4" w:space="0" w:color="auto"/>
            </w:tcBorders>
            <w:noWrap/>
            <w:vAlign w:val="center"/>
            <w:hideMark/>
          </w:tcPr>
          <w:p w14:paraId="37A17FDE" w14:textId="34D39BB9" w:rsidR="00F73C45" w:rsidRPr="0075565F" w:rsidRDefault="00F73C45" w:rsidP="00F73C45">
            <w:pPr>
              <w:pStyle w:val="Cuadrocuerpo"/>
              <w:rPr>
                <w:lang w:eastAsia="es-PE"/>
              </w:rPr>
            </w:pPr>
            <w:r w:rsidRPr="00A07715">
              <w:t>0,</w:t>
            </w:r>
            <w:r w:rsidR="009D6E72" w:rsidRPr="00337D63">
              <w:t>0059</w:t>
            </w:r>
          </w:p>
        </w:tc>
        <w:tc>
          <w:tcPr>
            <w:tcW w:w="357" w:type="pct"/>
            <w:tcBorders>
              <w:top w:val="nil"/>
              <w:left w:val="nil"/>
              <w:bottom w:val="single" w:sz="4" w:space="0" w:color="auto"/>
              <w:right w:val="single" w:sz="4" w:space="0" w:color="auto"/>
            </w:tcBorders>
            <w:noWrap/>
            <w:vAlign w:val="center"/>
            <w:hideMark/>
          </w:tcPr>
          <w:p w14:paraId="49B34695" w14:textId="57D87087" w:rsidR="00F73C45" w:rsidRPr="0075565F" w:rsidRDefault="00F73C45" w:rsidP="00F73C45">
            <w:pPr>
              <w:pStyle w:val="Cuadrocuerpo"/>
              <w:rPr>
                <w:lang w:eastAsia="es-PE"/>
              </w:rPr>
            </w:pPr>
            <w:r w:rsidRPr="00A07715">
              <w:t>0,</w:t>
            </w:r>
            <w:r w:rsidR="009D6E72" w:rsidRPr="00337D63">
              <w:t>0075</w:t>
            </w:r>
          </w:p>
        </w:tc>
        <w:tc>
          <w:tcPr>
            <w:tcW w:w="357" w:type="pct"/>
            <w:tcBorders>
              <w:top w:val="nil"/>
              <w:left w:val="nil"/>
              <w:bottom w:val="single" w:sz="4" w:space="0" w:color="auto"/>
              <w:right w:val="single" w:sz="4" w:space="0" w:color="auto"/>
            </w:tcBorders>
            <w:noWrap/>
            <w:vAlign w:val="center"/>
            <w:hideMark/>
          </w:tcPr>
          <w:p w14:paraId="7DA7A149" w14:textId="37263199" w:rsidR="00F73C45" w:rsidRPr="0075565F" w:rsidRDefault="00F73C45" w:rsidP="00F73C45">
            <w:pPr>
              <w:pStyle w:val="Cuadrocuerpo"/>
              <w:rPr>
                <w:lang w:eastAsia="es-PE"/>
              </w:rPr>
            </w:pPr>
            <w:r w:rsidRPr="00A07715">
              <w:t>0,</w:t>
            </w:r>
            <w:r w:rsidR="009D6E72" w:rsidRPr="00337D63">
              <w:t>0097</w:t>
            </w:r>
          </w:p>
        </w:tc>
        <w:tc>
          <w:tcPr>
            <w:tcW w:w="357" w:type="pct"/>
            <w:tcBorders>
              <w:top w:val="nil"/>
              <w:left w:val="nil"/>
              <w:bottom w:val="single" w:sz="4" w:space="0" w:color="auto"/>
              <w:right w:val="single" w:sz="4" w:space="0" w:color="auto"/>
            </w:tcBorders>
            <w:noWrap/>
            <w:vAlign w:val="center"/>
            <w:hideMark/>
          </w:tcPr>
          <w:p w14:paraId="22E36196" w14:textId="50D632B0" w:rsidR="00F73C45" w:rsidRPr="0075565F" w:rsidRDefault="00F73C45" w:rsidP="00F73C45">
            <w:pPr>
              <w:pStyle w:val="Cuadrocuerpo"/>
              <w:rPr>
                <w:lang w:eastAsia="es-PE"/>
              </w:rPr>
            </w:pPr>
            <w:r w:rsidRPr="00A07715">
              <w:t>0,</w:t>
            </w:r>
            <w:r w:rsidR="009D6E72" w:rsidRPr="00337D63">
              <w:t>0115</w:t>
            </w:r>
          </w:p>
        </w:tc>
        <w:tc>
          <w:tcPr>
            <w:tcW w:w="357" w:type="pct"/>
            <w:tcBorders>
              <w:top w:val="nil"/>
              <w:left w:val="nil"/>
              <w:bottom w:val="single" w:sz="4" w:space="0" w:color="auto"/>
              <w:right w:val="single" w:sz="4" w:space="0" w:color="auto"/>
            </w:tcBorders>
            <w:noWrap/>
            <w:vAlign w:val="center"/>
            <w:hideMark/>
          </w:tcPr>
          <w:p w14:paraId="082378E9" w14:textId="340E99EE" w:rsidR="00F73C45" w:rsidRPr="0075565F" w:rsidRDefault="00F73C45" w:rsidP="00F73C45">
            <w:pPr>
              <w:pStyle w:val="Cuadrocuerpo"/>
              <w:rPr>
                <w:lang w:eastAsia="es-PE"/>
              </w:rPr>
            </w:pPr>
            <w:r w:rsidRPr="00A07715">
              <w:t>0,</w:t>
            </w:r>
            <w:r w:rsidR="009D6E72" w:rsidRPr="00337D63">
              <w:t>0126</w:t>
            </w:r>
          </w:p>
        </w:tc>
        <w:tc>
          <w:tcPr>
            <w:tcW w:w="323" w:type="pct"/>
            <w:tcBorders>
              <w:top w:val="nil"/>
              <w:left w:val="nil"/>
              <w:bottom w:val="single" w:sz="4" w:space="0" w:color="auto"/>
              <w:right w:val="single" w:sz="4" w:space="0" w:color="auto"/>
            </w:tcBorders>
            <w:noWrap/>
            <w:vAlign w:val="center"/>
            <w:hideMark/>
          </w:tcPr>
          <w:p w14:paraId="53E225B6" w14:textId="7D79281B" w:rsidR="00F73C45" w:rsidRPr="0075565F" w:rsidRDefault="00F73C45" w:rsidP="00F73C45">
            <w:pPr>
              <w:pStyle w:val="Cuadrocuerpo"/>
              <w:rPr>
                <w:lang w:eastAsia="es-PE"/>
              </w:rPr>
            </w:pPr>
            <w:r w:rsidRPr="00A07715">
              <w:t>0,</w:t>
            </w:r>
            <w:r w:rsidR="009D6E72" w:rsidRPr="00337D63">
              <w:t>0126</w:t>
            </w:r>
          </w:p>
        </w:tc>
      </w:tr>
    </w:tbl>
    <w:p w14:paraId="2640CC90" w14:textId="31E7AF01" w:rsidR="005B4DD8" w:rsidRDefault="005B4DD8" w:rsidP="005B4DD8">
      <w:pPr>
        <w:pStyle w:val="Cuadrotextoalpie"/>
      </w:pPr>
      <w:r>
        <w:t>Elaborado por: INSIDEO.</w:t>
      </w:r>
    </w:p>
    <w:p w14:paraId="1BD1604C" w14:textId="77777777" w:rsidR="005B4DD8" w:rsidRDefault="005B4DD8" w:rsidP="0011500D">
      <w:pPr>
        <w:sectPr w:rsidR="005B4DD8" w:rsidSect="00455B4D">
          <w:headerReference w:type="even" r:id="rId44"/>
          <w:headerReference w:type="default" r:id="rId45"/>
          <w:headerReference w:type="first" r:id="rId46"/>
          <w:pgSz w:w="16840" w:h="11907" w:orient="landscape" w:code="9"/>
          <w:pgMar w:top="1701" w:right="1418" w:bottom="1418" w:left="1418" w:header="720" w:footer="720" w:gutter="0"/>
          <w:pgNumType w:chapStyle="1"/>
          <w:cols w:space="720"/>
          <w:titlePg/>
          <w:docGrid w:linePitch="360"/>
        </w:sectPr>
      </w:pPr>
    </w:p>
    <w:p w14:paraId="4EF4E6A8" w14:textId="6DB111E4" w:rsidR="0011500D" w:rsidRPr="004F0EDD" w:rsidRDefault="0011500D" w:rsidP="0011500D">
      <w:r w:rsidRPr="004F0EDD">
        <w:lastRenderedPageBreak/>
        <w:t>La</w:t>
      </w:r>
      <w:r w:rsidR="00F55963" w:rsidRPr="004F0EDD">
        <w:t xml:space="preserve"> pérdida</w:t>
      </w:r>
      <w:r w:rsidR="00B2734E">
        <w:t xml:space="preserve"> por infiltración</w:t>
      </w:r>
      <w:r w:rsidR="00F55963" w:rsidRPr="004F0EDD">
        <w:t xml:space="preserve"> </w:t>
      </w:r>
      <w:r w:rsidR="00F90A61">
        <w:t xml:space="preserve">de </w:t>
      </w:r>
      <w:r w:rsidR="00E754BB">
        <w:t>6,07</w:t>
      </w:r>
      <w:r w:rsidRPr="004F0EDD">
        <w:t xml:space="preserve"> m</w:t>
      </w:r>
      <w:r w:rsidRPr="004F0EDD">
        <w:rPr>
          <w:vertAlign w:val="superscript"/>
        </w:rPr>
        <w:t>3</w:t>
      </w:r>
      <w:r w:rsidRPr="004F0EDD">
        <w:t>/</w:t>
      </w:r>
      <w:r w:rsidR="00F55963" w:rsidRPr="004F0EDD">
        <w:t>día (para cada plataforma)</w:t>
      </w:r>
      <w:r w:rsidR="003536E5">
        <w:t>,</w:t>
      </w:r>
      <w:r w:rsidRPr="004F0EDD">
        <w:t xml:space="preserve"> que se aprecia en el</w:t>
      </w:r>
      <w:r w:rsidR="00F55963" w:rsidRPr="004F0EDD">
        <w:t xml:space="preserve"> </w:t>
      </w:r>
      <w:r w:rsidR="00F55963" w:rsidRPr="004F0EDD">
        <w:rPr>
          <w:b/>
        </w:rPr>
        <w:fldChar w:fldCharType="begin"/>
      </w:r>
      <w:r w:rsidR="00F55963" w:rsidRPr="004F0EDD">
        <w:rPr>
          <w:b/>
        </w:rPr>
        <w:instrText xml:space="preserve"> REF _Ref63935208 \h  \* MERGEFORMAT </w:instrText>
      </w:r>
      <w:r w:rsidR="00F55963" w:rsidRPr="004F0EDD">
        <w:rPr>
          <w:b/>
        </w:rPr>
      </w:r>
      <w:r w:rsidR="00F55963" w:rsidRPr="004F0EDD">
        <w:rPr>
          <w:b/>
        </w:rPr>
        <w:fldChar w:fldCharType="separate"/>
      </w:r>
      <w:r w:rsidR="00823FCF" w:rsidRPr="00823FCF">
        <w:rPr>
          <w:b/>
        </w:rPr>
        <w:t>Detalle 2.7.12</w:t>
      </w:r>
      <w:r w:rsidR="00F55963" w:rsidRPr="004F0EDD">
        <w:rPr>
          <w:b/>
        </w:rPr>
        <w:fldChar w:fldCharType="end"/>
      </w:r>
      <w:r w:rsidRPr="004F0EDD">
        <w:t xml:space="preserve">, está referida al agua y no al lodo. Asimismo, </w:t>
      </w:r>
      <w:r w:rsidR="00D76922" w:rsidRPr="004F0EDD">
        <w:t>con relación a</w:t>
      </w:r>
      <w:r w:rsidRPr="004F0EDD">
        <w:t xml:space="preserve"> la implicancia que tendrían las aguas que tuvieron contacto con los insumos de perforación con la calidad del agua (superficial y subterránea) cabe mencionar lo siguiente:</w:t>
      </w:r>
    </w:p>
    <w:p w14:paraId="7106750C" w14:textId="57307833" w:rsidR="0011500D" w:rsidRPr="004F0EDD" w:rsidRDefault="0011500D" w:rsidP="00F55963">
      <w:pPr>
        <w:rPr>
          <w:lang w:eastAsia="es-PE"/>
        </w:rPr>
      </w:pPr>
      <w:r w:rsidRPr="004F0EDD">
        <w:t xml:space="preserve">Los insumos de perforación a emplear son compuestos inertes principalmente compuestos por bentonita. </w:t>
      </w:r>
      <w:r w:rsidRPr="004F0EDD">
        <w:rPr>
          <w:lang w:eastAsia="es-PE"/>
        </w:rPr>
        <w:t>Es importante recalcar que la bentonita es una arcilla compuesta por minerales del grupo de las esmectitas, siendo estas las que le confieren sus propiedades características. Su principal componente mineralógico es la montmorillonita</w:t>
      </w:r>
      <w:r w:rsidR="00F55963" w:rsidRPr="004F0EDD">
        <w:rPr>
          <w:lang w:eastAsia="es-PE"/>
        </w:rPr>
        <w:t xml:space="preserve"> ((Na, Ca)</w:t>
      </w:r>
      <w:r w:rsidR="00F55963" w:rsidRPr="004F0EDD">
        <w:rPr>
          <w:vertAlign w:val="subscript"/>
          <w:lang w:eastAsia="es-PE"/>
        </w:rPr>
        <w:t>0,3</w:t>
      </w:r>
      <w:r w:rsidR="00F55963" w:rsidRPr="004F0EDD">
        <w:rPr>
          <w:lang w:eastAsia="es-PE"/>
        </w:rPr>
        <w:t>(Al, Mg)</w:t>
      </w:r>
      <w:r w:rsidR="00F55963" w:rsidRPr="004F0EDD">
        <w:rPr>
          <w:vertAlign w:val="subscript"/>
          <w:lang w:eastAsia="es-PE"/>
        </w:rPr>
        <w:t>2</w:t>
      </w:r>
      <w:r w:rsidR="00F55963" w:rsidRPr="004F0EDD">
        <w:rPr>
          <w:lang w:eastAsia="es-PE"/>
        </w:rPr>
        <w:t>Si</w:t>
      </w:r>
      <w:r w:rsidR="00F55963" w:rsidRPr="004F0EDD">
        <w:rPr>
          <w:vertAlign w:val="subscript"/>
          <w:lang w:eastAsia="es-PE"/>
        </w:rPr>
        <w:t>4</w:t>
      </w:r>
      <w:r w:rsidR="00F55963" w:rsidRPr="004F0EDD">
        <w:rPr>
          <w:lang w:eastAsia="es-PE"/>
        </w:rPr>
        <w:t>O</w:t>
      </w:r>
      <w:r w:rsidR="00F55963" w:rsidRPr="004F0EDD">
        <w:rPr>
          <w:vertAlign w:val="subscript"/>
          <w:lang w:eastAsia="es-PE"/>
        </w:rPr>
        <w:t>10</w:t>
      </w:r>
      <w:r w:rsidR="00F55963" w:rsidRPr="004F0EDD">
        <w:rPr>
          <w:lang w:eastAsia="es-PE"/>
        </w:rPr>
        <w:t>(OH)</w:t>
      </w:r>
      <w:r w:rsidR="00F55963" w:rsidRPr="004F0EDD">
        <w:rPr>
          <w:vertAlign w:val="subscript"/>
          <w:lang w:eastAsia="es-PE"/>
        </w:rPr>
        <w:t>2</w:t>
      </w:r>
      <w:r w:rsidR="00F55963" w:rsidRPr="004F0EDD">
        <w:rPr>
          <w:lang w:eastAsia="es-PE"/>
        </w:rPr>
        <w:t>•n (H</w:t>
      </w:r>
      <w:r w:rsidR="00F55963" w:rsidRPr="004F0EDD">
        <w:rPr>
          <w:vertAlign w:val="subscript"/>
          <w:lang w:eastAsia="es-PE"/>
        </w:rPr>
        <w:t>2</w:t>
      </w:r>
      <w:r w:rsidR="00F55963" w:rsidRPr="004F0EDD">
        <w:rPr>
          <w:lang w:eastAsia="es-PE"/>
        </w:rPr>
        <w:t>O))</w:t>
      </w:r>
      <w:r w:rsidRPr="004F0EDD">
        <w:rPr>
          <w:lang w:eastAsia="es-PE"/>
        </w:rPr>
        <w:t>, que es un silicato de aluminio hidratado en el cual algunos de los átomos de aluminio y silicio son reemplazados por otros átomo</w:t>
      </w:r>
      <w:r w:rsidR="00F55963" w:rsidRPr="004F0EDD">
        <w:rPr>
          <w:lang w:eastAsia="es-PE"/>
        </w:rPr>
        <w:t>s como el magnesio y el hierro.</w:t>
      </w:r>
    </w:p>
    <w:p w14:paraId="1FC535F6" w14:textId="59AD4110" w:rsidR="0011500D" w:rsidRPr="004F0EDD" w:rsidRDefault="0011500D" w:rsidP="0011500D">
      <w:pPr>
        <w:rPr>
          <w:lang w:eastAsia="es-PE"/>
        </w:rPr>
      </w:pPr>
      <w:r w:rsidRPr="004F0EDD">
        <w:rPr>
          <w:lang w:eastAsia="es-PE"/>
        </w:rPr>
        <w:t>Además de montmorillonita, p</w:t>
      </w:r>
      <w:r w:rsidR="00071C71" w:rsidRPr="004F0EDD">
        <w:rPr>
          <w:lang w:eastAsia="es-PE"/>
        </w:rPr>
        <w:t>odrían</w:t>
      </w:r>
      <w:r w:rsidRPr="004F0EDD">
        <w:rPr>
          <w:lang w:eastAsia="es-PE"/>
        </w:rPr>
        <w:t xml:space="preserve"> existir otras especies mineralógicas en cantidades menores como cuarzo, feldespatos, piroxenos, illitas y calcitas. </w:t>
      </w:r>
      <w:r w:rsidR="00071C71" w:rsidRPr="004F0EDD">
        <w:rPr>
          <w:lang w:eastAsia="es-PE"/>
        </w:rPr>
        <w:t>Sin embargo, estos minerales no contienen hidrocarburos en su composición y debido a su origen geológico natural intrínseco (volcánico o sedimentario) se garantiza inocuidad.</w:t>
      </w:r>
    </w:p>
    <w:p w14:paraId="6BB3E7B8" w14:textId="10867CB8" w:rsidR="0011500D" w:rsidRPr="004F0EDD" w:rsidRDefault="0011500D" w:rsidP="0011500D">
      <w:r w:rsidRPr="004F0EDD">
        <w:rPr>
          <w:lang w:eastAsia="es-PE"/>
        </w:rPr>
        <w:t xml:space="preserve">La bentonita se clasifica como una sustancia no peligrosa según el Reglamento (CE) 1907/2006 del Parlamento Europeo y el Reglamento del Consejo de 18 de diciembre de 2006 relativo al registro, la evaluación, la autorización y la restricción de las sustancias y preparados químicos (más conocido por su acrónimo en inglés REACH), tal como publica la Asociación Europea de Productores de Bentonita (EUBA, </w:t>
      </w:r>
      <w:r w:rsidRPr="004F0EDD">
        <w:rPr>
          <w:i/>
          <w:lang w:eastAsia="es-PE"/>
        </w:rPr>
        <w:t>European Bentonite Producers Association</w:t>
      </w:r>
      <w:r w:rsidRPr="004F0EDD">
        <w:rPr>
          <w:lang w:eastAsia="es-PE"/>
        </w:rPr>
        <w:t>) con sede en Bruselas en su comunicado “</w:t>
      </w:r>
      <w:r w:rsidRPr="004F0EDD">
        <w:rPr>
          <w:i/>
          <w:lang w:eastAsia="es-PE"/>
        </w:rPr>
        <w:t>Joint Bentonite Substances Pre-SIEFs</w:t>
      </w:r>
      <w:r w:rsidRPr="004F0EDD">
        <w:rPr>
          <w:lang w:eastAsia="es-PE"/>
        </w:rPr>
        <w:t xml:space="preserve">”. </w:t>
      </w:r>
      <w:r w:rsidRPr="004F0EDD">
        <w:t>En consecuencia, estas pérdidas no presentan mecanismos de afectación a la calidad de agua subterránea.</w:t>
      </w:r>
    </w:p>
    <w:p w14:paraId="126B62BB" w14:textId="65AFF1F1" w:rsidR="00F55963" w:rsidRPr="004F0EDD" w:rsidRDefault="00F55963" w:rsidP="0011500D">
      <w:r w:rsidRPr="004F0EDD">
        <w:t>Es importante mencionar que en el área de exploración del Proyecto el único efluente doméstico que se generará corresponde al agua residual de</w:t>
      </w:r>
      <w:r w:rsidR="00992B6D">
        <w:t>l</w:t>
      </w:r>
      <w:r w:rsidRPr="004F0EDD">
        <w:t xml:space="preserve"> </w:t>
      </w:r>
      <w:r w:rsidR="00616247">
        <w:t>campamento</w:t>
      </w:r>
      <w:r w:rsidR="00F31345">
        <w:t xml:space="preserve"> temporal</w:t>
      </w:r>
      <w:r w:rsidRPr="004F0EDD">
        <w:t>, cuyas medidas de manejo se describen a continuación:</w:t>
      </w:r>
    </w:p>
    <w:p w14:paraId="50DEE7AC" w14:textId="6703C8B4" w:rsidR="00F31345" w:rsidRPr="004F0EDD" w:rsidRDefault="00F31345" w:rsidP="00F55963">
      <w:pPr>
        <w:pStyle w:val="Vietas"/>
      </w:pPr>
      <w:r>
        <w:t>Para el área del campamento: Se estima un volumen de efluentes domésticos a generar de aproximadamente 11 m</w:t>
      </w:r>
      <w:r w:rsidRPr="00F31345">
        <w:rPr>
          <w:vertAlign w:val="superscript"/>
        </w:rPr>
        <w:t>3</w:t>
      </w:r>
      <w:r>
        <w:t>/mes, considerando el mayor número de personas en un momento determinado (22 personas para la etapa de operación), que serán manejados mediante letrinas sanitarias.</w:t>
      </w:r>
    </w:p>
    <w:p w14:paraId="7BB1CFFF" w14:textId="498C65DD" w:rsidR="00F55963" w:rsidRPr="004F0EDD" w:rsidRDefault="00F55963" w:rsidP="00F55963">
      <w:r w:rsidRPr="004F0EDD">
        <w:t xml:space="preserve">Por otro lado, en el área de exploración del Proyecto no se contempla la generación de efluentes industriales debido a que flujo será derivado a las pozas de manejo de fluidos de perforación, donde se almacenarán para su decantación y reutilización en la perforación. Se estima que se tendrá una generación bastante menor de lodos en el área del Proyecto, equivalente a 1,2 kg/día/plataforma como máximo, debido a que se realizará </w:t>
      </w:r>
      <w:r w:rsidR="00D551F9">
        <w:t>la recirculación de los mismos.</w:t>
      </w:r>
    </w:p>
    <w:p w14:paraId="3F22CBCD" w14:textId="08410421" w:rsidR="00F55963" w:rsidRPr="004F0EDD" w:rsidRDefault="00F55963" w:rsidP="00F55963">
      <w:r w:rsidRPr="004F0EDD">
        <w:lastRenderedPageBreak/>
        <w:t>Cabe resaltar que, la DIA del presente Proyecto no contempla realizar vertimientos industriales al ambiente como producto de las actividades de exploración, ya que cuenta con un proceso de almacenamiento y recirculación de agua y aditivos.</w:t>
      </w:r>
    </w:p>
    <w:p w14:paraId="41481AD0" w14:textId="21CCDC2D" w:rsidR="00F55963" w:rsidRPr="004F0EDD" w:rsidRDefault="00F55963" w:rsidP="00F55963">
      <w:pPr>
        <w:pStyle w:val="Ttulo4"/>
      </w:pPr>
      <w:r w:rsidRPr="004F0EDD">
        <w:t>Demanda de agua en la etapa de cierre</w:t>
      </w:r>
    </w:p>
    <w:p w14:paraId="4B27719B" w14:textId="0B5500A0" w:rsidR="00F55963" w:rsidRPr="004F0EDD" w:rsidRDefault="00F55963" w:rsidP="00184A96">
      <w:pPr>
        <w:pStyle w:val="Ttulo5"/>
        <w:rPr>
          <w:lang w:eastAsia="es-PE"/>
        </w:rPr>
      </w:pPr>
      <w:r w:rsidRPr="004F0EDD">
        <w:rPr>
          <w:lang w:eastAsia="es-PE"/>
        </w:rPr>
        <w:t>Agua de uso doméstico</w:t>
      </w:r>
    </w:p>
    <w:p w14:paraId="21AB5B92" w14:textId="2EE6461D" w:rsidR="00BD4013" w:rsidRDefault="00BD4013" w:rsidP="00BD4013">
      <w:pPr>
        <w:rPr>
          <w:lang w:val="es-ES" w:eastAsia="es-PE"/>
        </w:rPr>
      </w:pPr>
      <w:r w:rsidRPr="004F0EDD">
        <w:rPr>
          <w:lang w:val="es-ES" w:eastAsia="es-PE"/>
        </w:rPr>
        <w:t>Con respecto al requerimiento de agua para consumo doméstico</w:t>
      </w:r>
      <w:r>
        <w:rPr>
          <w:lang w:val="es-ES" w:eastAsia="es-PE"/>
        </w:rPr>
        <w:t xml:space="preserve"> para consumo humano (bebida</w:t>
      </w:r>
      <w:r w:rsidR="006D2FCA">
        <w:rPr>
          <w:lang w:val="es-ES" w:eastAsia="es-PE"/>
        </w:rPr>
        <w:t xml:space="preserve"> y preparación de alimentos</w:t>
      </w:r>
      <w:r>
        <w:rPr>
          <w:lang w:val="es-ES" w:eastAsia="es-PE"/>
        </w:rPr>
        <w:t>)</w:t>
      </w:r>
      <w:r w:rsidRPr="004F0EDD">
        <w:rPr>
          <w:lang w:val="es-ES" w:eastAsia="es-PE"/>
        </w:rPr>
        <w:t xml:space="preserve"> en la zona de exploración</w:t>
      </w:r>
      <w:r>
        <w:rPr>
          <w:lang w:val="es-ES" w:eastAsia="es-PE"/>
        </w:rPr>
        <w:t xml:space="preserve"> mi</w:t>
      </w:r>
      <w:r w:rsidR="004225E0">
        <w:rPr>
          <w:lang w:val="es-ES" w:eastAsia="es-PE"/>
        </w:rPr>
        <w:t>n</w:t>
      </w:r>
      <w:r>
        <w:rPr>
          <w:lang w:val="es-ES" w:eastAsia="es-PE"/>
        </w:rPr>
        <w:t>era</w:t>
      </w:r>
      <w:r w:rsidRPr="004F0EDD">
        <w:rPr>
          <w:lang w:val="es-ES" w:eastAsia="es-PE"/>
        </w:rPr>
        <w:t>, esta será proporcionada por medio de botellones</w:t>
      </w:r>
      <w:r>
        <w:rPr>
          <w:lang w:val="es-ES" w:eastAsia="es-PE"/>
        </w:rPr>
        <w:t>, cajas</w:t>
      </w:r>
      <w:r w:rsidRPr="004F0EDD">
        <w:rPr>
          <w:lang w:val="es-ES" w:eastAsia="es-PE"/>
        </w:rPr>
        <w:t xml:space="preserve"> y bidones. Para las actividades contempladas en el Proyecto, se considera un consumo de 0,025</w:t>
      </w:r>
      <w:r>
        <w:rPr>
          <w:lang w:val="es-ES" w:eastAsia="es-PE"/>
        </w:rPr>
        <w:t> </w:t>
      </w:r>
      <w:r w:rsidRPr="004F0EDD">
        <w:rPr>
          <w:lang w:val="es-ES" w:eastAsia="es-PE"/>
        </w:rPr>
        <w:t>m</w:t>
      </w:r>
      <w:r w:rsidRPr="004F0EDD">
        <w:rPr>
          <w:vertAlign w:val="superscript"/>
          <w:lang w:val="es-ES" w:eastAsia="es-PE"/>
        </w:rPr>
        <w:t>3</w:t>
      </w:r>
      <w:r w:rsidRPr="004F0EDD">
        <w:rPr>
          <w:lang w:val="es-ES" w:eastAsia="es-PE"/>
        </w:rPr>
        <w:t>/persona/día</w:t>
      </w:r>
      <w:r>
        <w:rPr>
          <w:lang w:val="es-ES" w:eastAsia="es-PE"/>
        </w:rPr>
        <w:t xml:space="preserve"> de agua para consumo humano.</w:t>
      </w:r>
    </w:p>
    <w:p w14:paraId="45E4ACE1" w14:textId="6F1EA9F7" w:rsidR="00BD4013" w:rsidRDefault="00BD4013" w:rsidP="00BD4013">
      <w:pPr>
        <w:rPr>
          <w:lang w:val="es-ES" w:eastAsia="es-PE"/>
        </w:rPr>
      </w:pPr>
      <w:r>
        <w:rPr>
          <w:lang w:val="es-ES" w:eastAsia="es-PE"/>
        </w:rPr>
        <w:t xml:space="preserve">Es importante precisar que, el desarrollo de las actividades propuestas en el presente Proyecto requiere un manejo conjunto del consumo de agua para consumo humano durante las etapas de construcción (habilitación), operación (exploración) y cierre. La naturaleza y forma en la que se desarrolla un proyecto de exploración minera demandan la realización de la habilitación de las plataformas y la exploración sobre las mismas de forma consecutiva. Sin embargo, en función al consumo diario, número de trabajadores solo en la etapa de </w:t>
      </w:r>
      <w:r w:rsidR="0072180D">
        <w:rPr>
          <w:lang w:val="es-ES" w:eastAsia="es-PE"/>
        </w:rPr>
        <w:t>cierre</w:t>
      </w:r>
      <w:r>
        <w:rPr>
          <w:lang w:val="es-ES" w:eastAsia="es-PE"/>
        </w:rPr>
        <w:t xml:space="preserve"> (</w:t>
      </w:r>
      <w:r w:rsidR="0072180D">
        <w:rPr>
          <w:lang w:val="es-ES" w:eastAsia="es-PE"/>
        </w:rPr>
        <w:t>10</w:t>
      </w:r>
      <w:r>
        <w:rPr>
          <w:lang w:val="es-ES" w:eastAsia="es-PE"/>
        </w:rPr>
        <w:t xml:space="preserve"> trabajadores</w:t>
      </w:r>
      <w:r w:rsidR="00621AE0">
        <w:rPr>
          <w:lang w:val="es-ES" w:eastAsia="es-PE"/>
        </w:rPr>
        <w:t>, considerando la etapa de cierre y post-cierre</w:t>
      </w:r>
      <w:r>
        <w:rPr>
          <w:lang w:val="es-ES" w:eastAsia="es-PE"/>
        </w:rPr>
        <w:t xml:space="preserve">) y tiempo de esta etapa (hasta </w:t>
      </w:r>
      <w:r w:rsidR="00621AE0">
        <w:rPr>
          <w:lang w:val="es-ES" w:eastAsia="es-PE"/>
        </w:rPr>
        <w:t>34</w:t>
      </w:r>
      <w:r>
        <w:rPr>
          <w:lang w:val="es-ES" w:eastAsia="es-PE"/>
        </w:rPr>
        <w:t xml:space="preserve"> meses), se estima un consumo total de agua de uso doméstico para consumo humano de </w:t>
      </w:r>
      <w:r w:rsidR="00504DDE">
        <w:rPr>
          <w:lang w:val="es-ES" w:eastAsia="es-PE"/>
        </w:rPr>
        <w:t>255</w:t>
      </w:r>
      <w:r>
        <w:rPr>
          <w:lang w:val="es-ES" w:eastAsia="es-PE"/>
        </w:rPr>
        <w:t xml:space="preserve"> m</w:t>
      </w:r>
      <w:r w:rsidRPr="001C5F9C">
        <w:rPr>
          <w:vertAlign w:val="superscript"/>
          <w:lang w:val="es-ES" w:eastAsia="es-PE"/>
        </w:rPr>
        <w:t>3</w:t>
      </w:r>
      <w:r>
        <w:rPr>
          <w:lang w:val="es-ES" w:eastAsia="es-PE"/>
        </w:rPr>
        <w:t xml:space="preserve"> de agua para consumo doméstico o 0,</w:t>
      </w:r>
      <w:r w:rsidR="00504DDE">
        <w:rPr>
          <w:lang w:val="es-ES" w:eastAsia="es-PE"/>
        </w:rPr>
        <w:t>2</w:t>
      </w:r>
      <w:r>
        <w:rPr>
          <w:lang w:val="es-ES" w:eastAsia="es-PE"/>
        </w:rPr>
        <w:t>5 m</w:t>
      </w:r>
      <w:r w:rsidRPr="001C5F9C">
        <w:rPr>
          <w:vertAlign w:val="superscript"/>
          <w:lang w:val="es-ES" w:eastAsia="es-PE"/>
        </w:rPr>
        <w:t>3</w:t>
      </w:r>
      <w:r>
        <w:rPr>
          <w:lang w:val="es-ES" w:eastAsia="es-PE"/>
        </w:rPr>
        <w:t>/día (</w:t>
      </w:r>
      <w:r w:rsidR="00504DDE">
        <w:rPr>
          <w:lang w:val="es-ES" w:eastAsia="es-PE"/>
        </w:rPr>
        <w:t>7,5</w:t>
      </w:r>
      <w:r>
        <w:rPr>
          <w:lang w:val="es-ES" w:eastAsia="es-PE"/>
        </w:rPr>
        <w:t xml:space="preserve"> m</w:t>
      </w:r>
      <w:r w:rsidRPr="001C5F9C">
        <w:rPr>
          <w:vertAlign w:val="superscript"/>
          <w:lang w:val="es-ES" w:eastAsia="es-PE"/>
        </w:rPr>
        <w:t>3</w:t>
      </w:r>
      <w:r>
        <w:rPr>
          <w:lang w:val="es-ES" w:eastAsia="es-PE"/>
        </w:rPr>
        <w:t>/mes) de agua para consumo doméstico (bebida</w:t>
      </w:r>
      <w:r w:rsidR="006D2FCA">
        <w:rPr>
          <w:lang w:val="es-ES" w:eastAsia="es-PE"/>
        </w:rPr>
        <w:t xml:space="preserve"> y preparación de alimentos</w:t>
      </w:r>
      <w:r>
        <w:rPr>
          <w:lang w:val="es-ES" w:eastAsia="es-PE"/>
        </w:rPr>
        <w:t xml:space="preserve">). El consumo detallado por mes se presenta en el </w:t>
      </w:r>
      <w:r w:rsidRPr="00EE1D5E">
        <w:rPr>
          <w:b/>
          <w:lang w:val="es-ES" w:eastAsia="es-PE"/>
        </w:rPr>
        <w:fldChar w:fldCharType="begin"/>
      </w:r>
      <w:r w:rsidRPr="00EE1D5E">
        <w:rPr>
          <w:b/>
          <w:lang w:val="es-ES" w:eastAsia="es-PE"/>
        </w:rPr>
        <w:instrText xml:space="preserve"> REF _Ref151120344 \h  \* MERGEFORMAT </w:instrText>
      </w:r>
      <w:r w:rsidRPr="00EE1D5E">
        <w:rPr>
          <w:b/>
          <w:lang w:val="es-ES" w:eastAsia="es-PE"/>
        </w:rPr>
      </w:r>
      <w:r w:rsidRPr="00EE1D5E">
        <w:rPr>
          <w:b/>
          <w:lang w:val="es-ES" w:eastAsia="es-PE"/>
        </w:rPr>
        <w:fldChar w:fldCharType="separate"/>
      </w:r>
      <w:r w:rsidR="00823FCF" w:rsidRPr="00823FCF">
        <w:rPr>
          <w:b/>
        </w:rPr>
        <w:t>Cuadro 2.7.35</w:t>
      </w:r>
      <w:r w:rsidRPr="00EE1D5E">
        <w:rPr>
          <w:b/>
          <w:lang w:val="es-ES" w:eastAsia="es-PE"/>
        </w:rPr>
        <w:fldChar w:fldCharType="end"/>
      </w:r>
      <w:r>
        <w:rPr>
          <w:lang w:val="es-ES" w:eastAsia="es-PE"/>
        </w:rPr>
        <w:t>.</w:t>
      </w:r>
    </w:p>
    <w:p w14:paraId="70C92075" w14:textId="25235A28" w:rsidR="00BD4013" w:rsidRDefault="00BD4013" w:rsidP="00BD4013">
      <w:pPr>
        <w:rPr>
          <w:lang w:val="es-ES" w:eastAsia="es-PE"/>
        </w:rPr>
      </w:pPr>
      <w:r>
        <w:rPr>
          <w:lang w:val="es-ES" w:eastAsia="es-PE"/>
        </w:rPr>
        <w:t>Por otro lado, con respecto al requerimiento de agua para consumo doméstico que será utilizado en el campamento temporal (duchas</w:t>
      </w:r>
      <w:r w:rsidR="00627748">
        <w:rPr>
          <w:lang w:val="es-ES" w:eastAsia="es-PE"/>
        </w:rPr>
        <w:t>, lavaderos y aseo general</w:t>
      </w:r>
      <w:r>
        <w:rPr>
          <w:lang w:val="es-ES" w:eastAsia="es-PE"/>
        </w:rPr>
        <w:t xml:space="preserve">), este será proporcionado por medio de la compra a terceros autorizados y/o a través de la captación de agua en un (01) punto de captación de agua propuesto (DW_01), según se requiera. Para las actividades contempladas en el Proyecto, se considera un consumo </w:t>
      </w:r>
      <w:r w:rsidR="004A0AAD">
        <w:rPr>
          <w:lang w:val="es-ES" w:eastAsia="es-PE"/>
        </w:rPr>
        <w:t>0,11</w:t>
      </w:r>
      <w:r>
        <w:rPr>
          <w:lang w:val="es-ES" w:eastAsia="es-PE"/>
        </w:rPr>
        <w:t xml:space="preserve"> m</w:t>
      </w:r>
      <w:r w:rsidRPr="00546F40">
        <w:rPr>
          <w:vertAlign w:val="superscript"/>
          <w:lang w:val="es-ES" w:eastAsia="es-PE"/>
        </w:rPr>
        <w:t>3</w:t>
      </w:r>
      <w:r>
        <w:rPr>
          <w:lang w:val="es-ES" w:eastAsia="es-PE"/>
        </w:rPr>
        <w:t>/persona/día de agua para este uso doméstico</w:t>
      </w:r>
      <w:r w:rsidR="00AA543C">
        <w:rPr>
          <w:lang w:val="es-ES" w:eastAsia="es-PE"/>
        </w:rPr>
        <w:t xml:space="preserve"> (</w:t>
      </w:r>
      <w:r w:rsidR="00627748">
        <w:rPr>
          <w:lang w:val="es-ES" w:eastAsia="es-PE"/>
        </w:rPr>
        <w:t>duchas, lavaderos y aseo general</w:t>
      </w:r>
      <w:r w:rsidR="00AA543C">
        <w:rPr>
          <w:lang w:val="es-ES" w:eastAsia="es-PE"/>
        </w:rPr>
        <w:t>).</w:t>
      </w:r>
    </w:p>
    <w:p w14:paraId="6EEF17D8" w14:textId="263175B6" w:rsidR="00BD4013" w:rsidRPr="004F0EDD" w:rsidRDefault="00BD4013" w:rsidP="00BD4013">
      <w:pPr>
        <w:pStyle w:val="Cuadrottulo"/>
      </w:pPr>
      <w:bookmarkStart w:id="231" w:name="_Toc209785609"/>
      <w:r w:rsidRPr="004F0EDD">
        <w:t>Cuadro </w:t>
      </w:r>
      <w:fldSimple w:instr=" STYLEREF 2 \s ">
        <w:r w:rsidR="00823FCF">
          <w:rPr>
            <w:noProof/>
          </w:rPr>
          <w:t>2.7</w:t>
        </w:r>
      </w:fldSimple>
      <w:r w:rsidR="00BC4825">
        <w:t>.</w:t>
      </w:r>
      <w:fldSimple w:instr=" SEQ Cuadro \* ARABIC \s 2 ">
        <w:r w:rsidR="00823FCF">
          <w:rPr>
            <w:noProof/>
          </w:rPr>
          <w:t>29</w:t>
        </w:r>
      </w:fldSimple>
      <w:r w:rsidRPr="004F0EDD">
        <w:br/>
        <w:t>Características d</w:t>
      </w:r>
      <w:r>
        <w:t>el potencial punto de captación</w:t>
      </w:r>
      <w:bookmarkEnd w:id="231"/>
    </w:p>
    <w:tbl>
      <w:tblPr>
        <w:tblStyle w:val="Tablaconcuadrcula"/>
        <w:tblW w:w="5000" w:type="pct"/>
        <w:tblLook w:val="04A0" w:firstRow="1" w:lastRow="0" w:firstColumn="1" w:lastColumn="0" w:noHBand="0" w:noVBand="1"/>
      </w:tblPr>
      <w:tblGrid>
        <w:gridCol w:w="1227"/>
        <w:gridCol w:w="1887"/>
        <w:gridCol w:w="1842"/>
        <w:gridCol w:w="1561"/>
        <w:gridCol w:w="2261"/>
      </w:tblGrid>
      <w:tr w:rsidR="00052B52" w:rsidRPr="004F0EDD" w14:paraId="4162814E" w14:textId="77777777" w:rsidTr="00052B52">
        <w:tc>
          <w:tcPr>
            <w:tcW w:w="699" w:type="pct"/>
            <w:vMerge w:val="restart"/>
            <w:shd w:val="clear" w:color="auto" w:fill="C6D9F1" w:themeFill="text2" w:themeFillTint="33"/>
            <w:vAlign w:val="center"/>
          </w:tcPr>
          <w:p w14:paraId="6572B6AC" w14:textId="77777777" w:rsidR="00BD4013" w:rsidRPr="004F0EDD" w:rsidRDefault="00BD4013">
            <w:pPr>
              <w:keepNext/>
              <w:jc w:val="center"/>
              <w:rPr>
                <w:b/>
                <w:sz w:val="18"/>
              </w:rPr>
            </w:pPr>
            <w:r w:rsidRPr="004F0EDD">
              <w:rPr>
                <w:b/>
                <w:sz w:val="18"/>
              </w:rPr>
              <w:t>Nombre</w:t>
            </w:r>
          </w:p>
        </w:tc>
        <w:tc>
          <w:tcPr>
            <w:tcW w:w="1075" w:type="pct"/>
            <w:vMerge w:val="restart"/>
            <w:shd w:val="clear" w:color="auto" w:fill="C6D9F1" w:themeFill="text2" w:themeFillTint="33"/>
            <w:vAlign w:val="center"/>
          </w:tcPr>
          <w:p w14:paraId="7CD6D267" w14:textId="77777777" w:rsidR="00BD4013" w:rsidRPr="004F0EDD" w:rsidRDefault="00BD4013">
            <w:pPr>
              <w:keepNext/>
              <w:jc w:val="center"/>
              <w:rPr>
                <w:b/>
                <w:sz w:val="18"/>
              </w:rPr>
            </w:pPr>
            <w:r w:rsidRPr="004F0EDD">
              <w:rPr>
                <w:b/>
                <w:sz w:val="18"/>
              </w:rPr>
              <w:t>Uso</w:t>
            </w:r>
          </w:p>
        </w:tc>
        <w:tc>
          <w:tcPr>
            <w:tcW w:w="1938" w:type="pct"/>
            <w:gridSpan w:val="2"/>
            <w:shd w:val="clear" w:color="auto" w:fill="C6D9F1" w:themeFill="text2" w:themeFillTint="33"/>
            <w:vAlign w:val="center"/>
          </w:tcPr>
          <w:p w14:paraId="5852A52A" w14:textId="77777777" w:rsidR="00BD4013" w:rsidRPr="004F0EDD" w:rsidRDefault="00BD4013">
            <w:pPr>
              <w:keepNext/>
              <w:jc w:val="center"/>
              <w:rPr>
                <w:b/>
                <w:sz w:val="18"/>
              </w:rPr>
            </w:pPr>
            <w:r w:rsidRPr="004F0EDD">
              <w:rPr>
                <w:b/>
                <w:sz w:val="18"/>
              </w:rPr>
              <w:t xml:space="preserve">Coordenadas UTM (WGS84 </w:t>
            </w:r>
            <w:r>
              <w:rPr>
                <w:b/>
                <w:sz w:val="18"/>
              </w:rPr>
              <w:t>19S</w:t>
            </w:r>
            <w:r w:rsidRPr="004F0EDD">
              <w:rPr>
                <w:b/>
                <w:sz w:val="18"/>
              </w:rPr>
              <w:t>)</w:t>
            </w:r>
          </w:p>
        </w:tc>
        <w:tc>
          <w:tcPr>
            <w:tcW w:w="1288" w:type="pct"/>
            <w:vMerge w:val="restart"/>
            <w:shd w:val="clear" w:color="auto" w:fill="C6D9F1" w:themeFill="text2" w:themeFillTint="33"/>
            <w:vAlign w:val="center"/>
          </w:tcPr>
          <w:p w14:paraId="75971DE3" w14:textId="77777777" w:rsidR="00BD4013" w:rsidRPr="004F0EDD" w:rsidRDefault="00BD4013">
            <w:pPr>
              <w:keepNext/>
              <w:jc w:val="center"/>
              <w:rPr>
                <w:b/>
                <w:sz w:val="18"/>
              </w:rPr>
            </w:pPr>
            <w:r w:rsidRPr="004F0EDD">
              <w:rPr>
                <w:b/>
                <w:sz w:val="18"/>
              </w:rPr>
              <w:t>Cuerpo de agua</w:t>
            </w:r>
          </w:p>
        </w:tc>
      </w:tr>
      <w:tr w:rsidR="00052B52" w:rsidRPr="004F0EDD" w14:paraId="426A1AC1" w14:textId="77777777" w:rsidTr="00052B52">
        <w:tc>
          <w:tcPr>
            <w:tcW w:w="699" w:type="pct"/>
            <w:vMerge/>
            <w:vAlign w:val="center"/>
          </w:tcPr>
          <w:p w14:paraId="7B076047" w14:textId="77777777" w:rsidR="00BD4013" w:rsidRPr="004F0EDD" w:rsidRDefault="00BD4013">
            <w:pPr>
              <w:keepNext/>
              <w:jc w:val="center"/>
              <w:rPr>
                <w:b/>
                <w:sz w:val="18"/>
              </w:rPr>
            </w:pPr>
          </w:p>
        </w:tc>
        <w:tc>
          <w:tcPr>
            <w:tcW w:w="1075" w:type="pct"/>
            <w:vMerge/>
            <w:shd w:val="clear" w:color="auto" w:fill="B8CCE4"/>
            <w:vAlign w:val="center"/>
          </w:tcPr>
          <w:p w14:paraId="650586EA" w14:textId="77777777" w:rsidR="00BD4013" w:rsidRPr="004F0EDD" w:rsidRDefault="00BD4013">
            <w:pPr>
              <w:keepNext/>
              <w:jc w:val="center"/>
              <w:rPr>
                <w:b/>
                <w:sz w:val="18"/>
              </w:rPr>
            </w:pPr>
          </w:p>
        </w:tc>
        <w:tc>
          <w:tcPr>
            <w:tcW w:w="1049" w:type="pct"/>
            <w:shd w:val="clear" w:color="auto" w:fill="C6D9F1" w:themeFill="text2" w:themeFillTint="33"/>
            <w:vAlign w:val="center"/>
          </w:tcPr>
          <w:p w14:paraId="2015BA6B" w14:textId="77777777" w:rsidR="00BD4013" w:rsidRPr="004F0EDD" w:rsidRDefault="00BD4013">
            <w:pPr>
              <w:keepNext/>
              <w:jc w:val="center"/>
              <w:rPr>
                <w:b/>
                <w:sz w:val="18"/>
              </w:rPr>
            </w:pPr>
            <w:r w:rsidRPr="004F0EDD">
              <w:rPr>
                <w:b/>
                <w:sz w:val="18"/>
              </w:rPr>
              <w:t>Este (m)</w:t>
            </w:r>
          </w:p>
        </w:tc>
        <w:tc>
          <w:tcPr>
            <w:tcW w:w="889" w:type="pct"/>
            <w:shd w:val="clear" w:color="auto" w:fill="C6D9F1" w:themeFill="text2" w:themeFillTint="33"/>
            <w:vAlign w:val="center"/>
          </w:tcPr>
          <w:p w14:paraId="7C9D5490" w14:textId="77777777" w:rsidR="00BD4013" w:rsidRPr="004F0EDD" w:rsidRDefault="00BD4013">
            <w:pPr>
              <w:keepNext/>
              <w:jc w:val="center"/>
              <w:rPr>
                <w:b/>
                <w:sz w:val="18"/>
              </w:rPr>
            </w:pPr>
            <w:r w:rsidRPr="004F0EDD">
              <w:rPr>
                <w:b/>
                <w:sz w:val="18"/>
              </w:rPr>
              <w:t>Norte (m)</w:t>
            </w:r>
          </w:p>
        </w:tc>
        <w:tc>
          <w:tcPr>
            <w:tcW w:w="1288" w:type="pct"/>
            <w:vMerge/>
            <w:vAlign w:val="center"/>
          </w:tcPr>
          <w:p w14:paraId="3AC21345" w14:textId="77777777" w:rsidR="00BD4013" w:rsidRPr="004F0EDD" w:rsidRDefault="00BD4013">
            <w:pPr>
              <w:keepNext/>
              <w:jc w:val="center"/>
              <w:rPr>
                <w:b/>
                <w:sz w:val="18"/>
              </w:rPr>
            </w:pPr>
          </w:p>
        </w:tc>
      </w:tr>
      <w:tr w:rsidR="00052B52" w:rsidRPr="004F0EDD" w14:paraId="6F84B3F9" w14:textId="77777777" w:rsidTr="00052B52">
        <w:tc>
          <w:tcPr>
            <w:tcW w:w="699" w:type="pct"/>
            <w:vAlign w:val="center"/>
          </w:tcPr>
          <w:p w14:paraId="7B912C09" w14:textId="77777777" w:rsidR="00BD4013" w:rsidRPr="004F0EDD" w:rsidRDefault="00BD4013">
            <w:pPr>
              <w:pStyle w:val="Cuadrocuerpo"/>
              <w:keepNext/>
            </w:pPr>
            <w:r>
              <w:t>DW_01</w:t>
            </w:r>
          </w:p>
        </w:tc>
        <w:tc>
          <w:tcPr>
            <w:tcW w:w="1075" w:type="pct"/>
            <w:vAlign w:val="center"/>
          </w:tcPr>
          <w:p w14:paraId="0B5351E1" w14:textId="77777777" w:rsidR="00BD4013" w:rsidRPr="004F0EDD" w:rsidRDefault="00BD4013">
            <w:pPr>
              <w:pStyle w:val="Cuadrocuerpo"/>
              <w:keepNext/>
            </w:pPr>
            <w:r>
              <w:t>Doméstico (no consumo humano)</w:t>
            </w:r>
          </w:p>
        </w:tc>
        <w:tc>
          <w:tcPr>
            <w:tcW w:w="1049" w:type="pct"/>
            <w:vAlign w:val="center"/>
          </w:tcPr>
          <w:p w14:paraId="1678DAEA" w14:textId="77777777" w:rsidR="00BD4013" w:rsidRPr="004F0EDD" w:rsidRDefault="00BD4013">
            <w:pPr>
              <w:pStyle w:val="Cuadrocuerpo"/>
              <w:keepNext/>
            </w:pPr>
            <w:r w:rsidRPr="00AB2ADF">
              <w:t>280</w:t>
            </w:r>
            <w:r>
              <w:t xml:space="preserve"> </w:t>
            </w:r>
            <w:r w:rsidRPr="00AB2ADF">
              <w:t>581</w:t>
            </w:r>
          </w:p>
        </w:tc>
        <w:tc>
          <w:tcPr>
            <w:tcW w:w="889" w:type="pct"/>
            <w:vAlign w:val="center"/>
          </w:tcPr>
          <w:p w14:paraId="357302FF" w14:textId="77777777" w:rsidR="00BD4013" w:rsidRPr="004F0EDD" w:rsidRDefault="00BD4013">
            <w:pPr>
              <w:pStyle w:val="Cuadrocuerpo"/>
              <w:keepNext/>
            </w:pPr>
            <w:r w:rsidRPr="00AB2ADF">
              <w:t>8</w:t>
            </w:r>
            <w:r>
              <w:t xml:space="preserve"> </w:t>
            </w:r>
            <w:r w:rsidRPr="00AB2ADF">
              <w:t>166</w:t>
            </w:r>
            <w:r>
              <w:t xml:space="preserve"> </w:t>
            </w:r>
            <w:r w:rsidRPr="00AB2ADF">
              <w:t>580</w:t>
            </w:r>
          </w:p>
        </w:tc>
        <w:tc>
          <w:tcPr>
            <w:tcW w:w="1288" w:type="pct"/>
            <w:vAlign w:val="center"/>
          </w:tcPr>
          <w:p w14:paraId="1846CF20" w14:textId="77777777" w:rsidR="00BD4013" w:rsidRPr="004F0EDD" w:rsidRDefault="00BD4013">
            <w:pPr>
              <w:pStyle w:val="Cuadrocuerpo"/>
              <w:keepNext/>
            </w:pPr>
            <w:r>
              <w:t>Quebrada Yanapuquio</w:t>
            </w:r>
          </w:p>
        </w:tc>
      </w:tr>
    </w:tbl>
    <w:p w14:paraId="50F93DE2" w14:textId="77777777" w:rsidR="00BD4013" w:rsidRPr="004F0EDD" w:rsidRDefault="00BD4013" w:rsidP="00BD4013">
      <w:pPr>
        <w:pStyle w:val="Cuadrotextoalpie"/>
        <w:keepNext/>
      </w:pPr>
      <w:r w:rsidRPr="004F0EDD">
        <w:t xml:space="preserve">Fuente: </w:t>
      </w:r>
      <w:r>
        <w:t>AURORA COPPER</w:t>
      </w:r>
    </w:p>
    <w:p w14:paraId="04C7ECA2" w14:textId="77777777" w:rsidR="00BD4013" w:rsidRPr="004F0EDD" w:rsidRDefault="00BD4013" w:rsidP="00BD4013">
      <w:pPr>
        <w:pStyle w:val="Cuadrotextoalpie"/>
        <w:keepNext/>
      </w:pPr>
      <w:r w:rsidRPr="004F0EDD">
        <w:t>Elaborado por: INSIDEO.</w:t>
      </w:r>
    </w:p>
    <w:p w14:paraId="04CDBB0D" w14:textId="1A69FC82" w:rsidR="00BD4013" w:rsidRDefault="00BD4013" w:rsidP="00BD4013">
      <w:pPr>
        <w:rPr>
          <w:lang w:val="es-ES" w:eastAsia="es-PE"/>
        </w:rPr>
      </w:pPr>
      <w:r>
        <w:rPr>
          <w:lang w:val="es-ES" w:eastAsia="es-PE"/>
        </w:rPr>
        <w:t xml:space="preserve">En función a ello, el número de trabajadores solo en la etapa de </w:t>
      </w:r>
      <w:r w:rsidR="004A0AAD">
        <w:rPr>
          <w:lang w:val="es-ES" w:eastAsia="es-PE"/>
        </w:rPr>
        <w:t xml:space="preserve">cierre </w:t>
      </w:r>
      <w:r>
        <w:rPr>
          <w:lang w:val="es-ES" w:eastAsia="es-PE"/>
        </w:rPr>
        <w:t>(</w:t>
      </w:r>
      <w:r w:rsidR="00E73E9D">
        <w:rPr>
          <w:lang w:val="es-ES" w:eastAsia="es-PE"/>
        </w:rPr>
        <w:t>10</w:t>
      </w:r>
      <w:r>
        <w:rPr>
          <w:lang w:val="es-ES" w:eastAsia="es-PE"/>
        </w:rPr>
        <w:t xml:space="preserve"> trabajadores) y tiempo de esta etapa (hasta </w:t>
      </w:r>
      <w:r w:rsidR="00E73E9D">
        <w:rPr>
          <w:lang w:val="es-ES" w:eastAsia="es-PE"/>
        </w:rPr>
        <w:t>34</w:t>
      </w:r>
      <w:r>
        <w:rPr>
          <w:lang w:val="es-ES" w:eastAsia="es-PE"/>
        </w:rPr>
        <w:t xml:space="preserve"> meses), se estima un consumo total de agua de uso doméstico para duchas</w:t>
      </w:r>
      <w:r w:rsidR="00627748">
        <w:rPr>
          <w:lang w:val="es-ES" w:eastAsia="es-PE"/>
        </w:rPr>
        <w:t>, lavadero</w:t>
      </w:r>
      <w:r>
        <w:rPr>
          <w:lang w:val="es-ES" w:eastAsia="es-PE"/>
        </w:rPr>
        <w:t>s</w:t>
      </w:r>
      <w:r w:rsidR="00627748">
        <w:rPr>
          <w:lang w:val="es-ES" w:eastAsia="es-PE"/>
        </w:rPr>
        <w:t xml:space="preserve"> y aseo general</w:t>
      </w:r>
      <w:r>
        <w:rPr>
          <w:lang w:val="es-ES" w:eastAsia="es-PE"/>
        </w:rPr>
        <w:t xml:space="preserve"> (no consumo humano) de</w:t>
      </w:r>
      <w:r w:rsidR="005C5A16">
        <w:rPr>
          <w:lang w:val="es-ES" w:eastAsia="es-PE"/>
        </w:rPr>
        <w:t xml:space="preserve"> </w:t>
      </w:r>
      <w:r w:rsidR="00320A31">
        <w:rPr>
          <w:lang w:val="es-ES" w:eastAsia="es-PE"/>
        </w:rPr>
        <w:t>1122</w:t>
      </w:r>
      <w:r>
        <w:rPr>
          <w:lang w:val="es-ES" w:eastAsia="es-PE"/>
        </w:rPr>
        <w:t xml:space="preserve"> m</w:t>
      </w:r>
      <w:r w:rsidRPr="00546F40">
        <w:rPr>
          <w:vertAlign w:val="superscript"/>
          <w:lang w:val="es-ES" w:eastAsia="es-PE"/>
        </w:rPr>
        <w:t>3</w:t>
      </w:r>
      <w:r>
        <w:rPr>
          <w:lang w:val="es-ES" w:eastAsia="es-PE"/>
        </w:rPr>
        <w:t xml:space="preserve"> o </w:t>
      </w:r>
      <w:r w:rsidR="004A0AAD">
        <w:rPr>
          <w:lang w:val="es-ES" w:eastAsia="es-PE"/>
        </w:rPr>
        <w:t>1,1</w:t>
      </w:r>
      <w:r>
        <w:rPr>
          <w:lang w:val="es-ES" w:eastAsia="es-PE"/>
        </w:rPr>
        <w:t xml:space="preserve"> m</w:t>
      </w:r>
      <w:r w:rsidRPr="00546F40">
        <w:rPr>
          <w:vertAlign w:val="superscript"/>
          <w:lang w:val="es-ES" w:eastAsia="es-PE"/>
        </w:rPr>
        <w:t>3</w:t>
      </w:r>
      <w:r>
        <w:rPr>
          <w:lang w:val="es-ES" w:eastAsia="es-PE"/>
        </w:rPr>
        <w:t>/día (</w:t>
      </w:r>
      <w:r w:rsidR="004A0AAD">
        <w:rPr>
          <w:lang w:val="es-ES" w:eastAsia="es-PE"/>
        </w:rPr>
        <w:t>33,0</w:t>
      </w:r>
      <w:r>
        <w:rPr>
          <w:lang w:val="es-ES" w:eastAsia="es-PE"/>
        </w:rPr>
        <w:t xml:space="preserve"> m</w:t>
      </w:r>
      <w:r w:rsidRPr="00546F40">
        <w:rPr>
          <w:vertAlign w:val="superscript"/>
          <w:lang w:val="es-ES" w:eastAsia="es-PE"/>
        </w:rPr>
        <w:t>3</w:t>
      </w:r>
      <w:r>
        <w:rPr>
          <w:lang w:val="es-ES" w:eastAsia="es-PE"/>
        </w:rPr>
        <w:t xml:space="preserve">/mes). El consumo detallado por mes se presenta en el </w:t>
      </w:r>
      <w:r w:rsidRPr="00EE1D5E">
        <w:rPr>
          <w:b/>
          <w:lang w:val="es-ES" w:eastAsia="es-PE"/>
        </w:rPr>
        <w:fldChar w:fldCharType="begin"/>
      </w:r>
      <w:r w:rsidRPr="00EE1D5E">
        <w:rPr>
          <w:b/>
          <w:lang w:val="es-ES" w:eastAsia="es-PE"/>
        </w:rPr>
        <w:instrText xml:space="preserve"> REF _Ref151120344 \h  \* MERGEFORMAT </w:instrText>
      </w:r>
      <w:r w:rsidRPr="00EE1D5E">
        <w:rPr>
          <w:b/>
          <w:lang w:val="es-ES" w:eastAsia="es-PE"/>
        </w:rPr>
      </w:r>
      <w:r w:rsidRPr="00EE1D5E">
        <w:rPr>
          <w:b/>
          <w:lang w:val="es-ES" w:eastAsia="es-PE"/>
        </w:rPr>
        <w:fldChar w:fldCharType="separate"/>
      </w:r>
      <w:r w:rsidR="00823FCF" w:rsidRPr="00823FCF">
        <w:rPr>
          <w:b/>
        </w:rPr>
        <w:t>Cuadro 2.7.35</w:t>
      </w:r>
      <w:r w:rsidRPr="00EE1D5E">
        <w:rPr>
          <w:b/>
          <w:lang w:val="es-ES" w:eastAsia="es-PE"/>
        </w:rPr>
        <w:fldChar w:fldCharType="end"/>
      </w:r>
      <w:r>
        <w:rPr>
          <w:lang w:val="es-ES" w:eastAsia="es-PE"/>
        </w:rPr>
        <w:t>.</w:t>
      </w:r>
    </w:p>
    <w:p w14:paraId="2ACF45AC" w14:textId="77777777" w:rsidR="00302638" w:rsidRDefault="00302638" w:rsidP="00184A96">
      <w:pPr>
        <w:pStyle w:val="Ttulo5"/>
        <w:rPr>
          <w:lang w:val="es-ES" w:eastAsia="es-PE"/>
        </w:rPr>
      </w:pPr>
      <w:r w:rsidRPr="00956D2B">
        <w:rPr>
          <w:lang w:val="es-ES" w:eastAsia="es-PE"/>
        </w:rPr>
        <w:lastRenderedPageBreak/>
        <w:t>Agua de uso industrial</w:t>
      </w:r>
    </w:p>
    <w:p w14:paraId="6CB0A4A8" w14:textId="34375C04" w:rsidR="00302638" w:rsidRPr="004F0EDD" w:rsidRDefault="00302638" w:rsidP="00302638">
      <w:pPr>
        <w:rPr>
          <w:lang w:val="es-ES" w:eastAsia="es-PE"/>
        </w:rPr>
      </w:pPr>
      <w:r w:rsidRPr="004F0EDD">
        <w:rPr>
          <w:lang w:val="es-ES" w:eastAsia="es-PE"/>
        </w:rPr>
        <w:t>El abastecimiento de agua industrial se dará mediante el uso de agua de los puntos de captación de agua (</w:t>
      </w:r>
      <w:r w:rsidR="005C5A16">
        <w:rPr>
          <w:lang w:val="es-ES" w:eastAsia="es-PE"/>
        </w:rPr>
        <w:t>IW_01, IW_02 y IW_03</w:t>
      </w:r>
      <w:r w:rsidRPr="004F0EDD">
        <w:rPr>
          <w:lang w:val="es-ES" w:eastAsia="es-PE"/>
        </w:rPr>
        <w:t xml:space="preserve">) </w:t>
      </w:r>
      <w:r>
        <w:rPr>
          <w:lang w:val="es-ES" w:eastAsia="es-PE"/>
        </w:rPr>
        <w:t>o mediante la compra a terceros autorizados (en caso se requiera)</w:t>
      </w:r>
      <w:r w:rsidRPr="004F0EDD">
        <w:rPr>
          <w:lang w:val="es-ES" w:eastAsia="es-PE"/>
        </w:rPr>
        <w:t xml:space="preserve">, y será transportada mediante camiones cisterna, mangueras y bombas (motobombas) </w:t>
      </w:r>
      <w:r>
        <w:rPr>
          <w:lang w:val="es-ES" w:eastAsia="es-PE"/>
        </w:rPr>
        <w:t>para el</w:t>
      </w:r>
      <w:r w:rsidRPr="004F0EDD">
        <w:rPr>
          <w:lang w:val="es-ES" w:eastAsia="es-PE"/>
        </w:rPr>
        <w:t xml:space="preserve"> riego de los accesos operativos</w:t>
      </w:r>
      <w:r>
        <w:rPr>
          <w:lang w:val="es-ES" w:eastAsia="es-PE"/>
        </w:rPr>
        <w:t xml:space="preserve"> durante la etapa de cierre</w:t>
      </w:r>
      <w:r w:rsidRPr="004F0EDD">
        <w:rPr>
          <w:lang w:val="es-ES" w:eastAsia="es-PE"/>
        </w:rPr>
        <w:t>. En el</w:t>
      </w:r>
      <w:r w:rsidR="00DE235A">
        <w:rPr>
          <w:lang w:val="es-ES" w:eastAsia="es-PE"/>
        </w:rPr>
        <w:t xml:space="preserve"> </w:t>
      </w:r>
      <w:r w:rsidR="00DE235A" w:rsidRPr="00DE235A">
        <w:rPr>
          <w:b/>
          <w:lang w:val="es-ES" w:eastAsia="es-PE"/>
        </w:rPr>
        <w:fldChar w:fldCharType="begin"/>
      </w:r>
      <w:r w:rsidR="00DE235A" w:rsidRPr="00DE235A">
        <w:rPr>
          <w:b/>
          <w:lang w:val="es-ES" w:eastAsia="es-PE"/>
        </w:rPr>
        <w:instrText xml:space="preserve"> REF _Ref159754152 \h  \* MERGEFORMAT </w:instrText>
      </w:r>
      <w:r w:rsidR="00DE235A" w:rsidRPr="00DE235A">
        <w:rPr>
          <w:b/>
          <w:lang w:val="es-ES" w:eastAsia="es-PE"/>
        </w:rPr>
      </w:r>
      <w:r w:rsidR="00DE235A" w:rsidRPr="00DE235A">
        <w:rPr>
          <w:b/>
          <w:lang w:val="es-ES" w:eastAsia="es-PE"/>
        </w:rPr>
        <w:fldChar w:fldCharType="separate"/>
      </w:r>
      <w:r w:rsidR="00823FCF" w:rsidRPr="00823FCF">
        <w:rPr>
          <w:b/>
        </w:rPr>
        <w:t>Cuadro 2.7.30</w:t>
      </w:r>
      <w:r w:rsidR="00DE235A" w:rsidRPr="00DE235A">
        <w:rPr>
          <w:b/>
          <w:lang w:val="es-ES" w:eastAsia="es-PE"/>
        </w:rPr>
        <w:fldChar w:fldCharType="end"/>
      </w:r>
      <w:r w:rsidRPr="004F0EDD">
        <w:rPr>
          <w:lang w:val="es-ES" w:eastAsia="es-PE"/>
        </w:rPr>
        <w:t>, se presenta la demanda diaria máxima de agua de uso industrial de acuerdo a las actividades contempladas como parte de la presente DIA</w:t>
      </w:r>
      <w:r>
        <w:rPr>
          <w:lang w:val="es-ES" w:eastAsia="es-PE"/>
        </w:rPr>
        <w:t xml:space="preserve"> para la presente etapa (cierre</w:t>
      </w:r>
      <w:r w:rsidR="00622734">
        <w:rPr>
          <w:lang w:val="es-ES" w:eastAsia="es-PE"/>
        </w:rPr>
        <w:t xml:space="preserve"> y post-cierre</w:t>
      </w:r>
      <w:r>
        <w:rPr>
          <w:lang w:val="es-ES" w:eastAsia="es-PE"/>
        </w:rPr>
        <w:t>) para el riego de accesos.</w:t>
      </w:r>
      <w:r w:rsidR="00B63D72">
        <w:rPr>
          <w:lang w:val="es-ES" w:eastAsia="es-PE"/>
        </w:rPr>
        <w:t xml:space="preserve"> Es importante mencionar que, en dicho cuadro se presentan las demandas por segundo, diarias y mensuales. </w:t>
      </w:r>
      <w:r w:rsidR="00B63D72" w:rsidRPr="001C5F9C">
        <w:rPr>
          <w:u w:val="single"/>
          <w:lang w:val="es-ES" w:eastAsia="es-PE"/>
        </w:rPr>
        <w:t xml:space="preserve">Así como también una demanda máxima del Proyecto en toda la etapa de </w:t>
      </w:r>
      <w:r w:rsidR="00D73261">
        <w:rPr>
          <w:u w:val="single"/>
          <w:lang w:val="es-ES" w:eastAsia="es-PE"/>
        </w:rPr>
        <w:t>cierre</w:t>
      </w:r>
      <w:r w:rsidR="00B63D72" w:rsidRPr="001C5F9C">
        <w:rPr>
          <w:u w:val="single"/>
          <w:lang w:val="es-ES" w:eastAsia="es-PE"/>
        </w:rPr>
        <w:t xml:space="preserve"> que tiene una duración de </w:t>
      </w:r>
      <w:r w:rsidR="00622734">
        <w:rPr>
          <w:u w:val="single"/>
          <w:lang w:val="es-ES" w:eastAsia="es-PE"/>
        </w:rPr>
        <w:t>34</w:t>
      </w:r>
      <w:r w:rsidR="00B63D72" w:rsidRPr="001C5F9C">
        <w:rPr>
          <w:u w:val="single"/>
          <w:lang w:val="es-ES" w:eastAsia="es-PE"/>
        </w:rPr>
        <w:t xml:space="preserve"> meses.</w:t>
      </w:r>
    </w:p>
    <w:p w14:paraId="4FA9C4AE" w14:textId="5C1EFB5D" w:rsidR="00302638" w:rsidRPr="004F0EDD" w:rsidRDefault="00302638" w:rsidP="00302638">
      <w:pPr>
        <w:pStyle w:val="Cuadrottulo"/>
      </w:pPr>
      <w:bookmarkStart w:id="232" w:name="_Ref159754152"/>
      <w:bookmarkStart w:id="233" w:name="_Toc209785610"/>
      <w:r w:rsidRPr="004F0EDD">
        <w:t>Cuadro </w:t>
      </w:r>
      <w:fldSimple w:instr=" STYLEREF 2 \s ">
        <w:r w:rsidR="00823FCF">
          <w:rPr>
            <w:noProof/>
          </w:rPr>
          <w:t>2.7</w:t>
        </w:r>
      </w:fldSimple>
      <w:r w:rsidR="00BC4825">
        <w:t>.</w:t>
      </w:r>
      <w:fldSimple w:instr=" SEQ Cuadro \* ARABIC \s 2 ">
        <w:r w:rsidR="00823FCF">
          <w:rPr>
            <w:noProof/>
          </w:rPr>
          <w:t>30</w:t>
        </w:r>
      </w:fldSimple>
      <w:bookmarkEnd w:id="232"/>
      <w:r w:rsidRPr="004F0EDD">
        <w:br/>
        <w:t>Balance de agua máximo de uso industrial del Proyecto</w:t>
      </w:r>
      <w:r>
        <w:t xml:space="preserve"> en la etapa de cierre</w:t>
      </w:r>
      <w:r w:rsidR="00B63D72">
        <w:t xml:space="preserve"> para el riego de accesos</w:t>
      </w:r>
      <w:bookmarkEnd w:id="233"/>
    </w:p>
    <w:tbl>
      <w:tblPr>
        <w:tblW w:w="5000" w:type="pct"/>
        <w:tblLayout w:type="fixed"/>
        <w:tblCellMar>
          <w:left w:w="70" w:type="dxa"/>
          <w:right w:w="70" w:type="dxa"/>
        </w:tblCellMar>
        <w:tblLook w:val="04A0" w:firstRow="1" w:lastRow="0" w:firstColumn="1" w:lastColumn="0" w:noHBand="0" w:noVBand="1"/>
      </w:tblPr>
      <w:tblGrid>
        <w:gridCol w:w="5367"/>
        <w:gridCol w:w="1534"/>
        <w:gridCol w:w="1877"/>
      </w:tblGrid>
      <w:tr w:rsidR="002F0B42" w:rsidRPr="004F0EDD" w14:paraId="367B654B" w14:textId="77777777" w:rsidTr="00F81083">
        <w:trPr>
          <w:trHeight w:val="227"/>
        </w:trPr>
        <w:tc>
          <w:tcPr>
            <w:tcW w:w="5000" w:type="pct"/>
            <w:gridSpan w:val="3"/>
            <w:tcBorders>
              <w:top w:val="single" w:sz="4" w:space="0" w:color="auto"/>
              <w:left w:val="single" w:sz="4" w:space="0" w:color="auto"/>
              <w:bottom w:val="single" w:sz="4" w:space="0" w:color="auto"/>
              <w:right w:val="single" w:sz="4" w:space="0" w:color="auto"/>
            </w:tcBorders>
            <w:shd w:val="clear" w:color="000000" w:fill="C6D9F1"/>
            <w:noWrap/>
            <w:vAlign w:val="center"/>
            <w:hideMark/>
          </w:tcPr>
          <w:p w14:paraId="31EB99E3" w14:textId="77777777" w:rsidR="002F0B42" w:rsidRPr="004F0EDD" w:rsidRDefault="002F0B42" w:rsidP="00F81083">
            <w:pPr>
              <w:pStyle w:val="Cuadroencabezado"/>
              <w:keepNext/>
              <w:rPr>
                <w:lang w:eastAsia="es-PE"/>
              </w:rPr>
            </w:pPr>
            <w:r w:rsidRPr="004F0EDD">
              <w:rPr>
                <w:lang w:val="es-ES" w:eastAsia="es-PE"/>
              </w:rPr>
              <w:t>Riego de accesos</w:t>
            </w:r>
          </w:p>
        </w:tc>
      </w:tr>
      <w:tr w:rsidR="002F0B42" w:rsidRPr="004F0EDD" w14:paraId="2136D635" w14:textId="77777777" w:rsidTr="00ED5C18">
        <w:trPr>
          <w:trHeight w:val="227"/>
        </w:trPr>
        <w:tc>
          <w:tcPr>
            <w:tcW w:w="3931" w:type="pct"/>
            <w:gridSpan w:val="2"/>
            <w:tcBorders>
              <w:top w:val="single" w:sz="4" w:space="0" w:color="auto"/>
              <w:left w:val="single" w:sz="4" w:space="0" w:color="auto"/>
              <w:bottom w:val="single" w:sz="4" w:space="0" w:color="auto"/>
              <w:right w:val="single" w:sz="4" w:space="0" w:color="auto"/>
            </w:tcBorders>
            <w:noWrap/>
            <w:hideMark/>
          </w:tcPr>
          <w:p w14:paraId="36E9C131" w14:textId="5C20AF68" w:rsidR="002F0B42" w:rsidRPr="004F0EDD" w:rsidRDefault="00DA54D6" w:rsidP="00F81083">
            <w:pPr>
              <w:pStyle w:val="Cuadrocuerpo"/>
              <w:keepNext/>
              <w:rPr>
                <w:lang w:eastAsia="es-PE"/>
              </w:rPr>
            </w:pPr>
            <w:r w:rsidRPr="009E45D5">
              <w:t>Longitud de los accesos propuestos y existente (km)</w:t>
            </w:r>
          </w:p>
        </w:tc>
        <w:tc>
          <w:tcPr>
            <w:tcW w:w="1069" w:type="pct"/>
            <w:tcBorders>
              <w:top w:val="nil"/>
              <w:left w:val="nil"/>
              <w:bottom w:val="single" w:sz="4" w:space="0" w:color="auto"/>
              <w:right w:val="single" w:sz="4" w:space="0" w:color="auto"/>
            </w:tcBorders>
            <w:noWrap/>
            <w:hideMark/>
          </w:tcPr>
          <w:p w14:paraId="40A55190" w14:textId="3219AA28" w:rsidR="002F0B42" w:rsidRPr="004F0EDD" w:rsidRDefault="009D406D" w:rsidP="00F81083">
            <w:pPr>
              <w:pStyle w:val="Cuadrocuerpo"/>
              <w:keepNext/>
              <w:rPr>
                <w:lang w:eastAsia="es-PE"/>
              </w:rPr>
            </w:pPr>
            <w:r>
              <w:t>25,06</w:t>
            </w:r>
          </w:p>
        </w:tc>
      </w:tr>
      <w:tr w:rsidR="002F0B42" w:rsidRPr="004F0EDD" w14:paraId="72EE4DFA" w14:textId="77777777" w:rsidTr="00ED5C18">
        <w:trPr>
          <w:trHeight w:val="227"/>
        </w:trPr>
        <w:tc>
          <w:tcPr>
            <w:tcW w:w="3931" w:type="pct"/>
            <w:gridSpan w:val="2"/>
            <w:tcBorders>
              <w:top w:val="single" w:sz="4" w:space="0" w:color="auto"/>
              <w:left w:val="single" w:sz="4" w:space="0" w:color="auto"/>
              <w:bottom w:val="single" w:sz="4" w:space="0" w:color="auto"/>
              <w:right w:val="single" w:sz="4" w:space="0" w:color="auto"/>
            </w:tcBorders>
            <w:noWrap/>
          </w:tcPr>
          <w:p w14:paraId="4FC48160" w14:textId="3371F9AC" w:rsidR="002F0B42" w:rsidRPr="004F0EDD" w:rsidRDefault="00DA54D6" w:rsidP="00F81083">
            <w:pPr>
              <w:pStyle w:val="Cuadrocuerpo"/>
              <w:keepNext/>
              <w:rPr>
                <w:lang w:val="es-ES" w:eastAsia="es-PE"/>
              </w:rPr>
            </w:pPr>
            <w:r w:rsidRPr="009E45D5">
              <w:t>Consumo por kilómetro de accesos (L/día/km)</w:t>
            </w:r>
          </w:p>
        </w:tc>
        <w:tc>
          <w:tcPr>
            <w:tcW w:w="1069" w:type="pct"/>
            <w:tcBorders>
              <w:top w:val="nil"/>
              <w:left w:val="nil"/>
              <w:bottom w:val="single" w:sz="4" w:space="0" w:color="auto"/>
              <w:right w:val="single" w:sz="4" w:space="0" w:color="auto"/>
            </w:tcBorders>
            <w:noWrap/>
          </w:tcPr>
          <w:p w14:paraId="40A41CB6" w14:textId="61C39692" w:rsidR="002F0B42" w:rsidRPr="004F0EDD" w:rsidRDefault="006857FA" w:rsidP="00F81083">
            <w:pPr>
              <w:pStyle w:val="Cuadrocuerpo"/>
              <w:keepNext/>
              <w:rPr>
                <w:lang w:val="es-ES" w:eastAsia="es-PE"/>
              </w:rPr>
            </w:pPr>
            <w:r>
              <w:rPr>
                <w:lang w:val="es-ES" w:eastAsia="es-PE"/>
              </w:rPr>
              <w:t>1800</w:t>
            </w:r>
          </w:p>
        </w:tc>
      </w:tr>
      <w:tr w:rsidR="002F0B42" w:rsidRPr="004F0EDD" w14:paraId="3B7A8356" w14:textId="77777777" w:rsidTr="006857FA">
        <w:trPr>
          <w:trHeight w:val="227"/>
        </w:trPr>
        <w:tc>
          <w:tcPr>
            <w:tcW w:w="3057" w:type="pct"/>
            <w:vMerge w:val="restart"/>
            <w:tcBorders>
              <w:top w:val="nil"/>
              <w:left w:val="single" w:sz="4" w:space="0" w:color="auto"/>
              <w:right w:val="single" w:sz="4" w:space="0" w:color="auto"/>
            </w:tcBorders>
            <w:noWrap/>
            <w:vAlign w:val="center"/>
            <w:hideMark/>
          </w:tcPr>
          <w:p w14:paraId="67CD0592" w14:textId="77777777" w:rsidR="002F0B42" w:rsidRPr="004F0EDD" w:rsidRDefault="002F0B42" w:rsidP="00F81083">
            <w:pPr>
              <w:pStyle w:val="Cuadrocuerpo"/>
              <w:keepNext/>
              <w:rPr>
                <w:lang w:eastAsia="es-PE"/>
              </w:rPr>
            </w:pPr>
            <w:r w:rsidRPr="004F0EDD">
              <w:rPr>
                <w:lang w:val="es-ES" w:eastAsia="es-PE"/>
              </w:rPr>
              <w:t>Consumo diario</w:t>
            </w:r>
          </w:p>
        </w:tc>
        <w:tc>
          <w:tcPr>
            <w:tcW w:w="874" w:type="pct"/>
            <w:tcBorders>
              <w:top w:val="nil"/>
              <w:left w:val="nil"/>
              <w:bottom w:val="single" w:sz="4" w:space="0" w:color="auto"/>
              <w:right w:val="single" w:sz="4" w:space="0" w:color="auto"/>
            </w:tcBorders>
            <w:noWrap/>
            <w:vAlign w:val="center"/>
            <w:hideMark/>
          </w:tcPr>
          <w:p w14:paraId="3F5B9180" w14:textId="77777777" w:rsidR="002F0B42" w:rsidRPr="004F0EDD" w:rsidRDefault="002F0B42" w:rsidP="00F81083">
            <w:pPr>
              <w:pStyle w:val="Cuadrocuerpo"/>
              <w:keepNext/>
              <w:rPr>
                <w:lang w:eastAsia="es-PE"/>
              </w:rPr>
            </w:pPr>
            <w:r w:rsidRPr="004F0EDD">
              <w:rPr>
                <w:lang w:val="es-ES" w:eastAsia="es-PE"/>
              </w:rPr>
              <w:t>L/día</w:t>
            </w:r>
          </w:p>
        </w:tc>
        <w:tc>
          <w:tcPr>
            <w:tcW w:w="1069" w:type="pct"/>
            <w:tcBorders>
              <w:top w:val="nil"/>
              <w:left w:val="nil"/>
              <w:bottom w:val="single" w:sz="4" w:space="0" w:color="auto"/>
              <w:right w:val="single" w:sz="4" w:space="0" w:color="auto"/>
            </w:tcBorders>
            <w:noWrap/>
            <w:vAlign w:val="center"/>
          </w:tcPr>
          <w:p w14:paraId="36E99EB6" w14:textId="1DA18339" w:rsidR="002F0B42" w:rsidRPr="004F0EDD" w:rsidRDefault="009D406D" w:rsidP="00F81083">
            <w:pPr>
              <w:pStyle w:val="Cuadrocuerpo"/>
              <w:keepNext/>
              <w:rPr>
                <w:lang w:eastAsia="es-PE"/>
              </w:rPr>
            </w:pPr>
            <w:r>
              <w:rPr>
                <w:lang w:eastAsia="es-PE"/>
              </w:rPr>
              <w:t>45 108</w:t>
            </w:r>
          </w:p>
        </w:tc>
      </w:tr>
      <w:tr w:rsidR="00247E41" w:rsidRPr="004F0EDD" w14:paraId="4463CCCD" w14:textId="77777777" w:rsidTr="006857FA">
        <w:trPr>
          <w:trHeight w:val="227"/>
        </w:trPr>
        <w:tc>
          <w:tcPr>
            <w:tcW w:w="3057" w:type="pct"/>
            <w:vMerge/>
            <w:tcBorders>
              <w:left w:val="single" w:sz="4" w:space="0" w:color="auto"/>
              <w:bottom w:val="single" w:sz="4" w:space="0" w:color="auto"/>
              <w:right w:val="single" w:sz="4" w:space="0" w:color="auto"/>
            </w:tcBorders>
            <w:vAlign w:val="center"/>
            <w:hideMark/>
          </w:tcPr>
          <w:p w14:paraId="660D3E33" w14:textId="77777777" w:rsidR="00247E41" w:rsidRPr="004F0EDD" w:rsidRDefault="00247E41" w:rsidP="00247E41">
            <w:pPr>
              <w:pStyle w:val="Cuadrocuerpo"/>
              <w:keepNext/>
              <w:rPr>
                <w:lang w:eastAsia="es-PE"/>
              </w:rPr>
            </w:pPr>
          </w:p>
        </w:tc>
        <w:tc>
          <w:tcPr>
            <w:tcW w:w="874" w:type="pct"/>
            <w:tcBorders>
              <w:top w:val="nil"/>
              <w:left w:val="nil"/>
              <w:bottom w:val="single" w:sz="4" w:space="0" w:color="auto"/>
              <w:right w:val="single" w:sz="4" w:space="0" w:color="auto"/>
            </w:tcBorders>
            <w:noWrap/>
            <w:vAlign w:val="center"/>
            <w:hideMark/>
          </w:tcPr>
          <w:p w14:paraId="25182111" w14:textId="77777777" w:rsidR="00247E41" w:rsidRPr="004F0EDD" w:rsidRDefault="00247E41" w:rsidP="00247E41">
            <w:pPr>
              <w:pStyle w:val="Cuadrocuerpo"/>
              <w:keepNext/>
              <w:rPr>
                <w:lang w:eastAsia="es-PE"/>
              </w:rPr>
            </w:pPr>
            <w:r w:rsidRPr="004F0EDD">
              <w:rPr>
                <w:lang w:val="es-ES" w:eastAsia="es-PE"/>
              </w:rPr>
              <w:t>m</w:t>
            </w:r>
            <w:r w:rsidRPr="004F0EDD">
              <w:rPr>
                <w:vertAlign w:val="superscript"/>
                <w:lang w:val="es-ES" w:eastAsia="es-PE"/>
              </w:rPr>
              <w:t>3</w:t>
            </w:r>
            <w:r w:rsidRPr="004F0EDD">
              <w:rPr>
                <w:lang w:val="es-ES" w:eastAsia="es-PE"/>
              </w:rPr>
              <w:t>/día</w:t>
            </w:r>
          </w:p>
        </w:tc>
        <w:tc>
          <w:tcPr>
            <w:tcW w:w="1069" w:type="pct"/>
            <w:tcBorders>
              <w:top w:val="nil"/>
              <w:left w:val="nil"/>
              <w:bottom w:val="single" w:sz="4" w:space="0" w:color="auto"/>
              <w:right w:val="single" w:sz="4" w:space="0" w:color="auto"/>
            </w:tcBorders>
            <w:noWrap/>
            <w:vAlign w:val="center"/>
          </w:tcPr>
          <w:p w14:paraId="29B94A4A" w14:textId="5833D3A5" w:rsidR="00247E41" w:rsidRPr="004F0EDD" w:rsidRDefault="009D406D" w:rsidP="00247E41">
            <w:pPr>
              <w:pStyle w:val="Cuadrocuerpo"/>
              <w:keepNext/>
              <w:rPr>
                <w:lang w:eastAsia="es-PE"/>
              </w:rPr>
            </w:pPr>
            <w:r>
              <w:rPr>
                <w:lang w:eastAsia="es-PE"/>
              </w:rPr>
              <w:t>45,11</w:t>
            </w:r>
          </w:p>
        </w:tc>
      </w:tr>
      <w:tr w:rsidR="00247E41" w:rsidRPr="004F0EDD" w14:paraId="1F995096" w14:textId="77777777" w:rsidTr="00ED5C18">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43B4BF19" w14:textId="0CE72C97" w:rsidR="00247E41" w:rsidRPr="004F0EDD" w:rsidRDefault="00247E41" w:rsidP="00247E41">
            <w:pPr>
              <w:pStyle w:val="Cuadrocuerpo"/>
              <w:keepNext/>
              <w:rPr>
                <w:b/>
                <w:lang w:eastAsia="es-PE"/>
              </w:rPr>
            </w:pPr>
            <w:r w:rsidRPr="004F0EDD">
              <w:rPr>
                <w:b/>
                <w:lang w:eastAsia="es-PE"/>
              </w:rPr>
              <w:t>Demanda máxima</w:t>
            </w:r>
            <w:r w:rsidR="00B63D72">
              <w:rPr>
                <w:b/>
                <w:lang w:eastAsia="es-PE"/>
              </w:rPr>
              <w:t xml:space="preserve"> mensual</w:t>
            </w:r>
            <w:r w:rsidRPr="004F0EDD">
              <w:rPr>
                <w:b/>
                <w:lang w:eastAsia="es-PE"/>
              </w:rPr>
              <w:t xml:space="preserve"> del Proyecto (m</w:t>
            </w:r>
            <w:r w:rsidRPr="004F0EDD">
              <w:rPr>
                <w:b/>
                <w:vertAlign w:val="superscript"/>
                <w:lang w:eastAsia="es-PE"/>
              </w:rPr>
              <w:t>3</w:t>
            </w:r>
            <w:r w:rsidRPr="004F0EDD">
              <w:rPr>
                <w:b/>
                <w:lang w:eastAsia="es-PE"/>
              </w:rPr>
              <w:t>/mes)</w:t>
            </w:r>
            <w:r w:rsidR="00B63D72">
              <w:rPr>
                <w:b/>
                <w:lang w:eastAsia="es-PE"/>
              </w:rPr>
              <w:t xml:space="preserve"> en la etapa de cierre</w:t>
            </w:r>
          </w:p>
        </w:tc>
        <w:tc>
          <w:tcPr>
            <w:tcW w:w="874" w:type="pct"/>
            <w:tcBorders>
              <w:top w:val="single" w:sz="4" w:space="0" w:color="auto"/>
              <w:left w:val="nil"/>
              <w:bottom w:val="single" w:sz="4" w:space="0" w:color="auto"/>
              <w:right w:val="single" w:sz="4" w:space="0" w:color="auto"/>
            </w:tcBorders>
            <w:noWrap/>
            <w:vAlign w:val="center"/>
          </w:tcPr>
          <w:p w14:paraId="0813E7C5" w14:textId="77777777" w:rsidR="00247E41" w:rsidRPr="004F0EDD" w:rsidRDefault="00247E41" w:rsidP="00247E41">
            <w:pPr>
              <w:pStyle w:val="Cuadrocuerpo"/>
              <w:keepNext/>
              <w:rPr>
                <w:lang w:val="es-ES" w:eastAsia="es-PE"/>
              </w:rPr>
            </w:pPr>
            <w:r w:rsidRPr="004F0EDD">
              <w:rPr>
                <w:lang w:val="es-ES" w:eastAsia="es-PE"/>
              </w:rPr>
              <w:t>m</w:t>
            </w:r>
            <w:r w:rsidRPr="004F0EDD">
              <w:rPr>
                <w:vertAlign w:val="superscript"/>
                <w:lang w:val="es-ES" w:eastAsia="es-PE"/>
              </w:rPr>
              <w:t>3</w:t>
            </w:r>
            <w:r w:rsidRPr="004F0EDD">
              <w:rPr>
                <w:lang w:val="es-ES" w:eastAsia="es-PE"/>
              </w:rPr>
              <w:t>/mes</w:t>
            </w:r>
          </w:p>
        </w:tc>
        <w:tc>
          <w:tcPr>
            <w:tcW w:w="1069" w:type="pct"/>
            <w:tcBorders>
              <w:top w:val="single" w:sz="4" w:space="0" w:color="auto"/>
              <w:left w:val="nil"/>
              <w:bottom w:val="single" w:sz="4" w:space="0" w:color="auto"/>
              <w:right w:val="single" w:sz="4" w:space="0" w:color="auto"/>
            </w:tcBorders>
            <w:noWrap/>
            <w:vAlign w:val="center"/>
          </w:tcPr>
          <w:p w14:paraId="7EAF2131" w14:textId="574B5065" w:rsidR="00247E41" w:rsidRPr="004F0EDD" w:rsidRDefault="006857FA" w:rsidP="00247E41">
            <w:pPr>
              <w:pStyle w:val="Cuadrocuerpo"/>
              <w:keepNext/>
              <w:rPr>
                <w:lang w:eastAsia="es-PE"/>
              </w:rPr>
            </w:pPr>
            <w:r>
              <w:rPr>
                <w:lang w:eastAsia="es-PE"/>
              </w:rPr>
              <w:t>1</w:t>
            </w:r>
            <w:r w:rsidR="009D406D">
              <w:rPr>
                <w:lang w:eastAsia="es-PE"/>
              </w:rPr>
              <w:t>353,2</w:t>
            </w:r>
          </w:p>
        </w:tc>
      </w:tr>
      <w:tr w:rsidR="00247E41" w:rsidRPr="004F0EDD" w14:paraId="3C221C0F" w14:textId="77777777" w:rsidTr="00ED5C18">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10D8F774" w14:textId="0F64CC73" w:rsidR="00247E41" w:rsidRPr="004F0EDD" w:rsidRDefault="00247E41" w:rsidP="00247E41">
            <w:pPr>
              <w:pStyle w:val="Cuadrocuerpo"/>
              <w:keepNext/>
              <w:rPr>
                <w:b/>
                <w:lang w:eastAsia="es-PE"/>
              </w:rPr>
            </w:pPr>
            <w:r>
              <w:rPr>
                <w:b/>
                <w:lang w:eastAsia="es-PE"/>
              </w:rPr>
              <w:t xml:space="preserve">Demanda máxima </w:t>
            </w:r>
            <w:r w:rsidR="00B63D72">
              <w:rPr>
                <w:b/>
                <w:lang w:eastAsia="es-PE"/>
              </w:rPr>
              <w:t xml:space="preserve">por segundo </w:t>
            </w:r>
            <w:r>
              <w:rPr>
                <w:b/>
                <w:lang w:eastAsia="es-PE"/>
              </w:rPr>
              <w:t>requerida del Proyecto (L/s)</w:t>
            </w:r>
            <w:r w:rsidR="00B63D72">
              <w:rPr>
                <w:b/>
                <w:lang w:eastAsia="es-PE"/>
              </w:rPr>
              <w:t xml:space="preserve"> en la etapa de cierre</w:t>
            </w:r>
          </w:p>
        </w:tc>
        <w:tc>
          <w:tcPr>
            <w:tcW w:w="874" w:type="pct"/>
            <w:tcBorders>
              <w:top w:val="single" w:sz="4" w:space="0" w:color="auto"/>
              <w:left w:val="nil"/>
              <w:bottom w:val="single" w:sz="4" w:space="0" w:color="auto"/>
              <w:right w:val="single" w:sz="4" w:space="0" w:color="auto"/>
            </w:tcBorders>
            <w:noWrap/>
            <w:vAlign w:val="center"/>
          </w:tcPr>
          <w:p w14:paraId="6E99DC3A" w14:textId="77777777" w:rsidR="00247E41" w:rsidRPr="004F0EDD" w:rsidRDefault="00247E41" w:rsidP="00247E41">
            <w:pPr>
              <w:pStyle w:val="Cuadrocuerpo"/>
              <w:keepNext/>
              <w:rPr>
                <w:lang w:val="es-ES" w:eastAsia="es-PE"/>
              </w:rPr>
            </w:pPr>
            <w:r>
              <w:rPr>
                <w:lang w:val="es-ES" w:eastAsia="es-PE"/>
              </w:rPr>
              <w:t>L/s</w:t>
            </w:r>
          </w:p>
        </w:tc>
        <w:tc>
          <w:tcPr>
            <w:tcW w:w="1069" w:type="pct"/>
            <w:tcBorders>
              <w:top w:val="single" w:sz="4" w:space="0" w:color="auto"/>
              <w:left w:val="nil"/>
              <w:bottom w:val="single" w:sz="4" w:space="0" w:color="auto"/>
              <w:right w:val="single" w:sz="4" w:space="0" w:color="auto"/>
            </w:tcBorders>
            <w:noWrap/>
            <w:vAlign w:val="center"/>
          </w:tcPr>
          <w:p w14:paraId="1FA29B07" w14:textId="7F5826FA" w:rsidR="00247E41" w:rsidRDefault="006857FA" w:rsidP="00247E41">
            <w:pPr>
              <w:pStyle w:val="Cuadrocuerpo"/>
              <w:keepNext/>
              <w:rPr>
                <w:lang w:eastAsia="es-PE"/>
              </w:rPr>
            </w:pPr>
            <w:r>
              <w:rPr>
                <w:lang w:eastAsia="es-PE"/>
              </w:rPr>
              <w:t>0,</w:t>
            </w:r>
            <w:r w:rsidR="009D406D">
              <w:rPr>
                <w:lang w:eastAsia="es-PE"/>
              </w:rPr>
              <w:t>52</w:t>
            </w:r>
          </w:p>
        </w:tc>
      </w:tr>
      <w:tr w:rsidR="00247E41" w:rsidRPr="004F0EDD" w14:paraId="489FF722" w14:textId="77777777" w:rsidTr="00ED5C18">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039B2DFD" w14:textId="0F300D5D" w:rsidR="00247E41" w:rsidRDefault="00247E41" w:rsidP="00247E41">
            <w:pPr>
              <w:pStyle w:val="Cuadrocuerpo"/>
              <w:keepNext/>
              <w:rPr>
                <w:b/>
                <w:lang w:eastAsia="es-PE"/>
              </w:rPr>
            </w:pPr>
            <w:r>
              <w:rPr>
                <w:b/>
                <w:lang w:eastAsia="es-PE"/>
              </w:rPr>
              <w:t>Demanda máxima</w:t>
            </w:r>
            <w:r w:rsidR="00B63D72">
              <w:rPr>
                <w:b/>
                <w:lang w:eastAsia="es-PE"/>
              </w:rPr>
              <w:t xml:space="preserve"> por mes</w:t>
            </w:r>
            <w:r>
              <w:rPr>
                <w:b/>
                <w:lang w:eastAsia="es-PE"/>
              </w:rPr>
              <w:t xml:space="preserve"> requerida del Proyecto (L/mes)</w:t>
            </w:r>
            <w:r w:rsidR="00B63D72">
              <w:rPr>
                <w:b/>
                <w:lang w:eastAsia="es-PE"/>
              </w:rPr>
              <w:t xml:space="preserve"> en la etapa de cierre</w:t>
            </w:r>
          </w:p>
        </w:tc>
        <w:tc>
          <w:tcPr>
            <w:tcW w:w="874" w:type="pct"/>
            <w:tcBorders>
              <w:top w:val="single" w:sz="4" w:space="0" w:color="auto"/>
              <w:left w:val="nil"/>
              <w:bottom w:val="single" w:sz="4" w:space="0" w:color="auto"/>
              <w:right w:val="single" w:sz="4" w:space="0" w:color="auto"/>
            </w:tcBorders>
            <w:noWrap/>
            <w:vAlign w:val="center"/>
          </w:tcPr>
          <w:p w14:paraId="734001C6" w14:textId="77777777" w:rsidR="00247E41" w:rsidRPr="00A23617" w:rsidRDefault="00247E41" w:rsidP="00247E41">
            <w:pPr>
              <w:pStyle w:val="Cuadrocuerpo"/>
              <w:keepNext/>
              <w:rPr>
                <w:lang w:eastAsia="es-PE"/>
              </w:rPr>
            </w:pPr>
            <w:r>
              <w:rPr>
                <w:lang w:eastAsia="es-PE"/>
              </w:rPr>
              <w:t>L/mes</w:t>
            </w:r>
          </w:p>
        </w:tc>
        <w:tc>
          <w:tcPr>
            <w:tcW w:w="1069" w:type="pct"/>
            <w:tcBorders>
              <w:top w:val="single" w:sz="4" w:space="0" w:color="auto"/>
              <w:left w:val="nil"/>
              <w:bottom w:val="single" w:sz="4" w:space="0" w:color="auto"/>
              <w:right w:val="single" w:sz="4" w:space="0" w:color="auto"/>
            </w:tcBorders>
            <w:noWrap/>
            <w:vAlign w:val="center"/>
          </w:tcPr>
          <w:p w14:paraId="7990F1FA" w14:textId="73DC416C" w:rsidR="00247E41" w:rsidRDefault="006857FA" w:rsidP="00247E41">
            <w:pPr>
              <w:pStyle w:val="Cuadrocuerpo"/>
              <w:keepNext/>
              <w:rPr>
                <w:lang w:eastAsia="es-PE"/>
              </w:rPr>
            </w:pPr>
            <w:r>
              <w:rPr>
                <w:lang w:eastAsia="es-PE"/>
              </w:rPr>
              <w:t xml:space="preserve">1 </w:t>
            </w:r>
            <w:r w:rsidR="009D406D">
              <w:rPr>
                <w:lang w:eastAsia="es-PE"/>
              </w:rPr>
              <w:t>353 240</w:t>
            </w:r>
          </w:p>
        </w:tc>
      </w:tr>
      <w:tr w:rsidR="00B63D72" w:rsidRPr="004F0EDD" w14:paraId="68939F7F" w14:textId="77777777" w:rsidTr="00ED5C18">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4006B13E" w14:textId="5E499DAB" w:rsidR="00B63D72" w:rsidRDefault="006F6EAB" w:rsidP="00247E41">
            <w:pPr>
              <w:pStyle w:val="Cuadrocuerpo"/>
              <w:keepNext/>
              <w:rPr>
                <w:b/>
                <w:lang w:eastAsia="es-PE"/>
              </w:rPr>
            </w:pPr>
            <w:r>
              <w:rPr>
                <w:b/>
                <w:lang w:eastAsia="es-PE"/>
              </w:rPr>
              <w:t>Demanda máxima del Proyecto en toda la etapa de cierre (</w:t>
            </w:r>
            <w:r w:rsidR="008467D5">
              <w:rPr>
                <w:b/>
                <w:lang w:eastAsia="es-PE"/>
              </w:rPr>
              <w:t>34</w:t>
            </w:r>
            <w:r>
              <w:rPr>
                <w:b/>
                <w:lang w:eastAsia="es-PE"/>
              </w:rPr>
              <w:t xml:space="preserve"> meses) (m</w:t>
            </w:r>
            <w:r w:rsidRPr="001C5F9C">
              <w:rPr>
                <w:b/>
                <w:vertAlign w:val="superscript"/>
                <w:lang w:eastAsia="es-PE"/>
              </w:rPr>
              <w:t>3</w:t>
            </w:r>
            <w:r>
              <w:rPr>
                <w:b/>
                <w:lang w:eastAsia="es-PE"/>
              </w:rPr>
              <w:t>)</w:t>
            </w:r>
          </w:p>
        </w:tc>
        <w:tc>
          <w:tcPr>
            <w:tcW w:w="874" w:type="pct"/>
            <w:tcBorders>
              <w:top w:val="single" w:sz="4" w:space="0" w:color="auto"/>
              <w:left w:val="nil"/>
              <w:bottom w:val="single" w:sz="4" w:space="0" w:color="auto"/>
              <w:right w:val="single" w:sz="4" w:space="0" w:color="auto"/>
            </w:tcBorders>
            <w:noWrap/>
            <w:vAlign w:val="center"/>
          </w:tcPr>
          <w:p w14:paraId="5BCA654C" w14:textId="76D8759A" w:rsidR="00B63D72" w:rsidRDefault="00B63D72" w:rsidP="00247E41">
            <w:pPr>
              <w:pStyle w:val="Cuadrocuerpo"/>
              <w:keepNext/>
              <w:rPr>
                <w:lang w:eastAsia="es-PE"/>
              </w:rPr>
            </w:pPr>
            <w:r>
              <w:rPr>
                <w:lang w:eastAsia="es-PE"/>
              </w:rPr>
              <w:t>m</w:t>
            </w:r>
            <w:r w:rsidRPr="001C5F9C">
              <w:rPr>
                <w:vertAlign w:val="superscript"/>
                <w:lang w:eastAsia="es-PE"/>
              </w:rPr>
              <w:t>3</w:t>
            </w:r>
          </w:p>
        </w:tc>
        <w:tc>
          <w:tcPr>
            <w:tcW w:w="1069" w:type="pct"/>
            <w:tcBorders>
              <w:top w:val="single" w:sz="4" w:space="0" w:color="auto"/>
              <w:left w:val="nil"/>
              <w:bottom w:val="single" w:sz="4" w:space="0" w:color="auto"/>
              <w:right w:val="single" w:sz="4" w:space="0" w:color="auto"/>
            </w:tcBorders>
            <w:noWrap/>
            <w:vAlign w:val="center"/>
          </w:tcPr>
          <w:p w14:paraId="7E9D0346" w14:textId="63C6CF22" w:rsidR="00B63D72" w:rsidRDefault="009D406D" w:rsidP="00247E41">
            <w:pPr>
              <w:pStyle w:val="Cuadrocuerpo"/>
              <w:keepNext/>
              <w:rPr>
                <w:lang w:eastAsia="es-PE"/>
              </w:rPr>
            </w:pPr>
            <w:r>
              <w:rPr>
                <w:lang w:eastAsia="es-PE"/>
              </w:rPr>
              <w:t>46 010,16</w:t>
            </w:r>
          </w:p>
        </w:tc>
      </w:tr>
      <w:tr w:rsidR="00B63D72" w:rsidRPr="004F0EDD" w14:paraId="597CE33C" w14:textId="77777777" w:rsidTr="00ED5C18">
        <w:trPr>
          <w:trHeight w:val="227"/>
        </w:trPr>
        <w:tc>
          <w:tcPr>
            <w:tcW w:w="3057" w:type="pct"/>
            <w:tcBorders>
              <w:top w:val="single" w:sz="4" w:space="0" w:color="auto"/>
              <w:left w:val="single" w:sz="4" w:space="0" w:color="auto"/>
              <w:bottom w:val="single" w:sz="4" w:space="0" w:color="auto"/>
              <w:right w:val="single" w:sz="4" w:space="0" w:color="auto"/>
            </w:tcBorders>
            <w:vAlign w:val="center"/>
          </w:tcPr>
          <w:p w14:paraId="42165D46" w14:textId="06500763" w:rsidR="00B63D72" w:rsidRDefault="006F6EAB" w:rsidP="00247E41">
            <w:pPr>
              <w:pStyle w:val="Cuadrocuerpo"/>
              <w:keepNext/>
              <w:rPr>
                <w:b/>
                <w:lang w:eastAsia="es-PE"/>
              </w:rPr>
            </w:pPr>
            <w:r>
              <w:rPr>
                <w:b/>
                <w:lang w:eastAsia="es-PE"/>
              </w:rPr>
              <w:t>Demanda máxima del Proyecto en toda la etapa de cierre (</w:t>
            </w:r>
            <w:r w:rsidR="008467D5">
              <w:rPr>
                <w:b/>
                <w:lang w:eastAsia="es-PE"/>
              </w:rPr>
              <w:t>34</w:t>
            </w:r>
            <w:r>
              <w:rPr>
                <w:b/>
                <w:lang w:eastAsia="es-PE"/>
              </w:rPr>
              <w:t xml:space="preserve"> meses) (L)</w:t>
            </w:r>
          </w:p>
        </w:tc>
        <w:tc>
          <w:tcPr>
            <w:tcW w:w="874" w:type="pct"/>
            <w:tcBorders>
              <w:top w:val="single" w:sz="4" w:space="0" w:color="auto"/>
              <w:left w:val="nil"/>
              <w:bottom w:val="single" w:sz="4" w:space="0" w:color="auto"/>
              <w:right w:val="single" w:sz="4" w:space="0" w:color="auto"/>
            </w:tcBorders>
            <w:noWrap/>
            <w:vAlign w:val="center"/>
          </w:tcPr>
          <w:p w14:paraId="6F0524FD" w14:textId="5316C3BE" w:rsidR="00B63D72" w:rsidRDefault="00B63D72" w:rsidP="00247E41">
            <w:pPr>
              <w:pStyle w:val="Cuadrocuerpo"/>
              <w:keepNext/>
              <w:rPr>
                <w:lang w:eastAsia="es-PE"/>
              </w:rPr>
            </w:pPr>
            <w:r>
              <w:rPr>
                <w:lang w:eastAsia="es-PE"/>
              </w:rPr>
              <w:t>L</w:t>
            </w:r>
          </w:p>
        </w:tc>
        <w:tc>
          <w:tcPr>
            <w:tcW w:w="1069" w:type="pct"/>
            <w:tcBorders>
              <w:top w:val="single" w:sz="4" w:space="0" w:color="auto"/>
              <w:left w:val="nil"/>
              <w:bottom w:val="single" w:sz="4" w:space="0" w:color="auto"/>
              <w:right w:val="single" w:sz="4" w:space="0" w:color="auto"/>
            </w:tcBorders>
            <w:noWrap/>
            <w:vAlign w:val="center"/>
          </w:tcPr>
          <w:p w14:paraId="3368E098" w14:textId="5D0531C7" w:rsidR="00B63D72" w:rsidRDefault="009D406D" w:rsidP="00247E41">
            <w:pPr>
              <w:pStyle w:val="Cuadrocuerpo"/>
              <w:keepNext/>
              <w:rPr>
                <w:lang w:eastAsia="es-PE"/>
              </w:rPr>
            </w:pPr>
            <w:r>
              <w:rPr>
                <w:lang w:eastAsia="es-PE"/>
              </w:rPr>
              <w:t>46 010 160</w:t>
            </w:r>
          </w:p>
        </w:tc>
      </w:tr>
    </w:tbl>
    <w:p w14:paraId="7B877433" w14:textId="4C1C7475" w:rsidR="00302638" w:rsidRPr="004F0EDD" w:rsidRDefault="00302638" w:rsidP="00302638">
      <w:pPr>
        <w:pStyle w:val="Cuadrotextoalpie"/>
      </w:pPr>
      <w:r w:rsidRPr="004F0EDD">
        <w:t xml:space="preserve">Fuente: </w:t>
      </w:r>
      <w:r w:rsidR="00724918">
        <w:t>AURORA COPPER.</w:t>
      </w:r>
    </w:p>
    <w:p w14:paraId="1681CB5B" w14:textId="77777777" w:rsidR="00302638" w:rsidRPr="004F0EDD" w:rsidRDefault="00302638" w:rsidP="00302638">
      <w:pPr>
        <w:pStyle w:val="Cuadrotextoalpie"/>
      </w:pPr>
      <w:r w:rsidRPr="004F0EDD">
        <w:t>Elaborado por: INSIDEO.</w:t>
      </w:r>
    </w:p>
    <w:p w14:paraId="0C631B3B" w14:textId="77777777" w:rsidR="00302638" w:rsidRPr="004F0EDD" w:rsidRDefault="00302638" w:rsidP="00302638">
      <w:pPr>
        <w:rPr>
          <w:b/>
          <w:lang w:eastAsia="es-PE"/>
        </w:rPr>
      </w:pPr>
      <w:r w:rsidRPr="004F0EDD">
        <w:rPr>
          <w:lang w:eastAsia="es-PE"/>
        </w:rPr>
        <w:t xml:space="preserve">Es importante mencionar que el riego de accesos se dará principalmente </w:t>
      </w:r>
      <w:r>
        <w:rPr>
          <w:lang w:eastAsia="es-PE"/>
        </w:rPr>
        <w:t>en la época de estiaje y de ser necesario.</w:t>
      </w:r>
    </w:p>
    <w:p w14:paraId="10534B36" w14:textId="33CA48A7" w:rsidR="00D66D8C" w:rsidRPr="004F0EDD" w:rsidRDefault="00302638" w:rsidP="00D66D8C">
      <w:r w:rsidRPr="004F0EDD">
        <w:t xml:space="preserve">Para el abastecimiento de agua para uso industrial, </w:t>
      </w:r>
      <w:r w:rsidR="00724918">
        <w:t>AURORA COPPER</w:t>
      </w:r>
      <w:r w:rsidRPr="004F0EDD">
        <w:t xml:space="preserve"> utilizará puntos de captación de agua: </w:t>
      </w:r>
      <w:r w:rsidR="006857FA">
        <w:t>IW_01, IW_02 y IW_03</w:t>
      </w:r>
      <w:r w:rsidRPr="004F0EDD">
        <w:t>, tal como se indica en el</w:t>
      </w:r>
      <w:r w:rsidR="00CA26AF">
        <w:rPr>
          <w:b/>
        </w:rPr>
        <w:t xml:space="preserve"> </w:t>
      </w:r>
      <w:r w:rsidR="00CA26AF" w:rsidRPr="00CA26AF">
        <w:rPr>
          <w:b/>
        </w:rPr>
        <w:fldChar w:fldCharType="begin"/>
      </w:r>
      <w:r w:rsidR="00CA26AF" w:rsidRPr="00CA26AF">
        <w:rPr>
          <w:b/>
        </w:rPr>
        <w:instrText xml:space="preserve"> REF _Ref159756239 \h  \* MERGEFORMAT </w:instrText>
      </w:r>
      <w:r w:rsidR="00CA26AF" w:rsidRPr="00CA26AF">
        <w:rPr>
          <w:b/>
        </w:rPr>
      </w:r>
      <w:r w:rsidR="00CA26AF" w:rsidRPr="00CA26AF">
        <w:rPr>
          <w:b/>
        </w:rPr>
        <w:fldChar w:fldCharType="separate"/>
      </w:r>
      <w:r w:rsidR="00823FCF" w:rsidRPr="00823FCF">
        <w:rPr>
          <w:b/>
        </w:rPr>
        <w:t>Cuadro 2.7.31</w:t>
      </w:r>
      <w:r w:rsidR="00CA26AF" w:rsidRPr="00CA26AF">
        <w:rPr>
          <w:b/>
        </w:rPr>
        <w:fldChar w:fldCharType="end"/>
      </w:r>
      <w:r w:rsidRPr="004F0EDD">
        <w:t>. Adicionalmente, se plantea la compra a terceros autorizados en función a la demanda hídrica del Proyect</w:t>
      </w:r>
      <w:r w:rsidRPr="00CB5DEE">
        <w:t>o</w:t>
      </w:r>
      <w:r w:rsidRPr="00DC1F6F">
        <w:t xml:space="preserve">. </w:t>
      </w:r>
      <w:r w:rsidR="00D66D8C" w:rsidRPr="004F0EDD">
        <w:rPr>
          <w:u w:val="single"/>
        </w:rPr>
        <w:t xml:space="preserve">Estos puntos de captación de agua contarán con el </w:t>
      </w:r>
      <w:r w:rsidR="00D66D8C">
        <w:rPr>
          <w:u w:val="single"/>
        </w:rPr>
        <w:t>derecho de uso de agua</w:t>
      </w:r>
      <w:r w:rsidR="00D66D8C" w:rsidRPr="004F0EDD">
        <w:rPr>
          <w:u w:val="single"/>
        </w:rPr>
        <w:t xml:space="preserve"> respectivo, dentro del marco normativo ambiental aplicable</w:t>
      </w:r>
      <w:r w:rsidR="00D66D8C">
        <w:rPr>
          <w:u w:val="single"/>
        </w:rPr>
        <w:t>.</w:t>
      </w:r>
      <w:r w:rsidR="00D66D8C" w:rsidRPr="00D66D8C">
        <w:t xml:space="preserve"> </w:t>
      </w:r>
      <w:r w:rsidRPr="004F0EDD">
        <w:t>Para est</w:t>
      </w:r>
      <w:r w:rsidR="00413698">
        <w:t>o</w:t>
      </w:r>
      <w:r w:rsidRPr="004F0EDD">
        <w:t xml:space="preserve">, </w:t>
      </w:r>
      <w:r w:rsidR="00724918">
        <w:t>AURORA COPPPER</w:t>
      </w:r>
      <w:r w:rsidRPr="004F0EDD">
        <w:t xml:space="preserve"> </w:t>
      </w:r>
      <w:r w:rsidR="00D66D8C">
        <w:t xml:space="preserve">solicitará </w:t>
      </w:r>
      <w:r w:rsidR="00D66D8C" w:rsidRPr="004F0EDD">
        <w:t xml:space="preserve">la Autorización de Uso de Agua ante la Autoridad </w:t>
      </w:r>
      <w:r w:rsidR="00D66D8C">
        <w:t xml:space="preserve">Local del Agua (ALA) Tambo – Alto Tambo, </w:t>
      </w:r>
      <w:r w:rsidR="00D66D8C" w:rsidRPr="004F0EDD">
        <w:t xml:space="preserve">según lo mencionado en el Artículo 89° del Decreto Supremo </w:t>
      </w:r>
      <w:r w:rsidR="00D66D8C">
        <w:t>N°</w:t>
      </w:r>
      <w:r w:rsidR="00D66D8C" w:rsidRPr="004F0EDD">
        <w:t xml:space="preserve"> 001-2010-AG modificado por el Decreto Supremo </w:t>
      </w:r>
      <w:r w:rsidR="00D66D8C">
        <w:t>N°</w:t>
      </w:r>
      <w:r w:rsidR="00D66D8C" w:rsidRPr="004F0EDD">
        <w:t xml:space="preserve"> 023-2014-MINAGRI, que permita autorizar el uso de las fuentes de agua propuestas para cubrir exclusivamente las necesidades de agua industrial relacionada al presente Proyecto, mediante TUPA ANA Procedimiento </w:t>
      </w:r>
      <w:r w:rsidR="00D66D8C">
        <w:t>N°</w:t>
      </w:r>
      <w:r w:rsidR="00D66D8C" w:rsidRPr="004F0EDD">
        <w:t xml:space="preserve"> 2 “Autorización de uso de agua”, procedimiento que será sustentado mediante una Memoria </w:t>
      </w:r>
      <w:r w:rsidR="00D66D8C" w:rsidRPr="004F0EDD">
        <w:lastRenderedPageBreak/>
        <w:t xml:space="preserve">Descriptiva que comprenda la </w:t>
      </w:r>
      <w:r w:rsidR="00D66D8C">
        <w:t>descripción del presente</w:t>
      </w:r>
      <w:r w:rsidR="00D66D8C" w:rsidRPr="004F0EDD">
        <w:t xml:space="preserve"> Proyecto. </w:t>
      </w:r>
      <w:r w:rsidR="00D66D8C">
        <w:t>Es necesario mencionar que</w:t>
      </w:r>
      <w:r w:rsidR="00D66D8C" w:rsidRPr="004F0EDD">
        <w:t xml:space="preserve"> la captación de agua no afecta</w:t>
      </w:r>
      <w:r w:rsidR="00D66D8C">
        <w:t>rá</w:t>
      </w:r>
      <w:r w:rsidR="00D66D8C" w:rsidRPr="004F0EDD">
        <w:t xml:space="preserve"> a terceros.</w:t>
      </w:r>
    </w:p>
    <w:p w14:paraId="31A50A22" w14:textId="581E5317" w:rsidR="00302638" w:rsidRPr="004F0EDD" w:rsidRDefault="00302638" w:rsidP="00302638">
      <w:r w:rsidRPr="004F0EDD">
        <w:t xml:space="preserve">Las coordenadas y principales características de estos </w:t>
      </w:r>
      <w:r w:rsidR="0057284B" w:rsidRPr="004F0EDD">
        <w:t>puntos</w:t>
      </w:r>
      <w:r w:rsidRPr="004F0EDD">
        <w:t xml:space="preserve"> se presentan a continuación:</w:t>
      </w:r>
    </w:p>
    <w:p w14:paraId="23827EB0" w14:textId="7B25FFCE" w:rsidR="00302638" w:rsidRPr="004F0EDD" w:rsidRDefault="00302638" w:rsidP="00302638">
      <w:pPr>
        <w:pStyle w:val="Cuadrottulo"/>
      </w:pPr>
      <w:bookmarkStart w:id="234" w:name="_Ref159756239"/>
      <w:bookmarkStart w:id="235" w:name="_Toc209785611"/>
      <w:r w:rsidRPr="004F0EDD">
        <w:t>Cuadro </w:t>
      </w:r>
      <w:fldSimple w:instr=" STYLEREF 2 \s ">
        <w:r w:rsidR="00823FCF">
          <w:rPr>
            <w:noProof/>
          </w:rPr>
          <w:t>2.7</w:t>
        </w:r>
      </w:fldSimple>
      <w:r w:rsidR="00BC4825">
        <w:t>.</w:t>
      </w:r>
      <w:fldSimple w:instr=" SEQ Cuadro \* ARABIC \s 2 ">
        <w:r w:rsidR="00823FCF">
          <w:rPr>
            <w:noProof/>
          </w:rPr>
          <w:t>31</w:t>
        </w:r>
      </w:fldSimple>
      <w:bookmarkEnd w:id="234"/>
      <w:r w:rsidRPr="004F0EDD">
        <w:br/>
        <w:t>Características de los potenciales puntos de captación de agua</w:t>
      </w:r>
      <w:bookmarkEnd w:id="235"/>
    </w:p>
    <w:tbl>
      <w:tblPr>
        <w:tblStyle w:val="Tablaconcuadrcula"/>
        <w:tblW w:w="5000" w:type="pct"/>
        <w:tblLook w:val="04A0" w:firstRow="1" w:lastRow="0" w:firstColumn="1" w:lastColumn="0" w:noHBand="0" w:noVBand="1"/>
      </w:tblPr>
      <w:tblGrid>
        <w:gridCol w:w="1227"/>
        <w:gridCol w:w="1422"/>
        <w:gridCol w:w="1454"/>
        <w:gridCol w:w="1847"/>
        <w:gridCol w:w="2828"/>
      </w:tblGrid>
      <w:tr w:rsidR="00A07A00" w:rsidRPr="004F0EDD" w14:paraId="5A51775D" w14:textId="77777777" w:rsidTr="00D66D8C">
        <w:trPr>
          <w:trHeight w:val="283"/>
        </w:trPr>
        <w:tc>
          <w:tcPr>
            <w:tcW w:w="699" w:type="pct"/>
            <w:vMerge w:val="restart"/>
            <w:shd w:val="clear" w:color="auto" w:fill="C6D9F1" w:themeFill="text2" w:themeFillTint="33"/>
            <w:vAlign w:val="center"/>
          </w:tcPr>
          <w:p w14:paraId="6042F296" w14:textId="77777777" w:rsidR="00A07A00" w:rsidRPr="004F0EDD" w:rsidRDefault="00A07A00" w:rsidP="00914271">
            <w:pPr>
              <w:keepNext/>
              <w:jc w:val="center"/>
              <w:rPr>
                <w:b/>
                <w:sz w:val="18"/>
              </w:rPr>
            </w:pPr>
            <w:r w:rsidRPr="004F0EDD">
              <w:rPr>
                <w:b/>
                <w:sz w:val="18"/>
              </w:rPr>
              <w:t>Nombre</w:t>
            </w:r>
          </w:p>
        </w:tc>
        <w:tc>
          <w:tcPr>
            <w:tcW w:w="810" w:type="pct"/>
            <w:vMerge w:val="restart"/>
            <w:shd w:val="clear" w:color="auto" w:fill="C6D9F1" w:themeFill="text2" w:themeFillTint="33"/>
            <w:vAlign w:val="center"/>
          </w:tcPr>
          <w:p w14:paraId="03615DBB" w14:textId="77777777" w:rsidR="00A07A00" w:rsidRPr="004F0EDD" w:rsidRDefault="00A07A00" w:rsidP="00914271">
            <w:pPr>
              <w:keepNext/>
              <w:jc w:val="center"/>
              <w:rPr>
                <w:b/>
                <w:sz w:val="18"/>
              </w:rPr>
            </w:pPr>
            <w:r w:rsidRPr="004F0EDD">
              <w:rPr>
                <w:b/>
                <w:sz w:val="18"/>
              </w:rPr>
              <w:t>Uso</w:t>
            </w:r>
          </w:p>
        </w:tc>
        <w:tc>
          <w:tcPr>
            <w:tcW w:w="1880" w:type="pct"/>
            <w:gridSpan w:val="2"/>
            <w:shd w:val="clear" w:color="auto" w:fill="C6D9F1" w:themeFill="text2" w:themeFillTint="33"/>
            <w:vAlign w:val="center"/>
          </w:tcPr>
          <w:p w14:paraId="49557E5D" w14:textId="2651D0C5" w:rsidR="00A07A00" w:rsidRPr="004F0EDD" w:rsidRDefault="00A07A00" w:rsidP="00914271">
            <w:pPr>
              <w:keepNext/>
              <w:jc w:val="center"/>
              <w:rPr>
                <w:b/>
                <w:sz w:val="18"/>
              </w:rPr>
            </w:pPr>
            <w:r w:rsidRPr="004F0EDD">
              <w:rPr>
                <w:b/>
                <w:sz w:val="18"/>
              </w:rPr>
              <w:t xml:space="preserve">Coordenadas UTM (WGS84 </w:t>
            </w:r>
            <w:r>
              <w:rPr>
                <w:b/>
                <w:sz w:val="18"/>
              </w:rPr>
              <w:t>1</w:t>
            </w:r>
            <w:r w:rsidR="00052B52">
              <w:rPr>
                <w:b/>
                <w:sz w:val="18"/>
              </w:rPr>
              <w:t>9</w:t>
            </w:r>
            <w:r>
              <w:rPr>
                <w:b/>
                <w:sz w:val="18"/>
              </w:rPr>
              <w:t>S</w:t>
            </w:r>
            <w:r w:rsidRPr="004F0EDD">
              <w:rPr>
                <w:b/>
                <w:sz w:val="18"/>
              </w:rPr>
              <w:t>)</w:t>
            </w:r>
          </w:p>
        </w:tc>
        <w:tc>
          <w:tcPr>
            <w:tcW w:w="1611" w:type="pct"/>
            <w:vMerge w:val="restart"/>
            <w:shd w:val="clear" w:color="auto" w:fill="C6D9F1" w:themeFill="text2" w:themeFillTint="33"/>
            <w:vAlign w:val="center"/>
          </w:tcPr>
          <w:p w14:paraId="6FDD8ECC" w14:textId="77777777" w:rsidR="00A07A00" w:rsidRPr="004F0EDD" w:rsidRDefault="00A07A00" w:rsidP="00914271">
            <w:pPr>
              <w:keepNext/>
              <w:jc w:val="center"/>
              <w:rPr>
                <w:b/>
                <w:sz w:val="18"/>
              </w:rPr>
            </w:pPr>
            <w:r w:rsidRPr="004F0EDD">
              <w:rPr>
                <w:b/>
                <w:sz w:val="18"/>
              </w:rPr>
              <w:t>Cuerpo de agua</w:t>
            </w:r>
          </w:p>
        </w:tc>
      </w:tr>
      <w:tr w:rsidR="00A07A00" w:rsidRPr="004F0EDD" w14:paraId="7CF499F1" w14:textId="77777777" w:rsidTr="00D66D8C">
        <w:trPr>
          <w:trHeight w:val="283"/>
        </w:trPr>
        <w:tc>
          <w:tcPr>
            <w:tcW w:w="699" w:type="pct"/>
            <w:vMerge/>
            <w:vAlign w:val="center"/>
          </w:tcPr>
          <w:p w14:paraId="025D1929" w14:textId="77777777" w:rsidR="00A07A00" w:rsidRPr="004F0EDD" w:rsidRDefault="00A07A00" w:rsidP="00914271">
            <w:pPr>
              <w:keepNext/>
              <w:jc w:val="center"/>
              <w:rPr>
                <w:b/>
                <w:sz w:val="18"/>
              </w:rPr>
            </w:pPr>
          </w:p>
        </w:tc>
        <w:tc>
          <w:tcPr>
            <w:tcW w:w="810" w:type="pct"/>
            <w:vMerge/>
            <w:shd w:val="clear" w:color="auto" w:fill="B8CCE4"/>
            <w:vAlign w:val="center"/>
          </w:tcPr>
          <w:p w14:paraId="489ADC5D" w14:textId="77777777" w:rsidR="00A07A00" w:rsidRPr="004F0EDD" w:rsidRDefault="00A07A00" w:rsidP="00914271">
            <w:pPr>
              <w:keepNext/>
              <w:jc w:val="center"/>
              <w:rPr>
                <w:b/>
                <w:sz w:val="18"/>
              </w:rPr>
            </w:pPr>
          </w:p>
        </w:tc>
        <w:tc>
          <w:tcPr>
            <w:tcW w:w="828" w:type="pct"/>
            <w:shd w:val="clear" w:color="auto" w:fill="C6D9F1" w:themeFill="text2" w:themeFillTint="33"/>
            <w:vAlign w:val="center"/>
          </w:tcPr>
          <w:p w14:paraId="7804A48A" w14:textId="77777777" w:rsidR="00A07A00" w:rsidRPr="004F0EDD" w:rsidRDefault="00A07A00" w:rsidP="00914271">
            <w:pPr>
              <w:keepNext/>
              <w:jc w:val="center"/>
              <w:rPr>
                <w:b/>
                <w:sz w:val="18"/>
              </w:rPr>
            </w:pPr>
            <w:r w:rsidRPr="004F0EDD">
              <w:rPr>
                <w:b/>
                <w:sz w:val="18"/>
              </w:rPr>
              <w:t>Este (m)</w:t>
            </w:r>
          </w:p>
        </w:tc>
        <w:tc>
          <w:tcPr>
            <w:tcW w:w="1051" w:type="pct"/>
            <w:shd w:val="clear" w:color="auto" w:fill="C6D9F1" w:themeFill="text2" w:themeFillTint="33"/>
            <w:vAlign w:val="center"/>
          </w:tcPr>
          <w:p w14:paraId="65294149" w14:textId="77777777" w:rsidR="00A07A00" w:rsidRPr="004F0EDD" w:rsidRDefault="00A07A00" w:rsidP="00914271">
            <w:pPr>
              <w:keepNext/>
              <w:jc w:val="center"/>
              <w:rPr>
                <w:b/>
                <w:sz w:val="18"/>
              </w:rPr>
            </w:pPr>
            <w:r w:rsidRPr="004F0EDD">
              <w:rPr>
                <w:b/>
                <w:sz w:val="18"/>
              </w:rPr>
              <w:t>Norte (m)</w:t>
            </w:r>
          </w:p>
        </w:tc>
        <w:tc>
          <w:tcPr>
            <w:tcW w:w="1611" w:type="pct"/>
            <w:vMerge/>
            <w:vAlign w:val="center"/>
          </w:tcPr>
          <w:p w14:paraId="7ABA70CC" w14:textId="77777777" w:rsidR="00A07A00" w:rsidRPr="004F0EDD" w:rsidRDefault="00A07A00" w:rsidP="00914271">
            <w:pPr>
              <w:keepNext/>
              <w:jc w:val="center"/>
              <w:rPr>
                <w:b/>
                <w:sz w:val="18"/>
              </w:rPr>
            </w:pPr>
          </w:p>
        </w:tc>
      </w:tr>
      <w:tr w:rsidR="00052B52" w:rsidRPr="004F0EDD" w14:paraId="2C3A9570" w14:textId="77777777" w:rsidTr="00D66D8C">
        <w:trPr>
          <w:trHeight w:val="283"/>
        </w:trPr>
        <w:tc>
          <w:tcPr>
            <w:tcW w:w="699" w:type="pct"/>
            <w:vAlign w:val="center"/>
          </w:tcPr>
          <w:p w14:paraId="4EC2B54D" w14:textId="2236310E" w:rsidR="00052B52" w:rsidRPr="004F0EDD" w:rsidRDefault="00052B52" w:rsidP="00052B52">
            <w:pPr>
              <w:pStyle w:val="Cuadrocuerpo"/>
              <w:keepNext/>
            </w:pPr>
            <w:r>
              <w:t>IW_01</w:t>
            </w:r>
          </w:p>
        </w:tc>
        <w:tc>
          <w:tcPr>
            <w:tcW w:w="810" w:type="pct"/>
            <w:vAlign w:val="center"/>
          </w:tcPr>
          <w:p w14:paraId="1EB22F01" w14:textId="0E5935BD" w:rsidR="00052B52" w:rsidRPr="004F0EDD" w:rsidRDefault="00052B52" w:rsidP="00052B52">
            <w:pPr>
              <w:pStyle w:val="Cuadrocuerpo"/>
              <w:keepNext/>
            </w:pPr>
            <w:r>
              <w:t>Industrial</w:t>
            </w:r>
          </w:p>
        </w:tc>
        <w:tc>
          <w:tcPr>
            <w:tcW w:w="828" w:type="pct"/>
            <w:vAlign w:val="center"/>
          </w:tcPr>
          <w:p w14:paraId="34C1FFA6" w14:textId="76AA570F" w:rsidR="00052B52" w:rsidRPr="004F0EDD" w:rsidRDefault="00052B52" w:rsidP="00052B52">
            <w:pPr>
              <w:pStyle w:val="Cuadrocuerpo"/>
              <w:keepNext/>
            </w:pPr>
            <w:r w:rsidRPr="00005668">
              <w:t>280</w:t>
            </w:r>
            <w:r>
              <w:t xml:space="preserve"> </w:t>
            </w:r>
            <w:r w:rsidRPr="00005668">
              <w:t>919</w:t>
            </w:r>
          </w:p>
        </w:tc>
        <w:tc>
          <w:tcPr>
            <w:tcW w:w="1051" w:type="pct"/>
            <w:vAlign w:val="center"/>
          </w:tcPr>
          <w:p w14:paraId="11794552" w14:textId="0AD2011B" w:rsidR="00052B52" w:rsidRPr="004F0EDD" w:rsidRDefault="00052B52" w:rsidP="00052B52">
            <w:pPr>
              <w:pStyle w:val="Cuadrocuerpo"/>
              <w:keepNext/>
            </w:pPr>
            <w:r w:rsidRPr="00005668">
              <w:t>8</w:t>
            </w:r>
            <w:r>
              <w:t xml:space="preserve"> </w:t>
            </w:r>
            <w:r w:rsidRPr="00005668">
              <w:t>166</w:t>
            </w:r>
            <w:r>
              <w:t xml:space="preserve"> </w:t>
            </w:r>
            <w:r w:rsidRPr="00005668">
              <w:t>423</w:t>
            </w:r>
          </w:p>
        </w:tc>
        <w:tc>
          <w:tcPr>
            <w:tcW w:w="1611" w:type="pct"/>
            <w:vAlign w:val="center"/>
          </w:tcPr>
          <w:p w14:paraId="74650F3C" w14:textId="37AAD139" w:rsidR="00052B52" w:rsidRPr="004F0EDD" w:rsidRDefault="00052B52" w:rsidP="00052B52">
            <w:pPr>
              <w:pStyle w:val="Cuadrocuerpo"/>
              <w:keepNext/>
            </w:pPr>
            <w:r>
              <w:t>Quebrada Colquemayo</w:t>
            </w:r>
          </w:p>
        </w:tc>
      </w:tr>
      <w:tr w:rsidR="00052B52" w:rsidRPr="004F0EDD" w14:paraId="6645B425" w14:textId="77777777" w:rsidTr="00D66D8C">
        <w:trPr>
          <w:trHeight w:val="283"/>
        </w:trPr>
        <w:tc>
          <w:tcPr>
            <w:tcW w:w="699" w:type="pct"/>
            <w:vAlign w:val="center"/>
          </w:tcPr>
          <w:p w14:paraId="5E83A9E6" w14:textId="5EBCFE72" w:rsidR="00052B52" w:rsidRPr="004F0EDD" w:rsidRDefault="00052B52" w:rsidP="00052B52">
            <w:pPr>
              <w:pStyle w:val="Cuadrocuerpo"/>
              <w:keepNext/>
            </w:pPr>
            <w:r>
              <w:t>IW_02</w:t>
            </w:r>
          </w:p>
        </w:tc>
        <w:tc>
          <w:tcPr>
            <w:tcW w:w="810" w:type="pct"/>
            <w:vAlign w:val="center"/>
          </w:tcPr>
          <w:p w14:paraId="7C19CFF1" w14:textId="0F66A472" w:rsidR="00052B52" w:rsidRPr="004F0EDD" w:rsidRDefault="00052B52" w:rsidP="00052B52">
            <w:pPr>
              <w:pStyle w:val="Cuadrocuerpo"/>
              <w:keepNext/>
            </w:pPr>
            <w:r>
              <w:t>Industrial</w:t>
            </w:r>
          </w:p>
        </w:tc>
        <w:tc>
          <w:tcPr>
            <w:tcW w:w="828" w:type="pct"/>
            <w:vAlign w:val="center"/>
          </w:tcPr>
          <w:p w14:paraId="054B4644" w14:textId="1879552C" w:rsidR="00052B52" w:rsidRPr="004F0EDD" w:rsidRDefault="00052B52" w:rsidP="00052B52">
            <w:pPr>
              <w:pStyle w:val="Cuadrocuerpo"/>
              <w:keepNext/>
            </w:pPr>
            <w:r w:rsidRPr="00005668">
              <w:t>283</w:t>
            </w:r>
            <w:r>
              <w:t xml:space="preserve"> </w:t>
            </w:r>
            <w:r w:rsidRPr="00005668">
              <w:t>625</w:t>
            </w:r>
          </w:p>
        </w:tc>
        <w:tc>
          <w:tcPr>
            <w:tcW w:w="1051" w:type="pct"/>
            <w:vAlign w:val="center"/>
          </w:tcPr>
          <w:p w14:paraId="33D35FF7" w14:textId="062A66D1" w:rsidR="00052B52" w:rsidRPr="004F0EDD" w:rsidRDefault="00052B52" w:rsidP="00052B52">
            <w:pPr>
              <w:pStyle w:val="Cuadrocuerpo"/>
              <w:keepNext/>
            </w:pPr>
            <w:r w:rsidRPr="00005668">
              <w:t>8</w:t>
            </w:r>
            <w:r>
              <w:t xml:space="preserve"> </w:t>
            </w:r>
            <w:r w:rsidRPr="00005668">
              <w:t>170</w:t>
            </w:r>
            <w:r>
              <w:t xml:space="preserve"> </w:t>
            </w:r>
            <w:r w:rsidRPr="00005668">
              <w:t>930</w:t>
            </w:r>
          </w:p>
        </w:tc>
        <w:tc>
          <w:tcPr>
            <w:tcW w:w="1611" w:type="pct"/>
            <w:vAlign w:val="center"/>
          </w:tcPr>
          <w:p w14:paraId="4F156896" w14:textId="411A02F7" w:rsidR="00052B52" w:rsidRPr="004F0EDD" w:rsidRDefault="00052B52" w:rsidP="00052B52">
            <w:pPr>
              <w:pStyle w:val="Cuadrocuerpo"/>
              <w:keepNext/>
            </w:pPr>
            <w:r>
              <w:t>Quebrada Cayeranto</w:t>
            </w:r>
          </w:p>
        </w:tc>
      </w:tr>
      <w:tr w:rsidR="00052B52" w:rsidRPr="004F0EDD" w14:paraId="7FB91935" w14:textId="77777777" w:rsidTr="00D66D8C">
        <w:trPr>
          <w:trHeight w:val="283"/>
        </w:trPr>
        <w:tc>
          <w:tcPr>
            <w:tcW w:w="699" w:type="pct"/>
            <w:vAlign w:val="center"/>
          </w:tcPr>
          <w:p w14:paraId="3DDED510" w14:textId="1DF0875A" w:rsidR="00052B52" w:rsidRDefault="00052B52" w:rsidP="00052B52">
            <w:pPr>
              <w:pStyle w:val="Cuadrocuerpo"/>
              <w:keepNext/>
            </w:pPr>
            <w:r>
              <w:t>IW_03</w:t>
            </w:r>
          </w:p>
        </w:tc>
        <w:tc>
          <w:tcPr>
            <w:tcW w:w="810" w:type="pct"/>
            <w:vAlign w:val="center"/>
          </w:tcPr>
          <w:p w14:paraId="28A0951D" w14:textId="2F8539C0" w:rsidR="00052B52" w:rsidRDefault="00052B52" w:rsidP="00052B52">
            <w:pPr>
              <w:pStyle w:val="Cuadrocuerpo"/>
              <w:keepNext/>
            </w:pPr>
            <w:r>
              <w:t>Industrial</w:t>
            </w:r>
          </w:p>
        </w:tc>
        <w:tc>
          <w:tcPr>
            <w:tcW w:w="828" w:type="pct"/>
            <w:vAlign w:val="center"/>
          </w:tcPr>
          <w:p w14:paraId="33854C42" w14:textId="25053B1E" w:rsidR="00052B52" w:rsidRPr="00446B59" w:rsidRDefault="00052B52" w:rsidP="00052B52">
            <w:pPr>
              <w:pStyle w:val="Cuadrocuerpo"/>
              <w:keepNext/>
            </w:pPr>
            <w:r w:rsidRPr="00005668">
              <w:t>281</w:t>
            </w:r>
            <w:r>
              <w:t xml:space="preserve"> </w:t>
            </w:r>
            <w:r w:rsidRPr="00005668">
              <w:t>743</w:t>
            </w:r>
          </w:p>
        </w:tc>
        <w:tc>
          <w:tcPr>
            <w:tcW w:w="1051" w:type="pct"/>
            <w:vAlign w:val="center"/>
          </w:tcPr>
          <w:p w14:paraId="1BCB47D6" w14:textId="54B9A27F" w:rsidR="00052B52" w:rsidRPr="00446B59" w:rsidRDefault="00052B52" w:rsidP="00052B52">
            <w:pPr>
              <w:pStyle w:val="Cuadrocuerpo"/>
              <w:keepNext/>
            </w:pPr>
            <w:r w:rsidRPr="00005668">
              <w:t>8</w:t>
            </w:r>
            <w:r>
              <w:t xml:space="preserve"> </w:t>
            </w:r>
            <w:r w:rsidRPr="00005668">
              <w:t>172</w:t>
            </w:r>
            <w:r>
              <w:t xml:space="preserve"> </w:t>
            </w:r>
            <w:r w:rsidRPr="00005668">
              <w:t>682</w:t>
            </w:r>
          </w:p>
        </w:tc>
        <w:tc>
          <w:tcPr>
            <w:tcW w:w="1611" w:type="pct"/>
            <w:vAlign w:val="center"/>
          </w:tcPr>
          <w:p w14:paraId="608F97A2" w14:textId="709BCF9B" w:rsidR="00052B52" w:rsidRDefault="00052B52" w:rsidP="00052B52">
            <w:pPr>
              <w:pStyle w:val="Cuadrocuerpo"/>
              <w:keepNext/>
            </w:pPr>
            <w:r>
              <w:t>Río Aguada Buena</w:t>
            </w:r>
          </w:p>
        </w:tc>
      </w:tr>
    </w:tbl>
    <w:p w14:paraId="1B1CE861" w14:textId="61B35F8B" w:rsidR="00302638" w:rsidRPr="004F0EDD" w:rsidRDefault="00302638" w:rsidP="00302638">
      <w:pPr>
        <w:pStyle w:val="Cuadrotextoalpie"/>
        <w:keepNext/>
      </w:pPr>
      <w:r w:rsidRPr="004F0EDD">
        <w:t xml:space="preserve">Fuente: </w:t>
      </w:r>
      <w:r w:rsidR="00724918">
        <w:t>AURORA COPPER.</w:t>
      </w:r>
    </w:p>
    <w:p w14:paraId="3F0B8B29" w14:textId="77777777" w:rsidR="00302638" w:rsidRPr="004F0EDD" w:rsidRDefault="00302638" w:rsidP="00302638">
      <w:pPr>
        <w:pStyle w:val="Cuadrotextoalpie"/>
        <w:keepNext/>
      </w:pPr>
      <w:r w:rsidRPr="004F0EDD">
        <w:t>Elaborado por: INSIDEO.</w:t>
      </w:r>
    </w:p>
    <w:p w14:paraId="38E66708" w14:textId="5F53C95D" w:rsidR="00302638" w:rsidRDefault="00302638" w:rsidP="00302638">
      <w:pPr>
        <w:rPr>
          <w:b/>
        </w:rPr>
      </w:pPr>
      <w:r w:rsidRPr="004F0EDD">
        <w:t xml:space="preserve">Para cada uno de los puntos de captación de agua propuestos no se prevé la habilitación de accesos nuevos, debido a que se utilizarán </w:t>
      </w:r>
      <w:r w:rsidR="000E64F7" w:rsidRPr="004F0EDD">
        <w:t xml:space="preserve">los accesos existentes (accesos </w:t>
      </w:r>
      <w:r w:rsidR="000E64F7">
        <w:t>existentes y la red vial distrital</w:t>
      </w:r>
      <w:r w:rsidR="00CD61C1">
        <w:t xml:space="preserve">) </w:t>
      </w:r>
      <w:r w:rsidRPr="004F0EDD">
        <w:t xml:space="preserve">en el área del Proyecto. </w:t>
      </w:r>
      <w:r w:rsidRPr="00EF12D8">
        <w:t>En ese sentido, durante la operación del camión cisterna, este se ubicará en la parte del acceso existente más cercano al punto de captación de agua. Luego, dado que estos camiones contarán con un sistema de mangueras de suficiente longitud para alcanzar el cuerpo de agua (río), se podrá colectar el agua diaria destinada para las actividades de perforación sin la necesidad de habilitar nuevos accesos, solamente con el uso de mangueras estiradas con dirección al punto de captación de agua.</w:t>
      </w:r>
      <w:r w:rsidRPr="004F0EDD">
        <w:t xml:space="preserve"> </w:t>
      </w:r>
      <w:r w:rsidR="00A16E31">
        <w:t>La ubicación de los puntos de captación propuestos se presenta</w:t>
      </w:r>
      <w:r>
        <w:t xml:space="preserve"> en la</w:t>
      </w:r>
      <w:r w:rsidRPr="004F0EDD">
        <w:t xml:space="preserve"> </w:t>
      </w:r>
      <w:r w:rsidR="00FD3861" w:rsidRPr="00A57785">
        <w:rPr>
          <w:b/>
        </w:rPr>
        <w:t>Figura 2.7.1</w:t>
      </w:r>
      <w:r w:rsidR="00A57785">
        <w:rPr>
          <w:b/>
        </w:rPr>
        <w:t>.</w:t>
      </w:r>
    </w:p>
    <w:p w14:paraId="4B4C8144" w14:textId="2326085E" w:rsidR="006F3C80" w:rsidRDefault="00F0795B" w:rsidP="00302638">
      <w:r w:rsidRPr="004F0EDD">
        <w:t>En caso sea necesario, se podrá considerar la compra de agua en algún punto autorizado</w:t>
      </w:r>
      <w:r>
        <w:t xml:space="preserve"> (tercero autorizado)</w:t>
      </w:r>
      <w:r w:rsidRPr="004F0EDD">
        <w:t>.</w:t>
      </w:r>
    </w:p>
    <w:p w14:paraId="0B3F9963" w14:textId="77777777" w:rsidR="006F3C80" w:rsidRDefault="006F3C80">
      <w:pPr>
        <w:spacing w:after="0" w:afterAutospacing="0" w:line="240" w:lineRule="auto"/>
        <w:jc w:val="left"/>
      </w:pPr>
      <w:r>
        <w:br w:type="page"/>
      </w:r>
    </w:p>
    <w:p w14:paraId="6A14AD79" w14:textId="4FFA85D6" w:rsidR="00122D15" w:rsidRDefault="00F65BAA" w:rsidP="009D58F5">
      <w:pPr>
        <w:pStyle w:val="Ttulo4"/>
      </w:pPr>
      <w:bookmarkStart w:id="236" w:name="_Toc73102855"/>
      <w:r>
        <w:lastRenderedPageBreak/>
        <w:t>Demanda de agua por etapa de ejecución del Proyecto</w:t>
      </w:r>
    </w:p>
    <w:p w14:paraId="58ED492B" w14:textId="7CA41A07" w:rsidR="00F65BAA" w:rsidRPr="00F65BAA" w:rsidRDefault="00F65BAA" w:rsidP="00F65BAA">
      <w:pPr>
        <w:rPr>
          <w:lang w:eastAsia="es-PE"/>
        </w:rPr>
      </w:pPr>
      <w:r>
        <w:rPr>
          <w:lang w:eastAsia="es-PE"/>
        </w:rPr>
        <w:t>El consumo de agua de uso industrial</w:t>
      </w:r>
      <w:r w:rsidR="00216D8B">
        <w:rPr>
          <w:lang w:eastAsia="es-PE"/>
        </w:rPr>
        <w:t xml:space="preserve"> para las perforaciones y riego de accesos</w:t>
      </w:r>
      <w:r>
        <w:rPr>
          <w:lang w:eastAsia="es-PE"/>
        </w:rPr>
        <w:t xml:space="preserve"> como se indicó en el </w:t>
      </w:r>
      <w:r w:rsidR="00216D8B" w:rsidRPr="001C5F9C">
        <w:rPr>
          <w:b/>
          <w:lang w:eastAsia="es-PE"/>
        </w:rPr>
        <w:fldChar w:fldCharType="begin"/>
      </w:r>
      <w:r w:rsidR="00216D8B" w:rsidRPr="001C5F9C">
        <w:rPr>
          <w:b/>
          <w:lang w:eastAsia="es-PE"/>
        </w:rPr>
        <w:instrText xml:space="preserve"> REF _Ref151373315 \h </w:instrText>
      </w:r>
      <w:r w:rsidR="00216D8B">
        <w:rPr>
          <w:b/>
          <w:lang w:eastAsia="es-PE"/>
        </w:rPr>
        <w:instrText xml:space="preserve"> \* MERGEFORMAT </w:instrText>
      </w:r>
      <w:r w:rsidR="00216D8B" w:rsidRPr="001C5F9C">
        <w:rPr>
          <w:b/>
          <w:lang w:eastAsia="es-PE"/>
        </w:rPr>
      </w:r>
      <w:r w:rsidR="00216D8B" w:rsidRPr="001C5F9C">
        <w:rPr>
          <w:b/>
          <w:lang w:eastAsia="es-PE"/>
        </w:rPr>
        <w:fldChar w:fldCharType="separate"/>
      </w:r>
      <w:r w:rsidR="00823FCF" w:rsidRPr="00823FCF">
        <w:rPr>
          <w:b/>
        </w:rPr>
        <w:t xml:space="preserve">Cuadro </w:t>
      </w:r>
      <w:r w:rsidR="00823FCF" w:rsidRPr="00823FCF">
        <w:rPr>
          <w:b/>
          <w:noProof/>
        </w:rPr>
        <w:t>2.7.24</w:t>
      </w:r>
      <w:r w:rsidR="00216D8B" w:rsidRPr="001C5F9C">
        <w:rPr>
          <w:b/>
          <w:lang w:eastAsia="es-PE"/>
        </w:rPr>
        <w:fldChar w:fldCharType="end"/>
      </w:r>
      <w:r w:rsidR="00216D8B">
        <w:rPr>
          <w:lang w:eastAsia="es-PE"/>
        </w:rPr>
        <w:t xml:space="preserve"> </w:t>
      </w:r>
      <w:r>
        <w:rPr>
          <w:lang w:eastAsia="es-PE"/>
        </w:rPr>
        <w:t xml:space="preserve">asciende a </w:t>
      </w:r>
      <w:r w:rsidR="001D644E">
        <w:rPr>
          <w:lang w:eastAsia="es-PE"/>
        </w:rPr>
        <w:t>2073,3</w:t>
      </w:r>
      <w:r w:rsidR="001609C0">
        <w:rPr>
          <w:lang w:eastAsia="es-PE"/>
        </w:rPr>
        <w:t xml:space="preserve"> m</w:t>
      </w:r>
      <w:r w:rsidR="001609C0" w:rsidRPr="001609C0">
        <w:rPr>
          <w:vertAlign w:val="superscript"/>
          <w:lang w:eastAsia="es-PE"/>
        </w:rPr>
        <w:t>3</w:t>
      </w:r>
      <w:r w:rsidR="00C738EC">
        <w:rPr>
          <w:lang w:eastAsia="es-PE"/>
        </w:rPr>
        <w:t>/mes (</w:t>
      </w:r>
      <w:r w:rsidR="001D644E">
        <w:rPr>
          <w:lang w:eastAsia="es-PE"/>
        </w:rPr>
        <w:t>69,11</w:t>
      </w:r>
      <w:r w:rsidR="001609C0">
        <w:rPr>
          <w:lang w:eastAsia="es-PE"/>
        </w:rPr>
        <w:t xml:space="preserve"> m</w:t>
      </w:r>
      <w:r w:rsidR="001609C0" w:rsidRPr="001609C0">
        <w:rPr>
          <w:vertAlign w:val="superscript"/>
          <w:lang w:eastAsia="es-PE"/>
        </w:rPr>
        <w:t>3</w:t>
      </w:r>
      <w:r w:rsidR="001609C0">
        <w:rPr>
          <w:lang w:eastAsia="es-PE"/>
        </w:rPr>
        <w:t>/día).</w:t>
      </w:r>
    </w:p>
    <w:p w14:paraId="5F134C84" w14:textId="2B5D91D5" w:rsidR="00F65BAA" w:rsidRDefault="002352D6" w:rsidP="00F65BAA">
      <w:pPr>
        <w:rPr>
          <w:lang w:eastAsia="es-PE"/>
        </w:rPr>
      </w:pPr>
      <w:r>
        <w:rPr>
          <w:lang w:eastAsia="es-PE"/>
        </w:rPr>
        <w:t xml:space="preserve">Considerando que la demanda de agua </w:t>
      </w:r>
      <w:r w:rsidR="005A04C5">
        <w:rPr>
          <w:lang w:eastAsia="es-PE"/>
        </w:rPr>
        <w:t xml:space="preserve">de uso industrial </w:t>
      </w:r>
      <w:r>
        <w:rPr>
          <w:lang w:eastAsia="es-PE"/>
        </w:rPr>
        <w:t>pico se produce durante los meses</w:t>
      </w:r>
      <w:r w:rsidR="00DC7DD3">
        <w:rPr>
          <w:lang w:eastAsia="es-PE"/>
        </w:rPr>
        <w:t> </w:t>
      </w:r>
      <w:r w:rsidR="000447E9">
        <w:rPr>
          <w:lang w:eastAsia="es-PE"/>
        </w:rPr>
        <w:t>7</w:t>
      </w:r>
      <w:r>
        <w:rPr>
          <w:lang w:eastAsia="es-PE"/>
        </w:rPr>
        <w:t xml:space="preserve"> al </w:t>
      </w:r>
      <w:r w:rsidR="000447E9">
        <w:rPr>
          <w:lang w:eastAsia="es-PE"/>
        </w:rPr>
        <w:t>27</w:t>
      </w:r>
      <w:r>
        <w:rPr>
          <w:lang w:eastAsia="es-PE"/>
        </w:rPr>
        <w:t>, se utilizará este valor como referencia para asegurar la viabilidad de la captación de agua de los puntos de captación propuestos. Asimismo, se resalta que la demanda de uso doméstico será provista en</w:t>
      </w:r>
      <w:r w:rsidR="005A04C5">
        <w:rPr>
          <w:lang w:eastAsia="es-PE"/>
        </w:rPr>
        <w:t xml:space="preserve"> botellones</w:t>
      </w:r>
      <w:r w:rsidR="00584326">
        <w:rPr>
          <w:lang w:eastAsia="es-PE"/>
        </w:rPr>
        <w:t>, cajas</w:t>
      </w:r>
      <w:r w:rsidR="005A04C5">
        <w:rPr>
          <w:lang w:eastAsia="es-PE"/>
        </w:rPr>
        <w:t xml:space="preserve"> o bidones comprados</w:t>
      </w:r>
      <w:r w:rsidR="00216D8B">
        <w:rPr>
          <w:lang w:eastAsia="es-PE"/>
        </w:rPr>
        <w:t>, y solamente se utilizará para el consumo humano</w:t>
      </w:r>
      <w:r w:rsidR="005A04C5">
        <w:rPr>
          <w:lang w:eastAsia="es-PE"/>
        </w:rPr>
        <w:t>.</w:t>
      </w:r>
    </w:p>
    <w:p w14:paraId="3B2E4BED" w14:textId="1FD820D3" w:rsidR="002352D6" w:rsidRDefault="002352D6" w:rsidP="00F65BAA">
      <w:pPr>
        <w:rPr>
          <w:lang w:eastAsia="es-PE"/>
        </w:rPr>
      </w:pPr>
      <w:r>
        <w:rPr>
          <w:lang w:eastAsia="es-PE"/>
        </w:rPr>
        <w:t xml:space="preserve">Por lo tanto, la máxima demanda del Proyecto asciende a </w:t>
      </w:r>
      <w:r w:rsidR="00DE674C">
        <w:rPr>
          <w:lang w:eastAsia="es-PE"/>
        </w:rPr>
        <w:t>2073,3</w:t>
      </w:r>
      <w:r w:rsidR="00621DDC">
        <w:rPr>
          <w:lang w:eastAsia="es-PE"/>
        </w:rPr>
        <w:t xml:space="preserve"> m</w:t>
      </w:r>
      <w:r w:rsidR="00621DDC" w:rsidRPr="001609C0">
        <w:rPr>
          <w:vertAlign w:val="superscript"/>
          <w:lang w:eastAsia="es-PE"/>
        </w:rPr>
        <w:t>3</w:t>
      </w:r>
      <w:r w:rsidR="00621DDC">
        <w:rPr>
          <w:lang w:eastAsia="es-PE"/>
        </w:rPr>
        <w:t xml:space="preserve">/mes </w:t>
      </w:r>
      <w:r w:rsidR="00DE674C">
        <w:rPr>
          <w:lang w:eastAsia="es-PE"/>
        </w:rPr>
        <w:t>(69,11</w:t>
      </w:r>
      <w:r w:rsidR="00621DDC">
        <w:rPr>
          <w:lang w:eastAsia="es-PE"/>
        </w:rPr>
        <w:t xml:space="preserve"> m</w:t>
      </w:r>
      <w:r w:rsidR="00621DDC" w:rsidRPr="001609C0">
        <w:rPr>
          <w:vertAlign w:val="superscript"/>
          <w:lang w:eastAsia="es-PE"/>
        </w:rPr>
        <w:t>3</w:t>
      </w:r>
      <w:r w:rsidR="00621DDC">
        <w:rPr>
          <w:lang w:eastAsia="es-PE"/>
        </w:rPr>
        <w:t>/</w:t>
      </w:r>
      <w:r w:rsidR="00B532C9">
        <w:rPr>
          <w:lang w:eastAsia="es-PE"/>
        </w:rPr>
        <w:t>día</w:t>
      </w:r>
      <w:r>
        <w:rPr>
          <w:lang w:eastAsia="es-PE"/>
        </w:rPr>
        <w:t>) para consumo de agua de uso industrial</w:t>
      </w:r>
      <w:r w:rsidR="00216D8B">
        <w:rPr>
          <w:lang w:eastAsia="es-PE"/>
        </w:rPr>
        <w:t xml:space="preserve">, considerando un valor de </w:t>
      </w:r>
      <w:r w:rsidR="000447E9">
        <w:rPr>
          <w:lang w:eastAsia="es-PE"/>
        </w:rPr>
        <w:t>0,</w:t>
      </w:r>
      <w:r w:rsidR="00DE674C">
        <w:rPr>
          <w:lang w:eastAsia="es-PE"/>
        </w:rPr>
        <w:t xml:space="preserve">80 </w:t>
      </w:r>
      <w:r w:rsidR="00216D8B">
        <w:rPr>
          <w:lang w:eastAsia="es-PE"/>
        </w:rPr>
        <w:t>L/s como demanda máxima requerida para el Proyecto en L/s, de manera conservadora.</w:t>
      </w:r>
    </w:p>
    <w:p w14:paraId="5D168621" w14:textId="77777777" w:rsidR="002352D6" w:rsidRDefault="002352D6" w:rsidP="002352D6">
      <w:pPr>
        <w:pStyle w:val="Cuadrottulo"/>
        <w:sectPr w:rsidR="002352D6" w:rsidSect="00455B4D">
          <w:headerReference w:type="even" r:id="rId47"/>
          <w:headerReference w:type="default" r:id="rId48"/>
          <w:headerReference w:type="first" r:id="rId49"/>
          <w:pgSz w:w="11907" w:h="16840" w:code="9"/>
          <w:pgMar w:top="1418" w:right="1418" w:bottom="1418" w:left="1701" w:header="720" w:footer="720" w:gutter="0"/>
          <w:pgNumType w:chapStyle="1"/>
          <w:cols w:space="720"/>
          <w:titlePg/>
          <w:docGrid w:linePitch="360"/>
        </w:sectPr>
      </w:pPr>
      <w:bookmarkStart w:id="237" w:name="_Toc117005671"/>
    </w:p>
    <w:p w14:paraId="4F39D2FF" w14:textId="2FC99BDD" w:rsidR="002352D6" w:rsidRDefault="002352D6" w:rsidP="002352D6">
      <w:pPr>
        <w:pStyle w:val="Cuadrottulo"/>
      </w:pPr>
      <w:bookmarkStart w:id="238" w:name="_Ref160529927"/>
      <w:bookmarkStart w:id="239" w:name="_Ref160529925"/>
      <w:bookmarkStart w:id="240" w:name="_Toc209785612"/>
      <w:r>
        <w:lastRenderedPageBreak/>
        <w:t xml:space="preserve">Cuadro </w:t>
      </w:r>
      <w:fldSimple w:instr=" STYLEREF 2 \s ">
        <w:r w:rsidR="00823FCF">
          <w:rPr>
            <w:noProof/>
          </w:rPr>
          <w:t>2.7</w:t>
        </w:r>
      </w:fldSimple>
      <w:r w:rsidR="00BC4825">
        <w:t>.</w:t>
      </w:r>
      <w:fldSimple w:instr=" SEQ Cuadro \* ARABIC \s 2 ">
        <w:r w:rsidR="00823FCF">
          <w:rPr>
            <w:noProof/>
          </w:rPr>
          <w:t>32</w:t>
        </w:r>
      </w:fldSimple>
      <w:bookmarkEnd w:id="238"/>
      <w:r>
        <w:br/>
        <w:t>Puntos de captación de agua superficial y demanda del Proyecto</w:t>
      </w:r>
      <w:bookmarkEnd w:id="237"/>
      <w:bookmarkEnd w:id="239"/>
      <w:bookmarkEnd w:id="240"/>
    </w:p>
    <w:tbl>
      <w:tblPr>
        <w:tblStyle w:val="Tablaconcuadrcula"/>
        <w:tblW w:w="5000" w:type="pct"/>
        <w:tblLayout w:type="fixed"/>
        <w:tblLook w:val="04A0" w:firstRow="1" w:lastRow="0" w:firstColumn="1" w:lastColumn="0" w:noHBand="0" w:noVBand="1"/>
      </w:tblPr>
      <w:tblGrid>
        <w:gridCol w:w="1127"/>
        <w:gridCol w:w="1132"/>
        <w:gridCol w:w="1136"/>
        <w:gridCol w:w="1279"/>
        <w:gridCol w:w="1291"/>
        <w:gridCol w:w="1899"/>
        <w:gridCol w:w="1371"/>
        <w:gridCol w:w="1371"/>
        <w:gridCol w:w="1371"/>
        <w:gridCol w:w="1371"/>
        <w:gridCol w:w="1371"/>
        <w:gridCol w:w="1371"/>
        <w:gridCol w:w="1371"/>
        <w:gridCol w:w="1371"/>
        <w:gridCol w:w="2130"/>
      </w:tblGrid>
      <w:tr w:rsidR="00080EDD" w14:paraId="1E0D918B" w14:textId="5ED70D33" w:rsidTr="00C87A9D">
        <w:trPr>
          <w:trHeight w:val="283"/>
          <w:tblHeader/>
        </w:trPr>
        <w:tc>
          <w:tcPr>
            <w:tcW w:w="269" w:type="pct"/>
            <w:vMerge w:val="restart"/>
            <w:shd w:val="clear" w:color="auto" w:fill="C6D9F1" w:themeFill="text2" w:themeFillTint="33"/>
            <w:vAlign w:val="center"/>
          </w:tcPr>
          <w:p w14:paraId="786069C2" w14:textId="77777777" w:rsidR="00761AFC" w:rsidRPr="00A52E3E" w:rsidRDefault="00761AFC" w:rsidP="00D8559B">
            <w:pPr>
              <w:pStyle w:val="Cuadroencabezado"/>
              <w:keepNext/>
              <w:rPr>
                <w:sz w:val="16"/>
                <w:szCs w:val="16"/>
              </w:rPr>
            </w:pPr>
            <w:r w:rsidRPr="00A52E3E">
              <w:rPr>
                <w:sz w:val="16"/>
                <w:szCs w:val="16"/>
              </w:rPr>
              <w:t>Punto de captación</w:t>
            </w:r>
          </w:p>
        </w:tc>
        <w:tc>
          <w:tcPr>
            <w:tcW w:w="541" w:type="pct"/>
            <w:gridSpan w:val="2"/>
            <w:shd w:val="clear" w:color="auto" w:fill="C6D9F1" w:themeFill="text2" w:themeFillTint="33"/>
            <w:vAlign w:val="center"/>
          </w:tcPr>
          <w:p w14:paraId="25C6319D" w14:textId="5FD05153" w:rsidR="00761AFC" w:rsidRPr="00A52E3E" w:rsidRDefault="00761AFC" w:rsidP="00553F22">
            <w:pPr>
              <w:pStyle w:val="Cuadroencabezado"/>
              <w:keepNext/>
              <w:rPr>
                <w:sz w:val="16"/>
                <w:szCs w:val="16"/>
                <w:lang w:val="pt-BR"/>
              </w:rPr>
            </w:pPr>
            <w:r w:rsidRPr="00A52E3E">
              <w:rPr>
                <w:sz w:val="16"/>
                <w:szCs w:val="16"/>
                <w:lang w:val="pt-BR"/>
              </w:rPr>
              <w:t>Coordenadas UTM (Datum WGS84, Zona 1</w:t>
            </w:r>
            <w:r w:rsidR="001C69DB" w:rsidRPr="00A52E3E">
              <w:rPr>
                <w:sz w:val="16"/>
                <w:szCs w:val="16"/>
                <w:lang w:val="pt-BR"/>
              </w:rPr>
              <w:t>9</w:t>
            </w:r>
            <w:r w:rsidRPr="00A52E3E">
              <w:rPr>
                <w:sz w:val="16"/>
                <w:szCs w:val="16"/>
                <w:lang w:val="pt-BR"/>
              </w:rPr>
              <w:t>S)</w:t>
            </w:r>
          </w:p>
        </w:tc>
        <w:tc>
          <w:tcPr>
            <w:tcW w:w="305" w:type="pct"/>
            <w:vMerge w:val="restart"/>
            <w:shd w:val="clear" w:color="auto" w:fill="C6D9F1" w:themeFill="text2" w:themeFillTint="33"/>
            <w:vAlign w:val="center"/>
          </w:tcPr>
          <w:p w14:paraId="3F6A0A82" w14:textId="77777777" w:rsidR="00761AFC" w:rsidRPr="00A52E3E" w:rsidRDefault="00761AFC" w:rsidP="00553F22">
            <w:pPr>
              <w:pStyle w:val="Cuadroencabezado"/>
              <w:keepNext/>
              <w:rPr>
                <w:sz w:val="16"/>
                <w:szCs w:val="16"/>
              </w:rPr>
            </w:pPr>
            <w:r w:rsidRPr="00A52E3E">
              <w:rPr>
                <w:sz w:val="16"/>
                <w:szCs w:val="16"/>
              </w:rPr>
              <w:t>Descripción</w:t>
            </w:r>
          </w:p>
        </w:tc>
        <w:tc>
          <w:tcPr>
            <w:tcW w:w="308" w:type="pct"/>
            <w:vMerge w:val="restart"/>
            <w:shd w:val="clear" w:color="auto" w:fill="C6D9F1" w:themeFill="text2" w:themeFillTint="33"/>
            <w:vAlign w:val="center"/>
          </w:tcPr>
          <w:p w14:paraId="6221F916" w14:textId="77777777" w:rsidR="00761AFC" w:rsidRPr="00A52E3E" w:rsidRDefault="00761AFC" w:rsidP="00553F22">
            <w:pPr>
              <w:pStyle w:val="Cuadroencabezado"/>
              <w:keepNext/>
              <w:rPr>
                <w:sz w:val="16"/>
                <w:szCs w:val="16"/>
              </w:rPr>
            </w:pPr>
            <w:r w:rsidRPr="00A52E3E">
              <w:rPr>
                <w:sz w:val="16"/>
                <w:szCs w:val="16"/>
              </w:rPr>
              <w:t>Uso</w:t>
            </w:r>
          </w:p>
        </w:tc>
        <w:tc>
          <w:tcPr>
            <w:tcW w:w="453" w:type="pct"/>
            <w:vMerge w:val="restart"/>
            <w:shd w:val="clear" w:color="auto" w:fill="C6D9F1" w:themeFill="text2" w:themeFillTint="33"/>
            <w:vAlign w:val="center"/>
          </w:tcPr>
          <w:p w14:paraId="4C5DB55B" w14:textId="77777777" w:rsidR="00761AFC" w:rsidRPr="00A52E3E" w:rsidRDefault="00761AFC" w:rsidP="00553F22">
            <w:pPr>
              <w:pStyle w:val="Cuadroencabezado"/>
              <w:keepNext/>
              <w:rPr>
                <w:sz w:val="16"/>
                <w:szCs w:val="16"/>
              </w:rPr>
            </w:pPr>
            <w:r w:rsidRPr="00A52E3E">
              <w:rPr>
                <w:sz w:val="16"/>
                <w:szCs w:val="16"/>
              </w:rPr>
              <w:t>Fuente</w:t>
            </w:r>
          </w:p>
        </w:tc>
        <w:tc>
          <w:tcPr>
            <w:tcW w:w="1308" w:type="pct"/>
            <w:gridSpan w:val="4"/>
            <w:shd w:val="clear" w:color="auto" w:fill="C6D9F1" w:themeFill="text2" w:themeFillTint="33"/>
            <w:vAlign w:val="center"/>
          </w:tcPr>
          <w:p w14:paraId="1B523750" w14:textId="1C2CD746" w:rsidR="00761AFC" w:rsidRPr="00A52E3E" w:rsidRDefault="00761AFC" w:rsidP="00553F22">
            <w:pPr>
              <w:pStyle w:val="Cuadroencabezado"/>
              <w:keepNext/>
              <w:rPr>
                <w:sz w:val="16"/>
                <w:szCs w:val="16"/>
              </w:rPr>
            </w:pPr>
            <w:r w:rsidRPr="00A52E3E">
              <w:rPr>
                <w:sz w:val="16"/>
                <w:szCs w:val="16"/>
              </w:rPr>
              <w:t>Caudal máximo requerido</w:t>
            </w:r>
          </w:p>
        </w:tc>
        <w:tc>
          <w:tcPr>
            <w:tcW w:w="1308" w:type="pct"/>
            <w:gridSpan w:val="4"/>
            <w:shd w:val="clear" w:color="auto" w:fill="C6D9F1" w:themeFill="text2" w:themeFillTint="33"/>
            <w:vAlign w:val="center"/>
          </w:tcPr>
          <w:p w14:paraId="038187D8" w14:textId="53646B8A" w:rsidR="00761AFC" w:rsidRPr="00A52E3E" w:rsidRDefault="00761AFC" w:rsidP="004E5EB7">
            <w:pPr>
              <w:pStyle w:val="Cuadroencabezado"/>
              <w:keepNext/>
              <w:rPr>
                <w:sz w:val="16"/>
                <w:szCs w:val="16"/>
              </w:rPr>
            </w:pPr>
            <w:r w:rsidRPr="00A52E3E">
              <w:rPr>
                <w:sz w:val="16"/>
                <w:szCs w:val="16"/>
              </w:rPr>
              <w:t>Caudal mínimo disponible</w:t>
            </w:r>
            <w:r w:rsidRPr="00A52E3E">
              <w:rPr>
                <w:sz w:val="16"/>
                <w:szCs w:val="16"/>
                <w:vertAlign w:val="superscript"/>
              </w:rPr>
              <w:t xml:space="preserve"> (1)</w:t>
            </w:r>
          </w:p>
        </w:tc>
        <w:tc>
          <w:tcPr>
            <w:tcW w:w="508" w:type="pct"/>
            <w:vMerge w:val="restart"/>
            <w:shd w:val="clear" w:color="auto" w:fill="C6D9F1" w:themeFill="text2" w:themeFillTint="33"/>
            <w:vAlign w:val="center"/>
          </w:tcPr>
          <w:p w14:paraId="7B223A70" w14:textId="7124E58B" w:rsidR="00761AFC" w:rsidRPr="00A52E3E" w:rsidRDefault="00761AFC" w:rsidP="00761AFC">
            <w:pPr>
              <w:pStyle w:val="Cuadroencabezado"/>
              <w:keepNext/>
              <w:rPr>
                <w:sz w:val="16"/>
                <w:szCs w:val="16"/>
              </w:rPr>
            </w:pPr>
            <w:r w:rsidRPr="00A52E3E">
              <w:rPr>
                <w:sz w:val="16"/>
                <w:szCs w:val="16"/>
              </w:rPr>
              <w:t>Porcentaje – Caudal máximo requerido entre la mínima oferta hídrica en cada punto de captación</w:t>
            </w:r>
            <w:r w:rsidRPr="00A52E3E">
              <w:rPr>
                <w:sz w:val="16"/>
                <w:szCs w:val="16"/>
                <w:vertAlign w:val="superscript"/>
              </w:rPr>
              <w:t xml:space="preserve"> (2)</w:t>
            </w:r>
          </w:p>
        </w:tc>
      </w:tr>
      <w:tr w:rsidR="00080EDD" w14:paraId="0A15E5FB" w14:textId="72E1E218" w:rsidTr="00C87A9D">
        <w:trPr>
          <w:trHeight w:val="283"/>
          <w:tblHeader/>
        </w:trPr>
        <w:tc>
          <w:tcPr>
            <w:tcW w:w="269" w:type="pct"/>
            <w:vMerge/>
            <w:shd w:val="clear" w:color="auto" w:fill="C6D9F1" w:themeFill="text2" w:themeFillTint="33"/>
            <w:vAlign w:val="center"/>
          </w:tcPr>
          <w:p w14:paraId="09953A38" w14:textId="77777777" w:rsidR="00761AFC" w:rsidRPr="00A52E3E" w:rsidRDefault="00761AFC" w:rsidP="00553F22">
            <w:pPr>
              <w:pStyle w:val="Cuadroencabezado"/>
              <w:keepNext/>
              <w:rPr>
                <w:sz w:val="16"/>
                <w:szCs w:val="16"/>
              </w:rPr>
            </w:pPr>
          </w:p>
        </w:tc>
        <w:tc>
          <w:tcPr>
            <w:tcW w:w="270" w:type="pct"/>
            <w:shd w:val="clear" w:color="auto" w:fill="C6D9F1" w:themeFill="text2" w:themeFillTint="33"/>
            <w:vAlign w:val="center"/>
          </w:tcPr>
          <w:p w14:paraId="3CE73D14" w14:textId="77777777" w:rsidR="00761AFC" w:rsidRPr="00A52E3E" w:rsidRDefault="00761AFC" w:rsidP="00553F22">
            <w:pPr>
              <w:pStyle w:val="Cuadroencabezado"/>
              <w:keepNext/>
              <w:rPr>
                <w:sz w:val="16"/>
                <w:szCs w:val="16"/>
              </w:rPr>
            </w:pPr>
            <w:r w:rsidRPr="00A52E3E">
              <w:rPr>
                <w:sz w:val="16"/>
                <w:szCs w:val="16"/>
              </w:rPr>
              <w:t>Este (m)</w:t>
            </w:r>
          </w:p>
        </w:tc>
        <w:tc>
          <w:tcPr>
            <w:tcW w:w="271" w:type="pct"/>
            <w:shd w:val="clear" w:color="auto" w:fill="C6D9F1" w:themeFill="text2" w:themeFillTint="33"/>
            <w:vAlign w:val="center"/>
          </w:tcPr>
          <w:p w14:paraId="0E1EEDBA" w14:textId="77777777" w:rsidR="00761AFC" w:rsidRPr="00A52E3E" w:rsidRDefault="00761AFC" w:rsidP="00553F22">
            <w:pPr>
              <w:pStyle w:val="Cuadroencabezado"/>
              <w:keepNext/>
              <w:rPr>
                <w:sz w:val="16"/>
                <w:szCs w:val="16"/>
              </w:rPr>
            </w:pPr>
            <w:r w:rsidRPr="00A52E3E">
              <w:rPr>
                <w:sz w:val="16"/>
                <w:szCs w:val="16"/>
              </w:rPr>
              <w:t>Norte (m)</w:t>
            </w:r>
          </w:p>
        </w:tc>
        <w:tc>
          <w:tcPr>
            <w:tcW w:w="305" w:type="pct"/>
            <w:vMerge/>
            <w:shd w:val="clear" w:color="auto" w:fill="C6D9F1" w:themeFill="text2" w:themeFillTint="33"/>
            <w:vAlign w:val="center"/>
          </w:tcPr>
          <w:p w14:paraId="5392BAA8" w14:textId="77777777" w:rsidR="00761AFC" w:rsidRPr="00A52E3E" w:rsidRDefault="00761AFC" w:rsidP="00553F22">
            <w:pPr>
              <w:pStyle w:val="Cuadroencabezado"/>
              <w:keepNext/>
              <w:rPr>
                <w:sz w:val="16"/>
                <w:szCs w:val="16"/>
              </w:rPr>
            </w:pPr>
          </w:p>
        </w:tc>
        <w:tc>
          <w:tcPr>
            <w:tcW w:w="308" w:type="pct"/>
            <w:vMerge/>
            <w:shd w:val="clear" w:color="auto" w:fill="C6D9F1" w:themeFill="text2" w:themeFillTint="33"/>
            <w:vAlign w:val="center"/>
          </w:tcPr>
          <w:p w14:paraId="3F0FA0D0" w14:textId="77777777" w:rsidR="00761AFC" w:rsidRPr="00A52E3E" w:rsidRDefault="00761AFC" w:rsidP="00553F22">
            <w:pPr>
              <w:pStyle w:val="Cuadroencabezado"/>
              <w:keepNext/>
              <w:rPr>
                <w:sz w:val="16"/>
                <w:szCs w:val="16"/>
              </w:rPr>
            </w:pPr>
          </w:p>
        </w:tc>
        <w:tc>
          <w:tcPr>
            <w:tcW w:w="453" w:type="pct"/>
            <w:vMerge/>
            <w:shd w:val="clear" w:color="auto" w:fill="C6D9F1" w:themeFill="text2" w:themeFillTint="33"/>
            <w:vAlign w:val="center"/>
          </w:tcPr>
          <w:p w14:paraId="559926F9" w14:textId="77777777" w:rsidR="00761AFC" w:rsidRPr="00A52E3E" w:rsidRDefault="00761AFC" w:rsidP="00553F22">
            <w:pPr>
              <w:pStyle w:val="Cuadroencabezado"/>
              <w:keepNext/>
              <w:rPr>
                <w:sz w:val="16"/>
                <w:szCs w:val="16"/>
              </w:rPr>
            </w:pPr>
          </w:p>
        </w:tc>
        <w:tc>
          <w:tcPr>
            <w:tcW w:w="327" w:type="pct"/>
            <w:shd w:val="clear" w:color="auto" w:fill="C6D9F1" w:themeFill="text2" w:themeFillTint="33"/>
            <w:vAlign w:val="center"/>
          </w:tcPr>
          <w:p w14:paraId="6F790F5F" w14:textId="77777777" w:rsidR="00761AFC" w:rsidRPr="00A52E3E" w:rsidRDefault="00761AFC" w:rsidP="00553F22">
            <w:pPr>
              <w:pStyle w:val="Cuadroencabezado"/>
              <w:keepNext/>
              <w:rPr>
                <w:sz w:val="16"/>
                <w:szCs w:val="16"/>
              </w:rPr>
            </w:pPr>
            <w:r w:rsidRPr="00A52E3E">
              <w:rPr>
                <w:sz w:val="16"/>
                <w:szCs w:val="16"/>
              </w:rPr>
              <w:t>L/s</w:t>
            </w:r>
          </w:p>
        </w:tc>
        <w:tc>
          <w:tcPr>
            <w:tcW w:w="327" w:type="pct"/>
            <w:shd w:val="clear" w:color="auto" w:fill="C6D9F1" w:themeFill="text2" w:themeFillTint="33"/>
            <w:vAlign w:val="center"/>
          </w:tcPr>
          <w:p w14:paraId="124FA574" w14:textId="77777777" w:rsidR="00761AFC" w:rsidRPr="00A52E3E" w:rsidRDefault="00761AFC" w:rsidP="00553F22">
            <w:pPr>
              <w:pStyle w:val="Cuadroencabezado"/>
              <w:keepNext/>
              <w:rPr>
                <w:sz w:val="16"/>
                <w:szCs w:val="16"/>
              </w:rPr>
            </w:pPr>
            <w:r w:rsidRPr="00A52E3E">
              <w:rPr>
                <w:sz w:val="16"/>
                <w:szCs w:val="16"/>
              </w:rPr>
              <w:t>m</w:t>
            </w:r>
            <w:r w:rsidRPr="00A52E3E">
              <w:rPr>
                <w:sz w:val="16"/>
                <w:szCs w:val="16"/>
                <w:vertAlign w:val="superscript"/>
              </w:rPr>
              <w:t>3</w:t>
            </w:r>
            <w:r w:rsidRPr="00A52E3E">
              <w:rPr>
                <w:sz w:val="16"/>
                <w:szCs w:val="16"/>
              </w:rPr>
              <w:t>/s</w:t>
            </w:r>
          </w:p>
        </w:tc>
        <w:tc>
          <w:tcPr>
            <w:tcW w:w="327" w:type="pct"/>
            <w:shd w:val="clear" w:color="auto" w:fill="C6D9F1" w:themeFill="text2" w:themeFillTint="33"/>
            <w:vAlign w:val="center"/>
          </w:tcPr>
          <w:p w14:paraId="148B0306" w14:textId="77777777" w:rsidR="00761AFC" w:rsidRPr="00A52E3E" w:rsidRDefault="00761AFC" w:rsidP="00553F22">
            <w:pPr>
              <w:pStyle w:val="Cuadroencabezado"/>
              <w:keepNext/>
              <w:rPr>
                <w:sz w:val="16"/>
                <w:szCs w:val="16"/>
              </w:rPr>
            </w:pPr>
            <w:r w:rsidRPr="00A52E3E">
              <w:rPr>
                <w:sz w:val="16"/>
                <w:szCs w:val="16"/>
              </w:rPr>
              <w:t>m</w:t>
            </w:r>
            <w:r w:rsidRPr="00A52E3E">
              <w:rPr>
                <w:sz w:val="16"/>
                <w:szCs w:val="16"/>
                <w:vertAlign w:val="superscript"/>
              </w:rPr>
              <w:t>3</w:t>
            </w:r>
            <w:r w:rsidRPr="00A52E3E">
              <w:rPr>
                <w:sz w:val="16"/>
                <w:szCs w:val="16"/>
              </w:rPr>
              <w:t>/día</w:t>
            </w:r>
          </w:p>
        </w:tc>
        <w:tc>
          <w:tcPr>
            <w:tcW w:w="327" w:type="pct"/>
            <w:shd w:val="clear" w:color="auto" w:fill="C6D9F1" w:themeFill="text2" w:themeFillTint="33"/>
            <w:vAlign w:val="center"/>
          </w:tcPr>
          <w:p w14:paraId="4DD46E1F" w14:textId="085691F1" w:rsidR="00761AFC" w:rsidRPr="00A52E3E" w:rsidRDefault="00761AFC" w:rsidP="005A04C5">
            <w:pPr>
              <w:pStyle w:val="Cuadroencabezado"/>
              <w:keepNext/>
              <w:rPr>
                <w:sz w:val="16"/>
                <w:szCs w:val="16"/>
              </w:rPr>
            </w:pPr>
            <w:r w:rsidRPr="00A52E3E">
              <w:rPr>
                <w:sz w:val="16"/>
                <w:szCs w:val="16"/>
              </w:rPr>
              <w:t>m</w:t>
            </w:r>
            <w:r w:rsidRPr="00A52E3E">
              <w:rPr>
                <w:sz w:val="16"/>
                <w:szCs w:val="16"/>
                <w:vertAlign w:val="superscript"/>
              </w:rPr>
              <w:t>3</w:t>
            </w:r>
            <w:r w:rsidRPr="00A52E3E">
              <w:rPr>
                <w:sz w:val="16"/>
                <w:szCs w:val="16"/>
              </w:rPr>
              <w:t>/mes</w:t>
            </w:r>
          </w:p>
        </w:tc>
        <w:tc>
          <w:tcPr>
            <w:tcW w:w="327" w:type="pct"/>
            <w:shd w:val="clear" w:color="auto" w:fill="C6D9F1" w:themeFill="text2" w:themeFillTint="33"/>
            <w:vAlign w:val="center"/>
          </w:tcPr>
          <w:p w14:paraId="33FFB347" w14:textId="3C20B534" w:rsidR="00761AFC" w:rsidRPr="00A52E3E" w:rsidRDefault="00761AFC" w:rsidP="005A04C5">
            <w:pPr>
              <w:pStyle w:val="Cuadroencabezado"/>
              <w:keepNext/>
              <w:rPr>
                <w:sz w:val="16"/>
                <w:szCs w:val="16"/>
              </w:rPr>
            </w:pPr>
            <w:r w:rsidRPr="00A52E3E">
              <w:rPr>
                <w:sz w:val="16"/>
                <w:szCs w:val="16"/>
              </w:rPr>
              <w:t>L/s</w:t>
            </w:r>
          </w:p>
        </w:tc>
        <w:tc>
          <w:tcPr>
            <w:tcW w:w="327" w:type="pct"/>
            <w:shd w:val="clear" w:color="auto" w:fill="C6D9F1" w:themeFill="text2" w:themeFillTint="33"/>
            <w:vAlign w:val="center"/>
          </w:tcPr>
          <w:p w14:paraId="738D8A2D" w14:textId="77777777" w:rsidR="00761AFC" w:rsidRPr="00A52E3E" w:rsidRDefault="00761AFC" w:rsidP="005A04C5">
            <w:pPr>
              <w:pStyle w:val="Cuadroencabezado"/>
              <w:keepNext/>
              <w:rPr>
                <w:sz w:val="16"/>
                <w:szCs w:val="16"/>
              </w:rPr>
            </w:pPr>
            <w:r w:rsidRPr="00A52E3E">
              <w:rPr>
                <w:sz w:val="16"/>
                <w:szCs w:val="16"/>
              </w:rPr>
              <w:t>m</w:t>
            </w:r>
            <w:r w:rsidRPr="00A52E3E">
              <w:rPr>
                <w:sz w:val="16"/>
                <w:szCs w:val="16"/>
                <w:vertAlign w:val="superscript"/>
              </w:rPr>
              <w:t>3</w:t>
            </w:r>
            <w:r w:rsidRPr="00A52E3E">
              <w:rPr>
                <w:sz w:val="16"/>
                <w:szCs w:val="16"/>
              </w:rPr>
              <w:t>/s</w:t>
            </w:r>
          </w:p>
        </w:tc>
        <w:tc>
          <w:tcPr>
            <w:tcW w:w="327" w:type="pct"/>
            <w:shd w:val="clear" w:color="auto" w:fill="C6D9F1" w:themeFill="text2" w:themeFillTint="33"/>
            <w:vAlign w:val="center"/>
          </w:tcPr>
          <w:p w14:paraId="17FAC2F5" w14:textId="77777777" w:rsidR="00761AFC" w:rsidRPr="00A52E3E" w:rsidRDefault="00761AFC" w:rsidP="005A04C5">
            <w:pPr>
              <w:pStyle w:val="Cuadroencabezado"/>
              <w:keepNext/>
              <w:rPr>
                <w:sz w:val="16"/>
                <w:szCs w:val="16"/>
              </w:rPr>
            </w:pPr>
            <w:r w:rsidRPr="00A52E3E">
              <w:rPr>
                <w:sz w:val="16"/>
                <w:szCs w:val="16"/>
              </w:rPr>
              <w:t>m</w:t>
            </w:r>
            <w:r w:rsidRPr="00A52E3E">
              <w:rPr>
                <w:sz w:val="16"/>
                <w:szCs w:val="16"/>
                <w:vertAlign w:val="superscript"/>
              </w:rPr>
              <w:t>3</w:t>
            </w:r>
            <w:r w:rsidRPr="00A52E3E">
              <w:rPr>
                <w:sz w:val="16"/>
                <w:szCs w:val="16"/>
              </w:rPr>
              <w:t>/día</w:t>
            </w:r>
          </w:p>
        </w:tc>
        <w:tc>
          <w:tcPr>
            <w:tcW w:w="327" w:type="pct"/>
            <w:shd w:val="clear" w:color="auto" w:fill="C6D9F1" w:themeFill="text2" w:themeFillTint="33"/>
            <w:vAlign w:val="center"/>
          </w:tcPr>
          <w:p w14:paraId="47E125A7" w14:textId="4008FC8E" w:rsidR="00761AFC" w:rsidRPr="00A52E3E" w:rsidRDefault="00761AFC" w:rsidP="005A04C5">
            <w:pPr>
              <w:pStyle w:val="Cuadroencabezado"/>
              <w:keepNext/>
              <w:rPr>
                <w:sz w:val="16"/>
                <w:szCs w:val="16"/>
              </w:rPr>
            </w:pPr>
            <w:r w:rsidRPr="00A52E3E">
              <w:rPr>
                <w:sz w:val="16"/>
                <w:szCs w:val="16"/>
              </w:rPr>
              <w:t>m</w:t>
            </w:r>
            <w:r w:rsidRPr="00A52E3E">
              <w:rPr>
                <w:sz w:val="16"/>
                <w:szCs w:val="16"/>
                <w:vertAlign w:val="superscript"/>
              </w:rPr>
              <w:t>3</w:t>
            </w:r>
            <w:r w:rsidRPr="00A52E3E">
              <w:rPr>
                <w:sz w:val="16"/>
                <w:szCs w:val="16"/>
              </w:rPr>
              <w:t>/mes</w:t>
            </w:r>
          </w:p>
        </w:tc>
        <w:tc>
          <w:tcPr>
            <w:tcW w:w="508" w:type="pct"/>
            <w:vMerge/>
            <w:shd w:val="clear" w:color="auto" w:fill="C6D9F1" w:themeFill="text2" w:themeFillTint="33"/>
            <w:vAlign w:val="center"/>
          </w:tcPr>
          <w:p w14:paraId="5EABA176" w14:textId="77777777" w:rsidR="00761AFC" w:rsidRPr="00A52E3E" w:rsidRDefault="00761AFC" w:rsidP="00761AFC">
            <w:pPr>
              <w:pStyle w:val="Cuadroencabezado"/>
              <w:keepNext/>
              <w:rPr>
                <w:sz w:val="16"/>
                <w:szCs w:val="16"/>
              </w:rPr>
            </w:pPr>
          </w:p>
        </w:tc>
      </w:tr>
      <w:tr w:rsidR="00C87A9D" w14:paraId="2FC900AD" w14:textId="37EBEEE6" w:rsidTr="005A65FF">
        <w:trPr>
          <w:trHeight w:val="283"/>
        </w:trPr>
        <w:tc>
          <w:tcPr>
            <w:tcW w:w="269" w:type="pct"/>
            <w:vAlign w:val="center"/>
          </w:tcPr>
          <w:p w14:paraId="052491C6" w14:textId="58F28388" w:rsidR="00DC079D" w:rsidRPr="00A52E3E" w:rsidRDefault="00DC079D" w:rsidP="00DC079D">
            <w:pPr>
              <w:pStyle w:val="Cuadrocuerpo"/>
              <w:rPr>
                <w:sz w:val="16"/>
                <w:szCs w:val="16"/>
                <w:lang w:eastAsia="es-PE"/>
              </w:rPr>
            </w:pPr>
            <w:r w:rsidRPr="00A52E3E">
              <w:rPr>
                <w:sz w:val="16"/>
                <w:szCs w:val="16"/>
                <w:lang w:eastAsia="es-PE"/>
              </w:rPr>
              <w:t>DW_01</w:t>
            </w:r>
          </w:p>
        </w:tc>
        <w:tc>
          <w:tcPr>
            <w:tcW w:w="270" w:type="pct"/>
            <w:vAlign w:val="center"/>
          </w:tcPr>
          <w:p w14:paraId="66F90642" w14:textId="36780CCD" w:rsidR="00DC079D" w:rsidRPr="00A52E3E" w:rsidRDefault="00DC079D" w:rsidP="00DC079D">
            <w:pPr>
              <w:pStyle w:val="Cuadrocuerpo"/>
              <w:rPr>
                <w:sz w:val="16"/>
                <w:szCs w:val="16"/>
                <w:lang w:eastAsia="es-PE"/>
              </w:rPr>
            </w:pPr>
            <w:r w:rsidRPr="00A52E3E">
              <w:rPr>
                <w:sz w:val="16"/>
                <w:szCs w:val="16"/>
                <w:lang w:eastAsia="es-PE"/>
              </w:rPr>
              <w:t>280581</w:t>
            </w:r>
          </w:p>
        </w:tc>
        <w:tc>
          <w:tcPr>
            <w:tcW w:w="271" w:type="pct"/>
            <w:vAlign w:val="center"/>
          </w:tcPr>
          <w:p w14:paraId="7A720E0E" w14:textId="461A63A5" w:rsidR="00DC079D" w:rsidRPr="00A52E3E" w:rsidRDefault="00DC079D" w:rsidP="00DC079D">
            <w:pPr>
              <w:pStyle w:val="Cuadrocuerpo"/>
              <w:rPr>
                <w:sz w:val="16"/>
                <w:szCs w:val="16"/>
                <w:lang w:eastAsia="es-PE"/>
              </w:rPr>
            </w:pPr>
            <w:r w:rsidRPr="00A52E3E">
              <w:rPr>
                <w:sz w:val="16"/>
                <w:szCs w:val="16"/>
                <w:lang w:eastAsia="es-PE"/>
              </w:rPr>
              <w:t>8166580</w:t>
            </w:r>
          </w:p>
        </w:tc>
        <w:tc>
          <w:tcPr>
            <w:tcW w:w="305" w:type="pct"/>
            <w:vAlign w:val="center"/>
          </w:tcPr>
          <w:p w14:paraId="04922780" w14:textId="0494F6CC" w:rsidR="00DC079D" w:rsidRPr="00A52E3E" w:rsidRDefault="00DC079D" w:rsidP="00DC079D">
            <w:pPr>
              <w:pStyle w:val="Cuadrocuerpo"/>
              <w:rPr>
                <w:sz w:val="16"/>
                <w:szCs w:val="16"/>
                <w:lang w:eastAsia="es-PE"/>
              </w:rPr>
            </w:pPr>
            <w:r w:rsidRPr="00A52E3E">
              <w:rPr>
                <w:sz w:val="16"/>
                <w:szCs w:val="16"/>
                <w:lang w:eastAsia="es-PE"/>
              </w:rPr>
              <w:t>Quebrada Yanapuquio</w:t>
            </w:r>
          </w:p>
        </w:tc>
        <w:tc>
          <w:tcPr>
            <w:tcW w:w="308" w:type="pct"/>
            <w:vAlign w:val="center"/>
          </w:tcPr>
          <w:p w14:paraId="76020914" w14:textId="49462F84" w:rsidR="00DC079D" w:rsidRPr="00A52E3E" w:rsidRDefault="00DC079D" w:rsidP="00DC079D">
            <w:pPr>
              <w:pStyle w:val="Cuadrocuerpo"/>
              <w:rPr>
                <w:sz w:val="16"/>
                <w:szCs w:val="16"/>
                <w:lang w:eastAsia="es-PE"/>
              </w:rPr>
            </w:pPr>
            <w:r w:rsidRPr="00A52E3E">
              <w:rPr>
                <w:sz w:val="16"/>
                <w:szCs w:val="16"/>
                <w:lang w:eastAsia="es-PE"/>
              </w:rPr>
              <w:t>Doméstico</w:t>
            </w:r>
          </w:p>
        </w:tc>
        <w:tc>
          <w:tcPr>
            <w:tcW w:w="453" w:type="pct"/>
            <w:vAlign w:val="center"/>
          </w:tcPr>
          <w:p w14:paraId="47232B38" w14:textId="59033BA6" w:rsidR="00DC079D" w:rsidRPr="00A52E3E" w:rsidRDefault="00DC079D" w:rsidP="00DC079D">
            <w:pPr>
              <w:pStyle w:val="Cuadrocuerpo"/>
              <w:rPr>
                <w:sz w:val="16"/>
                <w:szCs w:val="16"/>
                <w:lang w:eastAsia="es-PE"/>
              </w:rPr>
            </w:pPr>
            <w:r w:rsidRPr="00A52E3E">
              <w:rPr>
                <w:sz w:val="16"/>
                <w:szCs w:val="16"/>
                <w:lang w:eastAsia="es-PE"/>
              </w:rPr>
              <w:t>Agua superficial (quebrada)</w:t>
            </w:r>
          </w:p>
        </w:tc>
        <w:tc>
          <w:tcPr>
            <w:tcW w:w="327" w:type="pct"/>
            <w:vAlign w:val="center"/>
          </w:tcPr>
          <w:p w14:paraId="2B3DCD00" w14:textId="7A294A6D" w:rsidR="00DC079D" w:rsidRPr="00A52E3E" w:rsidRDefault="00DC079D" w:rsidP="00DC079D">
            <w:pPr>
              <w:pStyle w:val="Cuadrocuerpo"/>
              <w:rPr>
                <w:sz w:val="16"/>
                <w:szCs w:val="16"/>
                <w:lang w:eastAsia="es-PE"/>
              </w:rPr>
            </w:pPr>
            <w:r w:rsidRPr="00A52E3E">
              <w:rPr>
                <w:sz w:val="16"/>
                <w:szCs w:val="16"/>
                <w:lang w:eastAsia="es-PE"/>
              </w:rPr>
              <w:t>0,</w:t>
            </w:r>
            <w:r>
              <w:rPr>
                <w:sz w:val="16"/>
                <w:szCs w:val="16"/>
                <w:lang w:eastAsia="es-PE"/>
              </w:rPr>
              <w:t>03</w:t>
            </w:r>
          </w:p>
        </w:tc>
        <w:tc>
          <w:tcPr>
            <w:tcW w:w="327" w:type="pct"/>
            <w:tcBorders>
              <w:top w:val="single" w:sz="4" w:space="0" w:color="auto"/>
              <w:left w:val="single" w:sz="4" w:space="0" w:color="auto"/>
              <w:bottom w:val="single" w:sz="4" w:space="0" w:color="auto"/>
              <w:right w:val="single" w:sz="4" w:space="0" w:color="auto"/>
            </w:tcBorders>
            <w:vAlign w:val="center"/>
          </w:tcPr>
          <w:p w14:paraId="7CEE41AD" w14:textId="1D19414F" w:rsidR="00DC079D" w:rsidRPr="00A52E3E" w:rsidRDefault="00DC079D" w:rsidP="00DC079D">
            <w:pPr>
              <w:pStyle w:val="Cuadrocuerpo"/>
              <w:rPr>
                <w:sz w:val="16"/>
                <w:szCs w:val="16"/>
                <w:lang w:eastAsia="es-PE"/>
              </w:rPr>
            </w:pPr>
            <w:r w:rsidRPr="00A52E3E">
              <w:rPr>
                <w:sz w:val="16"/>
                <w:szCs w:val="16"/>
                <w:lang w:eastAsia="es-PE"/>
              </w:rPr>
              <w:t>0,000</w:t>
            </w:r>
            <w:r>
              <w:rPr>
                <w:sz w:val="16"/>
                <w:szCs w:val="16"/>
                <w:lang w:eastAsia="es-PE"/>
              </w:rPr>
              <w:t>03</w:t>
            </w:r>
          </w:p>
        </w:tc>
        <w:tc>
          <w:tcPr>
            <w:tcW w:w="327" w:type="pct"/>
            <w:tcBorders>
              <w:top w:val="single" w:sz="4" w:space="0" w:color="auto"/>
              <w:left w:val="nil"/>
              <w:bottom w:val="single" w:sz="4" w:space="0" w:color="auto"/>
              <w:right w:val="single" w:sz="4" w:space="0" w:color="auto"/>
            </w:tcBorders>
            <w:vAlign w:val="center"/>
          </w:tcPr>
          <w:p w14:paraId="5B5A9164" w14:textId="6CEB38DB" w:rsidR="00DC079D" w:rsidRPr="00A52E3E" w:rsidRDefault="00DC079D" w:rsidP="00DC079D">
            <w:pPr>
              <w:pStyle w:val="Cuadrocuerpo"/>
              <w:rPr>
                <w:sz w:val="16"/>
                <w:szCs w:val="16"/>
                <w:lang w:eastAsia="es-PE"/>
              </w:rPr>
            </w:pPr>
            <w:r>
              <w:rPr>
                <w:sz w:val="16"/>
                <w:szCs w:val="16"/>
                <w:lang w:eastAsia="es-PE"/>
              </w:rPr>
              <w:t>2,42</w:t>
            </w:r>
          </w:p>
        </w:tc>
        <w:tc>
          <w:tcPr>
            <w:tcW w:w="327" w:type="pct"/>
            <w:vAlign w:val="center"/>
          </w:tcPr>
          <w:p w14:paraId="0D06CF75" w14:textId="16F11C80" w:rsidR="00DC079D" w:rsidRPr="00A52E3E" w:rsidRDefault="00DC079D" w:rsidP="00DC079D">
            <w:pPr>
              <w:pStyle w:val="Cuadrocuerpo"/>
              <w:rPr>
                <w:sz w:val="16"/>
                <w:szCs w:val="16"/>
                <w:lang w:eastAsia="es-PE"/>
              </w:rPr>
            </w:pPr>
            <w:r>
              <w:rPr>
                <w:sz w:val="16"/>
                <w:szCs w:val="16"/>
                <w:lang w:eastAsia="es-PE"/>
              </w:rPr>
              <w:t>72,6</w:t>
            </w:r>
          </w:p>
        </w:tc>
        <w:tc>
          <w:tcPr>
            <w:tcW w:w="327" w:type="pct"/>
            <w:tcBorders>
              <w:top w:val="single" w:sz="4" w:space="0" w:color="auto"/>
              <w:left w:val="single" w:sz="4" w:space="0" w:color="auto"/>
              <w:bottom w:val="single" w:sz="4" w:space="0" w:color="auto"/>
              <w:right w:val="single" w:sz="4" w:space="0" w:color="auto"/>
            </w:tcBorders>
            <w:vAlign w:val="center"/>
          </w:tcPr>
          <w:p w14:paraId="3C8899CC" w14:textId="3ADF268E" w:rsidR="00DC079D" w:rsidRPr="00C87A9D" w:rsidRDefault="00DC079D" w:rsidP="00C87A9D">
            <w:pPr>
              <w:pStyle w:val="Cuadrocuerpo"/>
              <w:rPr>
                <w:sz w:val="16"/>
                <w:szCs w:val="16"/>
                <w:highlight w:val="yellow"/>
                <w:lang w:eastAsia="es-PE"/>
              </w:rPr>
            </w:pPr>
            <w:r w:rsidRPr="005A65FF">
              <w:rPr>
                <w:sz w:val="16"/>
                <w:szCs w:val="16"/>
              </w:rPr>
              <w:t>0,62</w:t>
            </w:r>
          </w:p>
        </w:tc>
        <w:tc>
          <w:tcPr>
            <w:tcW w:w="327" w:type="pct"/>
            <w:tcBorders>
              <w:top w:val="single" w:sz="4" w:space="0" w:color="auto"/>
              <w:left w:val="nil"/>
              <w:bottom w:val="single" w:sz="4" w:space="0" w:color="auto"/>
              <w:right w:val="single" w:sz="4" w:space="0" w:color="auto"/>
            </w:tcBorders>
            <w:vAlign w:val="center"/>
          </w:tcPr>
          <w:p w14:paraId="5F80F33C" w14:textId="1DD6D713" w:rsidR="00DC079D" w:rsidRPr="00C87A9D" w:rsidRDefault="00DC079D" w:rsidP="00C87A9D">
            <w:pPr>
              <w:pStyle w:val="Cuadrocuerpo"/>
              <w:rPr>
                <w:sz w:val="16"/>
                <w:szCs w:val="16"/>
                <w:highlight w:val="yellow"/>
                <w:lang w:eastAsia="es-PE"/>
              </w:rPr>
            </w:pPr>
            <w:r w:rsidRPr="005A65FF">
              <w:rPr>
                <w:sz w:val="16"/>
                <w:szCs w:val="16"/>
              </w:rPr>
              <w:t>0,0006</w:t>
            </w:r>
          </w:p>
        </w:tc>
        <w:tc>
          <w:tcPr>
            <w:tcW w:w="327" w:type="pct"/>
            <w:tcBorders>
              <w:top w:val="single" w:sz="4" w:space="0" w:color="auto"/>
              <w:left w:val="nil"/>
              <w:bottom w:val="single" w:sz="4" w:space="0" w:color="auto"/>
              <w:right w:val="single" w:sz="4" w:space="0" w:color="auto"/>
            </w:tcBorders>
            <w:vAlign w:val="center"/>
          </w:tcPr>
          <w:p w14:paraId="7100339D" w14:textId="5605C44D" w:rsidR="00DC079D" w:rsidRPr="00C87A9D" w:rsidRDefault="00DC079D" w:rsidP="00C87A9D">
            <w:pPr>
              <w:pStyle w:val="Cuadrocuerpo"/>
              <w:rPr>
                <w:sz w:val="16"/>
                <w:szCs w:val="16"/>
                <w:highlight w:val="yellow"/>
                <w:lang w:eastAsia="es-PE"/>
              </w:rPr>
            </w:pPr>
            <w:r w:rsidRPr="005A65FF">
              <w:rPr>
                <w:sz w:val="16"/>
                <w:szCs w:val="16"/>
              </w:rPr>
              <w:t>53,16</w:t>
            </w:r>
          </w:p>
        </w:tc>
        <w:tc>
          <w:tcPr>
            <w:tcW w:w="327" w:type="pct"/>
            <w:tcBorders>
              <w:top w:val="single" w:sz="4" w:space="0" w:color="auto"/>
              <w:left w:val="nil"/>
              <w:bottom w:val="single" w:sz="4" w:space="0" w:color="auto"/>
              <w:right w:val="single" w:sz="4" w:space="0" w:color="auto"/>
            </w:tcBorders>
            <w:vAlign w:val="center"/>
          </w:tcPr>
          <w:p w14:paraId="58FD8820" w14:textId="364893FE" w:rsidR="00DC079D" w:rsidRPr="00C87A9D" w:rsidRDefault="00DC079D" w:rsidP="00C87A9D">
            <w:pPr>
              <w:pStyle w:val="Cuadrocuerpo"/>
              <w:rPr>
                <w:sz w:val="16"/>
                <w:szCs w:val="16"/>
                <w:highlight w:val="yellow"/>
                <w:lang w:eastAsia="es-PE"/>
              </w:rPr>
            </w:pPr>
            <w:r w:rsidRPr="005A65FF">
              <w:rPr>
                <w:sz w:val="16"/>
                <w:szCs w:val="16"/>
              </w:rPr>
              <w:t>1594,88</w:t>
            </w:r>
          </w:p>
        </w:tc>
        <w:tc>
          <w:tcPr>
            <w:tcW w:w="508" w:type="pct"/>
            <w:tcBorders>
              <w:top w:val="single" w:sz="4" w:space="0" w:color="auto"/>
              <w:left w:val="nil"/>
              <w:bottom w:val="single" w:sz="4" w:space="0" w:color="auto"/>
              <w:right w:val="single" w:sz="4" w:space="0" w:color="auto"/>
            </w:tcBorders>
            <w:vAlign w:val="center"/>
          </w:tcPr>
          <w:p w14:paraId="7138B08A" w14:textId="19623ED5" w:rsidR="00DC079D" w:rsidRPr="00C87A9D" w:rsidRDefault="00AD6BEF" w:rsidP="00C87A9D">
            <w:pPr>
              <w:pStyle w:val="Cuadrocuerpo"/>
              <w:rPr>
                <w:rFonts w:cs="Calibri"/>
                <w:color w:val="000000"/>
                <w:sz w:val="16"/>
                <w:szCs w:val="16"/>
              </w:rPr>
            </w:pPr>
            <w:r w:rsidRPr="00C87A9D">
              <w:rPr>
                <w:sz w:val="16"/>
                <w:szCs w:val="16"/>
              </w:rPr>
              <w:t>4,88</w:t>
            </w:r>
            <w:r w:rsidR="00C87A9D">
              <w:rPr>
                <w:sz w:val="16"/>
                <w:szCs w:val="16"/>
              </w:rPr>
              <w:t xml:space="preserve"> %</w:t>
            </w:r>
          </w:p>
        </w:tc>
      </w:tr>
      <w:tr w:rsidR="00C87A9D" w14:paraId="25D52DEB" w14:textId="0E665A9A" w:rsidTr="005A65FF">
        <w:trPr>
          <w:trHeight w:val="283"/>
        </w:trPr>
        <w:tc>
          <w:tcPr>
            <w:tcW w:w="269" w:type="pct"/>
            <w:vAlign w:val="center"/>
          </w:tcPr>
          <w:p w14:paraId="4D2BC364" w14:textId="2765F239" w:rsidR="006007FF" w:rsidRPr="00A52E3E" w:rsidRDefault="006007FF" w:rsidP="006007FF">
            <w:pPr>
              <w:pStyle w:val="Cuadrocuerpo"/>
              <w:rPr>
                <w:sz w:val="16"/>
                <w:szCs w:val="16"/>
                <w:lang w:eastAsia="es-PE"/>
              </w:rPr>
            </w:pPr>
            <w:r w:rsidRPr="00A52E3E">
              <w:rPr>
                <w:sz w:val="16"/>
                <w:szCs w:val="16"/>
                <w:lang w:eastAsia="es-PE"/>
              </w:rPr>
              <w:t>IW_01</w:t>
            </w:r>
          </w:p>
        </w:tc>
        <w:tc>
          <w:tcPr>
            <w:tcW w:w="270" w:type="pct"/>
            <w:vAlign w:val="center"/>
          </w:tcPr>
          <w:p w14:paraId="22F3A54D" w14:textId="5DAEC909" w:rsidR="006007FF" w:rsidRPr="00A52E3E" w:rsidRDefault="006007FF" w:rsidP="006007FF">
            <w:pPr>
              <w:pStyle w:val="Cuadrocuerpo"/>
              <w:rPr>
                <w:sz w:val="16"/>
                <w:szCs w:val="16"/>
                <w:lang w:eastAsia="es-PE"/>
              </w:rPr>
            </w:pPr>
            <w:r w:rsidRPr="00A52E3E">
              <w:rPr>
                <w:sz w:val="16"/>
                <w:szCs w:val="16"/>
              </w:rPr>
              <w:t>280 919</w:t>
            </w:r>
          </w:p>
        </w:tc>
        <w:tc>
          <w:tcPr>
            <w:tcW w:w="271" w:type="pct"/>
            <w:vAlign w:val="center"/>
          </w:tcPr>
          <w:p w14:paraId="781949DE" w14:textId="15634A8B" w:rsidR="006007FF" w:rsidRPr="00A52E3E" w:rsidRDefault="006007FF" w:rsidP="006007FF">
            <w:pPr>
              <w:pStyle w:val="Cuadrocuerpo"/>
              <w:rPr>
                <w:sz w:val="16"/>
                <w:szCs w:val="16"/>
                <w:lang w:eastAsia="es-PE"/>
              </w:rPr>
            </w:pPr>
            <w:r w:rsidRPr="00A52E3E">
              <w:rPr>
                <w:sz w:val="16"/>
                <w:szCs w:val="16"/>
              </w:rPr>
              <w:t>8 166 423</w:t>
            </w:r>
          </w:p>
        </w:tc>
        <w:tc>
          <w:tcPr>
            <w:tcW w:w="305" w:type="pct"/>
            <w:vAlign w:val="center"/>
          </w:tcPr>
          <w:p w14:paraId="7D33D41D" w14:textId="40482E42" w:rsidR="006007FF" w:rsidRPr="00A52E3E" w:rsidRDefault="006007FF" w:rsidP="006007FF">
            <w:pPr>
              <w:pStyle w:val="Cuadrocuerpo"/>
              <w:rPr>
                <w:sz w:val="16"/>
                <w:szCs w:val="16"/>
                <w:lang w:eastAsia="es-PE"/>
              </w:rPr>
            </w:pPr>
            <w:r w:rsidRPr="00A52E3E">
              <w:rPr>
                <w:sz w:val="16"/>
                <w:szCs w:val="16"/>
              </w:rPr>
              <w:t>Quebrada Colquemayo</w:t>
            </w:r>
          </w:p>
        </w:tc>
        <w:tc>
          <w:tcPr>
            <w:tcW w:w="308" w:type="pct"/>
            <w:vAlign w:val="center"/>
          </w:tcPr>
          <w:p w14:paraId="485D5026" w14:textId="2F6B7E86" w:rsidR="006007FF" w:rsidRPr="00A52E3E" w:rsidRDefault="006007FF" w:rsidP="006007FF">
            <w:pPr>
              <w:pStyle w:val="Cuadrocuerpo"/>
              <w:rPr>
                <w:sz w:val="16"/>
                <w:szCs w:val="16"/>
                <w:lang w:eastAsia="es-PE"/>
              </w:rPr>
            </w:pPr>
            <w:r w:rsidRPr="00A52E3E">
              <w:rPr>
                <w:sz w:val="16"/>
                <w:szCs w:val="16"/>
                <w:lang w:eastAsia="es-PE"/>
              </w:rPr>
              <w:t>Industrial</w:t>
            </w:r>
          </w:p>
        </w:tc>
        <w:tc>
          <w:tcPr>
            <w:tcW w:w="453" w:type="pct"/>
            <w:tcBorders>
              <w:top w:val="single" w:sz="4" w:space="0" w:color="auto"/>
            </w:tcBorders>
            <w:vAlign w:val="center"/>
          </w:tcPr>
          <w:p w14:paraId="3ED8A622" w14:textId="41CFECDC" w:rsidR="006007FF" w:rsidRPr="00A52E3E" w:rsidRDefault="006007FF" w:rsidP="006007FF">
            <w:pPr>
              <w:pStyle w:val="Cuadrocuerpo"/>
              <w:rPr>
                <w:sz w:val="16"/>
                <w:szCs w:val="16"/>
                <w:lang w:eastAsia="es-PE"/>
              </w:rPr>
            </w:pPr>
            <w:r w:rsidRPr="00A52E3E">
              <w:rPr>
                <w:sz w:val="16"/>
                <w:szCs w:val="16"/>
                <w:lang w:eastAsia="es-PE"/>
              </w:rPr>
              <w:t>Agua superficial (quebrada)</w:t>
            </w:r>
          </w:p>
        </w:tc>
        <w:tc>
          <w:tcPr>
            <w:tcW w:w="327" w:type="pct"/>
            <w:tcBorders>
              <w:top w:val="single" w:sz="4" w:space="0" w:color="auto"/>
              <w:bottom w:val="single" w:sz="4" w:space="0" w:color="auto"/>
            </w:tcBorders>
            <w:vAlign w:val="center"/>
          </w:tcPr>
          <w:p w14:paraId="186A4883" w14:textId="691136C3" w:rsidR="006007FF" w:rsidRPr="00A52E3E" w:rsidRDefault="006007FF" w:rsidP="006007FF">
            <w:pPr>
              <w:pStyle w:val="Cuadrocuerpo"/>
              <w:rPr>
                <w:sz w:val="16"/>
                <w:szCs w:val="16"/>
                <w:lang w:eastAsia="es-PE"/>
              </w:rPr>
            </w:pPr>
            <w:r w:rsidRPr="00A52E3E">
              <w:rPr>
                <w:sz w:val="16"/>
                <w:szCs w:val="16"/>
                <w:lang w:eastAsia="es-PE"/>
              </w:rPr>
              <w:t>0,</w:t>
            </w:r>
            <w:r>
              <w:rPr>
                <w:sz w:val="16"/>
                <w:szCs w:val="16"/>
                <w:lang w:eastAsia="es-PE"/>
              </w:rPr>
              <w:t>80</w:t>
            </w:r>
          </w:p>
        </w:tc>
        <w:tc>
          <w:tcPr>
            <w:tcW w:w="327" w:type="pct"/>
            <w:tcBorders>
              <w:top w:val="single" w:sz="4" w:space="0" w:color="auto"/>
              <w:left w:val="single" w:sz="4" w:space="0" w:color="auto"/>
              <w:bottom w:val="single" w:sz="4" w:space="0" w:color="auto"/>
              <w:right w:val="single" w:sz="4" w:space="0" w:color="auto"/>
            </w:tcBorders>
            <w:vAlign w:val="center"/>
          </w:tcPr>
          <w:p w14:paraId="406C7B1E" w14:textId="546EB852" w:rsidR="006007FF" w:rsidRPr="00A52E3E" w:rsidRDefault="006007FF" w:rsidP="006007FF">
            <w:pPr>
              <w:pStyle w:val="Cuadrocuerpo"/>
              <w:rPr>
                <w:sz w:val="16"/>
                <w:szCs w:val="16"/>
                <w:lang w:eastAsia="es-PE"/>
              </w:rPr>
            </w:pPr>
            <w:r w:rsidRPr="00A52E3E">
              <w:rPr>
                <w:sz w:val="16"/>
                <w:szCs w:val="16"/>
                <w:lang w:eastAsia="es-PE"/>
              </w:rPr>
              <w:t>0,000</w:t>
            </w:r>
            <w:r>
              <w:rPr>
                <w:sz w:val="16"/>
                <w:szCs w:val="16"/>
                <w:lang w:eastAsia="es-PE"/>
              </w:rPr>
              <w:t>80</w:t>
            </w:r>
          </w:p>
        </w:tc>
        <w:tc>
          <w:tcPr>
            <w:tcW w:w="327" w:type="pct"/>
            <w:tcBorders>
              <w:top w:val="nil"/>
              <w:left w:val="nil"/>
              <w:bottom w:val="single" w:sz="4" w:space="0" w:color="auto"/>
              <w:right w:val="single" w:sz="4" w:space="0" w:color="auto"/>
            </w:tcBorders>
            <w:vAlign w:val="center"/>
          </w:tcPr>
          <w:p w14:paraId="1CBC0A36" w14:textId="36A207B1" w:rsidR="006007FF" w:rsidRPr="00A52E3E" w:rsidRDefault="006007FF" w:rsidP="006007FF">
            <w:pPr>
              <w:pStyle w:val="Cuadrocuerpo"/>
              <w:rPr>
                <w:sz w:val="16"/>
                <w:szCs w:val="16"/>
                <w:lang w:eastAsia="es-PE"/>
              </w:rPr>
            </w:pPr>
            <w:r>
              <w:rPr>
                <w:sz w:val="16"/>
                <w:szCs w:val="16"/>
                <w:lang w:eastAsia="es-PE"/>
              </w:rPr>
              <w:t>69,11</w:t>
            </w:r>
          </w:p>
        </w:tc>
        <w:tc>
          <w:tcPr>
            <w:tcW w:w="327" w:type="pct"/>
            <w:tcBorders>
              <w:bottom w:val="single" w:sz="4" w:space="0" w:color="auto"/>
            </w:tcBorders>
            <w:vAlign w:val="center"/>
          </w:tcPr>
          <w:p w14:paraId="22E7D2B2" w14:textId="010DEC58" w:rsidR="006007FF" w:rsidRPr="00A52E3E" w:rsidRDefault="006007FF" w:rsidP="006007FF">
            <w:pPr>
              <w:pStyle w:val="Cuadrocuerpo"/>
              <w:rPr>
                <w:sz w:val="16"/>
                <w:szCs w:val="16"/>
                <w:lang w:eastAsia="es-PE"/>
              </w:rPr>
            </w:pPr>
            <w:r>
              <w:rPr>
                <w:sz w:val="16"/>
                <w:szCs w:val="16"/>
                <w:lang w:eastAsia="es-PE"/>
              </w:rPr>
              <w:t>2073,3</w:t>
            </w:r>
          </w:p>
        </w:tc>
        <w:tc>
          <w:tcPr>
            <w:tcW w:w="327" w:type="pct"/>
            <w:tcBorders>
              <w:top w:val="nil"/>
              <w:left w:val="single" w:sz="4" w:space="0" w:color="auto"/>
              <w:bottom w:val="single" w:sz="4" w:space="0" w:color="auto"/>
              <w:right w:val="single" w:sz="4" w:space="0" w:color="auto"/>
            </w:tcBorders>
            <w:vAlign w:val="center"/>
          </w:tcPr>
          <w:p w14:paraId="74E08B10" w14:textId="0E3093AF" w:rsidR="006007FF" w:rsidRPr="00C87A9D" w:rsidRDefault="006007FF" w:rsidP="00C87A9D">
            <w:pPr>
              <w:pStyle w:val="Cuadrocuerpo"/>
              <w:rPr>
                <w:sz w:val="16"/>
                <w:szCs w:val="16"/>
                <w:highlight w:val="yellow"/>
                <w:lang w:eastAsia="es-PE"/>
              </w:rPr>
            </w:pPr>
            <w:r w:rsidRPr="005A65FF">
              <w:rPr>
                <w:sz w:val="16"/>
                <w:szCs w:val="16"/>
              </w:rPr>
              <w:t>7,28</w:t>
            </w:r>
          </w:p>
        </w:tc>
        <w:tc>
          <w:tcPr>
            <w:tcW w:w="327" w:type="pct"/>
            <w:tcBorders>
              <w:top w:val="nil"/>
              <w:left w:val="nil"/>
              <w:bottom w:val="single" w:sz="4" w:space="0" w:color="auto"/>
              <w:right w:val="single" w:sz="4" w:space="0" w:color="auto"/>
            </w:tcBorders>
            <w:vAlign w:val="center"/>
          </w:tcPr>
          <w:p w14:paraId="6543CFA9" w14:textId="789E5E63" w:rsidR="006007FF" w:rsidRPr="00C87A9D" w:rsidRDefault="006007FF" w:rsidP="00C87A9D">
            <w:pPr>
              <w:pStyle w:val="Cuadrocuerpo"/>
              <w:rPr>
                <w:sz w:val="16"/>
                <w:szCs w:val="16"/>
                <w:highlight w:val="yellow"/>
                <w:lang w:eastAsia="es-PE"/>
              </w:rPr>
            </w:pPr>
            <w:r w:rsidRPr="005A65FF">
              <w:rPr>
                <w:sz w:val="16"/>
                <w:szCs w:val="16"/>
              </w:rPr>
              <w:t>0,0073</w:t>
            </w:r>
          </w:p>
        </w:tc>
        <w:tc>
          <w:tcPr>
            <w:tcW w:w="327" w:type="pct"/>
            <w:tcBorders>
              <w:top w:val="nil"/>
              <w:left w:val="nil"/>
              <w:bottom w:val="single" w:sz="4" w:space="0" w:color="auto"/>
              <w:right w:val="single" w:sz="4" w:space="0" w:color="auto"/>
            </w:tcBorders>
            <w:vAlign w:val="center"/>
          </w:tcPr>
          <w:p w14:paraId="75826121" w14:textId="6E98020C" w:rsidR="006007FF" w:rsidRPr="00C87A9D" w:rsidRDefault="006007FF" w:rsidP="00C87A9D">
            <w:pPr>
              <w:pStyle w:val="Cuadrocuerpo"/>
              <w:rPr>
                <w:sz w:val="16"/>
                <w:szCs w:val="16"/>
                <w:highlight w:val="yellow"/>
                <w:lang w:eastAsia="es-PE"/>
              </w:rPr>
            </w:pPr>
            <w:r w:rsidRPr="005A65FF">
              <w:rPr>
                <w:sz w:val="16"/>
                <w:szCs w:val="16"/>
              </w:rPr>
              <w:t>629,10</w:t>
            </w:r>
          </w:p>
        </w:tc>
        <w:tc>
          <w:tcPr>
            <w:tcW w:w="327" w:type="pct"/>
            <w:tcBorders>
              <w:top w:val="nil"/>
              <w:left w:val="nil"/>
              <w:bottom w:val="single" w:sz="4" w:space="0" w:color="auto"/>
              <w:right w:val="single" w:sz="4" w:space="0" w:color="auto"/>
            </w:tcBorders>
            <w:vAlign w:val="center"/>
          </w:tcPr>
          <w:p w14:paraId="125DECD7" w14:textId="5893752D" w:rsidR="006007FF" w:rsidRPr="00C87A9D" w:rsidRDefault="006007FF" w:rsidP="00C87A9D">
            <w:pPr>
              <w:pStyle w:val="Cuadrocuerpo"/>
              <w:rPr>
                <w:sz w:val="16"/>
                <w:szCs w:val="16"/>
                <w:highlight w:val="yellow"/>
                <w:lang w:eastAsia="es-PE"/>
              </w:rPr>
            </w:pPr>
            <w:r w:rsidRPr="005A65FF">
              <w:rPr>
                <w:sz w:val="16"/>
                <w:szCs w:val="16"/>
              </w:rPr>
              <w:t>18872,95</w:t>
            </w:r>
          </w:p>
        </w:tc>
        <w:tc>
          <w:tcPr>
            <w:tcW w:w="508" w:type="pct"/>
            <w:tcBorders>
              <w:top w:val="nil"/>
              <w:left w:val="nil"/>
              <w:bottom w:val="single" w:sz="4" w:space="0" w:color="auto"/>
              <w:right w:val="single" w:sz="4" w:space="0" w:color="auto"/>
            </w:tcBorders>
            <w:vAlign w:val="center"/>
          </w:tcPr>
          <w:p w14:paraId="07AE8D82" w14:textId="2C033210" w:rsidR="006007FF" w:rsidRPr="00C87A9D" w:rsidRDefault="00AC5B03" w:rsidP="00C87A9D">
            <w:pPr>
              <w:pStyle w:val="Cuadrocuerpo"/>
              <w:rPr>
                <w:rFonts w:cs="Calibri"/>
                <w:color w:val="000000"/>
                <w:sz w:val="16"/>
                <w:szCs w:val="16"/>
              </w:rPr>
            </w:pPr>
            <w:r w:rsidRPr="00C87A9D">
              <w:rPr>
                <w:sz w:val="16"/>
                <w:szCs w:val="16"/>
              </w:rPr>
              <w:t>10,99</w:t>
            </w:r>
            <w:r w:rsidR="00C87A9D">
              <w:rPr>
                <w:sz w:val="16"/>
                <w:szCs w:val="16"/>
              </w:rPr>
              <w:t xml:space="preserve"> %</w:t>
            </w:r>
          </w:p>
        </w:tc>
      </w:tr>
      <w:tr w:rsidR="00C87A9D" w14:paraId="2A3B3989" w14:textId="77777777" w:rsidTr="005A65FF">
        <w:trPr>
          <w:trHeight w:val="283"/>
        </w:trPr>
        <w:tc>
          <w:tcPr>
            <w:tcW w:w="269" w:type="pct"/>
            <w:vAlign w:val="center"/>
          </w:tcPr>
          <w:p w14:paraId="2D876D08" w14:textId="0BE0AD14" w:rsidR="00C063CA" w:rsidRPr="00A52E3E" w:rsidRDefault="00C063CA" w:rsidP="00C063CA">
            <w:pPr>
              <w:pStyle w:val="Cuadrocuerpo"/>
              <w:rPr>
                <w:sz w:val="16"/>
                <w:szCs w:val="16"/>
                <w:lang w:eastAsia="es-PE"/>
              </w:rPr>
            </w:pPr>
            <w:r w:rsidRPr="00A52E3E">
              <w:rPr>
                <w:sz w:val="16"/>
                <w:szCs w:val="16"/>
                <w:lang w:eastAsia="es-PE"/>
              </w:rPr>
              <w:t>IW_02</w:t>
            </w:r>
          </w:p>
        </w:tc>
        <w:tc>
          <w:tcPr>
            <w:tcW w:w="270" w:type="pct"/>
            <w:vAlign w:val="center"/>
          </w:tcPr>
          <w:p w14:paraId="3F6EA140" w14:textId="1D2F7C08" w:rsidR="00C063CA" w:rsidRPr="00A52E3E" w:rsidRDefault="00C063CA" w:rsidP="00C063CA">
            <w:pPr>
              <w:pStyle w:val="Cuadrocuerpo"/>
              <w:rPr>
                <w:sz w:val="16"/>
                <w:szCs w:val="16"/>
                <w:lang w:eastAsia="es-PE"/>
              </w:rPr>
            </w:pPr>
            <w:r w:rsidRPr="00A52E3E">
              <w:rPr>
                <w:sz w:val="16"/>
                <w:szCs w:val="16"/>
              </w:rPr>
              <w:t>283 625</w:t>
            </w:r>
          </w:p>
        </w:tc>
        <w:tc>
          <w:tcPr>
            <w:tcW w:w="271" w:type="pct"/>
            <w:vAlign w:val="center"/>
          </w:tcPr>
          <w:p w14:paraId="122CE9D2" w14:textId="41B607F6" w:rsidR="00C063CA" w:rsidRPr="00A52E3E" w:rsidRDefault="00C063CA" w:rsidP="00C063CA">
            <w:pPr>
              <w:pStyle w:val="Cuadrocuerpo"/>
              <w:rPr>
                <w:sz w:val="16"/>
                <w:szCs w:val="16"/>
                <w:lang w:eastAsia="es-PE"/>
              </w:rPr>
            </w:pPr>
            <w:r w:rsidRPr="00A52E3E">
              <w:rPr>
                <w:sz w:val="16"/>
                <w:szCs w:val="16"/>
              </w:rPr>
              <w:t>8 170 930</w:t>
            </w:r>
          </w:p>
        </w:tc>
        <w:tc>
          <w:tcPr>
            <w:tcW w:w="305" w:type="pct"/>
            <w:vAlign w:val="center"/>
          </w:tcPr>
          <w:p w14:paraId="6012E166" w14:textId="2C236608" w:rsidR="00C063CA" w:rsidRPr="00A52E3E" w:rsidRDefault="00C063CA" w:rsidP="00C063CA">
            <w:pPr>
              <w:pStyle w:val="Cuadrocuerpo"/>
              <w:rPr>
                <w:sz w:val="16"/>
                <w:szCs w:val="16"/>
                <w:lang w:eastAsia="es-PE"/>
              </w:rPr>
            </w:pPr>
            <w:r w:rsidRPr="00A52E3E">
              <w:rPr>
                <w:sz w:val="16"/>
                <w:szCs w:val="16"/>
              </w:rPr>
              <w:t>Quebrada Cayeranto</w:t>
            </w:r>
          </w:p>
        </w:tc>
        <w:tc>
          <w:tcPr>
            <w:tcW w:w="308" w:type="pct"/>
            <w:vAlign w:val="center"/>
          </w:tcPr>
          <w:p w14:paraId="4F5DE42A" w14:textId="6972E03A" w:rsidR="00C063CA" w:rsidRPr="00A52E3E" w:rsidRDefault="00C063CA" w:rsidP="00C063CA">
            <w:pPr>
              <w:pStyle w:val="Cuadrocuerpo"/>
              <w:rPr>
                <w:sz w:val="16"/>
                <w:szCs w:val="16"/>
                <w:lang w:eastAsia="es-PE"/>
              </w:rPr>
            </w:pPr>
            <w:r w:rsidRPr="00A52E3E">
              <w:rPr>
                <w:sz w:val="16"/>
                <w:szCs w:val="16"/>
                <w:lang w:eastAsia="es-PE"/>
              </w:rPr>
              <w:t>Industrial</w:t>
            </w:r>
          </w:p>
        </w:tc>
        <w:tc>
          <w:tcPr>
            <w:tcW w:w="453" w:type="pct"/>
            <w:vAlign w:val="center"/>
          </w:tcPr>
          <w:p w14:paraId="6006FE7D" w14:textId="60BE9973" w:rsidR="00C063CA" w:rsidRPr="00A52E3E" w:rsidRDefault="00C063CA" w:rsidP="00C063CA">
            <w:pPr>
              <w:pStyle w:val="Cuadrocuerpo"/>
              <w:rPr>
                <w:sz w:val="16"/>
                <w:szCs w:val="16"/>
                <w:lang w:eastAsia="es-PE"/>
              </w:rPr>
            </w:pPr>
            <w:r w:rsidRPr="00A52E3E">
              <w:rPr>
                <w:sz w:val="16"/>
                <w:szCs w:val="16"/>
                <w:lang w:eastAsia="es-PE"/>
              </w:rPr>
              <w:t>Agua superficial (quebrada)</w:t>
            </w:r>
          </w:p>
        </w:tc>
        <w:tc>
          <w:tcPr>
            <w:tcW w:w="327" w:type="pct"/>
            <w:tcBorders>
              <w:top w:val="single" w:sz="4" w:space="0" w:color="auto"/>
              <w:bottom w:val="single" w:sz="4" w:space="0" w:color="auto"/>
            </w:tcBorders>
            <w:vAlign w:val="center"/>
          </w:tcPr>
          <w:p w14:paraId="075DFC72" w14:textId="11A46D2D" w:rsidR="00C063CA" w:rsidRPr="00A52E3E" w:rsidRDefault="00C063CA" w:rsidP="00C063CA">
            <w:pPr>
              <w:pStyle w:val="Cuadrocuerpo"/>
              <w:rPr>
                <w:sz w:val="16"/>
                <w:szCs w:val="16"/>
                <w:lang w:eastAsia="es-PE"/>
              </w:rPr>
            </w:pPr>
            <w:r w:rsidRPr="00A52E3E">
              <w:rPr>
                <w:sz w:val="16"/>
                <w:szCs w:val="16"/>
                <w:lang w:eastAsia="es-PE"/>
              </w:rPr>
              <w:t>0,</w:t>
            </w:r>
            <w:r>
              <w:rPr>
                <w:sz w:val="16"/>
                <w:szCs w:val="16"/>
                <w:lang w:eastAsia="es-PE"/>
              </w:rPr>
              <w:t>80</w:t>
            </w:r>
          </w:p>
        </w:tc>
        <w:tc>
          <w:tcPr>
            <w:tcW w:w="327" w:type="pct"/>
            <w:tcBorders>
              <w:top w:val="single" w:sz="4" w:space="0" w:color="auto"/>
              <w:left w:val="single" w:sz="4" w:space="0" w:color="auto"/>
              <w:bottom w:val="single" w:sz="4" w:space="0" w:color="auto"/>
              <w:right w:val="single" w:sz="4" w:space="0" w:color="auto"/>
            </w:tcBorders>
            <w:vAlign w:val="center"/>
          </w:tcPr>
          <w:p w14:paraId="3BAA5EA2" w14:textId="6BFD1742" w:rsidR="00C063CA" w:rsidRPr="00A52E3E" w:rsidRDefault="00C063CA" w:rsidP="00C063CA">
            <w:pPr>
              <w:pStyle w:val="Cuadrocuerpo"/>
              <w:rPr>
                <w:sz w:val="16"/>
                <w:szCs w:val="16"/>
                <w:lang w:eastAsia="es-PE"/>
              </w:rPr>
            </w:pPr>
            <w:r w:rsidRPr="00A52E3E">
              <w:rPr>
                <w:sz w:val="16"/>
                <w:szCs w:val="16"/>
                <w:lang w:eastAsia="es-PE"/>
              </w:rPr>
              <w:t>0,000</w:t>
            </w:r>
            <w:r>
              <w:rPr>
                <w:sz w:val="16"/>
                <w:szCs w:val="16"/>
                <w:lang w:eastAsia="es-PE"/>
              </w:rPr>
              <w:t>80</w:t>
            </w:r>
          </w:p>
        </w:tc>
        <w:tc>
          <w:tcPr>
            <w:tcW w:w="327" w:type="pct"/>
            <w:tcBorders>
              <w:top w:val="single" w:sz="4" w:space="0" w:color="auto"/>
              <w:left w:val="nil"/>
              <w:bottom w:val="single" w:sz="4" w:space="0" w:color="auto"/>
              <w:right w:val="single" w:sz="4" w:space="0" w:color="auto"/>
            </w:tcBorders>
            <w:vAlign w:val="center"/>
          </w:tcPr>
          <w:p w14:paraId="11FD2FB1" w14:textId="67723CDB" w:rsidR="00C063CA" w:rsidRPr="00A52E3E" w:rsidRDefault="00C063CA" w:rsidP="00C063CA">
            <w:pPr>
              <w:pStyle w:val="Cuadrocuerpo"/>
              <w:rPr>
                <w:sz w:val="16"/>
                <w:szCs w:val="16"/>
                <w:lang w:eastAsia="es-PE"/>
              </w:rPr>
            </w:pPr>
            <w:r>
              <w:rPr>
                <w:sz w:val="16"/>
                <w:szCs w:val="16"/>
                <w:lang w:eastAsia="es-PE"/>
              </w:rPr>
              <w:t>69,11</w:t>
            </w:r>
          </w:p>
        </w:tc>
        <w:tc>
          <w:tcPr>
            <w:tcW w:w="327" w:type="pct"/>
            <w:tcBorders>
              <w:top w:val="single" w:sz="4" w:space="0" w:color="auto"/>
              <w:bottom w:val="single" w:sz="4" w:space="0" w:color="auto"/>
            </w:tcBorders>
            <w:vAlign w:val="center"/>
          </w:tcPr>
          <w:p w14:paraId="391B4DAD" w14:textId="24957D65" w:rsidR="00C063CA" w:rsidRPr="00A52E3E" w:rsidRDefault="00C063CA" w:rsidP="00C063CA">
            <w:pPr>
              <w:pStyle w:val="Cuadrocuerpo"/>
              <w:rPr>
                <w:sz w:val="16"/>
                <w:szCs w:val="16"/>
                <w:lang w:eastAsia="es-PE"/>
              </w:rPr>
            </w:pPr>
            <w:r w:rsidRPr="00F55E53">
              <w:rPr>
                <w:sz w:val="16"/>
                <w:szCs w:val="16"/>
                <w:lang w:eastAsia="es-PE"/>
              </w:rPr>
              <w:t>2073,3</w:t>
            </w:r>
          </w:p>
        </w:tc>
        <w:tc>
          <w:tcPr>
            <w:tcW w:w="327" w:type="pct"/>
            <w:tcBorders>
              <w:top w:val="single" w:sz="4" w:space="0" w:color="auto"/>
              <w:left w:val="single" w:sz="4" w:space="0" w:color="auto"/>
              <w:bottom w:val="single" w:sz="4" w:space="0" w:color="auto"/>
              <w:right w:val="single" w:sz="4" w:space="0" w:color="auto"/>
            </w:tcBorders>
            <w:vAlign w:val="center"/>
          </w:tcPr>
          <w:p w14:paraId="677FBE69" w14:textId="15F84B62" w:rsidR="00C063CA" w:rsidRPr="00C87A9D" w:rsidRDefault="00C063CA" w:rsidP="00C87A9D">
            <w:pPr>
              <w:pStyle w:val="Cuadrocuerpo"/>
              <w:rPr>
                <w:rFonts w:cs="Calibri"/>
                <w:color w:val="000000"/>
                <w:sz w:val="16"/>
                <w:szCs w:val="16"/>
              </w:rPr>
            </w:pPr>
            <w:r w:rsidRPr="005A65FF">
              <w:rPr>
                <w:sz w:val="16"/>
                <w:szCs w:val="16"/>
              </w:rPr>
              <w:t>12,39</w:t>
            </w:r>
          </w:p>
        </w:tc>
        <w:tc>
          <w:tcPr>
            <w:tcW w:w="327" w:type="pct"/>
            <w:tcBorders>
              <w:top w:val="single" w:sz="4" w:space="0" w:color="auto"/>
              <w:left w:val="nil"/>
              <w:bottom w:val="single" w:sz="4" w:space="0" w:color="auto"/>
              <w:right w:val="single" w:sz="4" w:space="0" w:color="auto"/>
            </w:tcBorders>
            <w:vAlign w:val="center"/>
          </w:tcPr>
          <w:p w14:paraId="2AB8B6CF" w14:textId="7170B136" w:rsidR="00C063CA" w:rsidRPr="00C87A9D" w:rsidRDefault="00C063CA" w:rsidP="00C87A9D">
            <w:pPr>
              <w:pStyle w:val="Cuadrocuerpo"/>
              <w:rPr>
                <w:rFonts w:cs="Calibri"/>
                <w:color w:val="000000"/>
                <w:sz w:val="16"/>
                <w:szCs w:val="16"/>
              </w:rPr>
            </w:pPr>
            <w:r w:rsidRPr="005A65FF">
              <w:rPr>
                <w:sz w:val="16"/>
                <w:szCs w:val="16"/>
              </w:rPr>
              <w:t>0,0124</w:t>
            </w:r>
          </w:p>
        </w:tc>
        <w:tc>
          <w:tcPr>
            <w:tcW w:w="327" w:type="pct"/>
            <w:tcBorders>
              <w:top w:val="single" w:sz="4" w:space="0" w:color="auto"/>
              <w:left w:val="nil"/>
              <w:bottom w:val="single" w:sz="4" w:space="0" w:color="auto"/>
              <w:right w:val="single" w:sz="4" w:space="0" w:color="auto"/>
            </w:tcBorders>
            <w:vAlign w:val="center"/>
          </w:tcPr>
          <w:p w14:paraId="0B49F5EC" w14:textId="0B4B50D1" w:rsidR="00C063CA" w:rsidRPr="00C87A9D" w:rsidRDefault="00C063CA" w:rsidP="00C87A9D">
            <w:pPr>
              <w:pStyle w:val="Cuadrocuerpo"/>
              <w:rPr>
                <w:rFonts w:cs="Calibri"/>
                <w:color w:val="000000"/>
                <w:sz w:val="16"/>
                <w:szCs w:val="16"/>
              </w:rPr>
            </w:pPr>
            <w:r w:rsidRPr="005A65FF">
              <w:rPr>
                <w:sz w:val="16"/>
                <w:szCs w:val="16"/>
              </w:rPr>
              <w:t>1070,11</w:t>
            </w:r>
          </w:p>
        </w:tc>
        <w:tc>
          <w:tcPr>
            <w:tcW w:w="327" w:type="pct"/>
            <w:tcBorders>
              <w:top w:val="single" w:sz="4" w:space="0" w:color="auto"/>
              <w:left w:val="nil"/>
              <w:bottom w:val="single" w:sz="4" w:space="0" w:color="auto"/>
              <w:right w:val="single" w:sz="4" w:space="0" w:color="auto"/>
            </w:tcBorders>
            <w:vAlign w:val="center"/>
          </w:tcPr>
          <w:p w14:paraId="2F6C2698" w14:textId="6368207D" w:rsidR="00C063CA" w:rsidRPr="00C87A9D" w:rsidRDefault="00C063CA" w:rsidP="00C87A9D">
            <w:pPr>
              <w:pStyle w:val="Cuadrocuerpo"/>
              <w:rPr>
                <w:rFonts w:cs="Calibri"/>
                <w:color w:val="000000"/>
                <w:sz w:val="16"/>
                <w:szCs w:val="16"/>
              </w:rPr>
            </w:pPr>
            <w:r w:rsidRPr="005A65FF">
              <w:rPr>
                <w:sz w:val="16"/>
                <w:szCs w:val="16"/>
              </w:rPr>
              <w:t>32103,40</w:t>
            </w:r>
          </w:p>
        </w:tc>
        <w:tc>
          <w:tcPr>
            <w:tcW w:w="508" w:type="pct"/>
            <w:tcBorders>
              <w:top w:val="single" w:sz="4" w:space="0" w:color="auto"/>
              <w:left w:val="nil"/>
              <w:bottom w:val="single" w:sz="4" w:space="0" w:color="auto"/>
              <w:right w:val="single" w:sz="4" w:space="0" w:color="auto"/>
            </w:tcBorders>
            <w:vAlign w:val="center"/>
          </w:tcPr>
          <w:p w14:paraId="6311501C" w14:textId="2CB34EF3" w:rsidR="00C063CA" w:rsidRPr="00C87A9D" w:rsidRDefault="00AC5B03" w:rsidP="00C87A9D">
            <w:pPr>
              <w:pStyle w:val="Cuadrocuerpo"/>
              <w:rPr>
                <w:rFonts w:cs="Calibri"/>
                <w:color w:val="000000"/>
                <w:sz w:val="16"/>
                <w:szCs w:val="16"/>
              </w:rPr>
            </w:pPr>
            <w:r w:rsidRPr="00C87A9D">
              <w:rPr>
                <w:sz w:val="16"/>
                <w:szCs w:val="16"/>
              </w:rPr>
              <w:t>6,46</w:t>
            </w:r>
            <w:r w:rsidR="00C87A9D">
              <w:rPr>
                <w:sz w:val="16"/>
                <w:szCs w:val="16"/>
              </w:rPr>
              <w:t xml:space="preserve"> %</w:t>
            </w:r>
          </w:p>
        </w:tc>
      </w:tr>
      <w:tr w:rsidR="00C87A9D" w14:paraId="5720E1D4" w14:textId="77777777" w:rsidTr="005A65FF">
        <w:trPr>
          <w:trHeight w:val="283"/>
        </w:trPr>
        <w:tc>
          <w:tcPr>
            <w:tcW w:w="269" w:type="pct"/>
            <w:vAlign w:val="center"/>
          </w:tcPr>
          <w:p w14:paraId="256ABEC7" w14:textId="418C48C3" w:rsidR="002B3320" w:rsidRPr="00A52E3E" w:rsidRDefault="002B3320" w:rsidP="002B3320">
            <w:pPr>
              <w:pStyle w:val="Cuadrocuerpo"/>
              <w:rPr>
                <w:sz w:val="16"/>
                <w:szCs w:val="16"/>
                <w:lang w:eastAsia="es-PE"/>
              </w:rPr>
            </w:pPr>
            <w:r w:rsidRPr="00A52E3E">
              <w:rPr>
                <w:sz w:val="16"/>
                <w:szCs w:val="16"/>
                <w:lang w:eastAsia="es-PE"/>
              </w:rPr>
              <w:t>IW_03</w:t>
            </w:r>
          </w:p>
        </w:tc>
        <w:tc>
          <w:tcPr>
            <w:tcW w:w="270" w:type="pct"/>
            <w:vAlign w:val="center"/>
          </w:tcPr>
          <w:p w14:paraId="0B25942A" w14:textId="7F5C4606" w:rsidR="002B3320" w:rsidRPr="00A52E3E" w:rsidRDefault="002B3320" w:rsidP="002B3320">
            <w:pPr>
              <w:pStyle w:val="Cuadrocuerpo"/>
              <w:rPr>
                <w:sz w:val="16"/>
                <w:szCs w:val="16"/>
                <w:lang w:eastAsia="es-PE"/>
              </w:rPr>
            </w:pPr>
            <w:r w:rsidRPr="00A52E3E">
              <w:rPr>
                <w:sz w:val="16"/>
                <w:szCs w:val="16"/>
              </w:rPr>
              <w:t>281 743</w:t>
            </w:r>
          </w:p>
        </w:tc>
        <w:tc>
          <w:tcPr>
            <w:tcW w:w="271" w:type="pct"/>
            <w:vAlign w:val="center"/>
          </w:tcPr>
          <w:p w14:paraId="3BB1C7C1" w14:textId="11F75655" w:rsidR="002B3320" w:rsidRPr="00A52E3E" w:rsidRDefault="002B3320" w:rsidP="002B3320">
            <w:pPr>
              <w:pStyle w:val="Cuadrocuerpo"/>
              <w:rPr>
                <w:sz w:val="16"/>
                <w:szCs w:val="16"/>
                <w:lang w:eastAsia="es-PE"/>
              </w:rPr>
            </w:pPr>
            <w:r w:rsidRPr="00A52E3E">
              <w:rPr>
                <w:sz w:val="16"/>
                <w:szCs w:val="16"/>
              </w:rPr>
              <w:t>8 172 682</w:t>
            </w:r>
          </w:p>
        </w:tc>
        <w:tc>
          <w:tcPr>
            <w:tcW w:w="305" w:type="pct"/>
            <w:vAlign w:val="center"/>
          </w:tcPr>
          <w:p w14:paraId="2E490F4E" w14:textId="650E0264" w:rsidR="002B3320" w:rsidRPr="00A52E3E" w:rsidRDefault="002B3320" w:rsidP="002B3320">
            <w:pPr>
              <w:pStyle w:val="Cuadrocuerpo"/>
              <w:rPr>
                <w:sz w:val="16"/>
                <w:szCs w:val="16"/>
                <w:lang w:eastAsia="es-PE"/>
              </w:rPr>
            </w:pPr>
            <w:r w:rsidRPr="00A52E3E">
              <w:rPr>
                <w:sz w:val="16"/>
                <w:szCs w:val="16"/>
              </w:rPr>
              <w:t>Río Aguada Buena</w:t>
            </w:r>
          </w:p>
        </w:tc>
        <w:tc>
          <w:tcPr>
            <w:tcW w:w="308" w:type="pct"/>
            <w:vAlign w:val="center"/>
          </w:tcPr>
          <w:p w14:paraId="43DCF528" w14:textId="4A01310F" w:rsidR="002B3320" w:rsidRPr="00A52E3E" w:rsidRDefault="002B3320" w:rsidP="002B3320">
            <w:pPr>
              <w:pStyle w:val="Cuadrocuerpo"/>
              <w:rPr>
                <w:sz w:val="16"/>
                <w:szCs w:val="16"/>
                <w:lang w:eastAsia="es-PE"/>
              </w:rPr>
            </w:pPr>
            <w:r w:rsidRPr="00A52E3E">
              <w:rPr>
                <w:sz w:val="16"/>
                <w:szCs w:val="16"/>
                <w:lang w:eastAsia="es-PE"/>
              </w:rPr>
              <w:t>Industrial</w:t>
            </w:r>
          </w:p>
        </w:tc>
        <w:tc>
          <w:tcPr>
            <w:tcW w:w="453" w:type="pct"/>
            <w:vAlign w:val="center"/>
          </w:tcPr>
          <w:p w14:paraId="0EB5E6DC" w14:textId="3AD43D29" w:rsidR="002B3320" w:rsidRPr="00A52E3E" w:rsidRDefault="002B3320" w:rsidP="002B3320">
            <w:pPr>
              <w:pStyle w:val="Cuadrocuerpo"/>
              <w:rPr>
                <w:sz w:val="16"/>
                <w:szCs w:val="16"/>
                <w:lang w:eastAsia="es-PE"/>
              </w:rPr>
            </w:pPr>
            <w:r w:rsidRPr="00A52E3E">
              <w:rPr>
                <w:sz w:val="16"/>
                <w:szCs w:val="16"/>
                <w:lang w:eastAsia="es-PE"/>
              </w:rPr>
              <w:t>Agua superficial (río)</w:t>
            </w:r>
          </w:p>
        </w:tc>
        <w:tc>
          <w:tcPr>
            <w:tcW w:w="327" w:type="pct"/>
            <w:tcBorders>
              <w:top w:val="single" w:sz="4" w:space="0" w:color="auto"/>
            </w:tcBorders>
            <w:vAlign w:val="center"/>
          </w:tcPr>
          <w:p w14:paraId="73664BE7" w14:textId="75E89D8F" w:rsidR="002B3320" w:rsidRPr="00A52E3E" w:rsidRDefault="002B3320" w:rsidP="002B3320">
            <w:pPr>
              <w:pStyle w:val="Cuadrocuerpo"/>
              <w:rPr>
                <w:sz w:val="16"/>
                <w:szCs w:val="16"/>
                <w:lang w:eastAsia="es-PE"/>
              </w:rPr>
            </w:pPr>
            <w:r w:rsidRPr="00A52E3E">
              <w:rPr>
                <w:sz w:val="16"/>
                <w:szCs w:val="16"/>
                <w:lang w:eastAsia="es-PE"/>
              </w:rPr>
              <w:t>0,</w:t>
            </w:r>
            <w:r>
              <w:rPr>
                <w:sz w:val="16"/>
                <w:szCs w:val="16"/>
                <w:lang w:eastAsia="es-PE"/>
              </w:rPr>
              <w:t>80</w:t>
            </w:r>
          </w:p>
        </w:tc>
        <w:tc>
          <w:tcPr>
            <w:tcW w:w="327" w:type="pct"/>
            <w:tcBorders>
              <w:top w:val="single" w:sz="4" w:space="0" w:color="auto"/>
              <w:left w:val="single" w:sz="4" w:space="0" w:color="auto"/>
              <w:bottom w:val="single" w:sz="4" w:space="0" w:color="auto"/>
              <w:right w:val="single" w:sz="4" w:space="0" w:color="auto"/>
            </w:tcBorders>
            <w:vAlign w:val="center"/>
          </w:tcPr>
          <w:p w14:paraId="367ACFC9" w14:textId="77F17C9E" w:rsidR="002B3320" w:rsidRPr="00A52E3E" w:rsidRDefault="002B3320" w:rsidP="002B3320">
            <w:pPr>
              <w:pStyle w:val="Cuadrocuerpo"/>
              <w:rPr>
                <w:sz w:val="16"/>
                <w:szCs w:val="16"/>
                <w:lang w:eastAsia="es-PE"/>
              </w:rPr>
            </w:pPr>
            <w:r w:rsidRPr="00A52E3E">
              <w:rPr>
                <w:sz w:val="16"/>
                <w:szCs w:val="16"/>
                <w:lang w:eastAsia="es-PE"/>
              </w:rPr>
              <w:t>0,000</w:t>
            </w:r>
            <w:r>
              <w:rPr>
                <w:sz w:val="16"/>
                <w:szCs w:val="16"/>
                <w:lang w:eastAsia="es-PE"/>
              </w:rPr>
              <w:t>80</w:t>
            </w:r>
          </w:p>
        </w:tc>
        <w:tc>
          <w:tcPr>
            <w:tcW w:w="327" w:type="pct"/>
            <w:tcBorders>
              <w:top w:val="single" w:sz="4" w:space="0" w:color="auto"/>
              <w:left w:val="nil"/>
              <w:bottom w:val="single" w:sz="4" w:space="0" w:color="auto"/>
              <w:right w:val="single" w:sz="4" w:space="0" w:color="auto"/>
            </w:tcBorders>
            <w:vAlign w:val="center"/>
          </w:tcPr>
          <w:p w14:paraId="20821708" w14:textId="0646BB67" w:rsidR="002B3320" w:rsidRPr="00A52E3E" w:rsidRDefault="002B3320" w:rsidP="002B3320">
            <w:pPr>
              <w:pStyle w:val="Cuadrocuerpo"/>
              <w:rPr>
                <w:sz w:val="16"/>
                <w:szCs w:val="16"/>
                <w:lang w:eastAsia="es-PE"/>
              </w:rPr>
            </w:pPr>
            <w:r>
              <w:rPr>
                <w:sz w:val="16"/>
                <w:szCs w:val="16"/>
                <w:lang w:eastAsia="es-PE"/>
              </w:rPr>
              <w:t>69,11</w:t>
            </w:r>
          </w:p>
        </w:tc>
        <w:tc>
          <w:tcPr>
            <w:tcW w:w="327" w:type="pct"/>
            <w:tcBorders>
              <w:top w:val="single" w:sz="4" w:space="0" w:color="auto"/>
            </w:tcBorders>
            <w:vAlign w:val="center"/>
          </w:tcPr>
          <w:p w14:paraId="39BA4C8C" w14:textId="62901796" w:rsidR="002B3320" w:rsidRPr="00A52E3E" w:rsidRDefault="002B3320" w:rsidP="002B3320">
            <w:pPr>
              <w:pStyle w:val="Cuadrocuerpo"/>
              <w:rPr>
                <w:sz w:val="16"/>
                <w:szCs w:val="16"/>
                <w:lang w:eastAsia="es-PE"/>
              </w:rPr>
            </w:pPr>
            <w:r w:rsidRPr="00F55E53">
              <w:rPr>
                <w:sz w:val="16"/>
                <w:szCs w:val="16"/>
                <w:lang w:eastAsia="es-PE"/>
              </w:rPr>
              <w:t>2073,3</w:t>
            </w:r>
          </w:p>
        </w:tc>
        <w:tc>
          <w:tcPr>
            <w:tcW w:w="327" w:type="pct"/>
            <w:tcBorders>
              <w:top w:val="single" w:sz="4" w:space="0" w:color="auto"/>
              <w:left w:val="single" w:sz="4" w:space="0" w:color="auto"/>
              <w:bottom w:val="single" w:sz="4" w:space="0" w:color="auto"/>
              <w:right w:val="single" w:sz="4" w:space="0" w:color="auto"/>
            </w:tcBorders>
            <w:vAlign w:val="center"/>
          </w:tcPr>
          <w:p w14:paraId="3B176B01" w14:textId="4CE5C609" w:rsidR="002B3320" w:rsidRPr="00C87A9D" w:rsidRDefault="002B3320" w:rsidP="00C87A9D">
            <w:pPr>
              <w:pStyle w:val="Cuadrocuerpo"/>
              <w:rPr>
                <w:rFonts w:cs="Calibri"/>
                <w:color w:val="000000"/>
                <w:sz w:val="16"/>
                <w:szCs w:val="16"/>
              </w:rPr>
            </w:pPr>
            <w:r w:rsidRPr="005A65FF">
              <w:rPr>
                <w:sz w:val="16"/>
                <w:szCs w:val="16"/>
              </w:rPr>
              <w:t>21,66</w:t>
            </w:r>
          </w:p>
        </w:tc>
        <w:tc>
          <w:tcPr>
            <w:tcW w:w="327" w:type="pct"/>
            <w:tcBorders>
              <w:top w:val="single" w:sz="4" w:space="0" w:color="auto"/>
              <w:left w:val="nil"/>
              <w:bottom w:val="single" w:sz="4" w:space="0" w:color="auto"/>
              <w:right w:val="single" w:sz="4" w:space="0" w:color="auto"/>
            </w:tcBorders>
            <w:vAlign w:val="center"/>
          </w:tcPr>
          <w:p w14:paraId="0C70DE88" w14:textId="25EB1A5E" w:rsidR="002B3320" w:rsidRPr="00C87A9D" w:rsidRDefault="002B3320" w:rsidP="00C87A9D">
            <w:pPr>
              <w:pStyle w:val="Cuadrocuerpo"/>
              <w:rPr>
                <w:rFonts w:cs="Calibri"/>
                <w:color w:val="000000"/>
                <w:sz w:val="16"/>
                <w:szCs w:val="16"/>
              </w:rPr>
            </w:pPr>
            <w:r w:rsidRPr="005A65FF">
              <w:rPr>
                <w:sz w:val="16"/>
                <w:szCs w:val="16"/>
              </w:rPr>
              <w:t>0,0217</w:t>
            </w:r>
          </w:p>
        </w:tc>
        <w:tc>
          <w:tcPr>
            <w:tcW w:w="327" w:type="pct"/>
            <w:tcBorders>
              <w:top w:val="single" w:sz="4" w:space="0" w:color="auto"/>
              <w:left w:val="nil"/>
              <w:bottom w:val="single" w:sz="4" w:space="0" w:color="auto"/>
              <w:right w:val="single" w:sz="4" w:space="0" w:color="auto"/>
            </w:tcBorders>
            <w:vAlign w:val="center"/>
          </w:tcPr>
          <w:p w14:paraId="6115C0BA" w14:textId="475F4C7C" w:rsidR="002B3320" w:rsidRPr="00C87A9D" w:rsidRDefault="002B3320" w:rsidP="00C87A9D">
            <w:pPr>
              <w:pStyle w:val="Cuadrocuerpo"/>
              <w:rPr>
                <w:rFonts w:cs="Calibri"/>
                <w:color w:val="000000"/>
                <w:sz w:val="16"/>
                <w:szCs w:val="16"/>
              </w:rPr>
            </w:pPr>
            <w:r w:rsidRPr="005A65FF">
              <w:rPr>
                <w:sz w:val="16"/>
                <w:szCs w:val="16"/>
              </w:rPr>
              <w:t>1871,18</w:t>
            </w:r>
          </w:p>
        </w:tc>
        <w:tc>
          <w:tcPr>
            <w:tcW w:w="327" w:type="pct"/>
            <w:tcBorders>
              <w:top w:val="single" w:sz="4" w:space="0" w:color="auto"/>
              <w:left w:val="nil"/>
              <w:bottom w:val="single" w:sz="4" w:space="0" w:color="auto"/>
              <w:right w:val="single" w:sz="4" w:space="0" w:color="auto"/>
            </w:tcBorders>
            <w:vAlign w:val="center"/>
          </w:tcPr>
          <w:p w14:paraId="1A8F77B0" w14:textId="2E05FDB3" w:rsidR="002B3320" w:rsidRPr="00C87A9D" w:rsidRDefault="002B3320" w:rsidP="00C87A9D">
            <w:pPr>
              <w:pStyle w:val="Cuadrocuerpo"/>
              <w:rPr>
                <w:rFonts w:cs="Calibri"/>
                <w:color w:val="000000"/>
                <w:sz w:val="16"/>
                <w:szCs w:val="16"/>
              </w:rPr>
            </w:pPr>
            <w:r w:rsidRPr="005A65FF">
              <w:rPr>
                <w:sz w:val="16"/>
                <w:szCs w:val="16"/>
              </w:rPr>
              <w:t>56135,42</w:t>
            </w:r>
          </w:p>
        </w:tc>
        <w:tc>
          <w:tcPr>
            <w:tcW w:w="508" w:type="pct"/>
            <w:tcBorders>
              <w:top w:val="single" w:sz="4" w:space="0" w:color="auto"/>
              <w:left w:val="nil"/>
              <w:bottom w:val="single" w:sz="4" w:space="0" w:color="auto"/>
              <w:right w:val="single" w:sz="4" w:space="0" w:color="auto"/>
            </w:tcBorders>
            <w:vAlign w:val="center"/>
          </w:tcPr>
          <w:p w14:paraId="0CEF65CB" w14:textId="36E28EE6" w:rsidR="002B3320" w:rsidRPr="00C87A9D" w:rsidRDefault="00C87A9D" w:rsidP="00C87A9D">
            <w:pPr>
              <w:pStyle w:val="Cuadrocuerpo"/>
              <w:rPr>
                <w:rFonts w:cs="Calibri"/>
                <w:color w:val="000000"/>
                <w:sz w:val="16"/>
                <w:szCs w:val="16"/>
              </w:rPr>
            </w:pPr>
            <w:r w:rsidRPr="00C87A9D">
              <w:rPr>
                <w:sz w:val="16"/>
                <w:szCs w:val="16"/>
              </w:rPr>
              <w:t>3,69</w:t>
            </w:r>
            <w:r>
              <w:rPr>
                <w:sz w:val="16"/>
                <w:szCs w:val="16"/>
              </w:rPr>
              <w:t xml:space="preserve"> %</w:t>
            </w:r>
          </w:p>
        </w:tc>
      </w:tr>
    </w:tbl>
    <w:p w14:paraId="6897A074" w14:textId="77777777" w:rsidR="002C5A54" w:rsidRDefault="002352D6" w:rsidP="005A04C5">
      <w:pPr>
        <w:pStyle w:val="Cuadrotextoalpie"/>
      </w:pPr>
      <w:r>
        <w:t>Nota:</w:t>
      </w:r>
    </w:p>
    <w:p w14:paraId="0E9B459D" w14:textId="055C94E2" w:rsidR="002C5A54" w:rsidRDefault="002C5A54" w:rsidP="002B049A">
      <w:pPr>
        <w:pStyle w:val="Cuadrotextoalpie"/>
      </w:pPr>
      <w:r>
        <w:t xml:space="preserve">(1) </w:t>
      </w:r>
      <w:r w:rsidR="005A04C5">
        <w:t>Oferta hídrica mínima proyectada por punto de captación (ver</w:t>
      </w:r>
      <w:r w:rsidR="00080A1F" w:rsidRPr="002C5A54">
        <w:rPr>
          <w:b/>
        </w:rPr>
        <w:t xml:space="preserve"> </w:t>
      </w:r>
      <w:r w:rsidR="00080A1F" w:rsidRPr="002C5A54">
        <w:rPr>
          <w:b/>
        </w:rPr>
        <w:fldChar w:fldCharType="begin"/>
      </w:r>
      <w:r w:rsidR="00080A1F" w:rsidRPr="002C5A54">
        <w:rPr>
          <w:b/>
        </w:rPr>
        <w:instrText xml:space="preserve"> REF _Ref69829963 \h  \* MERGEFORMAT </w:instrText>
      </w:r>
      <w:r w:rsidR="00080A1F" w:rsidRPr="002C5A54">
        <w:rPr>
          <w:b/>
        </w:rPr>
      </w:r>
      <w:r w:rsidR="00080A1F" w:rsidRPr="002C5A54">
        <w:rPr>
          <w:b/>
        </w:rPr>
        <w:fldChar w:fldCharType="separate"/>
      </w:r>
      <w:r w:rsidR="00823FCF" w:rsidRPr="00823FCF">
        <w:rPr>
          <w:b/>
        </w:rPr>
        <w:t>Cuadro 2.7.25</w:t>
      </w:r>
      <w:r w:rsidR="00080A1F" w:rsidRPr="002C5A54">
        <w:rPr>
          <w:b/>
        </w:rPr>
        <w:fldChar w:fldCharType="end"/>
      </w:r>
      <w:r w:rsidR="005A04C5">
        <w:t>).</w:t>
      </w:r>
    </w:p>
    <w:p w14:paraId="01B77BFF" w14:textId="2704209A" w:rsidR="002C5A54" w:rsidRPr="002C5A54" w:rsidRDefault="002C5A54" w:rsidP="002C5A54">
      <w:pPr>
        <w:pStyle w:val="Cuadrotextoalpie"/>
      </w:pPr>
      <w:r>
        <w:t xml:space="preserve">(2) </w:t>
      </w:r>
      <w:r w:rsidRPr="0063783F">
        <w:t>Cálculo realizado considerando a cada punto de captación como única fuente de abastecimiento de agua</w:t>
      </w:r>
      <w:r>
        <w:t>.</w:t>
      </w:r>
    </w:p>
    <w:p w14:paraId="43979798" w14:textId="77777777" w:rsidR="00873BD5" w:rsidRDefault="002352D6" w:rsidP="002352D6">
      <w:pPr>
        <w:pStyle w:val="Cuadrotextoalpie"/>
        <w:sectPr w:rsidR="00873BD5" w:rsidSect="00455B4D">
          <w:headerReference w:type="even" r:id="rId50"/>
          <w:headerReference w:type="default" r:id="rId51"/>
          <w:headerReference w:type="first" r:id="rId52"/>
          <w:pgSz w:w="23808" w:h="16840" w:orient="landscape" w:code="8"/>
          <w:pgMar w:top="1701" w:right="1418" w:bottom="1418" w:left="1418" w:header="720" w:footer="720" w:gutter="0"/>
          <w:pgNumType w:chapStyle="1"/>
          <w:cols w:space="720"/>
          <w:titlePg/>
          <w:docGrid w:linePitch="360"/>
        </w:sectPr>
      </w:pPr>
      <w:r>
        <w:t>Elaborado por: INSIDEO.</w:t>
      </w:r>
    </w:p>
    <w:p w14:paraId="0475CB81" w14:textId="210B9102" w:rsidR="00FB7E6C" w:rsidRDefault="00607186" w:rsidP="00FB7E6C">
      <w:r>
        <w:lastRenderedPageBreak/>
        <w:t>Es necesario destacar</w:t>
      </w:r>
      <w:r w:rsidR="00FB7E6C">
        <w:t xml:space="preserve"> el caudal máximo requerido por punto de captación será menor o igual a la demanda pico del Proyecto (</w:t>
      </w:r>
      <w:r w:rsidR="00F0523B">
        <w:t>0,</w:t>
      </w:r>
      <w:r w:rsidR="00B12F46">
        <w:t>80</w:t>
      </w:r>
      <w:r w:rsidR="00F0523B">
        <w:t xml:space="preserve"> </w:t>
      </w:r>
      <w:r w:rsidR="00FB7E6C">
        <w:t>L/s), es decir, la cantidad de agua requerida por punto de captación</w:t>
      </w:r>
      <w:r w:rsidR="002C4C54">
        <w:t xml:space="preserve"> para el agua de uso industrial</w:t>
      </w:r>
      <w:r w:rsidR="00FB7E6C">
        <w:t xml:space="preserve"> podrá suplir completamente la demanda máxima del Proyecto según su disponibilidad hídrica por época del año. </w:t>
      </w:r>
      <w:r w:rsidR="00B12D15">
        <w:t xml:space="preserve">Como se observa en el </w:t>
      </w:r>
      <w:r w:rsidR="00B12D15" w:rsidRPr="0072631E">
        <w:rPr>
          <w:b/>
          <w:bCs/>
        </w:rPr>
        <w:fldChar w:fldCharType="begin"/>
      </w:r>
      <w:r w:rsidR="00B12D15" w:rsidRPr="0072631E">
        <w:rPr>
          <w:b/>
          <w:bCs/>
        </w:rPr>
        <w:instrText xml:space="preserve"> REF _Ref160529927 \h </w:instrText>
      </w:r>
      <w:r w:rsidR="00B12D15">
        <w:rPr>
          <w:b/>
          <w:bCs/>
        </w:rPr>
        <w:instrText xml:space="preserve"> \* MERGEFORMAT </w:instrText>
      </w:r>
      <w:r w:rsidR="00B12D15" w:rsidRPr="0072631E">
        <w:rPr>
          <w:b/>
          <w:bCs/>
        </w:rPr>
      </w:r>
      <w:r w:rsidR="00B12D15" w:rsidRPr="0072631E">
        <w:rPr>
          <w:b/>
          <w:bCs/>
        </w:rPr>
        <w:fldChar w:fldCharType="separate"/>
      </w:r>
      <w:r w:rsidR="00823FCF" w:rsidRPr="00823FCF">
        <w:rPr>
          <w:b/>
          <w:bCs/>
        </w:rPr>
        <w:t xml:space="preserve">Cuadro </w:t>
      </w:r>
      <w:r w:rsidR="00823FCF" w:rsidRPr="00823FCF">
        <w:rPr>
          <w:b/>
          <w:bCs/>
          <w:noProof/>
        </w:rPr>
        <w:t>2.7.32</w:t>
      </w:r>
      <w:r w:rsidR="00B12D15" w:rsidRPr="0072631E">
        <w:rPr>
          <w:b/>
          <w:bCs/>
        </w:rPr>
        <w:fldChar w:fldCharType="end"/>
      </w:r>
      <w:r w:rsidR="00B12D15">
        <w:t xml:space="preserve">, </w:t>
      </w:r>
      <w:r w:rsidR="00BF008F" w:rsidRPr="0063783F">
        <w:t xml:space="preserve">la demanda hídrica del proyecto es baja (desde </w:t>
      </w:r>
      <w:r w:rsidR="007529DC">
        <w:t xml:space="preserve">3,69 </w:t>
      </w:r>
      <w:r w:rsidR="00BF008F" w:rsidRPr="0063783F">
        <w:t xml:space="preserve">% hasta </w:t>
      </w:r>
      <w:r w:rsidR="007529DC">
        <w:t xml:space="preserve">10,99 </w:t>
      </w:r>
      <w:r w:rsidR="00BF008F" w:rsidRPr="0063783F">
        <w:t>%) con respecto a la oferta hídrica de los puntos de captación</w:t>
      </w:r>
      <w:r w:rsidR="00B53CBF">
        <w:t xml:space="preserve"> según uso (doméstico o industrial)</w:t>
      </w:r>
      <w:r w:rsidR="00BF008F" w:rsidRPr="0063783F">
        <w:t xml:space="preserve">. Por ello, se puede concluir que no existirán impactos significativos sobre </w:t>
      </w:r>
      <w:r w:rsidR="00553508">
        <w:t xml:space="preserve">los </w:t>
      </w:r>
      <w:r w:rsidR="00BF008F" w:rsidRPr="0063783F">
        <w:t xml:space="preserve">cuerpos de agua </w:t>
      </w:r>
      <w:r w:rsidR="00CC5139">
        <w:t>en donde se ubicarán los puntos de captación.</w:t>
      </w:r>
      <w:r w:rsidR="009849F9">
        <w:t xml:space="preserve"> </w:t>
      </w:r>
      <w:r w:rsidR="00FB7E6C">
        <w:t xml:space="preserve">En ese sentido, </w:t>
      </w:r>
      <w:r w:rsidR="00F0523B">
        <w:t xml:space="preserve">los </w:t>
      </w:r>
      <w:r w:rsidR="00FB7E6C">
        <w:t>puntos de captación (</w:t>
      </w:r>
      <w:r w:rsidR="00F0523B">
        <w:t>DW_01, IW_01, IW_02 y IW_03</w:t>
      </w:r>
      <w:r w:rsidR="00FB7E6C">
        <w:t>) podrán ser considerados como fuentes principales durante ambas épocas del año (época seca y época húmeda), dando un uso sostenible al recurso hídrico</w:t>
      </w:r>
      <w:r w:rsidR="00A83912">
        <w:t>.</w:t>
      </w:r>
    </w:p>
    <w:p w14:paraId="23C7CB02" w14:textId="74945ABD" w:rsidR="00A83912" w:rsidRDefault="00A83912" w:rsidP="00A83912">
      <w:pPr>
        <w:rPr>
          <w:u w:val="single"/>
        </w:rPr>
      </w:pPr>
      <w:r>
        <w:t xml:space="preserve">Para la solicitud de la Autorización de Uso de Agua del Proyecto se realizará la propuesta de captación de agua para los puntos </w:t>
      </w:r>
      <w:r w:rsidR="00F0523B">
        <w:t>DW_01, IW_01, IW_02 y IW_03</w:t>
      </w:r>
      <w:r>
        <w:t xml:space="preserve"> de manera definitiva. No obstante, en el</w:t>
      </w:r>
      <w:r w:rsidR="00785E50">
        <w:t xml:space="preserve"> </w:t>
      </w:r>
      <w:r w:rsidR="00785E50" w:rsidRPr="00874F8E">
        <w:rPr>
          <w:b/>
          <w:bCs/>
        </w:rPr>
        <w:fldChar w:fldCharType="begin"/>
      </w:r>
      <w:r w:rsidR="00785E50" w:rsidRPr="00874F8E">
        <w:rPr>
          <w:b/>
          <w:bCs/>
        </w:rPr>
        <w:instrText xml:space="preserve"> REF _Ref160529927 \h </w:instrText>
      </w:r>
      <w:r w:rsidR="00874F8E">
        <w:rPr>
          <w:b/>
          <w:bCs/>
        </w:rPr>
        <w:instrText xml:space="preserve"> \* MERGEFORMAT </w:instrText>
      </w:r>
      <w:r w:rsidR="00785E50" w:rsidRPr="00874F8E">
        <w:rPr>
          <w:b/>
          <w:bCs/>
        </w:rPr>
      </w:r>
      <w:r w:rsidR="00785E50" w:rsidRPr="00874F8E">
        <w:rPr>
          <w:b/>
          <w:bCs/>
        </w:rPr>
        <w:fldChar w:fldCharType="separate"/>
      </w:r>
      <w:r w:rsidR="00823FCF" w:rsidRPr="00823FCF">
        <w:rPr>
          <w:b/>
          <w:bCs/>
        </w:rPr>
        <w:t xml:space="preserve">Cuadro </w:t>
      </w:r>
      <w:r w:rsidR="00823FCF" w:rsidRPr="00823FCF">
        <w:rPr>
          <w:b/>
          <w:bCs/>
          <w:noProof/>
        </w:rPr>
        <w:t>2.7.32</w:t>
      </w:r>
      <w:r w:rsidR="00785E50" w:rsidRPr="00874F8E">
        <w:rPr>
          <w:b/>
          <w:bCs/>
        </w:rPr>
        <w:fldChar w:fldCharType="end"/>
      </w:r>
      <w:r>
        <w:t xml:space="preserve"> </w:t>
      </w:r>
      <w:r w:rsidR="00785E50">
        <w:t xml:space="preserve">y el </w:t>
      </w:r>
      <w:r w:rsidR="00D4553A" w:rsidRPr="00D4553A">
        <w:rPr>
          <w:b/>
        </w:rPr>
        <w:fldChar w:fldCharType="begin"/>
      </w:r>
      <w:r w:rsidR="00D4553A" w:rsidRPr="00D4553A">
        <w:rPr>
          <w:b/>
        </w:rPr>
        <w:instrText xml:space="preserve"> REF _Ref121643074 \h  \* MERGEFORMAT </w:instrText>
      </w:r>
      <w:r w:rsidR="00D4553A" w:rsidRPr="00D4553A">
        <w:rPr>
          <w:b/>
        </w:rPr>
      </w:r>
      <w:r w:rsidR="00D4553A" w:rsidRPr="00D4553A">
        <w:rPr>
          <w:b/>
        </w:rPr>
        <w:fldChar w:fldCharType="separate"/>
      </w:r>
      <w:r w:rsidR="00823FCF" w:rsidRPr="00823FCF">
        <w:rPr>
          <w:b/>
        </w:rPr>
        <w:t xml:space="preserve">Cuadro </w:t>
      </w:r>
      <w:r w:rsidR="00823FCF" w:rsidRPr="00823FCF">
        <w:rPr>
          <w:b/>
          <w:noProof/>
        </w:rPr>
        <w:t>2.7.34</w:t>
      </w:r>
      <w:r w:rsidR="00D4553A" w:rsidRPr="00D4553A">
        <w:rPr>
          <w:b/>
        </w:rPr>
        <w:fldChar w:fldCharType="end"/>
      </w:r>
      <w:r>
        <w:t xml:space="preserve">, se </w:t>
      </w:r>
      <w:r w:rsidR="000A20DC">
        <w:t>presenta</w:t>
      </w:r>
      <w:r>
        <w:t xml:space="preserve"> la propuesta de captación a nivel de factibilidad para los fines del presente IGA</w:t>
      </w:r>
      <w:r w:rsidR="00785E50">
        <w:t>; así como, el</w:t>
      </w:r>
      <w:r w:rsidR="000A20DC">
        <w:t xml:space="preserve"> balance entre la oferta</w:t>
      </w:r>
      <w:r w:rsidR="00BC6DA1">
        <w:t>-</w:t>
      </w:r>
      <w:r w:rsidR="000A20DC">
        <w:t>demanda hídrica de forma mensual</w:t>
      </w:r>
      <w:r w:rsidR="00BC6DA1">
        <w:t xml:space="preserve"> </w:t>
      </w:r>
      <w:r w:rsidR="005E414F">
        <w:t>en un escenario de ejecución del Proyecto, respectivamente</w:t>
      </w:r>
      <w:r>
        <w:t xml:space="preserve">. Cabe resaltar que este proceso estará sujeto de un acompañamiento </w:t>
      </w:r>
      <w:r w:rsidR="005315BD">
        <w:t xml:space="preserve">e inspección ocular </w:t>
      </w:r>
      <w:r>
        <w:t xml:space="preserve">por parte de la </w:t>
      </w:r>
      <w:r w:rsidR="00D04DB8" w:rsidRPr="004F0EDD">
        <w:t xml:space="preserve">Autoridad </w:t>
      </w:r>
      <w:r w:rsidR="00D04DB8">
        <w:t xml:space="preserve">Local del Agua (ALA) Tambo – Alto Tambo </w:t>
      </w:r>
      <w:r>
        <w:t xml:space="preserve">para la verificación </w:t>
      </w:r>
      <w:r w:rsidR="005315BD" w:rsidRPr="00692466">
        <w:rPr>
          <w:i/>
          <w:iCs/>
        </w:rPr>
        <w:t>in</w:t>
      </w:r>
      <w:r w:rsidR="00692466">
        <w:rPr>
          <w:i/>
          <w:iCs/>
        </w:rPr>
        <w:t xml:space="preserve"> </w:t>
      </w:r>
      <w:r w:rsidR="005315BD" w:rsidRPr="00692466">
        <w:rPr>
          <w:i/>
          <w:iCs/>
        </w:rPr>
        <w:t>situ</w:t>
      </w:r>
      <w:r w:rsidR="005315BD">
        <w:t xml:space="preserve"> </w:t>
      </w:r>
      <w:r>
        <w:t>de disponibilidad hídrica en los puntos de captación propuestos.</w:t>
      </w:r>
      <w:r w:rsidR="00C53AE8">
        <w:t xml:space="preserve"> </w:t>
      </w:r>
      <w:r w:rsidR="00561D85">
        <w:t xml:space="preserve">Cabe señalar que, si bien el Proyecto </w:t>
      </w:r>
      <w:r w:rsidR="005D119F">
        <w:t xml:space="preserve">sí </w:t>
      </w:r>
      <w:r w:rsidR="00561D85">
        <w:t>considera la compra de agua</w:t>
      </w:r>
      <w:r w:rsidR="005D119F">
        <w:t xml:space="preserve"> industrial a terceros, </w:t>
      </w:r>
      <w:r w:rsidR="005D119F">
        <w:rPr>
          <w:u w:val="single"/>
        </w:rPr>
        <w:t>e</w:t>
      </w:r>
      <w:r w:rsidR="00C53AE8" w:rsidRPr="00A57785">
        <w:rPr>
          <w:u w:val="single"/>
        </w:rPr>
        <w:t>s importante mencionar que el balance hídrico mensualizado del Proyecto no contempla el aporte de la compra a terceros en términos de agua industrial.</w:t>
      </w:r>
    </w:p>
    <w:p w14:paraId="72AE5C23" w14:textId="33B44AD3" w:rsidR="00C840DF" w:rsidRPr="0063783F" w:rsidRDefault="00C840DF" w:rsidP="00C840DF">
      <w:r w:rsidRPr="00DB3FA1">
        <w:t>Es importante mencionar que</w:t>
      </w:r>
      <w:r w:rsidR="009849F9" w:rsidRPr="00DB3FA1">
        <w:t>, según la información recopilada en salidas de campo,</w:t>
      </w:r>
      <w:r w:rsidR="009C6C2D" w:rsidRPr="00DB3FA1">
        <w:t xml:space="preserve"> </w:t>
      </w:r>
      <w:r w:rsidRPr="00DB3FA1">
        <w:t xml:space="preserve">no se identificaron usuarios con derechos de uso de agua que estén ubicados </w:t>
      </w:r>
      <w:r w:rsidR="00FA054E" w:rsidRPr="00DB3FA1">
        <w:t xml:space="preserve">dentro del </w:t>
      </w:r>
      <w:r w:rsidR="00FA054E" w:rsidRPr="00DB3FA1">
        <w:rPr>
          <w:lang w:eastAsia="es-PE"/>
        </w:rPr>
        <w:t>límite hidrográfico de las microcuenca</w:t>
      </w:r>
      <w:r w:rsidR="006C2DEE" w:rsidRPr="00DB3FA1">
        <w:rPr>
          <w:lang w:eastAsia="es-PE"/>
        </w:rPr>
        <w:t>s</w:t>
      </w:r>
      <w:r w:rsidR="00FA054E" w:rsidRPr="00DB3FA1">
        <w:rPr>
          <w:lang w:eastAsia="es-PE"/>
        </w:rPr>
        <w:t xml:space="preserve"> donde se desarrollará el proyecto </w:t>
      </w:r>
      <w:r w:rsidR="006C2DEE" w:rsidRPr="00DB3FA1">
        <w:rPr>
          <w:lang w:eastAsia="es-PE"/>
        </w:rPr>
        <w:t>(áreas de drenaje de los puntos de captación)</w:t>
      </w:r>
      <w:r w:rsidR="00CA32CF" w:rsidRPr="00DB3FA1">
        <w:rPr>
          <w:lang w:eastAsia="es-PE"/>
        </w:rPr>
        <w:t xml:space="preserve">. Asimismo, tampoco se identificaron usuarios </w:t>
      </w:r>
      <w:r w:rsidR="00166793" w:rsidRPr="00DB3FA1">
        <w:rPr>
          <w:lang w:eastAsia="es-PE"/>
        </w:rPr>
        <w:t xml:space="preserve">próximos </w:t>
      </w:r>
      <w:r w:rsidR="00996668">
        <w:rPr>
          <w:lang w:eastAsia="es-PE"/>
        </w:rPr>
        <w:t xml:space="preserve">(&lt;1 km) </w:t>
      </w:r>
      <w:r w:rsidR="00CA32CF" w:rsidRPr="00DB3FA1">
        <w:rPr>
          <w:lang w:eastAsia="es-PE"/>
        </w:rPr>
        <w:t xml:space="preserve">con derechos de uso de agua ubicados </w:t>
      </w:r>
      <w:r w:rsidR="00CA32CF" w:rsidRPr="00DB3FA1">
        <w:t>aguas abajo de los puntos de captación</w:t>
      </w:r>
      <w:r w:rsidRPr="00DB3FA1">
        <w:t xml:space="preserve">. </w:t>
      </w:r>
      <w:r w:rsidR="00166793" w:rsidRPr="00DB3FA1">
        <w:t>El derecho de uso de agua más próximo se ubica a 1,6 km aguas abajo (en línea recta) desde el punto IW_01</w:t>
      </w:r>
      <w:r w:rsidR="008C06D5" w:rsidRPr="00DB3FA1">
        <w:t xml:space="preserve">, </w:t>
      </w:r>
      <w:r w:rsidR="00565285" w:rsidRPr="00DB3FA1">
        <w:t xml:space="preserve">cuya área de drenaje </w:t>
      </w:r>
      <w:r w:rsidR="008C681D" w:rsidRPr="00DB3FA1">
        <w:t>y disponibilidad hídrica son mayores</w:t>
      </w:r>
      <w:r w:rsidR="00166793" w:rsidRPr="00DB3FA1">
        <w:t xml:space="preserve">. </w:t>
      </w:r>
      <w:r w:rsidR="00D72832" w:rsidRPr="00DB3FA1">
        <w:t xml:space="preserve">Por lo tanto, el uso de agua no afectará ningún derecho de uso de aguas de terceros </w:t>
      </w:r>
      <w:r w:rsidR="001C7809" w:rsidRPr="00DB3FA1">
        <w:t xml:space="preserve">dentro del ámbito de los </w:t>
      </w:r>
      <w:r w:rsidR="00DB3FA1" w:rsidRPr="00DB3FA1">
        <w:t xml:space="preserve">cuatro (04) </w:t>
      </w:r>
      <w:r w:rsidR="001C7809" w:rsidRPr="00DB3FA1">
        <w:t xml:space="preserve">puntos de captación propuestos </w:t>
      </w:r>
      <w:r w:rsidR="00D72832" w:rsidRPr="00DB3FA1">
        <w:t>y afectará mínimamente al sistema hidrológico.</w:t>
      </w:r>
      <w:r w:rsidR="00FC1BA2">
        <w:t xml:space="preserve"> </w:t>
      </w:r>
    </w:p>
    <w:p w14:paraId="42C3D3F5" w14:textId="714BE184" w:rsidR="00A83912" w:rsidRDefault="00B84811" w:rsidP="00A83912">
      <w:pPr>
        <w:sectPr w:rsidR="00A83912" w:rsidSect="00455B4D">
          <w:headerReference w:type="even" r:id="rId53"/>
          <w:headerReference w:type="default" r:id="rId54"/>
          <w:headerReference w:type="first" r:id="rId55"/>
          <w:pgSz w:w="11907" w:h="16840" w:code="9"/>
          <w:pgMar w:top="1418" w:right="1418" w:bottom="1418" w:left="1701" w:header="720" w:footer="720" w:gutter="0"/>
          <w:pgNumType w:chapStyle="1"/>
          <w:cols w:space="720"/>
          <w:titlePg/>
          <w:docGrid w:linePitch="360"/>
        </w:sectPr>
      </w:pPr>
      <w:r>
        <w:t>L</w:t>
      </w:r>
      <w:r w:rsidR="00A83912">
        <w:t xml:space="preserve">a disponibilidad hídrica mensual mostrada en el </w:t>
      </w:r>
      <w:r w:rsidR="00547CFD" w:rsidRPr="00547CFD">
        <w:rPr>
          <w:b/>
          <w:bCs/>
        </w:rPr>
        <w:fldChar w:fldCharType="begin"/>
      </w:r>
      <w:r w:rsidR="00547CFD" w:rsidRPr="00547CFD">
        <w:rPr>
          <w:b/>
          <w:bCs/>
        </w:rPr>
        <w:instrText xml:space="preserve"> REF _Ref117092576 \h </w:instrText>
      </w:r>
      <w:r w:rsidR="00547CFD">
        <w:rPr>
          <w:b/>
          <w:bCs/>
        </w:rPr>
        <w:instrText xml:space="preserve"> \* MERGEFORMAT </w:instrText>
      </w:r>
      <w:r w:rsidR="00547CFD" w:rsidRPr="00547CFD">
        <w:rPr>
          <w:b/>
          <w:bCs/>
        </w:rPr>
      </w:r>
      <w:r w:rsidR="00547CFD" w:rsidRPr="00547CFD">
        <w:rPr>
          <w:b/>
          <w:bCs/>
        </w:rPr>
        <w:fldChar w:fldCharType="separate"/>
      </w:r>
      <w:r w:rsidR="00823FCF" w:rsidRPr="00823FCF">
        <w:rPr>
          <w:b/>
          <w:bCs/>
        </w:rPr>
        <w:t xml:space="preserve">Cuadro </w:t>
      </w:r>
      <w:r w:rsidR="00823FCF" w:rsidRPr="00823FCF">
        <w:rPr>
          <w:b/>
          <w:bCs/>
          <w:noProof/>
        </w:rPr>
        <w:t>2.7.33</w:t>
      </w:r>
      <w:r w:rsidR="00547CFD" w:rsidRPr="00547CFD">
        <w:rPr>
          <w:b/>
          <w:bCs/>
        </w:rPr>
        <w:fldChar w:fldCharType="end"/>
      </w:r>
      <w:r w:rsidR="00D4553A" w:rsidRPr="00D4553A">
        <w:t xml:space="preserve"> y</w:t>
      </w:r>
      <w:r w:rsidR="00D4553A">
        <w:t xml:space="preserve"> el</w:t>
      </w:r>
      <w:r w:rsidR="00D4553A" w:rsidRPr="00D4553A">
        <w:t xml:space="preserve"> </w:t>
      </w:r>
      <w:r w:rsidR="00D4553A" w:rsidRPr="00D4553A">
        <w:rPr>
          <w:b/>
          <w:bCs/>
        </w:rPr>
        <w:fldChar w:fldCharType="begin"/>
      </w:r>
      <w:r w:rsidR="00D4553A" w:rsidRPr="00D4553A">
        <w:rPr>
          <w:b/>
          <w:bCs/>
        </w:rPr>
        <w:instrText xml:space="preserve"> REF _Ref121643074 \h  \* MERGEFORMAT </w:instrText>
      </w:r>
      <w:r w:rsidR="00D4553A" w:rsidRPr="00D4553A">
        <w:rPr>
          <w:b/>
          <w:bCs/>
        </w:rPr>
      </w:r>
      <w:r w:rsidR="00D4553A" w:rsidRPr="00D4553A">
        <w:rPr>
          <w:b/>
          <w:bCs/>
        </w:rPr>
        <w:fldChar w:fldCharType="separate"/>
      </w:r>
      <w:r w:rsidR="00823FCF" w:rsidRPr="00823FCF">
        <w:rPr>
          <w:b/>
          <w:bCs/>
        </w:rPr>
        <w:t xml:space="preserve">Cuadro </w:t>
      </w:r>
      <w:r w:rsidR="00823FCF" w:rsidRPr="00823FCF">
        <w:rPr>
          <w:b/>
          <w:bCs/>
          <w:noProof/>
        </w:rPr>
        <w:t>2.7.34</w:t>
      </w:r>
      <w:r w:rsidR="00D4553A" w:rsidRPr="00D4553A">
        <w:rPr>
          <w:b/>
          <w:bCs/>
        </w:rPr>
        <w:fldChar w:fldCharType="end"/>
      </w:r>
      <w:r w:rsidR="00A83912">
        <w:t xml:space="preserve">, </w:t>
      </w:r>
      <w:r>
        <w:t>fue estimada en base a los</w:t>
      </w:r>
      <w:r w:rsidR="00A83912">
        <w:t xml:space="preserve"> caudales promedio mensuales obtenidos </w:t>
      </w:r>
      <w:r>
        <w:t xml:space="preserve">mediante modelación </w:t>
      </w:r>
      <w:r w:rsidR="00DE4536">
        <w:t>hidrológic</w:t>
      </w:r>
      <w:r w:rsidR="006244BF">
        <w:t>a</w:t>
      </w:r>
      <w:r w:rsidR="00DE4536">
        <w:t xml:space="preserve"> con el </w:t>
      </w:r>
      <w:r w:rsidR="0037277C" w:rsidRPr="0037277C">
        <w:t>software HEC-HMS versión 4.</w:t>
      </w:r>
      <w:r w:rsidR="00DE4536">
        <w:t>1</w:t>
      </w:r>
      <w:r w:rsidR="004D7FFE">
        <w:t>2</w:t>
      </w:r>
      <w:r w:rsidR="00A83912">
        <w:t>. Los detalles de la obtención de estos caudales se muestran en la</w:t>
      </w:r>
      <w:r w:rsidR="00DE4536">
        <w:rPr>
          <w:b/>
        </w:rPr>
        <w:t xml:space="preserve"> </w:t>
      </w:r>
      <w:r w:rsidR="00A83912" w:rsidRPr="00497400">
        <w:rPr>
          <w:b/>
        </w:rPr>
        <w:t>Sección 3.3.9</w:t>
      </w:r>
      <w:r w:rsidR="00A83912">
        <w:t xml:space="preserve"> del </w:t>
      </w:r>
      <w:r w:rsidR="00A83912" w:rsidRPr="00497400">
        <w:rPr>
          <w:b/>
        </w:rPr>
        <w:t xml:space="preserve">Capítulo 3 </w:t>
      </w:r>
      <w:r w:rsidR="00A83912">
        <w:t>del presente IGA.</w:t>
      </w:r>
    </w:p>
    <w:p w14:paraId="26C24985" w14:textId="1253A5F0" w:rsidR="00290333" w:rsidRDefault="00290333" w:rsidP="00290333">
      <w:pPr>
        <w:pStyle w:val="Cuadrottulo"/>
        <w:rPr>
          <w:b w:val="0"/>
        </w:rPr>
      </w:pPr>
      <w:bookmarkStart w:id="241" w:name="_Ref117092576"/>
      <w:bookmarkStart w:id="242" w:name="_Toc117005672"/>
      <w:bookmarkStart w:id="243" w:name="_Toc121652822"/>
      <w:bookmarkStart w:id="244" w:name="_Toc209785613"/>
      <w:bookmarkStart w:id="245" w:name="_Ref89265910"/>
      <w:r>
        <w:lastRenderedPageBreak/>
        <w:t xml:space="preserve">Cuadro </w:t>
      </w:r>
      <w:fldSimple w:instr=" STYLEREF 2 \s ">
        <w:r w:rsidR="00823FCF">
          <w:rPr>
            <w:noProof/>
          </w:rPr>
          <w:t>2.7</w:t>
        </w:r>
      </w:fldSimple>
      <w:r w:rsidR="00BC4825">
        <w:t>.</w:t>
      </w:r>
      <w:fldSimple w:instr=" SEQ Cuadro \* ARABIC \s 2 ">
        <w:r w:rsidR="00823FCF">
          <w:rPr>
            <w:noProof/>
          </w:rPr>
          <w:t>33</w:t>
        </w:r>
      </w:fldSimple>
      <w:bookmarkEnd w:id="241"/>
      <w:r>
        <w:rPr>
          <w:b w:val="0"/>
          <w:bCs w:val="0"/>
        </w:rPr>
        <w:br/>
      </w:r>
      <w:r>
        <w:t xml:space="preserve">Balance hídrico mensual </w:t>
      </w:r>
      <w:bookmarkEnd w:id="242"/>
      <w:r>
        <w:t>– Sin Proyecto (L/s)</w:t>
      </w:r>
      <w:bookmarkEnd w:id="243"/>
      <w:bookmarkEnd w:id="2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18"/>
        <w:gridCol w:w="995"/>
        <w:gridCol w:w="993"/>
        <w:gridCol w:w="991"/>
        <w:gridCol w:w="994"/>
        <w:gridCol w:w="991"/>
        <w:gridCol w:w="991"/>
        <w:gridCol w:w="994"/>
        <w:gridCol w:w="991"/>
        <w:gridCol w:w="994"/>
        <w:gridCol w:w="977"/>
        <w:gridCol w:w="994"/>
        <w:gridCol w:w="971"/>
      </w:tblGrid>
      <w:tr w:rsidR="005C0387" w:rsidRPr="006B47B0" w14:paraId="46B31A61" w14:textId="77777777" w:rsidTr="00100E5D">
        <w:trPr>
          <w:trHeight w:val="397"/>
          <w:tblHeader/>
        </w:trPr>
        <w:tc>
          <w:tcPr>
            <w:tcW w:w="757" w:type="pct"/>
            <w:shd w:val="clear" w:color="000000" w:fill="C6D9F1"/>
            <w:vAlign w:val="center"/>
            <w:hideMark/>
          </w:tcPr>
          <w:bookmarkEnd w:id="245"/>
          <w:p w14:paraId="772D4445"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Mes</w:t>
            </w:r>
          </w:p>
        </w:tc>
        <w:tc>
          <w:tcPr>
            <w:tcW w:w="356" w:type="pct"/>
            <w:shd w:val="clear" w:color="000000" w:fill="C6D9F1"/>
            <w:vAlign w:val="center"/>
            <w:hideMark/>
          </w:tcPr>
          <w:p w14:paraId="1EA0F731"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Ene</w:t>
            </w:r>
          </w:p>
        </w:tc>
        <w:tc>
          <w:tcPr>
            <w:tcW w:w="355" w:type="pct"/>
            <w:shd w:val="clear" w:color="000000" w:fill="C6D9F1"/>
            <w:vAlign w:val="center"/>
            <w:hideMark/>
          </w:tcPr>
          <w:p w14:paraId="2037CA7A"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Feb</w:t>
            </w:r>
          </w:p>
        </w:tc>
        <w:tc>
          <w:tcPr>
            <w:tcW w:w="354" w:type="pct"/>
            <w:shd w:val="clear" w:color="000000" w:fill="C6D9F1"/>
            <w:vAlign w:val="center"/>
            <w:hideMark/>
          </w:tcPr>
          <w:p w14:paraId="175F5C3A"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Mar</w:t>
            </w:r>
          </w:p>
        </w:tc>
        <w:tc>
          <w:tcPr>
            <w:tcW w:w="355" w:type="pct"/>
            <w:shd w:val="clear" w:color="000000" w:fill="C6D9F1"/>
            <w:vAlign w:val="center"/>
            <w:hideMark/>
          </w:tcPr>
          <w:p w14:paraId="4061CF7F"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Abr</w:t>
            </w:r>
          </w:p>
        </w:tc>
        <w:tc>
          <w:tcPr>
            <w:tcW w:w="354" w:type="pct"/>
            <w:shd w:val="clear" w:color="000000" w:fill="C6D9F1"/>
            <w:vAlign w:val="center"/>
            <w:hideMark/>
          </w:tcPr>
          <w:p w14:paraId="03621E59"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May</w:t>
            </w:r>
          </w:p>
        </w:tc>
        <w:tc>
          <w:tcPr>
            <w:tcW w:w="354" w:type="pct"/>
            <w:shd w:val="clear" w:color="000000" w:fill="C6D9F1"/>
            <w:vAlign w:val="center"/>
            <w:hideMark/>
          </w:tcPr>
          <w:p w14:paraId="6632DC53"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Jun</w:t>
            </w:r>
          </w:p>
        </w:tc>
        <w:tc>
          <w:tcPr>
            <w:tcW w:w="355" w:type="pct"/>
            <w:shd w:val="clear" w:color="000000" w:fill="C6D9F1"/>
            <w:vAlign w:val="center"/>
            <w:hideMark/>
          </w:tcPr>
          <w:p w14:paraId="483B4B7F"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Jul</w:t>
            </w:r>
          </w:p>
        </w:tc>
        <w:tc>
          <w:tcPr>
            <w:tcW w:w="354" w:type="pct"/>
            <w:shd w:val="clear" w:color="000000" w:fill="C6D9F1"/>
            <w:vAlign w:val="center"/>
            <w:hideMark/>
          </w:tcPr>
          <w:p w14:paraId="25CC1DD5"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Ago</w:t>
            </w:r>
          </w:p>
        </w:tc>
        <w:tc>
          <w:tcPr>
            <w:tcW w:w="355" w:type="pct"/>
            <w:shd w:val="clear" w:color="000000" w:fill="C6D9F1"/>
            <w:vAlign w:val="center"/>
            <w:hideMark/>
          </w:tcPr>
          <w:p w14:paraId="22A12DED"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Sep</w:t>
            </w:r>
          </w:p>
        </w:tc>
        <w:tc>
          <w:tcPr>
            <w:tcW w:w="349" w:type="pct"/>
            <w:shd w:val="clear" w:color="000000" w:fill="C6D9F1"/>
            <w:vAlign w:val="center"/>
            <w:hideMark/>
          </w:tcPr>
          <w:p w14:paraId="1C6BA3C2"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Oct</w:t>
            </w:r>
          </w:p>
        </w:tc>
        <w:tc>
          <w:tcPr>
            <w:tcW w:w="355" w:type="pct"/>
            <w:shd w:val="clear" w:color="000000" w:fill="C6D9F1"/>
            <w:vAlign w:val="center"/>
            <w:hideMark/>
          </w:tcPr>
          <w:p w14:paraId="687607F7"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Nov</w:t>
            </w:r>
          </w:p>
        </w:tc>
        <w:tc>
          <w:tcPr>
            <w:tcW w:w="347" w:type="pct"/>
            <w:shd w:val="clear" w:color="000000" w:fill="C6D9F1"/>
            <w:vAlign w:val="center"/>
            <w:hideMark/>
          </w:tcPr>
          <w:p w14:paraId="131C7B4E" w14:textId="77777777" w:rsidR="001F529F" w:rsidRPr="006B47B0" w:rsidRDefault="001F529F" w:rsidP="00092D6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Dic</w:t>
            </w:r>
          </w:p>
        </w:tc>
      </w:tr>
      <w:tr w:rsidR="001F529F" w:rsidRPr="006B47B0" w14:paraId="2849A925" w14:textId="77777777" w:rsidTr="00100E5D">
        <w:trPr>
          <w:trHeight w:val="397"/>
        </w:trPr>
        <w:tc>
          <w:tcPr>
            <w:tcW w:w="5000" w:type="pct"/>
            <w:gridSpan w:val="13"/>
            <w:shd w:val="clear" w:color="000000" w:fill="BFBFBF"/>
            <w:vAlign w:val="center"/>
            <w:hideMark/>
          </w:tcPr>
          <w:p w14:paraId="6007DA2C" w14:textId="653E4D72" w:rsidR="001F529F" w:rsidRPr="004049F3" w:rsidRDefault="001F529F" w:rsidP="004049F3">
            <w:pPr>
              <w:pStyle w:val="Cuadroencabezado"/>
              <w:rPr>
                <w:i/>
                <w:iCs/>
                <w:lang w:eastAsia="es-PE"/>
              </w:rPr>
            </w:pPr>
            <w:r w:rsidRPr="004049F3">
              <w:rPr>
                <w:i/>
                <w:iCs/>
                <w:lang w:eastAsia="es-PE"/>
              </w:rPr>
              <w:t xml:space="preserve">Punto de captación </w:t>
            </w:r>
            <w:r w:rsidR="004973F6">
              <w:rPr>
                <w:i/>
                <w:iCs/>
                <w:lang w:eastAsia="es-PE"/>
              </w:rPr>
              <w:t>IW_03</w:t>
            </w:r>
          </w:p>
        </w:tc>
      </w:tr>
      <w:tr w:rsidR="00AF025C" w:rsidRPr="006B47B0" w14:paraId="17FD0D14" w14:textId="77777777" w:rsidTr="005A65FF">
        <w:trPr>
          <w:trHeight w:val="397"/>
        </w:trPr>
        <w:tc>
          <w:tcPr>
            <w:tcW w:w="757" w:type="pct"/>
            <w:vAlign w:val="center"/>
            <w:hideMark/>
          </w:tcPr>
          <w:p w14:paraId="2CEABE25" w14:textId="0EB9C484" w:rsidR="00AF025C" w:rsidRPr="006B47B0" w:rsidRDefault="00AF025C" w:rsidP="00AF025C">
            <w:pPr>
              <w:pStyle w:val="Cuadrocuerpo"/>
              <w:rPr>
                <w:lang w:eastAsia="es-PE"/>
              </w:rPr>
            </w:pPr>
            <w:r w:rsidRPr="006B47B0">
              <w:rPr>
                <w:lang w:eastAsia="es-PE"/>
              </w:rPr>
              <w:t xml:space="preserve">Oferta hídrica en </w:t>
            </w:r>
            <w:r>
              <w:rPr>
                <w:lang w:eastAsia="es-PE"/>
              </w:rPr>
              <w:br/>
            </w:r>
            <w:r w:rsidRPr="00B241CB">
              <w:rPr>
                <w:lang w:eastAsia="es-PE"/>
              </w:rPr>
              <w:t xml:space="preserve">IW_03 </w:t>
            </w:r>
            <w:r w:rsidRPr="006B47B0">
              <w:rPr>
                <w:lang w:eastAsia="es-PE"/>
              </w:rPr>
              <w:t>(persistencia del 75%)</w:t>
            </w:r>
          </w:p>
        </w:tc>
        <w:tc>
          <w:tcPr>
            <w:tcW w:w="356" w:type="pct"/>
            <w:vAlign w:val="center"/>
            <w:hideMark/>
          </w:tcPr>
          <w:p w14:paraId="448D52C7" w14:textId="268F2805" w:rsidR="00AF025C" w:rsidRPr="00D42A48" w:rsidRDefault="00AF025C" w:rsidP="00242D3B">
            <w:pPr>
              <w:pStyle w:val="Cuadrocuerpo"/>
              <w:rPr>
                <w:lang w:eastAsia="es-PE"/>
              </w:rPr>
            </w:pPr>
            <w:r w:rsidRPr="00A84AB6">
              <w:t>36,26</w:t>
            </w:r>
          </w:p>
        </w:tc>
        <w:tc>
          <w:tcPr>
            <w:tcW w:w="355" w:type="pct"/>
            <w:vAlign w:val="center"/>
            <w:hideMark/>
          </w:tcPr>
          <w:p w14:paraId="7CAD851D" w14:textId="5CFF0AE0" w:rsidR="00AF025C" w:rsidRPr="00D42A48" w:rsidRDefault="00AF025C" w:rsidP="00242D3B">
            <w:pPr>
              <w:pStyle w:val="Cuadrocuerpo"/>
              <w:rPr>
                <w:lang w:eastAsia="es-PE"/>
              </w:rPr>
            </w:pPr>
            <w:r w:rsidRPr="00A84AB6">
              <w:t>78,33</w:t>
            </w:r>
          </w:p>
        </w:tc>
        <w:tc>
          <w:tcPr>
            <w:tcW w:w="354" w:type="pct"/>
            <w:vAlign w:val="center"/>
            <w:hideMark/>
          </w:tcPr>
          <w:p w14:paraId="27D8AE29" w14:textId="3F512305" w:rsidR="00AF025C" w:rsidRPr="00D42A48" w:rsidRDefault="00AF025C" w:rsidP="00242D3B">
            <w:pPr>
              <w:pStyle w:val="Cuadrocuerpo"/>
              <w:rPr>
                <w:lang w:eastAsia="es-PE"/>
              </w:rPr>
            </w:pPr>
            <w:r w:rsidRPr="00A84AB6">
              <w:t>110,39</w:t>
            </w:r>
          </w:p>
        </w:tc>
        <w:tc>
          <w:tcPr>
            <w:tcW w:w="355" w:type="pct"/>
            <w:vAlign w:val="center"/>
            <w:hideMark/>
          </w:tcPr>
          <w:p w14:paraId="3E9E21DA" w14:textId="26B94305" w:rsidR="00AF025C" w:rsidRPr="00D42A48" w:rsidRDefault="00AF025C" w:rsidP="00242D3B">
            <w:pPr>
              <w:pStyle w:val="Cuadrocuerpo"/>
              <w:rPr>
                <w:lang w:eastAsia="es-PE"/>
              </w:rPr>
            </w:pPr>
            <w:r w:rsidRPr="00A84AB6">
              <w:t>109,23</w:t>
            </w:r>
          </w:p>
        </w:tc>
        <w:tc>
          <w:tcPr>
            <w:tcW w:w="354" w:type="pct"/>
            <w:vAlign w:val="center"/>
            <w:hideMark/>
          </w:tcPr>
          <w:p w14:paraId="5385828F" w14:textId="2C4CE63E" w:rsidR="00AF025C" w:rsidRPr="00D42A48" w:rsidRDefault="00AF025C" w:rsidP="00242D3B">
            <w:pPr>
              <w:pStyle w:val="Cuadrocuerpo"/>
              <w:rPr>
                <w:lang w:eastAsia="es-PE"/>
              </w:rPr>
            </w:pPr>
            <w:r w:rsidRPr="00A84AB6">
              <w:t>91,97</w:t>
            </w:r>
          </w:p>
        </w:tc>
        <w:tc>
          <w:tcPr>
            <w:tcW w:w="354" w:type="pct"/>
            <w:vAlign w:val="center"/>
            <w:hideMark/>
          </w:tcPr>
          <w:p w14:paraId="43EE8409" w14:textId="1D29A0AF" w:rsidR="00AF025C" w:rsidRPr="00D42A48" w:rsidRDefault="00AF025C" w:rsidP="00242D3B">
            <w:pPr>
              <w:pStyle w:val="Cuadrocuerpo"/>
              <w:rPr>
                <w:lang w:eastAsia="es-PE"/>
              </w:rPr>
            </w:pPr>
            <w:r w:rsidRPr="00A84AB6">
              <w:t>77,60</w:t>
            </w:r>
          </w:p>
        </w:tc>
        <w:tc>
          <w:tcPr>
            <w:tcW w:w="355" w:type="pct"/>
            <w:vAlign w:val="center"/>
            <w:hideMark/>
          </w:tcPr>
          <w:p w14:paraId="304C302D" w14:textId="610609FA" w:rsidR="00AF025C" w:rsidRPr="00D42A48" w:rsidRDefault="00AF025C" w:rsidP="00242D3B">
            <w:pPr>
              <w:pStyle w:val="Cuadrocuerpo"/>
              <w:rPr>
                <w:lang w:eastAsia="es-PE"/>
              </w:rPr>
            </w:pPr>
            <w:r w:rsidRPr="00A84AB6">
              <w:t>65,68</w:t>
            </w:r>
          </w:p>
        </w:tc>
        <w:tc>
          <w:tcPr>
            <w:tcW w:w="354" w:type="pct"/>
            <w:vAlign w:val="center"/>
            <w:hideMark/>
          </w:tcPr>
          <w:p w14:paraId="75E0FF31" w14:textId="3FB9A2B2" w:rsidR="00AF025C" w:rsidRPr="00D42A48" w:rsidRDefault="00AF025C" w:rsidP="00242D3B">
            <w:pPr>
              <w:pStyle w:val="Cuadrocuerpo"/>
              <w:rPr>
                <w:lang w:eastAsia="es-PE"/>
              </w:rPr>
            </w:pPr>
            <w:r w:rsidRPr="00A84AB6">
              <w:t>55,59</w:t>
            </w:r>
          </w:p>
        </w:tc>
        <w:tc>
          <w:tcPr>
            <w:tcW w:w="355" w:type="pct"/>
            <w:vAlign w:val="center"/>
            <w:hideMark/>
          </w:tcPr>
          <w:p w14:paraId="53AAFAA1" w14:textId="4FA36F90" w:rsidR="00AF025C" w:rsidRPr="00D42A48" w:rsidRDefault="00AF025C" w:rsidP="00242D3B">
            <w:pPr>
              <w:pStyle w:val="Cuadrocuerpo"/>
              <w:rPr>
                <w:lang w:eastAsia="es-PE"/>
              </w:rPr>
            </w:pPr>
            <w:r w:rsidRPr="00A84AB6">
              <w:t>47,31</w:t>
            </w:r>
          </w:p>
        </w:tc>
        <w:tc>
          <w:tcPr>
            <w:tcW w:w="349" w:type="pct"/>
            <w:vAlign w:val="center"/>
            <w:hideMark/>
          </w:tcPr>
          <w:p w14:paraId="615DC7D4" w14:textId="4BFBCC8A" w:rsidR="00AF025C" w:rsidRPr="00D42A48" w:rsidRDefault="00AF025C" w:rsidP="00242D3B">
            <w:pPr>
              <w:pStyle w:val="Cuadrocuerpo"/>
              <w:rPr>
                <w:lang w:eastAsia="es-PE"/>
              </w:rPr>
            </w:pPr>
            <w:r w:rsidRPr="00A84AB6">
              <w:t>40,37</w:t>
            </w:r>
          </w:p>
        </w:tc>
        <w:tc>
          <w:tcPr>
            <w:tcW w:w="355" w:type="pct"/>
            <w:vAlign w:val="center"/>
            <w:hideMark/>
          </w:tcPr>
          <w:p w14:paraId="65C80BF2" w14:textId="15E2B32F" w:rsidR="00AF025C" w:rsidRPr="00D42A48" w:rsidRDefault="00AF025C" w:rsidP="00242D3B">
            <w:pPr>
              <w:pStyle w:val="Cuadrocuerpo"/>
              <w:rPr>
                <w:lang w:eastAsia="es-PE"/>
              </w:rPr>
            </w:pPr>
            <w:r w:rsidRPr="00A84AB6">
              <w:t>34,33</w:t>
            </w:r>
          </w:p>
        </w:tc>
        <w:tc>
          <w:tcPr>
            <w:tcW w:w="347" w:type="pct"/>
            <w:vAlign w:val="center"/>
            <w:hideMark/>
          </w:tcPr>
          <w:p w14:paraId="467F2D63" w14:textId="3500DEE0" w:rsidR="00AF025C" w:rsidRPr="00D42A48" w:rsidRDefault="00AF025C" w:rsidP="00242D3B">
            <w:pPr>
              <w:pStyle w:val="Cuadrocuerpo"/>
              <w:rPr>
                <w:lang w:eastAsia="es-PE"/>
              </w:rPr>
            </w:pPr>
            <w:r w:rsidRPr="00A84AB6">
              <w:t>29,49</w:t>
            </w:r>
          </w:p>
        </w:tc>
      </w:tr>
      <w:tr w:rsidR="00AF025C" w:rsidRPr="006B47B0" w14:paraId="51048569" w14:textId="77777777" w:rsidTr="005A65FF">
        <w:trPr>
          <w:trHeight w:val="397"/>
        </w:trPr>
        <w:tc>
          <w:tcPr>
            <w:tcW w:w="757" w:type="pct"/>
            <w:vAlign w:val="center"/>
            <w:hideMark/>
          </w:tcPr>
          <w:p w14:paraId="61EB7122" w14:textId="0988D252" w:rsidR="00AF025C" w:rsidRPr="006B47B0" w:rsidRDefault="00AF025C" w:rsidP="00AF025C">
            <w:pPr>
              <w:pStyle w:val="Cuadrocuerpo"/>
              <w:rPr>
                <w:lang w:eastAsia="es-PE"/>
              </w:rPr>
            </w:pPr>
            <w:r w:rsidRPr="006B47B0">
              <w:rPr>
                <w:lang w:eastAsia="es-PE"/>
              </w:rPr>
              <w:t xml:space="preserve">Caudal ecológico en </w:t>
            </w:r>
            <w:r w:rsidRPr="00B241CB">
              <w:rPr>
                <w:lang w:eastAsia="es-PE"/>
              </w:rPr>
              <w:t>IW_03</w:t>
            </w:r>
          </w:p>
        </w:tc>
        <w:tc>
          <w:tcPr>
            <w:tcW w:w="356" w:type="pct"/>
            <w:vAlign w:val="center"/>
            <w:hideMark/>
          </w:tcPr>
          <w:p w14:paraId="20602063" w14:textId="7D73182E" w:rsidR="00AF025C" w:rsidRPr="00D42A48" w:rsidRDefault="00AF025C" w:rsidP="00242D3B">
            <w:pPr>
              <w:pStyle w:val="Cuadrocuerpo"/>
              <w:rPr>
                <w:lang w:eastAsia="es-PE"/>
              </w:rPr>
            </w:pPr>
            <w:r w:rsidRPr="00A84AB6">
              <w:t>10,80</w:t>
            </w:r>
          </w:p>
        </w:tc>
        <w:tc>
          <w:tcPr>
            <w:tcW w:w="355" w:type="pct"/>
            <w:vAlign w:val="center"/>
            <w:hideMark/>
          </w:tcPr>
          <w:p w14:paraId="22C7332F" w14:textId="437390A0" w:rsidR="00AF025C" w:rsidRPr="00D42A48" w:rsidRDefault="00AF025C" w:rsidP="00242D3B">
            <w:pPr>
              <w:pStyle w:val="Cuadrocuerpo"/>
              <w:rPr>
                <w:lang w:eastAsia="es-PE"/>
              </w:rPr>
            </w:pPr>
            <w:r w:rsidRPr="00A84AB6">
              <w:t>27,15</w:t>
            </w:r>
          </w:p>
        </w:tc>
        <w:tc>
          <w:tcPr>
            <w:tcW w:w="354" w:type="pct"/>
            <w:vAlign w:val="center"/>
            <w:hideMark/>
          </w:tcPr>
          <w:p w14:paraId="4F0354E9" w14:textId="438023F7" w:rsidR="00AF025C" w:rsidRPr="00D42A48" w:rsidRDefault="00AF025C" w:rsidP="00242D3B">
            <w:pPr>
              <w:pStyle w:val="Cuadrocuerpo"/>
              <w:rPr>
                <w:lang w:eastAsia="es-PE"/>
              </w:rPr>
            </w:pPr>
            <w:r w:rsidRPr="00A84AB6">
              <w:t>33,06</w:t>
            </w:r>
          </w:p>
        </w:tc>
        <w:tc>
          <w:tcPr>
            <w:tcW w:w="355" w:type="pct"/>
            <w:vAlign w:val="center"/>
            <w:hideMark/>
          </w:tcPr>
          <w:p w14:paraId="4DDD4962" w14:textId="25F08C67" w:rsidR="00AF025C" w:rsidRPr="00D42A48" w:rsidRDefault="00AF025C" w:rsidP="00242D3B">
            <w:pPr>
              <w:pStyle w:val="Cuadrocuerpo"/>
              <w:rPr>
                <w:lang w:eastAsia="es-PE"/>
              </w:rPr>
            </w:pPr>
            <w:r w:rsidRPr="00A84AB6">
              <w:t>31,91</w:t>
            </w:r>
          </w:p>
        </w:tc>
        <w:tc>
          <w:tcPr>
            <w:tcW w:w="354" w:type="pct"/>
            <w:vAlign w:val="center"/>
            <w:hideMark/>
          </w:tcPr>
          <w:p w14:paraId="3D550D2B" w14:textId="184724CF" w:rsidR="00AF025C" w:rsidRPr="00D42A48" w:rsidRDefault="00AF025C" w:rsidP="00242D3B">
            <w:pPr>
              <w:pStyle w:val="Cuadrocuerpo"/>
              <w:rPr>
                <w:lang w:eastAsia="es-PE"/>
              </w:rPr>
            </w:pPr>
            <w:r w:rsidRPr="00A84AB6">
              <w:t>26,77</w:t>
            </w:r>
          </w:p>
        </w:tc>
        <w:tc>
          <w:tcPr>
            <w:tcW w:w="354" w:type="pct"/>
            <w:vAlign w:val="center"/>
            <w:hideMark/>
          </w:tcPr>
          <w:p w14:paraId="02E6F8ED" w14:textId="7C5BE76C" w:rsidR="00AF025C" w:rsidRPr="00D42A48" w:rsidRDefault="00AF025C" w:rsidP="00242D3B">
            <w:pPr>
              <w:pStyle w:val="Cuadrocuerpo"/>
              <w:rPr>
                <w:lang w:eastAsia="es-PE"/>
              </w:rPr>
            </w:pPr>
            <w:r w:rsidRPr="00A84AB6">
              <w:t>22,18</w:t>
            </w:r>
          </w:p>
        </w:tc>
        <w:tc>
          <w:tcPr>
            <w:tcW w:w="355" w:type="pct"/>
            <w:vAlign w:val="center"/>
            <w:hideMark/>
          </w:tcPr>
          <w:p w14:paraId="71E84874" w14:textId="6CCA0C59" w:rsidR="00AF025C" w:rsidRPr="00D42A48" w:rsidRDefault="00AF025C" w:rsidP="00242D3B">
            <w:pPr>
              <w:pStyle w:val="Cuadrocuerpo"/>
              <w:rPr>
                <w:lang w:eastAsia="es-PE"/>
              </w:rPr>
            </w:pPr>
            <w:r w:rsidRPr="00A84AB6">
              <w:t>18,42</w:t>
            </w:r>
          </w:p>
        </w:tc>
        <w:tc>
          <w:tcPr>
            <w:tcW w:w="354" w:type="pct"/>
            <w:vAlign w:val="center"/>
            <w:hideMark/>
          </w:tcPr>
          <w:p w14:paraId="7730785C" w14:textId="1E48A4C0" w:rsidR="00AF025C" w:rsidRPr="00D42A48" w:rsidRDefault="00AF025C" w:rsidP="00242D3B">
            <w:pPr>
              <w:pStyle w:val="Cuadrocuerpo"/>
              <w:rPr>
                <w:lang w:eastAsia="es-PE"/>
              </w:rPr>
            </w:pPr>
            <w:r w:rsidRPr="00A84AB6">
              <w:t>15,30</w:t>
            </w:r>
          </w:p>
        </w:tc>
        <w:tc>
          <w:tcPr>
            <w:tcW w:w="355" w:type="pct"/>
            <w:vAlign w:val="center"/>
            <w:hideMark/>
          </w:tcPr>
          <w:p w14:paraId="198659AF" w14:textId="63E51B4F" w:rsidR="00AF025C" w:rsidRPr="00D42A48" w:rsidRDefault="00AF025C" w:rsidP="00242D3B">
            <w:pPr>
              <w:pStyle w:val="Cuadrocuerpo"/>
              <w:rPr>
                <w:lang w:eastAsia="es-PE"/>
              </w:rPr>
            </w:pPr>
            <w:r w:rsidRPr="00A84AB6">
              <w:t>12,80</w:t>
            </w:r>
          </w:p>
        </w:tc>
        <w:tc>
          <w:tcPr>
            <w:tcW w:w="349" w:type="pct"/>
            <w:vAlign w:val="center"/>
            <w:hideMark/>
          </w:tcPr>
          <w:p w14:paraId="522B5694" w14:textId="6755A36D" w:rsidR="00AF025C" w:rsidRPr="00D42A48" w:rsidRDefault="00AF025C" w:rsidP="00242D3B">
            <w:pPr>
              <w:pStyle w:val="Cuadrocuerpo"/>
              <w:rPr>
                <w:lang w:eastAsia="es-PE"/>
              </w:rPr>
            </w:pPr>
            <w:r w:rsidRPr="00A84AB6">
              <w:t>10,74</w:t>
            </w:r>
          </w:p>
        </w:tc>
        <w:tc>
          <w:tcPr>
            <w:tcW w:w="355" w:type="pct"/>
            <w:vAlign w:val="center"/>
            <w:hideMark/>
          </w:tcPr>
          <w:p w14:paraId="63A55AF5" w14:textId="5B6B84DB" w:rsidR="00AF025C" w:rsidRPr="00D42A48" w:rsidRDefault="00AF025C" w:rsidP="00242D3B">
            <w:pPr>
              <w:pStyle w:val="Cuadrocuerpo"/>
              <w:rPr>
                <w:lang w:eastAsia="es-PE"/>
              </w:rPr>
            </w:pPr>
            <w:r w:rsidRPr="00A84AB6">
              <w:t>9,04</w:t>
            </w:r>
          </w:p>
        </w:tc>
        <w:tc>
          <w:tcPr>
            <w:tcW w:w="347" w:type="pct"/>
            <w:vAlign w:val="center"/>
            <w:hideMark/>
          </w:tcPr>
          <w:p w14:paraId="599F581F" w14:textId="46D4B3DA" w:rsidR="00AF025C" w:rsidRPr="00D42A48" w:rsidRDefault="00AF025C" w:rsidP="00242D3B">
            <w:pPr>
              <w:pStyle w:val="Cuadrocuerpo"/>
              <w:rPr>
                <w:lang w:eastAsia="es-PE"/>
              </w:rPr>
            </w:pPr>
            <w:r w:rsidRPr="00A84AB6">
              <w:t>7,83</w:t>
            </w:r>
          </w:p>
        </w:tc>
      </w:tr>
      <w:tr w:rsidR="00AF025C" w:rsidRPr="006B47B0" w14:paraId="68EAA645" w14:textId="77777777" w:rsidTr="005A65FF">
        <w:trPr>
          <w:trHeight w:val="397"/>
        </w:trPr>
        <w:tc>
          <w:tcPr>
            <w:tcW w:w="757" w:type="pct"/>
            <w:vAlign w:val="center"/>
          </w:tcPr>
          <w:p w14:paraId="0AF9340E" w14:textId="551EB9A9" w:rsidR="00AF025C" w:rsidRPr="006B47B0" w:rsidRDefault="00AF025C" w:rsidP="00AF025C">
            <w:pPr>
              <w:pStyle w:val="Cuadrocuerpo"/>
              <w:rPr>
                <w:lang w:eastAsia="es-PE"/>
              </w:rPr>
            </w:pPr>
            <w:r w:rsidRPr="00052480">
              <w:rPr>
                <w:lang w:eastAsia="es-PE"/>
              </w:rPr>
              <w:t xml:space="preserve">Demanda de agua de terceros en </w:t>
            </w:r>
            <w:r w:rsidRPr="00B241CB">
              <w:rPr>
                <w:lang w:eastAsia="es-PE"/>
              </w:rPr>
              <w:t>IW_03</w:t>
            </w:r>
          </w:p>
        </w:tc>
        <w:tc>
          <w:tcPr>
            <w:tcW w:w="356" w:type="pct"/>
            <w:vAlign w:val="center"/>
          </w:tcPr>
          <w:p w14:paraId="154EB0F0" w14:textId="69049A6B" w:rsidR="00AF025C" w:rsidRPr="00D42A48" w:rsidRDefault="00AF025C" w:rsidP="00242D3B">
            <w:pPr>
              <w:pStyle w:val="Cuadrocuerpo"/>
              <w:rPr>
                <w:lang w:eastAsia="es-PE"/>
              </w:rPr>
            </w:pPr>
            <w:r w:rsidRPr="00A84AB6">
              <w:t>0,00</w:t>
            </w:r>
          </w:p>
        </w:tc>
        <w:tc>
          <w:tcPr>
            <w:tcW w:w="355" w:type="pct"/>
            <w:vAlign w:val="center"/>
          </w:tcPr>
          <w:p w14:paraId="06E6B557" w14:textId="70A4EE1C" w:rsidR="00AF025C" w:rsidRPr="00D42A48" w:rsidRDefault="00AF025C" w:rsidP="00242D3B">
            <w:pPr>
              <w:pStyle w:val="Cuadrocuerpo"/>
              <w:rPr>
                <w:lang w:eastAsia="es-PE"/>
              </w:rPr>
            </w:pPr>
            <w:r w:rsidRPr="00A84AB6">
              <w:t>0,00</w:t>
            </w:r>
          </w:p>
        </w:tc>
        <w:tc>
          <w:tcPr>
            <w:tcW w:w="354" w:type="pct"/>
            <w:vAlign w:val="center"/>
          </w:tcPr>
          <w:p w14:paraId="5BC78F63" w14:textId="024F8FF4" w:rsidR="00AF025C" w:rsidRPr="00D42A48" w:rsidRDefault="00AF025C" w:rsidP="00242D3B">
            <w:pPr>
              <w:pStyle w:val="Cuadrocuerpo"/>
              <w:rPr>
                <w:lang w:eastAsia="es-PE"/>
              </w:rPr>
            </w:pPr>
            <w:r w:rsidRPr="00A84AB6">
              <w:t>0,00</w:t>
            </w:r>
          </w:p>
        </w:tc>
        <w:tc>
          <w:tcPr>
            <w:tcW w:w="355" w:type="pct"/>
            <w:vAlign w:val="center"/>
          </w:tcPr>
          <w:p w14:paraId="11D4BF6E" w14:textId="415226C8" w:rsidR="00AF025C" w:rsidRPr="00D42A48" w:rsidRDefault="00AF025C" w:rsidP="00242D3B">
            <w:pPr>
              <w:pStyle w:val="Cuadrocuerpo"/>
              <w:rPr>
                <w:lang w:eastAsia="es-PE"/>
              </w:rPr>
            </w:pPr>
            <w:r w:rsidRPr="00A84AB6">
              <w:t>0,00</w:t>
            </w:r>
          </w:p>
        </w:tc>
        <w:tc>
          <w:tcPr>
            <w:tcW w:w="354" w:type="pct"/>
            <w:vAlign w:val="center"/>
          </w:tcPr>
          <w:p w14:paraId="29C0991B" w14:textId="07A6A7C5" w:rsidR="00AF025C" w:rsidRPr="00D42A48" w:rsidRDefault="00AF025C" w:rsidP="00242D3B">
            <w:pPr>
              <w:pStyle w:val="Cuadrocuerpo"/>
              <w:rPr>
                <w:lang w:eastAsia="es-PE"/>
              </w:rPr>
            </w:pPr>
            <w:r w:rsidRPr="00A84AB6">
              <w:t>0,00</w:t>
            </w:r>
          </w:p>
        </w:tc>
        <w:tc>
          <w:tcPr>
            <w:tcW w:w="354" w:type="pct"/>
            <w:vAlign w:val="center"/>
          </w:tcPr>
          <w:p w14:paraId="5CBE78D9" w14:textId="1F7EE445" w:rsidR="00AF025C" w:rsidRPr="00D42A48" w:rsidRDefault="00AF025C" w:rsidP="00242D3B">
            <w:pPr>
              <w:pStyle w:val="Cuadrocuerpo"/>
              <w:rPr>
                <w:lang w:eastAsia="es-PE"/>
              </w:rPr>
            </w:pPr>
            <w:r w:rsidRPr="00A84AB6">
              <w:t>0,00</w:t>
            </w:r>
          </w:p>
        </w:tc>
        <w:tc>
          <w:tcPr>
            <w:tcW w:w="355" w:type="pct"/>
            <w:vAlign w:val="center"/>
          </w:tcPr>
          <w:p w14:paraId="122F0715" w14:textId="6207EB47" w:rsidR="00AF025C" w:rsidRPr="00D42A48" w:rsidRDefault="00AF025C" w:rsidP="00242D3B">
            <w:pPr>
              <w:pStyle w:val="Cuadrocuerpo"/>
              <w:rPr>
                <w:lang w:eastAsia="es-PE"/>
              </w:rPr>
            </w:pPr>
            <w:r w:rsidRPr="00A84AB6">
              <w:t>0,00</w:t>
            </w:r>
          </w:p>
        </w:tc>
        <w:tc>
          <w:tcPr>
            <w:tcW w:w="354" w:type="pct"/>
            <w:vAlign w:val="center"/>
          </w:tcPr>
          <w:p w14:paraId="312F79D6" w14:textId="64D9F62E" w:rsidR="00AF025C" w:rsidRPr="00D42A48" w:rsidRDefault="00AF025C" w:rsidP="00242D3B">
            <w:pPr>
              <w:pStyle w:val="Cuadrocuerpo"/>
              <w:rPr>
                <w:lang w:eastAsia="es-PE"/>
              </w:rPr>
            </w:pPr>
            <w:r w:rsidRPr="00A84AB6">
              <w:t>0,00</w:t>
            </w:r>
          </w:p>
        </w:tc>
        <w:tc>
          <w:tcPr>
            <w:tcW w:w="355" w:type="pct"/>
            <w:vAlign w:val="center"/>
          </w:tcPr>
          <w:p w14:paraId="0561CBFB" w14:textId="18C6386D" w:rsidR="00AF025C" w:rsidRPr="00D42A48" w:rsidRDefault="00AF025C" w:rsidP="00242D3B">
            <w:pPr>
              <w:pStyle w:val="Cuadrocuerpo"/>
              <w:rPr>
                <w:lang w:eastAsia="es-PE"/>
              </w:rPr>
            </w:pPr>
            <w:r w:rsidRPr="00A84AB6">
              <w:t>0,00</w:t>
            </w:r>
          </w:p>
        </w:tc>
        <w:tc>
          <w:tcPr>
            <w:tcW w:w="349" w:type="pct"/>
            <w:vAlign w:val="center"/>
          </w:tcPr>
          <w:p w14:paraId="13DB095E" w14:textId="076F6ECA" w:rsidR="00AF025C" w:rsidRPr="00D42A48" w:rsidRDefault="00AF025C" w:rsidP="00242D3B">
            <w:pPr>
              <w:pStyle w:val="Cuadrocuerpo"/>
              <w:rPr>
                <w:lang w:eastAsia="es-PE"/>
              </w:rPr>
            </w:pPr>
            <w:r w:rsidRPr="00A84AB6">
              <w:t>0,00</w:t>
            </w:r>
          </w:p>
        </w:tc>
        <w:tc>
          <w:tcPr>
            <w:tcW w:w="355" w:type="pct"/>
            <w:vAlign w:val="center"/>
          </w:tcPr>
          <w:p w14:paraId="550322EE" w14:textId="58F9EFE8" w:rsidR="00AF025C" w:rsidRPr="00D42A48" w:rsidRDefault="00AF025C" w:rsidP="00242D3B">
            <w:pPr>
              <w:pStyle w:val="Cuadrocuerpo"/>
              <w:rPr>
                <w:lang w:eastAsia="es-PE"/>
              </w:rPr>
            </w:pPr>
            <w:r w:rsidRPr="00A84AB6">
              <w:t>0,00</w:t>
            </w:r>
          </w:p>
        </w:tc>
        <w:tc>
          <w:tcPr>
            <w:tcW w:w="347" w:type="pct"/>
            <w:vAlign w:val="center"/>
          </w:tcPr>
          <w:p w14:paraId="745FDEBF" w14:textId="07757DC9" w:rsidR="00AF025C" w:rsidRPr="00D42A48" w:rsidRDefault="00AF025C" w:rsidP="00242D3B">
            <w:pPr>
              <w:pStyle w:val="Cuadrocuerpo"/>
              <w:rPr>
                <w:lang w:eastAsia="es-PE"/>
              </w:rPr>
            </w:pPr>
            <w:r w:rsidRPr="00A84AB6">
              <w:t>0,00</w:t>
            </w:r>
          </w:p>
        </w:tc>
      </w:tr>
      <w:tr w:rsidR="00AF025C" w:rsidRPr="006B47B0" w14:paraId="149B3E57" w14:textId="77777777" w:rsidTr="005A65FF">
        <w:trPr>
          <w:trHeight w:val="397"/>
        </w:trPr>
        <w:tc>
          <w:tcPr>
            <w:tcW w:w="757" w:type="pct"/>
            <w:vAlign w:val="center"/>
            <w:hideMark/>
          </w:tcPr>
          <w:p w14:paraId="357EF96B" w14:textId="2E72FCAB" w:rsidR="00AF025C" w:rsidRPr="006B47B0" w:rsidRDefault="00AF025C" w:rsidP="00AF025C">
            <w:pPr>
              <w:pStyle w:val="Cuadrocuerpo"/>
              <w:rPr>
                <w:lang w:eastAsia="es-PE"/>
              </w:rPr>
            </w:pPr>
            <w:r w:rsidRPr="006B47B0">
              <w:rPr>
                <w:lang w:eastAsia="es-PE"/>
              </w:rPr>
              <w:t xml:space="preserve">Balance hídrico en </w:t>
            </w:r>
            <w:r w:rsidRPr="00B241CB">
              <w:rPr>
                <w:lang w:eastAsia="es-PE"/>
              </w:rPr>
              <w:t xml:space="preserve">IW_03 </w:t>
            </w:r>
            <w:r w:rsidRPr="006B47B0">
              <w:rPr>
                <w:lang w:eastAsia="es-PE"/>
              </w:rPr>
              <w:t>(sin proyecto)</w:t>
            </w:r>
          </w:p>
        </w:tc>
        <w:tc>
          <w:tcPr>
            <w:tcW w:w="356" w:type="pct"/>
            <w:vAlign w:val="center"/>
            <w:hideMark/>
          </w:tcPr>
          <w:p w14:paraId="63334367" w14:textId="41674E14" w:rsidR="00AF025C" w:rsidRPr="005A65FF" w:rsidRDefault="00AF025C" w:rsidP="00242D3B">
            <w:pPr>
              <w:pStyle w:val="Cuadrocuerpo"/>
              <w:rPr>
                <w:color w:val="4F81BD" w:themeColor="accent1"/>
                <w:lang w:eastAsia="es-PE"/>
              </w:rPr>
            </w:pPr>
            <w:r w:rsidRPr="005A65FF">
              <w:rPr>
                <w:color w:val="4F81BD" w:themeColor="accent1"/>
              </w:rPr>
              <w:t>25,46</w:t>
            </w:r>
          </w:p>
        </w:tc>
        <w:tc>
          <w:tcPr>
            <w:tcW w:w="355" w:type="pct"/>
            <w:vAlign w:val="center"/>
            <w:hideMark/>
          </w:tcPr>
          <w:p w14:paraId="40ADB5D6" w14:textId="332B28BD" w:rsidR="00AF025C" w:rsidRPr="005A65FF" w:rsidRDefault="00AF025C" w:rsidP="00242D3B">
            <w:pPr>
              <w:pStyle w:val="Cuadrocuerpo"/>
              <w:rPr>
                <w:color w:val="4F81BD" w:themeColor="accent1"/>
                <w:lang w:eastAsia="es-PE"/>
              </w:rPr>
            </w:pPr>
            <w:r w:rsidRPr="005A65FF">
              <w:rPr>
                <w:color w:val="4F81BD" w:themeColor="accent1"/>
              </w:rPr>
              <w:t>51,17</w:t>
            </w:r>
          </w:p>
        </w:tc>
        <w:tc>
          <w:tcPr>
            <w:tcW w:w="354" w:type="pct"/>
            <w:vAlign w:val="center"/>
            <w:hideMark/>
          </w:tcPr>
          <w:p w14:paraId="6325B067" w14:textId="19C69B7A" w:rsidR="00AF025C" w:rsidRPr="005A65FF" w:rsidRDefault="00AF025C" w:rsidP="00242D3B">
            <w:pPr>
              <w:pStyle w:val="Cuadrocuerpo"/>
              <w:rPr>
                <w:color w:val="4F81BD" w:themeColor="accent1"/>
                <w:lang w:eastAsia="es-PE"/>
              </w:rPr>
            </w:pPr>
            <w:r w:rsidRPr="005A65FF">
              <w:rPr>
                <w:color w:val="4F81BD" w:themeColor="accent1"/>
              </w:rPr>
              <w:t>77,33</w:t>
            </w:r>
          </w:p>
        </w:tc>
        <w:tc>
          <w:tcPr>
            <w:tcW w:w="355" w:type="pct"/>
            <w:vAlign w:val="center"/>
            <w:hideMark/>
          </w:tcPr>
          <w:p w14:paraId="37ED3B35" w14:textId="73474F5D" w:rsidR="00AF025C" w:rsidRPr="005A65FF" w:rsidRDefault="00AF025C" w:rsidP="00242D3B">
            <w:pPr>
              <w:pStyle w:val="Cuadrocuerpo"/>
              <w:rPr>
                <w:color w:val="4F81BD" w:themeColor="accent1"/>
                <w:lang w:eastAsia="es-PE"/>
              </w:rPr>
            </w:pPr>
            <w:r w:rsidRPr="005A65FF">
              <w:rPr>
                <w:color w:val="4F81BD" w:themeColor="accent1"/>
              </w:rPr>
              <w:t>77,32</w:t>
            </w:r>
          </w:p>
        </w:tc>
        <w:tc>
          <w:tcPr>
            <w:tcW w:w="354" w:type="pct"/>
            <w:vAlign w:val="center"/>
            <w:hideMark/>
          </w:tcPr>
          <w:p w14:paraId="2305274A" w14:textId="11BC9DE5" w:rsidR="00AF025C" w:rsidRPr="005A65FF" w:rsidRDefault="00AF025C" w:rsidP="00242D3B">
            <w:pPr>
              <w:pStyle w:val="Cuadrocuerpo"/>
              <w:rPr>
                <w:color w:val="4F81BD" w:themeColor="accent1"/>
                <w:lang w:eastAsia="es-PE"/>
              </w:rPr>
            </w:pPr>
            <w:r w:rsidRPr="005A65FF">
              <w:rPr>
                <w:color w:val="4F81BD" w:themeColor="accent1"/>
              </w:rPr>
              <w:t>65,20</w:t>
            </w:r>
          </w:p>
        </w:tc>
        <w:tc>
          <w:tcPr>
            <w:tcW w:w="354" w:type="pct"/>
            <w:vAlign w:val="center"/>
            <w:hideMark/>
          </w:tcPr>
          <w:p w14:paraId="17C0FCDB" w14:textId="0C021E74" w:rsidR="00AF025C" w:rsidRPr="005A65FF" w:rsidRDefault="00AF025C" w:rsidP="00242D3B">
            <w:pPr>
              <w:pStyle w:val="Cuadrocuerpo"/>
              <w:rPr>
                <w:color w:val="4F81BD" w:themeColor="accent1"/>
                <w:lang w:eastAsia="es-PE"/>
              </w:rPr>
            </w:pPr>
            <w:r w:rsidRPr="005A65FF">
              <w:rPr>
                <w:color w:val="4F81BD" w:themeColor="accent1"/>
              </w:rPr>
              <w:t>55,42</w:t>
            </w:r>
          </w:p>
        </w:tc>
        <w:tc>
          <w:tcPr>
            <w:tcW w:w="355" w:type="pct"/>
            <w:vAlign w:val="center"/>
            <w:hideMark/>
          </w:tcPr>
          <w:p w14:paraId="61B10F29" w14:textId="48570DD3" w:rsidR="00AF025C" w:rsidRPr="005A65FF" w:rsidRDefault="00AF025C" w:rsidP="00242D3B">
            <w:pPr>
              <w:pStyle w:val="Cuadrocuerpo"/>
              <w:rPr>
                <w:color w:val="4F81BD" w:themeColor="accent1"/>
                <w:lang w:eastAsia="es-PE"/>
              </w:rPr>
            </w:pPr>
            <w:r w:rsidRPr="005A65FF">
              <w:rPr>
                <w:color w:val="4F81BD" w:themeColor="accent1"/>
              </w:rPr>
              <w:t>47,26</w:t>
            </w:r>
          </w:p>
        </w:tc>
        <w:tc>
          <w:tcPr>
            <w:tcW w:w="354" w:type="pct"/>
            <w:vAlign w:val="center"/>
            <w:hideMark/>
          </w:tcPr>
          <w:p w14:paraId="609F7B2C" w14:textId="4EBA2EA5" w:rsidR="00AF025C" w:rsidRPr="005A65FF" w:rsidRDefault="00AF025C" w:rsidP="00242D3B">
            <w:pPr>
              <w:pStyle w:val="Cuadrocuerpo"/>
              <w:rPr>
                <w:color w:val="4F81BD" w:themeColor="accent1"/>
                <w:lang w:eastAsia="es-PE"/>
              </w:rPr>
            </w:pPr>
            <w:r w:rsidRPr="005A65FF">
              <w:rPr>
                <w:color w:val="4F81BD" w:themeColor="accent1"/>
              </w:rPr>
              <w:t>40,29</w:t>
            </w:r>
          </w:p>
        </w:tc>
        <w:tc>
          <w:tcPr>
            <w:tcW w:w="355" w:type="pct"/>
            <w:vAlign w:val="center"/>
            <w:hideMark/>
          </w:tcPr>
          <w:p w14:paraId="61453AAC" w14:textId="579C455C" w:rsidR="00AF025C" w:rsidRPr="005A65FF" w:rsidRDefault="00AF025C" w:rsidP="00242D3B">
            <w:pPr>
              <w:pStyle w:val="Cuadrocuerpo"/>
              <w:rPr>
                <w:color w:val="4F81BD" w:themeColor="accent1"/>
                <w:lang w:eastAsia="es-PE"/>
              </w:rPr>
            </w:pPr>
            <w:r w:rsidRPr="005A65FF">
              <w:rPr>
                <w:color w:val="4F81BD" w:themeColor="accent1"/>
              </w:rPr>
              <w:t>34,51</w:t>
            </w:r>
          </w:p>
        </w:tc>
        <w:tc>
          <w:tcPr>
            <w:tcW w:w="349" w:type="pct"/>
            <w:vAlign w:val="center"/>
            <w:hideMark/>
          </w:tcPr>
          <w:p w14:paraId="37E8C3B5" w14:textId="211DB6F6" w:rsidR="00AF025C" w:rsidRPr="005A65FF" w:rsidRDefault="00AF025C" w:rsidP="00242D3B">
            <w:pPr>
              <w:pStyle w:val="Cuadrocuerpo"/>
              <w:rPr>
                <w:color w:val="4F81BD" w:themeColor="accent1"/>
                <w:lang w:eastAsia="es-PE"/>
              </w:rPr>
            </w:pPr>
            <w:r w:rsidRPr="005A65FF">
              <w:rPr>
                <w:color w:val="4F81BD" w:themeColor="accent1"/>
              </w:rPr>
              <w:t>29,63</w:t>
            </w:r>
          </w:p>
        </w:tc>
        <w:tc>
          <w:tcPr>
            <w:tcW w:w="355" w:type="pct"/>
            <w:vAlign w:val="center"/>
            <w:hideMark/>
          </w:tcPr>
          <w:p w14:paraId="77A8CDD1" w14:textId="0C00BB5C" w:rsidR="00AF025C" w:rsidRPr="005A65FF" w:rsidRDefault="00AF025C" w:rsidP="00242D3B">
            <w:pPr>
              <w:pStyle w:val="Cuadrocuerpo"/>
              <w:rPr>
                <w:color w:val="4F81BD" w:themeColor="accent1"/>
                <w:lang w:eastAsia="es-PE"/>
              </w:rPr>
            </w:pPr>
            <w:r w:rsidRPr="005A65FF">
              <w:rPr>
                <w:color w:val="4F81BD" w:themeColor="accent1"/>
              </w:rPr>
              <w:t>25,29</w:t>
            </w:r>
          </w:p>
        </w:tc>
        <w:tc>
          <w:tcPr>
            <w:tcW w:w="347" w:type="pct"/>
            <w:vAlign w:val="center"/>
            <w:hideMark/>
          </w:tcPr>
          <w:p w14:paraId="21ECCDAE" w14:textId="1320708C" w:rsidR="00AF025C" w:rsidRPr="005A65FF" w:rsidRDefault="00AF025C" w:rsidP="00242D3B">
            <w:pPr>
              <w:pStyle w:val="Cuadrocuerpo"/>
              <w:rPr>
                <w:color w:val="4F81BD" w:themeColor="accent1"/>
                <w:lang w:eastAsia="es-PE"/>
              </w:rPr>
            </w:pPr>
            <w:r w:rsidRPr="005A65FF">
              <w:rPr>
                <w:color w:val="4F81BD" w:themeColor="accent1"/>
              </w:rPr>
              <w:t>21,66</w:t>
            </w:r>
          </w:p>
        </w:tc>
      </w:tr>
      <w:tr w:rsidR="001F529F" w:rsidRPr="006B47B0" w14:paraId="551B0C07" w14:textId="77777777" w:rsidTr="00100E5D">
        <w:trPr>
          <w:trHeight w:val="397"/>
        </w:trPr>
        <w:tc>
          <w:tcPr>
            <w:tcW w:w="5000" w:type="pct"/>
            <w:gridSpan w:val="13"/>
            <w:shd w:val="clear" w:color="auto" w:fill="BFBFBF"/>
            <w:vAlign w:val="center"/>
            <w:hideMark/>
          </w:tcPr>
          <w:p w14:paraId="22B356F0" w14:textId="3C57BB1C" w:rsidR="001F529F" w:rsidRPr="004049F3" w:rsidRDefault="001F529F" w:rsidP="004049F3">
            <w:pPr>
              <w:pStyle w:val="Cuadroencabezado"/>
              <w:rPr>
                <w:i/>
                <w:iCs/>
                <w:lang w:eastAsia="es-PE"/>
              </w:rPr>
            </w:pPr>
            <w:r w:rsidRPr="004049F3">
              <w:rPr>
                <w:i/>
                <w:iCs/>
                <w:lang w:eastAsia="es-PE"/>
              </w:rPr>
              <w:t xml:space="preserve">Punto de captación </w:t>
            </w:r>
            <w:r w:rsidR="004973F6">
              <w:rPr>
                <w:i/>
                <w:iCs/>
                <w:lang w:eastAsia="es-PE"/>
              </w:rPr>
              <w:t>IW_02</w:t>
            </w:r>
          </w:p>
        </w:tc>
      </w:tr>
      <w:tr w:rsidR="00242D3B" w:rsidRPr="006B47B0" w14:paraId="2AD55A7F" w14:textId="77777777" w:rsidTr="005A65FF">
        <w:trPr>
          <w:trHeight w:val="397"/>
        </w:trPr>
        <w:tc>
          <w:tcPr>
            <w:tcW w:w="757" w:type="pct"/>
            <w:vAlign w:val="center"/>
            <w:hideMark/>
          </w:tcPr>
          <w:p w14:paraId="09A95664" w14:textId="371CAF66" w:rsidR="00242D3B" w:rsidRPr="006B47B0" w:rsidRDefault="00242D3B" w:rsidP="00242D3B">
            <w:pPr>
              <w:pStyle w:val="Cuadrocuerpo"/>
              <w:rPr>
                <w:lang w:eastAsia="es-PE"/>
              </w:rPr>
            </w:pPr>
            <w:r w:rsidRPr="006B47B0">
              <w:rPr>
                <w:lang w:eastAsia="es-PE"/>
              </w:rPr>
              <w:t xml:space="preserve">Oferta hídrica en </w:t>
            </w:r>
            <w:r>
              <w:rPr>
                <w:lang w:eastAsia="es-PE"/>
              </w:rPr>
              <w:br/>
            </w:r>
            <w:r w:rsidRPr="00B241CB">
              <w:rPr>
                <w:lang w:eastAsia="es-PE"/>
              </w:rPr>
              <w:t>IW_0</w:t>
            </w:r>
            <w:r>
              <w:rPr>
                <w:lang w:eastAsia="es-PE"/>
              </w:rPr>
              <w:t>2</w:t>
            </w:r>
            <w:r w:rsidRPr="006B47B0">
              <w:rPr>
                <w:lang w:eastAsia="es-PE"/>
              </w:rPr>
              <w:t xml:space="preserve"> (persistencia del 75%)</w:t>
            </w:r>
          </w:p>
        </w:tc>
        <w:tc>
          <w:tcPr>
            <w:tcW w:w="356" w:type="pct"/>
            <w:vAlign w:val="center"/>
            <w:hideMark/>
          </w:tcPr>
          <w:p w14:paraId="4063F8BE" w14:textId="5E8A6035" w:rsidR="00242D3B" w:rsidRPr="00D42A48" w:rsidRDefault="00242D3B" w:rsidP="00242D3B">
            <w:pPr>
              <w:pStyle w:val="Cuadrocuerpo"/>
              <w:rPr>
                <w:lang w:eastAsia="es-PE"/>
              </w:rPr>
            </w:pPr>
            <w:r w:rsidRPr="00A74213">
              <w:t>22,45</w:t>
            </w:r>
          </w:p>
        </w:tc>
        <w:tc>
          <w:tcPr>
            <w:tcW w:w="355" w:type="pct"/>
            <w:vAlign w:val="center"/>
            <w:hideMark/>
          </w:tcPr>
          <w:p w14:paraId="564A76A0" w14:textId="7D99B7AD" w:rsidR="00242D3B" w:rsidRPr="00D42A48" w:rsidRDefault="00242D3B" w:rsidP="00242D3B">
            <w:pPr>
              <w:pStyle w:val="Cuadrocuerpo"/>
              <w:rPr>
                <w:lang w:eastAsia="es-PE"/>
              </w:rPr>
            </w:pPr>
            <w:r w:rsidRPr="00A74213">
              <w:t>48,40</w:t>
            </w:r>
          </w:p>
        </w:tc>
        <w:tc>
          <w:tcPr>
            <w:tcW w:w="354" w:type="pct"/>
            <w:vAlign w:val="center"/>
            <w:hideMark/>
          </w:tcPr>
          <w:p w14:paraId="01B5BDA8" w14:textId="0D2873AB" w:rsidR="00242D3B" w:rsidRPr="00D42A48" w:rsidRDefault="00242D3B" w:rsidP="00242D3B">
            <w:pPr>
              <w:pStyle w:val="Cuadrocuerpo"/>
              <w:rPr>
                <w:lang w:eastAsia="es-PE"/>
              </w:rPr>
            </w:pPr>
            <w:r w:rsidRPr="00A74213">
              <w:t>74,04</w:t>
            </w:r>
          </w:p>
        </w:tc>
        <w:tc>
          <w:tcPr>
            <w:tcW w:w="355" w:type="pct"/>
            <w:vAlign w:val="center"/>
            <w:hideMark/>
          </w:tcPr>
          <w:p w14:paraId="34398E3B" w14:textId="63EA187F" w:rsidR="00242D3B" w:rsidRPr="00D42A48" w:rsidRDefault="00242D3B" w:rsidP="00242D3B">
            <w:pPr>
              <w:pStyle w:val="Cuadrocuerpo"/>
              <w:rPr>
                <w:lang w:eastAsia="es-PE"/>
              </w:rPr>
            </w:pPr>
            <w:r w:rsidRPr="00A74213">
              <w:t>70,19</w:t>
            </w:r>
          </w:p>
        </w:tc>
        <w:tc>
          <w:tcPr>
            <w:tcW w:w="354" w:type="pct"/>
            <w:vAlign w:val="center"/>
            <w:hideMark/>
          </w:tcPr>
          <w:p w14:paraId="1F1229C1" w14:textId="26BAB4E0" w:rsidR="00242D3B" w:rsidRPr="00D42A48" w:rsidRDefault="00242D3B" w:rsidP="00242D3B">
            <w:pPr>
              <w:pStyle w:val="Cuadrocuerpo"/>
              <w:rPr>
                <w:lang w:eastAsia="es-PE"/>
              </w:rPr>
            </w:pPr>
            <w:r w:rsidRPr="00A74213">
              <w:t>58,30</w:t>
            </w:r>
          </w:p>
        </w:tc>
        <w:tc>
          <w:tcPr>
            <w:tcW w:w="354" w:type="pct"/>
            <w:vAlign w:val="center"/>
            <w:hideMark/>
          </w:tcPr>
          <w:p w14:paraId="16D8A410" w14:textId="63B9CF10" w:rsidR="00242D3B" w:rsidRPr="00D42A48" w:rsidRDefault="00242D3B" w:rsidP="00242D3B">
            <w:pPr>
              <w:pStyle w:val="Cuadrocuerpo"/>
              <w:rPr>
                <w:lang w:eastAsia="es-PE"/>
              </w:rPr>
            </w:pPr>
            <w:r w:rsidRPr="00A74213">
              <w:t>48,52</w:t>
            </w:r>
          </w:p>
        </w:tc>
        <w:tc>
          <w:tcPr>
            <w:tcW w:w="355" w:type="pct"/>
            <w:vAlign w:val="center"/>
            <w:hideMark/>
          </w:tcPr>
          <w:p w14:paraId="101AB037" w14:textId="6A4982E9" w:rsidR="00242D3B" w:rsidRPr="00D42A48" w:rsidRDefault="00242D3B" w:rsidP="00242D3B">
            <w:pPr>
              <w:pStyle w:val="Cuadrocuerpo"/>
              <w:rPr>
                <w:lang w:eastAsia="es-PE"/>
              </w:rPr>
            </w:pPr>
            <w:r w:rsidRPr="00A74213">
              <w:t>40,53</w:t>
            </w:r>
          </w:p>
        </w:tc>
        <w:tc>
          <w:tcPr>
            <w:tcW w:w="354" w:type="pct"/>
            <w:vAlign w:val="center"/>
            <w:hideMark/>
          </w:tcPr>
          <w:p w14:paraId="6AE6DC82" w14:textId="21300647" w:rsidR="00242D3B" w:rsidRPr="00D42A48" w:rsidRDefault="00242D3B" w:rsidP="00242D3B">
            <w:pPr>
              <w:pStyle w:val="Cuadrocuerpo"/>
              <w:rPr>
                <w:lang w:eastAsia="es-PE"/>
              </w:rPr>
            </w:pPr>
            <w:r w:rsidRPr="00A74213">
              <w:t>33,86</w:t>
            </w:r>
          </w:p>
        </w:tc>
        <w:tc>
          <w:tcPr>
            <w:tcW w:w="355" w:type="pct"/>
            <w:vAlign w:val="center"/>
            <w:hideMark/>
          </w:tcPr>
          <w:p w14:paraId="35A65FB6" w14:textId="4A6D9F45" w:rsidR="00242D3B" w:rsidRPr="00D42A48" w:rsidRDefault="00242D3B" w:rsidP="00242D3B">
            <w:pPr>
              <w:pStyle w:val="Cuadrocuerpo"/>
              <w:rPr>
                <w:lang w:eastAsia="es-PE"/>
              </w:rPr>
            </w:pPr>
            <w:r w:rsidRPr="00A74213">
              <w:t>28,46</w:t>
            </w:r>
          </w:p>
        </w:tc>
        <w:tc>
          <w:tcPr>
            <w:tcW w:w="349" w:type="pct"/>
            <w:vAlign w:val="center"/>
            <w:hideMark/>
          </w:tcPr>
          <w:p w14:paraId="4AB2A5F4" w14:textId="6A83ECDC" w:rsidR="00242D3B" w:rsidRPr="00D42A48" w:rsidRDefault="00242D3B" w:rsidP="00242D3B">
            <w:pPr>
              <w:pStyle w:val="Cuadrocuerpo"/>
              <w:rPr>
                <w:lang w:eastAsia="es-PE"/>
              </w:rPr>
            </w:pPr>
            <w:r w:rsidRPr="00A74213">
              <w:t>23,99</w:t>
            </w:r>
          </w:p>
        </w:tc>
        <w:tc>
          <w:tcPr>
            <w:tcW w:w="355" w:type="pct"/>
            <w:vAlign w:val="center"/>
            <w:hideMark/>
          </w:tcPr>
          <w:p w14:paraId="42955D81" w14:textId="6222A91C" w:rsidR="00242D3B" w:rsidRPr="00D42A48" w:rsidRDefault="00242D3B" w:rsidP="00242D3B">
            <w:pPr>
              <w:pStyle w:val="Cuadrocuerpo"/>
              <w:rPr>
                <w:lang w:eastAsia="es-PE"/>
              </w:rPr>
            </w:pPr>
            <w:r w:rsidRPr="00A74213">
              <w:t>20,27</w:t>
            </w:r>
          </w:p>
        </w:tc>
        <w:tc>
          <w:tcPr>
            <w:tcW w:w="347" w:type="pct"/>
            <w:vAlign w:val="center"/>
            <w:hideMark/>
          </w:tcPr>
          <w:p w14:paraId="7730EBDC" w14:textId="66BE744E" w:rsidR="00242D3B" w:rsidRPr="00D42A48" w:rsidRDefault="00242D3B" w:rsidP="00242D3B">
            <w:pPr>
              <w:pStyle w:val="Cuadrocuerpo"/>
              <w:rPr>
                <w:lang w:eastAsia="es-PE"/>
              </w:rPr>
            </w:pPr>
            <w:r w:rsidRPr="00A74213">
              <w:t>17,17</w:t>
            </w:r>
          </w:p>
        </w:tc>
      </w:tr>
      <w:tr w:rsidR="00242D3B" w:rsidRPr="006B47B0" w14:paraId="4272AC78" w14:textId="77777777" w:rsidTr="005A65FF">
        <w:trPr>
          <w:trHeight w:val="397"/>
        </w:trPr>
        <w:tc>
          <w:tcPr>
            <w:tcW w:w="757" w:type="pct"/>
            <w:vAlign w:val="center"/>
            <w:hideMark/>
          </w:tcPr>
          <w:p w14:paraId="55FD927A" w14:textId="7052F50D" w:rsidR="00242D3B" w:rsidRPr="006B47B0" w:rsidRDefault="00242D3B" w:rsidP="00242D3B">
            <w:pPr>
              <w:pStyle w:val="Cuadrocuerpo"/>
              <w:rPr>
                <w:lang w:eastAsia="es-PE"/>
              </w:rPr>
            </w:pPr>
            <w:r w:rsidRPr="006B47B0">
              <w:rPr>
                <w:lang w:eastAsia="es-PE"/>
              </w:rPr>
              <w:t xml:space="preserve">Caudal ecológico en </w:t>
            </w:r>
            <w:r w:rsidRPr="00B241CB">
              <w:rPr>
                <w:lang w:eastAsia="es-PE"/>
              </w:rPr>
              <w:t>IW_0</w:t>
            </w:r>
            <w:r>
              <w:rPr>
                <w:lang w:eastAsia="es-PE"/>
              </w:rPr>
              <w:t>2</w:t>
            </w:r>
          </w:p>
        </w:tc>
        <w:tc>
          <w:tcPr>
            <w:tcW w:w="356" w:type="pct"/>
            <w:vAlign w:val="center"/>
            <w:hideMark/>
          </w:tcPr>
          <w:p w14:paraId="7BE93213" w14:textId="3380CC13" w:rsidR="00242D3B" w:rsidRPr="00D42A48" w:rsidRDefault="00242D3B" w:rsidP="00242D3B">
            <w:pPr>
              <w:pStyle w:val="Cuadrocuerpo"/>
              <w:rPr>
                <w:lang w:eastAsia="es-PE"/>
              </w:rPr>
            </w:pPr>
            <w:r w:rsidRPr="00A74213">
              <w:t>6,89</w:t>
            </w:r>
          </w:p>
        </w:tc>
        <w:tc>
          <w:tcPr>
            <w:tcW w:w="355" w:type="pct"/>
            <w:vAlign w:val="center"/>
            <w:hideMark/>
          </w:tcPr>
          <w:p w14:paraId="3C33085A" w14:textId="6F21B26A" w:rsidR="00242D3B" w:rsidRPr="00D42A48" w:rsidRDefault="00242D3B" w:rsidP="00242D3B">
            <w:pPr>
              <w:pStyle w:val="Cuadrocuerpo"/>
              <w:rPr>
                <w:lang w:eastAsia="es-PE"/>
              </w:rPr>
            </w:pPr>
            <w:r w:rsidRPr="00A74213">
              <w:t>19,47</w:t>
            </w:r>
          </w:p>
        </w:tc>
        <w:tc>
          <w:tcPr>
            <w:tcW w:w="354" w:type="pct"/>
            <w:vAlign w:val="center"/>
            <w:hideMark/>
          </w:tcPr>
          <w:p w14:paraId="0CD42B82" w14:textId="7AC69194" w:rsidR="00242D3B" w:rsidRPr="00D42A48" w:rsidRDefault="00242D3B" w:rsidP="00242D3B">
            <w:pPr>
              <w:pStyle w:val="Cuadrocuerpo"/>
              <w:rPr>
                <w:lang w:eastAsia="es-PE"/>
              </w:rPr>
            </w:pPr>
            <w:r w:rsidRPr="00A74213">
              <w:t>22,61</w:t>
            </w:r>
          </w:p>
        </w:tc>
        <w:tc>
          <w:tcPr>
            <w:tcW w:w="355" w:type="pct"/>
            <w:vAlign w:val="center"/>
            <w:hideMark/>
          </w:tcPr>
          <w:p w14:paraId="4295C04A" w14:textId="2ECBCB62" w:rsidR="00242D3B" w:rsidRPr="00D42A48" w:rsidRDefault="00242D3B" w:rsidP="00242D3B">
            <w:pPr>
              <w:pStyle w:val="Cuadrocuerpo"/>
              <w:rPr>
                <w:lang w:eastAsia="es-PE"/>
              </w:rPr>
            </w:pPr>
            <w:r w:rsidRPr="00A74213">
              <w:t>21,84</w:t>
            </w:r>
          </w:p>
        </w:tc>
        <w:tc>
          <w:tcPr>
            <w:tcW w:w="354" w:type="pct"/>
            <w:vAlign w:val="center"/>
            <w:hideMark/>
          </w:tcPr>
          <w:p w14:paraId="05FEBB37" w14:textId="5B4648BD" w:rsidR="00242D3B" w:rsidRPr="00D42A48" w:rsidRDefault="00242D3B" w:rsidP="00242D3B">
            <w:pPr>
              <w:pStyle w:val="Cuadrocuerpo"/>
              <w:rPr>
                <w:lang w:eastAsia="es-PE"/>
              </w:rPr>
            </w:pPr>
            <w:r w:rsidRPr="00A74213">
              <w:t>18,09</w:t>
            </w:r>
          </w:p>
        </w:tc>
        <w:tc>
          <w:tcPr>
            <w:tcW w:w="354" w:type="pct"/>
            <w:vAlign w:val="center"/>
            <w:hideMark/>
          </w:tcPr>
          <w:p w14:paraId="1860E8C7" w14:textId="32616835" w:rsidR="00242D3B" w:rsidRPr="00D42A48" w:rsidRDefault="00242D3B" w:rsidP="00242D3B">
            <w:pPr>
              <w:pStyle w:val="Cuadrocuerpo"/>
              <w:rPr>
                <w:lang w:eastAsia="es-PE"/>
              </w:rPr>
            </w:pPr>
            <w:r w:rsidRPr="00A74213">
              <w:t>14,75</w:t>
            </w:r>
          </w:p>
        </w:tc>
        <w:tc>
          <w:tcPr>
            <w:tcW w:w="355" w:type="pct"/>
            <w:vAlign w:val="center"/>
            <w:hideMark/>
          </w:tcPr>
          <w:p w14:paraId="58CECBD2" w14:textId="5DE78228" w:rsidR="00242D3B" w:rsidRPr="00D42A48" w:rsidRDefault="00242D3B" w:rsidP="00242D3B">
            <w:pPr>
              <w:pStyle w:val="Cuadrocuerpo"/>
              <w:rPr>
                <w:lang w:eastAsia="es-PE"/>
              </w:rPr>
            </w:pPr>
            <w:r w:rsidRPr="00A74213">
              <w:t>12,06</w:t>
            </w:r>
          </w:p>
        </w:tc>
        <w:tc>
          <w:tcPr>
            <w:tcW w:w="354" w:type="pct"/>
            <w:vAlign w:val="center"/>
            <w:hideMark/>
          </w:tcPr>
          <w:p w14:paraId="106E139B" w14:textId="15792E9F" w:rsidR="00242D3B" w:rsidRPr="00D42A48" w:rsidRDefault="00242D3B" w:rsidP="00242D3B">
            <w:pPr>
              <w:pStyle w:val="Cuadrocuerpo"/>
              <w:rPr>
                <w:lang w:eastAsia="es-PE"/>
              </w:rPr>
            </w:pPr>
            <w:r w:rsidRPr="00A74213">
              <w:t>9,86</w:t>
            </w:r>
          </w:p>
        </w:tc>
        <w:tc>
          <w:tcPr>
            <w:tcW w:w="355" w:type="pct"/>
            <w:vAlign w:val="center"/>
            <w:hideMark/>
          </w:tcPr>
          <w:p w14:paraId="69F2CC64" w14:textId="64FE476D" w:rsidR="00242D3B" w:rsidRPr="00D42A48" w:rsidRDefault="00242D3B" w:rsidP="00242D3B">
            <w:pPr>
              <w:pStyle w:val="Cuadrocuerpo"/>
              <w:rPr>
                <w:lang w:eastAsia="es-PE"/>
              </w:rPr>
            </w:pPr>
            <w:r w:rsidRPr="00A74213">
              <w:t>8,12</w:t>
            </w:r>
          </w:p>
        </w:tc>
        <w:tc>
          <w:tcPr>
            <w:tcW w:w="349" w:type="pct"/>
            <w:vAlign w:val="center"/>
            <w:hideMark/>
          </w:tcPr>
          <w:p w14:paraId="2298032E" w14:textId="0A070D3F" w:rsidR="00242D3B" w:rsidRPr="00D42A48" w:rsidRDefault="00242D3B" w:rsidP="00242D3B">
            <w:pPr>
              <w:pStyle w:val="Cuadrocuerpo"/>
              <w:rPr>
                <w:lang w:eastAsia="es-PE"/>
              </w:rPr>
            </w:pPr>
            <w:r w:rsidRPr="00A74213">
              <w:t>6,72</w:t>
            </w:r>
          </w:p>
        </w:tc>
        <w:tc>
          <w:tcPr>
            <w:tcW w:w="355" w:type="pct"/>
            <w:vAlign w:val="center"/>
            <w:hideMark/>
          </w:tcPr>
          <w:p w14:paraId="3CBEAFF0" w14:textId="4B93EBE6" w:rsidR="00242D3B" w:rsidRPr="00D42A48" w:rsidRDefault="00242D3B" w:rsidP="00242D3B">
            <w:pPr>
              <w:pStyle w:val="Cuadrocuerpo"/>
              <w:rPr>
                <w:lang w:eastAsia="es-PE"/>
              </w:rPr>
            </w:pPr>
            <w:r w:rsidRPr="00A74213">
              <w:t>5,58</w:t>
            </w:r>
          </w:p>
        </w:tc>
        <w:tc>
          <w:tcPr>
            <w:tcW w:w="347" w:type="pct"/>
            <w:vAlign w:val="center"/>
            <w:hideMark/>
          </w:tcPr>
          <w:p w14:paraId="7A7054D0" w14:textId="04CDB15F" w:rsidR="00242D3B" w:rsidRPr="00D42A48" w:rsidRDefault="00242D3B" w:rsidP="00242D3B">
            <w:pPr>
              <w:pStyle w:val="Cuadrocuerpo"/>
              <w:rPr>
                <w:lang w:eastAsia="es-PE"/>
              </w:rPr>
            </w:pPr>
            <w:r w:rsidRPr="00A74213">
              <w:t>4,78</w:t>
            </w:r>
          </w:p>
        </w:tc>
      </w:tr>
      <w:tr w:rsidR="00242D3B" w:rsidRPr="006B47B0" w14:paraId="5384DAA1" w14:textId="77777777" w:rsidTr="005A65FF">
        <w:trPr>
          <w:trHeight w:val="397"/>
        </w:trPr>
        <w:tc>
          <w:tcPr>
            <w:tcW w:w="757" w:type="pct"/>
            <w:vAlign w:val="center"/>
          </w:tcPr>
          <w:p w14:paraId="292CDC46" w14:textId="616E29C6" w:rsidR="00242D3B" w:rsidRPr="006B47B0" w:rsidRDefault="00242D3B" w:rsidP="00242D3B">
            <w:pPr>
              <w:pStyle w:val="Cuadrocuerpo"/>
              <w:rPr>
                <w:lang w:eastAsia="es-PE"/>
              </w:rPr>
            </w:pPr>
            <w:r w:rsidRPr="001311E8">
              <w:rPr>
                <w:lang w:eastAsia="es-PE"/>
              </w:rPr>
              <w:t xml:space="preserve">Demanda de agua de terceros en </w:t>
            </w:r>
            <w:r w:rsidRPr="00B241CB">
              <w:rPr>
                <w:lang w:eastAsia="es-PE"/>
              </w:rPr>
              <w:t>IW_0</w:t>
            </w:r>
            <w:r>
              <w:rPr>
                <w:lang w:eastAsia="es-PE"/>
              </w:rPr>
              <w:t>2</w:t>
            </w:r>
          </w:p>
        </w:tc>
        <w:tc>
          <w:tcPr>
            <w:tcW w:w="356" w:type="pct"/>
            <w:vAlign w:val="center"/>
          </w:tcPr>
          <w:p w14:paraId="390B399B" w14:textId="621A42AE" w:rsidR="00242D3B" w:rsidRPr="00D42A48" w:rsidRDefault="00242D3B" w:rsidP="00242D3B">
            <w:pPr>
              <w:pStyle w:val="Cuadrocuerpo"/>
              <w:rPr>
                <w:lang w:eastAsia="es-PE"/>
              </w:rPr>
            </w:pPr>
            <w:r w:rsidRPr="00A74213">
              <w:t>0,00</w:t>
            </w:r>
          </w:p>
        </w:tc>
        <w:tc>
          <w:tcPr>
            <w:tcW w:w="355" w:type="pct"/>
            <w:vAlign w:val="center"/>
          </w:tcPr>
          <w:p w14:paraId="7EADB06B" w14:textId="247CFDC1" w:rsidR="00242D3B" w:rsidRPr="00D42A48" w:rsidRDefault="00242D3B" w:rsidP="00242D3B">
            <w:pPr>
              <w:pStyle w:val="Cuadrocuerpo"/>
              <w:rPr>
                <w:lang w:eastAsia="es-PE"/>
              </w:rPr>
            </w:pPr>
            <w:r w:rsidRPr="00A74213">
              <w:t>0,00</w:t>
            </w:r>
          </w:p>
        </w:tc>
        <w:tc>
          <w:tcPr>
            <w:tcW w:w="354" w:type="pct"/>
            <w:vAlign w:val="center"/>
          </w:tcPr>
          <w:p w14:paraId="6855F327" w14:textId="6A1FA835" w:rsidR="00242D3B" w:rsidRPr="00D42A48" w:rsidRDefault="00242D3B" w:rsidP="00242D3B">
            <w:pPr>
              <w:pStyle w:val="Cuadrocuerpo"/>
              <w:rPr>
                <w:lang w:eastAsia="es-PE"/>
              </w:rPr>
            </w:pPr>
            <w:r w:rsidRPr="00A74213">
              <w:t>0,00</w:t>
            </w:r>
          </w:p>
        </w:tc>
        <w:tc>
          <w:tcPr>
            <w:tcW w:w="355" w:type="pct"/>
            <w:vAlign w:val="center"/>
          </w:tcPr>
          <w:p w14:paraId="445E09CA" w14:textId="5B84E3F3" w:rsidR="00242D3B" w:rsidRPr="00D42A48" w:rsidRDefault="00242D3B" w:rsidP="00242D3B">
            <w:pPr>
              <w:pStyle w:val="Cuadrocuerpo"/>
              <w:rPr>
                <w:lang w:eastAsia="es-PE"/>
              </w:rPr>
            </w:pPr>
            <w:r w:rsidRPr="00A74213">
              <w:t>0,00</w:t>
            </w:r>
          </w:p>
        </w:tc>
        <w:tc>
          <w:tcPr>
            <w:tcW w:w="354" w:type="pct"/>
            <w:vAlign w:val="center"/>
          </w:tcPr>
          <w:p w14:paraId="66AA766D" w14:textId="1429D44C" w:rsidR="00242D3B" w:rsidRPr="00D42A48" w:rsidRDefault="00242D3B" w:rsidP="00242D3B">
            <w:pPr>
              <w:pStyle w:val="Cuadrocuerpo"/>
              <w:rPr>
                <w:lang w:eastAsia="es-PE"/>
              </w:rPr>
            </w:pPr>
            <w:r w:rsidRPr="00A74213">
              <w:t>0,00</w:t>
            </w:r>
          </w:p>
        </w:tc>
        <w:tc>
          <w:tcPr>
            <w:tcW w:w="354" w:type="pct"/>
            <w:vAlign w:val="center"/>
          </w:tcPr>
          <w:p w14:paraId="348E30F4" w14:textId="23C2141E" w:rsidR="00242D3B" w:rsidRPr="00D42A48" w:rsidRDefault="00242D3B" w:rsidP="00242D3B">
            <w:pPr>
              <w:pStyle w:val="Cuadrocuerpo"/>
              <w:rPr>
                <w:lang w:eastAsia="es-PE"/>
              </w:rPr>
            </w:pPr>
            <w:r w:rsidRPr="00A74213">
              <w:t>0,00</w:t>
            </w:r>
          </w:p>
        </w:tc>
        <w:tc>
          <w:tcPr>
            <w:tcW w:w="355" w:type="pct"/>
            <w:vAlign w:val="center"/>
          </w:tcPr>
          <w:p w14:paraId="4DF8D60F" w14:textId="678A98B0" w:rsidR="00242D3B" w:rsidRPr="00D42A48" w:rsidRDefault="00242D3B" w:rsidP="00242D3B">
            <w:pPr>
              <w:pStyle w:val="Cuadrocuerpo"/>
              <w:rPr>
                <w:lang w:eastAsia="es-PE"/>
              </w:rPr>
            </w:pPr>
            <w:r w:rsidRPr="00A74213">
              <w:t>0,00</w:t>
            </w:r>
          </w:p>
        </w:tc>
        <w:tc>
          <w:tcPr>
            <w:tcW w:w="354" w:type="pct"/>
            <w:vAlign w:val="center"/>
          </w:tcPr>
          <w:p w14:paraId="5E38D9FC" w14:textId="4B109751" w:rsidR="00242D3B" w:rsidRPr="00D42A48" w:rsidRDefault="00242D3B" w:rsidP="00242D3B">
            <w:pPr>
              <w:pStyle w:val="Cuadrocuerpo"/>
              <w:rPr>
                <w:lang w:eastAsia="es-PE"/>
              </w:rPr>
            </w:pPr>
            <w:r w:rsidRPr="00A74213">
              <w:t>0,00</w:t>
            </w:r>
          </w:p>
        </w:tc>
        <w:tc>
          <w:tcPr>
            <w:tcW w:w="355" w:type="pct"/>
            <w:vAlign w:val="center"/>
          </w:tcPr>
          <w:p w14:paraId="460F7EE6" w14:textId="5689D02C" w:rsidR="00242D3B" w:rsidRPr="00D42A48" w:rsidRDefault="00242D3B" w:rsidP="00242D3B">
            <w:pPr>
              <w:pStyle w:val="Cuadrocuerpo"/>
              <w:rPr>
                <w:lang w:eastAsia="es-PE"/>
              </w:rPr>
            </w:pPr>
            <w:r w:rsidRPr="00A74213">
              <w:t>0,00</w:t>
            </w:r>
          </w:p>
        </w:tc>
        <w:tc>
          <w:tcPr>
            <w:tcW w:w="349" w:type="pct"/>
            <w:vAlign w:val="center"/>
          </w:tcPr>
          <w:p w14:paraId="5B841C0A" w14:textId="00040859" w:rsidR="00242D3B" w:rsidRPr="00D42A48" w:rsidRDefault="00242D3B" w:rsidP="00242D3B">
            <w:pPr>
              <w:pStyle w:val="Cuadrocuerpo"/>
              <w:rPr>
                <w:lang w:eastAsia="es-PE"/>
              </w:rPr>
            </w:pPr>
            <w:r w:rsidRPr="00A74213">
              <w:t>0,00</w:t>
            </w:r>
          </w:p>
        </w:tc>
        <w:tc>
          <w:tcPr>
            <w:tcW w:w="355" w:type="pct"/>
            <w:vAlign w:val="center"/>
          </w:tcPr>
          <w:p w14:paraId="76348758" w14:textId="35C0E213" w:rsidR="00242D3B" w:rsidRPr="00D42A48" w:rsidRDefault="00242D3B" w:rsidP="00242D3B">
            <w:pPr>
              <w:pStyle w:val="Cuadrocuerpo"/>
              <w:rPr>
                <w:lang w:eastAsia="es-PE"/>
              </w:rPr>
            </w:pPr>
            <w:r w:rsidRPr="00A74213">
              <w:t>0,00</w:t>
            </w:r>
          </w:p>
        </w:tc>
        <w:tc>
          <w:tcPr>
            <w:tcW w:w="347" w:type="pct"/>
            <w:vAlign w:val="center"/>
          </w:tcPr>
          <w:p w14:paraId="58392165" w14:textId="43ADBF08" w:rsidR="00242D3B" w:rsidRPr="00D42A48" w:rsidRDefault="00242D3B" w:rsidP="00242D3B">
            <w:pPr>
              <w:pStyle w:val="Cuadrocuerpo"/>
              <w:rPr>
                <w:lang w:eastAsia="es-PE"/>
              </w:rPr>
            </w:pPr>
            <w:r w:rsidRPr="00A74213">
              <w:t>0,00</w:t>
            </w:r>
          </w:p>
        </w:tc>
      </w:tr>
      <w:tr w:rsidR="00242D3B" w:rsidRPr="006B47B0" w14:paraId="2E89A481" w14:textId="77777777" w:rsidTr="005A65FF">
        <w:trPr>
          <w:trHeight w:val="397"/>
        </w:trPr>
        <w:tc>
          <w:tcPr>
            <w:tcW w:w="757" w:type="pct"/>
            <w:tcBorders>
              <w:bottom w:val="single" w:sz="4" w:space="0" w:color="auto"/>
            </w:tcBorders>
            <w:vAlign w:val="center"/>
            <w:hideMark/>
          </w:tcPr>
          <w:p w14:paraId="444F49A4" w14:textId="395C3CD8" w:rsidR="00242D3B" w:rsidRPr="006B47B0" w:rsidRDefault="00242D3B" w:rsidP="00242D3B">
            <w:pPr>
              <w:pStyle w:val="Cuadrocuerpo"/>
              <w:rPr>
                <w:lang w:eastAsia="es-PE"/>
              </w:rPr>
            </w:pPr>
            <w:r w:rsidRPr="006B47B0">
              <w:rPr>
                <w:lang w:eastAsia="es-PE"/>
              </w:rPr>
              <w:t xml:space="preserve">Balance hídrico en </w:t>
            </w:r>
            <w:r w:rsidRPr="00B241CB">
              <w:rPr>
                <w:lang w:eastAsia="es-PE"/>
              </w:rPr>
              <w:t>IW_0</w:t>
            </w:r>
            <w:r>
              <w:rPr>
                <w:lang w:eastAsia="es-PE"/>
              </w:rPr>
              <w:t>2</w:t>
            </w:r>
            <w:r w:rsidRPr="006B47B0">
              <w:rPr>
                <w:lang w:eastAsia="es-PE"/>
              </w:rPr>
              <w:t xml:space="preserve"> (sin proyecto)</w:t>
            </w:r>
          </w:p>
        </w:tc>
        <w:tc>
          <w:tcPr>
            <w:tcW w:w="356" w:type="pct"/>
            <w:tcBorders>
              <w:bottom w:val="single" w:sz="4" w:space="0" w:color="auto"/>
            </w:tcBorders>
            <w:vAlign w:val="center"/>
            <w:hideMark/>
          </w:tcPr>
          <w:p w14:paraId="30C8EE72" w14:textId="7B866C38" w:rsidR="00242D3B" w:rsidRPr="005A65FF" w:rsidRDefault="00242D3B" w:rsidP="00242D3B">
            <w:pPr>
              <w:pStyle w:val="Cuadrocuerpo"/>
              <w:rPr>
                <w:color w:val="4F81BD" w:themeColor="accent1"/>
                <w:lang w:eastAsia="es-PE"/>
              </w:rPr>
            </w:pPr>
            <w:r w:rsidRPr="005A65FF">
              <w:rPr>
                <w:color w:val="4F81BD" w:themeColor="accent1"/>
              </w:rPr>
              <w:t>15,56</w:t>
            </w:r>
          </w:p>
        </w:tc>
        <w:tc>
          <w:tcPr>
            <w:tcW w:w="355" w:type="pct"/>
            <w:tcBorders>
              <w:bottom w:val="single" w:sz="4" w:space="0" w:color="auto"/>
            </w:tcBorders>
            <w:vAlign w:val="center"/>
            <w:hideMark/>
          </w:tcPr>
          <w:p w14:paraId="27706B66" w14:textId="6EF2AA22" w:rsidR="00242D3B" w:rsidRPr="005A65FF" w:rsidRDefault="00242D3B" w:rsidP="00242D3B">
            <w:pPr>
              <w:pStyle w:val="Cuadrocuerpo"/>
              <w:rPr>
                <w:color w:val="4F81BD" w:themeColor="accent1"/>
                <w:lang w:eastAsia="es-PE"/>
              </w:rPr>
            </w:pPr>
            <w:r w:rsidRPr="005A65FF">
              <w:rPr>
                <w:color w:val="4F81BD" w:themeColor="accent1"/>
              </w:rPr>
              <w:t>28,93</w:t>
            </w:r>
          </w:p>
        </w:tc>
        <w:tc>
          <w:tcPr>
            <w:tcW w:w="354" w:type="pct"/>
            <w:tcBorders>
              <w:bottom w:val="single" w:sz="4" w:space="0" w:color="auto"/>
            </w:tcBorders>
            <w:vAlign w:val="center"/>
            <w:hideMark/>
          </w:tcPr>
          <w:p w14:paraId="1ED4F5AF" w14:textId="6E75DC0D" w:rsidR="00242D3B" w:rsidRPr="005A65FF" w:rsidRDefault="00242D3B" w:rsidP="00242D3B">
            <w:pPr>
              <w:pStyle w:val="Cuadrocuerpo"/>
              <w:rPr>
                <w:color w:val="4F81BD" w:themeColor="accent1"/>
                <w:lang w:eastAsia="es-PE"/>
              </w:rPr>
            </w:pPr>
            <w:r w:rsidRPr="005A65FF">
              <w:rPr>
                <w:color w:val="4F81BD" w:themeColor="accent1"/>
              </w:rPr>
              <w:t>51,43</w:t>
            </w:r>
          </w:p>
        </w:tc>
        <w:tc>
          <w:tcPr>
            <w:tcW w:w="355" w:type="pct"/>
            <w:tcBorders>
              <w:bottom w:val="single" w:sz="4" w:space="0" w:color="auto"/>
            </w:tcBorders>
            <w:vAlign w:val="center"/>
            <w:hideMark/>
          </w:tcPr>
          <w:p w14:paraId="6AE1F4F1" w14:textId="3A87C8BF" w:rsidR="00242D3B" w:rsidRPr="005A65FF" w:rsidRDefault="00242D3B" w:rsidP="00242D3B">
            <w:pPr>
              <w:pStyle w:val="Cuadrocuerpo"/>
              <w:rPr>
                <w:color w:val="4F81BD" w:themeColor="accent1"/>
                <w:lang w:eastAsia="es-PE"/>
              </w:rPr>
            </w:pPr>
            <w:r w:rsidRPr="005A65FF">
              <w:rPr>
                <w:color w:val="4F81BD" w:themeColor="accent1"/>
              </w:rPr>
              <w:t>48,35</w:t>
            </w:r>
          </w:p>
        </w:tc>
        <w:tc>
          <w:tcPr>
            <w:tcW w:w="354" w:type="pct"/>
            <w:tcBorders>
              <w:bottom w:val="single" w:sz="4" w:space="0" w:color="auto"/>
            </w:tcBorders>
            <w:vAlign w:val="center"/>
            <w:hideMark/>
          </w:tcPr>
          <w:p w14:paraId="797EAE7E" w14:textId="062D2221" w:rsidR="00242D3B" w:rsidRPr="005A65FF" w:rsidRDefault="00242D3B" w:rsidP="00242D3B">
            <w:pPr>
              <w:pStyle w:val="Cuadrocuerpo"/>
              <w:rPr>
                <w:color w:val="4F81BD" w:themeColor="accent1"/>
                <w:lang w:eastAsia="es-PE"/>
              </w:rPr>
            </w:pPr>
            <w:r w:rsidRPr="005A65FF">
              <w:rPr>
                <w:color w:val="4F81BD" w:themeColor="accent1"/>
              </w:rPr>
              <w:t>40,22</w:t>
            </w:r>
          </w:p>
        </w:tc>
        <w:tc>
          <w:tcPr>
            <w:tcW w:w="354" w:type="pct"/>
            <w:tcBorders>
              <w:bottom w:val="single" w:sz="4" w:space="0" w:color="auto"/>
            </w:tcBorders>
            <w:vAlign w:val="center"/>
            <w:hideMark/>
          </w:tcPr>
          <w:p w14:paraId="0BF91C2D" w14:textId="0C82FE32" w:rsidR="00242D3B" w:rsidRPr="005A65FF" w:rsidRDefault="00242D3B" w:rsidP="00242D3B">
            <w:pPr>
              <w:pStyle w:val="Cuadrocuerpo"/>
              <w:rPr>
                <w:color w:val="4F81BD" w:themeColor="accent1"/>
                <w:lang w:eastAsia="es-PE"/>
              </w:rPr>
            </w:pPr>
            <w:r w:rsidRPr="005A65FF">
              <w:rPr>
                <w:color w:val="4F81BD" w:themeColor="accent1"/>
              </w:rPr>
              <w:t>33,77</w:t>
            </w:r>
          </w:p>
        </w:tc>
        <w:tc>
          <w:tcPr>
            <w:tcW w:w="355" w:type="pct"/>
            <w:tcBorders>
              <w:bottom w:val="single" w:sz="4" w:space="0" w:color="auto"/>
            </w:tcBorders>
            <w:vAlign w:val="center"/>
            <w:hideMark/>
          </w:tcPr>
          <w:p w14:paraId="6EBA9C53" w14:textId="185E6C1B" w:rsidR="00242D3B" w:rsidRPr="005A65FF" w:rsidRDefault="00242D3B" w:rsidP="00242D3B">
            <w:pPr>
              <w:pStyle w:val="Cuadrocuerpo"/>
              <w:rPr>
                <w:color w:val="4F81BD" w:themeColor="accent1"/>
                <w:lang w:eastAsia="es-PE"/>
              </w:rPr>
            </w:pPr>
            <w:r w:rsidRPr="005A65FF">
              <w:rPr>
                <w:color w:val="4F81BD" w:themeColor="accent1"/>
              </w:rPr>
              <w:t>28,47</w:t>
            </w:r>
          </w:p>
        </w:tc>
        <w:tc>
          <w:tcPr>
            <w:tcW w:w="354" w:type="pct"/>
            <w:tcBorders>
              <w:bottom w:val="single" w:sz="4" w:space="0" w:color="auto"/>
            </w:tcBorders>
            <w:vAlign w:val="center"/>
            <w:hideMark/>
          </w:tcPr>
          <w:p w14:paraId="080BFBEA" w14:textId="7965F42A" w:rsidR="00242D3B" w:rsidRPr="005A65FF" w:rsidRDefault="00242D3B" w:rsidP="00242D3B">
            <w:pPr>
              <w:pStyle w:val="Cuadrocuerpo"/>
              <w:rPr>
                <w:color w:val="4F81BD" w:themeColor="accent1"/>
                <w:lang w:eastAsia="es-PE"/>
              </w:rPr>
            </w:pPr>
            <w:r w:rsidRPr="005A65FF">
              <w:rPr>
                <w:color w:val="4F81BD" w:themeColor="accent1"/>
              </w:rPr>
              <w:t>24,00</w:t>
            </w:r>
          </w:p>
        </w:tc>
        <w:tc>
          <w:tcPr>
            <w:tcW w:w="355" w:type="pct"/>
            <w:tcBorders>
              <w:bottom w:val="single" w:sz="4" w:space="0" w:color="auto"/>
            </w:tcBorders>
            <w:vAlign w:val="center"/>
            <w:hideMark/>
          </w:tcPr>
          <w:p w14:paraId="4ECBF8E1" w14:textId="5754DD7A" w:rsidR="00242D3B" w:rsidRPr="005A65FF" w:rsidRDefault="00242D3B" w:rsidP="00242D3B">
            <w:pPr>
              <w:pStyle w:val="Cuadrocuerpo"/>
              <w:rPr>
                <w:color w:val="4F81BD" w:themeColor="accent1"/>
                <w:lang w:eastAsia="es-PE"/>
              </w:rPr>
            </w:pPr>
            <w:r w:rsidRPr="005A65FF">
              <w:rPr>
                <w:color w:val="4F81BD" w:themeColor="accent1"/>
              </w:rPr>
              <w:t>20,33</w:t>
            </w:r>
          </w:p>
        </w:tc>
        <w:tc>
          <w:tcPr>
            <w:tcW w:w="349" w:type="pct"/>
            <w:tcBorders>
              <w:bottom w:val="single" w:sz="4" w:space="0" w:color="auto"/>
            </w:tcBorders>
            <w:vAlign w:val="center"/>
            <w:hideMark/>
          </w:tcPr>
          <w:p w14:paraId="0217A469" w14:textId="6DC172A6" w:rsidR="00242D3B" w:rsidRPr="005A65FF" w:rsidRDefault="00242D3B" w:rsidP="00242D3B">
            <w:pPr>
              <w:pStyle w:val="Cuadrocuerpo"/>
              <w:rPr>
                <w:color w:val="4F81BD" w:themeColor="accent1"/>
                <w:lang w:eastAsia="es-PE"/>
              </w:rPr>
            </w:pPr>
            <w:r w:rsidRPr="005A65FF">
              <w:rPr>
                <w:color w:val="4F81BD" w:themeColor="accent1"/>
              </w:rPr>
              <w:t>17,27</w:t>
            </w:r>
          </w:p>
        </w:tc>
        <w:tc>
          <w:tcPr>
            <w:tcW w:w="355" w:type="pct"/>
            <w:tcBorders>
              <w:bottom w:val="single" w:sz="4" w:space="0" w:color="auto"/>
            </w:tcBorders>
            <w:vAlign w:val="center"/>
            <w:hideMark/>
          </w:tcPr>
          <w:p w14:paraId="600B0D5C" w14:textId="315848A3" w:rsidR="00242D3B" w:rsidRPr="005A65FF" w:rsidRDefault="00242D3B" w:rsidP="00242D3B">
            <w:pPr>
              <w:pStyle w:val="Cuadrocuerpo"/>
              <w:rPr>
                <w:color w:val="4F81BD" w:themeColor="accent1"/>
                <w:lang w:eastAsia="es-PE"/>
              </w:rPr>
            </w:pPr>
            <w:r w:rsidRPr="005A65FF">
              <w:rPr>
                <w:color w:val="4F81BD" w:themeColor="accent1"/>
              </w:rPr>
              <w:t>14,69</w:t>
            </w:r>
          </w:p>
        </w:tc>
        <w:tc>
          <w:tcPr>
            <w:tcW w:w="347" w:type="pct"/>
            <w:tcBorders>
              <w:bottom w:val="single" w:sz="4" w:space="0" w:color="auto"/>
            </w:tcBorders>
            <w:vAlign w:val="center"/>
            <w:hideMark/>
          </w:tcPr>
          <w:p w14:paraId="230C6BA0" w14:textId="22E75249" w:rsidR="00242D3B" w:rsidRPr="005A65FF" w:rsidRDefault="00242D3B" w:rsidP="00242D3B">
            <w:pPr>
              <w:pStyle w:val="Cuadrocuerpo"/>
              <w:rPr>
                <w:color w:val="4F81BD" w:themeColor="accent1"/>
                <w:lang w:eastAsia="es-PE"/>
              </w:rPr>
            </w:pPr>
            <w:r w:rsidRPr="005A65FF">
              <w:rPr>
                <w:color w:val="4F81BD" w:themeColor="accent1"/>
              </w:rPr>
              <w:t>12,39</w:t>
            </w:r>
          </w:p>
        </w:tc>
      </w:tr>
      <w:tr w:rsidR="00195A1D" w:rsidRPr="006B47B0" w14:paraId="03B880A5" w14:textId="77777777" w:rsidTr="00100E5D">
        <w:trPr>
          <w:trHeight w:val="397"/>
        </w:trPr>
        <w:tc>
          <w:tcPr>
            <w:tcW w:w="5000" w:type="pct"/>
            <w:gridSpan w:val="13"/>
            <w:shd w:val="clear" w:color="auto" w:fill="BFBFBF"/>
            <w:vAlign w:val="center"/>
          </w:tcPr>
          <w:p w14:paraId="381B2072" w14:textId="21DAE091" w:rsidR="00195A1D" w:rsidRPr="007376E5" w:rsidRDefault="00195A1D" w:rsidP="004049F3">
            <w:pPr>
              <w:pStyle w:val="Cuadroencabezado"/>
              <w:rPr>
                <w:i/>
                <w:iCs/>
                <w:lang w:eastAsia="es-PE"/>
              </w:rPr>
            </w:pPr>
            <w:r w:rsidRPr="0044574B">
              <w:rPr>
                <w:i/>
                <w:iCs/>
                <w:lang w:eastAsia="es-PE"/>
              </w:rPr>
              <w:t xml:space="preserve">Punto de captación </w:t>
            </w:r>
            <w:r w:rsidR="004973F6">
              <w:rPr>
                <w:i/>
                <w:iCs/>
                <w:lang w:eastAsia="es-PE"/>
              </w:rPr>
              <w:t>IW_01</w:t>
            </w:r>
          </w:p>
        </w:tc>
      </w:tr>
      <w:tr w:rsidR="00242D3B" w:rsidRPr="006B47B0" w14:paraId="37E63442" w14:textId="77777777" w:rsidTr="005A65FF">
        <w:trPr>
          <w:trHeight w:val="397"/>
        </w:trPr>
        <w:tc>
          <w:tcPr>
            <w:tcW w:w="757" w:type="pct"/>
            <w:vAlign w:val="center"/>
          </w:tcPr>
          <w:p w14:paraId="40BB0F75" w14:textId="5E8E0D9D" w:rsidR="00242D3B" w:rsidRPr="006B47B0" w:rsidRDefault="00242D3B" w:rsidP="00242D3B">
            <w:pPr>
              <w:pStyle w:val="Cuadrocuerpo"/>
              <w:rPr>
                <w:lang w:eastAsia="es-PE"/>
              </w:rPr>
            </w:pPr>
            <w:r w:rsidRPr="006B47B0">
              <w:rPr>
                <w:lang w:eastAsia="es-PE"/>
              </w:rPr>
              <w:t xml:space="preserve">Oferta hídrica en </w:t>
            </w:r>
            <w:r>
              <w:rPr>
                <w:lang w:eastAsia="es-PE"/>
              </w:rPr>
              <w:br/>
            </w:r>
            <w:r w:rsidRPr="00B241CB">
              <w:rPr>
                <w:lang w:eastAsia="es-PE"/>
              </w:rPr>
              <w:t>IW_0</w:t>
            </w:r>
            <w:r>
              <w:rPr>
                <w:lang w:eastAsia="es-PE"/>
              </w:rPr>
              <w:t>1</w:t>
            </w:r>
            <w:r w:rsidRPr="006B47B0">
              <w:rPr>
                <w:lang w:eastAsia="es-PE"/>
              </w:rPr>
              <w:t xml:space="preserve"> (persistencia del 75%)</w:t>
            </w:r>
          </w:p>
        </w:tc>
        <w:tc>
          <w:tcPr>
            <w:tcW w:w="356" w:type="pct"/>
            <w:vAlign w:val="center"/>
          </w:tcPr>
          <w:p w14:paraId="634CD5A4" w14:textId="1F4C6F6C" w:rsidR="00242D3B" w:rsidRDefault="00242D3B" w:rsidP="00242D3B">
            <w:pPr>
              <w:pStyle w:val="Cuadrocuerpo"/>
              <w:rPr>
                <w:color w:val="4F81BD"/>
              </w:rPr>
            </w:pPr>
            <w:r w:rsidRPr="006A2B00">
              <w:t>20,07</w:t>
            </w:r>
          </w:p>
        </w:tc>
        <w:tc>
          <w:tcPr>
            <w:tcW w:w="355" w:type="pct"/>
            <w:vAlign w:val="center"/>
          </w:tcPr>
          <w:p w14:paraId="15ACE220" w14:textId="525B3EDA" w:rsidR="00242D3B" w:rsidRDefault="00242D3B" w:rsidP="00242D3B">
            <w:pPr>
              <w:pStyle w:val="Cuadrocuerpo"/>
              <w:rPr>
                <w:color w:val="4F81BD"/>
              </w:rPr>
            </w:pPr>
            <w:r w:rsidRPr="006A2B00">
              <w:t>41,45</w:t>
            </w:r>
          </w:p>
        </w:tc>
        <w:tc>
          <w:tcPr>
            <w:tcW w:w="354" w:type="pct"/>
            <w:vAlign w:val="center"/>
          </w:tcPr>
          <w:p w14:paraId="246BAE88" w14:textId="11870904" w:rsidR="00242D3B" w:rsidRDefault="00242D3B" w:rsidP="00242D3B">
            <w:pPr>
              <w:pStyle w:val="Cuadrocuerpo"/>
              <w:rPr>
                <w:color w:val="4F81BD"/>
              </w:rPr>
            </w:pPr>
            <w:r w:rsidRPr="006A2B00">
              <w:t>63,81</w:t>
            </w:r>
          </w:p>
        </w:tc>
        <w:tc>
          <w:tcPr>
            <w:tcW w:w="355" w:type="pct"/>
            <w:vAlign w:val="center"/>
          </w:tcPr>
          <w:p w14:paraId="52136721" w14:textId="04718D70" w:rsidR="00242D3B" w:rsidRDefault="00242D3B" w:rsidP="00242D3B">
            <w:pPr>
              <w:pStyle w:val="Cuadrocuerpo"/>
              <w:rPr>
                <w:color w:val="4F81BD"/>
              </w:rPr>
            </w:pPr>
            <w:r w:rsidRPr="006A2B00">
              <w:t>56,70</w:t>
            </w:r>
          </w:p>
        </w:tc>
        <w:tc>
          <w:tcPr>
            <w:tcW w:w="354" w:type="pct"/>
            <w:vAlign w:val="center"/>
          </w:tcPr>
          <w:p w14:paraId="4D684104" w14:textId="134BB0E5" w:rsidR="00242D3B" w:rsidRDefault="00242D3B" w:rsidP="00242D3B">
            <w:pPr>
              <w:pStyle w:val="Cuadrocuerpo"/>
              <w:rPr>
                <w:color w:val="4F81BD"/>
              </w:rPr>
            </w:pPr>
            <w:r w:rsidRPr="006A2B00">
              <w:t>44,79</w:t>
            </w:r>
          </w:p>
        </w:tc>
        <w:tc>
          <w:tcPr>
            <w:tcW w:w="354" w:type="pct"/>
            <w:vAlign w:val="center"/>
          </w:tcPr>
          <w:p w14:paraId="3393231A" w14:textId="59CE054D" w:rsidR="00242D3B" w:rsidRDefault="00242D3B" w:rsidP="00242D3B">
            <w:pPr>
              <w:pStyle w:val="Cuadrocuerpo"/>
              <w:rPr>
                <w:color w:val="4F81BD"/>
              </w:rPr>
            </w:pPr>
            <w:r w:rsidRPr="006A2B00">
              <w:t>35,49</w:t>
            </w:r>
          </w:p>
        </w:tc>
        <w:tc>
          <w:tcPr>
            <w:tcW w:w="355" w:type="pct"/>
            <w:vAlign w:val="center"/>
          </w:tcPr>
          <w:p w14:paraId="2EB65E75" w14:textId="4FAE3915" w:rsidR="00242D3B" w:rsidRDefault="00242D3B" w:rsidP="00242D3B">
            <w:pPr>
              <w:pStyle w:val="Cuadrocuerpo"/>
              <w:rPr>
                <w:color w:val="4F81BD"/>
              </w:rPr>
            </w:pPr>
            <w:r w:rsidRPr="006A2B00">
              <w:t>28,22</w:t>
            </w:r>
          </w:p>
        </w:tc>
        <w:tc>
          <w:tcPr>
            <w:tcW w:w="354" w:type="pct"/>
            <w:vAlign w:val="center"/>
          </w:tcPr>
          <w:p w14:paraId="25528952" w14:textId="69D0B9DC" w:rsidR="00242D3B" w:rsidRDefault="00242D3B" w:rsidP="00242D3B">
            <w:pPr>
              <w:pStyle w:val="Cuadrocuerpo"/>
              <w:rPr>
                <w:color w:val="4F81BD"/>
              </w:rPr>
            </w:pPr>
            <w:r w:rsidRPr="006A2B00">
              <w:t>22,58</w:t>
            </w:r>
          </w:p>
        </w:tc>
        <w:tc>
          <w:tcPr>
            <w:tcW w:w="355" w:type="pct"/>
            <w:vAlign w:val="center"/>
          </w:tcPr>
          <w:p w14:paraId="6A6AC7F5" w14:textId="077727F5" w:rsidR="00242D3B" w:rsidRDefault="00242D3B" w:rsidP="00242D3B">
            <w:pPr>
              <w:pStyle w:val="Cuadrocuerpo"/>
              <w:rPr>
                <w:color w:val="4F81BD"/>
              </w:rPr>
            </w:pPr>
            <w:r w:rsidRPr="006A2B00">
              <w:t>18,29</w:t>
            </w:r>
          </w:p>
        </w:tc>
        <w:tc>
          <w:tcPr>
            <w:tcW w:w="349" w:type="pct"/>
            <w:vAlign w:val="center"/>
          </w:tcPr>
          <w:p w14:paraId="1D85F28C" w14:textId="01449F39" w:rsidR="00242D3B" w:rsidRDefault="00242D3B" w:rsidP="00242D3B">
            <w:pPr>
              <w:pStyle w:val="Cuadrocuerpo"/>
              <w:rPr>
                <w:color w:val="4F81BD"/>
              </w:rPr>
            </w:pPr>
            <w:r w:rsidRPr="006A2B00">
              <w:t>14,93</w:t>
            </w:r>
          </w:p>
        </w:tc>
        <w:tc>
          <w:tcPr>
            <w:tcW w:w="355" w:type="pct"/>
            <w:vAlign w:val="center"/>
          </w:tcPr>
          <w:p w14:paraId="36B6B7F5" w14:textId="409D108B" w:rsidR="00242D3B" w:rsidRDefault="00242D3B" w:rsidP="00242D3B">
            <w:pPr>
              <w:pStyle w:val="Cuadrocuerpo"/>
              <w:rPr>
                <w:color w:val="4F81BD"/>
              </w:rPr>
            </w:pPr>
            <w:r w:rsidRPr="006A2B00">
              <w:t>12,25</w:t>
            </w:r>
          </w:p>
        </w:tc>
        <w:tc>
          <w:tcPr>
            <w:tcW w:w="347" w:type="pct"/>
            <w:vAlign w:val="center"/>
          </w:tcPr>
          <w:p w14:paraId="1ABBF657" w14:textId="64907F3C" w:rsidR="00242D3B" w:rsidRDefault="00242D3B" w:rsidP="00242D3B">
            <w:pPr>
              <w:pStyle w:val="Cuadrocuerpo"/>
              <w:rPr>
                <w:color w:val="4F81BD"/>
              </w:rPr>
            </w:pPr>
            <w:r w:rsidRPr="006A2B00">
              <w:t>10,20</w:t>
            </w:r>
          </w:p>
        </w:tc>
      </w:tr>
      <w:tr w:rsidR="00242D3B" w:rsidRPr="006B47B0" w14:paraId="36ADCE2B" w14:textId="77777777" w:rsidTr="005A65FF">
        <w:trPr>
          <w:trHeight w:val="397"/>
        </w:trPr>
        <w:tc>
          <w:tcPr>
            <w:tcW w:w="757" w:type="pct"/>
            <w:vAlign w:val="center"/>
          </w:tcPr>
          <w:p w14:paraId="7519FD61" w14:textId="02187282" w:rsidR="00242D3B" w:rsidRPr="006B47B0" w:rsidRDefault="00242D3B" w:rsidP="00242D3B">
            <w:pPr>
              <w:pStyle w:val="Cuadrocuerpo"/>
              <w:rPr>
                <w:lang w:eastAsia="es-PE"/>
              </w:rPr>
            </w:pPr>
            <w:r w:rsidRPr="006B47B0">
              <w:rPr>
                <w:lang w:eastAsia="es-PE"/>
              </w:rPr>
              <w:t xml:space="preserve">Caudal ecológico en </w:t>
            </w:r>
            <w:r w:rsidRPr="00B241CB">
              <w:rPr>
                <w:lang w:eastAsia="es-PE"/>
              </w:rPr>
              <w:t>IW_0</w:t>
            </w:r>
            <w:r>
              <w:rPr>
                <w:lang w:eastAsia="es-PE"/>
              </w:rPr>
              <w:t>1</w:t>
            </w:r>
          </w:p>
        </w:tc>
        <w:tc>
          <w:tcPr>
            <w:tcW w:w="356" w:type="pct"/>
            <w:vAlign w:val="center"/>
          </w:tcPr>
          <w:p w14:paraId="011A5A51" w14:textId="166E04D4" w:rsidR="00242D3B" w:rsidRDefault="00242D3B" w:rsidP="00242D3B">
            <w:pPr>
              <w:pStyle w:val="Cuadrocuerpo"/>
              <w:rPr>
                <w:color w:val="4F81BD"/>
              </w:rPr>
            </w:pPr>
            <w:r w:rsidRPr="006A2B00">
              <w:t>5,73</w:t>
            </w:r>
          </w:p>
        </w:tc>
        <w:tc>
          <w:tcPr>
            <w:tcW w:w="355" w:type="pct"/>
            <w:vAlign w:val="center"/>
          </w:tcPr>
          <w:p w14:paraId="6B079470" w14:textId="15BBFF4D" w:rsidR="00242D3B" w:rsidRDefault="00242D3B" w:rsidP="00242D3B">
            <w:pPr>
              <w:pStyle w:val="Cuadrocuerpo"/>
              <w:rPr>
                <w:color w:val="4F81BD"/>
              </w:rPr>
            </w:pPr>
            <w:r w:rsidRPr="006A2B00">
              <w:t>18,09</w:t>
            </w:r>
          </w:p>
        </w:tc>
        <w:tc>
          <w:tcPr>
            <w:tcW w:w="354" w:type="pct"/>
            <w:vAlign w:val="center"/>
          </w:tcPr>
          <w:p w14:paraId="1CD683AD" w14:textId="683DEEFB" w:rsidR="00242D3B" w:rsidRDefault="00242D3B" w:rsidP="00242D3B">
            <w:pPr>
              <w:pStyle w:val="Cuadrocuerpo"/>
              <w:rPr>
                <w:color w:val="4F81BD"/>
              </w:rPr>
            </w:pPr>
            <w:r w:rsidRPr="006A2B00">
              <w:t>21,59</w:t>
            </w:r>
          </w:p>
        </w:tc>
        <w:tc>
          <w:tcPr>
            <w:tcW w:w="355" w:type="pct"/>
            <w:vAlign w:val="center"/>
          </w:tcPr>
          <w:p w14:paraId="6C8653F2" w14:textId="2B06145D" w:rsidR="00242D3B" w:rsidRDefault="00242D3B" w:rsidP="00242D3B">
            <w:pPr>
              <w:pStyle w:val="Cuadrocuerpo"/>
              <w:rPr>
                <w:color w:val="4F81BD"/>
              </w:rPr>
            </w:pPr>
            <w:r w:rsidRPr="006A2B00">
              <w:t>19,19</w:t>
            </w:r>
          </w:p>
        </w:tc>
        <w:tc>
          <w:tcPr>
            <w:tcW w:w="354" w:type="pct"/>
            <w:vAlign w:val="center"/>
          </w:tcPr>
          <w:p w14:paraId="784F4B6B" w14:textId="2347ECF5" w:rsidR="00242D3B" w:rsidRDefault="00242D3B" w:rsidP="00242D3B">
            <w:pPr>
              <w:pStyle w:val="Cuadrocuerpo"/>
              <w:rPr>
                <w:color w:val="4F81BD"/>
              </w:rPr>
            </w:pPr>
            <w:r w:rsidRPr="006A2B00">
              <w:t>14,62</w:t>
            </w:r>
          </w:p>
        </w:tc>
        <w:tc>
          <w:tcPr>
            <w:tcW w:w="354" w:type="pct"/>
            <w:vAlign w:val="center"/>
          </w:tcPr>
          <w:p w14:paraId="150D4647" w14:textId="195A3D30" w:rsidR="00242D3B" w:rsidRDefault="00242D3B" w:rsidP="00242D3B">
            <w:pPr>
              <w:pStyle w:val="Cuadrocuerpo"/>
              <w:rPr>
                <w:color w:val="4F81BD"/>
              </w:rPr>
            </w:pPr>
            <w:r w:rsidRPr="006A2B00">
              <w:t>11,12</w:t>
            </w:r>
          </w:p>
        </w:tc>
        <w:tc>
          <w:tcPr>
            <w:tcW w:w="355" w:type="pct"/>
            <w:vAlign w:val="center"/>
          </w:tcPr>
          <w:p w14:paraId="394DD5C1" w14:textId="35EA072C" w:rsidR="00242D3B" w:rsidRDefault="00242D3B" w:rsidP="00242D3B">
            <w:pPr>
              <w:pStyle w:val="Cuadrocuerpo"/>
              <w:rPr>
                <w:color w:val="4F81BD"/>
              </w:rPr>
            </w:pPr>
            <w:r w:rsidRPr="006A2B00">
              <w:t>8,57</w:t>
            </w:r>
          </w:p>
        </w:tc>
        <w:tc>
          <w:tcPr>
            <w:tcW w:w="354" w:type="pct"/>
            <w:vAlign w:val="center"/>
          </w:tcPr>
          <w:p w14:paraId="7A0E1D49" w14:textId="6E21E751" w:rsidR="00242D3B" w:rsidRDefault="00242D3B" w:rsidP="00242D3B">
            <w:pPr>
              <w:pStyle w:val="Cuadrocuerpo"/>
              <w:rPr>
                <w:color w:val="4F81BD"/>
              </w:rPr>
            </w:pPr>
            <w:r w:rsidRPr="006A2B00">
              <w:t>6,67</w:t>
            </w:r>
          </w:p>
        </w:tc>
        <w:tc>
          <w:tcPr>
            <w:tcW w:w="355" w:type="pct"/>
            <w:vAlign w:val="center"/>
          </w:tcPr>
          <w:p w14:paraId="0A866100" w14:textId="25B40171" w:rsidR="00242D3B" w:rsidRDefault="00242D3B" w:rsidP="00242D3B">
            <w:pPr>
              <w:pStyle w:val="Cuadrocuerpo"/>
              <w:rPr>
                <w:color w:val="4F81BD"/>
              </w:rPr>
            </w:pPr>
            <w:r w:rsidRPr="006A2B00">
              <w:t>5,28</w:t>
            </w:r>
          </w:p>
        </w:tc>
        <w:tc>
          <w:tcPr>
            <w:tcW w:w="349" w:type="pct"/>
            <w:vAlign w:val="center"/>
          </w:tcPr>
          <w:p w14:paraId="6043EAA1" w14:textId="05A81F00" w:rsidR="00242D3B" w:rsidRDefault="00242D3B" w:rsidP="00242D3B">
            <w:pPr>
              <w:pStyle w:val="Cuadrocuerpo"/>
              <w:rPr>
                <w:color w:val="4F81BD"/>
              </w:rPr>
            </w:pPr>
            <w:r w:rsidRPr="006A2B00">
              <w:t>4,22</w:t>
            </w:r>
          </w:p>
        </w:tc>
        <w:tc>
          <w:tcPr>
            <w:tcW w:w="355" w:type="pct"/>
            <w:vAlign w:val="center"/>
          </w:tcPr>
          <w:p w14:paraId="288D1415" w14:textId="1DB9F966" w:rsidR="00242D3B" w:rsidRDefault="00242D3B" w:rsidP="00242D3B">
            <w:pPr>
              <w:pStyle w:val="Cuadrocuerpo"/>
              <w:rPr>
                <w:color w:val="4F81BD"/>
              </w:rPr>
            </w:pPr>
            <w:r w:rsidRPr="006A2B00">
              <w:t>3,41</w:t>
            </w:r>
          </w:p>
        </w:tc>
        <w:tc>
          <w:tcPr>
            <w:tcW w:w="347" w:type="pct"/>
            <w:vAlign w:val="center"/>
          </w:tcPr>
          <w:p w14:paraId="47482B31" w14:textId="02A192F4" w:rsidR="00242D3B" w:rsidRDefault="00242D3B" w:rsidP="00242D3B">
            <w:pPr>
              <w:pStyle w:val="Cuadrocuerpo"/>
              <w:rPr>
                <w:color w:val="4F81BD"/>
              </w:rPr>
            </w:pPr>
            <w:r w:rsidRPr="006A2B00">
              <w:t>2,91</w:t>
            </w:r>
          </w:p>
        </w:tc>
      </w:tr>
      <w:tr w:rsidR="00242D3B" w:rsidRPr="006B47B0" w14:paraId="144ED38B" w14:textId="77777777" w:rsidTr="005A65FF">
        <w:trPr>
          <w:trHeight w:val="397"/>
        </w:trPr>
        <w:tc>
          <w:tcPr>
            <w:tcW w:w="757" w:type="pct"/>
            <w:vAlign w:val="center"/>
          </w:tcPr>
          <w:p w14:paraId="3073E597" w14:textId="7E5268AE" w:rsidR="00242D3B" w:rsidRPr="006B47B0" w:rsidRDefault="00242D3B" w:rsidP="00242D3B">
            <w:pPr>
              <w:pStyle w:val="Cuadrocuerpo"/>
              <w:rPr>
                <w:lang w:eastAsia="es-PE"/>
              </w:rPr>
            </w:pPr>
            <w:r w:rsidRPr="001311E8">
              <w:rPr>
                <w:lang w:eastAsia="es-PE"/>
              </w:rPr>
              <w:t xml:space="preserve">Demanda de agua de terceros en </w:t>
            </w:r>
            <w:r w:rsidRPr="00B241CB">
              <w:rPr>
                <w:lang w:eastAsia="es-PE"/>
              </w:rPr>
              <w:t>IW_0</w:t>
            </w:r>
            <w:r>
              <w:rPr>
                <w:lang w:eastAsia="es-PE"/>
              </w:rPr>
              <w:t>1</w:t>
            </w:r>
          </w:p>
        </w:tc>
        <w:tc>
          <w:tcPr>
            <w:tcW w:w="356" w:type="pct"/>
            <w:vAlign w:val="center"/>
          </w:tcPr>
          <w:p w14:paraId="693BAD1E" w14:textId="0B8F4667" w:rsidR="00242D3B" w:rsidRDefault="00242D3B" w:rsidP="00242D3B">
            <w:pPr>
              <w:pStyle w:val="Cuadrocuerpo"/>
              <w:rPr>
                <w:color w:val="4F81BD"/>
              </w:rPr>
            </w:pPr>
            <w:r w:rsidRPr="006A2B00">
              <w:t>0,00</w:t>
            </w:r>
          </w:p>
        </w:tc>
        <w:tc>
          <w:tcPr>
            <w:tcW w:w="355" w:type="pct"/>
            <w:vAlign w:val="center"/>
          </w:tcPr>
          <w:p w14:paraId="316D3AE1" w14:textId="128C93E5" w:rsidR="00242D3B" w:rsidRDefault="00242D3B" w:rsidP="00242D3B">
            <w:pPr>
              <w:pStyle w:val="Cuadrocuerpo"/>
              <w:rPr>
                <w:color w:val="4F81BD"/>
              </w:rPr>
            </w:pPr>
            <w:r w:rsidRPr="006A2B00">
              <w:t>0,00</w:t>
            </w:r>
          </w:p>
        </w:tc>
        <w:tc>
          <w:tcPr>
            <w:tcW w:w="354" w:type="pct"/>
            <w:vAlign w:val="center"/>
          </w:tcPr>
          <w:p w14:paraId="4678A18E" w14:textId="361284AF" w:rsidR="00242D3B" w:rsidRDefault="00242D3B" w:rsidP="00242D3B">
            <w:pPr>
              <w:pStyle w:val="Cuadrocuerpo"/>
              <w:rPr>
                <w:color w:val="4F81BD"/>
              </w:rPr>
            </w:pPr>
            <w:r w:rsidRPr="006A2B00">
              <w:t>0,00</w:t>
            </w:r>
          </w:p>
        </w:tc>
        <w:tc>
          <w:tcPr>
            <w:tcW w:w="355" w:type="pct"/>
            <w:vAlign w:val="center"/>
          </w:tcPr>
          <w:p w14:paraId="1CDA99EF" w14:textId="7F79099F" w:rsidR="00242D3B" w:rsidRDefault="00242D3B" w:rsidP="00242D3B">
            <w:pPr>
              <w:pStyle w:val="Cuadrocuerpo"/>
              <w:rPr>
                <w:color w:val="4F81BD"/>
              </w:rPr>
            </w:pPr>
            <w:r w:rsidRPr="006A2B00">
              <w:t>0,00</w:t>
            </w:r>
          </w:p>
        </w:tc>
        <w:tc>
          <w:tcPr>
            <w:tcW w:w="354" w:type="pct"/>
            <w:vAlign w:val="center"/>
          </w:tcPr>
          <w:p w14:paraId="09501508" w14:textId="61730B66" w:rsidR="00242D3B" w:rsidRDefault="00242D3B" w:rsidP="00242D3B">
            <w:pPr>
              <w:pStyle w:val="Cuadrocuerpo"/>
              <w:rPr>
                <w:color w:val="4F81BD"/>
              </w:rPr>
            </w:pPr>
            <w:r w:rsidRPr="006A2B00">
              <w:t>0,00</w:t>
            </w:r>
          </w:p>
        </w:tc>
        <w:tc>
          <w:tcPr>
            <w:tcW w:w="354" w:type="pct"/>
            <w:vAlign w:val="center"/>
          </w:tcPr>
          <w:p w14:paraId="60439804" w14:textId="158944F7" w:rsidR="00242D3B" w:rsidRDefault="00242D3B" w:rsidP="00242D3B">
            <w:pPr>
              <w:pStyle w:val="Cuadrocuerpo"/>
              <w:rPr>
                <w:color w:val="4F81BD"/>
              </w:rPr>
            </w:pPr>
            <w:r w:rsidRPr="006A2B00">
              <w:t>0,00</w:t>
            </w:r>
          </w:p>
        </w:tc>
        <w:tc>
          <w:tcPr>
            <w:tcW w:w="355" w:type="pct"/>
            <w:vAlign w:val="center"/>
          </w:tcPr>
          <w:p w14:paraId="1C2BAF91" w14:textId="4E276357" w:rsidR="00242D3B" w:rsidRDefault="00242D3B" w:rsidP="00242D3B">
            <w:pPr>
              <w:pStyle w:val="Cuadrocuerpo"/>
              <w:rPr>
                <w:color w:val="4F81BD"/>
              </w:rPr>
            </w:pPr>
            <w:r w:rsidRPr="006A2B00">
              <w:t>0,00</w:t>
            </w:r>
          </w:p>
        </w:tc>
        <w:tc>
          <w:tcPr>
            <w:tcW w:w="354" w:type="pct"/>
            <w:vAlign w:val="center"/>
          </w:tcPr>
          <w:p w14:paraId="52FB068C" w14:textId="581ACF81" w:rsidR="00242D3B" w:rsidRDefault="00242D3B" w:rsidP="00242D3B">
            <w:pPr>
              <w:pStyle w:val="Cuadrocuerpo"/>
              <w:rPr>
                <w:color w:val="4F81BD"/>
              </w:rPr>
            </w:pPr>
            <w:r w:rsidRPr="006A2B00">
              <w:t>0,00</w:t>
            </w:r>
          </w:p>
        </w:tc>
        <w:tc>
          <w:tcPr>
            <w:tcW w:w="355" w:type="pct"/>
            <w:vAlign w:val="center"/>
          </w:tcPr>
          <w:p w14:paraId="0336FD88" w14:textId="17976BF8" w:rsidR="00242D3B" w:rsidRDefault="00242D3B" w:rsidP="00242D3B">
            <w:pPr>
              <w:pStyle w:val="Cuadrocuerpo"/>
              <w:rPr>
                <w:color w:val="4F81BD"/>
              </w:rPr>
            </w:pPr>
            <w:r w:rsidRPr="006A2B00">
              <w:t>0,00</w:t>
            </w:r>
          </w:p>
        </w:tc>
        <w:tc>
          <w:tcPr>
            <w:tcW w:w="349" w:type="pct"/>
            <w:vAlign w:val="center"/>
          </w:tcPr>
          <w:p w14:paraId="6FA9079F" w14:textId="2715D659" w:rsidR="00242D3B" w:rsidRDefault="00242D3B" w:rsidP="00242D3B">
            <w:pPr>
              <w:pStyle w:val="Cuadrocuerpo"/>
              <w:rPr>
                <w:color w:val="4F81BD"/>
              </w:rPr>
            </w:pPr>
            <w:r w:rsidRPr="006A2B00">
              <w:t>0,00</w:t>
            </w:r>
          </w:p>
        </w:tc>
        <w:tc>
          <w:tcPr>
            <w:tcW w:w="355" w:type="pct"/>
            <w:vAlign w:val="center"/>
          </w:tcPr>
          <w:p w14:paraId="429647F7" w14:textId="0BCCD23A" w:rsidR="00242D3B" w:rsidRDefault="00242D3B" w:rsidP="00242D3B">
            <w:pPr>
              <w:pStyle w:val="Cuadrocuerpo"/>
              <w:rPr>
                <w:color w:val="4F81BD"/>
              </w:rPr>
            </w:pPr>
            <w:r w:rsidRPr="006A2B00">
              <w:t>0,00</w:t>
            </w:r>
          </w:p>
        </w:tc>
        <w:tc>
          <w:tcPr>
            <w:tcW w:w="347" w:type="pct"/>
            <w:vAlign w:val="center"/>
          </w:tcPr>
          <w:p w14:paraId="1A539A30" w14:textId="4BA9AFE5" w:rsidR="00242D3B" w:rsidRDefault="00242D3B" w:rsidP="00242D3B">
            <w:pPr>
              <w:pStyle w:val="Cuadrocuerpo"/>
              <w:rPr>
                <w:color w:val="4F81BD"/>
              </w:rPr>
            </w:pPr>
            <w:r w:rsidRPr="006A2B00">
              <w:t>0,00</w:t>
            </w:r>
          </w:p>
        </w:tc>
      </w:tr>
      <w:tr w:rsidR="00242D3B" w:rsidRPr="006B47B0" w14:paraId="68E7BE46" w14:textId="77777777" w:rsidTr="005A65FF">
        <w:trPr>
          <w:trHeight w:val="397"/>
        </w:trPr>
        <w:tc>
          <w:tcPr>
            <w:tcW w:w="757" w:type="pct"/>
            <w:tcBorders>
              <w:bottom w:val="single" w:sz="4" w:space="0" w:color="auto"/>
            </w:tcBorders>
            <w:vAlign w:val="center"/>
          </w:tcPr>
          <w:p w14:paraId="13CF8BF7" w14:textId="60BF18B9" w:rsidR="00242D3B" w:rsidRPr="006B47B0" w:rsidRDefault="00242D3B" w:rsidP="00242D3B">
            <w:pPr>
              <w:pStyle w:val="Cuadrocuerpo"/>
              <w:rPr>
                <w:lang w:eastAsia="es-PE"/>
              </w:rPr>
            </w:pPr>
            <w:r w:rsidRPr="006B47B0">
              <w:rPr>
                <w:lang w:eastAsia="es-PE"/>
              </w:rPr>
              <w:t xml:space="preserve">Balance hídrico en </w:t>
            </w:r>
            <w:r w:rsidRPr="00B241CB">
              <w:rPr>
                <w:lang w:eastAsia="es-PE"/>
              </w:rPr>
              <w:t>IW_0</w:t>
            </w:r>
            <w:r>
              <w:rPr>
                <w:lang w:eastAsia="es-PE"/>
              </w:rPr>
              <w:t>1</w:t>
            </w:r>
            <w:r w:rsidRPr="006B47B0">
              <w:rPr>
                <w:lang w:eastAsia="es-PE"/>
              </w:rPr>
              <w:t xml:space="preserve"> (sin proyecto)</w:t>
            </w:r>
          </w:p>
        </w:tc>
        <w:tc>
          <w:tcPr>
            <w:tcW w:w="356" w:type="pct"/>
            <w:tcBorders>
              <w:bottom w:val="single" w:sz="4" w:space="0" w:color="auto"/>
            </w:tcBorders>
            <w:vAlign w:val="center"/>
          </w:tcPr>
          <w:p w14:paraId="1C392F04" w14:textId="47CDC034" w:rsidR="00242D3B" w:rsidRPr="005A65FF" w:rsidRDefault="00242D3B" w:rsidP="00242D3B">
            <w:pPr>
              <w:pStyle w:val="Cuadrocuerpo"/>
              <w:rPr>
                <w:color w:val="4F81BD" w:themeColor="accent1"/>
              </w:rPr>
            </w:pPr>
            <w:r w:rsidRPr="005A65FF">
              <w:rPr>
                <w:color w:val="4F81BD" w:themeColor="accent1"/>
              </w:rPr>
              <w:t>14,34</w:t>
            </w:r>
          </w:p>
        </w:tc>
        <w:tc>
          <w:tcPr>
            <w:tcW w:w="355" w:type="pct"/>
            <w:tcBorders>
              <w:bottom w:val="single" w:sz="4" w:space="0" w:color="auto"/>
            </w:tcBorders>
            <w:vAlign w:val="center"/>
          </w:tcPr>
          <w:p w14:paraId="58CD6D57" w14:textId="3B5366D4" w:rsidR="00242D3B" w:rsidRPr="005A65FF" w:rsidRDefault="00242D3B" w:rsidP="00242D3B">
            <w:pPr>
              <w:pStyle w:val="Cuadrocuerpo"/>
              <w:rPr>
                <w:color w:val="4F81BD" w:themeColor="accent1"/>
              </w:rPr>
            </w:pPr>
            <w:r w:rsidRPr="005A65FF">
              <w:rPr>
                <w:color w:val="4F81BD" w:themeColor="accent1"/>
              </w:rPr>
              <w:t>23,36</w:t>
            </w:r>
          </w:p>
        </w:tc>
        <w:tc>
          <w:tcPr>
            <w:tcW w:w="354" w:type="pct"/>
            <w:tcBorders>
              <w:bottom w:val="single" w:sz="4" w:space="0" w:color="auto"/>
            </w:tcBorders>
            <w:vAlign w:val="center"/>
          </w:tcPr>
          <w:p w14:paraId="5BE887FB" w14:textId="099CA7FD" w:rsidR="00242D3B" w:rsidRPr="005A65FF" w:rsidRDefault="00242D3B" w:rsidP="00242D3B">
            <w:pPr>
              <w:pStyle w:val="Cuadrocuerpo"/>
              <w:rPr>
                <w:color w:val="4F81BD" w:themeColor="accent1"/>
              </w:rPr>
            </w:pPr>
            <w:r w:rsidRPr="005A65FF">
              <w:rPr>
                <w:color w:val="4F81BD" w:themeColor="accent1"/>
              </w:rPr>
              <w:t>42,22</w:t>
            </w:r>
          </w:p>
        </w:tc>
        <w:tc>
          <w:tcPr>
            <w:tcW w:w="355" w:type="pct"/>
            <w:tcBorders>
              <w:bottom w:val="single" w:sz="4" w:space="0" w:color="auto"/>
            </w:tcBorders>
            <w:vAlign w:val="center"/>
          </w:tcPr>
          <w:p w14:paraId="02B59F2C" w14:textId="59E547A3" w:rsidR="00242D3B" w:rsidRPr="005A65FF" w:rsidRDefault="00242D3B" w:rsidP="00242D3B">
            <w:pPr>
              <w:pStyle w:val="Cuadrocuerpo"/>
              <w:rPr>
                <w:color w:val="4F81BD" w:themeColor="accent1"/>
              </w:rPr>
            </w:pPr>
            <w:r w:rsidRPr="005A65FF">
              <w:rPr>
                <w:color w:val="4F81BD" w:themeColor="accent1"/>
              </w:rPr>
              <w:t>37,51</w:t>
            </w:r>
          </w:p>
        </w:tc>
        <w:tc>
          <w:tcPr>
            <w:tcW w:w="354" w:type="pct"/>
            <w:tcBorders>
              <w:bottom w:val="single" w:sz="4" w:space="0" w:color="auto"/>
            </w:tcBorders>
            <w:vAlign w:val="center"/>
          </w:tcPr>
          <w:p w14:paraId="0CA81F8C" w14:textId="4BFA10EE" w:rsidR="00242D3B" w:rsidRPr="005A65FF" w:rsidRDefault="00242D3B" w:rsidP="00242D3B">
            <w:pPr>
              <w:pStyle w:val="Cuadrocuerpo"/>
              <w:rPr>
                <w:color w:val="4F81BD" w:themeColor="accent1"/>
              </w:rPr>
            </w:pPr>
            <w:r w:rsidRPr="005A65FF">
              <w:rPr>
                <w:color w:val="4F81BD" w:themeColor="accent1"/>
              </w:rPr>
              <w:t>30,17</w:t>
            </w:r>
          </w:p>
        </w:tc>
        <w:tc>
          <w:tcPr>
            <w:tcW w:w="354" w:type="pct"/>
            <w:tcBorders>
              <w:bottom w:val="single" w:sz="4" w:space="0" w:color="auto"/>
            </w:tcBorders>
            <w:vAlign w:val="center"/>
          </w:tcPr>
          <w:p w14:paraId="28CEF90F" w14:textId="536856B2" w:rsidR="00242D3B" w:rsidRPr="005A65FF" w:rsidRDefault="00242D3B" w:rsidP="00242D3B">
            <w:pPr>
              <w:pStyle w:val="Cuadrocuerpo"/>
              <w:rPr>
                <w:color w:val="4F81BD" w:themeColor="accent1"/>
              </w:rPr>
            </w:pPr>
            <w:r w:rsidRPr="005A65FF">
              <w:rPr>
                <w:color w:val="4F81BD" w:themeColor="accent1"/>
              </w:rPr>
              <w:t>24,38</w:t>
            </w:r>
          </w:p>
        </w:tc>
        <w:tc>
          <w:tcPr>
            <w:tcW w:w="355" w:type="pct"/>
            <w:tcBorders>
              <w:bottom w:val="single" w:sz="4" w:space="0" w:color="auto"/>
            </w:tcBorders>
            <w:vAlign w:val="center"/>
          </w:tcPr>
          <w:p w14:paraId="27356B97" w14:textId="64D2DB81" w:rsidR="00242D3B" w:rsidRPr="005A65FF" w:rsidRDefault="00242D3B" w:rsidP="00242D3B">
            <w:pPr>
              <w:pStyle w:val="Cuadrocuerpo"/>
              <w:rPr>
                <w:color w:val="4F81BD" w:themeColor="accent1"/>
              </w:rPr>
            </w:pPr>
            <w:r w:rsidRPr="005A65FF">
              <w:rPr>
                <w:color w:val="4F81BD" w:themeColor="accent1"/>
              </w:rPr>
              <w:t>19,65</w:t>
            </w:r>
          </w:p>
        </w:tc>
        <w:tc>
          <w:tcPr>
            <w:tcW w:w="354" w:type="pct"/>
            <w:tcBorders>
              <w:bottom w:val="single" w:sz="4" w:space="0" w:color="auto"/>
            </w:tcBorders>
            <w:vAlign w:val="center"/>
          </w:tcPr>
          <w:p w14:paraId="476D3E75" w14:textId="083BD2D6" w:rsidR="00242D3B" w:rsidRPr="005A65FF" w:rsidRDefault="00242D3B" w:rsidP="00242D3B">
            <w:pPr>
              <w:pStyle w:val="Cuadrocuerpo"/>
              <w:rPr>
                <w:color w:val="4F81BD" w:themeColor="accent1"/>
              </w:rPr>
            </w:pPr>
            <w:r w:rsidRPr="005A65FF">
              <w:rPr>
                <w:color w:val="4F81BD" w:themeColor="accent1"/>
              </w:rPr>
              <w:t>15,91</w:t>
            </w:r>
          </w:p>
        </w:tc>
        <w:tc>
          <w:tcPr>
            <w:tcW w:w="355" w:type="pct"/>
            <w:tcBorders>
              <w:bottom w:val="single" w:sz="4" w:space="0" w:color="auto"/>
            </w:tcBorders>
            <w:vAlign w:val="center"/>
          </w:tcPr>
          <w:p w14:paraId="4501F259" w14:textId="7A140F97" w:rsidR="00242D3B" w:rsidRPr="005A65FF" w:rsidRDefault="00242D3B" w:rsidP="00242D3B">
            <w:pPr>
              <w:pStyle w:val="Cuadrocuerpo"/>
              <w:rPr>
                <w:color w:val="4F81BD" w:themeColor="accent1"/>
              </w:rPr>
            </w:pPr>
            <w:r w:rsidRPr="005A65FF">
              <w:rPr>
                <w:color w:val="4F81BD" w:themeColor="accent1"/>
              </w:rPr>
              <w:t>13,01</w:t>
            </w:r>
          </w:p>
        </w:tc>
        <w:tc>
          <w:tcPr>
            <w:tcW w:w="349" w:type="pct"/>
            <w:tcBorders>
              <w:bottom w:val="single" w:sz="4" w:space="0" w:color="auto"/>
            </w:tcBorders>
            <w:vAlign w:val="center"/>
          </w:tcPr>
          <w:p w14:paraId="76BB0869" w14:textId="6EA7085E" w:rsidR="00242D3B" w:rsidRPr="005A65FF" w:rsidRDefault="00242D3B" w:rsidP="00242D3B">
            <w:pPr>
              <w:pStyle w:val="Cuadrocuerpo"/>
              <w:rPr>
                <w:color w:val="4F81BD" w:themeColor="accent1"/>
              </w:rPr>
            </w:pPr>
            <w:r w:rsidRPr="005A65FF">
              <w:rPr>
                <w:color w:val="4F81BD" w:themeColor="accent1"/>
              </w:rPr>
              <w:t>10,71</w:t>
            </w:r>
          </w:p>
        </w:tc>
        <w:tc>
          <w:tcPr>
            <w:tcW w:w="355" w:type="pct"/>
            <w:tcBorders>
              <w:bottom w:val="single" w:sz="4" w:space="0" w:color="auto"/>
            </w:tcBorders>
            <w:vAlign w:val="center"/>
          </w:tcPr>
          <w:p w14:paraId="003E9A50" w14:textId="18F8E960" w:rsidR="00242D3B" w:rsidRPr="005A65FF" w:rsidRDefault="00242D3B" w:rsidP="00242D3B">
            <w:pPr>
              <w:pStyle w:val="Cuadrocuerpo"/>
              <w:rPr>
                <w:color w:val="4F81BD" w:themeColor="accent1"/>
              </w:rPr>
            </w:pPr>
            <w:r w:rsidRPr="005A65FF">
              <w:rPr>
                <w:color w:val="4F81BD" w:themeColor="accent1"/>
              </w:rPr>
              <w:t>8,84</w:t>
            </w:r>
          </w:p>
        </w:tc>
        <w:tc>
          <w:tcPr>
            <w:tcW w:w="347" w:type="pct"/>
            <w:tcBorders>
              <w:bottom w:val="single" w:sz="4" w:space="0" w:color="auto"/>
            </w:tcBorders>
            <w:vAlign w:val="center"/>
          </w:tcPr>
          <w:p w14:paraId="7CB28D68" w14:textId="201DB8A8" w:rsidR="00242D3B" w:rsidRPr="005A65FF" w:rsidRDefault="00242D3B" w:rsidP="00242D3B">
            <w:pPr>
              <w:pStyle w:val="Cuadrocuerpo"/>
              <w:rPr>
                <w:color w:val="4F81BD" w:themeColor="accent1"/>
              </w:rPr>
            </w:pPr>
            <w:r w:rsidRPr="005A65FF">
              <w:rPr>
                <w:color w:val="4F81BD" w:themeColor="accent1"/>
              </w:rPr>
              <w:t>7,28</w:t>
            </w:r>
          </w:p>
        </w:tc>
      </w:tr>
      <w:tr w:rsidR="00195A1D" w:rsidRPr="006B47B0" w14:paraId="2534F3B5" w14:textId="77777777" w:rsidTr="00100E5D">
        <w:trPr>
          <w:trHeight w:val="397"/>
        </w:trPr>
        <w:tc>
          <w:tcPr>
            <w:tcW w:w="5000" w:type="pct"/>
            <w:gridSpan w:val="13"/>
            <w:shd w:val="clear" w:color="auto" w:fill="BFBFBF"/>
            <w:vAlign w:val="center"/>
          </w:tcPr>
          <w:p w14:paraId="629C6754" w14:textId="466FD244" w:rsidR="00195A1D" w:rsidRPr="00C3040C" w:rsidRDefault="00195A1D" w:rsidP="004049F3">
            <w:pPr>
              <w:pStyle w:val="Cuadroencabezado"/>
              <w:rPr>
                <w:i/>
                <w:iCs/>
                <w:color w:val="4F81BD"/>
              </w:rPr>
            </w:pPr>
            <w:r w:rsidRPr="00C3040C">
              <w:rPr>
                <w:i/>
                <w:iCs/>
                <w:lang w:eastAsia="es-PE"/>
              </w:rPr>
              <w:lastRenderedPageBreak/>
              <w:t xml:space="preserve">Punto de captación </w:t>
            </w:r>
            <w:r w:rsidR="004973F6" w:rsidRPr="00C3040C">
              <w:rPr>
                <w:i/>
                <w:iCs/>
                <w:lang w:eastAsia="es-PE"/>
              </w:rPr>
              <w:t>DW_01</w:t>
            </w:r>
          </w:p>
        </w:tc>
      </w:tr>
      <w:tr w:rsidR="00242D3B" w:rsidRPr="006B47B0" w14:paraId="6E07BFE9" w14:textId="77777777" w:rsidTr="005A65FF">
        <w:trPr>
          <w:trHeight w:val="397"/>
        </w:trPr>
        <w:tc>
          <w:tcPr>
            <w:tcW w:w="757" w:type="pct"/>
            <w:vAlign w:val="center"/>
          </w:tcPr>
          <w:p w14:paraId="22C7F0F9" w14:textId="35B46330" w:rsidR="00242D3B" w:rsidRPr="006B47B0" w:rsidRDefault="00242D3B" w:rsidP="00242D3B">
            <w:pPr>
              <w:pStyle w:val="Cuadrocuerpo"/>
              <w:rPr>
                <w:lang w:eastAsia="es-PE"/>
              </w:rPr>
            </w:pPr>
            <w:r w:rsidRPr="006B47B0">
              <w:rPr>
                <w:lang w:eastAsia="es-PE"/>
              </w:rPr>
              <w:t xml:space="preserve">Oferta hídrica en </w:t>
            </w:r>
            <w:r>
              <w:rPr>
                <w:lang w:eastAsia="es-PE"/>
              </w:rPr>
              <w:br/>
              <w:t>D</w:t>
            </w:r>
            <w:r w:rsidRPr="00B241CB">
              <w:rPr>
                <w:lang w:eastAsia="es-PE"/>
              </w:rPr>
              <w:t>W_0</w:t>
            </w:r>
            <w:r>
              <w:rPr>
                <w:lang w:eastAsia="es-PE"/>
              </w:rPr>
              <w:t>1</w:t>
            </w:r>
            <w:r w:rsidRPr="006B47B0">
              <w:rPr>
                <w:lang w:eastAsia="es-PE"/>
              </w:rPr>
              <w:t xml:space="preserve"> (persistencia del 75%)</w:t>
            </w:r>
          </w:p>
        </w:tc>
        <w:tc>
          <w:tcPr>
            <w:tcW w:w="356" w:type="pct"/>
            <w:vAlign w:val="center"/>
          </w:tcPr>
          <w:p w14:paraId="6B743D39" w14:textId="2F41C206" w:rsidR="00242D3B" w:rsidRDefault="00242D3B" w:rsidP="00242D3B">
            <w:pPr>
              <w:pStyle w:val="Cuadrocuerpo"/>
              <w:rPr>
                <w:color w:val="4F81BD"/>
              </w:rPr>
            </w:pPr>
            <w:r w:rsidRPr="004167C8">
              <w:t>2,25</w:t>
            </w:r>
          </w:p>
        </w:tc>
        <w:tc>
          <w:tcPr>
            <w:tcW w:w="355" w:type="pct"/>
            <w:vAlign w:val="center"/>
          </w:tcPr>
          <w:p w14:paraId="655D9975" w14:textId="08BD347A" w:rsidR="00242D3B" w:rsidRDefault="00242D3B" w:rsidP="00242D3B">
            <w:pPr>
              <w:pStyle w:val="Cuadrocuerpo"/>
              <w:rPr>
                <w:color w:val="4F81BD"/>
              </w:rPr>
            </w:pPr>
            <w:r w:rsidRPr="004167C8">
              <w:t>5,07</w:t>
            </w:r>
          </w:p>
        </w:tc>
        <w:tc>
          <w:tcPr>
            <w:tcW w:w="354" w:type="pct"/>
            <w:vAlign w:val="center"/>
          </w:tcPr>
          <w:p w14:paraId="52D5111E" w14:textId="5D92ED0F" w:rsidR="00242D3B" w:rsidRDefault="00242D3B" w:rsidP="00242D3B">
            <w:pPr>
              <w:pStyle w:val="Cuadrocuerpo"/>
              <w:rPr>
                <w:color w:val="4F81BD"/>
              </w:rPr>
            </w:pPr>
            <w:r w:rsidRPr="004167C8">
              <w:t>7,97</w:t>
            </w:r>
          </w:p>
        </w:tc>
        <w:tc>
          <w:tcPr>
            <w:tcW w:w="355" w:type="pct"/>
            <w:vAlign w:val="center"/>
          </w:tcPr>
          <w:p w14:paraId="52FE9027" w14:textId="689D2FE3" w:rsidR="00242D3B" w:rsidRDefault="00242D3B" w:rsidP="00242D3B">
            <w:pPr>
              <w:pStyle w:val="Cuadrocuerpo"/>
              <w:rPr>
                <w:color w:val="4F81BD"/>
              </w:rPr>
            </w:pPr>
            <w:r w:rsidRPr="004167C8">
              <w:t>6,75</w:t>
            </w:r>
          </w:p>
        </w:tc>
        <w:tc>
          <w:tcPr>
            <w:tcW w:w="354" w:type="pct"/>
            <w:vAlign w:val="center"/>
          </w:tcPr>
          <w:p w14:paraId="0AED035C" w14:textId="714316B1" w:rsidR="00242D3B" w:rsidRDefault="00242D3B" w:rsidP="00242D3B">
            <w:pPr>
              <w:pStyle w:val="Cuadrocuerpo"/>
              <w:rPr>
                <w:color w:val="4F81BD"/>
              </w:rPr>
            </w:pPr>
            <w:r w:rsidRPr="004167C8">
              <w:t>4,97</w:t>
            </w:r>
          </w:p>
        </w:tc>
        <w:tc>
          <w:tcPr>
            <w:tcW w:w="354" w:type="pct"/>
            <w:vAlign w:val="center"/>
          </w:tcPr>
          <w:p w14:paraId="41A69612" w14:textId="35CA6E7A" w:rsidR="00242D3B" w:rsidRDefault="00242D3B" w:rsidP="00242D3B">
            <w:pPr>
              <w:pStyle w:val="Cuadrocuerpo"/>
              <w:rPr>
                <w:color w:val="4F81BD"/>
              </w:rPr>
            </w:pPr>
            <w:r w:rsidRPr="004167C8">
              <w:t>3,66</w:t>
            </w:r>
          </w:p>
        </w:tc>
        <w:tc>
          <w:tcPr>
            <w:tcW w:w="355" w:type="pct"/>
            <w:vAlign w:val="center"/>
          </w:tcPr>
          <w:p w14:paraId="2ED80C7A" w14:textId="31FD00A2" w:rsidR="00242D3B" w:rsidRDefault="00242D3B" w:rsidP="00242D3B">
            <w:pPr>
              <w:pStyle w:val="Cuadrocuerpo"/>
              <w:rPr>
                <w:color w:val="4F81BD"/>
              </w:rPr>
            </w:pPr>
            <w:r w:rsidRPr="004167C8">
              <w:t>2,76</w:t>
            </w:r>
          </w:p>
        </w:tc>
        <w:tc>
          <w:tcPr>
            <w:tcW w:w="354" w:type="pct"/>
            <w:vAlign w:val="center"/>
          </w:tcPr>
          <w:p w14:paraId="3163794A" w14:textId="520E172D" w:rsidR="00242D3B" w:rsidRDefault="00242D3B" w:rsidP="00242D3B">
            <w:pPr>
              <w:pStyle w:val="Cuadrocuerpo"/>
              <w:rPr>
                <w:color w:val="4F81BD"/>
              </w:rPr>
            </w:pPr>
            <w:r w:rsidRPr="004167C8">
              <w:t>2,11</w:t>
            </w:r>
          </w:p>
        </w:tc>
        <w:tc>
          <w:tcPr>
            <w:tcW w:w="355" w:type="pct"/>
            <w:vAlign w:val="center"/>
          </w:tcPr>
          <w:p w14:paraId="5030E4F9" w14:textId="019BE867" w:rsidR="00242D3B" w:rsidRDefault="00242D3B" w:rsidP="00242D3B">
            <w:pPr>
              <w:pStyle w:val="Cuadrocuerpo"/>
              <w:rPr>
                <w:color w:val="4F81BD"/>
              </w:rPr>
            </w:pPr>
            <w:r w:rsidRPr="004167C8">
              <w:t>1,66</w:t>
            </w:r>
          </w:p>
        </w:tc>
        <w:tc>
          <w:tcPr>
            <w:tcW w:w="349" w:type="pct"/>
            <w:vAlign w:val="center"/>
          </w:tcPr>
          <w:p w14:paraId="7ECCFD2B" w14:textId="552F5CBB" w:rsidR="00242D3B" w:rsidRDefault="00242D3B" w:rsidP="00242D3B">
            <w:pPr>
              <w:pStyle w:val="Cuadrocuerpo"/>
              <w:rPr>
                <w:color w:val="4F81BD"/>
              </w:rPr>
            </w:pPr>
            <w:r w:rsidRPr="004167C8">
              <w:t>1,33</w:t>
            </w:r>
          </w:p>
        </w:tc>
        <w:tc>
          <w:tcPr>
            <w:tcW w:w="355" w:type="pct"/>
            <w:vAlign w:val="center"/>
          </w:tcPr>
          <w:p w14:paraId="19195D39" w14:textId="15055D4F" w:rsidR="00242D3B" w:rsidRDefault="00242D3B" w:rsidP="00242D3B">
            <w:pPr>
              <w:pStyle w:val="Cuadrocuerpo"/>
              <w:rPr>
                <w:color w:val="4F81BD"/>
              </w:rPr>
            </w:pPr>
            <w:r w:rsidRPr="004167C8">
              <w:t>1,07</w:t>
            </w:r>
          </w:p>
        </w:tc>
        <w:tc>
          <w:tcPr>
            <w:tcW w:w="347" w:type="pct"/>
            <w:vAlign w:val="center"/>
          </w:tcPr>
          <w:p w14:paraId="7D1A1E42" w14:textId="09D969CF" w:rsidR="00242D3B" w:rsidRDefault="00242D3B" w:rsidP="00242D3B">
            <w:pPr>
              <w:pStyle w:val="Cuadrocuerpo"/>
              <w:rPr>
                <w:color w:val="4F81BD"/>
              </w:rPr>
            </w:pPr>
            <w:r w:rsidRPr="004167C8">
              <w:t>0,87</w:t>
            </w:r>
          </w:p>
        </w:tc>
      </w:tr>
      <w:tr w:rsidR="00242D3B" w:rsidRPr="006B47B0" w14:paraId="5288DD3F" w14:textId="77777777" w:rsidTr="005A65FF">
        <w:trPr>
          <w:trHeight w:val="397"/>
        </w:trPr>
        <w:tc>
          <w:tcPr>
            <w:tcW w:w="757" w:type="pct"/>
            <w:vAlign w:val="center"/>
          </w:tcPr>
          <w:p w14:paraId="5FA860F8" w14:textId="53B0B541" w:rsidR="00242D3B" w:rsidRPr="006B47B0" w:rsidRDefault="00242D3B" w:rsidP="00242D3B">
            <w:pPr>
              <w:pStyle w:val="Cuadrocuerpo"/>
              <w:rPr>
                <w:lang w:eastAsia="es-PE"/>
              </w:rPr>
            </w:pPr>
            <w:r w:rsidRPr="006B47B0">
              <w:rPr>
                <w:lang w:eastAsia="es-PE"/>
              </w:rPr>
              <w:t xml:space="preserve">Caudal ecológico en </w:t>
            </w:r>
            <w:r>
              <w:rPr>
                <w:lang w:eastAsia="es-PE"/>
              </w:rPr>
              <w:t>D</w:t>
            </w:r>
            <w:r w:rsidRPr="00B241CB">
              <w:rPr>
                <w:lang w:eastAsia="es-PE"/>
              </w:rPr>
              <w:t>W_0</w:t>
            </w:r>
            <w:r>
              <w:rPr>
                <w:lang w:eastAsia="es-PE"/>
              </w:rPr>
              <w:t>1</w:t>
            </w:r>
          </w:p>
        </w:tc>
        <w:tc>
          <w:tcPr>
            <w:tcW w:w="356" w:type="pct"/>
            <w:vAlign w:val="center"/>
          </w:tcPr>
          <w:p w14:paraId="599D0041" w14:textId="74BCCFF6" w:rsidR="00242D3B" w:rsidRDefault="00242D3B" w:rsidP="00242D3B">
            <w:pPr>
              <w:pStyle w:val="Cuadrocuerpo"/>
              <w:rPr>
                <w:color w:val="4F81BD"/>
              </w:rPr>
            </w:pPr>
            <w:r w:rsidRPr="004167C8">
              <w:t>0,84</w:t>
            </w:r>
          </w:p>
        </w:tc>
        <w:tc>
          <w:tcPr>
            <w:tcW w:w="355" w:type="pct"/>
            <w:vAlign w:val="center"/>
          </w:tcPr>
          <w:p w14:paraId="771FA89C" w14:textId="0A82FF31" w:rsidR="00242D3B" w:rsidRDefault="00242D3B" w:rsidP="00242D3B">
            <w:pPr>
              <w:pStyle w:val="Cuadrocuerpo"/>
              <w:rPr>
                <w:color w:val="4F81BD"/>
              </w:rPr>
            </w:pPr>
            <w:r w:rsidRPr="004167C8">
              <w:t>3,55</w:t>
            </w:r>
          </w:p>
        </w:tc>
        <w:tc>
          <w:tcPr>
            <w:tcW w:w="354" w:type="pct"/>
            <w:vAlign w:val="center"/>
          </w:tcPr>
          <w:p w14:paraId="14945133" w14:textId="5E84A0CA" w:rsidR="00242D3B" w:rsidRDefault="00242D3B" w:rsidP="00242D3B">
            <w:pPr>
              <w:pStyle w:val="Cuadrocuerpo"/>
              <w:rPr>
                <w:color w:val="4F81BD"/>
              </w:rPr>
            </w:pPr>
            <w:r w:rsidRPr="004167C8">
              <w:t>3,11</w:t>
            </w:r>
          </w:p>
        </w:tc>
        <w:tc>
          <w:tcPr>
            <w:tcW w:w="355" w:type="pct"/>
            <w:vAlign w:val="center"/>
          </w:tcPr>
          <w:p w14:paraId="18FBD3FE" w14:textId="211942BF" w:rsidR="00242D3B" w:rsidRDefault="00242D3B" w:rsidP="00242D3B">
            <w:pPr>
              <w:pStyle w:val="Cuadrocuerpo"/>
              <w:rPr>
                <w:color w:val="4F81BD"/>
              </w:rPr>
            </w:pPr>
            <w:r w:rsidRPr="004167C8">
              <w:t>2,55</w:t>
            </w:r>
          </w:p>
        </w:tc>
        <w:tc>
          <w:tcPr>
            <w:tcW w:w="354" w:type="pct"/>
            <w:vAlign w:val="center"/>
          </w:tcPr>
          <w:p w14:paraId="10006F2C" w14:textId="6122594D" w:rsidR="00242D3B" w:rsidRDefault="00242D3B" w:rsidP="00242D3B">
            <w:pPr>
              <w:pStyle w:val="Cuadrocuerpo"/>
              <w:rPr>
                <w:color w:val="4F81BD"/>
              </w:rPr>
            </w:pPr>
            <w:r w:rsidRPr="004167C8">
              <w:t>1,77</w:t>
            </w:r>
          </w:p>
        </w:tc>
        <w:tc>
          <w:tcPr>
            <w:tcW w:w="354" w:type="pct"/>
            <w:vAlign w:val="center"/>
          </w:tcPr>
          <w:p w14:paraId="7BB5B1CA" w14:textId="7DC8B67C" w:rsidR="00242D3B" w:rsidRDefault="00242D3B" w:rsidP="00242D3B">
            <w:pPr>
              <w:pStyle w:val="Cuadrocuerpo"/>
              <w:rPr>
                <w:color w:val="4F81BD"/>
              </w:rPr>
            </w:pPr>
            <w:r w:rsidRPr="004167C8">
              <w:t>1,24</w:t>
            </w:r>
          </w:p>
        </w:tc>
        <w:tc>
          <w:tcPr>
            <w:tcW w:w="355" w:type="pct"/>
            <w:vAlign w:val="center"/>
          </w:tcPr>
          <w:p w14:paraId="0472852D" w14:textId="180DB93F" w:rsidR="00242D3B" w:rsidRDefault="00242D3B" w:rsidP="00242D3B">
            <w:pPr>
              <w:pStyle w:val="Cuadrocuerpo"/>
              <w:rPr>
                <w:color w:val="4F81BD"/>
              </w:rPr>
            </w:pPr>
            <w:r w:rsidRPr="004167C8">
              <w:t>0,89</w:t>
            </w:r>
          </w:p>
        </w:tc>
        <w:tc>
          <w:tcPr>
            <w:tcW w:w="354" w:type="pct"/>
            <w:vAlign w:val="center"/>
          </w:tcPr>
          <w:p w14:paraId="386BCD50" w14:textId="618865A6" w:rsidR="00242D3B" w:rsidRDefault="00242D3B" w:rsidP="00242D3B">
            <w:pPr>
              <w:pStyle w:val="Cuadrocuerpo"/>
              <w:rPr>
                <w:color w:val="4F81BD"/>
              </w:rPr>
            </w:pPr>
            <w:r w:rsidRPr="004167C8">
              <w:t>0,66</w:t>
            </w:r>
          </w:p>
        </w:tc>
        <w:tc>
          <w:tcPr>
            <w:tcW w:w="355" w:type="pct"/>
            <w:vAlign w:val="center"/>
          </w:tcPr>
          <w:p w14:paraId="1AB05839" w14:textId="48B0813F" w:rsidR="00242D3B" w:rsidRDefault="00242D3B" w:rsidP="00242D3B">
            <w:pPr>
              <w:pStyle w:val="Cuadrocuerpo"/>
              <w:rPr>
                <w:color w:val="4F81BD"/>
              </w:rPr>
            </w:pPr>
            <w:r w:rsidRPr="004167C8">
              <w:t>0,50</w:t>
            </w:r>
          </w:p>
        </w:tc>
        <w:tc>
          <w:tcPr>
            <w:tcW w:w="349" w:type="pct"/>
            <w:vAlign w:val="center"/>
          </w:tcPr>
          <w:p w14:paraId="7A35343B" w14:textId="365B35F7" w:rsidR="00242D3B" w:rsidRDefault="00242D3B" w:rsidP="00242D3B">
            <w:pPr>
              <w:pStyle w:val="Cuadrocuerpo"/>
              <w:rPr>
                <w:color w:val="4F81BD"/>
              </w:rPr>
            </w:pPr>
            <w:r w:rsidRPr="004167C8">
              <w:t>0,38</w:t>
            </w:r>
          </w:p>
        </w:tc>
        <w:tc>
          <w:tcPr>
            <w:tcW w:w="355" w:type="pct"/>
            <w:vAlign w:val="center"/>
          </w:tcPr>
          <w:p w14:paraId="6621BE1B" w14:textId="643203AB" w:rsidR="00242D3B" w:rsidRDefault="00242D3B" w:rsidP="00242D3B">
            <w:pPr>
              <w:pStyle w:val="Cuadrocuerpo"/>
              <w:rPr>
                <w:color w:val="4F81BD"/>
              </w:rPr>
            </w:pPr>
            <w:r w:rsidRPr="004167C8">
              <w:t>0,30</w:t>
            </w:r>
          </w:p>
        </w:tc>
        <w:tc>
          <w:tcPr>
            <w:tcW w:w="347" w:type="pct"/>
            <w:vAlign w:val="center"/>
          </w:tcPr>
          <w:p w14:paraId="3787099F" w14:textId="6DC3A723" w:rsidR="00242D3B" w:rsidRDefault="00242D3B" w:rsidP="00242D3B">
            <w:pPr>
              <w:pStyle w:val="Cuadrocuerpo"/>
              <w:rPr>
                <w:color w:val="4F81BD"/>
              </w:rPr>
            </w:pPr>
            <w:r w:rsidRPr="004167C8">
              <w:t>0,26</w:t>
            </w:r>
          </w:p>
        </w:tc>
      </w:tr>
      <w:tr w:rsidR="00242D3B" w:rsidRPr="006B47B0" w14:paraId="14CEA300" w14:textId="77777777" w:rsidTr="005A65FF">
        <w:trPr>
          <w:trHeight w:val="397"/>
        </w:trPr>
        <w:tc>
          <w:tcPr>
            <w:tcW w:w="757" w:type="pct"/>
            <w:vAlign w:val="center"/>
          </w:tcPr>
          <w:p w14:paraId="1CCF7A5A" w14:textId="0355A93B" w:rsidR="00242D3B" w:rsidRPr="006B47B0" w:rsidRDefault="00242D3B" w:rsidP="00242D3B">
            <w:pPr>
              <w:pStyle w:val="Cuadrocuerpo"/>
              <w:rPr>
                <w:lang w:eastAsia="es-PE"/>
              </w:rPr>
            </w:pPr>
            <w:r w:rsidRPr="001311E8">
              <w:rPr>
                <w:lang w:eastAsia="es-PE"/>
              </w:rPr>
              <w:t xml:space="preserve">Demanda de agua de terceros en </w:t>
            </w:r>
            <w:r>
              <w:rPr>
                <w:lang w:eastAsia="es-PE"/>
              </w:rPr>
              <w:t>D</w:t>
            </w:r>
            <w:r w:rsidRPr="00B241CB">
              <w:rPr>
                <w:lang w:eastAsia="es-PE"/>
              </w:rPr>
              <w:t>W_0</w:t>
            </w:r>
            <w:r>
              <w:rPr>
                <w:lang w:eastAsia="es-PE"/>
              </w:rPr>
              <w:t>1</w:t>
            </w:r>
          </w:p>
        </w:tc>
        <w:tc>
          <w:tcPr>
            <w:tcW w:w="356" w:type="pct"/>
            <w:vAlign w:val="center"/>
          </w:tcPr>
          <w:p w14:paraId="5E958DA2" w14:textId="05EFD8C3" w:rsidR="00242D3B" w:rsidRDefault="00242D3B" w:rsidP="00242D3B">
            <w:pPr>
              <w:pStyle w:val="Cuadrocuerpo"/>
              <w:rPr>
                <w:color w:val="4F81BD"/>
              </w:rPr>
            </w:pPr>
            <w:r w:rsidRPr="004167C8">
              <w:t>0,00</w:t>
            </w:r>
          </w:p>
        </w:tc>
        <w:tc>
          <w:tcPr>
            <w:tcW w:w="355" w:type="pct"/>
            <w:vAlign w:val="center"/>
          </w:tcPr>
          <w:p w14:paraId="2A676FDF" w14:textId="5D5B6BCF" w:rsidR="00242D3B" w:rsidRDefault="00242D3B" w:rsidP="00242D3B">
            <w:pPr>
              <w:pStyle w:val="Cuadrocuerpo"/>
              <w:rPr>
                <w:color w:val="4F81BD"/>
              </w:rPr>
            </w:pPr>
            <w:r w:rsidRPr="004167C8">
              <w:t>0,00</w:t>
            </w:r>
          </w:p>
        </w:tc>
        <w:tc>
          <w:tcPr>
            <w:tcW w:w="354" w:type="pct"/>
            <w:vAlign w:val="center"/>
          </w:tcPr>
          <w:p w14:paraId="5D3B86B1" w14:textId="1743BC2B" w:rsidR="00242D3B" w:rsidRDefault="00242D3B" w:rsidP="00242D3B">
            <w:pPr>
              <w:pStyle w:val="Cuadrocuerpo"/>
              <w:rPr>
                <w:color w:val="4F81BD"/>
              </w:rPr>
            </w:pPr>
            <w:r w:rsidRPr="004167C8">
              <w:t>0,00</w:t>
            </w:r>
          </w:p>
        </w:tc>
        <w:tc>
          <w:tcPr>
            <w:tcW w:w="355" w:type="pct"/>
            <w:vAlign w:val="center"/>
          </w:tcPr>
          <w:p w14:paraId="4FAB157B" w14:textId="1C967A8A" w:rsidR="00242D3B" w:rsidRDefault="00242D3B" w:rsidP="00242D3B">
            <w:pPr>
              <w:pStyle w:val="Cuadrocuerpo"/>
              <w:rPr>
                <w:color w:val="4F81BD"/>
              </w:rPr>
            </w:pPr>
            <w:r w:rsidRPr="004167C8">
              <w:t>0,00</w:t>
            </w:r>
          </w:p>
        </w:tc>
        <w:tc>
          <w:tcPr>
            <w:tcW w:w="354" w:type="pct"/>
            <w:vAlign w:val="center"/>
          </w:tcPr>
          <w:p w14:paraId="71640013" w14:textId="53E7CD75" w:rsidR="00242D3B" w:rsidRDefault="00242D3B" w:rsidP="00242D3B">
            <w:pPr>
              <w:pStyle w:val="Cuadrocuerpo"/>
              <w:rPr>
                <w:color w:val="4F81BD"/>
              </w:rPr>
            </w:pPr>
            <w:r w:rsidRPr="004167C8">
              <w:t>0,00</w:t>
            </w:r>
          </w:p>
        </w:tc>
        <w:tc>
          <w:tcPr>
            <w:tcW w:w="354" w:type="pct"/>
            <w:vAlign w:val="center"/>
          </w:tcPr>
          <w:p w14:paraId="2463C46D" w14:textId="7EC1ECB9" w:rsidR="00242D3B" w:rsidRDefault="00242D3B" w:rsidP="00242D3B">
            <w:pPr>
              <w:pStyle w:val="Cuadrocuerpo"/>
              <w:rPr>
                <w:color w:val="4F81BD"/>
              </w:rPr>
            </w:pPr>
            <w:r w:rsidRPr="004167C8">
              <w:t>0,00</w:t>
            </w:r>
          </w:p>
        </w:tc>
        <w:tc>
          <w:tcPr>
            <w:tcW w:w="355" w:type="pct"/>
            <w:vAlign w:val="center"/>
          </w:tcPr>
          <w:p w14:paraId="22735640" w14:textId="70A372A2" w:rsidR="00242D3B" w:rsidRDefault="00242D3B" w:rsidP="00242D3B">
            <w:pPr>
              <w:pStyle w:val="Cuadrocuerpo"/>
              <w:rPr>
                <w:color w:val="4F81BD"/>
              </w:rPr>
            </w:pPr>
            <w:r w:rsidRPr="004167C8">
              <w:t>0,00</w:t>
            </w:r>
          </w:p>
        </w:tc>
        <w:tc>
          <w:tcPr>
            <w:tcW w:w="354" w:type="pct"/>
            <w:vAlign w:val="center"/>
          </w:tcPr>
          <w:p w14:paraId="3DC0A81F" w14:textId="4971B3C0" w:rsidR="00242D3B" w:rsidRDefault="00242D3B" w:rsidP="00242D3B">
            <w:pPr>
              <w:pStyle w:val="Cuadrocuerpo"/>
              <w:rPr>
                <w:color w:val="4F81BD"/>
              </w:rPr>
            </w:pPr>
            <w:r w:rsidRPr="004167C8">
              <w:t>0,00</w:t>
            </w:r>
          </w:p>
        </w:tc>
        <w:tc>
          <w:tcPr>
            <w:tcW w:w="355" w:type="pct"/>
            <w:vAlign w:val="center"/>
          </w:tcPr>
          <w:p w14:paraId="22FE830F" w14:textId="2A09B32E" w:rsidR="00242D3B" w:rsidRDefault="00242D3B" w:rsidP="00242D3B">
            <w:pPr>
              <w:pStyle w:val="Cuadrocuerpo"/>
              <w:rPr>
                <w:color w:val="4F81BD"/>
              </w:rPr>
            </w:pPr>
            <w:r w:rsidRPr="004167C8">
              <w:t>0,00</w:t>
            </w:r>
          </w:p>
        </w:tc>
        <w:tc>
          <w:tcPr>
            <w:tcW w:w="349" w:type="pct"/>
            <w:vAlign w:val="center"/>
          </w:tcPr>
          <w:p w14:paraId="18F6891A" w14:textId="512BAACD" w:rsidR="00242D3B" w:rsidRDefault="00242D3B" w:rsidP="00242D3B">
            <w:pPr>
              <w:pStyle w:val="Cuadrocuerpo"/>
              <w:rPr>
                <w:color w:val="4F81BD"/>
              </w:rPr>
            </w:pPr>
            <w:r w:rsidRPr="004167C8">
              <w:t>0,00</w:t>
            </w:r>
          </w:p>
        </w:tc>
        <w:tc>
          <w:tcPr>
            <w:tcW w:w="355" w:type="pct"/>
            <w:vAlign w:val="center"/>
          </w:tcPr>
          <w:p w14:paraId="44F67C31" w14:textId="13445211" w:rsidR="00242D3B" w:rsidRDefault="00242D3B" w:rsidP="00242D3B">
            <w:pPr>
              <w:pStyle w:val="Cuadrocuerpo"/>
              <w:rPr>
                <w:color w:val="4F81BD"/>
              </w:rPr>
            </w:pPr>
            <w:r w:rsidRPr="004167C8">
              <w:t>0,00</w:t>
            </w:r>
          </w:p>
        </w:tc>
        <w:tc>
          <w:tcPr>
            <w:tcW w:w="347" w:type="pct"/>
            <w:vAlign w:val="center"/>
          </w:tcPr>
          <w:p w14:paraId="3F074429" w14:textId="3F0D169D" w:rsidR="00242D3B" w:rsidRDefault="00242D3B" w:rsidP="00242D3B">
            <w:pPr>
              <w:pStyle w:val="Cuadrocuerpo"/>
              <w:rPr>
                <w:color w:val="4F81BD"/>
              </w:rPr>
            </w:pPr>
            <w:r w:rsidRPr="004167C8">
              <w:t>0,00</w:t>
            </w:r>
          </w:p>
        </w:tc>
      </w:tr>
      <w:tr w:rsidR="00242D3B" w:rsidRPr="006B47B0" w14:paraId="58B27CAD" w14:textId="77777777" w:rsidTr="005A65FF">
        <w:trPr>
          <w:trHeight w:val="397"/>
        </w:trPr>
        <w:tc>
          <w:tcPr>
            <w:tcW w:w="757" w:type="pct"/>
            <w:vAlign w:val="center"/>
          </w:tcPr>
          <w:p w14:paraId="296F17FE" w14:textId="1699D9ED" w:rsidR="00242D3B" w:rsidRPr="006B47B0" w:rsidRDefault="00242D3B" w:rsidP="00242D3B">
            <w:pPr>
              <w:pStyle w:val="Cuadrocuerpo"/>
              <w:rPr>
                <w:lang w:eastAsia="es-PE"/>
              </w:rPr>
            </w:pPr>
            <w:r w:rsidRPr="006B47B0">
              <w:rPr>
                <w:lang w:eastAsia="es-PE"/>
              </w:rPr>
              <w:t xml:space="preserve">Balance hídrico en </w:t>
            </w:r>
            <w:r>
              <w:rPr>
                <w:lang w:eastAsia="es-PE"/>
              </w:rPr>
              <w:t>D</w:t>
            </w:r>
            <w:r w:rsidRPr="00B241CB">
              <w:rPr>
                <w:lang w:eastAsia="es-PE"/>
              </w:rPr>
              <w:t>W_0</w:t>
            </w:r>
            <w:r>
              <w:rPr>
                <w:lang w:eastAsia="es-PE"/>
              </w:rPr>
              <w:t>1</w:t>
            </w:r>
            <w:r w:rsidRPr="006B47B0">
              <w:rPr>
                <w:lang w:eastAsia="es-PE"/>
              </w:rPr>
              <w:t xml:space="preserve"> (sin proyecto)</w:t>
            </w:r>
          </w:p>
        </w:tc>
        <w:tc>
          <w:tcPr>
            <w:tcW w:w="356" w:type="pct"/>
            <w:vAlign w:val="center"/>
          </w:tcPr>
          <w:p w14:paraId="25F842DE" w14:textId="742966F7" w:rsidR="00242D3B" w:rsidRPr="005A65FF" w:rsidRDefault="00242D3B" w:rsidP="00242D3B">
            <w:pPr>
              <w:pStyle w:val="Cuadrocuerpo"/>
              <w:rPr>
                <w:color w:val="4F81BD" w:themeColor="accent1"/>
              </w:rPr>
            </w:pPr>
            <w:r w:rsidRPr="005A65FF">
              <w:rPr>
                <w:color w:val="4F81BD" w:themeColor="accent1"/>
              </w:rPr>
              <w:t>1,41</w:t>
            </w:r>
          </w:p>
        </w:tc>
        <w:tc>
          <w:tcPr>
            <w:tcW w:w="355" w:type="pct"/>
            <w:vAlign w:val="center"/>
          </w:tcPr>
          <w:p w14:paraId="4029FF16" w14:textId="735FFB14" w:rsidR="00242D3B" w:rsidRPr="005A65FF" w:rsidRDefault="00242D3B" w:rsidP="00242D3B">
            <w:pPr>
              <w:pStyle w:val="Cuadrocuerpo"/>
              <w:rPr>
                <w:color w:val="4F81BD" w:themeColor="accent1"/>
              </w:rPr>
            </w:pPr>
            <w:r w:rsidRPr="005A65FF">
              <w:rPr>
                <w:color w:val="4F81BD" w:themeColor="accent1"/>
              </w:rPr>
              <w:t>1,52</w:t>
            </w:r>
          </w:p>
        </w:tc>
        <w:tc>
          <w:tcPr>
            <w:tcW w:w="354" w:type="pct"/>
            <w:vAlign w:val="center"/>
          </w:tcPr>
          <w:p w14:paraId="262BD0ED" w14:textId="44301717" w:rsidR="00242D3B" w:rsidRPr="005A65FF" w:rsidRDefault="00242D3B" w:rsidP="00242D3B">
            <w:pPr>
              <w:pStyle w:val="Cuadrocuerpo"/>
              <w:rPr>
                <w:color w:val="4F81BD" w:themeColor="accent1"/>
              </w:rPr>
            </w:pPr>
            <w:r w:rsidRPr="005A65FF">
              <w:rPr>
                <w:color w:val="4F81BD" w:themeColor="accent1"/>
              </w:rPr>
              <w:t>4,86</w:t>
            </w:r>
          </w:p>
        </w:tc>
        <w:tc>
          <w:tcPr>
            <w:tcW w:w="355" w:type="pct"/>
            <w:vAlign w:val="center"/>
          </w:tcPr>
          <w:p w14:paraId="79FAD715" w14:textId="03F2ABB2" w:rsidR="00242D3B" w:rsidRPr="005A65FF" w:rsidRDefault="00242D3B" w:rsidP="00242D3B">
            <w:pPr>
              <w:pStyle w:val="Cuadrocuerpo"/>
              <w:rPr>
                <w:color w:val="4F81BD" w:themeColor="accent1"/>
              </w:rPr>
            </w:pPr>
            <w:r w:rsidRPr="005A65FF">
              <w:rPr>
                <w:color w:val="4F81BD" w:themeColor="accent1"/>
              </w:rPr>
              <w:t>4,20</w:t>
            </w:r>
          </w:p>
        </w:tc>
        <w:tc>
          <w:tcPr>
            <w:tcW w:w="354" w:type="pct"/>
            <w:vAlign w:val="center"/>
          </w:tcPr>
          <w:p w14:paraId="271A294E" w14:textId="0FB17314" w:rsidR="00242D3B" w:rsidRPr="005A65FF" w:rsidRDefault="00242D3B" w:rsidP="00242D3B">
            <w:pPr>
              <w:pStyle w:val="Cuadrocuerpo"/>
              <w:rPr>
                <w:color w:val="4F81BD" w:themeColor="accent1"/>
              </w:rPr>
            </w:pPr>
            <w:r w:rsidRPr="005A65FF">
              <w:rPr>
                <w:color w:val="4F81BD" w:themeColor="accent1"/>
              </w:rPr>
              <w:t>3,21</w:t>
            </w:r>
          </w:p>
        </w:tc>
        <w:tc>
          <w:tcPr>
            <w:tcW w:w="354" w:type="pct"/>
            <w:vAlign w:val="center"/>
          </w:tcPr>
          <w:p w14:paraId="31AF65BC" w14:textId="25988E93" w:rsidR="00242D3B" w:rsidRPr="005A65FF" w:rsidRDefault="00242D3B" w:rsidP="00242D3B">
            <w:pPr>
              <w:pStyle w:val="Cuadrocuerpo"/>
              <w:rPr>
                <w:color w:val="4F81BD" w:themeColor="accent1"/>
              </w:rPr>
            </w:pPr>
            <w:r w:rsidRPr="005A65FF">
              <w:rPr>
                <w:color w:val="4F81BD" w:themeColor="accent1"/>
              </w:rPr>
              <w:t>2,42</w:t>
            </w:r>
          </w:p>
        </w:tc>
        <w:tc>
          <w:tcPr>
            <w:tcW w:w="355" w:type="pct"/>
            <w:vAlign w:val="center"/>
          </w:tcPr>
          <w:p w14:paraId="30DEB351" w14:textId="68A25BBE" w:rsidR="00242D3B" w:rsidRPr="005A65FF" w:rsidRDefault="00242D3B" w:rsidP="00242D3B">
            <w:pPr>
              <w:pStyle w:val="Cuadrocuerpo"/>
              <w:rPr>
                <w:color w:val="4F81BD" w:themeColor="accent1"/>
              </w:rPr>
            </w:pPr>
            <w:r w:rsidRPr="005A65FF">
              <w:rPr>
                <w:color w:val="4F81BD" w:themeColor="accent1"/>
              </w:rPr>
              <w:t>1,86</w:t>
            </w:r>
          </w:p>
        </w:tc>
        <w:tc>
          <w:tcPr>
            <w:tcW w:w="354" w:type="pct"/>
            <w:vAlign w:val="center"/>
          </w:tcPr>
          <w:p w14:paraId="6A91F1FB" w14:textId="37A666A9" w:rsidR="00242D3B" w:rsidRPr="005A65FF" w:rsidRDefault="00242D3B" w:rsidP="00242D3B">
            <w:pPr>
              <w:pStyle w:val="Cuadrocuerpo"/>
              <w:rPr>
                <w:color w:val="4F81BD" w:themeColor="accent1"/>
              </w:rPr>
            </w:pPr>
            <w:r w:rsidRPr="005A65FF">
              <w:rPr>
                <w:color w:val="4F81BD" w:themeColor="accent1"/>
              </w:rPr>
              <w:t>1,45</w:t>
            </w:r>
          </w:p>
        </w:tc>
        <w:tc>
          <w:tcPr>
            <w:tcW w:w="355" w:type="pct"/>
            <w:vAlign w:val="center"/>
          </w:tcPr>
          <w:p w14:paraId="7BFD15ED" w14:textId="05BD24AF" w:rsidR="00242D3B" w:rsidRPr="005A65FF" w:rsidRDefault="00242D3B" w:rsidP="00242D3B">
            <w:pPr>
              <w:pStyle w:val="Cuadrocuerpo"/>
              <w:rPr>
                <w:color w:val="4F81BD" w:themeColor="accent1"/>
              </w:rPr>
            </w:pPr>
            <w:r w:rsidRPr="005A65FF">
              <w:rPr>
                <w:color w:val="4F81BD" w:themeColor="accent1"/>
              </w:rPr>
              <w:t>1,17</w:t>
            </w:r>
          </w:p>
        </w:tc>
        <w:tc>
          <w:tcPr>
            <w:tcW w:w="349" w:type="pct"/>
            <w:vAlign w:val="center"/>
          </w:tcPr>
          <w:p w14:paraId="373F2CF2" w14:textId="44350565" w:rsidR="00242D3B" w:rsidRPr="005A65FF" w:rsidRDefault="00242D3B" w:rsidP="00242D3B">
            <w:pPr>
              <w:pStyle w:val="Cuadrocuerpo"/>
              <w:rPr>
                <w:color w:val="4F81BD" w:themeColor="accent1"/>
              </w:rPr>
            </w:pPr>
            <w:r w:rsidRPr="005A65FF">
              <w:rPr>
                <w:color w:val="4F81BD" w:themeColor="accent1"/>
              </w:rPr>
              <w:t>0,95</w:t>
            </w:r>
          </w:p>
        </w:tc>
        <w:tc>
          <w:tcPr>
            <w:tcW w:w="355" w:type="pct"/>
            <w:vAlign w:val="center"/>
          </w:tcPr>
          <w:p w14:paraId="0DABFF88" w14:textId="411CD9E5" w:rsidR="00242D3B" w:rsidRPr="005A65FF" w:rsidRDefault="00242D3B" w:rsidP="00242D3B">
            <w:pPr>
              <w:pStyle w:val="Cuadrocuerpo"/>
              <w:rPr>
                <w:color w:val="4F81BD" w:themeColor="accent1"/>
              </w:rPr>
            </w:pPr>
            <w:r w:rsidRPr="005A65FF">
              <w:rPr>
                <w:color w:val="4F81BD" w:themeColor="accent1"/>
              </w:rPr>
              <w:t>0,77</w:t>
            </w:r>
          </w:p>
        </w:tc>
        <w:tc>
          <w:tcPr>
            <w:tcW w:w="347" w:type="pct"/>
            <w:vAlign w:val="center"/>
          </w:tcPr>
          <w:p w14:paraId="1A76C00D" w14:textId="0ADFF6BE" w:rsidR="00242D3B" w:rsidRPr="005A65FF" w:rsidRDefault="00242D3B" w:rsidP="00242D3B">
            <w:pPr>
              <w:pStyle w:val="Cuadrocuerpo"/>
              <w:rPr>
                <w:color w:val="4F81BD" w:themeColor="accent1"/>
              </w:rPr>
            </w:pPr>
            <w:r w:rsidRPr="005A65FF">
              <w:rPr>
                <w:color w:val="4F81BD" w:themeColor="accent1"/>
              </w:rPr>
              <w:t>0,62</w:t>
            </w:r>
          </w:p>
        </w:tc>
      </w:tr>
    </w:tbl>
    <w:p w14:paraId="6E1B8965" w14:textId="77777777" w:rsidR="006105BE" w:rsidRDefault="00290333" w:rsidP="00290333">
      <w:pPr>
        <w:pStyle w:val="Cuadrotextoalpie"/>
      </w:pPr>
      <w:r>
        <w:t>Elaborado por: INSIDEO.</w:t>
      </w:r>
    </w:p>
    <w:p w14:paraId="216669C0" w14:textId="77777777" w:rsidR="006105BE" w:rsidRDefault="006105BE">
      <w:pPr>
        <w:spacing w:after="0" w:afterAutospacing="0" w:line="240" w:lineRule="auto"/>
        <w:jc w:val="left"/>
        <w:rPr>
          <w:sz w:val="16"/>
        </w:rPr>
      </w:pPr>
      <w:r>
        <w:br w:type="page"/>
      </w:r>
    </w:p>
    <w:p w14:paraId="3172E87F" w14:textId="520484AB" w:rsidR="00290333" w:rsidRDefault="00290333" w:rsidP="00290333">
      <w:pPr>
        <w:pStyle w:val="Cuadrottulo"/>
      </w:pPr>
      <w:bookmarkStart w:id="246" w:name="_Ref121643074"/>
      <w:bookmarkStart w:id="247" w:name="_Toc121652823"/>
      <w:bookmarkStart w:id="248" w:name="_Toc209785614"/>
      <w:r>
        <w:lastRenderedPageBreak/>
        <w:t xml:space="preserve">Cuadro </w:t>
      </w:r>
      <w:fldSimple w:instr=" STYLEREF 2 \s ">
        <w:r w:rsidR="00823FCF">
          <w:rPr>
            <w:noProof/>
          </w:rPr>
          <w:t>2.7</w:t>
        </w:r>
      </w:fldSimple>
      <w:r w:rsidR="00BC4825">
        <w:t>.</w:t>
      </w:r>
      <w:fldSimple w:instr=" SEQ Cuadro \* ARABIC \s 2 ">
        <w:r w:rsidR="00823FCF">
          <w:rPr>
            <w:noProof/>
          </w:rPr>
          <w:t>34</w:t>
        </w:r>
      </w:fldSimple>
      <w:bookmarkEnd w:id="246"/>
      <w:r>
        <w:rPr>
          <w:b w:val="0"/>
          <w:bCs w:val="0"/>
        </w:rPr>
        <w:br/>
      </w:r>
      <w:r>
        <w:t>Balance hídrico mensual – Con Proyecto (L/s)</w:t>
      </w:r>
      <w:bookmarkEnd w:id="247"/>
      <w:bookmarkEnd w:id="2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118"/>
        <w:gridCol w:w="995"/>
        <w:gridCol w:w="993"/>
        <w:gridCol w:w="991"/>
        <w:gridCol w:w="994"/>
        <w:gridCol w:w="991"/>
        <w:gridCol w:w="991"/>
        <w:gridCol w:w="994"/>
        <w:gridCol w:w="991"/>
        <w:gridCol w:w="994"/>
        <w:gridCol w:w="977"/>
        <w:gridCol w:w="994"/>
        <w:gridCol w:w="971"/>
      </w:tblGrid>
      <w:tr w:rsidR="006105BE" w:rsidRPr="006B47B0" w14:paraId="68FAEC4A" w14:textId="77777777" w:rsidTr="00A17544">
        <w:trPr>
          <w:trHeight w:val="283"/>
          <w:tblHeader/>
        </w:trPr>
        <w:tc>
          <w:tcPr>
            <w:tcW w:w="757" w:type="pct"/>
            <w:shd w:val="clear" w:color="000000" w:fill="C6D9F1"/>
            <w:vAlign w:val="center"/>
            <w:hideMark/>
          </w:tcPr>
          <w:p w14:paraId="5DD4E969"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Mes</w:t>
            </w:r>
          </w:p>
        </w:tc>
        <w:tc>
          <w:tcPr>
            <w:tcW w:w="356" w:type="pct"/>
            <w:shd w:val="clear" w:color="000000" w:fill="C6D9F1"/>
            <w:vAlign w:val="center"/>
            <w:hideMark/>
          </w:tcPr>
          <w:p w14:paraId="4C0B4AF1"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Ene</w:t>
            </w:r>
          </w:p>
        </w:tc>
        <w:tc>
          <w:tcPr>
            <w:tcW w:w="355" w:type="pct"/>
            <w:shd w:val="clear" w:color="000000" w:fill="C6D9F1"/>
            <w:vAlign w:val="center"/>
            <w:hideMark/>
          </w:tcPr>
          <w:p w14:paraId="6846EBAC"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Feb</w:t>
            </w:r>
          </w:p>
        </w:tc>
        <w:tc>
          <w:tcPr>
            <w:tcW w:w="354" w:type="pct"/>
            <w:shd w:val="clear" w:color="000000" w:fill="C6D9F1"/>
            <w:vAlign w:val="center"/>
            <w:hideMark/>
          </w:tcPr>
          <w:p w14:paraId="03CC0373"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Mar</w:t>
            </w:r>
          </w:p>
        </w:tc>
        <w:tc>
          <w:tcPr>
            <w:tcW w:w="355" w:type="pct"/>
            <w:shd w:val="clear" w:color="000000" w:fill="C6D9F1"/>
            <w:vAlign w:val="center"/>
            <w:hideMark/>
          </w:tcPr>
          <w:p w14:paraId="44ACFDB6"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Abr</w:t>
            </w:r>
          </w:p>
        </w:tc>
        <w:tc>
          <w:tcPr>
            <w:tcW w:w="354" w:type="pct"/>
            <w:shd w:val="clear" w:color="000000" w:fill="C6D9F1"/>
            <w:vAlign w:val="center"/>
            <w:hideMark/>
          </w:tcPr>
          <w:p w14:paraId="3B8E0C07"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May</w:t>
            </w:r>
          </w:p>
        </w:tc>
        <w:tc>
          <w:tcPr>
            <w:tcW w:w="354" w:type="pct"/>
            <w:shd w:val="clear" w:color="000000" w:fill="C6D9F1"/>
            <w:vAlign w:val="center"/>
            <w:hideMark/>
          </w:tcPr>
          <w:p w14:paraId="53704B5F"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Jun</w:t>
            </w:r>
          </w:p>
        </w:tc>
        <w:tc>
          <w:tcPr>
            <w:tcW w:w="355" w:type="pct"/>
            <w:shd w:val="clear" w:color="000000" w:fill="C6D9F1"/>
            <w:vAlign w:val="center"/>
            <w:hideMark/>
          </w:tcPr>
          <w:p w14:paraId="16086BC2"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Jul</w:t>
            </w:r>
          </w:p>
        </w:tc>
        <w:tc>
          <w:tcPr>
            <w:tcW w:w="354" w:type="pct"/>
            <w:shd w:val="clear" w:color="000000" w:fill="C6D9F1"/>
            <w:vAlign w:val="center"/>
            <w:hideMark/>
          </w:tcPr>
          <w:p w14:paraId="5C1AA8B3"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Ago</w:t>
            </w:r>
          </w:p>
        </w:tc>
        <w:tc>
          <w:tcPr>
            <w:tcW w:w="355" w:type="pct"/>
            <w:shd w:val="clear" w:color="000000" w:fill="C6D9F1"/>
            <w:vAlign w:val="center"/>
            <w:hideMark/>
          </w:tcPr>
          <w:p w14:paraId="05C6AFDA"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Sep</w:t>
            </w:r>
          </w:p>
        </w:tc>
        <w:tc>
          <w:tcPr>
            <w:tcW w:w="349" w:type="pct"/>
            <w:shd w:val="clear" w:color="000000" w:fill="C6D9F1"/>
            <w:vAlign w:val="center"/>
            <w:hideMark/>
          </w:tcPr>
          <w:p w14:paraId="3254E2FC"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Oct</w:t>
            </w:r>
          </w:p>
        </w:tc>
        <w:tc>
          <w:tcPr>
            <w:tcW w:w="355" w:type="pct"/>
            <w:shd w:val="clear" w:color="000000" w:fill="C6D9F1"/>
            <w:vAlign w:val="center"/>
            <w:hideMark/>
          </w:tcPr>
          <w:p w14:paraId="7D94BE80"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Nov</w:t>
            </w:r>
          </w:p>
        </w:tc>
        <w:tc>
          <w:tcPr>
            <w:tcW w:w="347" w:type="pct"/>
            <w:shd w:val="clear" w:color="000000" w:fill="C6D9F1"/>
            <w:vAlign w:val="center"/>
            <w:hideMark/>
          </w:tcPr>
          <w:p w14:paraId="4E5D365A" w14:textId="77777777" w:rsidR="006105BE" w:rsidRPr="006B47B0" w:rsidRDefault="006105BE">
            <w:pPr>
              <w:spacing w:after="0" w:afterAutospacing="0" w:line="240" w:lineRule="auto"/>
              <w:jc w:val="center"/>
              <w:rPr>
                <w:rFonts w:cs="Calibri"/>
                <w:b/>
                <w:bCs/>
                <w:color w:val="000000"/>
                <w:sz w:val="18"/>
                <w:szCs w:val="18"/>
                <w:lang w:eastAsia="es-PE"/>
              </w:rPr>
            </w:pPr>
            <w:r w:rsidRPr="006B47B0">
              <w:rPr>
                <w:rFonts w:cs="Calibri"/>
                <w:b/>
                <w:bCs/>
                <w:color w:val="000000"/>
                <w:sz w:val="18"/>
                <w:szCs w:val="18"/>
                <w:lang w:eastAsia="es-PE"/>
              </w:rPr>
              <w:t>Dic</w:t>
            </w:r>
          </w:p>
        </w:tc>
      </w:tr>
      <w:tr w:rsidR="006105BE" w:rsidRPr="006B47B0" w14:paraId="465D3178" w14:textId="77777777" w:rsidTr="00A17544">
        <w:trPr>
          <w:trHeight w:val="283"/>
        </w:trPr>
        <w:tc>
          <w:tcPr>
            <w:tcW w:w="5000" w:type="pct"/>
            <w:gridSpan w:val="13"/>
            <w:shd w:val="clear" w:color="000000" w:fill="BFBFBF"/>
            <w:vAlign w:val="center"/>
            <w:hideMark/>
          </w:tcPr>
          <w:p w14:paraId="7D47CBAA" w14:textId="211BBF74" w:rsidR="006105BE" w:rsidRPr="006B47B0" w:rsidRDefault="003D6000">
            <w:pPr>
              <w:spacing w:after="0" w:afterAutospacing="0" w:line="240" w:lineRule="auto"/>
              <w:jc w:val="center"/>
              <w:rPr>
                <w:rFonts w:cs="Calibri"/>
                <w:b/>
                <w:bCs/>
                <w:i/>
                <w:iCs/>
                <w:color w:val="000000"/>
                <w:sz w:val="18"/>
                <w:szCs w:val="18"/>
                <w:lang w:eastAsia="es-PE"/>
              </w:rPr>
            </w:pPr>
            <w:r w:rsidRPr="003D6000">
              <w:rPr>
                <w:rFonts w:cs="Calibri"/>
                <w:b/>
                <w:bCs/>
                <w:i/>
                <w:iCs/>
                <w:color w:val="000000"/>
                <w:sz w:val="18"/>
                <w:szCs w:val="18"/>
                <w:lang w:eastAsia="es-PE"/>
              </w:rPr>
              <w:t>Punto de captación IW_03</w:t>
            </w:r>
          </w:p>
        </w:tc>
      </w:tr>
      <w:tr w:rsidR="00012D32" w:rsidRPr="006B47B0" w14:paraId="369CBC5D" w14:textId="77777777" w:rsidTr="005A65FF">
        <w:trPr>
          <w:trHeight w:val="283"/>
        </w:trPr>
        <w:tc>
          <w:tcPr>
            <w:tcW w:w="757" w:type="pct"/>
            <w:vAlign w:val="center"/>
            <w:hideMark/>
          </w:tcPr>
          <w:p w14:paraId="003F940D" w14:textId="264F3781" w:rsidR="00012D32" w:rsidRPr="006B47B0" w:rsidRDefault="00012D32" w:rsidP="00012D32">
            <w:pPr>
              <w:pStyle w:val="Cuadrocuerpo"/>
              <w:rPr>
                <w:lang w:eastAsia="es-PE"/>
              </w:rPr>
            </w:pPr>
            <w:r w:rsidRPr="006B47B0">
              <w:rPr>
                <w:lang w:eastAsia="es-PE"/>
              </w:rPr>
              <w:t xml:space="preserve">Oferta hídrica en </w:t>
            </w:r>
            <w:r>
              <w:rPr>
                <w:lang w:eastAsia="es-PE"/>
              </w:rPr>
              <w:br/>
            </w:r>
            <w:r w:rsidRPr="00B241CB">
              <w:rPr>
                <w:lang w:eastAsia="es-PE"/>
              </w:rPr>
              <w:t xml:space="preserve">IW_03 </w:t>
            </w:r>
            <w:r w:rsidRPr="006B47B0">
              <w:rPr>
                <w:lang w:eastAsia="es-PE"/>
              </w:rPr>
              <w:t>(persistencia del 75%)</w:t>
            </w:r>
          </w:p>
        </w:tc>
        <w:tc>
          <w:tcPr>
            <w:tcW w:w="356" w:type="pct"/>
            <w:vAlign w:val="center"/>
            <w:hideMark/>
          </w:tcPr>
          <w:p w14:paraId="221F66D4" w14:textId="304F3B7A" w:rsidR="00012D32" w:rsidRPr="00D42A48" w:rsidRDefault="00012D32" w:rsidP="00D76998">
            <w:pPr>
              <w:pStyle w:val="Cuadrocuerpo"/>
              <w:rPr>
                <w:lang w:eastAsia="es-PE"/>
              </w:rPr>
            </w:pPr>
            <w:r w:rsidRPr="006B0D0C">
              <w:t>36,26</w:t>
            </w:r>
          </w:p>
        </w:tc>
        <w:tc>
          <w:tcPr>
            <w:tcW w:w="355" w:type="pct"/>
            <w:vAlign w:val="center"/>
            <w:hideMark/>
          </w:tcPr>
          <w:p w14:paraId="29B89E06" w14:textId="6AA97403" w:rsidR="00012D32" w:rsidRPr="00D42A48" w:rsidRDefault="00012D32" w:rsidP="00D76998">
            <w:pPr>
              <w:pStyle w:val="Cuadrocuerpo"/>
              <w:rPr>
                <w:lang w:eastAsia="es-PE"/>
              </w:rPr>
            </w:pPr>
            <w:r w:rsidRPr="006B0D0C">
              <w:t>78,33</w:t>
            </w:r>
          </w:p>
        </w:tc>
        <w:tc>
          <w:tcPr>
            <w:tcW w:w="354" w:type="pct"/>
            <w:vAlign w:val="center"/>
            <w:hideMark/>
          </w:tcPr>
          <w:p w14:paraId="2A93073A" w14:textId="01D475E1" w:rsidR="00012D32" w:rsidRPr="00D42A48" w:rsidRDefault="00012D32" w:rsidP="00D76998">
            <w:pPr>
              <w:pStyle w:val="Cuadrocuerpo"/>
              <w:rPr>
                <w:lang w:eastAsia="es-PE"/>
              </w:rPr>
            </w:pPr>
            <w:r w:rsidRPr="006B0D0C">
              <w:t>110,39</w:t>
            </w:r>
          </w:p>
        </w:tc>
        <w:tc>
          <w:tcPr>
            <w:tcW w:w="355" w:type="pct"/>
            <w:vAlign w:val="center"/>
            <w:hideMark/>
          </w:tcPr>
          <w:p w14:paraId="6588F4A4" w14:textId="4EBAE399" w:rsidR="00012D32" w:rsidRPr="00D42A48" w:rsidRDefault="00012D32" w:rsidP="00D76998">
            <w:pPr>
              <w:pStyle w:val="Cuadrocuerpo"/>
              <w:rPr>
                <w:lang w:eastAsia="es-PE"/>
              </w:rPr>
            </w:pPr>
            <w:r w:rsidRPr="006B0D0C">
              <w:t>109,23</w:t>
            </w:r>
          </w:p>
        </w:tc>
        <w:tc>
          <w:tcPr>
            <w:tcW w:w="354" w:type="pct"/>
            <w:vAlign w:val="center"/>
            <w:hideMark/>
          </w:tcPr>
          <w:p w14:paraId="521E16BC" w14:textId="72BA3A86" w:rsidR="00012D32" w:rsidRPr="00D42A48" w:rsidRDefault="00012D32" w:rsidP="00D76998">
            <w:pPr>
              <w:pStyle w:val="Cuadrocuerpo"/>
              <w:rPr>
                <w:lang w:eastAsia="es-PE"/>
              </w:rPr>
            </w:pPr>
            <w:r w:rsidRPr="006B0D0C">
              <w:t>91,97</w:t>
            </w:r>
          </w:p>
        </w:tc>
        <w:tc>
          <w:tcPr>
            <w:tcW w:w="354" w:type="pct"/>
            <w:vAlign w:val="center"/>
            <w:hideMark/>
          </w:tcPr>
          <w:p w14:paraId="675B1E5C" w14:textId="6D6424A2" w:rsidR="00012D32" w:rsidRPr="00D42A48" w:rsidRDefault="00012D32" w:rsidP="00D76998">
            <w:pPr>
              <w:pStyle w:val="Cuadrocuerpo"/>
              <w:rPr>
                <w:lang w:eastAsia="es-PE"/>
              </w:rPr>
            </w:pPr>
            <w:r w:rsidRPr="006B0D0C">
              <w:t>77,60</w:t>
            </w:r>
          </w:p>
        </w:tc>
        <w:tc>
          <w:tcPr>
            <w:tcW w:w="355" w:type="pct"/>
            <w:vAlign w:val="center"/>
            <w:hideMark/>
          </w:tcPr>
          <w:p w14:paraId="2DA89720" w14:textId="35DE41BB" w:rsidR="00012D32" w:rsidRPr="00D42A48" w:rsidRDefault="00012D32" w:rsidP="00D76998">
            <w:pPr>
              <w:pStyle w:val="Cuadrocuerpo"/>
              <w:rPr>
                <w:lang w:eastAsia="es-PE"/>
              </w:rPr>
            </w:pPr>
            <w:r w:rsidRPr="006B0D0C">
              <w:t>65,68</w:t>
            </w:r>
          </w:p>
        </w:tc>
        <w:tc>
          <w:tcPr>
            <w:tcW w:w="354" w:type="pct"/>
            <w:vAlign w:val="center"/>
            <w:hideMark/>
          </w:tcPr>
          <w:p w14:paraId="37BA6916" w14:textId="2A8C658C" w:rsidR="00012D32" w:rsidRPr="00D42A48" w:rsidRDefault="00012D32" w:rsidP="00D76998">
            <w:pPr>
              <w:pStyle w:val="Cuadrocuerpo"/>
              <w:rPr>
                <w:lang w:eastAsia="es-PE"/>
              </w:rPr>
            </w:pPr>
            <w:r w:rsidRPr="006B0D0C">
              <w:t>55,59</w:t>
            </w:r>
          </w:p>
        </w:tc>
        <w:tc>
          <w:tcPr>
            <w:tcW w:w="355" w:type="pct"/>
            <w:vAlign w:val="center"/>
            <w:hideMark/>
          </w:tcPr>
          <w:p w14:paraId="055E4F42" w14:textId="672071B1" w:rsidR="00012D32" w:rsidRPr="00D42A48" w:rsidRDefault="00012D32" w:rsidP="00D76998">
            <w:pPr>
              <w:pStyle w:val="Cuadrocuerpo"/>
              <w:rPr>
                <w:lang w:eastAsia="es-PE"/>
              </w:rPr>
            </w:pPr>
            <w:r w:rsidRPr="006B0D0C">
              <w:t>47,31</w:t>
            </w:r>
          </w:p>
        </w:tc>
        <w:tc>
          <w:tcPr>
            <w:tcW w:w="349" w:type="pct"/>
            <w:vAlign w:val="center"/>
            <w:hideMark/>
          </w:tcPr>
          <w:p w14:paraId="0E13376D" w14:textId="62B6783A" w:rsidR="00012D32" w:rsidRPr="00D42A48" w:rsidRDefault="00012D32" w:rsidP="00D76998">
            <w:pPr>
              <w:pStyle w:val="Cuadrocuerpo"/>
              <w:rPr>
                <w:lang w:eastAsia="es-PE"/>
              </w:rPr>
            </w:pPr>
            <w:r w:rsidRPr="006B0D0C">
              <w:t>40,37</w:t>
            </w:r>
          </w:p>
        </w:tc>
        <w:tc>
          <w:tcPr>
            <w:tcW w:w="355" w:type="pct"/>
            <w:vAlign w:val="center"/>
            <w:hideMark/>
          </w:tcPr>
          <w:p w14:paraId="1241F6AA" w14:textId="0D2F3C9D" w:rsidR="00012D32" w:rsidRPr="00D42A48" w:rsidRDefault="00012D32" w:rsidP="00D76998">
            <w:pPr>
              <w:pStyle w:val="Cuadrocuerpo"/>
              <w:rPr>
                <w:lang w:eastAsia="es-PE"/>
              </w:rPr>
            </w:pPr>
            <w:r w:rsidRPr="006B0D0C">
              <w:t>34,33</w:t>
            </w:r>
          </w:p>
        </w:tc>
        <w:tc>
          <w:tcPr>
            <w:tcW w:w="347" w:type="pct"/>
            <w:vAlign w:val="center"/>
            <w:hideMark/>
          </w:tcPr>
          <w:p w14:paraId="07A095BA" w14:textId="683509F5" w:rsidR="00012D32" w:rsidRPr="00D42A48" w:rsidRDefault="00012D32" w:rsidP="00D76998">
            <w:pPr>
              <w:pStyle w:val="Cuadrocuerpo"/>
              <w:rPr>
                <w:lang w:eastAsia="es-PE"/>
              </w:rPr>
            </w:pPr>
            <w:r w:rsidRPr="006B0D0C">
              <w:t>29,49</w:t>
            </w:r>
          </w:p>
        </w:tc>
      </w:tr>
      <w:tr w:rsidR="00012D32" w:rsidRPr="006B47B0" w14:paraId="69DB3ED3" w14:textId="77777777" w:rsidTr="005A65FF">
        <w:trPr>
          <w:trHeight w:val="283"/>
        </w:trPr>
        <w:tc>
          <w:tcPr>
            <w:tcW w:w="757" w:type="pct"/>
            <w:vAlign w:val="center"/>
            <w:hideMark/>
          </w:tcPr>
          <w:p w14:paraId="35F313AD" w14:textId="5479DB92" w:rsidR="00012D32" w:rsidRPr="006B47B0" w:rsidRDefault="00012D32" w:rsidP="00012D32">
            <w:pPr>
              <w:pStyle w:val="Cuadrocuerpo"/>
              <w:rPr>
                <w:lang w:eastAsia="es-PE"/>
              </w:rPr>
            </w:pPr>
            <w:r w:rsidRPr="006B47B0">
              <w:rPr>
                <w:lang w:eastAsia="es-PE"/>
              </w:rPr>
              <w:t xml:space="preserve">Caudal ecológico en </w:t>
            </w:r>
            <w:r w:rsidRPr="00B241CB">
              <w:rPr>
                <w:lang w:eastAsia="es-PE"/>
              </w:rPr>
              <w:t>IW_03</w:t>
            </w:r>
          </w:p>
        </w:tc>
        <w:tc>
          <w:tcPr>
            <w:tcW w:w="356" w:type="pct"/>
            <w:vAlign w:val="center"/>
            <w:hideMark/>
          </w:tcPr>
          <w:p w14:paraId="4946B029" w14:textId="55CBDB50" w:rsidR="00012D32" w:rsidRPr="00D42A48" w:rsidRDefault="00012D32" w:rsidP="00D76998">
            <w:pPr>
              <w:pStyle w:val="Cuadrocuerpo"/>
              <w:rPr>
                <w:lang w:eastAsia="es-PE"/>
              </w:rPr>
            </w:pPr>
            <w:r w:rsidRPr="006B0D0C">
              <w:t>10,80</w:t>
            </w:r>
          </w:p>
        </w:tc>
        <w:tc>
          <w:tcPr>
            <w:tcW w:w="355" w:type="pct"/>
            <w:vAlign w:val="center"/>
            <w:hideMark/>
          </w:tcPr>
          <w:p w14:paraId="37E0E658" w14:textId="08A967B4" w:rsidR="00012D32" w:rsidRPr="00D42A48" w:rsidRDefault="00012D32" w:rsidP="00D76998">
            <w:pPr>
              <w:pStyle w:val="Cuadrocuerpo"/>
              <w:rPr>
                <w:lang w:eastAsia="es-PE"/>
              </w:rPr>
            </w:pPr>
            <w:r w:rsidRPr="006B0D0C">
              <w:t>27,15</w:t>
            </w:r>
          </w:p>
        </w:tc>
        <w:tc>
          <w:tcPr>
            <w:tcW w:w="354" w:type="pct"/>
            <w:vAlign w:val="center"/>
            <w:hideMark/>
          </w:tcPr>
          <w:p w14:paraId="49F18274" w14:textId="65FC1D7C" w:rsidR="00012D32" w:rsidRPr="00D42A48" w:rsidRDefault="00012D32" w:rsidP="00D76998">
            <w:pPr>
              <w:pStyle w:val="Cuadrocuerpo"/>
              <w:rPr>
                <w:lang w:eastAsia="es-PE"/>
              </w:rPr>
            </w:pPr>
            <w:r w:rsidRPr="006B0D0C">
              <w:t>33,06</w:t>
            </w:r>
          </w:p>
        </w:tc>
        <w:tc>
          <w:tcPr>
            <w:tcW w:w="355" w:type="pct"/>
            <w:vAlign w:val="center"/>
            <w:hideMark/>
          </w:tcPr>
          <w:p w14:paraId="512676BA" w14:textId="140407A0" w:rsidR="00012D32" w:rsidRPr="00D42A48" w:rsidRDefault="00012D32" w:rsidP="00D76998">
            <w:pPr>
              <w:pStyle w:val="Cuadrocuerpo"/>
              <w:rPr>
                <w:lang w:eastAsia="es-PE"/>
              </w:rPr>
            </w:pPr>
            <w:r w:rsidRPr="006B0D0C">
              <w:t>31,91</w:t>
            </w:r>
          </w:p>
        </w:tc>
        <w:tc>
          <w:tcPr>
            <w:tcW w:w="354" w:type="pct"/>
            <w:vAlign w:val="center"/>
            <w:hideMark/>
          </w:tcPr>
          <w:p w14:paraId="4BA5AE90" w14:textId="79A535FA" w:rsidR="00012D32" w:rsidRPr="00D42A48" w:rsidRDefault="00012D32" w:rsidP="00D76998">
            <w:pPr>
              <w:pStyle w:val="Cuadrocuerpo"/>
              <w:rPr>
                <w:lang w:eastAsia="es-PE"/>
              </w:rPr>
            </w:pPr>
            <w:r w:rsidRPr="006B0D0C">
              <w:t>26,77</w:t>
            </w:r>
          </w:p>
        </w:tc>
        <w:tc>
          <w:tcPr>
            <w:tcW w:w="354" w:type="pct"/>
            <w:vAlign w:val="center"/>
            <w:hideMark/>
          </w:tcPr>
          <w:p w14:paraId="2E26A0DB" w14:textId="5214A225" w:rsidR="00012D32" w:rsidRPr="00D42A48" w:rsidRDefault="00012D32" w:rsidP="00D76998">
            <w:pPr>
              <w:pStyle w:val="Cuadrocuerpo"/>
              <w:rPr>
                <w:lang w:eastAsia="es-PE"/>
              </w:rPr>
            </w:pPr>
            <w:r w:rsidRPr="006B0D0C">
              <w:t>22,18</w:t>
            </w:r>
          </w:p>
        </w:tc>
        <w:tc>
          <w:tcPr>
            <w:tcW w:w="355" w:type="pct"/>
            <w:vAlign w:val="center"/>
            <w:hideMark/>
          </w:tcPr>
          <w:p w14:paraId="1AF5C388" w14:textId="7C9D35B0" w:rsidR="00012D32" w:rsidRPr="00D42A48" w:rsidRDefault="00012D32" w:rsidP="00D76998">
            <w:pPr>
              <w:pStyle w:val="Cuadrocuerpo"/>
              <w:rPr>
                <w:lang w:eastAsia="es-PE"/>
              </w:rPr>
            </w:pPr>
            <w:r w:rsidRPr="006B0D0C">
              <w:t>18,42</w:t>
            </w:r>
          </w:p>
        </w:tc>
        <w:tc>
          <w:tcPr>
            <w:tcW w:w="354" w:type="pct"/>
            <w:vAlign w:val="center"/>
            <w:hideMark/>
          </w:tcPr>
          <w:p w14:paraId="615B074E" w14:textId="36218F62" w:rsidR="00012D32" w:rsidRPr="00D42A48" w:rsidRDefault="00012D32" w:rsidP="00D76998">
            <w:pPr>
              <w:pStyle w:val="Cuadrocuerpo"/>
              <w:rPr>
                <w:lang w:eastAsia="es-PE"/>
              </w:rPr>
            </w:pPr>
            <w:r w:rsidRPr="006B0D0C">
              <w:t>15,30</w:t>
            </w:r>
          </w:p>
        </w:tc>
        <w:tc>
          <w:tcPr>
            <w:tcW w:w="355" w:type="pct"/>
            <w:vAlign w:val="center"/>
            <w:hideMark/>
          </w:tcPr>
          <w:p w14:paraId="7C341F70" w14:textId="4086728D" w:rsidR="00012D32" w:rsidRPr="00D42A48" w:rsidRDefault="00012D32" w:rsidP="00D76998">
            <w:pPr>
              <w:pStyle w:val="Cuadrocuerpo"/>
              <w:rPr>
                <w:lang w:eastAsia="es-PE"/>
              </w:rPr>
            </w:pPr>
            <w:r w:rsidRPr="006B0D0C">
              <w:t>12,80</w:t>
            </w:r>
          </w:p>
        </w:tc>
        <w:tc>
          <w:tcPr>
            <w:tcW w:w="349" w:type="pct"/>
            <w:vAlign w:val="center"/>
            <w:hideMark/>
          </w:tcPr>
          <w:p w14:paraId="76A6FF4D" w14:textId="00E55DCC" w:rsidR="00012D32" w:rsidRPr="00D42A48" w:rsidRDefault="00012D32" w:rsidP="00D76998">
            <w:pPr>
              <w:pStyle w:val="Cuadrocuerpo"/>
              <w:rPr>
                <w:lang w:eastAsia="es-PE"/>
              </w:rPr>
            </w:pPr>
            <w:r w:rsidRPr="006B0D0C">
              <w:t>10,74</w:t>
            </w:r>
          </w:p>
        </w:tc>
        <w:tc>
          <w:tcPr>
            <w:tcW w:w="355" w:type="pct"/>
            <w:vAlign w:val="center"/>
            <w:hideMark/>
          </w:tcPr>
          <w:p w14:paraId="7F9D114C" w14:textId="7A4C1507" w:rsidR="00012D32" w:rsidRPr="00D42A48" w:rsidRDefault="00012D32" w:rsidP="00D76998">
            <w:pPr>
              <w:pStyle w:val="Cuadrocuerpo"/>
              <w:rPr>
                <w:lang w:eastAsia="es-PE"/>
              </w:rPr>
            </w:pPr>
            <w:r w:rsidRPr="006B0D0C">
              <w:t>9,04</w:t>
            </w:r>
          </w:p>
        </w:tc>
        <w:tc>
          <w:tcPr>
            <w:tcW w:w="347" w:type="pct"/>
            <w:vAlign w:val="center"/>
            <w:hideMark/>
          </w:tcPr>
          <w:p w14:paraId="47AD9934" w14:textId="53CF970B" w:rsidR="00012D32" w:rsidRPr="00D42A48" w:rsidRDefault="00012D32" w:rsidP="00D76998">
            <w:pPr>
              <w:pStyle w:val="Cuadrocuerpo"/>
              <w:rPr>
                <w:lang w:eastAsia="es-PE"/>
              </w:rPr>
            </w:pPr>
            <w:r w:rsidRPr="006B0D0C">
              <w:t>7,83</w:t>
            </w:r>
          </w:p>
        </w:tc>
      </w:tr>
      <w:tr w:rsidR="00012D32" w:rsidRPr="006B47B0" w14:paraId="24334F02" w14:textId="77777777" w:rsidTr="005A65FF">
        <w:trPr>
          <w:trHeight w:val="283"/>
        </w:trPr>
        <w:tc>
          <w:tcPr>
            <w:tcW w:w="757" w:type="pct"/>
            <w:vAlign w:val="center"/>
          </w:tcPr>
          <w:p w14:paraId="1B0603D0" w14:textId="50EBCA12" w:rsidR="00012D32" w:rsidRPr="006B47B0" w:rsidRDefault="00012D32" w:rsidP="00012D32">
            <w:pPr>
              <w:pStyle w:val="Cuadrocuerpo"/>
              <w:rPr>
                <w:lang w:eastAsia="es-PE"/>
              </w:rPr>
            </w:pPr>
            <w:r w:rsidRPr="00052480">
              <w:rPr>
                <w:lang w:eastAsia="es-PE"/>
              </w:rPr>
              <w:t xml:space="preserve">Demanda de agua de terceros en </w:t>
            </w:r>
            <w:r w:rsidRPr="00B241CB">
              <w:rPr>
                <w:lang w:eastAsia="es-PE"/>
              </w:rPr>
              <w:t>IW_03</w:t>
            </w:r>
          </w:p>
        </w:tc>
        <w:tc>
          <w:tcPr>
            <w:tcW w:w="356" w:type="pct"/>
            <w:vAlign w:val="center"/>
          </w:tcPr>
          <w:p w14:paraId="50CD1043" w14:textId="5DE25CC8" w:rsidR="00012D32" w:rsidRPr="00D42A48" w:rsidRDefault="00012D32" w:rsidP="00D76998">
            <w:pPr>
              <w:pStyle w:val="Cuadrocuerpo"/>
              <w:rPr>
                <w:lang w:eastAsia="es-PE"/>
              </w:rPr>
            </w:pPr>
            <w:r w:rsidRPr="006B0D0C">
              <w:t>0,00</w:t>
            </w:r>
          </w:p>
        </w:tc>
        <w:tc>
          <w:tcPr>
            <w:tcW w:w="355" w:type="pct"/>
            <w:vAlign w:val="center"/>
          </w:tcPr>
          <w:p w14:paraId="65F5C20A" w14:textId="500E520D" w:rsidR="00012D32" w:rsidRPr="00D42A48" w:rsidRDefault="00012D32" w:rsidP="00D76998">
            <w:pPr>
              <w:pStyle w:val="Cuadrocuerpo"/>
              <w:rPr>
                <w:lang w:eastAsia="es-PE"/>
              </w:rPr>
            </w:pPr>
            <w:r w:rsidRPr="006B0D0C">
              <w:t>0,00</w:t>
            </w:r>
          </w:p>
        </w:tc>
        <w:tc>
          <w:tcPr>
            <w:tcW w:w="354" w:type="pct"/>
            <w:vAlign w:val="center"/>
          </w:tcPr>
          <w:p w14:paraId="2021E276" w14:textId="506E9E0E" w:rsidR="00012D32" w:rsidRPr="00D42A48" w:rsidRDefault="00012D32" w:rsidP="00D76998">
            <w:pPr>
              <w:pStyle w:val="Cuadrocuerpo"/>
              <w:rPr>
                <w:lang w:eastAsia="es-PE"/>
              </w:rPr>
            </w:pPr>
            <w:r w:rsidRPr="006B0D0C">
              <w:t>0,00</w:t>
            </w:r>
          </w:p>
        </w:tc>
        <w:tc>
          <w:tcPr>
            <w:tcW w:w="355" w:type="pct"/>
            <w:vAlign w:val="center"/>
          </w:tcPr>
          <w:p w14:paraId="4EF980C3" w14:textId="3EB2570D" w:rsidR="00012D32" w:rsidRPr="00D42A48" w:rsidRDefault="00012D32" w:rsidP="00D76998">
            <w:pPr>
              <w:pStyle w:val="Cuadrocuerpo"/>
              <w:rPr>
                <w:lang w:eastAsia="es-PE"/>
              </w:rPr>
            </w:pPr>
            <w:r w:rsidRPr="006B0D0C">
              <w:t>0,00</w:t>
            </w:r>
          </w:p>
        </w:tc>
        <w:tc>
          <w:tcPr>
            <w:tcW w:w="354" w:type="pct"/>
            <w:vAlign w:val="center"/>
          </w:tcPr>
          <w:p w14:paraId="54CDA602" w14:textId="5AC27100" w:rsidR="00012D32" w:rsidRPr="00D42A48" w:rsidRDefault="00012D32" w:rsidP="00D76998">
            <w:pPr>
              <w:pStyle w:val="Cuadrocuerpo"/>
              <w:rPr>
                <w:lang w:eastAsia="es-PE"/>
              </w:rPr>
            </w:pPr>
            <w:r w:rsidRPr="006B0D0C">
              <w:t>0,00</w:t>
            </w:r>
          </w:p>
        </w:tc>
        <w:tc>
          <w:tcPr>
            <w:tcW w:w="354" w:type="pct"/>
            <w:vAlign w:val="center"/>
          </w:tcPr>
          <w:p w14:paraId="70668D84" w14:textId="707600B0" w:rsidR="00012D32" w:rsidRPr="00D42A48" w:rsidRDefault="00012D32" w:rsidP="00D76998">
            <w:pPr>
              <w:pStyle w:val="Cuadrocuerpo"/>
              <w:rPr>
                <w:lang w:eastAsia="es-PE"/>
              </w:rPr>
            </w:pPr>
            <w:r w:rsidRPr="006B0D0C">
              <w:t>0,00</w:t>
            </w:r>
          </w:p>
        </w:tc>
        <w:tc>
          <w:tcPr>
            <w:tcW w:w="355" w:type="pct"/>
            <w:vAlign w:val="center"/>
          </w:tcPr>
          <w:p w14:paraId="294FE549" w14:textId="7A054B28" w:rsidR="00012D32" w:rsidRPr="00D42A48" w:rsidRDefault="00012D32" w:rsidP="00D76998">
            <w:pPr>
              <w:pStyle w:val="Cuadrocuerpo"/>
              <w:rPr>
                <w:lang w:eastAsia="es-PE"/>
              </w:rPr>
            </w:pPr>
            <w:r w:rsidRPr="006B0D0C">
              <w:t>0,00</w:t>
            </w:r>
          </w:p>
        </w:tc>
        <w:tc>
          <w:tcPr>
            <w:tcW w:w="354" w:type="pct"/>
            <w:vAlign w:val="center"/>
          </w:tcPr>
          <w:p w14:paraId="791BDD62" w14:textId="38213B09" w:rsidR="00012D32" w:rsidRPr="00D42A48" w:rsidRDefault="00012D32" w:rsidP="00D76998">
            <w:pPr>
              <w:pStyle w:val="Cuadrocuerpo"/>
              <w:rPr>
                <w:lang w:eastAsia="es-PE"/>
              </w:rPr>
            </w:pPr>
            <w:r w:rsidRPr="006B0D0C">
              <w:t>0,00</w:t>
            </w:r>
          </w:p>
        </w:tc>
        <w:tc>
          <w:tcPr>
            <w:tcW w:w="355" w:type="pct"/>
            <w:vAlign w:val="center"/>
          </w:tcPr>
          <w:p w14:paraId="3D08FDD3" w14:textId="6DE2ABB2" w:rsidR="00012D32" w:rsidRPr="00D42A48" w:rsidRDefault="00012D32" w:rsidP="00D76998">
            <w:pPr>
              <w:pStyle w:val="Cuadrocuerpo"/>
              <w:rPr>
                <w:lang w:eastAsia="es-PE"/>
              </w:rPr>
            </w:pPr>
            <w:r w:rsidRPr="006B0D0C">
              <w:t>0,00</w:t>
            </w:r>
          </w:p>
        </w:tc>
        <w:tc>
          <w:tcPr>
            <w:tcW w:w="349" w:type="pct"/>
            <w:vAlign w:val="center"/>
          </w:tcPr>
          <w:p w14:paraId="1CFE5FFF" w14:textId="2BE1CD4B" w:rsidR="00012D32" w:rsidRPr="00D42A48" w:rsidRDefault="00012D32" w:rsidP="00D76998">
            <w:pPr>
              <w:pStyle w:val="Cuadrocuerpo"/>
              <w:rPr>
                <w:lang w:eastAsia="es-PE"/>
              </w:rPr>
            </w:pPr>
            <w:r w:rsidRPr="006B0D0C">
              <w:t>0,00</w:t>
            </w:r>
          </w:p>
        </w:tc>
        <w:tc>
          <w:tcPr>
            <w:tcW w:w="355" w:type="pct"/>
            <w:vAlign w:val="center"/>
          </w:tcPr>
          <w:p w14:paraId="65B57308" w14:textId="108D7304" w:rsidR="00012D32" w:rsidRPr="00D42A48" w:rsidRDefault="00012D32" w:rsidP="00D76998">
            <w:pPr>
              <w:pStyle w:val="Cuadrocuerpo"/>
              <w:rPr>
                <w:lang w:eastAsia="es-PE"/>
              </w:rPr>
            </w:pPr>
            <w:r w:rsidRPr="006B0D0C">
              <w:t>0,00</w:t>
            </w:r>
          </w:p>
        </w:tc>
        <w:tc>
          <w:tcPr>
            <w:tcW w:w="347" w:type="pct"/>
            <w:vAlign w:val="center"/>
          </w:tcPr>
          <w:p w14:paraId="7D0AD8FD" w14:textId="1D821FD8" w:rsidR="00012D32" w:rsidRPr="00D42A48" w:rsidRDefault="00012D32" w:rsidP="00D76998">
            <w:pPr>
              <w:pStyle w:val="Cuadrocuerpo"/>
              <w:rPr>
                <w:lang w:eastAsia="es-PE"/>
              </w:rPr>
            </w:pPr>
            <w:r w:rsidRPr="006B0D0C">
              <w:t>0,00</w:t>
            </w:r>
          </w:p>
        </w:tc>
      </w:tr>
      <w:tr w:rsidR="00012D32" w:rsidRPr="006B47B0" w14:paraId="4F030B5C" w14:textId="77777777" w:rsidTr="005A65FF">
        <w:trPr>
          <w:trHeight w:val="283"/>
        </w:trPr>
        <w:tc>
          <w:tcPr>
            <w:tcW w:w="757" w:type="pct"/>
            <w:vAlign w:val="center"/>
            <w:hideMark/>
          </w:tcPr>
          <w:p w14:paraId="5F6AC52F" w14:textId="10AA7DFA" w:rsidR="00012D32" w:rsidRPr="006B47B0" w:rsidRDefault="00012D32" w:rsidP="00012D32">
            <w:pPr>
              <w:pStyle w:val="Cuadrocuerpo"/>
              <w:rPr>
                <w:lang w:eastAsia="es-PE"/>
              </w:rPr>
            </w:pPr>
            <w:r w:rsidRPr="006B47B0">
              <w:rPr>
                <w:lang w:eastAsia="es-PE"/>
              </w:rPr>
              <w:t xml:space="preserve">Balance hídrico en </w:t>
            </w:r>
            <w:r w:rsidRPr="00B241CB">
              <w:rPr>
                <w:lang w:eastAsia="es-PE"/>
              </w:rPr>
              <w:t xml:space="preserve">IW_03 </w:t>
            </w:r>
            <w:r w:rsidRPr="006B47B0">
              <w:rPr>
                <w:lang w:eastAsia="es-PE"/>
              </w:rPr>
              <w:t>(sin proyecto)</w:t>
            </w:r>
          </w:p>
        </w:tc>
        <w:tc>
          <w:tcPr>
            <w:tcW w:w="356" w:type="pct"/>
            <w:vAlign w:val="center"/>
            <w:hideMark/>
          </w:tcPr>
          <w:p w14:paraId="1E1B8487" w14:textId="240C6E92" w:rsidR="00012D32" w:rsidRPr="005A65FF" w:rsidRDefault="00012D32" w:rsidP="00D76998">
            <w:pPr>
              <w:pStyle w:val="Cuadrocuerpo"/>
              <w:rPr>
                <w:color w:val="4F81BD" w:themeColor="accent1"/>
                <w:lang w:eastAsia="es-PE"/>
              </w:rPr>
            </w:pPr>
            <w:r w:rsidRPr="005A65FF">
              <w:rPr>
                <w:color w:val="4F81BD" w:themeColor="accent1"/>
              </w:rPr>
              <w:t>25,46</w:t>
            </w:r>
          </w:p>
        </w:tc>
        <w:tc>
          <w:tcPr>
            <w:tcW w:w="355" w:type="pct"/>
            <w:vAlign w:val="center"/>
            <w:hideMark/>
          </w:tcPr>
          <w:p w14:paraId="20B7EA77" w14:textId="0BFAAD5C" w:rsidR="00012D32" w:rsidRPr="005A65FF" w:rsidRDefault="00012D32" w:rsidP="00D76998">
            <w:pPr>
              <w:pStyle w:val="Cuadrocuerpo"/>
              <w:rPr>
                <w:color w:val="4F81BD" w:themeColor="accent1"/>
                <w:lang w:eastAsia="es-PE"/>
              </w:rPr>
            </w:pPr>
            <w:r w:rsidRPr="005A65FF">
              <w:rPr>
                <w:color w:val="4F81BD" w:themeColor="accent1"/>
              </w:rPr>
              <w:t>51,17</w:t>
            </w:r>
          </w:p>
        </w:tc>
        <w:tc>
          <w:tcPr>
            <w:tcW w:w="354" w:type="pct"/>
            <w:vAlign w:val="center"/>
            <w:hideMark/>
          </w:tcPr>
          <w:p w14:paraId="4AAA8C48" w14:textId="2AD95F7D" w:rsidR="00012D32" w:rsidRPr="005A65FF" w:rsidRDefault="00012D32" w:rsidP="00D76998">
            <w:pPr>
              <w:pStyle w:val="Cuadrocuerpo"/>
              <w:rPr>
                <w:color w:val="4F81BD" w:themeColor="accent1"/>
                <w:lang w:eastAsia="es-PE"/>
              </w:rPr>
            </w:pPr>
            <w:r w:rsidRPr="005A65FF">
              <w:rPr>
                <w:color w:val="4F81BD" w:themeColor="accent1"/>
              </w:rPr>
              <w:t>77,33</w:t>
            </w:r>
          </w:p>
        </w:tc>
        <w:tc>
          <w:tcPr>
            <w:tcW w:w="355" w:type="pct"/>
            <w:vAlign w:val="center"/>
            <w:hideMark/>
          </w:tcPr>
          <w:p w14:paraId="0BD470B7" w14:textId="703119AC" w:rsidR="00012D32" w:rsidRPr="005A65FF" w:rsidRDefault="00012D32" w:rsidP="00D76998">
            <w:pPr>
              <w:pStyle w:val="Cuadrocuerpo"/>
              <w:rPr>
                <w:color w:val="4F81BD" w:themeColor="accent1"/>
                <w:lang w:eastAsia="es-PE"/>
              </w:rPr>
            </w:pPr>
            <w:r w:rsidRPr="005A65FF">
              <w:rPr>
                <w:color w:val="4F81BD" w:themeColor="accent1"/>
              </w:rPr>
              <w:t>77,32</w:t>
            </w:r>
          </w:p>
        </w:tc>
        <w:tc>
          <w:tcPr>
            <w:tcW w:w="354" w:type="pct"/>
            <w:vAlign w:val="center"/>
            <w:hideMark/>
          </w:tcPr>
          <w:p w14:paraId="6FF4C5B0" w14:textId="26B2BE77" w:rsidR="00012D32" w:rsidRPr="005A65FF" w:rsidRDefault="00012D32" w:rsidP="00D76998">
            <w:pPr>
              <w:pStyle w:val="Cuadrocuerpo"/>
              <w:rPr>
                <w:color w:val="4F81BD" w:themeColor="accent1"/>
                <w:lang w:eastAsia="es-PE"/>
              </w:rPr>
            </w:pPr>
            <w:r w:rsidRPr="005A65FF">
              <w:rPr>
                <w:color w:val="4F81BD" w:themeColor="accent1"/>
              </w:rPr>
              <w:t>65,20</w:t>
            </w:r>
          </w:p>
        </w:tc>
        <w:tc>
          <w:tcPr>
            <w:tcW w:w="354" w:type="pct"/>
            <w:vAlign w:val="center"/>
            <w:hideMark/>
          </w:tcPr>
          <w:p w14:paraId="1C50ED65" w14:textId="3241B31F" w:rsidR="00012D32" w:rsidRPr="005A65FF" w:rsidRDefault="00012D32" w:rsidP="00D76998">
            <w:pPr>
              <w:pStyle w:val="Cuadrocuerpo"/>
              <w:rPr>
                <w:color w:val="4F81BD" w:themeColor="accent1"/>
                <w:lang w:eastAsia="es-PE"/>
              </w:rPr>
            </w:pPr>
            <w:r w:rsidRPr="005A65FF">
              <w:rPr>
                <w:color w:val="4F81BD" w:themeColor="accent1"/>
              </w:rPr>
              <w:t>55,42</w:t>
            </w:r>
          </w:p>
        </w:tc>
        <w:tc>
          <w:tcPr>
            <w:tcW w:w="355" w:type="pct"/>
            <w:vAlign w:val="center"/>
            <w:hideMark/>
          </w:tcPr>
          <w:p w14:paraId="67B00A4A" w14:textId="1D818893" w:rsidR="00012D32" w:rsidRPr="005A65FF" w:rsidRDefault="00012D32" w:rsidP="00D76998">
            <w:pPr>
              <w:pStyle w:val="Cuadrocuerpo"/>
              <w:rPr>
                <w:color w:val="4F81BD" w:themeColor="accent1"/>
                <w:lang w:eastAsia="es-PE"/>
              </w:rPr>
            </w:pPr>
            <w:r w:rsidRPr="005A65FF">
              <w:rPr>
                <w:color w:val="4F81BD" w:themeColor="accent1"/>
              </w:rPr>
              <w:t>47,26</w:t>
            </w:r>
          </w:p>
        </w:tc>
        <w:tc>
          <w:tcPr>
            <w:tcW w:w="354" w:type="pct"/>
            <w:vAlign w:val="center"/>
            <w:hideMark/>
          </w:tcPr>
          <w:p w14:paraId="6787A77A" w14:textId="0D6140DA" w:rsidR="00012D32" w:rsidRPr="005A65FF" w:rsidRDefault="00012D32" w:rsidP="00D76998">
            <w:pPr>
              <w:pStyle w:val="Cuadrocuerpo"/>
              <w:rPr>
                <w:color w:val="4F81BD" w:themeColor="accent1"/>
                <w:lang w:eastAsia="es-PE"/>
              </w:rPr>
            </w:pPr>
            <w:r w:rsidRPr="005A65FF">
              <w:rPr>
                <w:color w:val="4F81BD" w:themeColor="accent1"/>
              </w:rPr>
              <w:t>40,29</w:t>
            </w:r>
          </w:p>
        </w:tc>
        <w:tc>
          <w:tcPr>
            <w:tcW w:w="355" w:type="pct"/>
            <w:vAlign w:val="center"/>
            <w:hideMark/>
          </w:tcPr>
          <w:p w14:paraId="5A30D10E" w14:textId="6701AFAD" w:rsidR="00012D32" w:rsidRPr="005A65FF" w:rsidRDefault="00012D32" w:rsidP="00D76998">
            <w:pPr>
              <w:pStyle w:val="Cuadrocuerpo"/>
              <w:rPr>
                <w:color w:val="4F81BD" w:themeColor="accent1"/>
                <w:lang w:eastAsia="es-PE"/>
              </w:rPr>
            </w:pPr>
            <w:r w:rsidRPr="005A65FF">
              <w:rPr>
                <w:color w:val="4F81BD" w:themeColor="accent1"/>
              </w:rPr>
              <w:t>34,51</w:t>
            </w:r>
          </w:p>
        </w:tc>
        <w:tc>
          <w:tcPr>
            <w:tcW w:w="349" w:type="pct"/>
            <w:vAlign w:val="center"/>
            <w:hideMark/>
          </w:tcPr>
          <w:p w14:paraId="1DD0E8D8" w14:textId="46BD80CD" w:rsidR="00012D32" w:rsidRPr="005A65FF" w:rsidRDefault="00012D32" w:rsidP="00D76998">
            <w:pPr>
              <w:pStyle w:val="Cuadrocuerpo"/>
              <w:rPr>
                <w:color w:val="4F81BD" w:themeColor="accent1"/>
                <w:lang w:eastAsia="es-PE"/>
              </w:rPr>
            </w:pPr>
            <w:r w:rsidRPr="005A65FF">
              <w:rPr>
                <w:color w:val="4F81BD" w:themeColor="accent1"/>
              </w:rPr>
              <w:t>29,63</w:t>
            </w:r>
          </w:p>
        </w:tc>
        <w:tc>
          <w:tcPr>
            <w:tcW w:w="355" w:type="pct"/>
            <w:vAlign w:val="center"/>
            <w:hideMark/>
          </w:tcPr>
          <w:p w14:paraId="72816961" w14:textId="6F030319" w:rsidR="00012D32" w:rsidRPr="005A65FF" w:rsidRDefault="00012D32" w:rsidP="00D76998">
            <w:pPr>
              <w:pStyle w:val="Cuadrocuerpo"/>
              <w:rPr>
                <w:color w:val="4F81BD" w:themeColor="accent1"/>
                <w:lang w:eastAsia="es-PE"/>
              </w:rPr>
            </w:pPr>
            <w:r w:rsidRPr="005A65FF">
              <w:rPr>
                <w:color w:val="4F81BD" w:themeColor="accent1"/>
              </w:rPr>
              <w:t>25,29</w:t>
            </w:r>
          </w:p>
        </w:tc>
        <w:tc>
          <w:tcPr>
            <w:tcW w:w="347" w:type="pct"/>
            <w:vAlign w:val="center"/>
            <w:hideMark/>
          </w:tcPr>
          <w:p w14:paraId="69B48FF1" w14:textId="619AD2FC" w:rsidR="00012D32" w:rsidRPr="005A65FF" w:rsidRDefault="00012D32" w:rsidP="00D76998">
            <w:pPr>
              <w:pStyle w:val="Cuadrocuerpo"/>
              <w:rPr>
                <w:color w:val="4F81BD" w:themeColor="accent1"/>
                <w:lang w:eastAsia="es-PE"/>
              </w:rPr>
            </w:pPr>
            <w:r w:rsidRPr="005A65FF">
              <w:rPr>
                <w:color w:val="4F81BD" w:themeColor="accent1"/>
              </w:rPr>
              <w:t>21,66</w:t>
            </w:r>
          </w:p>
        </w:tc>
      </w:tr>
      <w:tr w:rsidR="00012D32" w:rsidRPr="006B47B0" w14:paraId="73C30DFD" w14:textId="77777777" w:rsidTr="005A65FF">
        <w:trPr>
          <w:trHeight w:val="283"/>
        </w:trPr>
        <w:tc>
          <w:tcPr>
            <w:tcW w:w="757" w:type="pct"/>
            <w:vAlign w:val="center"/>
          </w:tcPr>
          <w:p w14:paraId="546F13F8" w14:textId="6C286C0D" w:rsidR="00012D32" w:rsidRPr="006B47B0" w:rsidRDefault="00012D32" w:rsidP="00012D32">
            <w:pPr>
              <w:pStyle w:val="Cuadrocuerpo"/>
              <w:rPr>
                <w:lang w:eastAsia="es-PE"/>
              </w:rPr>
            </w:pPr>
            <w:r w:rsidRPr="006B47B0">
              <w:rPr>
                <w:lang w:eastAsia="es-PE"/>
              </w:rPr>
              <w:t>Demanda máxima del Proyecto</w:t>
            </w:r>
            <w:r>
              <w:rPr>
                <w:vertAlign w:val="superscript"/>
                <w:lang w:eastAsia="es-PE"/>
              </w:rPr>
              <w:t>(1)</w:t>
            </w:r>
          </w:p>
        </w:tc>
        <w:tc>
          <w:tcPr>
            <w:tcW w:w="356" w:type="pct"/>
            <w:vAlign w:val="center"/>
          </w:tcPr>
          <w:p w14:paraId="445DF5A6" w14:textId="0B9D05F6" w:rsidR="00012D32" w:rsidRPr="00DB5B57" w:rsidRDefault="00012D32" w:rsidP="00D76998">
            <w:pPr>
              <w:pStyle w:val="Cuadrocuerpo"/>
              <w:rPr>
                <w:lang w:eastAsia="es-PE"/>
              </w:rPr>
            </w:pPr>
            <w:r w:rsidRPr="006B0D0C">
              <w:t>0,80</w:t>
            </w:r>
          </w:p>
        </w:tc>
        <w:tc>
          <w:tcPr>
            <w:tcW w:w="355" w:type="pct"/>
            <w:vAlign w:val="center"/>
          </w:tcPr>
          <w:p w14:paraId="63A5B200" w14:textId="21FA5DE0" w:rsidR="00012D32" w:rsidRPr="00DB5B57" w:rsidRDefault="00012D32" w:rsidP="00D76998">
            <w:pPr>
              <w:pStyle w:val="Cuadrocuerpo"/>
              <w:rPr>
                <w:lang w:eastAsia="es-PE"/>
              </w:rPr>
            </w:pPr>
            <w:r w:rsidRPr="006B0D0C">
              <w:t>0,80</w:t>
            </w:r>
          </w:p>
        </w:tc>
        <w:tc>
          <w:tcPr>
            <w:tcW w:w="354" w:type="pct"/>
            <w:vAlign w:val="center"/>
          </w:tcPr>
          <w:p w14:paraId="66AA9BE4" w14:textId="1CF013FF" w:rsidR="00012D32" w:rsidRPr="00DB5B57" w:rsidRDefault="00012D32" w:rsidP="00D76998">
            <w:pPr>
              <w:pStyle w:val="Cuadrocuerpo"/>
              <w:rPr>
                <w:lang w:eastAsia="es-PE"/>
              </w:rPr>
            </w:pPr>
            <w:r w:rsidRPr="006B0D0C">
              <w:t>0,80</w:t>
            </w:r>
          </w:p>
        </w:tc>
        <w:tc>
          <w:tcPr>
            <w:tcW w:w="355" w:type="pct"/>
            <w:vAlign w:val="center"/>
          </w:tcPr>
          <w:p w14:paraId="3A2B5744" w14:textId="413BEB43" w:rsidR="00012D32" w:rsidRPr="00DB5B57" w:rsidRDefault="00012D32" w:rsidP="00D76998">
            <w:pPr>
              <w:pStyle w:val="Cuadrocuerpo"/>
              <w:rPr>
                <w:lang w:eastAsia="es-PE"/>
              </w:rPr>
            </w:pPr>
            <w:r w:rsidRPr="006B0D0C">
              <w:t>0,80</w:t>
            </w:r>
          </w:p>
        </w:tc>
        <w:tc>
          <w:tcPr>
            <w:tcW w:w="354" w:type="pct"/>
            <w:vAlign w:val="center"/>
          </w:tcPr>
          <w:p w14:paraId="2BBF9296" w14:textId="32BD4A13" w:rsidR="00012D32" w:rsidRPr="00DB5B57" w:rsidRDefault="00012D32" w:rsidP="00D76998">
            <w:pPr>
              <w:pStyle w:val="Cuadrocuerpo"/>
              <w:rPr>
                <w:lang w:eastAsia="es-PE"/>
              </w:rPr>
            </w:pPr>
            <w:r w:rsidRPr="006B0D0C">
              <w:t>0,80</w:t>
            </w:r>
          </w:p>
        </w:tc>
        <w:tc>
          <w:tcPr>
            <w:tcW w:w="354" w:type="pct"/>
            <w:vAlign w:val="center"/>
          </w:tcPr>
          <w:p w14:paraId="6F6757E3" w14:textId="22CF817D" w:rsidR="00012D32" w:rsidRPr="00DB5B57" w:rsidRDefault="00012D32" w:rsidP="00D76998">
            <w:pPr>
              <w:pStyle w:val="Cuadrocuerpo"/>
              <w:rPr>
                <w:lang w:eastAsia="es-PE"/>
              </w:rPr>
            </w:pPr>
            <w:r w:rsidRPr="006B0D0C">
              <w:t>0,80</w:t>
            </w:r>
          </w:p>
        </w:tc>
        <w:tc>
          <w:tcPr>
            <w:tcW w:w="355" w:type="pct"/>
            <w:vAlign w:val="center"/>
          </w:tcPr>
          <w:p w14:paraId="6AA37FAC" w14:textId="0DA74FEF" w:rsidR="00012D32" w:rsidRPr="00DB5B57" w:rsidRDefault="00012D32" w:rsidP="00D76998">
            <w:pPr>
              <w:pStyle w:val="Cuadrocuerpo"/>
              <w:rPr>
                <w:lang w:eastAsia="es-PE"/>
              </w:rPr>
            </w:pPr>
            <w:r w:rsidRPr="006B0D0C">
              <w:t>0,80</w:t>
            </w:r>
          </w:p>
        </w:tc>
        <w:tc>
          <w:tcPr>
            <w:tcW w:w="354" w:type="pct"/>
            <w:vAlign w:val="center"/>
          </w:tcPr>
          <w:p w14:paraId="1D65CC04" w14:textId="66B24E27" w:rsidR="00012D32" w:rsidRPr="00DB5B57" w:rsidRDefault="00012D32" w:rsidP="00D76998">
            <w:pPr>
              <w:pStyle w:val="Cuadrocuerpo"/>
              <w:rPr>
                <w:lang w:eastAsia="es-PE"/>
              </w:rPr>
            </w:pPr>
            <w:r w:rsidRPr="006B0D0C">
              <w:t>0,80</w:t>
            </w:r>
          </w:p>
        </w:tc>
        <w:tc>
          <w:tcPr>
            <w:tcW w:w="355" w:type="pct"/>
            <w:vAlign w:val="center"/>
          </w:tcPr>
          <w:p w14:paraId="655089D2" w14:textId="616D0F33" w:rsidR="00012D32" w:rsidRPr="00DB5B57" w:rsidRDefault="00012D32" w:rsidP="00D76998">
            <w:pPr>
              <w:pStyle w:val="Cuadrocuerpo"/>
              <w:rPr>
                <w:lang w:eastAsia="es-PE"/>
              </w:rPr>
            </w:pPr>
            <w:r w:rsidRPr="006B0D0C">
              <w:t>0,80</w:t>
            </w:r>
          </w:p>
        </w:tc>
        <w:tc>
          <w:tcPr>
            <w:tcW w:w="349" w:type="pct"/>
            <w:vAlign w:val="center"/>
          </w:tcPr>
          <w:p w14:paraId="5DC42B5B" w14:textId="2FECF9FC" w:rsidR="00012D32" w:rsidRPr="00DB5B57" w:rsidRDefault="00012D32" w:rsidP="00D76998">
            <w:pPr>
              <w:pStyle w:val="Cuadrocuerpo"/>
              <w:rPr>
                <w:lang w:eastAsia="es-PE"/>
              </w:rPr>
            </w:pPr>
            <w:r w:rsidRPr="006B0D0C">
              <w:t>0,80</w:t>
            </w:r>
          </w:p>
        </w:tc>
        <w:tc>
          <w:tcPr>
            <w:tcW w:w="355" w:type="pct"/>
            <w:vAlign w:val="center"/>
          </w:tcPr>
          <w:p w14:paraId="49C03BBE" w14:textId="313F05F3" w:rsidR="00012D32" w:rsidRPr="00DB5B57" w:rsidRDefault="00012D32" w:rsidP="00D76998">
            <w:pPr>
              <w:pStyle w:val="Cuadrocuerpo"/>
              <w:rPr>
                <w:lang w:eastAsia="es-PE"/>
              </w:rPr>
            </w:pPr>
            <w:r w:rsidRPr="006B0D0C">
              <w:t>0,80</w:t>
            </w:r>
          </w:p>
        </w:tc>
        <w:tc>
          <w:tcPr>
            <w:tcW w:w="347" w:type="pct"/>
            <w:vAlign w:val="center"/>
          </w:tcPr>
          <w:p w14:paraId="6EC0C143" w14:textId="59D4071B" w:rsidR="00012D32" w:rsidRPr="00DB5B57" w:rsidRDefault="00012D32" w:rsidP="00D76998">
            <w:pPr>
              <w:pStyle w:val="Cuadrocuerpo"/>
              <w:rPr>
                <w:lang w:eastAsia="es-PE"/>
              </w:rPr>
            </w:pPr>
            <w:r w:rsidRPr="006B0D0C">
              <w:t>0,80</w:t>
            </w:r>
          </w:p>
        </w:tc>
      </w:tr>
      <w:tr w:rsidR="00012D32" w:rsidRPr="006B47B0" w14:paraId="252DF3A9" w14:textId="77777777" w:rsidTr="005A65FF">
        <w:trPr>
          <w:trHeight w:val="283"/>
        </w:trPr>
        <w:tc>
          <w:tcPr>
            <w:tcW w:w="757" w:type="pct"/>
            <w:vAlign w:val="center"/>
          </w:tcPr>
          <w:p w14:paraId="4631E559" w14:textId="3FF41C0F" w:rsidR="00012D32" w:rsidRPr="006B47B0" w:rsidRDefault="00012D32" w:rsidP="00012D32">
            <w:pPr>
              <w:pStyle w:val="Cuadrocuerpo"/>
              <w:rPr>
                <w:lang w:eastAsia="es-PE"/>
              </w:rPr>
            </w:pPr>
            <w:r w:rsidRPr="006B47B0">
              <w:rPr>
                <w:lang w:eastAsia="es-PE"/>
              </w:rPr>
              <w:t xml:space="preserve">Balance hídrico en </w:t>
            </w:r>
            <w:r w:rsidRPr="00B241CB">
              <w:rPr>
                <w:lang w:eastAsia="es-PE"/>
              </w:rPr>
              <w:t>IW_03</w:t>
            </w:r>
            <w:r w:rsidRPr="006B47B0">
              <w:rPr>
                <w:lang w:eastAsia="es-PE"/>
              </w:rPr>
              <w:t xml:space="preserve"> (con Proyecto)</w:t>
            </w:r>
          </w:p>
        </w:tc>
        <w:tc>
          <w:tcPr>
            <w:tcW w:w="356" w:type="pct"/>
            <w:vAlign w:val="center"/>
          </w:tcPr>
          <w:p w14:paraId="033851AA" w14:textId="362169C1" w:rsidR="00012D32" w:rsidRPr="005A65FF" w:rsidRDefault="00012D32" w:rsidP="00D76998">
            <w:pPr>
              <w:pStyle w:val="Cuadrocuerpo"/>
              <w:rPr>
                <w:color w:val="4F81BD" w:themeColor="accent1"/>
              </w:rPr>
            </w:pPr>
            <w:r w:rsidRPr="005A65FF">
              <w:rPr>
                <w:color w:val="4F81BD" w:themeColor="accent1"/>
              </w:rPr>
              <w:t>24,66</w:t>
            </w:r>
          </w:p>
        </w:tc>
        <w:tc>
          <w:tcPr>
            <w:tcW w:w="355" w:type="pct"/>
            <w:vAlign w:val="center"/>
          </w:tcPr>
          <w:p w14:paraId="22A1A16E" w14:textId="3AE2EDE0" w:rsidR="00012D32" w:rsidRPr="005A65FF" w:rsidRDefault="00012D32" w:rsidP="00D76998">
            <w:pPr>
              <w:pStyle w:val="Cuadrocuerpo"/>
              <w:rPr>
                <w:color w:val="4F81BD" w:themeColor="accent1"/>
              </w:rPr>
            </w:pPr>
            <w:r w:rsidRPr="005A65FF">
              <w:rPr>
                <w:color w:val="4F81BD" w:themeColor="accent1"/>
              </w:rPr>
              <w:t>50,37</w:t>
            </w:r>
          </w:p>
        </w:tc>
        <w:tc>
          <w:tcPr>
            <w:tcW w:w="354" w:type="pct"/>
            <w:vAlign w:val="center"/>
          </w:tcPr>
          <w:p w14:paraId="2DBAB50F" w14:textId="2ECC7F45" w:rsidR="00012D32" w:rsidRPr="005A65FF" w:rsidRDefault="00012D32" w:rsidP="00D76998">
            <w:pPr>
              <w:pStyle w:val="Cuadrocuerpo"/>
              <w:rPr>
                <w:color w:val="4F81BD" w:themeColor="accent1"/>
              </w:rPr>
            </w:pPr>
            <w:r w:rsidRPr="005A65FF">
              <w:rPr>
                <w:color w:val="4F81BD" w:themeColor="accent1"/>
              </w:rPr>
              <w:t>76,53</w:t>
            </w:r>
          </w:p>
        </w:tc>
        <w:tc>
          <w:tcPr>
            <w:tcW w:w="355" w:type="pct"/>
            <w:vAlign w:val="center"/>
          </w:tcPr>
          <w:p w14:paraId="6EC0BE7D" w14:textId="763B4C2F" w:rsidR="00012D32" w:rsidRPr="005A65FF" w:rsidRDefault="00012D32" w:rsidP="00D76998">
            <w:pPr>
              <w:pStyle w:val="Cuadrocuerpo"/>
              <w:rPr>
                <w:color w:val="4F81BD" w:themeColor="accent1"/>
              </w:rPr>
            </w:pPr>
            <w:r w:rsidRPr="005A65FF">
              <w:rPr>
                <w:color w:val="4F81BD" w:themeColor="accent1"/>
              </w:rPr>
              <w:t>76,52</w:t>
            </w:r>
          </w:p>
        </w:tc>
        <w:tc>
          <w:tcPr>
            <w:tcW w:w="354" w:type="pct"/>
            <w:vAlign w:val="center"/>
          </w:tcPr>
          <w:p w14:paraId="7358AA88" w14:textId="5BE6AA46" w:rsidR="00012D32" w:rsidRPr="005A65FF" w:rsidRDefault="00012D32" w:rsidP="00D76998">
            <w:pPr>
              <w:pStyle w:val="Cuadrocuerpo"/>
              <w:rPr>
                <w:color w:val="4F81BD" w:themeColor="accent1"/>
              </w:rPr>
            </w:pPr>
            <w:r w:rsidRPr="005A65FF">
              <w:rPr>
                <w:color w:val="4F81BD" w:themeColor="accent1"/>
              </w:rPr>
              <w:t>64,40</w:t>
            </w:r>
          </w:p>
        </w:tc>
        <w:tc>
          <w:tcPr>
            <w:tcW w:w="354" w:type="pct"/>
            <w:vAlign w:val="center"/>
          </w:tcPr>
          <w:p w14:paraId="2B931D9E" w14:textId="3B1F1B5E" w:rsidR="00012D32" w:rsidRPr="005A65FF" w:rsidRDefault="00012D32" w:rsidP="00D76998">
            <w:pPr>
              <w:pStyle w:val="Cuadrocuerpo"/>
              <w:rPr>
                <w:color w:val="4F81BD" w:themeColor="accent1"/>
              </w:rPr>
            </w:pPr>
            <w:r w:rsidRPr="005A65FF">
              <w:rPr>
                <w:color w:val="4F81BD" w:themeColor="accent1"/>
              </w:rPr>
              <w:t>54,62</w:t>
            </w:r>
          </w:p>
        </w:tc>
        <w:tc>
          <w:tcPr>
            <w:tcW w:w="355" w:type="pct"/>
            <w:vAlign w:val="center"/>
          </w:tcPr>
          <w:p w14:paraId="45E3F3C4" w14:textId="3369BA1E" w:rsidR="00012D32" w:rsidRPr="005A65FF" w:rsidRDefault="00012D32" w:rsidP="00D76998">
            <w:pPr>
              <w:pStyle w:val="Cuadrocuerpo"/>
              <w:rPr>
                <w:color w:val="4F81BD" w:themeColor="accent1"/>
              </w:rPr>
            </w:pPr>
            <w:r w:rsidRPr="005A65FF">
              <w:rPr>
                <w:color w:val="4F81BD" w:themeColor="accent1"/>
              </w:rPr>
              <w:t>46,46</w:t>
            </w:r>
          </w:p>
        </w:tc>
        <w:tc>
          <w:tcPr>
            <w:tcW w:w="354" w:type="pct"/>
            <w:vAlign w:val="center"/>
          </w:tcPr>
          <w:p w14:paraId="550B76FA" w14:textId="7A15E9FC" w:rsidR="00012D32" w:rsidRPr="005A65FF" w:rsidRDefault="00012D32" w:rsidP="00D76998">
            <w:pPr>
              <w:pStyle w:val="Cuadrocuerpo"/>
              <w:rPr>
                <w:color w:val="4F81BD" w:themeColor="accent1"/>
              </w:rPr>
            </w:pPr>
            <w:r w:rsidRPr="005A65FF">
              <w:rPr>
                <w:color w:val="4F81BD" w:themeColor="accent1"/>
              </w:rPr>
              <w:t>39,49</w:t>
            </w:r>
          </w:p>
        </w:tc>
        <w:tc>
          <w:tcPr>
            <w:tcW w:w="355" w:type="pct"/>
            <w:vAlign w:val="center"/>
          </w:tcPr>
          <w:p w14:paraId="33E02751" w14:textId="35BE67A0" w:rsidR="00012D32" w:rsidRPr="005A65FF" w:rsidRDefault="00012D32" w:rsidP="00D76998">
            <w:pPr>
              <w:pStyle w:val="Cuadrocuerpo"/>
              <w:rPr>
                <w:color w:val="4F81BD" w:themeColor="accent1"/>
              </w:rPr>
            </w:pPr>
            <w:r w:rsidRPr="005A65FF">
              <w:rPr>
                <w:color w:val="4F81BD" w:themeColor="accent1"/>
              </w:rPr>
              <w:t>33,71</w:t>
            </w:r>
          </w:p>
        </w:tc>
        <w:tc>
          <w:tcPr>
            <w:tcW w:w="349" w:type="pct"/>
            <w:vAlign w:val="center"/>
          </w:tcPr>
          <w:p w14:paraId="395127BE" w14:textId="649A415C" w:rsidR="00012D32" w:rsidRPr="005A65FF" w:rsidRDefault="00012D32" w:rsidP="00D76998">
            <w:pPr>
              <w:pStyle w:val="Cuadrocuerpo"/>
              <w:rPr>
                <w:color w:val="4F81BD" w:themeColor="accent1"/>
              </w:rPr>
            </w:pPr>
            <w:r w:rsidRPr="005A65FF">
              <w:rPr>
                <w:color w:val="4F81BD" w:themeColor="accent1"/>
              </w:rPr>
              <w:t>28,83</w:t>
            </w:r>
          </w:p>
        </w:tc>
        <w:tc>
          <w:tcPr>
            <w:tcW w:w="355" w:type="pct"/>
            <w:vAlign w:val="center"/>
          </w:tcPr>
          <w:p w14:paraId="796E6B47" w14:textId="0CCA5744" w:rsidR="00012D32" w:rsidRPr="005A65FF" w:rsidRDefault="00012D32" w:rsidP="00D76998">
            <w:pPr>
              <w:pStyle w:val="Cuadrocuerpo"/>
              <w:rPr>
                <w:color w:val="4F81BD" w:themeColor="accent1"/>
              </w:rPr>
            </w:pPr>
            <w:r w:rsidRPr="005A65FF">
              <w:rPr>
                <w:color w:val="4F81BD" w:themeColor="accent1"/>
              </w:rPr>
              <w:t>24,49</w:t>
            </w:r>
          </w:p>
        </w:tc>
        <w:tc>
          <w:tcPr>
            <w:tcW w:w="347" w:type="pct"/>
            <w:vAlign w:val="center"/>
          </w:tcPr>
          <w:p w14:paraId="1C167908" w14:textId="4982944F" w:rsidR="00012D32" w:rsidRPr="005A65FF" w:rsidRDefault="00012D32" w:rsidP="00D76998">
            <w:pPr>
              <w:pStyle w:val="Cuadrocuerpo"/>
              <w:rPr>
                <w:color w:val="4F81BD" w:themeColor="accent1"/>
              </w:rPr>
            </w:pPr>
            <w:r w:rsidRPr="005A65FF">
              <w:rPr>
                <w:color w:val="4F81BD" w:themeColor="accent1"/>
              </w:rPr>
              <w:t>20,86</w:t>
            </w:r>
          </w:p>
        </w:tc>
      </w:tr>
      <w:tr w:rsidR="006105BE" w:rsidRPr="006B47B0" w14:paraId="63CC6948" w14:textId="77777777" w:rsidTr="00A17544">
        <w:trPr>
          <w:trHeight w:val="283"/>
        </w:trPr>
        <w:tc>
          <w:tcPr>
            <w:tcW w:w="5000" w:type="pct"/>
            <w:gridSpan w:val="13"/>
            <w:shd w:val="clear" w:color="000000" w:fill="BFBFBF"/>
            <w:vAlign w:val="center"/>
            <w:hideMark/>
          </w:tcPr>
          <w:p w14:paraId="42D79719" w14:textId="3EAD07CB" w:rsidR="006105BE" w:rsidRPr="006B47B0" w:rsidRDefault="003D6000">
            <w:pPr>
              <w:spacing w:after="0" w:afterAutospacing="0" w:line="240" w:lineRule="auto"/>
              <w:jc w:val="center"/>
              <w:rPr>
                <w:rFonts w:cs="Calibri"/>
                <w:b/>
                <w:bCs/>
                <w:i/>
                <w:iCs/>
                <w:color w:val="000000"/>
                <w:sz w:val="18"/>
                <w:szCs w:val="18"/>
                <w:lang w:eastAsia="es-PE"/>
              </w:rPr>
            </w:pPr>
            <w:r w:rsidRPr="003D6000">
              <w:rPr>
                <w:rFonts w:cs="Calibri"/>
                <w:b/>
                <w:bCs/>
                <w:i/>
                <w:iCs/>
                <w:color w:val="000000"/>
                <w:sz w:val="18"/>
                <w:szCs w:val="18"/>
                <w:lang w:eastAsia="es-PE"/>
              </w:rPr>
              <w:t>Punto de captación IW_0</w:t>
            </w:r>
            <w:r>
              <w:rPr>
                <w:rFonts w:cs="Calibri"/>
                <w:b/>
                <w:bCs/>
                <w:i/>
                <w:iCs/>
                <w:color w:val="000000"/>
                <w:sz w:val="18"/>
                <w:szCs w:val="18"/>
                <w:lang w:eastAsia="es-PE"/>
              </w:rPr>
              <w:t>2</w:t>
            </w:r>
          </w:p>
        </w:tc>
      </w:tr>
      <w:tr w:rsidR="00012D32" w:rsidRPr="006B47B0" w14:paraId="19E6851C" w14:textId="77777777" w:rsidTr="005A65FF">
        <w:trPr>
          <w:trHeight w:val="283"/>
        </w:trPr>
        <w:tc>
          <w:tcPr>
            <w:tcW w:w="757" w:type="pct"/>
            <w:vAlign w:val="center"/>
            <w:hideMark/>
          </w:tcPr>
          <w:p w14:paraId="33EFC8C6" w14:textId="1950E268" w:rsidR="00012D32" w:rsidRPr="006B47B0" w:rsidRDefault="00012D32" w:rsidP="00012D32">
            <w:pPr>
              <w:pStyle w:val="Cuadrocuerpo"/>
              <w:rPr>
                <w:lang w:eastAsia="es-PE"/>
              </w:rPr>
            </w:pPr>
            <w:r w:rsidRPr="006B47B0">
              <w:rPr>
                <w:lang w:eastAsia="es-PE"/>
              </w:rPr>
              <w:t xml:space="preserve">Oferta hídrica en </w:t>
            </w:r>
            <w:r>
              <w:rPr>
                <w:lang w:eastAsia="es-PE"/>
              </w:rPr>
              <w:br/>
            </w:r>
            <w:r w:rsidRPr="00B241CB">
              <w:rPr>
                <w:lang w:eastAsia="es-PE"/>
              </w:rPr>
              <w:t>IW_0</w:t>
            </w:r>
            <w:r>
              <w:rPr>
                <w:lang w:eastAsia="es-PE"/>
              </w:rPr>
              <w:t>2</w:t>
            </w:r>
            <w:r w:rsidRPr="006B47B0">
              <w:rPr>
                <w:lang w:eastAsia="es-PE"/>
              </w:rPr>
              <w:t xml:space="preserve"> (persistencia del 75%)</w:t>
            </w:r>
          </w:p>
        </w:tc>
        <w:tc>
          <w:tcPr>
            <w:tcW w:w="356" w:type="pct"/>
            <w:vAlign w:val="center"/>
            <w:hideMark/>
          </w:tcPr>
          <w:p w14:paraId="10F610B3" w14:textId="318074EA" w:rsidR="00012D32" w:rsidRPr="00D42A48" w:rsidRDefault="00012D32" w:rsidP="00D76998">
            <w:pPr>
              <w:pStyle w:val="Cuadrocuerpo"/>
              <w:rPr>
                <w:lang w:eastAsia="es-PE"/>
              </w:rPr>
            </w:pPr>
            <w:r w:rsidRPr="003151D5">
              <w:t>22,45</w:t>
            </w:r>
          </w:p>
        </w:tc>
        <w:tc>
          <w:tcPr>
            <w:tcW w:w="355" w:type="pct"/>
            <w:vAlign w:val="center"/>
            <w:hideMark/>
          </w:tcPr>
          <w:p w14:paraId="4AEB626B" w14:textId="28120329" w:rsidR="00012D32" w:rsidRPr="00D42A48" w:rsidRDefault="00012D32" w:rsidP="00D76998">
            <w:pPr>
              <w:pStyle w:val="Cuadrocuerpo"/>
              <w:rPr>
                <w:lang w:eastAsia="es-PE"/>
              </w:rPr>
            </w:pPr>
            <w:r w:rsidRPr="003151D5">
              <w:t>48,40</w:t>
            </w:r>
          </w:p>
        </w:tc>
        <w:tc>
          <w:tcPr>
            <w:tcW w:w="354" w:type="pct"/>
            <w:vAlign w:val="center"/>
            <w:hideMark/>
          </w:tcPr>
          <w:p w14:paraId="432B6FF9" w14:textId="561000AD" w:rsidR="00012D32" w:rsidRPr="00D42A48" w:rsidRDefault="00012D32" w:rsidP="00D76998">
            <w:pPr>
              <w:pStyle w:val="Cuadrocuerpo"/>
              <w:rPr>
                <w:lang w:eastAsia="es-PE"/>
              </w:rPr>
            </w:pPr>
            <w:r w:rsidRPr="003151D5">
              <w:t>74,04</w:t>
            </w:r>
          </w:p>
        </w:tc>
        <w:tc>
          <w:tcPr>
            <w:tcW w:w="355" w:type="pct"/>
            <w:vAlign w:val="center"/>
            <w:hideMark/>
          </w:tcPr>
          <w:p w14:paraId="747379C6" w14:textId="3EF6E34F" w:rsidR="00012D32" w:rsidRPr="00D42A48" w:rsidRDefault="00012D32" w:rsidP="00D76998">
            <w:pPr>
              <w:pStyle w:val="Cuadrocuerpo"/>
              <w:rPr>
                <w:lang w:eastAsia="es-PE"/>
              </w:rPr>
            </w:pPr>
            <w:r w:rsidRPr="003151D5">
              <w:t>70,19</w:t>
            </w:r>
          </w:p>
        </w:tc>
        <w:tc>
          <w:tcPr>
            <w:tcW w:w="354" w:type="pct"/>
            <w:vAlign w:val="center"/>
            <w:hideMark/>
          </w:tcPr>
          <w:p w14:paraId="0D13845D" w14:textId="207B2E36" w:rsidR="00012D32" w:rsidRPr="00D42A48" w:rsidRDefault="00012D32" w:rsidP="00D76998">
            <w:pPr>
              <w:pStyle w:val="Cuadrocuerpo"/>
              <w:rPr>
                <w:lang w:eastAsia="es-PE"/>
              </w:rPr>
            </w:pPr>
            <w:r w:rsidRPr="003151D5">
              <w:t>58,30</w:t>
            </w:r>
          </w:p>
        </w:tc>
        <w:tc>
          <w:tcPr>
            <w:tcW w:w="354" w:type="pct"/>
            <w:vAlign w:val="center"/>
            <w:hideMark/>
          </w:tcPr>
          <w:p w14:paraId="40C998C2" w14:textId="30A87F4C" w:rsidR="00012D32" w:rsidRPr="00D42A48" w:rsidRDefault="00012D32" w:rsidP="00D76998">
            <w:pPr>
              <w:pStyle w:val="Cuadrocuerpo"/>
              <w:rPr>
                <w:lang w:eastAsia="es-PE"/>
              </w:rPr>
            </w:pPr>
            <w:r w:rsidRPr="003151D5">
              <w:t>48,52</w:t>
            </w:r>
          </w:p>
        </w:tc>
        <w:tc>
          <w:tcPr>
            <w:tcW w:w="355" w:type="pct"/>
            <w:vAlign w:val="center"/>
            <w:hideMark/>
          </w:tcPr>
          <w:p w14:paraId="10F6346E" w14:textId="4B284A7E" w:rsidR="00012D32" w:rsidRPr="00D42A48" w:rsidRDefault="00012D32" w:rsidP="00D76998">
            <w:pPr>
              <w:pStyle w:val="Cuadrocuerpo"/>
              <w:rPr>
                <w:lang w:eastAsia="es-PE"/>
              </w:rPr>
            </w:pPr>
            <w:r w:rsidRPr="003151D5">
              <w:t>40,53</w:t>
            </w:r>
          </w:p>
        </w:tc>
        <w:tc>
          <w:tcPr>
            <w:tcW w:w="354" w:type="pct"/>
            <w:vAlign w:val="center"/>
            <w:hideMark/>
          </w:tcPr>
          <w:p w14:paraId="50460D4B" w14:textId="63BEB357" w:rsidR="00012D32" w:rsidRPr="00D42A48" w:rsidRDefault="00012D32" w:rsidP="00D76998">
            <w:pPr>
              <w:pStyle w:val="Cuadrocuerpo"/>
              <w:rPr>
                <w:lang w:eastAsia="es-PE"/>
              </w:rPr>
            </w:pPr>
            <w:r w:rsidRPr="003151D5">
              <w:t>33,86</w:t>
            </w:r>
          </w:p>
        </w:tc>
        <w:tc>
          <w:tcPr>
            <w:tcW w:w="355" w:type="pct"/>
            <w:vAlign w:val="center"/>
            <w:hideMark/>
          </w:tcPr>
          <w:p w14:paraId="2A78CBF7" w14:textId="25F2FC34" w:rsidR="00012D32" w:rsidRPr="00D42A48" w:rsidRDefault="00012D32" w:rsidP="00D76998">
            <w:pPr>
              <w:pStyle w:val="Cuadrocuerpo"/>
              <w:rPr>
                <w:lang w:eastAsia="es-PE"/>
              </w:rPr>
            </w:pPr>
            <w:r w:rsidRPr="003151D5">
              <w:t>28,46</w:t>
            </w:r>
          </w:p>
        </w:tc>
        <w:tc>
          <w:tcPr>
            <w:tcW w:w="349" w:type="pct"/>
            <w:vAlign w:val="center"/>
            <w:hideMark/>
          </w:tcPr>
          <w:p w14:paraId="773594C6" w14:textId="75C22A6F" w:rsidR="00012D32" w:rsidRPr="00D42A48" w:rsidRDefault="00012D32" w:rsidP="00D76998">
            <w:pPr>
              <w:pStyle w:val="Cuadrocuerpo"/>
              <w:rPr>
                <w:lang w:eastAsia="es-PE"/>
              </w:rPr>
            </w:pPr>
            <w:r w:rsidRPr="003151D5">
              <w:t>23,99</w:t>
            </w:r>
          </w:p>
        </w:tc>
        <w:tc>
          <w:tcPr>
            <w:tcW w:w="355" w:type="pct"/>
            <w:vAlign w:val="center"/>
            <w:hideMark/>
          </w:tcPr>
          <w:p w14:paraId="5D996C29" w14:textId="34E2D278" w:rsidR="00012D32" w:rsidRPr="00D42A48" w:rsidRDefault="00012D32" w:rsidP="00D76998">
            <w:pPr>
              <w:pStyle w:val="Cuadrocuerpo"/>
              <w:rPr>
                <w:lang w:eastAsia="es-PE"/>
              </w:rPr>
            </w:pPr>
            <w:r w:rsidRPr="003151D5">
              <w:t>20,27</w:t>
            </w:r>
          </w:p>
        </w:tc>
        <w:tc>
          <w:tcPr>
            <w:tcW w:w="347" w:type="pct"/>
            <w:vAlign w:val="center"/>
            <w:hideMark/>
          </w:tcPr>
          <w:p w14:paraId="61D74107" w14:textId="7CB12007" w:rsidR="00012D32" w:rsidRPr="00D42A48" w:rsidRDefault="00012D32" w:rsidP="00D76998">
            <w:pPr>
              <w:pStyle w:val="Cuadrocuerpo"/>
              <w:rPr>
                <w:lang w:eastAsia="es-PE"/>
              </w:rPr>
            </w:pPr>
            <w:r w:rsidRPr="003151D5">
              <w:t>17,17</w:t>
            </w:r>
          </w:p>
        </w:tc>
      </w:tr>
      <w:tr w:rsidR="00012D32" w:rsidRPr="006B47B0" w14:paraId="610437BC" w14:textId="77777777" w:rsidTr="005A65FF">
        <w:trPr>
          <w:trHeight w:val="283"/>
        </w:trPr>
        <w:tc>
          <w:tcPr>
            <w:tcW w:w="757" w:type="pct"/>
            <w:vAlign w:val="center"/>
            <w:hideMark/>
          </w:tcPr>
          <w:p w14:paraId="3B8D354D" w14:textId="5EE1B1E0" w:rsidR="00012D32" w:rsidRPr="006B47B0" w:rsidRDefault="00012D32" w:rsidP="00012D32">
            <w:pPr>
              <w:pStyle w:val="Cuadrocuerpo"/>
              <w:rPr>
                <w:lang w:eastAsia="es-PE"/>
              </w:rPr>
            </w:pPr>
            <w:r w:rsidRPr="006B47B0">
              <w:rPr>
                <w:lang w:eastAsia="es-PE"/>
              </w:rPr>
              <w:t xml:space="preserve">Caudal ecológico en </w:t>
            </w:r>
            <w:r w:rsidRPr="00B241CB">
              <w:rPr>
                <w:lang w:eastAsia="es-PE"/>
              </w:rPr>
              <w:t>IW_0</w:t>
            </w:r>
            <w:r>
              <w:rPr>
                <w:lang w:eastAsia="es-PE"/>
              </w:rPr>
              <w:t>2</w:t>
            </w:r>
          </w:p>
        </w:tc>
        <w:tc>
          <w:tcPr>
            <w:tcW w:w="356" w:type="pct"/>
            <w:vAlign w:val="center"/>
            <w:hideMark/>
          </w:tcPr>
          <w:p w14:paraId="3342924E" w14:textId="3226B5F6" w:rsidR="00012D32" w:rsidRPr="00D42A48" w:rsidRDefault="00012D32" w:rsidP="00D76998">
            <w:pPr>
              <w:pStyle w:val="Cuadrocuerpo"/>
              <w:rPr>
                <w:lang w:eastAsia="es-PE"/>
              </w:rPr>
            </w:pPr>
            <w:r w:rsidRPr="003151D5">
              <w:t>6,89</w:t>
            </w:r>
          </w:p>
        </w:tc>
        <w:tc>
          <w:tcPr>
            <w:tcW w:w="355" w:type="pct"/>
            <w:vAlign w:val="center"/>
            <w:hideMark/>
          </w:tcPr>
          <w:p w14:paraId="1BF3912E" w14:textId="121F7D4E" w:rsidR="00012D32" w:rsidRPr="00D42A48" w:rsidRDefault="00012D32" w:rsidP="00D76998">
            <w:pPr>
              <w:pStyle w:val="Cuadrocuerpo"/>
              <w:rPr>
                <w:lang w:eastAsia="es-PE"/>
              </w:rPr>
            </w:pPr>
            <w:r w:rsidRPr="003151D5">
              <w:t>19,47</w:t>
            </w:r>
          </w:p>
        </w:tc>
        <w:tc>
          <w:tcPr>
            <w:tcW w:w="354" w:type="pct"/>
            <w:vAlign w:val="center"/>
            <w:hideMark/>
          </w:tcPr>
          <w:p w14:paraId="6A155931" w14:textId="5D16D221" w:rsidR="00012D32" w:rsidRPr="00D42A48" w:rsidRDefault="00012D32" w:rsidP="00D76998">
            <w:pPr>
              <w:pStyle w:val="Cuadrocuerpo"/>
              <w:rPr>
                <w:lang w:eastAsia="es-PE"/>
              </w:rPr>
            </w:pPr>
            <w:r w:rsidRPr="003151D5">
              <w:t>22,61</w:t>
            </w:r>
          </w:p>
        </w:tc>
        <w:tc>
          <w:tcPr>
            <w:tcW w:w="355" w:type="pct"/>
            <w:vAlign w:val="center"/>
            <w:hideMark/>
          </w:tcPr>
          <w:p w14:paraId="500B9194" w14:textId="4F88300D" w:rsidR="00012D32" w:rsidRPr="00D42A48" w:rsidRDefault="00012D32" w:rsidP="00D76998">
            <w:pPr>
              <w:pStyle w:val="Cuadrocuerpo"/>
              <w:rPr>
                <w:lang w:eastAsia="es-PE"/>
              </w:rPr>
            </w:pPr>
            <w:r w:rsidRPr="003151D5">
              <w:t>21,84</w:t>
            </w:r>
          </w:p>
        </w:tc>
        <w:tc>
          <w:tcPr>
            <w:tcW w:w="354" w:type="pct"/>
            <w:vAlign w:val="center"/>
            <w:hideMark/>
          </w:tcPr>
          <w:p w14:paraId="66DCC05E" w14:textId="36A84A6D" w:rsidR="00012D32" w:rsidRPr="00D42A48" w:rsidRDefault="00012D32" w:rsidP="00D76998">
            <w:pPr>
              <w:pStyle w:val="Cuadrocuerpo"/>
              <w:rPr>
                <w:lang w:eastAsia="es-PE"/>
              </w:rPr>
            </w:pPr>
            <w:r w:rsidRPr="003151D5">
              <w:t>18,09</w:t>
            </w:r>
          </w:p>
        </w:tc>
        <w:tc>
          <w:tcPr>
            <w:tcW w:w="354" w:type="pct"/>
            <w:vAlign w:val="center"/>
            <w:hideMark/>
          </w:tcPr>
          <w:p w14:paraId="3DCCBBAD" w14:textId="713BFA0E" w:rsidR="00012D32" w:rsidRPr="00D42A48" w:rsidRDefault="00012D32" w:rsidP="00D76998">
            <w:pPr>
              <w:pStyle w:val="Cuadrocuerpo"/>
              <w:rPr>
                <w:lang w:eastAsia="es-PE"/>
              </w:rPr>
            </w:pPr>
            <w:r w:rsidRPr="003151D5">
              <w:t>14,75</w:t>
            </w:r>
          </w:p>
        </w:tc>
        <w:tc>
          <w:tcPr>
            <w:tcW w:w="355" w:type="pct"/>
            <w:vAlign w:val="center"/>
            <w:hideMark/>
          </w:tcPr>
          <w:p w14:paraId="7248BA68" w14:textId="24F4EFB6" w:rsidR="00012D32" w:rsidRPr="00D42A48" w:rsidRDefault="00012D32" w:rsidP="00D76998">
            <w:pPr>
              <w:pStyle w:val="Cuadrocuerpo"/>
              <w:rPr>
                <w:lang w:eastAsia="es-PE"/>
              </w:rPr>
            </w:pPr>
            <w:r w:rsidRPr="003151D5">
              <w:t>12,06</w:t>
            </w:r>
          </w:p>
        </w:tc>
        <w:tc>
          <w:tcPr>
            <w:tcW w:w="354" w:type="pct"/>
            <w:vAlign w:val="center"/>
            <w:hideMark/>
          </w:tcPr>
          <w:p w14:paraId="6B240A76" w14:textId="639CE013" w:rsidR="00012D32" w:rsidRPr="00D42A48" w:rsidRDefault="00012D32" w:rsidP="00D76998">
            <w:pPr>
              <w:pStyle w:val="Cuadrocuerpo"/>
              <w:rPr>
                <w:lang w:eastAsia="es-PE"/>
              </w:rPr>
            </w:pPr>
            <w:r w:rsidRPr="003151D5">
              <w:t>9,86</w:t>
            </w:r>
          </w:p>
        </w:tc>
        <w:tc>
          <w:tcPr>
            <w:tcW w:w="355" w:type="pct"/>
            <w:vAlign w:val="center"/>
            <w:hideMark/>
          </w:tcPr>
          <w:p w14:paraId="60B2333F" w14:textId="144D1345" w:rsidR="00012D32" w:rsidRPr="00D42A48" w:rsidRDefault="00012D32" w:rsidP="00D76998">
            <w:pPr>
              <w:pStyle w:val="Cuadrocuerpo"/>
              <w:rPr>
                <w:lang w:eastAsia="es-PE"/>
              </w:rPr>
            </w:pPr>
            <w:r w:rsidRPr="003151D5">
              <w:t>8,12</w:t>
            </w:r>
          </w:p>
        </w:tc>
        <w:tc>
          <w:tcPr>
            <w:tcW w:w="349" w:type="pct"/>
            <w:vAlign w:val="center"/>
            <w:hideMark/>
          </w:tcPr>
          <w:p w14:paraId="2F64E4C2" w14:textId="6BE8F3CA" w:rsidR="00012D32" w:rsidRPr="00D42A48" w:rsidRDefault="00012D32" w:rsidP="00D76998">
            <w:pPr>
              <w:pStyle w:val="Cuadrocuerpo"/>
              <w:rPr>
                <w:lang w:eastAsia="es-PE"/>
              </w:rPr>
            </w:pPr>
            <w:r w:rsidRPr="003151D5">
              <w:t>6,72</w:t>
            </w:r>
          </w:p>
        </w:tc>
        <w:tc>
          <w:tcPr>
            <w:tcW w:w="355" w:type="pct"/>
            <w:vAlign w:val="center"/>
            <w:hideMark/>
          </w:tcPr>
          <w:p w14:paraId="4CA8BD65" w14:textId="62DD6F49" w:rsidR="00012D32" w:rsidRPr="00D42A48" w:rsidRDefault="00012D32" w:rsidP="00D76998">
            <w:pPr>
              <w:pStyle w:val="Cuadrocuerpo"/>
              <w:rPr>
                <w:lang w:eastAsia="es-PE"/>
              </w:rPr>
            </w:pPr>
            <w:r w:rsidRPr="003151D5">
              <w:t>5,58</w:t>
            </w:r>
          </w:p>
        </w:tc>
        <w:tc>
          <w:tcPr>
            <w:tcW w:w="347" w:type="pct"/>
            <w:vAlign w:val="center"/>
            <w:hideMark/>
          </w:tcPr>
          <w:p w14:paraId="00769A25" w14:textId="64033ABB" w:rsidR="00012D32" w:rsidRPr="00D42A48" w:rsidRDefault="00012D32" w:rsidP="00D76998">
            <w:pPr>
              <w:pStyle w:val="Cuadrocuerpo"/>
              <w:rPr>
                <w:lang w:eastAsia="es-PE"/>
              </w:rPr>
            </w:pPr>
            <w:r w:rsidRPr="003151D5">
              <w:t>4,78</w:t>
            </w:r>
          </w:p>
        </w:tc>
      </w:tr>
      <w:tr w:rsidR="00012D32" w:rsidRPr="006B47B0" w14:paraId="313B18A7" w14:textId="77777777" w:rsidTr="005A65FF">
        <w:trPr>
          <w:trHeight w:val="283"/>
        </w:trPr>
        <w:tc>
          <w:tcPr>
            <w:tcW w:w="757" w:type="pct"/>
            <w:vAlign w:val="center"/>
          </w:tcPr>
          <w:p w14:paraId="79DB0D46" w14:textId="110795DD" w:rsidR="00012D32" w:rsidRPr="006B47B0" w:rsidRDefault="00012D32" w:rsidP="00012D32">
            <w:pPr>
              <w:pStyle w:val="Cuadrocuerpo"/>
              <w:rPr>
                <w:lang w:eastAsia="es-PE"/>
              </w:rPr>
            </w:pPr>
            <w:r w:rsidRPr="001311E8">
              <w:rPr>
                <w:lang w:eastAsia="es-PE"/>
              </w:rPr>
              <w:t xml:space="preserve">Demanda de agua de terceros en </w:t>
            </w:r>
            <w:r w:rsidRPr="00B241CB">
              <w:rPr>
                <w:lang w:eastAsia="es-PE"/>
              </w:rPr>
              <w:t>IW_0</w:t>
            </w:r>
            <w:r>
              <w:rPr>
                <w:lang w:eastAsia="es-PE"/>
              </w:rPr>
              <w:t>2</w:t>
            </w:r>
          </w:p>
        </w:tc>
        <w:tc>
          <w:tcPr>
            <w:tcW w:w="356" w:type="pct"/>
            <w:vAlign w:val="center"/>
          </w:tcPr>
          <w:p w14:paraId="639923E6" w14:textId="6AF0F165" w:rsidR="00012D32" w:rsidRPr="00D42A48" w:rsidRDefault="00012D32" w:rsidP="00D76998">
            <w:pPr>
              <w:pStyle w:val="Cuadrocuerpo"/>
              <w:rPr>
                <w:lang w:eastAsia="es-PE"/>
              </w:rPr>
            </w:pPr>
            <w:r w:rsidRPr="003151D5">
              <w:t>0,00</w:t>
            </w:r>
          </w:p>
        </w:tc>
        <w:tc>
          <w:tcPr>
            <w:tcW w:w="355" w:type="pct"/>
            <w:vAlign w:val="center"/>
          </w:tcPr>
          <w:p w14:paraId="050316EF" w14:textId="3869AB40" w:rsidR="00012D32" w:rsidRPr="00D42A48" w:rsidRDefault="00012D32" w:rsidP="00D76998">
            <w:pPr>
              <w:pStyle w:val="Cuadrocuerpo"/>
              <w:rPr>
                <w:lang w:eastAsia="es-PE"/>
              </w:rPr>
            </w:pPr>
            <w:r w:rsidRPr="003151D5">
              <w:t>0,00</w:t>
            </w:r>
          </w:p>
        </w:tc>
        <w:tc>
          <w:tcPr>
            <w:tcW w:w="354" w:type="pct"/>
            <w:vAlign w:val="center"/>
          </w:tcPr>
          <w:p w14:paraId="62938346" w14:textId="48DB7DF5" w:rsidR="00012D32" w:rsidRPr="00D42A48" w:rsidRDefault="00012D32" w:rsidP="00D76998">
            <w:pPr>
              <w:pStyle w:val="Cuadrocuerpo"/>
              <w:rPr>
                <w:lang w:eastAsia="es-PE"/>
              </w:rPr>
            </w:pPr>
            <w:r w:rsidRPr="003151D5">
              <w:t>0,00</w:t>
            </w:r>
          </w:p>
        </w:tc>
        <w:tc>
          <w:tcPr>
            <w:tcW w:w="355" w:type="pct"/>
            <w:vAlign w:val="center"/>
          </w:tcPr>
          <w:p w14:paraId="501FF3F6" w14:textId="277BF353" w:rsidR="00012D32" w:rsidRPr="00D42A48" w:rsidRDefault="00012D32" w:rsidP="00D76998">
            <w:pPr>
              <w:pStyle w:val="Cuadrocuerpo"/>
              <w:rPr>
                <w:lang w:eastAsia="es-PE"/>
              </w:rPr>
            </w:pPr>
            <w:r w:rsidRPr="003151D5">
              <w:t>0,00</w:t>
            </w:r>
          </w:p>
        </w:tc>
        <w:tc>
          <w:tcPr>
            <w:tcW w:w="354" w:type="pct"/>
            <w:vAlign w:val="center"/>
          </w:tcPr>
          <w:p w14:paraId="74DF14E8" w14:textId="59329064" w:rsidR="00012D32" w:rsidRPr="00D42A48" w:rsidRDefault="00012D32" w:rsidP="00D76998">
            <w:pPr>
              <w:pStyle w:val="Cuadrocuerpo"/>
              <w:rPr>
                <w:lang w:eastAsia="es-PE"/>
              </w:rPr>
            </w:pPr>
            <w:r w:rsidRPr="003151D5">
              <w:t>0,00</w:t>
            </w:r>
          </w:p>
        </w:tc>
        <w:tc>
          <w:tcPr>
            <w:tcW w:w="354" w:type="pct"/>
            <w:vAlign w:val="center"/>
          </w:tcPr>
          <w:p w14:paraId="2D3201BE" w14:textId="03DA32FC" w:rsidR="00012D32" w:rsidRPr="00D42A48" w:rsidRDefault="00012D32" w:rsidP="00D76998">
            <w:pPr>
              <w:pStyle w:val="Cuadrocuerpo"/>
              <w:rPr>
                <w:lang w:eastAsia="es-PE"/>
              </w:rPr>
            </w:pPr>
            <w:r w:rsidRPr="003151D5">
              <w:t>0,00</w:t>
            </w:r>
          </w:p>
        </w:tc>
        <w:tc>
          <w:tcPr>
            <w:tcW w:w="355" w:type="pct"/>
            <w:vAlign w:val="center"/>
          </w:tcPr>
          <w:p w14:paraId="72799A6E" w14:textId="64E29B2D" w:rsidR="00012D32" w:rsidRPr="00D42A48" w:rsidRDefault="00012D32" w:rsidP="00D76998">
            <w:pPr>
              <w:pStyle w:val="Cuadrocuerpo"/>
              <w:rPr>
                <w:lang w:eastAsia="es-PE"/>
              </w:rPr>
            </w:pPr>
            <w:r w:rsidRPr="003151D5">
              <w:t>0,00</w:t>
            </w:r>
          </w:p>
        </w:tc>
        <w:tc>
          <w:tcPr>
            <w:tcW w:w="354" w:type="pct"/>
            <w:vAlign w:val="center"/>
          </w:tcPr>
          <w:p w14:paraId="3E2667F2" w14:textId="6467FEF0" w:rsidR="00012D32" w:rsidRPr="00D42A48" w:rsidRDefault="00012D32" w:rsidP="00D76998">
            <w:pPr>
              <w:pStyle w:val="Cuadrocuerpo"/>
              <w:rPr>
                <w:lang w:eastAsia="es-PE"/>
              </w:rPr>
            </w:pPr>
            <w:r w:rsidRPr="003151D5">
              <w:t>0,00</w:t>
            </w:r>
          </w:p>
        </w:tc>
        <w:tc>
          <w:tcPr>
            <w:tcW w:w="355" w:type="pct"/>
            <w:vAlign w:val="center"/>
          </w:tcPr>
          <w:p w14:paraId="626E7DA9" w14:textId="04AC251E" w:rsidR="00012D32" w:rsidRPr="00D42A48" w:rsidRDefault="00012D32" w:rsidP="00D76998">
            <w:pPr>
              <w:pStyle w:val="Cuadrocuerpo"/>
              <w:rPr>
                <w:lang w:eastAsia="es-PE"/>
              </w:rPr>
            </w:pPr>
            <w:r w:rsidRPr="003151D5">
              <w:t>0,00</w:t>
            </w:r>
          </w:p>
        </w:tc>
        <w:tc>
          <w:tcPr>
            <w:tcW w:w="349" w:type="pct"/>
            <w:vAlign w:val="center"/>
          </w:tcPr>
          <w:p w14:paraId="43D7B8ED" w14:textId="5B18A0E6" w:rsidR="00012D32" w:rsidRPr="00D42A48" w:rsidRDefault="00012D32" w:rsidP="00D76998">
            <w:pPr>
              <w:pStyle w:val="Cuadrocuerpo"/>
              <w:rPr>
                <w:lang w:eastAsia="es-PE"/>
              </w:rPr>
            </w:pPr>
            <w:r w:rsidRPr="003151D5">
              <w:t>0,00</w:t>
            </w:r>
          </w:p>
        </w:tc>
        <w:tc>
          <w:tcPr>
            <w:tcW w:w="355" w:type="pct"/>
            <w:vAlign w:val="center"/>
          </w:tcPr>
          <w:p w14:paraId="45DE3197" w14:textId="5AE18FD0" w:rsidR="00012D32" w:rsidRPr="00D42A48" w:rsidRDefault="00012D32" w:rsidP="00D76998">
            <w:pPr>
              <w:pStyle w:val="Cuadrocuerpo"/>
              <w:rPr>
                <w:lang w:eastAsia="es-PE"/>
              </w:rPr>
            </w:pPr>
            <w:r w:rsidRPr="003151D5">
              <w:t>0,00</w:t>
            </w:r>
          </w:p>
        </w:tc>
        <w:tc>
          <w:tcPr>
            <w:tcW w:w="347" w:type="pct"/>
            <w:vAlign w:val="center"/>
          </w:tcPr>
          <w:p w14:paraId="7821515B" w14:textId="1A570CDC" w:rsidR="00012D32" w:rsidRPr="00D42A48" w:rsidRDefault="00012D32" w:rsidP="00D76998">
            <w:pPr>
              <w:pStyle w:val="Cuadrocuerpo"/>
              <w:rPr>
                <w:lang w:eastAsia="es-PE"/>
              </w:rPr>
            </w:pPr>
            <w:r w:rsidRPr="003151D5">
              <w:t>0,00</w:t>
            </w:r>
          </w:p>
        </w:tc>
      </w:tr>
      <w:tr w:rsidR="00012D32" w:rsidRPr="006B47B0" w14:paraId="7E93A30C" w14:textId="77777777" w:rsidTr="005A65FF">
        <w:trPr>
          <w:trHeight w:val="283"/>
        </w:trPr>
        <w:tc>
          <w:tcPr>
            <w:tcW w:w="757" w:type="pct"/>
            <w:vAlign w:val="center"/>
            <w:hideMark/>
          </w:tcPr>
          <w:p w14:paraId="432D9D9A" w14:textId="6E6A6ABD" w:rsidR="00012D32" w:rsidRPr="006B47B0" w:rsidRDefault="00012D32" w:rsidP="00012D32">
            <w:pPr>
              <w:pStyle w:val="Cuadrocuerpo"/>
              <w:rPr>
                <w:lang w:eastAsia="es-PE"/>
              </w:rPr>
            </w:pPr>
            <w:r w:rsidRPr="006B47B0">
              <w:rPr>
                <w:lang w:eastAsia="es-PE"/>
              </w:rPr>
              <w:t xml:space="preserve">Balance hídrico en </w:t>
            </w:r>
            <w:r w:rsidRPr="00B241CB">
              <w:rPr>
                <w:lang w:eastAsia="es-PE"/>
              </w:rPr>
              <w:t>IW_0</w:t>
            </w:r>
            <w:r>
              <w:rPr>
                <w:lang w:eastAsia="es-PE"/>
              </w:rPr>
              <w:t>2</w:t>
            </w:r>
            <w:r w:rsidRPr="006B47B0">
              <w:rPr>
                <w:lang w:eastAsia="es-PE"/>
              </w:rPr>
              <w:t xml:space="preserve"> (sin proyecto)</w:t>
            </w:r>
          </w:p>
        </w:tc>
        <w:tc>
          <w:tcPr>
            <w:tcW w:w="356" w:type="pct"/>
            <w:vAlign w:val="center"/>
            <w:hideMark/>
          </w:tcPr>
          <w:p w14:paraId="4803FC1B" w14:textId="189515C9" w:rsidR="00012D32" w:rsidRPr="005A65FF" w:rsidRDefault="00012D32" w:rsidP="00D76998">
            <w:pPr>
              <w:pStyle w:val="Cuadrocuerpo"/>
              <w:rPr>
                <w:color w:val="4F81BD" w:themeColor="accent1"/>
                <w:lang w:eastAsia="es-PE"/>
              </w:rPr>
            </w:pPr>
            <w:r w:rsidRPr="005A65FF">
              <w:rPr>
                <w:color w:val="4F81BD" w:themeColor="accent1"/>
              </w:rPr>
              <w:t>15,56</w:t>
            </w:r>
          </w:p>
        </w:tc>
        <w:tc>
          <w:tcPr>
            <w:tcW w:w="355" w:type="pct"/>
            <w:vAlign w:val="center"/>
            <w:hideMark/>
          </w:tcPr>
          <w:p w14:paraId="5BEB6582" w14:textId="2A718CE6" w:rsidR="00012D32" w:rsidRPr="005A65FF" w:rsidRDefault="00012D32" w:rsidP="00D76998">
            <w:pPr>
              <w:pStyle w:val="Cuadrocuerpo"/>
              <w:rPr>
                <w:color w:val="4F81BD" w:themeColor="accent1"/>
                <w:lang w:eastAsia="es-PE"/>
              </w:rPr>
            </w:pPr>
            <w:r w:rsidRPr="005A65FF">
              <w:rPr>
                <w:color w:val="4F81BD" w:themeColor="accent1"/>
              </w:rPr>
              <w:t>28,93</w:t>
            </w:r>
          </w:p>
        </w:tc>
        <w:tc>
          <w:tcPr>
            <w:tcW w:w="354" w:type="pct"/>
            <w:vAlign w:val="center"/>
            <w:hideMark/>
          </w:tcPr>
          <w:p w14:paraId="70A213ED" w14:textId="613714F7" w:rsidR="00012D32" w:rsidRPr="005A65FF" w:rsidRDefault="00012D32" w:rsidP="00D76998">
            <w:pPr>
              <w:pStyle w:val="Cuadrocuerpo"/>
              <w:rPr>
                <w:color w:val="4F81BD" w:themeColor="accent1"/>
                <w:lang w:eastAsia="es-PE"/>
              </w:rPr>
            </w:pPr>
            <w:r w:rsidRPr="005A65FF">
              <w:rPr>
                <w:color w:val="4F81BD" w:themeColor="accent1"/>
              </w:rPr>
              <w:t>51,43</w:t>
            </w:r>
          </w:p>
        </w:tc>
        <w:tc>
          <w:tcPr>
            <w:tcW w:w="355" w:type="pct"/>
            <w:vAlign w:val="center"/>
            <w:hideMark/>
          </w:tcPr>
          <w:p w14:paraId="14E353ED" w14:textId="192C3787" w:rsidR="00012D32" w:rsidRPr="005A65FF" w:rsidRDefault="00012D32" w:rsidP="00D76998">
            <w:pPr>
              <w:pStyle w:val="Cuadrocuerpo"/>
              <w:rPr>
                <w:color w:val="4F81BD" w:themeColor="accent1"/>
                <w:lang w:eastAsia="es-PE"/>
              </w:rPr>
            </w:pPr>
            <w:r w:rsidRPr="005A65FF">
              <w:rPr>
                <w:color w:val="4F81BD" w:themeColor="accent1"/>
              </w:rPr>
              <w:t>48,35</w:t>
            </w:r>
          </w:p>
        </w:tc>
        <w:tc>
          <w:tcPr>
            <w:tcW w:w="354" w:type="pct"/>
            <w:vAlign w:val="center"/>
            <w:hideMark/>
          </w:tcPr>
          <w:p w14:paraId="70176311" w14:textId="505AE9D1" w:rsidR="00012D32" w:rsidRPr="005A65FF" w:rsidRDefault="00012D32" w:rsidP="00D76998">
            <w:pPr>
              <w:pStyle w:val="Cuadrocuerpo"/>
              <w:rPr>
                <w:color w:val="4F81BD" w:themeColor="accent1"/>
                <w:lang w:eastAsia="es-PE"/>
              </w:rPr>
            </w:pPr>
            <w:r w:rsidRPr="005A65FF">
              <w:rPr>
                <w:color w:val="4F81BD" w:themeColor="accent1"/>
              </w:rPr>
              <w:t>40,22</w:t>
            </w:r>
          </w:p>
        </w:tc>
        <w:tc>
          <w:tcPr>
            <w:tcW w:w="354" w:type="pct"/>
            <w:vAlign w:val="center"/>
            <w:hideMark/>
          </w:tcPr>
          <w:p w14:paraId="4C407750" w14:textId="4AC8E478" w:rsidR="00012D32" w:rsidRPr="005A65FF" w:rsidRDefault="00012D32" w:rsidP="00D76998">
            <w:pPr>
              <w:pStyle w:val="Cuadrocuerpo"/>
              <w:rPr>
                <w:color w:val="4F81BD" w:themeColor="accent1"/>
                <w:lang w:eastAsia="es-PE"/>
              </w:rPr>
            </w:pPr>
            <w:r w:rsidRPr="005A65FF">
              <w:rPr>
                <w:color w:val="4F81BD" w:themeColor="accent1"/>
              </w:rPr>
              <w:t>33,77</w:t>
            </w:r>
          </w:p>
        </w:tc>
        <w:tc>
          <w:tcPr>
            <w:tcW w:w="355" w:type="pct"/>
            <w:vAlign w:val="center"/>
            <w:hideMark/>
          </w:tcPr>
          <w:p w14:paraId="602E26E1" w14:textId="17F1BEDD" w:rsidR="00012D32" w:rsidRPr="005A65FF" w:rsidRDefault="00012D32" w:rsidP="00D76998">
            <w:pPr>
              <w:pStyle w:val="Cuadrocuerpo"/>
              <w:rPr>
                <w:color w:val="4F81BD" w:themeColor="accent1"/>
                <w:lang w:eastAsia="es-PE"/>
              </w:rPr>
            </w:pPr>
            <w:r w:rsidRPr="005A65FF">
              <w:rPr>
                <w:color w:val="4F81BD" w:themeColor="accent1"/>
              </w:rPr>
              <w:t>28,47</w:t>
            </w:r>
          </w:p>
        </w:tc>
        <w:tc>
          <w:tcPr>
            <w:tcW w:w="354" w:type="pct"/>
            <w:vAlign w:val="center"/>
            <w:hideMark/>
          </w:tcPr>
          <w:p w14:paraId="65967860" w14:textId="3033F403" w:rsidR="00012D32" w:rsidRPr="005A65FF" w:rsidRDefault="00012D32" w:rsidP="00D76998">
            <w:pPr>
              <w:pStyle w:val="Cuadrocuerpo"/>
              <w:rPr>
                <w:color w:val="4F81BD" w:themeColor="accent1"/>
                <w:lang w:eastAsia="es-PE"/>
              </w:rPr>
            </w:pPr>
            <w:r w:rsidRPr="005A65FF">
              <w:rPr>
                <w:color w:val="4F81BD" w:themeColor="accent1"/>
              </w:rPr>
              <w:t>24,00</w:t>
            </w:r>
          </w:p>
        </w:tc>
        <w:tc>
          <w:tcPr>
            <w:tcW w:w="355" w:type="pct"/>
            <w:vAlign w:val="center"/>
            <w:hideMark/>
          </w:tcPr>
          <w:p w14:paraId="5894F7A1" w14:textId="5424D4C1" w:rsidR="00012D32" w:rsidRPr="005A65FF" w:rsidRDefault="00012D32" w:rsidP="00D76998">
            <w:pPr>
              <w:pStyle w:val="Cuadrocuerpo"/>
              <w:rPr>
                <w:color w:val="4F81BD" w:themeColor="accent1"/>
                <w:lang w:eastAsia="es-PE"/>
              </w:rPr>
            </w:pPr>
            <w:r w:rsidRPr="005A65FF">
              <w:rPr>
                <w:color w:val="4F81BD" w:themeColor="accent1"/>
              </w:rPr>
              <w:t>20,33</w:t>
            </w:r>
          </w:p>
        </w:tc>
        <w:tc>
          <w:tcPr>
            <w:tcW w:w="349" w:type="pct"/>
            <w:vAlign w:val="center"/>
            <w:hideMark/>
          </w:tcPr>
          <w:p w14:paraId="65ECC5E2" w14:textId="2402DCC3" w:rsidR="00012D32" w:rsidRPr="005A65FF" w:rsidRDefault="00012D32" w:rsidP="00D76998">
            <w:pPr>
              <w:pStyle w:val="Cuadrocuerpo"/>
              <w:rPr>
                <w:color w:val="4F81BD" w:themeColor="accent1"/>
                <w:lang w:eastAsia="es-PE"/>
              </w:rPr>
            </w:pPr>
            <w:r w:rsidRPr="005A65FF">
              <w:rPr>
                <w:color w:val="4F81BD" w:themeColor="accent1"/>
              </w:rPr>
              <w:t>17,27</w:t>
            </w:r>
          </w:p>
        </w:tc>
        <w:tc>
          <w:tcPr>
            <w:tcW w:w="355" w:type="pct"/>
            <w:vAlign w:val="center"/>
            <w:hideMark/>
          </w:tcPr>
          <w:p w14:paraId="47706C9B" w14:textId="1CDBE6DB" w:rsidR="00012D32" w:rsidRPr="005A65FF" w:rsidRDefault="00012D32" w:rsidP="00D76998">
            <w:pPr>
              <w:pStyle w:val="Cuadrocuerpo"/>
              <w:rPr>
                <w:color w:val="4F81BD" w:themeColor="accent1"/>
                <w:lang w:eastAsia="es-PE"/>
              </w:rPr>
            </w:pPr>
            <w:r w:rsidRPr="005A65FF">
              <w:rPr>
                <w:color w:val="4F81BD" w:themeColor="accent1"/>
              </w:rPr>
              <w:t>14,69</w:t>
            </w:r>
          </w:p>
        </w:tc>
        <w:tc>
          <w:tcPr>
            <w:tcW w:w="347" w:type="pct"/>
            <w:vAlign w:val="center"/>
            <w:hideMark/>
          </w:tcPr>
          <w:p w14:paraId="3F0359AA" w14:textId="3B341402" w:rsidR="00012D32" w:rsidRPr="005A65FF" w:rsidRDefault="00012D32" w:rsidP="00D76998">
            <w:pPr>
              <w:pStyle w:val="Cuadrocuerpo"/>
              <w:rPr>
                <w:color w:val="4F81BD" w:themeColor="accent1"/>
                <w:lang w:eastAsia="es-PE"/>
              </w:rPr>
            </w:pPr>
            <w:r w:rsidRPr="005A65FF">
              <w:rPr>
                <w:color w:val="4F81BD" w:themeColor="accent1"/>
              </w:rPr>
              <w:t>12,39</w:t>
            </w:r>
          </w:p>
        </w:tc>
      </w:tr>
      <w:tr w:rsidR="00012D32" w:rsidRPr="006B47B0" w14:paraId="01798211" w14:textId="77777777" w:rsidTr="005A65FF">
        <w:trPr>
          <w:trHeight w:val="283"/>
        </w:trPr>
        <w:tc>
          <w:tcPr>
            <w:tcW w:w="757" w:type="pct"/>
            <w:vAlign w:val="center"/>
          </w:tcPr>
          <w:p w14:paraId="40C7BABF" w14:textId="06FC296C" w:rsidR="00012D32" w:rsidRPr="006B47B0" w:rsidRDefault="00012D32" w:rsidP="00012D32">
            <w:pPr>
              <w:pStyle w:val="Cuadrocuerpo"/>
              <w:rPr>
                <w:lang w:eastAsia="es-PE"/>
              </w:rPr>
            </w:pPr>
            <w:r w:rsidRPr="006B47B0">
              <w:rPr>
                <w:lang w:eastAsia="es-PE"/>
              </w:rPr>
              <w:t>Demanda máxima del Proyecto</w:t>
            </w:r>
            <w:r>
              <w:rPr>
                <w:vertAlign w:val="superscript"/>
                <w:lang w:eastAsia="es-PE"/>
              </w:rPr>
              <w:t>(1)</w:t>
            </w:r>
          </w:p>
        </w:tc>
        <w:tc>
          <w:tcPr>
            <w:tcW w:w="356" w:type="pct"/>
            <w:vAlign w:val="center"/>
          </w:tcPr>
          <w:p w14:paraId="495402FC" w14:textId="57F07042" w:rsidR="00012D32" w:rsidRDefault="00012D32" w:rsidP="00D76998">
            <w:pPr>
              <w:pStyle w:val="Cuadrocuerpo"/>
              <w:rPr>
                <w:color w:val="4F81BD"/>
              </w:rPr>
            </w:pPr>
            <w:r w:rsidRPr="003151D5">
              <w:t>0,80</w:t>
            </w:r>
          </w:p>
        </w:tc>
        <w:tc>
          <w:tcPr>
            <w:tcW w:w="355" w:type="pct"/>
            <w:vAlign w:val="center"/>
          </w:tcPr>
          <w:p w14:paraId="37034FF8" w14:textId="3E0F8485" w:rsidR="00012D32" w:rsidRDefault="00012D32" w:rsidP="00D76998">
            <w:pPr>
              <w:pStyle w:val="Cuadrocuerpo"/>
              <w:rPr>
                <w:color w:val="4F81BD"/>
              </w:rPr>
            </w:pPr>
            <w:r w:rsidRPr="003151D5">
              <w:t>0,80</w:t>
            </w:r>
          </w:p>
        </w:tc>
        <w:tc>
          <w:tcPr>
            <w:tcW w:w="354" w:type="pct"/>
            <w:vAlign w:val="center"/>
          </w:tcPr>
          <w:p w14:paraId="151FAF71" w14:textId="745BB569" w:rsidR="00012D32" w:rsidRDefault="00012D32" w:rsidP="00D76998">
            <w:pPr>
              <w:pStyle w:val="Cuadrocuerpo"/>
              <w:rPr>
                <w:color w:val="4F81BD"/>
              </w:rPr>
            </w:pPr>
            <w:r w:rsidRPr="003151D5">
              <w:t>0,80</w:t>
            </w:r>
          </w:p>
        </w:tc>
        <w:tc>
          <w:tcPr>
            <w:tcW w:w="355" w:type="pct"/>
            <w:vAlign w:val="center"/>
          </w:tcPr>
          <w:p w14:paraId="7B9A4D6D" w14:textId="7D4B67D7" w:rsidR="00012D32" w:rsidRPr="002A56D2" w:rsidRDefault="00012D32" w:rsidP="00D76998">
            <w:pPr>
              <w:pStyle w:val="Cuadrocuerpo"/>
            </w:pPr>
            <w:r w:rsidRPr="003151D5">
              <w:t>0,80</w:t>
            </w:r>
          </w:p>
        </w:tc>
        <w:tc>
          <w:tcPr>
            <w:tcW w:w="354" w:type="pct"/>
            <w:vAlign w:val="center"/>
          </w:tcPr>
          <w:p w14:paraId="69994475" w14:textId="50DB961F" w:rsidR="00012D32" w:rsidRPr="002A56D2" w:rsidRDefault="00012D32" w:rsidP="00D76998">
            <w:pPr>
              <w:pStyle w:val="Cuadrocuerpo"/>
            </w:pPr>
            <w:r w:rsidRPr="003151D5">
              <w:t>0,80</w:t>
            </w:r>
          </w:p>
        </w:tc>
        <w:tc>
          <w:tcPr>
            <w:tcW w:w="354" w:type="pct"/>
            <w:vAlign w:val="center"/>
          </w:tcPr>
          <w:p w14:paraId="37E43211" w14:textId="131AF636" w:rsidR="00012D32" w:rsidRPr="002A56D2" w:rsidRDefault="00012D32" w:rsidP="00D76998">
            <w:pPr>
              <w:pStyle w:val="Cuadrocuerpo"/>
            </w:pPr>
            <w:r w:rsidRPr="003151D5">
              <w:t>0,80</w:t>
            </w:r>
          </w:p>
        </w:tc>
        <w:tc>
          <w:tcPr>
            <w:tcW w:w="355" w:type="pct"/>
            <w:vAlign w:val="center"/>
          </w:tcPr>
          <w:p w14:paraId="48618FCA" w14:textId="0C642C05" w:rsidR="00012D32" w:rsidRPr="002A56D2" w:rsidRDefault="00012D32" w:rsidP="00D76998">
            <w:pPr>
              <w:pStyle w:val="Cuadrocuerpo"/>
            </w:pPr>
            <w:r w:rsidRPr="003151D5">
              <w:t>0,80</w:t>
            </w:r>
          </w:p>
        </w:tc>
        <w:tc>
          <w:tcPr>
            <w:tcW w:w="354" w:type="pct"/>
            <w:vAlign w:val="center"/>
          </w:tcPr>
          <w:p w14:paraId="61D61B83" w14:textId="79F96A58" w:rsidR="00012D32" w:rsidRPr="002A56D2" w:rsidRDefault="00012D32" w:rsidP="00D76998">
            <w:pPr>
              <w:pStyle w:val="Cuadrocuerpo"/>
            </w:pPr>
            <w:r w:rsidRPr="003151D5">
              <w:t>0,80</w:t>
            </w:r>
          </w:p>
        </w:tc>
        <w:tc>
          <w:tcPr>
            <w:tcW w:w="355" w:type="pct"/>
            <w:vAlign w:val="center"/>
          </w:tcPr>
          <w:p w14:paraId="6DEA5657" w14:textId="7071AA73" w:rsidR="00012D32" w:rsidRPr="002A56D2" w:rsidRDefault="00012D32" w:rsidP="00D76998">
            <w:pPr>
              <w:pStyle w:val="Cuadrocuerpo"/>
            </w:pPr>
            <w:r w:rsidRPr="003151D5">
              <w:t>0,80</w:t>
            </w:r>
          </w:p>
        </w:tc>
        <w:tc>
          <w:tcPr>
            <w:tcW w:w="349" w:type="pct"/>
            <w:vAlign w:val="center"/>
          </w:tcPr>
          <w:p w14:paraId="51FF3B12" w14:textId="53A500FA" w:rsidR="00012D32" w:rsidRPr="002A56D2" w:rsidRDefault="00012D32" w:rsidP="00D76998">
            <w:pPr>
              <w:pStyle w:val="Cuadrocuerpo"/>
            </w:pPr>
            <w:r w:rsidRPr="003151D5">
              <w:t>0,80</w:t>
            </w:r>
          </w:p>
        </w:tc>
        <w:tc>
          <w:tcPr>
            <w:tcW w:w="355" w:type="pct"/>
            <w:vAlign w:val="center"/>
          </w:tcPr>
          <w:p w14:paraId="4789F7EE" w14:textId="7C2352C1" w:rsidR="00012D32" w:rsidRPr="002A56D2" w:rsidRDefault="00012D32" w:rsidP="00D76998">
            <w:pPr>
              <w:pStyle w:val="Cuadrocuerpo"/>
            </w:pPr>
            <w:r w:rsidRPr="003151D5">
              <w:t>0,80</w:t>
            </w:r>
          </w:p>
        </w:tc>
        <w:tc>
          <w:tcPr>
            <w:tcW w:w="347" w:type="pct"/>
            <w:vAlign w:val="center"/>
          </w:tcPr>
          <w:p w14:paraId="12F94FDD" w14:textId="722AB171" w:rsidR="00012D32" w:rsidRDefault="00012D32" w:rsidP="00D76998">
            <w:pPr>
              <w:pStyle w:val="Cuadrocuerpo"/>
              <w:rPr>
                <w:color w:val="4F81BD"/>
              </w:rPr>
            </w:pPr>
            <w:r w:rsidRPr="003151D5">
              <w:t>0,80</w:t>
            </w:r>
          </w:p>
        </w:tc>
      </w:tr>
      <w:tr w:rsidR="00012D32" w:rsidRPr="006B47B0" w14:paraId="7665F65F" w14:textId="77777777" w:rsidTr="005A65FF">
        <w:trPr>
          <w:trHeight w:val="283"/>
        </w:trPr>
        <w:tc>
          <w:tcPr>
            <w:tcW w:w="757" w:type="pct"/>
            <w:tcBorders>
              <w:bottom w:val="single" w:sz="4" w:space="0" w:color="auto"/>
            </w:tcBorders>
            <w:vAlign w:val="center"/>
          </w:tcPr>
          <w:p w14:paraId="601420F6" w14:textId="3826F2E4" w:rsidR="00012D32" w:rsidRPr="006B47B0" w:rsidRDefault="00012D32" w:rsidP="00012D32">
            <w:pPr>
              <w:pStyle w:val="Cuadrocuerpo"/>
              <w:rPr>
                <w:lang w:eastAsia="es-PE"/>
              </w:rPr>
            </w:pPr>
            <w:r w:rsidRPr="006B47B0">
              <w:rPr>
                <w:lang w:eastAsia="es-PE"/>
              </w:rPr>
              <w:t xml:space="preserve">Balance hídrico en </w:t>
            </w:r>
            <w:r w:rsidRPr="00B241CB">
              <w:rPr>
                <w:lang w:eastAsia="es-PE"/>
              </w:rPr>
              <w:t>IW_0</w:t>
            </w:r>
            <w:r>
              <w:rPr>
                <w:lang w:eastAsia="es-PE"/>
              </w:rPr>
              <w:t>2</w:t>
            </w:r>
            <w:r w:rsidRPr="006B47B0">
              <w:rPr>
                <w:lang w:eastAsia="es-PE"/>
              </w:rPr>
              <w:t xml:space="preserve"> (con Proyecto)</w:t>
            </w:r>
          </w:p>
        </w:tc>
        <w:tc>
          <w:tcPr>
            <w:tcW w:w="356" w:type="pct"/>
            <w:tcBorders>
              <w:bottom w:val="single" w:sz="4" w:space="0" w:color="auto"/>
            </w:tcBorders>
            <w:vAlign w:val="center"/>
          </w:tcPr>
          <w:p w14:paraId="7F415674" w14:textId="6AE63BA7" w:rsidR="00012D32" w:rsidRPr="005A65FF" w:rsidRDefault="00012D32" w:rsidP="00D76998">
            <w:pPr>
              <w:pStyle w:val="Cuadrocuerpo"/>
              <w:rPr>
                <w:color w:val="4F81BD" w:themeColor="accent1"/>
              </w:rPr>
            </w:pPr>
            <w:r w:rsidRPr="005A65FF">
              <w:rPr>
                <w:color w:val="4F81BD" w:themeColor="accent1"/>
              </w:rPr>
              <w:t>14,76</w:t>
            </w:r>
          </w:p>
        </w:tc>
        <w:tc>
          <w:tcPr>
            <w:tcW w:w="355" w:type="pct"/>
            <w:tcBorders>
              <w:bottom w:val="single" w:sz="4" w:space="0" w:color="auto"/>
            </w:tcBorders>
            <w:vAlign w:val="center"/>
          </w:tcPr>
          <w:p w14:paraId="089EAAB0" w14:textId="1D8B5C66" w:rsidR="00012D32" w:rsidRPr="005A65FF" w:rsidRDefault="00012D32" w:rsidP="00D76998">
            <w:pPr>
              <w:pStyle w:val="Cuadrocuerpo"/>
              <w:rPr>
                <w:color w:val="4F81BD" w:themeColor="accent1"/>
              </w:rPr>
            </w:pPr>
            <w:r w:rsidRPr="005A65FF">
              <w:rPr>
                <w:color w:val="4F81BD" w:themeColor="accent1"/>
              </w:rPr>
              <w:t>28,13</w:t>
            </w:r>
          </w:p>
        </w:tc>
        <w:tc>
          <w:tcPr>
            <w:tcW w:w="354" w:type="pct"/>
            <w:tcBorders>
              <w:bottom w:val="single" w:sz="4" w:space="0" w:color="auto"/>
            </w:tcBorders>
            <w:vAlign w:val="center"/>
          </w:tcPr>
          <w:p w14:paraId="4A06CFDE" w14:textId="066469BC" w:rsidR="00012D32" w:rsidRPr="005A65FF" w:rsidRDefault="00012D32" w:rsidP="00D76998">
            <w:pPr>
              <w:pStyle w:val="Cuadrocuerpo"/>
              <w:rPr>
                <w:color w:val="4F81BD" w:themeColor="accent1"/>
              </w:rPr>
            </w:pPr>
            <w:r w:rsidRPr="005A65FF">
              <w:rPr>
                <w:color w:val="4F81BD" w:themeColor="accent1"/>
              </w:rPr>
              <w:t>50,63</w:t>
            </w:r>
          </w:p>
        </w:tc>
        <w:tc>
          <w:tcPr>
            <w:tcW w:w="355" w:type="pct"/>
            <w:tcBorders>
              <w:bottom w:val="single" w:sz="4" w:space="0" w:color="auto"/>
            </w:tcBorders>
            <w:vAlign w:val="center"/>
          </w:tcPr>
          <w:p w14:paraId="02615EC1" w14:textId="5538F902" w:rsidR="00012D32" w:rsidRPr="005A65FF" w:rsidRDefault="00012D32" w:rsidP="00D76998">
            <w:pPr>
              <w:pStyle w:val="Cuadrocuerpo"/>
              <w:rPr>
                <w:color w:val="4F81BD" w:themeColor="accent1"/>
              </w:rPr>
            </w:pPr>
            <w:r w:rsidRPr="005A65FF">
              <w:rPr>
                <w:color w:val="4F81BD" w:themeColor="accent1"/>
              </w:rPr>
              <w:t>47,55</w:t>
            </w:r>
          </w:p>
        </w:tc>
        <w:tc>
          <w:tcPr>
            <w:tcW w:w="354" w:type="pct"/>
            <w:tcBorders>
              <w:bottom w:val="single" w:sz="4" w:space="0" w:color="auto"/>
            </w:tcBorders>
            <w:vAlign w:val="center"/>
          </w:tcPr>
          <w:p w14:paraId="6C7CC330" w14:textId="05B5A5E9" w:rsidR="00012D32" w:rsidRPr="005A65FF" w:rsidRDefault="00012D32" w:rsidP="00D76998">
            <w:pPr>
              <w:pStyle w:val="Cuadrocuerpo"/>
              <w:rPr>
                <w:color w:val="4F81BD" w:themeColor="accent1"/>
              </w:rPr>
            </w:pPr>
            <w:r w:rsidRPr="005A65FF">
              <w:rPr>
                <w:color w:val="4F81BD" w:themeColor="accent1"/>
              </w:rPr>
              <w:t>39,42</w:t>
            </w:r>
          </w:p>
        </w:tc>
        <w:tc>
          <w:tcPr>
            <w:tcW w:w="354" w:type="pct"/>
            <w:tcBorders>
              <w:bottom w:val="single" w:sz="4" w:space="0" w:color="auto"/>
            </w:tcBorders>
            <w:vAlign w:val="center"/>
          </w:tcPr>
          <w:p w14:paraId="095907AC" w14:textId="24AA8981" w:rsidR="00012D32" w:rsidRPr="005A65FF" w:rsidRDefault="00012D32" w:rsidP="00D76998">
            <w:pPr>
              <w:pStyle w:val="Cuadrocuerpo"/>
              <w:rPr>
                <w:color w:val="4F81BD" w:themeColor="accent1"/>
              </w:rPr>
            </w:pPr>
            <w:r w:rsidRPr="005A65FF">
              <w:rPr>
                <w:color w:val="4F81BD" w:themeColor="accent1"/>
              </w:rPr>
              <w:t>32,97</w:t>
            </w:r>
          </w:p>
        </w:tc>
        <w:tc>
          <w:tcPr>
            <w:tcW w:w="355" w:type="pct"/>
            <w:tcBorders>
              <w:bottom w:val="single" w:sz="4" w:space="0" w:color="auto"/>
            </w:tcBorders>
            <w:vAlign w:val="center"/>
          </w:tcPr>
          <w:p w14:paraId="37880603" w14:textId="3D69D3A2" w:rsidR="00012D32" w:rsidRPr="005A65FF" w:rsidRDefault="00012D32" w:rsidP="00D76998">
            <w:pPr>
              <w:pStyle w:val="Cuadrocuerpo"/>
              <w:rPr>
                <w:color w:val="4F81BD" w:themeColor="accent1"/>
              </w:rPr>
            </w:pPr>
            <w:r w:rsidRPr="005A65FF">
              <w:rPr>
                <w:color w:val="4F81BD" w:themeColor="accent1"/>
              </w:rPr>
              <w:t>27,67</w:t>
            </w:r>
          </w:p>
        </w:tc>
        <w:tc>
          <w:tcPr>
            <w:tcW w:w="354" w:type="pct"/>
            <w:tcBorders>
              <w:bottom w:val="single" w:sz="4" w:space="0" w:color="auto"/>
            </w:tcBorders>
            <w:vAlign w:val="center"/>
          </w:tcPr>
          <w:p w14:paraId="785B613A" w14:textId="1FE8C96B" w:rsidR="00012D32" w:rsidRPr="005A65FF" w:rsidRDefault="00012D32" w:rsidP="00D76998">
            <w:pPr>
              <w:pStyle w:val="Cuadrocuerpo"/>
              <w:rPr>
                <w:color w:val="4F81BD" w:themeColor="accent1"/>
              </w:rPr>
            </w:pPr>
            <w:r w:rsidRPr="005A65FF">
              <w:rPr>
                <w:color w:val="4F81BD" w:themeColor="accent1"/>
              </w:rPr>
              <w:t>23,20</w:t>
            </w:r>
          </w:p>
        </w:tc>
        <w:tc>
          <w:tcPr>
            <w:tcW w:w="355" w:type="pct"/>
            <w:tcBorders>
              <w:bottom w:val="single" w:sz="4" w:space="0" w:color="auto"/>
            </w:tcBorders>
            <w:vAlign w:val="center"/>
          </w:tcPr>
          <w:p w14:paraId="64ADDA7D" w14:textId="4083C000" w:rsidR="00012D32" w:rsidRPr="005A65FF" w:rsidRDefault="00012D32" w:rsidP="00D76998">
            <w:pPr>
              <w:pStyle w:val="Cuadrocuerpo"/>
              <w:rPr>
                <w:color w:val="4F81BD" w:themeColor="accent1"/>
              </w:rPr>
            </w:pPr>
            <w:r w:rsidRPr="005A65FF">
              <w:rPr>
                <w:color w:val="4F81BD" w:themeColor="accent1"/>
              </w:rPr>
              <w:t>19,53</w:t>
            </w:r>
          </w:p>
        </w:tc>
        <w:tc>
          <w:tcPr>
            <w:tcW w:w="349" w:type="pct"/>
            <w:tcBorders>
              <w:bottom w:val="single" w:sz="4" w:space="0" w:color="auto"/>
            </w:tcBorders>
            <w:vAlign w:val="center"/>
          </w:tcPr>
          <w:p w14:paraId="7CA3E751" w14:textId="19698756" w:rsidR="00012D32" w:rsidRPr="005A65FF" w:rsidRDefault="00012D32" w:rsidP="00D76998">
            <w:pPr>
              <w:pStyle w:val="Cuadrocuerpo"/>
              <w:rPr>
                <w:color w:val="4F81BD" w:themeColor="accent1"/>
              </w:rPr>
            </w:pPr>
            <w:r w:rsidRPr="005A65FF">
              <w:rPr>
                <w:color w:val="4F81BD" w:themeColor="accent1"/>
              </w:rPr>
              <w:t>16,47</w:t>
            </w:r>
          </w:p>
        </w:tc>
        <w:tc>
          <w:tcPr>
            <w:tcW w:w="355" w:type="pct"/>
            <w:tcBorders>
              <w:bottom w:val="single" w:sz="4" w:space="0" w:color="auto"/>
            </w:tcBorders>
            <w:vAlign w:val="center"/>
          </w:tcPr>
          <w:p w14:paraId="36EDFC92" w14:textId="00799EBA" w:rsidR="00012D32" w:rsidRPr="005A65FF" w:rsidRDefault="00012D32" w:rsidP="00D76998">
            <w:pPr>
              <w:pStyle w:val="Cuadrocuerpo"/>
              <w:rPr>
                <w:color w:val="4F81BD" w:themeColor="accent1"/>
              </w:rPr>
            </w:pPr>
            <w:r w:rsidRPr="005A65FF">
              <w:rPr>
                <w:color w:val="4F81BD" w:themeColor="accent1"/>
              </w:rPr>
              <w:t>13,89</w:t>
            </w:r>
          </w:p>
        </w:tc>
        <w:tc>
          <w:tcPr>
            <w:tcW w:w="347" w:type="pct"/>
            <w:tcBorders>
              <w:bottom w:val="single" w:sz="4" w:space="0" w:color="auto"/>
            </w:tcBorders>
            <w:vAlign w:val="center"/>
          </w:tcPr>
          <w:p w14:paraId="62FF477A" w14:textId="54CAE6B0" w:rsidR="00012D32" w:rsidRPr="005A65FF" w:rsidRDefault="00012D32" w:rsidP="00D76998">
            <w:pPr>
              <w:pStyle w:val="Cuadrocuerpo"/>
              <w:rPr>
                <w:color w:val="4F81BD" w:themeColor="accent1"/>
              </w:rPr>
            </w:pPr>
            <w:r w:rsidRPr="005A65FF">
              <w:rPr>
                <w:color w:val="4F81BD" w:themeColor="accent1"/>
              </w:rPr>
              <w:t>11,59</w:t>
            </w:r>
          </w:p>
        </w:tc>
      </w:tr>
      <w:tr w:rsidR="00C23852" w:rsidRPr="006B47B0" w14:paraId="760DA54A" w14:textId="77777777" w:rsidTr="00A17544">
        <w:trPr>
          <w:trHeight w:val="283"/>
        </w:trPr>
        <w:tc>
          <w:tcPr>
            <w:tcW w:w="5000" w:type="pct"/>
            <w:gridSpan w:val="13"/>
            <w:shd w:val="clear" w:color="auto" w:fill="BFBFBF"/>
            <w:vAlign w:val="center"/>
          </w:tcPr>
          <w:p w14:paraId="790CAB1E" w14:textId="76769067" w:rsidR="00C23852" w:rsidRDefault="00C23852" w:rsidP="00C23852">
            <w:pPr>
              <w:pStyle w:val="Cuadrocuerpo"/>
              <w:rPr>
                <w:color w:val="4F81BD"/>
              </w:rPr>
            </w:pPr>
            <w:r w:rsidRPr="003D6000">
              <w:rPr>
                <w:rFonts w:cs="Calibri"/>
                <w:b/>
                <w:bCs/>
                <w:i/>
                <w:iCs/>
                <w:color w:val="000000"/>
                <w:lang w:eastAsia="es-PE"/>
              </w:rPr>
              <w:t>Punto de captación IW_0</w:t>
            </w:r>
            <w:r>
              <w:rPr>
                <w:rFonts w:cs="Calibri"/>
                <w:b/>
                <w:bCs/>
                <w:i/>
                <w:iCs/>
                <w:color w:val="000000"/>
                <w:lang w:eastAsia="es-PE"/>
              </w:rPr>
              <w:t>1</w:t>
            </w:r>
          </w:p>
        </w:tc>
      </w:tr>
      <w:tr w:rsidR="00D76998" w:rsidRPr="006B47B0" w14:paraId="7B4EA80B" w14:textId="77777777" w:rsidTr="005A65FF">
        <w:trPr>
          <w:trHeight w:val="283"/>
        </w:trPr>
        <w:tc>
          <w:tcPr>
            <w:tcW w:w="757" w:type="pct"/>
            <w:vAlign w:val="center"/>
          </w:tcPr>
          <w:p w14:paraId="3BE2AF08" w14:textId="1D83D213" w:rsidR="00D76998" w:rsidRPr="006B47B0" w:rsidRDefault="00D76998" w:rsidP="00D76998">
            <w:pPr>
              <w:pStyle w:val="Cuadrocuerpo"/>
              <w:rPr>
                <w:lang w:eastAsia="es-PE"/>
              </w:rPr>
            </w:pPr>
            <w:r w:rsidRPr="006B47B0">
              <w:rPr>
                <w:lang w:eastAsia="es-PE"/>
              </w:rPr>
              <w:t xml:space="preserve">Oferta hídrica en </w:t>
            </w:r>
            <w:r>
              <w:rPr>
                <w:lang w:eastAsia="es-PE"/>
              </w:rPr>
              <w:br/>
            </w:r>
            <w:r w:rsidRPr="00B241CB">
              <w:rPr>
                <w:lang w:eastAsia="es-PE"/>
              </w:rPr>
              <w:t>IW_0</w:t>
            </w:r>
            <w:r>
              <w:rPr>
                <w:lang w:eastAsia="es-PE"/>
              </w:rPr>
              <w:t>1</w:t>
            </w:r>
            <w:r w:rsidRPr="006B47B0">
              <w:rPr>
                <w:lang w:eastAsia="es-PE"/>
              </w:rPr>
              <w:t xml:space="preserve"> (persistencia del 75%)</w:t>
            </w:r>
          </w:p>
        </w:tc>
        <w:tc>
          <w:tcPr>
            <w:tcW w:w="356" w:type="pct"/>
            <w:vAlign w:val="center"/>
          </w:tcPr>
          <w:p w14:paraId="02618BBE" w14:textId="0700D2B9" w:rsidR="00D76998" w:rsidRDefault="00D76998" w:rsidP="00D76998">
            <w:pPr>
              <w:pStyle w:val="Cuadrocuerpo"/>
              <w:rPr>
                <w:color w:val="4F81BD"/>
              </w:rPr>
            </w:pPr>
            <w:r w:rsidRPr="00A27D16">
              <w:t>20,07</w:t>
            </w:r>
          </w:p>
        </w:tc>
        <w:tc>
          <w:tcPr>
            <w:tcW w:w="355" w:type="pct"/>
            <w:vAlign w:val="center"/>
          </w:tcPr>
          <w:p w14:paraId="733AB696" w14:textId="45A0A78C" w:rsidR="00D76998" w:rsidRDefault="00D76998" w:rsidP="00D76998">
            <w:pPr>
              <w:pStyle w:val="Cuadrocuerpo"/>
              <w:rPr>
                <w:color w:val="4F81BD"/>
              </w:rPr>
            </w:pPr>
            <w:r w:rsidRPr="00A27D16">
              <w:t>41,45</w:t>
            </w:r>
          </w:p>
        </w:tc>
        <w:tc>
          <w:tcPr>
            <w:tcW w:w="354" w:type="pct"/>
            <w:vAlign w:val="center"/>
          </w:tcPr>
          <w:p w14:paraId="2E7B8C09" w14:textId="3F48835F" w:rsidR="00D76998" w:rsidRDefault="00D76998" w:rsidP="00D76998">
            <w:pPr>
              <w:pStyle w:val="Cuadrocuerpo"/>
              <w:rPr>
                <w:color w:val="4F81BD"/>
              </w:rPr>
            </w:pPr>
            <w:r w:rsidRPr="00A27D16">
              <w:t>63,81</w:t>
            </w:r>
          </w:p>
        </w:tc>
        <w:tc>
          <w:tcPr>
            <w:tcW w:w="355" w:type="pct"/>
            <w:vAlign w:val="center"/>
          </w:tcPr>
          <w:p w14:paraId="54B80345" w14:textId="5BE4A15C" w:rsidR="00D76998" w:rsidRDefault="00D76998" w:rsidP="00D76998">
            <w:pPr>
              <w:pStyle w:val="Cuadrocuerpo"/>
              <w:rPr>
                <w:color w:val="4F81BD"/>
              </w:rPr>
            </w:pPr>
            <w:r w:rsidRPr="00A27D16">
              <w:t>56,70</w:t>
            </w:r>
          </w:p>
        </w:tc>
        <w:tc>
          <w:tcPr>
            <w:tcW w:w="354" w:type="pct"/>
            <w:vAlign w:val="center"/>
          </w:tcPr>
          <w:p w14:paraId="32624B47" w14:textId="6D0F3C0F" w:rsidR="00D76998" w:rsidRDefault="00D76998" w:rsidP="00D76998">
            <w:pPr>
              <w:pStyle w:val="Cuadrocuerpo"/>
              <w:rPr>
                <w:color w:val="4F81BD"/>
              </w:rPr>
            </w:pPr>
            <w:r w:rsidRPr="00A27D16">
              <w:t>44,79</w:t>
            </w:r>
          </w:p>
        </w:tc>
        <w:tc>
          <w:tcPr>
            <w:tcW w:w="354" w:type="pct"/>
            <w:vAlign w:val="center"/>
          </w:tcPr>
          <w:p w14:paraId="7FEEBB21" w14:textId="7C7FEC07" w:rsidR="00D76998" w:rsidRDefault="00D76998" w:rsidP="00D76998">
            <w:pPr>
              <w:pStyle w:val="Cuadrocuerpo"/>
              <w:rPr>
                <w:color w:val="4F81BD"/>
              </w:rPr>
            </w:pPr>
            <w:r w:rsidRPr="00A27D16">
              <w:t>35,49</w:t>
            </w:r>
          </w:p>
        </w:tc>
        <w:tc>
          <w:tcPr>
            <w:tcW w:w="355" w:type="pct"/>
            <w:vAlign w:val="center"/>
          </w:tcPr>
          <w:p w14:paraId="048DE71D" w14:textId="528ECDFD" w:rsidR="00D76998" w:rsidRDefault="00D76998" w:rsidP="00D76998">
            <w:pPr>
              <w:pStyle w:val="Cuadrocuerpo"/>
              <w:rPr>
                <w:color w:val="4F81BD"/>
              </w:rPr>
            </w:pPr>
            <w:r w:rsidRPr="00A27D16">
              <w:t>28,22</w:t>
            </w:r>
          </w:p>
        </w:tc>
        <w:tc>
          <w:tcPr>
            <w:tcW w:w="354" w:type="pct"/>
            <w:vAlign w:val="center"/>
          </w:tcPr>
          <w:p w14:paraId="52E7FC68" w14:textId="4B815015" w:rsidR="00D76998" w:rsidRDefault="00D76998" w:rsidP="00D76998">
            <w:pPr>
              <w:pStyle w:val="Cuadrocuerpo"/>
              <w:rPr>
                <w:color w:val="4F81BD"/>
              </w:rPr>
            </w:pPr>
            <w:r w:rsidRPr="00A27D16">
              <w:t>22,58</w:t>
            </w:r>
          </w:p>
        </w:tc>
        <w:tc>
          <w:tcPr>
            <w:tcW w:w="355" w:type="pct"/>
            <w:vAlign w:val="center"/>
          </w:tcPr>
          <w:p w14:paraId="28CAF674" w14:textId="3AEA020E" w:rsidR="00D76998" w:rsidRDefault="00D76998" w:rsidP="00D76998">
            <w:pPr>
              <w:pStyle w:val="Cuadrocuerpo"/>
              <w:rPr>
                <w:color w:val="4F81BD"/>
              </w:rPr>
            </w:pPr>
            <w:r w:rsidRPr="00A27D16">
              <w:t>18,29</w:t>
            </w:r>
          </w:p>
        </w:tc>
        <w:tc>
          <w:tcPr>
            <w:tcW w:w="349" w:type="pct"/>
            <w:vAlign w:val="center"/>
          </w:tcPr>
          <w:p w14:paraId="0D5D7D5C" w14:textId="3E5DB76A" w:rsidR="00D76998" w:rsidRDefault="00D76998" w:rsidP="00D76998">
            <w:pPr>
              <w:pStyle w:val="Cuadrocuerpo"/>
              <w:rPr>
                <w:color w:val="4F81BD"/>
              </w:rPr>
            </w:pPr>
            <w:r w:rsidRPr="00A27D16">
              <w:t>14,93</w:t>
            </w:r>
          </w:p>
        </w:tc>
        <w:tc>
          <w:tcPr>
            <w:tcW w:w="355" w:type="pct"/>
            <w:vAlign w:val="center"/>
          </w:tcPr>
          <w:p w14:paraId="569EF542" w14:textId="2C523FAA" w:rsidR="00D76998" w:rsidRDefault="00D76998" w:rsidP="00D76998">
            <w:pPr>
              <w:pStyle w:val="Cuadrocuerpo"/>
              <w:rPr>
                <w:color w:val="4F81BD"/>
              </w:rPr>
            </w:pPr>
            <w:r w:rsidRPr="00A27D16">
              <w:t>12,25</w:t>
            </w:r>
          </w:p>
        </w:tc>
        <w:tc>
          <w:tcPr>
            <w:tcW w:w="347" w:type="pct"/>
            <w:vAlign w:val="center"/>
          </w:tcPr>
          <w:p w14:paraId="2B33BFB7" w14:textId="6A6134A5" w:rsidR="00D76998" w:rsidRDefault="00D76998" w:rsidP="00D76998">
            <w:pPr>
              <w:pStyle w:val="Cuadrocuerpo"/>
              <w:rPr>
                <w:color w:val="4F81BD"/>
              </w:rPr>
            </w:pPr>
            <w:r w:rsidRPr="00A27D16">
              <w:t>10,20</w:t>
            </w:r>
          </w:p>
        </w:tc>
      </w:tr>
      <w:tr w:rsidR="00D76998" w:rsidRPr="006B47B0" w14:paraId="78FD55AD" w14:textId="77777777" w:rsidTr="005A65FF">
        <w:trPr>
          <w:trHeight w:val="283"/>
        </w:trPr>
        <w:tc>
          <w:tcPr>
            <w:tcW w:w="757" w:type="pct"/>
            <w:vAlign w:val="center"/>
          </w:tcPr>
          <w:p w14:paraId="6F4B25F1" w14:textId="50AB8ED6" w:rsidR="00D76998" w:rsidRPr="006B47B0" w:rsidRDefault="00D76998" w:rsidP="00D76998">
            <w:pPr>
              <w:pStyle w:val="Cuadrocuerpo"/>
              <w:rPr>
                <w:lang w:eastAsia="es-PE"/>
              </w:rPr>
            </w:pPr>
            <w:r w:rsidRPr="006B47B0">
              <w:rPr>
                <w:lang w:eastAsia="es-PE"/>
              </w:rPr>
              <w:lastRenderedPageBreak/>
              <w:t xml:space="preserve">Caudal ecológico en </w:t>
            </w:r>
            <w:r w:rsidRPr="00B241CB">
              <w:rPr>
                <w:lang w:eastAsia="es-PE"/>
              </w:rPr>
              <w:t>IW_0</w:t>
            </w:r>
            <w:r>
              <w:rPr>
                <w:lang w:eastAsia="es-PE"/>
              </w:rPr>
              <w:t>1</w:t>
            </w:r>
          </w:p>
        </w:tc>
        <w:tc>
          <w:tcPr>
            <w:tcW w:w="356" w:type="pct"/>
            <w:vAlign w:val="center"/>
          </w:tcPr>
          <w:p w14:paraId="30FB7EF2" w14:textId="2E2DA09E" w:rsidR="00D76998" w:rsidRDefault="00D76998" w:rsidP="00D76998">
            <w:pPr>
              <w:pStyle w:val="Cuadrocuerpo"/>
              <w:rPr>
                <w:color w:val="4F81BD"/>
              </w:rPr>
            </w:pPr>
            <w:r w:rsidRPr="00A27D16">
              <w:t>5,73</w:t>
            </w:r>
          </w:p>
        </w:tc>
        <w:tc>
          <w:tcPr>
            <w:tcW w:w="355" w:type="pct"/>
            <w:vAlign w:val="center"/>
          </w:tcPr>
          <w:p w14:paraId="3B41CF13" w14:textId="27779ED9" w:rsidR="00D76998" w:rsidRDefault="00D76998" w:rsidP="00D76998">
            <w:pPr>
              <w:pStyle w:val="Cuadrocuerpo"/>
              <w:rPr>
                <w:color w:val="4F81BD"/>
              </w:rPr>
            </w:pPr>
            <w:r w:rsidRPr="00A27D16">
              <w:t>18,09</w:t>
            </w:r>
          </w:p>
        </w:tc>
        <w:tc>
          <w:tcPr>
            <w:tcW w:w="354" w:type="pct"/>
            <w:vAlign w:val="center"/>
          </w:tcPr>
          <w:p w14:paraId="66B1D87A" w14:textId="3315AF51" w:rsidR="00D76998" w:rsidRDefault="00D76998" w:rsidP="00D76998">
            <w:pPr>
              <w:pStyle w:val="Cuadrocuerpo"/>
              <w:rPr>
                <w:color w:val="4F81BD"/>
              </w:rPr>
            </w:pPr>
            <w:r w:rsidRPr="00A27D16">
              <w:t>21,59</w:t>
            </w:r>
          </w:p>
        </w:tc>
        <w:tc>
          <w:tcPr>
            <w:tcW w:w="355" w:type="pct"/>
            <w:vAlign w:val="center"/>
          </w:tcPr>
          <w:p w14:paraId="4FCAB296" w14:textId="61F39103" w:rsidR="00D76998" w:rsidRDefault="00D76998" w:rsidP="00D76998">
            <w:pPr>
              <w:pStyle w:val="Cuadrocuerpo"/>
              <w:rPr>
                <w:color w:val="4F81BD"/>
              </w:rPr>
            </w:pPr>
            <w:r w:rsidRPr="00A27D16">
              <w:t>19,19</w:t>
            </w:r>
          </w:p>
        </w:tc>
        <w:tc>
          <w:tcPr>
            <w:tcW w:w="354" w:type="pct"/>
            <w:vAlign w:val="center"/>
          </w:tcPr>
          <w:p w14:paraId="2E31FE68" w14:textId="580F1115" w:rsidR="00D76998" w:rsidRDefault="00D76998" w:rsidP="00D76998">
            <w:pPr>
              <w:pStyle w:val="Cuadrocuerpo"/>
              <w:rPr>
                <w:color w:val="4F81BD"/>
              </w:rPr>
            </w:pPr>
            <w:r w:rsidRPr="00A27D16">
              <w:t>14,62</w:t>
            </w:r>
          </w:p>
        </w:tc>
        <w:tc>
          <w:tcPr>
            <w:tcW w:w="354" w:type="pct"/>
            <w:vAlign w:val="center"/>
          </w:tcPr>
          <w:p w14:paraId="4EF9B46C" w14:textId="550F292C" w:rsidR="00D76998" w:rsidRDefault="00D76998" w:rsidP="00D76998">
            <w:pPr>
              <w:pStyle w:val="Cuadrocuerpo"/>
              <w:rPr>
                <w:color w:val="4F81BD"/>
              </w:rPr>
            </w:pPr>
            <w:r w:rsidRPr="00A27D16">
              <w:t>11,12</w:t>
            </w:r>
          </w:p>
        </w:tc>
        <w:tc>
          <w:tcPr>
            <w:tcW w:w="355" w:type="pct"/>
            <w:vAlign w:val="center"/>
          </w:tcPr>
          <w:p w14:paraId="5C8B6880" w14:textId="41AB4EF5" w:rsidR="00D76998" w:rsidRDefault="00D76998" w:rsidP="00D76998">
            <w:pPr>
              <w:pStyle w:val="Cuadrocuerpo"/>
              <w:rPr>
                <w:color w:val="4F81BD"/>
              </w:rPr>
            </w:pPr>
            <w:r w:rsidRPr="00A27D16">
              <w:t>8,57</w:t>
            </w:r>
          </w:p>
        </w:tc>
        <w:tc>
          <w:tcPr>
            <w:tcW w:w="354" w:type="pct"/>
            <w:vAlign w:val="center"/>
          </w:tcPr>
          <w:p w14:paraId="6B34EB76" w14:textId="6400DBE7" w:rsidR="00D76998" w:rsidRDefault="00D76998" w:rsidP="00D76998">
            <w:pPr>
              <w:pStyle w:val="Cuadrocuerpo"/>
              <w:rPr>
                <w:color w:val="4F81BD"/>
              </w:rPr>
            </w:pPr>
            <w:r w:rsidRPr="00A27D16">
              <w:t>6,67</w:t>
            </w:r>
          </w:p>
        </w:tc>
        <w:tc>
          <w:tcPr>
            <w:tcW w:w="355" w:type="pct"/>
            <w:vAlign w:val="center"/>
          </w:tcPr>
          <w:p w14:paraId="6839FC76" w14:textId="10011107" w:rsidR="00D76998" w:rsidRDefault="00D76998" w:rsidP="00D76998">
            <w:pPr>
              <w:pStyle w:val="Cuadrocuerpo"/>
              <w:rPr>
                <w:color w:val="4F81BD"/>
              </w:rPr>
            </w:pPr>
            <w:r w:rsidRPr="00A27D16">
              <w:t>5,28</w:t>
            </w:r>
          </w:p>
        </w:tc>
        <w:tc>
          <w:tcPr>
            <w:tcW w:w="349" w:type="pct"/>
            <w:vAlign w:val="center"/>
          </w:tcPr>
          <w:p w14:paraId="1397189B" w14:textId="13F6E06F" w:rsidR="00D76998" w:rsidRDefault="00D76998" w:rsidP="00D76998">
            <w:pPr>
              <w:pStyle w:val="Cuadrocuerpo"/>
              <w:rPr>
                <w:color w:val="4F81BD"/>
              </w:rPr>
            </w:pPr>
            <w:r w:rsidRPr="00A27D16">
              <w:t>4,22</w:t>
            </w:r>
          </w:p>
        </w:tc>
        <w:tc>
          <w:tcPr>
            <w:tcW w:w="355" w:type="pct"/>
            <w:vAlign w:val="center"/>
          </w:tcPr>
          <w:p w14:paraId="2697AEB4" w14:textId="010CC038" w:rsidR="00D76998" w:rsidRDefault="00D76998" w:rsidP="00D76998">
            <w:pPr>
              <w:pStyle w:val="Cuadrocuerpo"/>
              <w:rPr>
                <w:color w:val="4F81BD"/>
              </w:rPr>
            </w:pPr>
            <w:r w:rsidRPr="00A27D16">
              <w:t>3,41</w:t>
            </w:r>
          </w:p>
        </w:tc>
        <w:tc>
          <w:tcPr>
            <w:tcW w:w="347" w:type="pct"/>
            <w:vAlign w:val="center"/>
          </w:tcPr>
          <w:p w14:paraId="2415F24E" w14:textId="6136D92B" w:rsidR="00D76998" w:rsidRDefault="00D76998" w:rsidP="00D76998">
            <w:pPr>
              <w:pStyle w:val="Cuadrocuerpo"/>
              <w:rPr>
                <w:color w:val="4F81BD"/>
              </w:rPr>
            </w:pPr>
            <w:r w:rsidRPr="00A27D16">
              <w:t>2,91</w:t>
            </w:r>
          </w:p>
        </w:tc>
      </w:tr>
      <w:tr w:rsidR="00D76998" w:rsidRPr="006B47B0" w14:paraId="44309799" w14:textId="77777777" w:rsidTr="005A65FF">
        <w:trPr>
          <w:trHeight w:val="283"/>
        </w:trPr>
        <w:tc>
          <w:tcPr>
            <w:tcW w:w="757" w:type="pct"/>
            <w:vAlign w:val="center"/>
          </w:tcPr>
          <w:p w14:paraId="238C8AE4" w14:textId="134CFA01" w:rsidR="00D76998" w:rsidRPr="006B47B0" w:rsidRDefault="00D76998" w:rsidP="00D76998">
            <w:pPr>
              <w:pStyle w:val="Cuadrocuerpo"/>
              <w:rPr>
                <w:lang w:eastAsia="es-PE"/>
              </w:rPr>
            </w:pPr>
            <w:r w:rsidRPr="001311E8">
              <w:rPr>
                <w:lang w:eastAsia="es-PE"/>
              </w:rPr>
              <w:t xml:space="preserve">Demanda de agua de terceros en </w:t>
            </w:r>
            <w:r w:rsidRPr="00B241CB">
              <w:rPr>
                <w:lang w:eastAsia="es-PE"/>
              </w:rPr>
              <w:t>IW_0</w:t>
            </w:r>
            <w:r>
              <w:rPr>
                <w:lang w:eastAsia="es-PE"/>
              </w:rPr>
              <w:t>1</w:t>
            </w:r>
          </w:p>
        </w:tc>
        <w:tc>
          <w:tcPr>
            <w:tcW w:w="356" w:type="pct"/>
            <w:vAlign w:val="center"/>
          </w:tcPr>
          <w:p w14:paraId="61B91CED" w14:textId="103622A3" w:rsidR="00D76998" w:rsidRDefault="00D76998" w:rsidP="00D76998">
            <w:pPr>
              <w:pStyle w:val="Cuadrocuerpo"/>
              <w:rPr>
                <w:color w:val="4F81BD"/>
              </w:rPr>
            </w:pPr>
            <w:r w:rsidRPr="00A27D16">
              <w:t>0,00</w:t>
            </w:r>
          </w:p>
        </w:tc>
        <w:tc>
          <w:tcPr>
            <w:tcW w:w="355" w:type="pct"/>
            <w:vAlign w:val="center"/>
          </w:tcPr>
          <w:p w14:paraId="1597909C" w14:textId="07DB8842" w:rsidR="00D76998" w:rsidRDefault="00D76998" w:rsidP="00D76998">
            <w:pPr>
              <w:pStyle w:val="Cuadrocuerpo"/>
              <w:rPr>
                <w:color w:val="4F81BD"/>
              </w:rPr>
            </w:pPr>
            <w:r w:rsidRPr="00A27D16">
              <w:t>0,00</w:t>
            </w:r>
          </w:p>
        </w:tc>
        <w:tc>
          <w:tcPr>
            <w:tcW w:w="354" w:type="pct"/>
            <w:vAlign w:val="center"/>
          </w:tcPr>
          <w:p w14:paraId="72936259" w14:textId="0C06F291" w:rsidR="00D76998" w:rsidRDefault="00D76998" w:rsidP="00D76998">
            <w:pPr>
              <w:pStyle w:val="Cuadrocuerpo"/>
              <w:rPr>
                <w:color w:val="4F81BD"/>
              </w:rPr>
            </w:pPr>
            <w:r w:rsidRPr="00A27D16">
              <w:t>0,00</w:t>
            </w:r>
          </w:p>
        </w:tc>
        <w:tc>
          <w:tcPr>
            <w:tcW w:w="355" w:type="pct"/>
            <w:vAlign w:val="center"/>
          </w:tcPr>
          <w:p w14:paraId="1B30DA95" w14:textId="01946D10" w:rsidR="00D76998" w:rsidRDefault="00D76998" w:rsidP="00D76998">
            <w:pPr>
              <w:pStyle w:val="Cuadrocuerpo"/>
              <w:rPr>
                <w:color w:val="4F81BD"/>
              </w:rPr>
            </w:pPr>
            <w:r w:rsidRPr="00A27D16">
              <w:t>0,00</w:t>
            </w:r>
          </w:p>
        </w:tc>
        <w:tc>
          <w:tcPr>
            <w:tcW w:w="354" w:type="pct"/>
            <w:vAlign w:val="center"/>
          </w:tcPr>
          <w:p w14:paraId="3C3E4F7C" w14:textId="36289DC2" w:rsidR="00D76998" w:rsidRDefault="00D76998" w:rsidP="00D76998">
            <w:pPr>
              <w:pStyle w:val="Cuadrocuerpo"/>
              <w:rPr>
                <w:color w:val="4F81BD"/>
              </w:rPr>
            </w:pPr>
            <w:r w:rsidRPr="00A27D16">
              <w:t>0,00</w:t>
            </w:r>
          </w:p>
        </w:tc>
        <w:tc>
          <w:tcPr>
            <w:tcW w:w="354" w:type="pct"/>
            <w:vAlign w:val="center"/>
          </w:tcPr>
          <w:p w14:paraId="3D7C1B38" w14:textId="4F38F5FE" w:rsidR="00D76998" w:rsidRDefault="00D76998" w:rsidP="00D76998">
            <w:pPr>
              <w:pStyle w:val="Cuadrocuerpo"/>
              <w:rPr>
                <w:color w:val="4F81BD"/>
              </w:rPr>
            </w:pPr>
            <w:r w:rsidRPr="00A27D16">
              <w:t>0,00</w:t>
            </w:r>
          </w:p>
        </w:tc>
        <w:tc>
          <w:tcPr>
            <w:tcW w:w="355" w:type="pct"/>
            <w:vAlign w:val="center"/>
          </w:tcPr>
          <w:p w14:paraId="5D2CFEA5" w14:textId="5741E066" w:rsidR="00D76998" w:rsidRDefault="00D76998" w:rsidP="00D76998">
            <w:pPr>
              <w:pStyle w:val="Cuadrocuerpo"/>
              <w:rPr>
                <w:color w:val="4F81BD"/>
              </w:rPr>
            </w:pPr>
            <w:r w:rsidRPr="00A27D16">
              <w:t>0,00</w:t>
            </w:r>
          </w:p>
        </w:tc>
        <w:tc>
          <w:tcPr>
            <w:tcW w:w="354" w:type="pct"/>
            <w:vAlign w:val="center"/>
          </w:tcPr>
          <w:p w14:paraId="2231EED6" w14:textId="154A7BB4" w:rsidR="00D76998" w:rsidRDefault="00D76998" w:rsidP="00D76998">
            <w:pPr>
              <w:pStyle w:val="Cuadrocuerpo"/>
              <w:rPr>
                <w:color w:val="4F81BD"/>
              </w:rPr>
            </w:pPr>
            <w:r w:rsidRPr="00A27D16">
              <w:t>0,00</w:t>
            </w:r>
          </w:p>
        </w:tc>
        <w:tc>
          <w:tcPr>
            <w:tcW w:w="355" w:type="pct"/>
            <w:vAlign w:val="center"/>
          </w:tcPr>
          <w:p w14:paraId="70A45AFC" w14:textId="65786947" w:rsidR="00D76998" w:rsidRDefault="00D76998" w:rsidP="00D76998">
            <w:pPr>
              <w:pStyle w:val="Cuadrocuerpo"/>
              <w:rPr>
                <w:color w:val="4F81BD"/>
              </w:rPr>
            </w:pPr>
            <w:r w:rsidRPr="00A27D16">
              <w:t>0,00</w:t>
            </w:r>
          </w:p>
        </w:tc>
        <w:tc>
          <w:tcPr>
            <w:tcW w:w="349" w:type="pct"/>
            <w:vAlign w:val="center"/>
          </w:tcPr>
          <w:p w14:paraId="6C436E2E" w14:textId="576BAE2B" w:rsidR="00D76998" w:rsidRDefault="00D76998" w:rsidP="00D76998">
            <w:pPr>
              <w:pStyle w:val="Cuadrocuerpo"/>
              <w:rPr>
                <w:color w:val="4F81BD"/>
              </w:rPr>
            </w:pPr>
            <w:r w:rsidRPr="00A27D16">
              <w:t>0,00</w:t>
            </w:r>
          </w:p>
        </w:tc>
        <w:tc>
          <w:tcPr>
            <w:tcW w:w="355" w:type="pct"/>
            <w:vAlign w:val="center"/>
          </w:tcPr>
          <w:p w14:paraId="71E6C5A2" w14:textId="59059E9B" w:rsidR="00D76998" w:rsidRDefault="00D76998" w:rsidP="00D76998">
            <w:pPr>
              <w:pStyle w:val="Cuadrocuerpo"/>
              <w:rPr>
                <w:color w:val="4F81BD"/>
              </w:rPr>
            </w:pPr>
            <w:r w:rsidRPr="00A27D16">
              <w:t>0,00</w:t>
            </w:r>
          </w:p>
        </w:tc>
        <w:tc>
          <w:tcPr>
            <w:tcW w:w="347" w:type="pct"/>
            <w:vAlign w:val="center"/>
          </w:tcPr>
          <w:p w14:paraId="3D38B97C" w14:textId="47A28B3B" w:rsidR="00D76998" w:rsidRDefault="00D76998" w:rsidP="00D76998">
            <w:pPr>
              <w:pStyle w:val="Cuadrocuerpo"/>
              <w:rPr>
                <w:color w:val="4F81BD"/>
              </w:rPr>
            </w:pPr>
            <w:r w:rsidRPr="00A27D16">
              <w:t>0,00</w:t>
            </w:r>
          </w:p>
        </w:tc>
      </w:tr>
      <w:tr w:rsidR="00D76998" w:rsidRPr="006B47B0" w14:paraId="24C781E4" w14:textId="77777777" w:rsidTr="005A65FF">
        <w:trPr>
          <w:trHeight w:val="283"/>
        </w:trPr>
        <w:tc>
          <w:tcPr>
            <w:tcW w:w="757" w:type="pct"/>
            <w:vAlign w:val="center"/>
          </w:tcPr>
          <w:p w14:paraId="240B1BCF" w14:textId="5B9CAB6B" w:rsidR="00D76998" w:rsidRPr="006B47B0" w:rsidRDefault="00D76998" w:rsidP="00D76998">
            <w:pPr>
              <w:pStyle w:val="Cuadrocuerpo"/>
              <w:rPr>
                <w:lang w:eastAsia="es-PE"/>
              </w:rPr>
            </w:pPr>
            <w:r w:rsidRPr="006B47B0">
              <w:rPr>
                <w:lang w:eastAsia="es-PE"/>
              </w:rPr>
              <w:t xml:space="preserve">Balance hídrico en </w:t>
            </w:r>
            <w:r w:rsidRPr="00B241CB">
              <w:rPr>
                <w:lang w:eastAsia="es-PE"/>
              </w:rPr>
              <w:t>IW_0</w:t>
            </w:r>
            <w:r>
              <w:rPr>
                <w:lang w:eastAsia="es-PE"/>
              </w:rPr>
              <w:t>1</w:t>
            </w:r>
            <w:r w:rsidRPr="006B47B0">
              <w:rPr>
                <w:lang w:eastAsia="es-PE"/>
              </w:rPr>
              <w:t xml:space="preserve"> (sin proyecto)</w:t>
            </w:r>
          </w:p>
        </w:tc>
        <w:tc>
          <w:tcPr>
            <w:tcW w:w="356" w:type="pct"/>
            <w:vAlign w:val="center"/>
          </w:tcPr>
          <w:p w14:paraId="5936A485" w14:textId="41C437FE" w:rsidR="00D76998" w:rsidRPr="005A65FF" w:rsidRDefault="00D76998" w:rsidP="00D76998">
            <w:pPr>
              <w:pStyle w:val="Cuadrocuerpo"/>
              <w:rPr>
                <w:color w:val="4F81BD" w:themeColor="accent1"/>
              </w:rPr>
            </w:pPr>
            <w:r w:rsidRPr="005A65FF">
              <w:rPr>
                <w:color w:val="4F81BD" w:themeColor="accent1"/>
              </w:rPr>
              <w:t>14,34</w:t>
            </w:r>
          </w:p>
        </w:tc>
        <w:tc>
          <w:tcPr>
            <w:tcW w:w="355" w:type="pct"/>
            <w:vAlign w:val="center"/>
          </w:tcPr>
          <w:p w14:paraId="205277BB" w14:textId="1FA4D1C9" w:rsidR="00D76998" w:rsidRPr="005A65FF" w:rsidRDefault="00D76998" w:rsidP="00D76998">
            <w:pPr>
              <w:pStyle w:val="Cuadrocuerpo"/>
              <w:rPr>
                <w:color w:val="4F81BD" w:themeColor="accent1"/>
              </w:rPr>
            </w:pPr>
            <w:r w:rsidRPr="005A65FF">
              <w:rPr>
                <w:color w:val="4F81BD" w:themeColor="accent1"/>
              </w:rPr>
              <w:t>23,36</w:t>
            </w:r>
          </w:p>
        </w:tc>
        <w:tc>
          <w:tcPr>
            <w:tcW w:w="354" w:type="pct"/>
            <w:vAlign w:val="center"/>
          </w:tcPr>
          <w:p w14:paraId="16C80C9D" w14:textId="1110BC94" w:rsidR="00D76998" w:rsidRPr="005A65FF" w:rsidRDefault="00D76998" w:rsidP="00D76998">
            <w:pPr>
              <w:pStyle w:val="Cuadrocuerpo"/>
              <w:rPr>
                <w:color w:val="4F81BD" w:themeColor="accent1"/>
              </w:rPr>
            </w:pPr>
            <w:r w:rsidRPr="005A65FF">
              <w:rPr>
                <w:color w:val="4F81BD" w:themeColor="accent1"/>
              </w:rPr>
              <w:t>42,22</w:t>
            </w:r>
          </w:p>
        </w:tc>
        <w:tc>
          <w:tcPr>
            <w:tcW w:w="355" w:type="pct"/>
            <w:vAlign w:val="center"/>
          </w:tcPr>
          <w:p w14:paraId="1398A80C" w14:textId="4A1F21DA" w:rsidR="00D76998" w:rsidRPr="005A65FF" w:rsidRDefault="00D76998" w:rsidP="00D76998">
            <w:pPr>
              <w:pStyle w:val="Cuadrocuerpo"/>
              <w:rPr>
                <w:color w:val="4F81BD" w:themeColor="accent1"/>
              </w:rPr>
            </w:pPr>
            <w:r w:rsidRPr="005A65FF">
              <w:rPr>
                <w:color w:val="4F81BD" w:themeColor="accent1"/>
              </w:rPr>
              <w:t>37,51</w:t>
            </w:r>
          </w:p>
        </w:tc>
        <w:tc>
          <w:tcPr>
            <w:tcW w:w="354" w:type="pct"/>
            <w:vAlign w:val="center"/>
          </w:tcPr>
          <w:p w14:paraId="627392FF" w14:textId="276288DB" w:rsidR="00D76998" w:rsidRPr="005A65FF" w:rsidRDefault="00D76998" w:rsidP="00D76998">
            <w:pPr>
              <w:pStyle w:val="Cuadrocuerpo"/>
              <w:rPr>
                <w:color w:val="4F81BD" w:themeColor="accent1"/>
              </w:rPr>
            </w:pPr>
            <w:r w:rsidRPr="005A65FF">
              <w:rPr>
                <w:color w:val="4F81BD" w:themeColor="accent1"/>
              </w:rPr>
              <w:t>30,17</w:t>
            </w:r>
          </w:p>
        </w:tc>
        <w:tc>
          <w:tcPr>
            <w:tcW w:w="354" w:type="pct"/>
            <w:vAlign w:val="center"/>
          </w:tcPr>
          <w:p w14:paraId="06DB3B26" w14:textId="0A28F92D" w:rsidR="00D76998" w:rsidRPr="005A65FF" w:rsidRDefault="00D76998" w:rsidP="00D76998">
            <w:pPr>
              <w:pStyle w:val="Cuadrocuerpo"/>
              <w:rPr>
                <w:color w:val="4F81BD" w:themeColor="accent1"/>
              </w:rPr>
            </w:pPr>
            <w:r w:rsidRPr="005A65FF">
              <w:rPr>
                <w:color w:val="4F81BD" w:themeColor="accent1"/>
              </w:rPr>
              <w:t>24,38</w:t>
            </w:r>
          </w:p>
        </w:tc>
        <w:tc>
          <w:tcPr>
            <w:tcW w:w="355" w:type="pct"/>
            <w:vAlign w:val="center"/>
          </w:tcPr>
          <w:p w14:paraId="2378D39C" w14:textId="60EBEEFD" w:rsidR="00D76998" w:rsidRPr="005A65FF" w:rsidRDefault="00D76998" w:rsidP="00D76998">
            <w:pPr>
              <w:pStyle w:val="Cuadrocuerpo"/>
              <w:rPr>
                <w:color w:val="4F81BD" w:themeColor="accent1"/>
              </w:rPr>
            </w:pPr>
            <w:r w:rsidRPr="005A65FF">
              <w:rPr>
                <w:color w:val="4F81BD" w:themeColor="accent1"/>
              </w:rPr>
              <w:t>19,65</w:t>
            </w:r>
          </w:p>
        </w:tc>
        <w:tc>
          <w:tcPr>
            <w:tcW w:w="354" w:type="pct"/>
            <w:vAlign w:val="center"/>
          </w:tcPr>
          <w:p w14:paraId="6D5AC0FD" w14:textId="563C503A" w:rsidR="00D76998" w:rsidRPr="005A65FF" w:rsidRDefault="00D76998" w:rsidP="00D76998">
            <w:pPr>
              <w:pStyle w:val="Cuadrocuerpo"/>
              <w:rPr>
                <w:color w:val="4F81BD" w:themeColor="accent1"/>
              </w:rPr>
            </w:pPr>
            <w:r w:rsidRPr="005A65FF">
              <w:rPr>
                <w:color w:val="4F81BD" w:themeColor="accent1"/>
              </w:rPr>
              <w:t>15,91</w:t>
            </w:r>
          </w:p>
        </w:tc>
        <w:tc>
          <w:tcPr>
            <w:tcW w:w="355" w:type="pct"/>
            <w:vAlign w:val="center"/>
          </w:tcPr>
          <w:p w14:paraId="4DAAA863" w14:textId="62DEA59F" w:rsidR="00D76998" w:rsidRPr="005A65FF" w:rsidRDefault="00D76998" w:rsidP="00D76998">
            <w:pPr>
              <w:pStyle w:val="Cuadrocuerpo"/>
              <w:rPr>
                <w:color w:val="4F81BD" w:themeColor="accent1"/>
              </w:rPr>
            </w:pPr>
            <w:r w:rsidRPr="005A65FF">
              <w:rPr>
                <w:color w:val="4F81BD" w:themeColor="accent1"/>
              </w:rPr>
              <w:t>13,01</w:t>
            </w:r>
          </w:p>
        </w:tc>
        <w:tc>
          <w:tcPr>
            <w:tcW w:w="349" w:type="pct"/>
            <w:vAlign w:val="center"/>
          </w:tcPr>
          <w:p w14:paraId="270ACF2F" w14:textId="1284BBD3" w:rsidR="00D76998" w:rsidRPr="005A65FF" w:rsidRDefault="00D76998" w:rsidP="00D76998">
            <w:pPr>
              <w:pStyle w:val="Cuadrocuerpo"/>
              <w:rPr>
                <w:color w:val="4F81BD" w:themeColor="accent1"/>
              </w:rPr>
            </w:pPr>
            <w:r w:rsidRPr="005A65FF">
              <w:rPr>
                <w:color w:val="4F81BD" w:themeColor="accent1"/>
              </w:rPr>
              <w:t>10,71</w:t>
            </w:r>
          </w:p>
        </w:tc>
        <w:tc>
          <w:tcPr>
            <w:tcW w:w="355" w:type="pct"/>
            <w:vAlign w:val="center"/>
          </w:tcPr>
          <w:p w14:paraId="64BB0328" w14:textId="0926592F" w:rsidR="00D76998" w:rsidRPr="005A65FF" w:rsidRDefault="00D76998" w:rsidP="00D76998">
            <w:pPr>
              <w:pStyle w:val="Cuadrocuerpo"/>
              <w:rPr>
                <w:color w:val="4F81BD" w:themeColor="accent1"/>
              </w:rPr>
            </w:pPr>
            <w:r w:rsidRPr="005A65FF">
              <w:rPr>
                <w:color w:val="4F81BD" w:themeColor="accent1"/>
              </w:rPr>
              <w:t>8,84</w:t>
            </w:r>
          </w:p>
        </w:tc>
        <w:tc>
          <w:tcPr>
            <w:tcW w:w="347" w:type="pct"/>
            <w:vAlign w:val="center"/>
          </w:tcPr>
          <w:p w14:paraId="75750180" w14:textId="1F381726" w:rsidR="00D76998" w:rsidRPr="005A65FF" w:rsidRDefault="00D76998" w:rsidP="00D76998">
            <w:pPr>
              <w:pStyle w:val="Cuadrocuerpo"/>
              <w:rPr>
                <w:color w:val="4F81BD" w:themeColor="accent1"/>
              </w:rPr>
            </w:pPr>
            <w:r w:rsidRPr="005A65FF">
              <w:rPr>
                <w:color w:val="4F81BD" w:themeColor="accent1"/>
              </w:rPr>
              <w:t>7,28</w:t>
            </w:r>
          </w:p>
        </w:tc>
      </w:tr>
      <w:tr w:rsidR="00D76998" w:rsidRPr="006B47B0" w14:paraId="55ED779E" w14:textId="77777777" w:rsidTr="005A65FF">
        <w:trPr>
          <w:trHeight w:val="283"/>
        </w:trPr>
        <w:tc>
          <w:tcPr>
            <w:tcW w:w="757" w:type="pct"/>
            <w:vAlign w:val="center"/>
          </w:tcPr>
          <w:p w14:paraId="1F99385F" w14:textId="6A1048BB" w:rsidR="00D76998" w:rsidRPr="006B47B0" w:rsidRDefault="00D76998" w:rsidP="00D76998">
            <w:pPr>
              <w:pStyle w:val="Cuadrocuerpo"/>
              <w:rPr>
                <w:lang w:eastAsia="es-PE"/>
              </w:rPr>
            </w:pPr>
            <w:r w:rsidRPr="006B47B0">
              <w:rPr>
                <w:lang w:eastAsia="es-PE"/>
              </w:rPr>
              <w:t>Demanda máxima del Proyecto</w:t>
            </w:r>
            <w:r>
              <w:rPr>
                <w:vertAlign w:val="superscript"/>
                <w:lang w:eastAsia="es-PE"/>
              </w:rPr>
              <w:t>(1)</w:t>
            </w:r>
          </w:p>
        </w:tc>
        <w:tc>
          <w:tcPr>
            <w:tcW w:w="356" w:type="pct"/>
            <w:vAlign w:val="center"/>
          </w:tcPr>
          <w:p w14:paraId="541451BA" w14:textId="45DCD3B0" w:rsidR="00D76998" w:rsidRDefault="00D76998" w:rsidP="00D76998">
            <w:pPr>
              <w:pStyle w:val="Cuadrocuerpo"/>
              <w:rPr>
                <w:color w:val="4F81BD"/>
              </w:rPr>
            </w:pPr>
            <w:r w:rsidRPr="00A27D16">
              <w:t>0,80</w:t>
            </w:r>
          </w:p>
        </w:tc>
        <w:tc>
          <w:tcPr>
            <w:tcW w:w="355" w:type="pct"/>
            <w:vAlign w:val="center"/>
          </w:tcPr>
          <w:p w14:paraId="2A9035C5" w14:textId="43B1DA55" w:rsidR="00D76998" w:rsidRDefault="00D76998" w:rsidP="00D76998">
            <w:pPr>
              <w:pStyle w:val="Cuadrocuerpo"/>
              <w:rPr>
                <w:color w:val="4F81BD"/>
              </w:rPr>
            </w:pPr>
            <w:r w:rsidRPr="00A27D16">
              <w:t>0,80</w:t>
            </w:r>
          </w:p>
        </w:tc>
        <w:tc>
          <w:tcPr>
            <w:tcW w:w="354" w:type="pct"/>
            <w:vAlign w:val="center"/>
          </w:tcPr>
          <w:p w14:paraId="796BA14D" w14:textId="1911CF17" w:rsidR="00D76998" w:rsidRDefault="00D76998" w:rsidP="00D76998">
            <w:pPr>
              <w:pStyle w:val="Cuadrocuerpo"/>
              <w:rPr>
                <w:color w:val="4F81BD"/>
              </w:rPr>
            </w:pPr>
            <w:r w:rsidRPr="00A27D16">
              <w:t>0,80</w:t>
            </w:r>
          </w:p>
        </w:tc>
        <w:tc>
          <w:tcPr>
            <w:tcW w:w="355" w:type="pct"/>
            <w:vAlign w:val="center"/>
          </w:tcPr>
          <w:p w14:paraId="311805E7" w14:textId="5B426186" w:rsidR="00D76998" w:rsidRDefault="00D76998" w:rsidP="00D76998">
            <w:pPr>
              <w:pStyle w:val="Cuadrocuerpo"/>
              <w:rPr>
                <w:color w:val="4F81BD"/>
              </w:rPr>
            </w:pPr>
            <w:r w:rsidRPr="00A27D16">
              <w:t>0,80</w:t>
            </w:r>
          </w:p>
        </w:tc>
        <w:tc>
          <w:tcPr>
            <w:tcW w:w="354" w:type="pct"/>
            <w:vAlign w:val="center"/>
          </w:tcPr>
          <w:p w14:paraId="01A73D5F" w14:textId="1CA4260D" w:rsidR="00D76998" w:rsidRDefault="00D76998" w:rsidP="00D76998">
            <w:pPr>
              <w:pStyle w:val="Cuadrocuerpo"/>
              <w:rPr>
                <w:color w:val="4F81BD"/>
              </w:rPr>
            </w:pPr>
            <w:r w:rsidRPr="00A27D16">
              <w:t>0,80</w:t>
            </w:r>
          </w:p>
        </w:tc>
        <w:tc>
          <w:tcPr>
            <w:tcW w:w="354" w:type="pct"/>
            <w:vAlign w:val="center"/>
          </w:tcPr>
          <w:p w14:paraId="07EA1FCF" w14:textId="6054886D" w:rsidR="00D76998" w:rsidRDefault="00D76998" w:rsidP="00D76998">
            <w:pPr>
              <w:pStyle w:val="Cuadrocuerpo"/>
              <w:rPr>
                <w:color w:val="4F81BD"/>
              </w:rPr>
            </w:pPr>
            <w:r w:rsidRPr="00A27D16">
              <w:t>0,80</w:t>
            </w:r>
          </w:p>
        </w:tc>
        <w:tc>
          <w:tcPr>
            <w:tcW w:w="355" w:type="pct"/>
            <w:vAlign w:val="center"/>
          </w:tcPr>
          <w:p w14:paraId="3BD307D1" w14:textId="2602B748" w:rsidR="00D76998" w:rsidRDefault="00D76998" w:rsidP="00D76998">
            <w:pPr>
              <w:pStyle w:val="Cuadrocuerpo"/>
              <w:rPr>
                <w:color w:val="4F81BD"/>
              </w:rPr>
            </w:pPr>
            <w:r w:rsidRPr="00A27D16">
              <w:t>0,80</w:t>
            </w:r>
          </w:p>
        </w:tc>
        <w:tc>
          <w:tcPr>
            <w:tcW w:w="354" w:type="pct"/>
            <w:vAlign w:val="center"/>
          </w:tcPr>
          <w:p w14:paraId="29DFA412" w14:textId="513E1E65" w:rsidR="00D76998" w:rsidRDefault="00D76998" w:rsidP="00D76998">
            <w:pPr>
              <w:pStyle w:val="Cuadrocuerpo"/>
              <w:rPr>
                <w:color w:val="4F81BD"/>
              </w:rPr>
            </w:pPr>
            <w:r w:rsidRPr="00A27D16">
              <w:t>0,80</w:t>
            </w:r>
          </w:p>
        </w:tc>
        <w:tc>
          <w:tcPr>
            <w:tcW w:w="355" w:type="pct"/>
            <w:vAlign w:val="center"/>
          </w:tcPr>
          <w:p w14:paraId="03A61F1C" w14:textId="5720EF58" w:rsidR="00D76998" w:rsidRDefault="00D76998" w:rsidP="00D76998">
            <w:pPr>
              <w:pStyle w:val="Cuadrocuerpo"/>
              <w:rPr>
                <w:color w:val="4F81BD"/>
              </w:rPr>
            </w:pPr>
            <w:r w:rsidRPr="00A27D16">
              <w:t>0,80</w:t>
            </w:r>
          </w:p>
        </w:tc>
        <w:tc>
          <w:tcPr>
            <w:tcW w:w="349" w:type="pct"/>
            <w:vAlign w:val="center"/>
          </w:tcPr>
          <w:p w14:paraId="17041D1D" w14:textId="258AD6F7" w:rsidR="00D76998" w:rsidRDefault="00D76998" w:rsidP="00D76998">
            <w:pPr>
              <w:pStyle w:val="Cuadrocuerpo"/>
              <w:rPr>
                <w:color w:val="4F81BD"/>
              </w:rPr>
            </w:pPr>
            <w:r w:rsidRPr="00A27D16">
              <w:t>0,80</w:t>
            </w:r>
          </w:p>
        </w:tc>
        <w:tc>
          <w:tcPr>
            <w:tcW w:w="355" w:type="pct"/>
            <w:vAlign w:val="center"/>
          </w:tcPr>
          <w:p w14:paraId="13DD8DE5" w14:textId="5A658CF5" w:rsidR="00D76998" w:rsidRDefault="00D76998" w:rsidP="00D76998">
            <w:pPr>
              <w:pStyle w:val="Cuadrocuerpo"/>
              <w:rPr>
                <w:color w:val="4F81BD"/>
              </w:rPr>
            </w:pPr>
            <w:r w:rsidRPr="00A27D16">
              <w:t>0,80</w:t>
            </w:r>
          </w:p>
        </w:tc>
        <w:tc>
          <w:tcPr>
            <w:tcW w:w="347" w:type="pct"/>
            <w:vAlign w:val="center"/>
          </w:tcPr>
          <w:p w14:paraId="3599520C" w14:textId="04DD7AEF" w:rsidR="00D76998" w:rsidRDefault="00D76998" w:rsidP="00D76998">
            <w:pPr>
              <w:pStyle w:val="Cuadrocuerpo"/>
              <w:rPr>
                <w:color w:val="4F81BD"/>
              </w:rPr>
            </w:pPr>
            <w:r w:rsidRPr="00A27D16">
              <w:t>0,80</w:t>
            </w:r>
          </w:p>
        </w:tc>
      </w:tr>
      <w:tr w:rsidR="00D76998" w:rsidRPr="006B47B0" w14:paraId="7D7B3E19" w14:textId="77777777" w:rsidTr="005A65FF">
        <w:trPr>
          <w:trHeight w:val="283"/>
        </w:trPr>
        <w:tc>
          <w:tcPr>
            <w:tcW w:w="757" w:type="pct"/>
            <w:tcBorders>
              <w:bottom w:val="single" w:sz="4" w:space="0" w:color="auto"/>
            </w:tcBorders>
            <w:vAlign w:val="center"/>
          </w:tcPr>
          <w:p w14:paraId="25ED85DB" w14:textId="27519469" w:rsidR="00D76998" w:rsidRPr="006B47B0" w:rsidRDefault="00D76998" w:rsidP="00D76998">
            <w:pPr>
              <w:pStyle w:val="Cuadrocuerpo"/>
              <w:rPr>
                <w:lang w:eastAsia="es-PE"/>
              </w:rPr>
            </w:pPr>
            <w:r w:rsidRPr="006B47B0">
              <w:rPr>
                <w:lang w:eastAsia="es-PE"/>
              </w:rPr>
              <w:t xml:space="preserve">Balance hídrico en </w:t>
            </w:r>
            <w:r w:rsidRPr="00B241CB">
              <w:rPr>
                <w:lang w:eastAsia="es-PE"/>
              </w:rPr>
              <w:t>IW_0</w:t>
            </w:r>
            <w:r>
              <w:rPr>
                <w:lang w:eastAsia="es-PE"/>
              </w:rPr>
              <w:t>1</w:t>
            </w:r>
            <w:r w:rsidRPr="006B47B0">
              <w:rPr>
                <w:lang w:eastAsia="es-PE"/>
              </w:rPr>
              <w:t xml:space="preserve"> (con Proyecto)</w:t>
            </w:r>
          </w:p>
        </w:tc>
        <w:tc>
          <w:tcPr>
            <w:tcW w:w="356" w:type="pct"/>
            <w:tcBorders>
              <w:bottom w:val="single" w:sz="4" w:space="0" w:color="auto"/>
            </w:tcBorders>
            <w:vAlign w:val="center"/>
          </w:tcPr>
          <w:p w14:paraId="2434DD28" w14:textId="3FC1D3D4" w:rsidR="00D76998" w:rsidRPr="005A65FF" w:rsidRDefault="00D76998" w:rsidP="00D76998">
            <w:pPr>
              <w:pStyle w:val="Cuadrocuerpo"/>
              <w:rPr>
                <w:color w:val="4F81BD" w:themeColor="accent1"/>
              </w:rPr>
            </w:pPr>
            <w:r w:rsidRPr="005A65FF">
              <w:rPr>
                <w:color w:val="4F81BD" w:themeColor="accent1"/>
              </w:rPr>
              <w:t>13,54</w:t>
            </w:r>
          </w:p>
        </w:tc>
        <w:tc>
          <w:tcPr>
            <w:tcW w:w="355" w:type="pct"/>
            <w:tcBorders>
              <w:bottom w:val="single" w:sz="4" w:space="0" w:color="auto"/>
            </w:tcBorders>
            <w:vAlign w:val="center"/>
          </w:tcPr>
          <w:p w14:paraId="1B14FCA8" w14:textId="09E83DEA" w:rsidR="00D76998" w:rsidRPr="005A65FF" w:rsidRDefault="00D76998" w:rsidP="00D76998">
            <w:pPr>
              <w:pStyle w:val="Cuadrocuerpo"/>
              <w:rPr>
                <w:color w:val="4F81BD" w:themeColor="accent1"/>
              </w:rPr>
            </w:pPr>
            <w:r w:rsidRPr="005A65FF">
              <w:rPr>
                <w:color w:val="4F81BD" w:themeColor="accent1"/>
              </w:rPr>
              <w:t>22,56</w:t>
            </w:r>
          </w:p>
        </w:tc>
        <w:tc>
          <w:tcPr>
            <w:tcW w:w="354" w:type="pct"/>
            <w:tcBorders>
              <w:bottom w:val="single" w:sz="4" w:space="0" w:color="auto"/>
            </w:tcBorders>
            <w:vAlign w:val="center"/>
          </w:tcPr>
          <w:p w14:paraId="0F2D8A8E" w14:textId="2D9C01F1" w:rsidR="00D76998" w:rsidRPr="005A65FF" w:rsidRDefault="00D76998" w:rsidP="00D76998">
            <w:pPr>
              <w:pStyle w:val="Cuadrocuerpo"/>
              <w:rPr>
                <w:color w:val="4F81BD" w:themeColor="accent1"/>
              </w:rPr>
            </w:pPr>
            <w:r w:rsidRPr="005A65FF">
              <w:rPr>
                <w:color w:val="4F81BD" w:themeColor="accent1"/>
              </w:rPr>
              <w:t>41,42</w:t>
            </w:r>
          </w:p>
        </w:tc>
        <w:tc>
          <w:tcPr>
            <w:tcW w:w="355" w:type="pct"/>
            <w:tcBorders>
              <w:bottom w:val="single" w:sz="4" w:space="0" w:color="auto"/>
            </w:tcBorders>
            <w:vAlign w:val="center"/>
          </w:tcPr>
          <w:p w14:paraId="61293509" w14:textId="55033C69" w:rsidR="00D76998" w:rsidRPr="005A65FF" w:rsidRDefault="00D76998" w:rsidP="00D76998">
            <w:pPr>
              <w:pStyle w:val="Cuadrocuerpo"/>
              <w:rPr>
                <w:color w:val="4F81BD" w:themeColor="accent1"/>
              </w:rPr>
            </w:pPr>
            <w:r w:rsidRPr="005A65FF">
              <w:rPr>
                <w:color w:val="4F81BD" w:themeColor="accent1"/>
              </w:rPr>
              <w:t>36,71</w:t>
            </w:r>
          </w:p>
        </w:tc>
        <w:tc>
          <w:tcPr>
            <w:tcW w:w="354" w:type="pct"/>
            <w:tcBorders>
              <w:bottom w:val="single" w:sz="4" w:space="0" w:color="auto"/>
            </w:tcBorders>
            <w:vAlign w:val="center"/>
          </w:tcPr>
          <w:p w14:paraId="04E4971B" w14:textId="78317B62" w:rsidR="00D76998" w:rsidRPr="005A65FF" w:rsidRDefault="00D76998" w:rsidP="00D76998">
            <w:pPr>
              <w:pStyle w:val="Cuadrocuerpo"/>
              <w:rPr>
                <w:color w:val="4F81BD" w:themeColor="accent1"/>
              </w:rPr>
            </w:pPr>
            <w:r w:rsidRPr="005A65FF">
              <w:rPr>
                <w:color w:val="4F81BD" w:themeColor="accent1"/>
              </w:rPr>
              <w:t>29,37</w:t>
            </w:r>
          </w:p>
        </w:tc>
        <w:tc>
          <w:tcPr>
            <w:tcW w:w="354" w:type="pct"/>
            <w:tcBorders>
              <w:bottom w:val="single" w:sz="4" w:space="0" w:color="auto"/>
            </w:tcBorders>
            <w:vAlign w:val="center"/>
          </w:tcPr>
          <w:p w14:paraId="50858B73" w14:textId="1D574661" w:rsidR="00D76998" w:rsidRPr="005A65FF" w:rsidRDefault="00D76998" w:rsidP="00D76998">
            <w:pPr>
              <w:pStyle w:val="Cuadrocuerpo"/>
              <w:rPr>
                <w:color w:val="4F81BD" w:themeColor="accent1"/>
              </w:rPr>
            </w:pPr>
            <w:r w:rsidRPr="005A65FF">
              <w:rPr>
                <w:color w:val="4F81BD" w:themeColor="accent1"/>
              </w:rPr>
              <w:t>23,58</w:t>
            </w:r>
          </w:p>
        </w:tc>
        <w:tc>
          <w:tcPr>
            <w:tcW w:w="355" w:type="pct"/>
            <w:tcBorders>
              <w:bottom w:val="single" w:sz="4" w:space="0" w:color="auto"/>
            </w:tcBorders>
            <w:vAlign w:val="center"/>
          </w:tcPr>
          <w:p w14:paraId="2E438DCD" w14:textId="3833C0BE" w:rsidR="00D76998" w:rsidRPr="005A65FF" w:rsidRDefault="00D76998" w:rsidP="00D76998">
            <w:pPr>
              <w:pStyle w:val="Cuadrocuerpo"/>
              <w:rPr>
                <w:color w:val="4F81BD" w:themeColor="accent1"/>
              </w:rPr>
            </w:pPr>
            <w:r w:rsidRPr="005A65FF">
              <w:rPr>
                <w:color w:val="4F81BD" w:themeColor="accent1"/>
              </w:rPr>
              <w:t>18,85</w:t>
            </w:r>
          </w:p>
        </w:tc>
        <w:tc>
          <w:tcPr>
            <w:tcW w:w="354" w:type="pct"/>
            <w:tcBorders>
              <w:bottom w:val="single" w:sz="4" w:space="0" w:color="auto"/>
            </w:tcBorders>
            <w:vAlign w:val="center"/>
          </w:tcPr>
          <w:p w14:paraId="70A3AED6" w14:textId="34761A22" w:rsidR="00D76998" w:rsidRPr="005A65FF" w:rsidRDefault="00D76998" w:rsidP="00D76998">
            <w:pPr>
              <w:pStyle w:val="Cuadrocuerpo"/>
              <w:rPr>
                <w:color w:val="4F81BD" w:themeColor="accent1"/>
              </w:rPr>
            </w:pPr>
            <w:r w:rsidRPr="005A65FF">
              <w:rPr>
                <w:color w:val="4F81BD" w:themeColor="accent1"/>
              </w:rPr>
              <w:t>15,11</w:t>
            </w:r>
          </w:p>
        </w:tc>
        <w:tc>
          <w:tcPr>
            <w:tcW w:w="355" w:type="pct"/>
            <w:tcBorders>
              <w:bottom w:val="single" w:sz="4" w:space="0" w:color="auto"/>
            </w:tcBorders>
            <w:vAlign w:val="center"/>
          </w:tcPr>
          <w:p w14:paraId="52773EE1" w14:textId="31D54D6A" w:rsidR="00D76998" w:rsidRPr="005A65FF" w:rsidRDefault="00D76998" w:rsidP="00D76998">
            <w:pPr>
              <w:pStyle w:val="Cuadrocuerpo"/>
              <w:rPr>
                <w:color w:val="4F81BD" w:themeColor="accent1"/>
              </w:rPr>
            </w:pPr>
            <w:r w:rsidRPr="005A65FF">
              <w:rPr>
                <w:color w:val="4F81BD" w:themeColor="accent1"/>
              </w:rPr>
              <w:t>12,21</w:t>
            </w:r>
          </w:p>
        </w:tc>
        <w:tc>
          <w:tcPr>
            <w:tcW w:w="349" w:type="pct"/>
            <w:tcBorders>
              <w:bottom w:val="single" w:sz="4" w:space="0" w:color="auto"/>
            </w:tcBorders>
            <w:vAlign w:val="center"/>
          </w:tcPr>
          <w:p w14:paraId="43B41062" w14:textId="5F07A4C9" w:rsidR="00D76998" w:rsidRPr="005A65FF" w:rsidRDefault="00D76998" w:rsidP="00D76998">
            <w:pPr>
              <w:pStyle w:val="Cuadrocuerpo"/>
              <w:rPr>
                <w:color w:val="4F81BD" w:themeColor="accent1"/>
              </w:rPr>
            </w:pPr>
            <w:r w:rsidRPr="005A65FF">
              <w:rPr>
                <w:color w:val="4F81BD" w:themeColor="accent1"/>
              </w:rPr>
              <w:t>9,91</w:t>
            </w:r>
          </w:p>
        </w:tc>
        <w:tc>
          <w:tcPr>
            <w:tcW w:w="355" w:type="pct"/>
            <w:tcBorders>
              <w:bottom w:val="single" w:sz="4" w:space="0" w:color="auto"/>
            </w:tcBorders>
            <w:vAlign w:val="center"/>
          </w:tcPr>
          <w:p w14:paraId="6DE566DA" w14:textId="4349A596" w:rsidR="00D76998" w:rsidRPr="005A65FF" w:rsidRDefault="00D76998" w:rsidP="00D76998">
            <w:pPr>
              <w:pStyle w:val="Cuadrocuerpo"/>
              <w:rPr>
                <w:color w:val="4F81BD" w:themeColor="accent1"/>
              </w:rPr>
            </w:pPr>
            <w:r w:rsidRPr="005A65FF">
              <w:rPr>
                <w:color w:val="4F81BD" w:themeColor="accent1"/>
              </w:rPr>
              <w:t>8,04</w:t>
            </w:r>
          </w:p>
        </w:tc>
        <w:tc>
          <w:tcPr>
            <w:tcW w:w="347" w:type="pct"/>
            <w:tcBorders>
              <w:bottom w:val="single" w:sz="4" w:space="0" w:color="auto"/>
            </w:tcBorders>
            <w:vAlign w:val="center"/>
          </w:tcPr>
          <w:p w14:paraId="14A79E94" w14:textId="7B623AEA" w:rsidR="00D76998" w:rsidRPr="005A65FF" w:rsidRDefault="00D76998" w:rsidP="00D76998">
            <w:pPr>
              <w:pStyle w:val="Cuadrocuerpo"/>
              <w:rPr>
                <w:color w:val="4F81BD" w:themeColor="accent1"/>
              </w:rPr>
            </w:pPr>
            <w:r w:rsidRPr="005A65FF">
              <w:rPr>
                <w:color w:val="4F81BD" w:themeColor="accent1"/>
              </w:rPr>
              <w:t>6,48</w:t>
            </w:r>
          </w:p>
        </w:tc>
      </w:tr>
      <w:tr w:rsidR="00C23852" w:rsidRPr="006B47B0" w14:paraId="5ECCE630" w14:textId="77777777" w:rsidTr="00A17544">
        <w:trPr>
          <w:trHeight w:val="283"/>
        </w:trPr>
        <w:tc>
          <w:tcPr>
            <w:tcW w:w="5000" w:type="pct"/>
            <w:gridSpan w:val="13"/>
            <w:shd w:val="clear" w:color="auto" w:fill="BFBFBF"/>
            <w:vAlign w:val="center"/>
          </w:tcPr>
          <w:p w14:paraId="4B1AD0E6" w14:textId="2E5B12DA" w:rsidR="00C23852" w:rsidRDefault="00C23852" w:rsidP="00C23852">
            <w:pPr>
              <w:pStyle w:val="Cuadrocuerpo"/>
              <w:rPr>
                <w:color w:val="4F81BD"/>
              </w:rPr>
            </w:pPr>
            <w:r w:rsidRPr="003D6000">
              <w:rPr>
                <w:rFonts w:cs="Calibri"/>
                <w:b/>
                <w:bCs/>
                <w:i/>
                <w:iCs/>
                <w:color w:val="000000"/>
                <w:lang w:eastAsia="es-PE"/>
              </w:rPr>
              <w:t xml:space="preserve">Punto de captación </w:t>
            </w:r>
            <w:r w:rsidRPr="00C23852">
              <w:rPr>
                <w:rFonts w:cs="Calibri"/>
                <w:b/>
                <w:bCs/>
                <w:i/>
                <w:iCs/>
                <w:color w:val="000000"/>
                <w:lang w:eastAsia="es-PE"/>
              </w:rPr>
              <w:t>DW_01</w:t>
            </w:r>
          </w:p>
        </w:tc>
      </w:tr>
      <w:tr w:rsidR="00D76998" w:rsidRPr="006B47B0" w14:paraId="39BB666F" w14:textId="77777777" w:rsidTr="005A65FF">
        <w:trPr>
          <w:trHeight w:val="283"/>
        </w:trPr>
        <w:tc>
          <w:tcPr>
            <w:tcW w:w="757" w:type="pct"/>
            <w:vAlign w:val="center"/>
          </w:tcPr>
          <w:p w14:paraId="1D75398A" w14:textId="6A3A1E21" w:rsidR="00D76998" w:rsidRPr="006B47B0" w:rsidRDefault="00D76998" w:rsidP="00D76998">
            <w:pPr>
              <w:pStyle w:val="Cuadrocuerpo"/>
              <w:rPr>
                <w:lang w:eastAsia="es-PE"/>
              </w:rPr>
            </w:pPr>
            <w:r w:rsidRPr="006B47B0">
              <w:rPr>
                <w:lang w:eastAsia="es-PE"/>
              </w:rPr>
              <w:t xml:space="preserve">Oferta hídrica en </w:t>
            </w:r>
            <w:r>
              <w:rPr>
                <w:lang w:eastAsia="es-PE"/>
              </w:rPr>
              <w:br/>
              <w:t>D</w:t>
            </w:r>
            <w:r w:rsidRPr="00B241CB">
              <w:rPr>
                <w:lang w:eastAsia="es-PE"/>
              </w:rPr>
              <w:t>W_0</w:t>
            </w:r>
            <w:r>
              <w:rPr>
                <w:lang w:eastAsia="es-PE"/>
              </w:rPr>
              <w:t>1</w:t>
            </w:r>
            <w:r w:rsidRPr="006B47B0">
              <w:rPr>
                <w:lang w:eastAsia="es-PE"/>
              </w:rPr>
              <w:t xml:space="preserve"> (persistencia del 75%)</w:t>
            </w:r>
          </w:p>
        </w:tc>
        <w:tc>
          <w:tcPr>
            <w:tcW w:w="356" w:type="pct"/>
            <w:vAlign w:val="center"/>
          </w:tcPr>
          <w:p w14:paraId="352D2871" w14:textId="027B1188" w:rsidR="00D76998" w:rsidRDefault="00D76998" w:rsidP="00D76998">
            <w:pPr>
              <w:pStyle w:val="Cuadrocuerpo"/>
              <w:rPr>
                <w:color w:val="4F81BD"/>
              </w:rPr>
            </w:pPr>
            <w:r w:rsidRPr="00866EA2">
              <w:t>2,25</w:t>
            </w:r>
          </w:p>
        </w:tc>
        <w:tc>
          <w:tcPr>
            <w:tcW w:w="355" w:type="pct"/>
            <w:vAlign w:val="center"/>
          </w:tcPr>
          <w:p w14:paraId="20755191" w14:textId="465C3EE3" w:rsidR="00D76998" w:rsidRDefault="00D76998" w:rsidP="00D76998">
            <w:pPr>
              <w:pStyle w:val="Cuadrocuerpo"/>
              <w:rPr>
                <w:color w:val="4F81BD"/>
              </w:rPr>
            </w:pPr>
            <w:r w:rsidRPr="00866EA2">
              <w:t>5,07</w:t>
            </w:r>
          </w:p>
        </w:tc>
        <w:tc>
          <w:tcPr>
            <w:tcW w:w="354" w:type="pct"/>
            <w:vAlign w:val="center"/>
          </w:tcPr>
          <w:p w14:paraId="4FC6EB56" w14:textId="5BE551F3" w:rsidR="00D76998" w:rsidRDefault="00D76998" w:rsidP="00D76998">
            <w:pPr>
              <w:pStyle w:val="Cuadrocuerpo"/>
              <w:rPr>
                <w:color w:val="4F81BD"/>
              </w:rPr>
            </w:pPr>
            <w:r w:rsidRPr="00866EA2">
              <w:t>7,97</w:t>
            </w:r>
          </w:p>
        </w:tc>
        <w:tc>
          <w:tcPr>
            <w:tcW w:w="355" w:type="pct"/>
            <w:vAlign w:val="center"/>
          </w:tcPr>
          <w:p w14:paraId="1D3F1CE8" w14:textId="0785ACB3" w:rsidR="00D76998" w:rsidRDefault="00D76998" w:rsidP="00D76998">
            <w:pPr>
              <w:pStyle w:val="Cuadrocuerpo"/>
              <w:rPr>
                <w:color w:val="4F81BD"/>
              </w:rPr>
            </w:pPr>
            <w:r w:rsidRPr="00866EA2">
              <w:t>6,75</w:t>
            </w:r>
          </w:p>
        </w:tc>
        <w:tc>
          <w:tcPr>
            <w:tcW w:w="354" w:type="pct"/>
            <w:vAlign w:val="center"/>
          </w:tcPr>
          <w:p w14:paraId="1944C1E1" w14:textId="2E3F0534" w:rsidR="00D76998" w:rsidRDefault="00D76998" w:rsidP="00D76998">
            <w:pPr>
              <w:pStyle w:val="Cuadrocuerpo"/>
              <w:rPr>
                <w:color w:val="4F81BD"/>
              </w:rPr>
            </w:pPr>
            <w:r w:rsidRPr="00866EA2">
              <w:t>4,97</w:t>
            </w:r>
          </w:p>
        </w:tc>
        <w:tc>
          <w:tcPr>
            <w:tcW w:w="354" w:type="pct"/>
            <w:vAlign w:val="center"/>
          </w:tcPr>
          <w:p w14:paraId="7DCEA728" w14:textId="42B75BE1" w:rsidR="00D76998" w:rsidRDefault="00D76998" w:rsidP="00D76998">
            <w:pPr>
              <w:pStyle w:val="Cuadrocuerpo"/>
              <w:rPr>
                <w:color w:val="4F81BD"/>
              </w:rPr>
            </w:pPr>
            <w:r w:rsidRPr="00866EA2">
              <w:t>3,66</w:t>
            </w:r>
          </w:p>
        </w:tc>
        <w:tc>
          <w:tcPr>
            <w:tcW w:w="355" w:type="pct"/>
            <w:vAlign w:val="center"/>
          </w:tcPr>
          <w:p w14:paraId="7BEFA23D" w14:textId="0F4CA53A" w:rsidR="00D76998" w:rsidRDefault="00D76998" w:rsidP="00D76998">
            <w:pPr>
              <w:pStyle w:val="Cuadrocuerpo"/>
              <w:rPr>
                <w:color w:val="4F81BD"/>
              </w:rPr>
            </w:pPr>
            <w:r w:rsidRPr="00866EA2">
              <w:t>2,76</w:t>
            </w:r>
          </w:p>
        </w:tc>
        <w:tc>
          <w:tcPr>
            <w:tcW w:w="354" w:type="pct"/>
            <w:vAlign w:val="center"/>
          </w:tcPr>
          <w:p w14:paraId="332FEFFA" w14:textId="0A6B576C" w:rsidR="00D76998" w:rsidRDefault="00D76998" w:rsidP="00D76998">
            <w:pPr>
              <w:pStyle w:val="Cuadrocuerpo"/>
              <w:rPr>
                <w:color w:val="4F81BD"/>
              </w:rPr>
            </w:pPr>
            <w:r w:rsidRPr="00866EA2">
              <w:t>2,11</w:t>
            </w:r>
          </w:p>
        </w:tc>
        <w:tc>
          <w:tcPr>
            <w:tcW w:w="355" w:type="pct"/>
            <w:vAlign w:val="center"/>
          </w:tcPr>
          <w:p w14:paraId="5116205D" w14:textId="53058A4C" w:rsidR="00D76998" w:rsidRDefault="00D76998" w:rsidP="00D76998">
            <w:pPr>
              <w:pStyle w:val="Cuadrocuerpo"/>
              <w:rPr>
                <w:color w:val="4F81BD"/>
              </w:rPr>
            </w:pPr>
            <w:r w:rsidRPr="00866EA2">
              <w:t>1,66</w:t>
            </w:r>
          </w:p>
        </w:tc>
        <w:tc>
          <w:tcPr>
            <w:tcW w:w="349" w:type="pct"/>
            <w:vAlign w:val="center"/>
          </w:tcPr>
          <w:p w14:paraId="58E461C1" w14:textId="16976B11" w:rsidR="00D76998" w:rsidRDefault="00D76998" w:rsidP="00D76998">
            <w:pPr>
              <w:pStyle w:val="Cuadrocuerpo"/>
              <w:rPr>
                <w:color w:val="4F81BD"/>
              </w:rPr>
            </w:pPr>
            <w:r w:rsidRPr="00866EA2">
              <w:t>1,33</w:t>
            </w:r>
          </w:p>
        </w:tc>
        <w:tc>
          <w:tcPr>
            <w:tcW w:w="355" w:type="pct"/>
            <w:vAlign w:val="center"/>
          </w:tcPr>
          <w:p w14:paraId="4C871E60" w14:textId="49F31C67" w:rsidR="00D76998" w:rsidRDefault="00D76998" w:rsidP="00D76998">
            <w:pPr>
              <w:pStyle w:val="Cuadrocuerpo"/>
              <w:rPr>
                <w:color w:val="4F81BD"/>
              </w:rPr>
            </w:pPr>
            <w:r w:rsidRPr="00866EA2">
              <w:t>1,07</w:t>
            </w:r>
          </w:p>
        </w:tc>
        <w:tc>
          <w:tcPr>
            <w:tcW w:w="347" w:type="pct"/>
            <w:vAlign w:val="center"/>
          </w:tcPr>
          <w:p w14:paraId="76A52CFA" w14:textId="0E958239" w:rsidR="00D76998" w:rsidRDefault="00D76998" w:rsidP="00D76998">
            <w:pPr>
              <w:pStyle w:val="Cuadrocuerpo"/>
              <w:rPr>
                <w:color w:val="4F81BD"/>
              </w:rPr>
            </w:pPr>
            <w:r w:rsidRPr="00866EA2">
              <w:t>0,87</w:t>
            </w:r>
          </w:p>
        </w:tc>
      </w:tr>
      <w:tr w:rsidR="00D76998" w:rsidRPr="006B47B0" w14:paraId="1DB54264" w14:textId="77777777" w:rsidTr="005A65FF">
        <w:trPr>
          <w:trHeight w:val="283"/>
        </w:trPr>
        <w:tc>
          <w:tcPr>
            <w:tcW w:w="757" w:type="pct"/>
            <w:vAlign w:val="center"/>
          </w:tcPr>
          <w:p w14:paraId="52E05D35" w14:textId="48F40803" w:rsidR="00D76998" w:rsidRPr="006B47B0" w:rsidRDefault="00D76998" w:rsidP="00D76998">
            <w:pPr>
              <w:pStyle w:val="Cuadrocuerpo"/>
              <w:rPr>
                <w:lang w:eastAsia="es-PE"/>
              </w:rPr>
            </w:pPr>
            <w:r w:rsidRPr="006B47B0">
              <w:rPr>
                <w:lang w:eastAsia="es-PE"/>
              </w:rPr>
              <w:t xml:space="preserve">Caudal ecológico en </w:t>
            </w:r>
            <w:r>
              <w:rPr>
                <w:lang w:eastAsia="es-PE"/>
              </w:rPr>
              <w:t>D</w:t>
            </w:r>
            <w:r w:rsidRPr="00B241CB">
              <w:rPr>
                <w:lang w:eastAsia="es-PE"/>
              </w:rPr>
              <w:t>W_0</w:t>
            </w:r>
            <w:r>
              <w:rPr>
                <w:lang w:eastAsia="es-PE"/>
              </w:rPr>
              <w:t>1</w:t>
            </w:r>
          </w:p>
        </w:tc>
        <w:tc>
          <w:tcPr>
            <w:tcW w:w="356" w:type="pct"/>
            <w:vAlign w:val="center"/>
          </w:tcPr>
          <w:p w14:paraId="04649D77" w14:textId="18B18047" w:rsidR="00D76998" w:rsidRDefault="00D76998" w:rsidP="00D76998">
            <w:pPr>
              <w:pStyle w:val="Cuadrocuerpo"/>
              <w:rPr>
                <w:color w:val="4F81BD"/>
              </w:rPr>
            </w:pPr>
            <w:r w:rsidRPr="00866EA2">
              <w:t>0,84</w:t>
            </w:r>
          </w:p>
        </w:tc>
        <w:tc>
          <w:tcPr>
            <w:tcW w:w="355" w:type="pct"/>
            <w:vAlign w:val="center"/>
          </w:tcPr>
          <w:p w14:paraId="22F97E3A" w14:textId="6C92E6C7" w:rsidR="00D76998" w:rsidRDefault="00D76998" w:rsidP="00D76998">
            <w:pPr>
              <w:pStyle w:val="Cuadrocuerpo"/>
              <w:rPr>
                <w:color w:val="4F81BD"/>
              </w:rPr>
            </w:pPr>
            <w:r w:rsidRPr="00866EA2">
              <w:t>3,55</w:t>
            </w:r>
          </w:p>
        </w:tc>
        <w:tc>
          <w:tcPr>
            <w:tcW w:w="354" w:type="pct"/>
            <w:vAlign w:val="center"/>
          </w:tcPr>
          <w:p w14:paraId="586C400D" w14:textId="5AAC48F7" w:rsidR="00D76998" w:rsidRDefault="00D76998" w:rsidP="00D76998">
            <w:pPr>
              <w:pStyle w:val="Cuadrocuerpo"/>
              <w:rPr>
                <w:color w:val="4F81BD"/>
              </w:rPr>
            </w:pPr>
            <w:r w:rsidRPr="00866EA2">
              <w:t>3,11</w:t>
            </w:r>
          </w:p>
        </w:tc>
        <w:tc>
          <w:tcPr>
            <w:tcW w:w="355" w:type="pct"/>
            <w:vAlign w:val="center"/>
          </w:tcPr>
          <w:p w14:paraId="4BE2096A" w14:textId="1E78227F" w:rsidR="00D76998" w:rsidRDefault="00D76998" w:rsidP="00D76998">
            <w:pPr>
              <w:pStyle w:val="Cuadrocuerpo"/>
              <w:rPr>
                <w:color w:val="4F81BD"/>
              </w:rPr>
            </w:pPr>
            <w:r w:rsidRPr="00866EA2">
              <w:t>2,55</w:t>
            </w:r>
          </w:p>
        </w:tc>
        <w:tc>
          <w:tcPr>
            <w:tcW w:w="354" w:type="pct"/>
            <w:vAlign w:val="center"/>
          </w:tcPr>
          <w:p w14:paraId="3990076B" w14:textId="01D011CC" w:rsidR="00D76998" w:rsidRDefault="00D76998" w:rsidP="00D76998">
            <w:pPr>
              <w:pStyle w:val="Cuadrocuerpo"/>
              <w:rPr>
                <w:color w:val="4F81BD"/>
              </w:rPr>
            </w:pPr>
            <w:r w:rsidRPr="00866EA2">
              <w:t>1,77</w:t>
            </w:r>
          </w:p>
        </w:tc>
        <w:tc>
          <w:tcPr>
            <w:tcW w:w="354" w:type="pct"/>
            <w:vAlign w:val="center"/>
          </w:tcPr>
          <w:p w14:paraId="65795A87" w14:textId="2647604E" w:rsidR="00D76998" w:rsidRDefault="00D76998" w:rsidP="00D76998">
            <w:pPr>
              <w:pStyle w:val="Cuadrocuerpo"/>
              <w:rPr>
                <w:color w:val="4F81BD"/>
              </w:rPr>
            </w:pPr>
            <w:r w:rsidRPr="00866EA2">
              <w:t>1,24</w:t>
            </w:r>
          </w:p>
        </w:tc>
        <w:tc>
          <w:tcPr>
            <w:tcW w:w="355" w:type="pct"/>
            <w:vAlign w:val="center"/>
          </w:tcPr>
          <w:p w14:paraId="7B92D1E5" w14:textId="1B4655B9" w:rsidR="00D76998" w:rsidRDefault="00D76998" w:rsidP="00D76998">
            <w:pPr>
              <w:pStyle w:val="Cuadrocuerpo"/>
              <w:rPr>
                <w:color w:val="4F81BD"/>
              </w:rPr>
            </w:pPr>
            <w:r w:rsidRPr="00866EA2">
              <w:t>0,89</w:t>
            </w:r>
          </w:p>
        </w:tc>
        <w:tc>
          <w:tcPr>
            <w:tcW w:w="354" w:type="pct"/>
            <w:vAlign w:val="center"/>
          </w:tcPr>
          <w:p w14:paraId="4A8B2AC3" w14:textId="74536C53" w:rsidR="00D76998" w:rsidRDefault="00D76998" w:rsidP="00D76998">
            <w:pPr>
              <w:pStyle w:val="Cuadrocuerpo"/>
              <w:rPr>
                <w:color w:val="4F81BD"/>
              </w:rPr>
            </w:pPr>
            <w:r w:rsidRPr="00866EA2">
              <w:t>0,66</w:t>
            </w:r>
          </w:p>
        </w:tc>
        <w:tc>
          <w:tcPr>
            <w:tcW w:w="355" w:type="pct"/>
            <w:vAlign w:val="center"/>
          </w:tcPr>
          <w:p w14:paraId="57F45C52" w14:textId="3F6FAF5A" w:rsidR="00D76998" w:rsidRDefault="00D76998" w:rsidP="00D76998">
            <w:pPr>
              <w:pStyle w:val="Cuadrocuerpo"/>
              <w:rPr>
                <w:color w:val="4F81BD"/>
              </w:rPr>
            </w:pPr>
            <w:r w:rsidRPr="00866EA2">
              <w:t>0,50</w:t>
            </w:r>
          </w:p>
        </w:tc>
        <w:tc>
          <w:tcPr>
            <w:tcW w:w="349" w:type="pct"/>
            <w:vAlign w:val="center"/>
          </w:tcPr>
          <w:p w14:paraId="54869BB1" w14:textId="3AA6EBA2" w:rsidR="00D76998" w:rsidRDefault="00D76998" w:rsidP="00D76998">
            <w:pPr>
              <w:pStyle w:val="Cuadrocuerpo"/>
              <w:rPr>
                <w:color w:val="4F81BD"/>
              </w:rPr>
            </w:pPr>
            <w:r w:rsidRPr="00866EA2">
              <w:t>0,38</w:t>
            </w:r>
          </w:p>
        </w:tc>
        <w:tc>
          <w:tcPr>
            <w:tcW w:w="355" w:type="pct"/>
            <w:vAlign w:val="center"/>
          </w:tcPr>
          <w:p w14:paraId="4B0FB057" w14:textId="30AA7AD2" w:rsidR="00D76998" w:rsidRDefault="00D76998" w:rsidP="00D76998">
            <w:pPr>
              <w:pStyle w:val="Cuadrocuerpo"/>
              <w:rPr>
                <w:color w:val="4F81BD"/>
              </w:rPr>
            </w:pPr>
            <w:r w:rsidRPr="00866EA2">
              <w:t>0,30</w:t>
            </w:r>
          </w:p>
        </w:tc>
        <w:tc>
          <w:tcPr>
            <w:tcW w:w="347" w:type="pct"/>
            <w:vAlign w:val="center"/>
          </w:tcPr>
          <w:p w14:paraId="33ECC7AF" w14:textId="1736A362" w:rsidR="00D76998" w:rsidRDefault="00D76998" w:rsidP="00D76998">
            <w:pPr>
              <w:pStyle w:val="Cuadrocuerpo"/>
              <w:rPr>
                <w:color w:val="4F81BD"/>
              </w:rPr>
            </w:pPr>
            <w:r w:rsidRPr="00866EA2">
              <w:t>0,26</w:t>
            </w:r>
          </w:p>
        </w:tc>
      </w:tr>
      <w:tr w:rsidR="00D76998" w:rsidRPr="006B47B0" w14:paraId="25C6FAFD" w14:textId="77777777" w:rsidTr="005A65FF">
        <w:trPr>
          <w:trHeight w:val="283"/>
        </w:trPr>
        <w:tc>
          <w:tcPr>
            <w:tcW w:w="757" w:type="pct"/>
            <w:vAlign w:val="center"/>
          </w:tcPr>
          <w:p w14:paraId="472D038B" w14:textId="51CF6022" w:rsidR="00D76998" w:rsidRPr="006B47B0" w:rsidRDefault="00D76998" w:rsidP="00D76998">
            <w:pPr>
              <w:pStyle w:val="Cuadrocuerpo"/>
              <w:rPr>
                <w:lang w:eastAsia="es-PE"/>
              </w:rPr>
            </w:pPr>
            <w:r w:rsidRPr="001311E8">
              <w:rPr>
                <w:lang w:eastAsia="es-PE"/>
              </w:rPr>
              <w:t xml:space="preserve">Demanda de agua de terceros en </w:t>
            </w:r>
            <w:r>
              <w:rPr>
                <w:lang w:eastAsia="es-PE"/>
              </w:rPr>
              <w:t>D</w:t>
            </w:r>
            <w:r w:rsidRPr="00B241CB">
              <w:rPr>
                <w:lang w:eastAsia="es-PE"/>
              </w:rPr>
              <w:t>W_0</w:t>
            </w:r>
            <w:r>
              <w:rPr>
                <w:lang w:eastAsia="es-PE"/>
              </w:rPr>
              <w:t>1</w:t>
            </w:r>
          </w:p>
        </w:tc>
        <w:tc>
          <w:tcPr>
            <w:tcW w:w="356" w:type="pct"/>
            <w:vAlign w:val="center"/>
          </w:tcPr>
          <w:p w14:paraId="24EDBC7F" w14:textId="262698F5" w:rsidR="00D76998" w:rsidRDefault="00D76998" w:rsidP="00D76998">
            <w:pPr>
              <w:pStyle w:val="Cuadrocuerpo"/>
              <w:rPr>
                <w:color w:val="4F81BD"/>
              </w:rPr>
            </w:pPr>
            <w:r w:rsidRPr="00866EA2">
              <w:t>0,00</w:t>
            </w:r>
          </w:p>
        </w:tc>
        <w:tc>
          <w:tcPr>
            <w:tcW w:w="355" w:type="pct"/>
            <w:vAlign w:val="center"/>
          </w:tcPr>
          <w:p w14:paraId="4F65152D" w14:textId="31C6A4E1" w:rsidR="00D76998" w:rsidRDefault="00D76998" w:rsidP="00D76998">
            <w:pPr>
              <w:pStyle w:val="Cuadrocuerpo"/>
              <w:rPr>
                <w:color w:val="4F81BD"/>
              </w:rPr>
            </w:pPr>
            <w:r w:rsidRPr="00866EA2">
              <w:t>0,00</w:t>
            </w:r>
          </w:p>
        </w:tc>
        <w:tc>
          <w:tcPr>
            <w:tcW w:w="354" w:type="pct"/>
            <w:vAlign w:val="center"/>
          </w:tcPr>
          <w:p w14:paraId="73EA2C4C" w14:textId="2CB01638" w:rsidR="00D76998" w:rsidRDefault="00D76998" w:rsidP="00D76998">
            <w:pPr>
              <w:pStyle w:val="Cuadrocuerpo"/>
              <w:rPr>
                <w:color w:val="4F81BD"/>
              </w:rPr>
            </w:pPr>
            <w:r w:rsidRPr="00866EA2">
              <w:t>0,00</w:t>
            </w:r>
          </w:p>
        </w:tc>
        <w:tc>
          <w:tcPr>
            <w:tcW w:w="355" w:type="pct"/>
            <w:vAlign w:val="center"/>
          </w:tcPr>
          <w:p w14:paraId="79B24E5A" w14:textId="7A512AF2" w:rsidR="00D76998" w:rsidRDefault="00D76998" w:rsidP="00D76998">
            <w:pPr>
              <w:pStyle w:val="Cuadrocuerpo"/>
              <w:rPr>
                <w:color w:val="4F81BD"/>
              </w:rPr>
            </w:pPr>
            <w:r w:rsidRPr="00866EA2">
              <w:t>0,00</w:t>
            </w:r>
          </w:p>
        </w:tc>
        <w:tc>
          <w:tcPr>
            <w:tcW w:w="354" w:type="pct"/>
            <w:vAlign w:val="center"/>
          </w:tcPr>
          <w:p w14:paraId="4874BE84" w14:textId="16E9867E" w:rsidR="00D76998" w:rsidRDefault="00D76998" w:rsidP="00D76998">
            <w:pPr>
              <w:pStyle w:val="Cuadrocuerpo"/>
              <w:rPr>
                <w:color w:val="4F81BD"/>
              </w:rPr>
            </w:pPr>
            <w:r w:rsidRPr="00866EA2">
              <w:t>0,00</w:t>
            </w:r>
          </w:p>
        </w:tc>
        <w:tc>
          <w:tcPr>
            <w:tcW w:w="354" w:type="pct"/>
            <w:vAlign w:val="center"/>
          </w:tcPr>
          <w:p w14:paraId="41BDB67A" w14:textId="17D95DED" w:rsidR="00D76998" w:rsidRDefault="00D76998" w:rsidP="00D76998">
            <w:pPr>
              <w:pStyle w:val="Cuadrocuerpo"/>
              <w:rPr>
                <w:color w:val="4F81BD"/>
              </w:rPr>
            </w:pPr>
            <w:r w:rsidRPr="00866EA2">
              <w:t>0,00</w:t>
            </w:r>
          </w:p>
        </w:tc>
        <w:tc>
          <w:tcPr>
            <w:tcW w:w="355" w:type="pct"/>
            <w:vAlign w:val="center"/>
          </w:tcPr>
          <w:p w14:paraId="260E4F12" w14:textId="08F511E3" w:rsidR="00D76998" w:rsidRDefault="00D76998" w:rsidP="00D76998">
            <w:pPr>
              <w:pStyle w:val="Cuadrocuerpo"/>
              <w:rPr>
                <w:color w:val="4F81BD"/>
              </w:rPr>
            </w:pPr>
            <w:r w:rsidRPr="00866EA2">
              <w:t>0,00</w:t>
            </w:r>
          </w:p>
        </w:tc>
        <w:tc>
          <w:tcPr>
            <w:tcW w:w="354" w:type="pct"/>
            <w:vAlign w:val="center"/>
          </w:tcPr>
          <w:p w14:paraId="0DFC3CD5" w14:textId="3CBBDB33" w:rsidR="00D76998" w:rsidRDefault="00D76998" w:rsidP="00D76998">
            <w:pPr>
              <w:pStyle w:val="Cuadrocuerpo"/>
              <w:rPr>
                <w:color w:val="4F81BD"/>
              </w:rPr>
            </w:pPr>
            <w:r w:rsidRPr="00866EA2">
              <w:t>0,00</w:t>
            </w:r>
          </w:p>
        </w:tc>
        <w:tc>
          <w:tcPr>
            <w:tcW w:w="355" w:type="pct"/>
            <w:vAlign w:val="center"/>
          </w:tcPr>
          <w:p w14:paraId="20B6824F" w14:textId="0DD5140A" w:rsidR="00D76998" w:rsidRDefault="00D76998" w:rsidP="00D76998">
            <w:pPr>
              <w:pStyle w:val="Cuadrocuerpo"/>
              <w:rPr>
                <w:color w:val="4F81BD"/>
              </w:rPr>
            </w:pPr>
            <w:r w:rsidRPr="00866EA2">
              <w:t>0,00</w:t>
            </w:r>
          </w:p>
        </w:tc>
        <w:tc>
          <w:tcPr>
            <w:tcW w:w="349" w:type="pct"/>
            <w:vAlign w:val="center"/>
          </w:tcPr>
          <w:p w14:paraId="14B1DCC1" w14:textId="426E754F" w:rsidR="00D76998" w:rsidRDefault="00D76998" w:rsidP="00D76998">
            <w:pPr>
              <w:pStyle w:val="Cuadrocuerpo"/>
              <w:rPr>
                <w:color w:val="4F81BD"/>
              </w:rPr>
            </w:pPr>
            <w:r w:rsidRPr="00866EA2">
              <w:t>0,00</w:t>
            </w:r>
          </w:p>
        </w:tc>
        <w:tc>
          <w:tcPr>
            <w:tcW w:w="355" w:type="pct"/>
            <w:vAlign w:val="center"/>
          </w:tcPr>
          <w:p w14:paraId="066E999B" w14:textId="229741F3" w:rsidR="00D76998" w:rsidRDefault="00D76998" w:rsidP="00D76998">
            <w:pPr>
              <w:pStyle w:val="Cuadrocuerpo"/>
              <w:rPr>
                <w:color w:val="4F81BD"/>
              </w:rPr>
            </w:pPr>
            <w:r w:rsidRPr="00866EA2">
              <w:t>0,00</w:t>
            </w:r>
          </w:p>
        </w:tc>
        <w:tc>
          <w:tcPr>
            <w:tcW w:w="347" w:type="pct"/>
            <w:vAlign w:val="center"/>
          </w:tcPr>
          <w:p w14:paraId="5C077958" w14:textId="1FC9D07C" w:rsidR="00D76998" w:rsidRDefault="00D76998" w:rsidP="00D76998">
            <w:pPr>
              <w:pStyle w:val="Cuadrocuerpo"/>
              <w:rPr>
                <w:color w:val="4F81BD"/>
              </w:rPr>
            </w:pPr>
            <w:r w:rsidRPr="00866EA2">
              <w:t>0,00</w:t>
            </w:r>
          </w:p>
        </w:tc>
      </w:tr>
      <w:tr w:rsidR="00D76998" w:rsidRPr="006B47B0" w14:paraId="41001E99" w14:textId="77777777" w:rsidTr="005A65FF">
        <w:trPr>
          <w:trHeight w:val="283"/>
        </w:trPr>
        <w:tc>
          <w:tcPr>
            <w:tcW w:w="757" w:type="pct"/>
            <w:vAlign w:val="center"/>
          </w:tcPr>
          <w:p w14:paraId="2478682E" w14:textId="10263440" w:rsidR="00D76998" w:rsidRPr="006B47B0" w:rsidRDefault="00D76998" w:rsidP="00D76998">
            <w:pPr>
              <w:pStyle w:val="Cuadrocuerpo"/>
              <w:rPr>
                <w:lang w:eastAsia="es-PE"/>
              </w:rPr>
            </w:pPr>
            <w:r w:rsidRPr="006B47B0">
              <w:rPr>
                <w:lang w:eastAsia="es-PE"/>
              </w:rPr>
              <w:t xml:space="preserve">Balance hídrico en </w:t>
            </w:r>
            <w:r>
              <w:rPr>
                <w:lang w:eastAsia="es-PE"/>
              </w:rPr>
              <w:t>D</w:t>
            </w:r>
            <w:r w:rsidRPr="00B241CB">
              <w:rPr>
                <w:lang w:eastAsia="es-PE"/>
              </w:rPr>
              <w:t>W_0</w:t>
            </w:r>
            <w:r>
              <w:rPr>
                <w:lang w:eastAsia="es-PE"/>
              </w:rPr>
              <w:t>1</w:t>
            </w:r>
            <w:r w:rsidRPr="006B47B0">
              <w:rPr>
                <w:lang w:eastAsia="es-PE"/>
              </w:rPr>
              <w:t xml:space="preserve"> (sin proyecto)</w:t>
            </w:r>
          </w:p>
        </w:tc>
        <w:tc>
          <w:tcPr>
            <w:tcW w:w="356" w:type="pct"/>
            <w:vAlign w:val="center"/>
          </w:tcPr>
          <w:p w14:paraId="3A4182F4" w14:textId="1C4FEA48" w:rsidR="00D76998" w:rsidRPr="005A65FF" w:rsidRDefault="00D76998" w:rsidP="00D76998">
            <w:pPr>
              <w:pStyle w:val="Cuadrocuerpo"/>
              <w:rPr>
                <w:color w:val="4F81BD" w:themeColor="accent1"/>
              </w:rPr>
            </w:pPr>
            <w:r w:rsidRPr="005A65FF">
              <w:rPr>
                <w:color w:val="4F81BD" w:themeColor="accent1"/>
              </w:rPr>
              <w:t>1,41</w:t>
            </w:r>
          </w:p>
        </w:tc>
        <w:tc>
          <w:tcPr>
            <w:tcW w:w="355" w:type="pct"/>
            <w:vAlign w:val="center"/>
          </w:tcPr>
          <w:p w14:paraId="7E49A719" w14:textId="40DB9FB4" w:rsidR="00D76998" w:rsidRPr="005A65FF" w:rsidRDefault="00D76998" w:rsidP="00D76998">
            <w:pPr>
              <w:pStyle w:val="Cuadrocuerpo"/>
              <w:rPr>
                <w:color w:val="4F81BD" w:themeColor="accent1"/>
              </w:rPr>
            </w:pPr>
            <w:r w:rsidRPr="005A65FF">
              <w:rPr>
                <w:color w:val="4F81BD" w:themeColor="accent1"/>
              </w:rPr>
              <w:t>1,52</w:t>
            </w:r>
          </w:p>
        </w:tc>
        <w:tc>
          <w:tcPr>
            <w:tcW w:w="354" w:type="pct"/>
            <w:vAlign w:val="center"/>
          </w:tcPr>
          <w:p w14:paraId="6A9C6FD4" w14:textId="448A842C" w:rsidR="00D76998" w:rsidRPr="005A65FF" w:rsidRDefault="00D76998" w:rsidP="00D76998">
            <w:pPr>
              <w:pStyle w:val="Cuadrocuerpo"/>
              <w:rPr>
                <w:color w:val="4F81BD" w:themeColor="accent1"/>
              </w:rPr>
            </w:pPr>
            <w:r w:rsidRPr="005A65FF">
              <w:rPr>
                <w:color w:val="4F81BD" w:themeColor="accent1"/>
              </w:rPr>
              <w:t>4,86</w:t>
            </w:r>
          </w:p>
        </w:tc>
        <w:tc>
          <w:tcPr>
            <w:tcW w:w="355" w:type="pct"/>
            <w:vAlign w:val="center"/>
          </w:tcPr>
          <w:p w14:paraId="0E7AFAB3" w14:textId="10FD6647" w:rsidR="00D76998" w:rsidRPr="005A65FF" w:rsidRDefault="00D76998" w:rsidP="00D76998">
            <w:pPr>
              <w:pStyle w:val="Cuadrocuerpo"/>
              <w:rPr>
                <w:color w:val="4F81BD" w:themeColor="accent1"/>
              </w:rPr>
            </w:pPr>
            <w:r w:rsidRPr="005A65FF">
              <w:rPr>
                <w:color w:val="4F81BD" w:themeColor="accent1"/>
              </w:rPr>
              <w:t>4,20</w:t>
            </w:r>
          </w:p>
        </w:tc>
        <w:tc>
          <w:tcPr>
            <w:tcW w:w="354" w:type="pct"/>
            <w:vAlign w:val="center"/>
          </w:tcPr>
          <w:p w14:paraId="1EF060F9" w14:textId="6449608C" w:rsidR="00D76998" w:rsidRPr="005A65FF" w:rsidRDefault="00D76998" w:rsidP="00D76998">
            <w:pPr>
              <w:pStyle w:val="Cuadrocuerpo"/>
              <w:rPr>
                <w:color w:val="4F81BD" w:themeColor="accent1"/>
              </w:rPr>
            </w:pPr>
            <w:r w:rsidRPr="005A65FF">
              <w:rPr>
                <w:color w:val="4F81BD" w:themeColor="accent1"/>
              </w:rPr>
              <w:t>3,21</w:t>
            </w:r>
          </w:p>
        </w:tc>
        <w:tc>
          <w:tcPr>
            <w:tcW w:w="354" w:type="pct"/>
            <w:vAlign w:val="center"/>
          </w:tcPr>
          <w:p w14:paraId="06C4EFED" w14:textId="6E09C1E2" w:rsidR="00D76998" w:rsidRPr="005A65FF" w:rsidRDefault="00D76998" w:rsidP="00D76998">
            <w:pPr>
              <w:pStyle w:val="Cuadrocuerpo"/>
              <w:rPr>
                <w:color w:val="4F81BD" w:themeColor="accent1"/>
              </w:rPr>
            </w:pPr>
            <w:r w:rsidRPr="005A65FF">
              <w:rPr>
                <w:color w:val="4F81BD" w:themeColor="accent1"/>
              </w:rPr>
              <w:t>2,42</w:t>
            </w:r>
          </w:p>
        </w:tc>
        <w:tc>
          <w:tcPr>
            <w:tcW w:w="355" w:type="pct"/>
            <w:vAlign w:val="center"/>
          </w:tcPr>
          <w:p w14:paraId="4C3504CE" w14:textId="075FF1F1" w:rsidR="00D76998" w:rsidRPr="005A65FF" w:rsidRDefault="00D76998" w:rsidP="00D76998">
            <w:pPr>
              <w:pStyle w:val="Cuadrocuerpo"/>
              <w:rPr>
                <w:color w:val="4F81BD" w:themeColor="accent1"/>
              </w:rPr>
            </w:pPr>
            <w:r w:rsidRPr="005A65FF">
              <w:rPr>
                <w:color w:val="4F81BD" w:themeColor="accent1"/>
              </w:rPr>
              <w:t>1,86</w:t>
            </w:r>
          </w:p>
        </w:tc>
        <w:tc>
          <w:tcPr>
            <w:tcW w:w="354" w:type="pct"/>
            <w:vAlign w:val="center"/>
          </w:tcPr>
          <w:p w14:paraId="29062509" w14:textId="06D16154" w:rsidR="00D76998" w:rsidRPr="005A65FF" w:rsidRDefault="00D76998" w:rsidP="00D76998">
            <w:pPr>
              <w:pStyle w:val="Cuadrocuerpo"/>
              <w:rPr>
                <w:color w:val="4F81BD" w:themeColor="accent1"/>
              </w:rPr>
            </w:pPr>
            <w:r w:rsidRPr="005A65FF">
              <w:rPr>
                <w:color w:val="4F81BD" w:themeColor="accent1"/>
              </w:rPr>
              <w:t>1,45</w:t>
            </w:r>
          </w:p>
        </w:tc>
        <w:tc>
          <w:tcPr>
            <w:tcW w:w="355" w:type="pct"/>
            <w:vAlign w:val="center"/>
          </w:tcPr>
          <w:p w14:paraId="6BC787B5" w14:textId="298F7E87" w:rsidR="00D76998" w:rsidRPr="005A65FF" w:rsidRDefault="00D76998" w:rsidP="00D76998">
            <w:pPr>
              <w:pStyle w:val="Cuadrocuerpo"/>
              <w:rPr>
                <w:color w:val="4F81BD" w:themeColor="accent1"/>
              </w:rPr>
            </w:pPr>
            <w:r w:rsidRPr="005A65FF">
              <w:rPr>
                <w:color w:val="4F81BD" w:themeColor="accent1"/>
              </w:rPr>
              <w:t>1,17</w:t>
            </w:r>
          </w:p>
        </w:tc>
        <w:tc>
          <w:tcPr>
            <w:tcW w:w="349" w:type="pct"/>
            <w:vAlign w:val="center"/>
          </w:tcPr>
          <w:p w14:paraId="60AE28DB" w14:textId="00F5BE90" w:rsidR="00D76998" w:rsidRPr="005A65FF" w:rsidRDefault="00D76998" w:rsidP="00D76998">
            <w:pPr>
              <w:pStyle w:val="Cuadrocuerpo"/>
              <w:rPr>
                <w:color w:val="4F81BD" w:themeColor="accent1"/>
              </w:rPr>
            </w:pPr>
            <w:r w:rsidRPr="005A65FF">
              <w:rPr>
                <w:color w:val="4F81BD" w:themeColor="accent1"/>
              </w:rPr>
              <w:t>0,95</w:t>
            </w:r>
          </w:p>
        </w:tc>
        <w:tc>
          <w:tcPr>
            <w:tcW w:w="355" w:type="pct"/>
            <w:vAlign w:val="center"/>
          </w:tcPr>
          <w:p w14:paraId="14624E60" w14:textId="6E9C52A8" w:rsidR="00D76998" w:rsidRPr="005A65FF" w:rsidRDefault="00D76998" w:rsidP="00D76998">
            <w:pPr>
              <w:pStyle w:val="Cuadrocuerpo"/>
              <w:rPr>
                <w:color w:val="4F81BD" w:themeColor="accent1"/>
              </w:rPr>
            </w:pPr>
            <w:r w:rsidRPr="005A65FF">
              <w:rPr>
                <w:color w:val="4F81BD" w:themeColor="accent1"/>
              </w:rPr>
              <w:t>0,77</w:t>
            </w:r>
          </w:p>
        </w:tc>
        <w:tc>
          <w:tcPr>
            <w:tcW w:w="347" w:type="pct"/>
            <w:vAlign w:val="center"/>
          </w:tcPr>
          <w:p w14:paraId="1A65732C" w14:textId="7E1BE7A5" w:rsidR="00D76998" w:rsidRPr="005A65FF" w:rsidRDefault="00D76998" w:rsidP="00D76998">
            <w:pPr>
              <w:pStyle w:val="Cuadrocuerpo"/>
              <w:rPr>
                <w:color w:val="4F81BD" w:themeColor="accent1"/>
              </w:rPr>
            </w:pPr>
            <w:r w:rsidRPr="005A65FF">
              <w:rPr>
                <w:color w:val="4F81BD" w:themeColor="accent1"/>
              </w:rPr>
              <w:t>0,62</w:t>
            </w:r>
          </w:p>
        </w:tc>
      </w:tr>
      <w:tr w:rsidR="00D76998" w:rsidRPr="006B47B0" w14:paraId="5D314503" w14:textId="77777777" w:rsidTr="005A65FF">
        <w:trPr>
          <w:trHeight w:val="283"/>
        </w:trPr>
        <w:tc>
          <w:tcPr>
            <w:tcW w:w="757" w:type="pct"/>
            <w:vAlign w:val="center"/>
          </w:tcPr>
          <w:p w14:paraId="5B59D0B8" w14:textId="5B44398E" w:rsidR="00D76998" w:rsidRPr="006B47B0" w:rsidRDefault="00D76998" w:rsidP="00D76998">
            <w:pPr>
              <w:pStyle w:val="Cuadrocuerpo"/>
              <w:rPr>
                <w:lang w:eastAsia="es-PE"/>
              </w:rPr>
            </w:pPr>
            <w:r w:rsidRPr="006B47B0">
              <w:rPr>
                <w:lang w:eastAsia="es-PE"/>
              </w:rPr>
              <w:t>Demanda máxima del Proyecto</w:t>
            </w:r>
            <w:r>
              <w:rPr>
                <w:vertAlign w:val="superscript"/>
                <w:lang w:eastAsia="es-PE"/>
              </w:rPr>
              <w:t>(1)</w:t>
            </w:r>
          </w:p>
        </w:tc>
        <w:tc>
          <w:tcPr>
            <w:tcW w:w="356" w:type="pct"/>
            <w:vAlign w:val="center"/>
          </w:tcPr>
          <w:p w14:paraId="1FA9157D" w14:textId="0F92B0FC" w:rsidR="00D76998" w:rsidRDefault="00D76998" w:rsidP="00D76998">
            <w:pPr>
              <w:pStyle w:val="Cuadrocuerpo"/>
              <w:rPr>
                <w:color w:val="4F81BD"/>
              </w:rPr>
            </w:pPr>
            <w:r w:rsidRPr="00866EA2">
              <w:t>0,03</w:t>
            </w:r>
          </w:p>
        </w:tc>
        <w:tc>
          <w:tcPr>
            <w:tcW w:w="355" w:type="pct"/>
            <w:vAlign w:val="center"/>
          </w:tcPr>
          <w:p w14:paraId="34AA0C71" w14:textId="099C79C2" w:rsidR="00D76998" w:rsidRDefault="00D76998" w:rsidP="00D76998">
            <w:pPr>
              <w:pStyle w:val="Cuadrocuerpo"/>
              <w:rPr>
                <w:color w:val="4F81BD"/>
              </w:rPr>
            </w:pPr>
            <w:r w:rsidRPr="00866EA2">
              <w:t>0,03</w:t>
            </w:r>
          </w:p>
        </w:tc>
        <w:tc>
          <w:tcPr>
            <w:tcW w:w="354" w:type="pct"/>
            <w:vAlign w:val="center"/>
          </w:tcPr>
          <w:p w14:paraId="7AAC0F15" w14:textId="52F7C285" w:rsidR="00D76998" w:rsidRDefault="00D76998" w:rsidP="00D76998">
            <w:pPr>
              <w:pStyle w:val="Cuadrocuerpo"/>
              <w:rPr>
                <w:color w:val="4F81BD"/>
              </w:rPr>
            </w:pPr>
            <w:r w:rsidRPr="00866EA2">
              <w:t>0,03</w:t>
            </w:r>
          </w:p>
        </w:tc>
        <w:tc>
          <w:tcPr>
            <w:tcW w:w="355" w:type="pct"/>
            <w:vAlign w:val="center"/>
          </w:tcPr>
          <w:p w14:paraId="35CB9622" w14:textId="05EE4741" w:rsidR="00D76998" w:rsidRDefault="00D76998" w:rsidP="00D76998">
            <w:pPr>
              <w:pStyle w:val="Cuadrocuerpo"/>
              <w:rPr>
                <w:color w:val="4F81BD"/>
              </w:rPr>
            </w:pPr>
            <w:r w:rsidRPr="00866EA2">
              <w:t>0,03</w:t>
            </w:r>
          </w:p>
        </w:tc>
        <w:tc>
          <w:tcPr>
            <w:tcW w:w="354" w:type="pct"/>
            <w:vAlign w:val="center"/>
          </w:tcPr>
          <w:p w14:paraId="5E4B79C8" w14:textId="21304169" w:rsidR="00D76998" w:rsidRDefault="00D76998" w:rsidP="00D76998">
            <w:pPr>
              <w:pStyle w:val="Cuadrocuerpo"/>
              <w:rPr>
                <w:color w:val="4F81BD"/>
              </w:rPr>
            </w:pPr>
            <w:r w:rsidRPr="00866EA2">
              <w:t>0,03</w:t>
            </w:r>
          </w:p>
        </w:tc>
        <w:tc>
          <w:tcPr>
            <w:tcW w:w="354" w:type="pct"/>
            <w:vAlign w:val="center"/>
          </w:tcPr>
          <w:p w14:paraId="108BC8EC" w14:textId="534A26D8" w:rsidR="00D76998" w:rsidRDefault="00D76998" w:rsidP="00D76998">
            <w:pPr>
              <w:pStyle w:val="Cuadrocuerpo"/>
              <w:rPr>
                <w:color w:val="4F81BD"/>
              </w:rPr>
            </w:pPr>
            <w:r w:rsidRPr="00866EA2">
              <w:t>0,03</w:t>
            </w:r>
          </w:p>
        </w:tc>
        <w:tc>
          <w:tcPr>
            <w:tcW w:w="355" w:type="pct"/>
            <w:vAlign w:val="center"/>
          </w:tcPr>
          <w:p w14:paraId="5DA7C25A" w14:textId="5EC1142B" w:rsidR="00D76998" w:rsidRDefault="00D76998" w:rsidP="00D76998">
            <w:pPr>
              <w:pStyle w:val="Cuadrocuerpo"/>
              <w:rPr>
                <w:color w:val="4F81BD"/>
              </w:rPr>
            </w:pPr>
            <w:r w:rsidRPr="00866EA2">
              <w:t>0,03</w:t>
            </w:r>
          </w:p>
        </w:tc>
        <w:tc>
          <w:tcPr>
            <w:tcW w:w="354" w:type="pct"/>
            <w:vAlign w:val="center"/>
          </w:tcPr>
          <w:p w14:paraId="07D7CE84" w14:textId="302F9E72" w:rsidR="00D76998" w:rsidRDefault="00D76998" w:rsidP="00D76998">
            <w:pPr>
              <w:pStyle w:val="Cuadrocuerpo"/>
              <w:rPr>
                <w:color w:val="4F81BD"/>
              </w:rPr>
            </w:pPr>
            <w:r w:rsidRPr="00866EA2">
              <w:t>0,03</w:t>
            </w:r>
          </w:p>
        </w:tc>
        <w:tc>
          <w:tcPr>
            <w:tcW w:w="355" w:type="pct"/>
            <w:vAlign w:val="center"/>
          </w:tcPr>
          <w:p w14:paraId="7D1A4CEE" w14:textId="2DDE59AD" w:rsidR="00D76998" w:rsidRDefault="00D76998" w:rsidP="00D76998">
            <w:pPr>
              <w:pStyle w:val="Cuadrocuerpo"/>
              <w:rPr>
                <w:color w:val="4F81BD"/>
              </w:rPr>
            </w:pPr>
            <w:r w:rsidRPr="00866EA2">
              <w:t>0,03</w:t>
            </w:r>
          </w:p>
        </w:tc>
        <w:tc>
          <w:tcPr>
            <w:tcW w:w="349" w:type="pct"/>
            <w:vAlign w:val="center"/>
          </w:tcPr>
          <w:p w14:paraId="75064264" w14:textId="462308A8" w:rsidR="00D76998" w:rsidRDefault="00D76998" w:rsidP="00D76998">
            <w:pPr>
              <w:pStyle w:val="Cuadrocuerpo"/>
              <w:rPr>
                <w:color w:val="4F81BD"/>
              </w:rPr>
            </w:pPr>
            <w:r w:rsidRPr="00866EA2">
              <w:t>0,03</w:t>
            </w:r>
          </w:p>
        </w:tc>
        <w:tc>
          <w:tcPr>
            <w:tcW w:w="355" w:type="pct"/>
            <w:vAlign w:val="center"/>
          </w:tcPr>
          <w:p w14:paraId="0C2DE0F4" w14:textId="490FE175" w:rsidR="00D76998" w:rsidRDefault="00D76998" w:rsidP="00D76998">
            <w:pPr>
              <w:pStyle w:val="Cuadrocuerpo"/>
              <w:rPr>
                <w:color w:val="4F81BD"/>
              </w:rPr>
            </w:pPr>
            <w:r w:rsidRPr="00866EA2">
              <w:t>0,03</w:t>
            </w:r>
          </w:p>
        </w:tc>
        <w:tc>
          <w:tcPr>
            <w:tcW w:w="347" w:type="pct"/>
            <w:vAlign w:val="center"/>
          </w:tcPr>
          <w:p w14:paraId="571BB666" w14:textId="014929D6" w:rsidR="00D76998" w:rsidRDefault="00D76998" w:rsidP="00D76998">
            <w:pPr>
              <w:pStyle w:val="Cuadrocuerpo"/>
              <w:rPr>
                <w:color w:val="4F81BD"/>
              </w:rPr>
            </w:pPr>
            <w:r w:rsidRPr="00866EA2">
              <w:t>0,03</w:t>
            </w:r>
          </w:p>
        </w:tc>
      </w:tr>
      <w:tr w:rsidR="00D76998" w:rsidRPr="006B47B0" w14:paraId="407E77BB" w14:textId="77777777" w:rsidTr="005A65FF">
        <w:trPr>
          <w:trHeight w:val="283"/>
        </w:trPr>
        <w:tc>
          <w:tcPr>
            <w:tcW w:w="757" w:type="pct"/>
            <w:vAlign w:val="center"/>
          </w:tcPr>
          <w:p w14:paraId="120E87ED" w14:textId="4E31CB0D" w:rsidR="00D76998" w:rsidRPr="006B47B0" w:rsidRDefault="00D76998" w:rsidP="00D76998">
            <w:pPr>
              <w:pStyle w:val="Cuadrocuerpo"/>
              <w:rPr>
                <w:lang w:eastAsia="es-PE"/>
              </w:rPr>
            </w:pPr>
            <w:r w:rsidRPr="006B47B0">
              <w:rPr>
                <w:lang w:eastAsia="es-PE"/>
              </w:rPr>
              <w:t xml:space="preserve">Balance hídrico en </w:t>
            </w:r>
            <w:r>
              <w:rPr>
                <w:lang w:eastAsia="es-PE"/>
              </w:rPr>
              <w:t>D</w:t>
            </w:r>
            <w:r w:rsidRPr="00B241CB">
              <w:rPr>
                <w:lang w:eastAsia="es-PE"/>
              </w:rPr>
              <w:t>W_0</w:t>
            </w:r>
            <w:r>
              <w:rPr>
                <w:lang w:eastAsia="es-PE"/>
              </w:rPr>
              <w:t>1</w:t>
            </w:r>
            <w:r w:rsidRPr="006B47B0">
              <w:rPr>
                <w:lang w:eastAsia="es-PE"/>
              </w:rPr>
              <w:t xml:space="preserve"> (con Proyecto)</w:t>
            </w:r>
          </w:p>
        </w:tc>
        <w:tc>
          <w:tcPr>
            <w:tcW w:w="356" w:type="pct"/>
            <w:vAlign w:val="center"/>
          </w:tcPr>
          <w:p w14:paraId="52815588" w14:textId="6ED6B288" w:rsidR="00D76998" w:rsidRPr="005A65FF" w:rsidRDefault="00D76998" w:rsidP="00D76998">
            <w:pPr>
              <w:pStyle w:val="Cuadrocuerpo"/>
              <w:rPr>
                <w:color w:val="4F81BD" w:themeColor="accent1"/>
              </w:rPr>
            </w:pPr>
            <w:r w:rsidRPr="005A65FF">
              <w:rPr>
                <w:color w:val="4F81BD" w:themeColor="accent1"/>
              </w:rPr>
              <w:t>1,38</w:t>
            </w:r>
          </w:p>
        </w:tc>
        <w:tc>
          <w:tcPr>
            <w:tcW w:w="355" w:type="pct"/>
            <w:vAlign w:val="center"/>
          </w:tcPr>
          <w:p w14:paraId="46BB125B" w14:textId="3D8C09A9" w:rsidR="00D76998" w:rsidRPr="005A65FF" w:rsidRDefault="00D76998" w:rsidP="00D76998">
            <w:pPr>
              <w:pStyle w:val="Cuadrocuerpo"/>
              <w:rPr>
                <w:color w:val="4F81BD" w:themeColor="accent1"/>
              </w:rPr>
            </w:pPr>
            <w:r w:rsidRPr="005A65FF">
              <w:rPr>
                <w:color w:val="4F81BD" w:themeColor="accent1"/>
              </w:rPr>
              <w:t>1,49</w:t>
            </w:r>
          </w:p>
        </w:tc>
        <w:tc>
          <w:tcPr>
            <w:tcW w:w="354" w:type="pct"/>
            <w:vAlign w:val="center"/>
          </w:tcPr>
          <w:p w14:paraId="11BBFFA2" w14:textId="405B8052" w:rsidR="00D76998" w:rsidRPr="005A65FF" w:rsidRDefault="00D76998" w:rsidP="00D76998">
            <w:pPr>
              <w:pStyle w:val="Cuadrocuerpo"/>
              <w:rPr>
                <w:color w:val="4F81BD" w:themeColor="accent1"/>
              </w:rPr>
            </w:pPr>
            <w:r w:rsidRPr="005A65FF">
              <w:rPr>
                <w:color w:val="4F81BD" w:themeColor="accent1"/>
              </w:rPr>
              <w:t>4,83</w:t>
            </w:r>
          </w:p>
        </w:tc>
        <w:tc>
          <w:tcPr>
            <w:tcW w:w="355" w:type="pct"/>
            <w:vAlign w:val="center"/>
          </w:tcPr>
          <w:p w14:paraId="744AA3C5" w14:textId="1156A129" w:rsidR="00D76998" w:rsidRPr="005A65FF" w:rsidRDefault="00D76998" w:rsidP="00D76998">
            <w:pPr>
              <w:pStyle w:val="Cuadrocuerpo"/>
              <w:rPr>
                <w:color w:val="4F81BD" w:themeColor="accent1"/>
              </w:rPr>
            </w:pPr>
            <w:r w:rsidRPr="005A65FF">
              <w:rPr>
                <w:color w:val="4F81BD" w:themeColor="accent1"/>
              </w:rPr>
              <w:t>4,17</w:t>
            </w:r>
          </w:p>
        </w:tc>
        <w:tc>
          <w:tcPr>
            <w:tcW w:w="354" w:type="pct"/>
            <w:vAlign w:val="center"/>
          </w:tcPr>
          <w:p w14:paraId="6E79A610" w14:textId="43714D6E" w:rsidR="00D76998" w:rsidRPr="005A65FF" w:rsidRDefault="00D76998" w:rsidP="00D76998">
            <w:pPr>
              <w:pStyle w:val="Cuadrocuerpo"/>
              <w:rPr>
                <w:color w:val="4F81BD" w:themeColor="accent1"/>
              </w:rPr>
            </w:pPr>
            <w:r w:rsidRPr="005A65FF">
              <w:rPr>
                <w:color w:val="4F81BD" w:themeColor="accent1"/>
              </w:rPr>
              <w:t>3,18</w:t>
            </w:r>
          </w:p>
        </w:tc>
        <w:tc>
          <w:tcPr>
            <w:tcW w:w="354" w:type="pct"/>
            <w:vAlign w:val="center"/>
          </w:tcPr>
          <w:p w14:paraId="4BE4AA6C" w14:textId="6CB43CE4" w:rsidR="00D76998" w:rsidRPr="005A65FF" w:rsidRDefault="00D76998" w:rsidP="00D76998">
            <w:pPr>
              <w:pStyle w:val="Cuadrocuerpo"/>
              <w:rPr>
                <w:color w:val="4F81BD" w:themeColor="accent1"/>
              </w:rPr>
            </w:pPr>
            <w:r w:rsidRPr="005A65FF">
              <w:rPr>
                <w:color w:val="4F81BD" w:themeColor="accent1"/>
              </w:rPr>
              <w:t>2,39</w:t>
            </w:r>
          </w:p>
        </w:tc>
        <w:tc>
          <w:tcPr>
            <w:tcW w:w="355" w:type="pct"/>
            <w:vAlign w:val="center"/>
          </w:tcPr>
          <w:p w14:paraId="1E6ADFC2" w14:textId="5990DF0D" w:rsidR="00D76998" w:rsidRPr="005A65FF" w:rsidRDefault="00D76998" w:rsidP="00D76998">
            <w:pPr>
              <w:pStyle w:val="Cuadrocuerpo"/>
              <w:rPr>
                <w:color w:val="4F81BD" w:themeColor="accent1"/>
              </w:rPr>
            </w:pPr>
            <w:r w:rsidRPr="005A65FF">
              <w:rPr>
                <w:color w:val="4F81BD" w:themeColor="accent1"/>
              </w:rPr>
              <w:t>1,83</w:t>
            </w:r>
          </w:p>
        </w:tc>
        <w:tc>
          <w:tcPr>
            <w:tcW w:w="354" w:type="pct"/>
            <w:vAlign w:val="center"/>
          </w:tcPr>
          <w:p w14:paraId="0516C5E2" w14:textId="25C9E90A" w:rsidR="00D76998" w:rsidRPr="005A65FF" w:rsidRDefault="00D76998" w:rsidP="00D76998">
            <w:pPr>
              <w:pStyle w:val="Cuadrocuerpo"/>
              <w:rPr>
                <w:color w:val="4F81BD" w:themeColor="accent1"/>
              </w:rPr>
            </w:pPr>
            <w:r w:rsidRPr="005A65FF">
              <w:rPr>
                <w:color w:val="4F81BD" w:themeColor="accent1"/>
              </w:rPr>
              <w:t>1,42</w:t>
            </w:r>
          </w:p>
        </w:tc>
        <w:tc>
          <w:tcPr>
            <w:tcW w:w="355" w:type="pct"/>
            <w:vAlign w:val="center"/>
          </w:tcPr>
          <w:p w14:paraId="55B22F9D" w14:textId="4DFDED03" w:rsidR="00D76998" w:rsidRPr="005A65FF" w:rsidRDefault="00D76998" w:rsidP="00D76998">
            <w:pPr>
              <w:pStyle w:val="Cuadrocuerpo"/>
              <w:rPr>
                <w:color w:val="4F81BD" w:themeColor="accent1"/>
              </w:rPr>
            </w:pPr>
            <w:r w:rsidRPr="005A65FF">
              <w:rPr>
                <w:color w:val="4F81BD" w:themeColor="accent1"/>
              </w:rPr>
              <w:t>1,14</w:t>
            </w:r>
          </w:p>
        </w:tc>
        <w:tc>
          <w:tcPr>
            <w:tcW w:w="349" w:type="pct"/>
            <w:vAlign w:val="center"/>
          </w:tcPr>
          <w:p w14:paraId="2FD982F0" w14:textId="217A77C4" w:rsidR="00D76998" w:rsidRPr="005A65FF" w:rsidRDefault="00D76998" w:rsidP="00D76998">
            <w:pPr>
              <w:pStyle w:val="Cuadrocuerpo"/>
              <w:rPr>
                <w:color w:val="4F81BD" w:themeColor="accent1"/>
              </w:rPr>
            </w:pPr>
            <w:r w:rsidRPr="005A65FF">
              <w:rPr>
                <w:color w:val="4F81BD" w:themeColor="accent1"/>
              </w:rPr>
              <w:t>0,92</w:t>
            </w:r>
          </w:p>
        </w:tc>
        <w:tc>
          <w:tcPr>
            <w:tcW w:w="355" w:type="pct"/>
            <w:vAlign w:val="center"/>
          </w:tcPr>
          <w:p w14:paraId="4680F00D" w14:textId="72514E5A" w:rsidR="00D76998" w:rsidRPr="005A65FF" w:rsidRDefault="00D76998" w:rsidP="00D76998">
            <w:pPr>
              <w:pStyle w:val="Cuadrocuerpo"/>
              <w:rPr>
                <w:color w:val="4F81BD" w:themeColor="accent1"/>
              </w:rPr>
            </w:pPr>
            <w:r w:rsidRPr="005A65FF">
              <w:rPr>
                <w:color w:val="4F81BD" w:themeColor="accent1"/>
              </w:rPr>
              <w:t>0,74</w:t>
            </w:r>
          </w:p>
        </w:tc>
        <w:tc>
          <w:tcPr>
            <w:tcW w:w="347" w:type="pct"/>
            <w:vAlign w:val="center"/>
          </w:tcPr>
          <w:p w14:paraId="5B860BC5" w14:textId="3437BCB8" w:rsidR="00D76998" w:rsidRPr="005A65FF" w:rsidRDefault="00D76998" w:rsidP="00D76998">
            <w:pPr>
              <w:pStyle w:val="Cuadrocuerpo"/>
              <w:rPr>
                <w:color w:val="4F81BD" w:themeColor="accent1"/>
              </w:rPr>
            </w:pPr>
            <w:r w:rsidRPr="005A65FF">
              <w:rPr>
                <w:color w:val="4F81BD" w:themeColor="accent1"/>
              </w:rPr>
              <w:t>0,59</w:t>
            </w:r>
          </w:p>
        </w:tc>
      </w:tr>
    </w:tbl>
    <w:p w14:paraId="32A552A7" w14:textId="77777777" w:rsidR="00D8126C" w:rsidRDefault="00290333" w:rsidP="00290333">
      <w:pPr>
        <w:pStyle w:val="Cuadrotextoalpie"/>
      </w:pPr>
      <w:r>
        <w:t xml:space="preserve">Nota: </w:t>
      </w:r>
    </w:p>
    <w:p w14:paraId="29AA6B3D" w14:textId="628F61B1" w:rsidR="002C3848" w:rsidRDefault="00D8126C" w:rsidP="002C3848">
      <w:pPr>
        <w:pStyle w:val="Cuadrotextoalpie"/>
      </w:pPr>
      <w:r>
        <w:t xml:space="preserve">(1) </w:t>
      </w:r>
      <w:r w:rsidR="00290333">
        <w:t xml:space="preserve">La demanda del Proyecto no superará </w:t>
      </w:r>
      <w:r w:rsidR="0061774C">
        <w:t>d</w:t>
      </w:r>
      <w:r w:rsidR="00290333">
        <w:t xml:space="preserve">e ninguna manera la cantidad de </w:t>
      </w:r>
      <w:r w:rsidR="00DC609D">
        <w:t>0,</w:t>
      </w:r>
      <w:r w:rsidR="00252DC4">
        <w:t xml:space="preserve">80 </w:t>
      </w:r>
      <w:r w:rsidR="00C31810">
        <w:t>L/s.</w:t>
      </w:r>
    </w:p>
    <w:p w14:paraId="09E0DA88" w14:textId="77777777" w:rsidR="002C3848" w:rsidRDefault="002C3848" w:rsidP="002C3848">
      <w:pPr>
        <w:pStyle w:val="Cuadrotextoalpie"/>
      </w:pPr>
      <w:r>
        <w:t>Elaborado por: INSIDEO.</w:t>
      </w:r>
    </w:p>
    <w:p w14:paraId="1DBBBE80" w14:textId="77777777" w:rsidR="00A83912" w:rsidRDefault="00A83912" w:rsidP="0072631E">
      <w:pPr>
        <w:pStyle w:val="Cuadrotextoalpie"/>
        <w:rPr>
          <w:b/>
        </w:rPr>
        <w:sectPr w:rsidR="00A83912" w:rsidSect="00455B4D">
          <w:headerReference w:type="even" r:id="rId56"/>
          <w:headerReference w:type="default" r:id="rId57"/>
          <w:headerReference w:type="first" r:id="rId58"/>
          <w:pgSz w:w="16840" w:h="11907" w:orient="landscape" w:code="9"/>
          <w:pgMar w:top="1701" w:right="1418" w:bottom="1418" w:left="1418" w:header="720" w:footer="720" w:gutter="0"/>
          <w:pgNumType w:chapStyle="1"/>
          <w:cols w:space="720"/>
          <w:titlePg/>
          <w:docGrid w:linePitch="360"/>
        </w:sectPr>
      </w:pPr>
    </w:p>
    <w:p w14:paraId="7394E957" w14:textId="4983C472" w:rsidR="00323FD0" w:rsidRDefault="00A83912" w:rsidP="001C5F9C">
      <w:pPr>
        <w:rPr>
          <w:b/>
          <w:bCs/>
        </w:rPr>
        <w:sectPr w:rsidR="00323FD0" w:rsidSect="00455B4D">
          <w:headerReference w:type="even" r:id="rId59"/>
          <w:headerReference w:type="default" r:id="rId60"/>
          <w:headerReference w:type="first" r:id="rId61"/>
          <w:pgSz w:w="11907" w:h="16840" w:code="9"/>
          <w:pgMar w:top="1418" w:right="1418" w:bottom="1701" w:left="1418" w:header="720" w:footer="720" w:gutter="0"/>
          <w:pgNumType w:chapStyle="1"/>
          <w:cols w:space="720"/>
          <w:titlePg/>
          <w:docGrid w:linePitch="360"/>
        </w:sectPr>
      </w:pPr>
      <w:bookmarkStart w:id="249" w:name="_Ref86249367"/>
      <w:r>
        <w:rPr>
          <w:lang w:eastAsia="es-PE"/>
        </w:rPr>
        <w:lastRenderedPageBreak/>
        <w:t>En el</w:t>
      </w:r>
      <w:r w:rsidR="00080113">
        <w:rPr>
          <w:lang w:eastAsia="es-PE"/>
        </w:rPr>
        <w:t xml:space="preserve"> </w:t>
      </w:r>
      <w:r w:rsidR="00216D8B" w:rsidRPr="00C61F06">
        <w:rPr>
          <w:b/>
          <w:lang w:eastAsia="es-PE"/>
        </w:rPr>
        <w:fldChar w:fldCharType="begin"/>
      </w:r>
      <w:r w:rsidR="00216D8B" w:rsidRPr="00C61F06">
        <w:rPr>
          <w:b/>
          <w:lang w:eastAsia="es-PE"/>
        </w:rPr>
        <w:instrText xml:space="preserve"> REF _Ref151370461 \h  \* MERGEFORMAT </w:instrText>
      </w:r>
      <w:r w:rsidR="00216D8B" w:rsidRPr="00C61F06">
        <w:rPr>
          <w:b/>
          <w:lang w:eastAsia="es-PE"/>
        </w:rPr>
      </w:r>
      <w:r w:rsidR="00216D8B" w:rsidRPr="00C61F06">
        <w:rPr>
          <w:b/>
          <w:lang w:eastAsia="es-PE"/>
        </w:rPr>
        <w:fldChar w:fldCharType="separate"/>
      </w:r>
      <w:r w:rsidR="00823FCF" w:rsidRPr="00823FCF">
        <w:rPr>
          <w:b/>
        </w:rPr>
        <w:t>Cuadro 2.7.35</w:t>
      </w:r>
      <w:r w:rsidR="00216D8B" w:rsidRPr="00C61F06">
        <w:rPr>
          <w:b/>
          <w:lang w:eastAsia="es-PE"/>
        </w:rPr>
        <w:fldChar w:fldCharType="end"/>
      </w:r>
      <w:r w:rsidR="00216D8B">
        <w:rPr>
          <w:lang w:eastAsia="es-PE"/>
        </w:rPr>
        <w:t xml:space="preserve"> </w:t>
      </w:r>
      <w:r w:rsidR="00323FD0">
        <w:rPr>
          <w:lang w:eastAsia="es-PE"/>
        </w:rPr>
        <w:t>se presenta la demanda máxima requerida de agua por cada etapa y mes de ejecución y el uso que tendría el consumo de agua pico para el Proyecto.</w:t>
      </w:r>
      <w:r w:rsidR="00216D8B">
        <w:rPr>
          <w:lang w:eastAsia="es-PE"/>
        </w:rPr>
        <w:t xml:space="preserve"> Es importante mencionar que, si bien en los </w:t>
      </w:r>
      <w:r w:rsidR="00216D8B" w:rsidRPr="001C5F9C">
        <w:rPr>
          <w:b/>
          <w:lang w:eastAsia="es-PE"/>
        </w:rPr>
        <w:t>ítems 2.7.4.1 Demanda de agua en la etapa de construcción</w:t>
      </w:r>
      <w:r w:rsidR="00216D8B">
        <w:rPr>
          <w:lang w:eastAsia="es-PE"/>
        </w:rPr>
        <w:t xml:space="preserve">, </w:t>
      </w:r>
      <w:r w:rsidR="00216D8B" w:rsidRPr="001C5F9C">
        <w:rPr>
          <w:b/>
          <w:lang w:eastAsia="es-PE"/>
        </w:rPr>
        <w:t>2.7.4.2 Demanda de agua en la etapa de operación</w:t>
      </w:r>
      <w:r w:rsidR="00216D8B">
        <w:rPr>
          <w:lang w:eastAsia="es-PE"/>
        </w:rPr>
        <w:t xml:space="preserve"> y </w:t>
      </w:r>
      <w:r w:rsidR="00216D8B" w:rsidRPr="001C5F9C">
        <w:rPr>
          <w:b/>
          <w:lang w:eastAsia="es-PE"/>
        </w:rPr>
        <w:t>2.7.4.3 Demanda de agua en la etapa de cierre</w:t>
      </w:r>
      <w:r w:rsidR="00216D8B">
        <w:rPr>
          <w:lang w:eastAsia="es-PE"/>
        </w:rPr>
        <w:t>, se presentaron demandas máximas para cada una de las etapas, esos cálculos han sido desarrolla</w:t>
      </w:r>
      <w:r w:rsidR="00B51AC3">
        <w:rPr>
          <w:lang w:eastAsia="es-PE"/>
        </w:rPr>
        <w:t>dos</w:t>
      </w:r>
      <w:r w:rsidR="00216D8B">
        <w:rPr>
          <w:lang w:eastAsia="es-PE"/>
        </w:rPr>
        <w:t xml:space="preserve"> considerando etapas aisladas y separadas. Sin embargo, e</w:t>
      </w:r>
      <w:r w:rsidR="00216D8B" w:rsidRPr="004F0EDD">
        <w:rPr>
          <w:lang w:val="es-ES" w:eastAsia="es-PE"/>
        </w:rPr>
        <w:t xml:space="preserve">l desarrollo de las actividades propuestas en el presente Proyecto requiere un manejo conjunto del consumo de agua de uso doméstico durante las etapas de construcción (habilitación), operación (exploración) y cierre. La naturaleza y forma en la que se desarrolla un proyecto de exploración minera demandan la realización de la habilitación de las plataformas y la exploración sobre </w:t>
      </w:r>
      <w:r w:rsidR="00216D8B">
        <w:rPr>
          <w:lang w:val="es-ES" w:eastAsia="es-PE"/>
        </w:rPr>
        <w:t xml:space="preserve">las mismas de forma consecutiva, por lo cual el </w:t>
      </w:r>
      <w:r w:rsidR="00216D8B" w:rsidRPr="004C1A1A">
        <w:rPr>
          <w:b/>
          <w:lang w:val="es-ES" w:eastAsia="es-PE"/>
        </w:rPr>
        <w:fldChar w:fldCharType="begin"/>
      </w:r>
      <w:r w:rsidR="00216D8B" w:rsidRPr="004C1A1A">
        <w:rPr>
          <w:b/>
          <w:lang w:val="es-ES" w:eastAsia="es-PE"/>
        </w:rPr>
        <w:instrText xml:space="preserve"> REF _Ref151370461 \h </w:instrText>
      </w:r>
      <w:r w:rsidR="002B685D" w:rsidRPr="004C1A1A">
        <w:rPr>
          <w:b/>
          <w:lang w:val="es-ES" w:eastAsia="es-PE"/>
        </w:rPr>
        <w:instrText xml:space="preserve"> \* MERGEFORMAT </w:instrText>
      </w:r>
      <w:r w:rsidR="00216D8B" w:rsidRPr="004C1A1A">
        <w:rPr>
          <w:b/>
          <w:lang w:val="es-ES" w:eastAsia="es-PE"/>
        </w:rPr>
      </w:r>
      <w:r w:rsidR="00216D8B" w:rsidRPr="004C1A1A">
        <w:rPr>
          <w:b/>
          <w:lang w:val="es-ES" w:eastAsia="es-PE"/>
        </w:rPr>
        <w:fldChar w:fldCharType="separate"/>
      </w:r>
      <w:r w:rsidR="00823FCF" w:rsidRPr="00823FCF">
        <w:rPr>
          <w:b/>
        </w:rPr>
        <w:t>Cuadro 2.7.35</w:t>
      </w:r>
      <w:r w:rsidR="00216D8B" w:rsidRPr="004C1A1A">
        <w:rPr>
          <w:b/>
          <w:lang w:val="es-ES" w:eastAsia="es-PE"/>
        </w:rPr>
        <w:fldChar w:fldCharType="end"/>
      </w:r>
      <w:r w:rsidR="00216D8B">
        <w:rPr>
          <w:lang w:val="es-ES" w:eastAsia="es-PE"/>
        </w:rPr>
        <w:t xml:space="preserve"> refleja un cronograma en conjunto con las actividades simult</w:t>
      </w:r>
      <w:r w:rsidR="002B685D">
        <w:rPr>
          <w:lang w:val="es-ES" w:eastAsia="es-PE"/>
        </w:rPr>
        <w:t>áneas y el cálculo de la demanda máxima del Proyecto ajustado a la realidad.</w:t>
      </w:r>
      <w:bookmarkStart w:id="250" w:name="_Ref123035505"/>
      <w:bookmarkStart w:id="251" w:name="_Toc134260583"/>
    </w:p>
    <w:p w14:paraId="40DBB6D7" w14:textId="1C0E0852" w:rsidR="00C53AE8" w:rsidRDefault="00C53AE8" w:rsidP="00C53AE8">
      <w:pPr>
        <w:pStyle w:val="Cuadrottulo"/>
      </w:pPr>
      <w:bookmarkStart w:id="252" w:name="_Ref151370461"/>
      <w:bookmarkStart w:id="253" w:name="_Ref151120344"/>
      <w:bookmarkStart w:id="254" w:name="_Toc209785615"/>
      <w:r>
        <w:lastRenderedPageBreak/>
        <w:t>Cuadro</w:t>
      </w:r>
      <w:r w:rsidR="0004232D">
        <w:t> </w:t>
      </w:r>
      <w:fldSimple w:instr=" STYLEREF 2 \s ">
        <w:r w:rsidR="00823FCF">
          <w:rPr>
            <w:noProof/>
          </w:rPr>
          <w:t>2.7</w:t>
        </w:r>
      </w:fldSimple>
      <w:r w:rsidR="00BC4825">
        <w:t>.</w:t>
      </w:r>
      <w:fldSimple w:instr=" SEQ Cuadro \* ARABIC \s 2 ">
        <w:r w:rsidR="00823FCF">
          <w:rPr>
            <w:noProof/>
          </w:rPr>
          <w:t>35</w:t>
        </w:r>
      </w:fldSimple>
      <w:bookmarkEnd w:id="250"/>
      <w:bookmarkEnd w:id="252"/>
      <w:bookmarkEnd w:id="253"/>
      <w:r>
        <w:br/>
        <w:t>Demanda de agua por cada etapa y mes de ejecución</w:t>
      </w:r>
      <w:bookmarkEnd w:id="251"/>
      <w:bookmarkEnd w:id="254"/>
    </w:p>
    <w:tbl>
      <w:tblPr>
        <w:tblStyle w:val="Tablaconcuadrcula"/>
        <w:tblW w:w="5058" w:type="pct"/>
        <w:tblLook w:val="04A0" w:firstRow="1" w:lastRow="0" w:firstColumn="1" w:lastColumn="0" w:noHBand="0" w:noVBand="1"/>
      </w:tblPr>
      <w:tblGrid>
        <w:gridCol w:w="2863"/>
        <w:gridCol w:w="4520"/>
        <w:gridCol w:w="2976"/>
        <w:gridCol w:w="3640"/>
        <w:gridCol w:w="3640"/>
        <w:gridCol w:w="3280"/>
      </w:tblGrid>
      <w:tr w:rsidR="00CC3EB4" w14:paraId="11F7764C" w14:textId="77777777" w:rsidTr="00AC1837">
        <w:trPr>
          <w:trHeight w:val="382"/>
          <w:tblHeader/>
        </w:trPr>
        <w:tc>
          <w:tcPr>
            <w:tcW w:w="684" w:type="pct"/>
            <w:shd w:val="clear" w:color="auto" w:fill="C6D9F1" w:themeFill="text2" w:themeFillTint="33"/>
            <w:vAlign w:val="center"/>
          </w:tcPr>
          <w:p w14:paraId="480223BB" w14:textId="77777777" w:rsidR="002B685D" w:rsidRPr="008C4FE5" w:rsidRDefault="002B685D" w:rsidP="00FD3861">
            <w:pPr>
              <w:pStyle w:val="Cuadroencabezado"/>
              <w:keepNext/>
            </w:pPr>
            <w:r w:rsidRPr="008C4FE5">
              <w:t>Etapas del proyecto</w:t>
            </w:r>
          </w:p>
        </w:tc>
        <w:tc>
          <w:tcPr>
            <w:tcW w:w="1080" w:type="pct"/>
            <w:shd w:val="clear" w:color="auto" w:fill="C6D9F1" w:themeFill="text2" w:themeFillTint="33"/>
            <w:vAlign w:val="center"/>
          </w:tcPr>
          <w:p w14:paraId="15219DAB" w14:textId="77777777" w:rsidR="002B685D" w:rsidRPr="008C4FE5" w:rsidRDefault="002B685D" w:rsidP="00FD3861">
            <w:pPr>
              <w:pStyle w:val="Cuadroencabezado"/>
              <w:keepNext/>
            </w:pPr>
            <w:r w:rsidRPr="008C4FE5">
              <w:t>Uso de agua</w:t>
            </w:r>
          </w:p>
        </w:tc>
        <w:tc>
          <w:tcPr>
            <w:tcW w:w="711" w:type="pct"/>
            <w:shd w:val="clear" w:color="auto" w:fill="C6D9F1" w:themeFill="text2" w:themeFillTint="33"/>
            <w:vAlign w:val="center"/>
          </w:tcPr>
          <w:p w14:paraId="45AA6FB4" w14:textId="77777777" w:rsidR="002B685D" w:rsidRPr="008C4FE5" w:rsidRDefault="002B685D" w:rsidP="00FD3861">
            <w:pPr>
              <w:pStyle w:val="Cuadroencabezado"/>
              <w:keepNext/>
            </w:pPr>
            <w:r w:rsidRPr="008C4FE5">
              <w:t>Mes de ejecución</w:t>
            </w:r>
          </w:p>
        </w:tc>
        <w:tc>
          <w:tcPr>
            <w:tcW w:w="870" w:type="pct"/>
            <w:shd w:val="clear" w:color="auto" w:fill="C6D9F1" w:themeFill="text2" w:themeFillTint="33"/>
            <w:vAlign w:val="center"/>
          </w:tcPr>
          <w:p w14:paraId="0227C7BB" w14:textId="78AB0A22" w:rsidR="002B685D" w:rsidRPr="008C4FE5" w:rsidRDefault="002B685D" w:rsidP="00457274">
            <w:pPr>
              <w:pStyle w:val="Cuadroencabezado"/>
              <w:keepNext/>
            </w:pPr>
            <w:r w:rsidRPr="008C4FE5">
              <w:t>Número de trabajadores</w:t>
            </w:r>
            <w:r w:rsidR="00457274" w:rsidRPr="008C4FE5">
              <w:rPr>
                <w:vertAlign w:val="superscript"/>
              </w:rPr>
              <w:t>1</w:t>
            </w:r>
          </w:p>
        </w:tc>
        <w:tc>
          <w:tcPr>
            <w:tcW w:w="870" w:type="pct"/>
            <w:shd w:val="clear" w:color="auto" w:fill="C6D9F1" w:themeFill="text2" w:themeFillTint="33"/>
            <w:vAlign w:val="center"/>
          </w:tcPr>
          <w:p w14:paraId="368C2A47" w14:textId="29136CAA" w:rsidR="002B685D" w:rsidRPr="008C4FE5" w:rsidRDefault="002B685D" w:rsidP="00FD3861">
            <w:pPr>
              <w:pStyle w:val="Cuadroencabezado"/>
              <w:keepNext/>
            </w:pPr>
            <w:r w:rsidRPr="008C4FE5">
              <w:t>Consumo de agua por uso (m</w:t>
            </w:r>
            <w:r w:rsidRPr="008C4FE5">
              <w:rPr>
                <w:vertAlign w:val="superscript"/>
              </w:rPr>
              <w:t>3</w:t>
            </w:r>
            <w:r w:rsidRPr="008C4FE5">
              <w:t>/mes)</w:t>
            </w:r>
          </w:p>
        </w:tc>
        <w:tc>
          <w:tcPr>
            <w:tcW w:w="784" w:type="pct"/>
            <w:shd w:val="clear" w:color="auto" w:fill="C6D9F1" w:themeFill="text2" w:themeFillTint="33"/>
            <w:vAlign w:val="center"/>
          </w:tcPr>
          <w:p w14:paraId="3A3EB01F" w14:textId="62D0EC4E" w:rsidR="002B685D" w:rsidRPr="008C4FE5" w:rsidRDefault="002B685D" w:rsidP="00FD3861">
            <w:pPr>
              <w:pStyle w:val="Cuadroencabezado"/>
              <w:keepNext/>
            </w:pPr>
            <w:r w:rsidRPr="008C4FE5">
              <w:t>Consumo de agua pico</w:t>
            </w:r>
            <w:r w:rsidR="004863CA" w:rsidRPr="005A65FF">
              <w:rPr>
                <w:vertAlign w:val="superscript"/>
              </w:rPr>
              <w:t>2</w:t>
            </w:r>
            <w:r w:rsidRPr="008C4FE5">
              <w:t xml:space="preserve"> (m</w:t>
            </w:r>
            <w:r w:rsidRPr="008C4FE5">
              <w:rPr>
                <w:vertAlign w:val="superscript"/>
              </w:rPr>
              <w:t>3</w:t>
            </w:r>
            <w:r w:rsidRPr="008C4FE5">
              <w:t>/mes)</w:t>
            </w:r>
          </w:p>
        </w:tc>
      </w:tr>
      <w:tr w:rsidR="00457274" w14:paraId="0F8C109E" w14:textId="77777777" w:rsidTr="00ED5C18">
        <w:trPr>
          <w:trHeight w:val="382"/>
        </w:trPr>
        <w:tc>
          <w:tcPr>
            <w:tcW w:w="684" w:type="pct"/>
            <w:vMerge w:val="restart"/>
            <w:vAlign w:val="center"/>
          </w:tcPr>
          <w:p w14:paraId="5D81FDB3" w14:textId="77777777" w:rsidR="00457274" w:rsidRPr="008C4FE5" w:rsidRDefault="00457274" w:rsidP="00FD3861">
            <w:pPr>
              <w:keepNext/>
              <w:jc w:val="center"/>
              <w:rPr>
                <w:sz w:val="18"/>
                <w:szCs w:val="18"/>
                <w:lang w:eastAsia="es-PE"/>
              </w:rPr>
            </w:pPr>
            <w:r w:rsidRPr="008C4FE5">
              <w:rPr>
                <w:sz w:val="18"/>
                <w:szCs w:val="18"/>
                <w:lang w:eastAsia="es-PE"/>
              </w:rPr>
              <w:t>Construcción</w:t>
            </w:r>
          </w:p>
        </w:tc>
        <w:tc>
          <w:tcPr>
            <w:tcW w:w="1080" w:type="pct"/>
          </w:tcPr>
          <w:p w14:paraId="5EEEAFCA" w14:textId="77777777" w:rsidR="00457274" w:rsidRPr="008C4FE5" w:rsidRDefault="00457274" w:rsidP="00FD3861">
            <w:pPr>
              <w:keepNext/>
              <w:jc w:val="center"/>
              <w:rPr>
                <w:sz w:val="18"/>
                <w:szCs w:val="18"/>
                <w:lang w:eastAsia="es-PE"/>
              </w:rPr>
            </w:pPr>
            <w:r w:rsidRPr="008C4FE5">
              <w:rPr>
                <w:sz w:val="18"/>
                <w:szCs w:val="18"/>
                <w:lang w:eastAsia="es-PE"/>
              </w:rPr>
              <w:t>Doméstico – Consumo humano</w:t>
            </w:r>
          </w:p>
        </w:tc>
        <w:tc>
          <w:tcPr>
            <w:tcW w:w="711" w:type="pct"/>
            <w:vMerge w:val="restart"/>
            <w:vAlign w:val="center"/>
          </w:tcPr>
          <w:p w14:paraId="05DACA94" w14:textId="75E6AEE9" w:rsidR="00457274" w:rsidRPr="008C4FE5" w:rsidRDefault="00457274" w:rsidP="00FD3861">
            <w:pPr>
              <w:keepNext/>
              <w:jc w:val="center"/>
              <w:rPr>
                <w:sz w:val="18"/>
                <w:szCs w:val="18"/>
                <w:lang w:eastAsia="es-PE"/>
              </w:rPr>
            </w:pPr>
            <w:r w:rsidRPr="008C4FE5">
              <w:rPr>
                <w:sz w:val="18"/>
                <w:szCs w:val="18"/>
                <w:lang w:eastAsia="es-PE"/>
              </w:rPr>
              <w:t>1</w:t>
            </w:r>
            <w:r w:rsidR="00AC1837" w:rsidRPr="008C4FE5">
              <w:rPr>
                <w:sz w:val="18"/>
                <w:szCs w:val="18"/>
                <w:lang w:eastAsia="es-PE"/>
              </w:rPr>
              <w:t xml:space="preserve"> al 3</w:t>
            </w:r>
          </w:p>
        </w:tc>
        <w:tc>
          <w:tcPr>
            <w:tcW w:w="870" w:type="pct"/>
            <w:vMerge w:val="restart"/>
            <w:vAlign w:val="center"/>
          </w:tcPr>
          <w:p w14:paraId="0F0504FB" w14:textId="1561B3C3" w:rsidR="00457274" w:rsidRPr="008C4FE5" w:rsidRDefault="00913CF4">
            <w:pPr>
              <w:keepNext/>
              <w:jc w:val="center"/>
              <w:rPr>
                <w:sz w:val="18"/>
                <w:szCs w:val="18"/>
                <w:lang w:eastAsia="es-PE"/>
              </w:rPr>
            </w:pPr>
            <w:r w:rsidRPr="008C4FE5">
              <w:rPr>
                <w:sz w:val="18"/>
                <w:szCs w:val="18"/>
                <w:lang w:eastAsia="es-PE"/>
              </w:rPr>
              <w:t>8</w:t>
            </w:r>
          </w:p>
        </w:tc>
        <w:tc>
          <w:tcPr>
            <w:tcW w:w="870" w:type="pct"/>
            <w:vAlign w:val="center"/>
          </w:tcPr>
          <w:p w14:paraId="359A3C59" w14:textId="18FAD9E2" w:rsidR="00457274" w:rsidRPr="008C4FE5" w:rsidRDefault="004863CA">
            <w:pPr>
              <w:keepNext/>
              <w:jc w:val="center"/>
              <w:rPr>
                <w:sz w:val="18"/>
                <w:szCs w:val="18"/>
                <w:lang w:eastAsia="es-PE"/>
              </w:rPr>
            </w:pPr>
            <w:r>
              <w:rPr>
                <w:sz w:val="18"/>
                <w:szCs w:val="18"/>
                <w:lang w:eastAsia="es-PE"/>
              </w:rPr>
              <w:t>6,0</w:t>
            </w:r>
          </w:p>
        </w:tc>
        <w:tc>
          <w:tcPr>
            <w:tcW w:w="784" w:type="pct"/>
            <w:vMerge w:val="restart"/>
            <w:vAlign w:val="center"/>
          </w:tcPr>
          <w:p w14:paraId="7909FF17" w14:textId="6A856800" w:rsidR="00457274" w:rsidRPr="008C4FE5" w:rsidDel="00701F06" w:rsidRDefault="004863CA" w:rsidP="00ED5C18">
            <w:pPr>
              <w:keepNext/>
              <w:jc w:val="center"/>
              <w:rPr>
                <w:rFonts w:cs="Calibri"/>
                <w:color w:val="000000"/>
                <w:sz w:val="18"/>
                <w:szCs w:val="18"/>
              </w:rPr>
            </w:pPr>
            <w:r>
              <w:rPr>
                <w:rFonts w:cs="Calibri"/>
                <w:color w:val="000000"/>
                <w:sz w:val="18"/>
                <w:szCs w:val="18"/>
              </w:rPr>
              <w:t>1385,6</w:t>
            </w:r>
          </w:p>
        </w:tc>
      </w:tr>
      <w:tr w:rsidR="00AC1837" w14:paraId="22CC1DD5" w14:textId="77777777" w:rsidTr="00ED5C18">
        <w:trPr>
          <w:trHeight w:val="382"/>
        </w:trPr>
        <w:tc>
          <w:tcPr>
            <w:tcW w:w="684" w:type="pct"/>
            <w:vMerge/>
            <w:vAlign w:val="center"/>
          </w:tcPr>
          <w:p w14:paraId="32730896" w14:textId="77777777" w:rsidR="00AC1837" w:rsidRPr="008C4FE5" w:rsidRDefault="00AC1837" w:rsidP="00FD3861">
            <w:pPr>
              <w:keepNext/>
              <w:jc w:val="center"/>
              <w:rPr>
                <w:sz w:val="18"/>
                <w:szCs w:val="18"/>
                <w:lang w:eastAsia="es-PE"/>
              </w:rPr>
            </w:pPr>
          </w:p>
        </w:tc>
        <w:tc>
          <w:tcPr>
            <w:tcW w:w="1080" w:type="pct"/>
          </w:tcPr>
          <w:p w14:paraId="021D385D" w14:textId="4DA166F3" w:rsidR="00AC1837" w:rsidRPr="008C4FE5" w:rsidRDefault="00AC1837" w:rsidP="00FD3861">
            <w:pPr>
              <w:keepNext/>
              <w:jc w:val="center"/>
              <w:rPr>
                <w:sz w:val="18"/>
                <w:szCs w:val="18"/>
                <w:lang w:eastAsia="es-PE"/>
              </w:rPr>
            </w:pPr>
            <w:r w:rsidRPr="008C4FE5">
              <w:rPr>
                <w:sz w:val="18"/>
                <w:szCs w:val="18"/>
                <w:lang w:eastAsia="es-PE"/>
              </w:rPr>
              <w:t>Doméstico – Campamento temporal</w:t>
            </w:r>
          </w:p>
        </w:tc>
        <w:tc>
          <w:tcPr>
            <w:tcW w:w="711" w:type="pct"/>
            <w:vMerge/>
            <w:vAlign w:val="center"/>
          </w:tcPr>
          <w:p w14:paraId="36080168" w14:textId="77777777" w:rsidR="00AC1837" w:rsidRPr="008C4FE5" w:rsidRDefault="00AC1837" w:rsidP="00FD3861">
            <w:pPr>
              <w:keepNext/>
              <w:jc w:val="center"/>
              <w:rPr>
                <w:sz w:val="18"/>
                <w:szCs w:val="18"/>
                <w:lang w:eastAsia="es-PE"/>
              </w:rPr>
            </w:pPr>
          </w:p>
        </w:tc>
        <w:tc>
          <w:tcPr>
            <w:tcW w:w="870" w:type="pct"/>
            <w:vMerge/>
            <w:vAlign w:val="center"/>
          </w:tcPr>
          <w:p w14:paraId="6C2AC068" w14:textId="77777777" w:rsidR="00AC1837" w:rsidRPr="008C4FE5" w:rsidRDefault="00AC1837">
            <w:pPr>
              <w:keepNext/>
              <w:jc w:val="center"/>
              <w:rPr>
                <w:sz w:val="18"/>
                <w:szCs w:val="18"/>
                <w:lang w:eastAsia="es-PE"/>
              </w:rPr>
            </w:pPr>
          </w:p>
        </w:tc>
        <w:tc>
          <w:tcPr>
            <w:tcW w:w="870" w:type="pct"/>
            <w:vAlign w:val="center"/>
          </w:tcPr>
          <w:p w14:paraId="3F244D84" w14:textId="1AF3AAFC" w:rsidR="00AC1837" w:rsidRPr="008C4FE5" w:rsidRDefault="004863CA">
            <w:pPr>
              <w:keepNext/>
              <w:jc w:val="center"/>
              <w:rPr>
                <w:rFonts w:cs="Calibri"/>
                <w:color w:val="000000"/>
                <w:sz w:val="18"/>
                <w:szCs w:val="18"/>
              </w:rPr>
            </w:pPr>
            <w:r>
              <w:rPr>
                <w:rFonts w:cs="Calibri"/>
                <w:color w:val="000000"/>
                <w:sz w:val="18"/>
                <w:szCs w:val="18"/>
              </w:rPr>
              <w:t>26,4</w:t>
            </w:r>
          </w:p>
        </w:tc>
        <w:tc>
          <w:tcPr>
            <w:tcW w:w="784" w:type="pct"/>
            <w:vMerge/>
            <w:vAlign w:val="center"/>
          </w:tcPr>
          <w:p w14:paraId="6EBEA4FB" w14:textId="77777777" w:rsidR="00AC1837" w:rsidRPr="008C4FE5" w:rsidRDefault="00AC1837" w:rsidP="00ED5C18">
            <w:pPr>
              <w:keepNext/>
              <w:jc w:val="center"/>
              <w:rPr>
                <w:rFonts w:cs="Calibri"/>
                <w:color w:val="000000"/>
                <w:sz w:val="18"/>
                <w:szCs w:val="18"/>
              </w:rPr>
            </w:pPr>
          </w:p>
        </w:tc>
      </w:tr>
      <w:tr w:rsidR="00457274" w14:paraId="134A9D5E" w14:textId="77777777" w:rsidTr="00ED5C18">
        <w:trPr>
          <w:trHeight w:val="382"/>
        </w:trPr>
        <w:tc>
          <w:tcPr>
            <w:tcW w:w="684" w:type="pct"/>
            <w:vMerge/>
            <w:vAlign w:val="center"/>
          </w:tcPr>
          <w:p w14:paraId="2A9F3E5E" w14:textId="77777777" w:rsidR="00457274" w:rsidRPr="008C4FE5" w:rsidRDefault="00457274" w:rsidP="00FD3861">
            <w:pPr>
              <w:keepNext/>
              <w:jc w:val="center"/>
              <w:rPr>
                <w:sz w:val="18"/>
                <w:szCs w:val="18"/>
                <w:lang w:eastAsia="es-PE"/>
              </w:rPr>
            </w:pPr>
          </w:p>
        </w:tc>
        <w:tc>
          <w:tcPr>
            <w:tcW w:w="1080" w:type="pct"/>
          </w:tcPr>
          <w:p w14:paraId="3A2869A0" w14:textId="77777777" w:rsidR="00457274" w:rsidRPr="008C4FE5" w:rsidRDefault="00457274" w:rsidP="00FD3861">
            <w:pPr>
              <w:keepNext/>
              <w:jc w:val="center"/>
              <w:rPr>
                <w:sz w:val="18"/>
                <w:szCs w:val="18"/>
                <w:lang w:eastAsia="es-PE"/>
              </w:rPr>
            </w:pPr>
            <w:r w:rsidRPr="008C4FE5">
              <w:rPr>
                <w:sz w:val="18"/>
                <w:szCs w:val="18"/>
                <w:lang w:eastAsia="es-PE"/>
              </w:rPr>
              <w:t>Industrial – Riego de accesos</w:t>
            </w:r>
          </w:p>
        </w:tc>
        <w:tc>
          <w:tcPr>
            <w:tcW w:w="711" w:type="pct"/>
            <w:vMerge/>
            <w:vAlign w:val="center"/>
          </w:tcPr>
          <w:p w14:paraId="3B68F1EC" w14:textId="77777777" w:rsidR="00457274" w:rsidRPr="008C4FE5" w:rsidRDefault="00457274" w:rsidP="00FD3861">
            <w:pPr>
              <w:keepNext/>
              <w:jc w:val="center"/>
              <w:rPr>
                <w:sz w:val="18"/>
                <w:szCs w:val="18"/>
                <w:lang w:eastAsia="es-PE"/>
              </w:rPr>
            </w:pPr>
          </w:p>
        </w:tc>
        <w:tc>
          <w:tcPr>
            <w:tcW w:w="870" w:type="pct"/>
            <w:vMerge/>
          </w:tcPr>
          <w:p w14:paraId="72D4AF29" w14:textId="55815060" w:rsidR="00457274" w:rsidRPr="008C4FE5" w:rsidRDefault="00457274">
            <w:pPr>
              <w:keepNext/>
              <w:jc w:val="center"/>
              <w:rPr>
                <w:sz w:val="18"/>
                <w:szCs w:val="18"/>
                <w:lang w:eastAsia="es-PE"/>
              </w:rPr>
            </w:pPr>
          </w:p>
        </w:tc>
        <w:tc>
          <w:tcPr>
            <w:tcW w:w="870" w:type="pct"/>
            <w:vAlign w:val="center"/>
          </w:tcPr>
          <w:p w14:paraId="4415B98F" w14:textId="10F33701" w:rsidR="00457274" w:rsidRPr="008C4FE5" w:rsidDel="00701F06" w:rsidRDefault="004863CA">
            <w:pPr>
              <w:keepNext/>
              <w:jc w:val="center"/>
              <w:rPr>
                <w:sz w:val="18"/>
                <w:szCs w:val="18"/>
                <w:lang w:eastAsia="es-PE"/>
              </w:rPr>
            </w:pPr>
            <w:r>
              <w:rPr>
                <w:sz w:val="18"/>
                <w:szCs w:val="18"/>
                <w:lang w:eastAsia="es-PE"/>
              </w:rPr>
              <w:t>1353,2</w:t>
            </w:r>
          </w:p>
        </w:tc>
        <w:tc>
          <w:tcPr>
            <w:tcW w:w="784" w:type="pct"/>
            <w:vMerge/>
            <w:vAlign w:val="center"/>
          </w:tcPr>
          <w:p w14:paraId="107C8017" w14:textId="77777777" w:rsidR="00457274" w:rsidRPr="008C4FE5" w:rsidRDefault="00457274">
            <w:pPr>
              <w:keepNext/>
              <w:jc w:val="center"/>
              <w:rPr>
                <w:rFonts w:cs="Calibri"/>
                <w:color w:val="000000"/>
                <w:sz w:val="18"/>
                <w:szCs w:val="18"/>
              </w:rPr>
            </w:pPr>
          </w:p>
        </w:tc>
      </w:tr>
      <w:tr w:rsidR="00457274" w14:paraId="445A7898" w14:textId="77777777" w:rsidTr="00ED5C18">
        <w:trPr>
          <w:trHeight w:val="382"/>
        </w:trPr>
        <w:tc>
          <w:tcPr>
            <w:tcW w:w="684" w:type="pct"/>
            <w:vMerge w:val="restart"/>
            <w:vAlign w:val="center"/>
          </w:tcPr>
          <w:p w14:paraId="3083DCAA" w14:textId="4260C057" w:rsidR="00457274" w:rsidRPr="008C4FE5" w:rsidRDefault="00457274" w:rsidP="00FD3861">
            <w:pPr>
              <w:keepNext/>
              <w:jc w:val="center"/>
              <w:rPr>
                <w:sz w:val="18"/>
                <w:szCs w:val="18"/>
                <w:lang w:eastAsia="es-PE"/>
              </w:rPr>
            </w:pPr>
            <w:r w:rsidRPr="008C4FE5">
              <w:rPr>
                <w:sz w:val="18"/>
                <w:szCs w:val="18"/>
                <w:lang w:eastAsia="es-PE"/>
              </w:rPr>
              <w:t>Construcción y Operación</w:t>
            </w:r>
          </w:p>
        </w:tc>
        <w:tc>
          <w:tcPr>
            <w:tcW w:w="1080" w:type="pct"/>
          </w:tcPr>
          <w:p w14:paraId="4DB54477" w14:textId="77777777" w:rsidR="00457274" w:rsidRPr="008C4FE5" w:rsidRDefault="00457274" w:rsidP="00FD3861">
            <w:pPr>
              <w:keepNext/>
              <w:jc w:val="center"/>
              <w:rPr>
                <w:sz w:val="18"/>
                <w:szCs w:val="18"/>
                <w:lang w:eastAsia="es-PE"/>
              </w:rPr>
            </w:pPr>
            <w:r w:rsidRPr="008C4FE5">
              <w:rPr>
                <w:sz w:val="18"/>
                <w:szCs w:val="18"/>
                <w:lang w:eastAsia="es-PE"/>
              </w:rPr>
              <w:t>Doméstico – Consumo humano</w:t>
            </w:r>
          </w:p>
        </w:tc>
        <w:tc>
          <w:tcPr>
            <w:tcW w:w="711" w:type="pct"/>
            <w:vMerge w:val="restart"/>
            <w:vAlign w:val="center"/>
          </w:tcPr>
          <w:p w14:paraId="3E1079D9" w14:textId="284F18FB" w:rsidR="00457274" w:rsidRPr="008C4FE5" w:rsidRDefault="009C2557" w:rsidP="00FD3861">
            <w:pPr>
              <w:keepNext/>
              <w:jc w:val="center"/>
              <w:rPr>
                <w:sz w:val="18"/>
                <w:szCs w:val="18"/>
                <w:lang w:eastAsia="es-PE"/>
              </w:rPr>
            </w:pPr>
            <w:r w:rsidRPr="008C4FE5">
              <w:rPr>
                <w:sz w:val="18"/>
                <w:szCs w:val="18"/>
                <w:lang w:eastAsia="es-PE"/>
              </w:rPr>
              <w:t>4 al 6</w:t>
            </w:r>
          </w:p>
        </w:tc>
        <w:tc>
          <w:tcPr>
            <w:tcW w:w="870" w:type="pct"/>
            <w:vMerge w:val="restart"/>
            <w:vAlign w:val="center"/>
          </w:tcPr>
          <w:p w14:paraId="08C19CAD" w14:textId="1B80CDD2" w:rsidR="00457274" w:rsidRPr="008C4FE5" w:rsidRDefault="00271EA4">
            <w:pPr>
              <w:keepNext/>
              <w:jc w:val="center"/>
              <w:rPr>
                <w:sz w:val="18"/>
                <w:szCs w:val="18"/>
                <w:lang w:eastAsia="es-PE"/>
              </w:rPr>
            </w:pPr>
            <w:r w:rsidRPr="008C4FE5">
              <w:rPr>
                <w:sz w:val="18"/>
                <w:szCs w:val="18"/>
                <w:lang w:eastAsia="es-PE"/>
              </w:rPr>
              <w:t>30</w:t>
            </w:r>
          </w:p>
        </w:tc>
        <w:tc>
          <w:tcPr>
            <w:tcW w:w="870" w:type="pct"/>
            <w:vAlign w:val="center"/>
          </w:tcPr>
          <w:p w14:paraId="191F53E6" w14:textId="5D91D058" w:rsidR="00457274" w:rsidRPr="008C4FE5" w:rsidRDefault="004863CA">
            <w:pPr>
              <w:keepNext/>
              <w:jc w:val="center"/>
              <w:rPr>
                <w:sz w:val="18"/>
                <w:szCs w:val="18"/>
                <w:lang w:eastAsia="es-PE"/>
              </w:rPr>
            </w:pPr>
            <w:r>
              <w:rPr>
                <w:sz w:val="18"/>
                <w:szCs w:val="18"/>
                <w:lang w:eastAsia="es-PE"/>
              </w:rPr>
              <w:t>22,5</w:t>
            </w:r>
          </w:p>
        </w:tc>
        <w:tc>
          <w:tcPr>
            <w:tcW w:w="784" w:type="pct"/>
            <w:vMerge w:val="restart"/>
            <w:vAlign w:val="center"/>
          </w:tcPr>
          <w:p w14:paraId="61E25EC4" w14:textId="3DF2958A" w:rsidR="00457274" w:rsidRPr="008C4FE5" w:rsidRDefault="004863CA" w:rsidP="00ED5C18">
            <w:pPr>
              <w:keepNext/>
              <w:jc w:val="center"/>
              <w:rPr>
                <w:rFonts w:cs="Calibri"/>
                <w:color w:val="000000"/>
                <w:sz w:val="18"/>
                <w:szCs w:val="18"/>
              </w:rPr>
            </w:pPr>
            <w:r>
              <w:rPr>
                <w:rFonts w:cs="Calibri"/>
                <w:color w:val="000000"/>
                <w:sz w:val="18"/>
                <w:szCs w:val="18"/>
              </w:rPr>
              <w:t>2194,8</w:t>
            </w:r>
          </w:p>
        </w:tc>
      </w:tr>
      <w:tr w:rsidR="009C2557" w14:paraId="1FFBAAFC" w14:textId="77777777" w:rsidTr="00ED5C18">
        <w:trPr>
          <w:trHeight w:val="382"/>
        </w:trPr>
        <w:tc>
          <w:tcPr>
            <w:tcW w:w="684" w:type="pct"/>
            <w:vMerge/>
            <w:vAlign w:val="center"/>
          </w:tcPr>
          <w:p w14:paraId="4166CAE7" w14:textId="77777777" w:rsidR="009C2557" w:rsidRPr="008C4FE5" w:rsidRDefault="009C2557" w:rsidP="00FD3861">
            <w:pPr>
              <w:keepNext/>
              <w:jc w:val="center"/>
              <w:rPr>
                <w:sz w:val="18"/>
                <w:szCs w:val="18"/>
                <w:lang w:eastAsia="es-PE"/>
              </w:rPr>
            </w:pPr>
          </w:p>
        </w:tc>
        <w:tc>
          <w:tcPr>
            <w:tcW w:w="1080" w:type="pct"/>
          </w:tcPr>
          <w:p w14:paraId="1F82E646" w14:textId="0547A2C6" w:rsidR="009C2557" w:rsidRPr="008C4FE5" w:rsidRDefault="009C2557" w:rsidP="00FD3861">
            <w:pPr>
              <w:keepNext/>
              <w:jc w:val="center"/>
              <w:rPr>
                <w:sz w:val="18"/>
                <w:szCs w:val="18"/>
                <w:lang w:eastAsia="es-PE"/>
              </w:rPr>
            </w:pPr>
            <w:r w:rsidRPr="008C4FE5">
              <w:rPr>
                <w:sz w:val="18"/>
                <w:szCs w:val="18"/>
                <w:lang w:eastAsia="es-PE"/>
              </w:rPr>
              <w:t>Doméstico – Campamento temporal</w:t>
            </w:r>
          </w:p>
        </w:tc>
        <w:tc>
          <w:tcPr>
            <w:tcW w:w="711" w:type="pct"/>
            <w:vMerge/>
            <w:vAlign w:val="center"/>
          </w:tcPr>
          <w:p w14:paraId="7BC8C38C" w14:textId="77777777" w:rsidR="009C2557" w:rsidRPr="008C4FE5" w:rsidRDefault="009C2557" w:rsidP="00FD3861">
            <w:pPr>
              <w:keepNext/>
              <w:jc w:val="center"/>
              <w:rPr>
                <w:sz w:val="18"/>
                <w:szCs w:val="18"/>
                <w:lang w:eastAsia="es-PE"/>
              </w:rPr>
            </w:pPr>
          </w:p>
        </w:tc>
        <w:tc>
          <w:tcPr>
            <w:tcW w:w="870" w:type="pct"/>
            <w:vMerge/>
            <w:vAlign w:val="center"/>
          </w:tcPr>
          <w:p w14:paraId="6002D3EF" w14:textId="77777777" w:rsidR="009C2557" w:rsidRPr="008C4FE5" w:rsidRDefault="009C2557">
            <w:pPr>
              <w:keepNext/>
              <w:jc w:val="center"/>
              <w:rPr>
                <w:sz w:val="18"/>
                <w:szCs w:val="18"/>
                <w:lang w:eastAsia="es-PE"/>
              </w:rPr>
            </w:pPr>
          </w:p>
        </w:tc>
        <w:tc>
          <w:tcPr>
            <w:tcW w:w="870" w:type="pct"/>
            <w:vAlign w:val="center"/>
          </w:tcPr>
          <w:p w14:paraId="67895E40" w14:textId="1E5F933F" w:rsidR="009C2557" w:rsidRPr="008C4FE5" w:rsidRDefault="004863CA">
            <w:pPr>
              <w:keepNext/>
              <w:jc w:val="center"/>
              <w:rPr>
                <w:sz w:val="18"/>
                <w:szCs w:val="18"/>
                <w:lang w:eastAsia="es-PE"/>
              </w:rPr>
            </w:pPr>
            <w:r>
              <w:rPr>
                <w:sz w:val="18"/>
                <w:szCs w:val="18"/>
                <w:lang w:eastAsia="es-PE"/>
              </w:rPr>
              <w:t>99,0</w:t>
            </w:r>
          </w:p>
        </w:tc>
        <w:tc>
          <w:tcPr>
            <w:tcW w:w="784" w:type="pct"/>
            <w:vMerge/>
            <w:vAlign w:val="center"/>
          </w:tcPr>
          <w:p w14:paraId="1BF1A2B5" w14:textId="77777777" w:rsidR="009C2557" w:rsidRPr="008C4FE5" w:rsidRDefault="009C2557" w:rsidP="00ED5C18">
            <w:pPr>
              <w:keepNext/>
              <w:jc w:val="center"/>
              <w:rPr>
                <w:rFonts w:cs="Calibri"/>
                <w:color w:val="000000"/>
                <w:sz w:val="18"/>
                <w:szCs w:val="18"/>
              </w:rPr>
            </w:pPr>
          </w:p>
        </w:tc>
      </w:tr>
      <w:tr w:rsidR="00457274" w14:paraId="4DEC30FE" w14:textId="77777777" w:rsidTr="00ED5C18">
        <w:trPr>
          <w:trHeight w:val="382"/>
        </w:trPr>
        <w:tc>
          <w:tcPr>
            <w:tcW w:w="684" w:type="pct"/>
            <w:vMerge/>
            <w:vAlign w:val="center"/>
          </w:tcPr>
          <w:p w14:paraId="1D0FB517" w14:textId="77777777" w:rsidR="00457274" w:rsidRPr="008C4FE5" w:rsidRDefault="00457274" w:rsidP="00FD3861">
            <w:pPr>
              <w:keepNext/>
              <w:jc w:val="center"/>
              <w:rPr>
                <w:sz w:val="18"/>
                <w:szCs w:val="18"/>
                <w:lang w:eastAsia="es-PE"/>
              </w:rPr>
            </w:pPr>
          </w:p>
        </w:tc>
        <w:tc>
          <w:tcPr>
            <w:tcW w:w="1080" w:type="pct"/>
          </w:tcPr>
          <w:p w14:paraId="7EA2EB66" w14:textId="77777777" w:rsidR="00457274" w:rsidRPr="008C4FE5" w:rsidRDefault="00457274" w:rsidP="00FD3861">
            <w:pPr>
              <w:keepNext/>
              <w:jc w:val="center"/>
              <w:rPr>
                <w:sz w:val="18"/>
                <w:szCs w:val="18"/>
                <w:lang w:eastAsia="es-PE"/>
              </w:rPr>
            </w:pPr>
            <w:r w:rsidRPr="008C4FE5">
              <w:rPr>
                <w:sz w:val="18"/>
                <w:szCs w:val="18"/>
                <w:lang w:eastAsia="es-PE"/>
              </w:rPr>
              <w:t>Industrial – Perforaciones y riego de accesos</w:t>
            </w:r>
          </w:p>
        </w:tc>
        <w:tc>
          <w:tcPr>
            <w:tcW w:w="711" w:type="pct"/>
            <w:vMerge/>
            <w:vAlign w:val="center"/>
          </w:tcPr>
          <w:p w14:paraId="4B2DA329" w14:textId="77777777" w:rsidR="00457274" w:rsidRPr="008C4FE5" w:rsidRDefault="00457274" w:rsidP="00FD3861">
            <w:pPr>
              <w:keepNext/>
              <w:jc w:val="center"/>
              <w:rPr>
                <w:sz w:val="18"/>
                <w:szCs w:val="18"/>
                <w:lang w:eastAsia="es-PE"/>
              </w:rPr>
            </w:pPr>
          </w:p>
        </w:tc>
        <w:tc>
          <w:tcPr>
            <w:tcW w:w="870" w:type="pct"/>
            <w:vMerge/>
          </w:tcPr>
          <w:p w14:paraId="687B3909" w14:textId="77777777" w:rsidR="00457274" w:rsidRPr="008C4FE5" w:rsidRDefault="00457274">
            <w:pPr>
              <w:keepNext/>
              <w:jc w:val="center"/>
              <w:rPr>
                <w:sz w:val="18"/>
                <w:szCs w:val="18"/>
                <w:lang w:eastAsia="es-PE"/>
              </w:rPr>
            </w:pPr>
          </w:p>
        </w:tc>
        <w:tc>
          <w:tcPr>
            <w:tcW w:w="870" w:type="pct"/>
            <w:vAlign w:val="center"/>
          </w:tcPr>
          <w:p w14:paraId="30D94685" w14:textId="53A08FA2" w:rsidR="00457274" w:rsidRPr="008C4FE5" w:rsidRDefault="004863CA">
            <w:pPr>
              <w:keepNext/>
              <w:jc w:val="center"/>
              <w:rPr>
                <w:sz w:val="18"/>
                <w:szCs w:val="18"/>
                <w:lang w:eastAsia="es-PE"/>
              </w:rPr>
            </w:pPr>
            <w:r>
              <w:rPr>
                <w:sz w:val="18"/>
                <w:szCs w:val="18"/>
                <w:lang w:eastAsia="es-PE"/>
              </w:rPr>
              <w:t>2073,3</w:t>
            </w:r>
          </w:p>
        </w:tc>
        <w:tc>
          <w:tcPr>
            <w:tcW w:w="784" w:type="pct"/>
            <w:vMerge/>
            <w:vAlign w:val="center"/>
          </w:tcPr>
          <w:p w14:paraId="1A732201" w14:textId="77777777" w:rsidR="00457274" w:rsidRPr="008C4FE5" w:rsidRDefault="00457274">
            <w:pPr>
              <w:keepNext/>
              <w:jc w:val="center"/>
              <w:rPr>
                <w:rFonts w:cs="Calibri"/>
                <w:color w:val="000000"/>
                <w:sz w:val="18"/>
                <w:szCs w:val="18"/>
              </w:rPr>
            </w:pPr>
          </w:p>
        </w:tc>
      </w:tr>
      <w:tr w:rsidR="00457274" w14:paraId="32ED9294" w14:textId="77777777" w:rsidTr="00ED5C18">
        <w:trPr>
          <w:trHeight w:val="382"/>
        </w:trPr>
        <w:tc>
          <w:tcPr>
            <w:tcW w:w="684" w:type="pct"/>
            <w:vMerge w:val="restart"/>
            <w:vAlign w:val="center"/>
          </w:tcPr>
          <w:p w14:paraId="792055B0" w14:textId="737B47C7" w:rsidR="00457274" w:rsidRPr="008C4FE5" w:rsidRDefault="00457274" w:rsidP="00FD3861">
            <w:pPr>
              <w:keepNext/>
              <w:jc w:val="center"/>
              <w:rPr>
                <w:sz w:val="18"/>
                <w:szCs w:val="18"/>
                <w:lang w:eastAsia="es-PE"/>
              </w:rPr>
            </w:pPr>
            <w:r w:rsidRPr="008C4FE5">
              <w:rPr>
                <w:sz w:val="18"/>
                <w:szCs w:val="18"/>
                <w:lang w:eastAsia="es-PE"/>
              </w:rPr>
              <w:t>Construcción, operación y cierre progresivo</w:t>
            </w:r>
          </w:p>
        </w:tc>
        <w:tc>
          <w:tcPr>
            <w:tcW w:w="1080" w:type="pct"/>
            <w:vAlign w:val="center"/>
          </w:tcPr>
          <w:p w14:paraId="688443D6" w14:textId="77777777" w:rsidR="00457274" w:rsidRPr="008C4FE5" w:rsidRDefault="00457274" w:rsidP="00FD3861">
            <w:pPr>
              <w:keepNext/>
              <w:jc w:val="center"/>
              <w:rPr>
                <w:sz w:val="18"/>
                <w:szCs w:val="18"/>
                <w:lang w:eastAsia="es-PE"/>
              </w:rPr>
            </w:pPr>
            <w:r w:rsidRPr="008C4FE5">
              <w:rPr>
                <w:sz w:val="18"/>
                <w:szCs w:val="18"/>
                <w:lang w:eastAsia="es-PE"/>
              </w:rPr>
              <w:t>Doméstico – Consumo humano</w:t>
            </w:r>
          </w:p>
        </w:tc>
        <w:tc>
          <w:tcPr>
            <w:tcW w:w="711" w:type="pct"/>
            <w:vMerge w:val="restart"/>
            <w:vAlign w:val="center"/>
          </w:tcPr>
          <w:p w14:paraId="352B4F2C" w14:textId="3FFAB4C5" w:rsidR="00457274" w:rsidRPr="008C4FE5" w:rsidRDefault="009C2557" w:rsidP="00FD3861">
            <w:pPr>
              <w:keepNext/>
              <w:jc w:val="center"/>
              <w:rPr>
                <w:sz w:val="18"/>
                <w:szCs w:val="18"/>
                <w:lang w:eastAsia="es-PE"/>
              </w:rPr>
            </w:pPr>
            <w:r w:rsidRPr="008C4FE5">
              <w:rPr>
                <w:sz w:val="18"/>
                <w:szCs w:val="18"/>
                <w:lang w:eastAsia="es-PE"/>
              </w:rPr>
              <w:t xml:space="preserve">7 al </w:t>
            </w:r>
            <w:r w:rsidR="00701649" w:rsidRPr="008C4FE5">
              <w:rPr>
                <w:sz w:val="18"/>
                <w:szCs w:val="18"/>
                <w:lang w:eastAsia="es-PE"/>
              </w:rPr>
              <w:t>27</w:t>
            </w:r>
          </w:p>
        </w:tc>
        <w:tc>
          <w:tcPr>
            <w:tcW w:w="870" w:type="pct"/>
            <w:vMerge w:val="restart"/>
            <w:vAlign w:val="center"/>
          </w:tcPr>
          <w:p w14:paraId="197428BA" w14:textId="710BD0F1" w:rsidR="00457274" w:rsidRPr="008C4FE5" w:rsidRDefault="00D518C0">
            <w:pPr>
              <w:keepNext/>
              <w:jc w:val="center"/>
              <w:rPr>
                <w:sz w:val="18"/>
                <w:szCs w:val="18"/>
                <w:lang w:eastAsia="es-PE"/>
              </w:rPr>
            </w:pPr>
            <w:r w:rsidRPr="008C4FE5">
              <w:rPr>
                <w:sz w:val="18"/>
                <w:szCs w:val="18"/>
                <w:lang w:eastAsia="es-PE"/>
              </w:rPr>
              <w:t>38</w:t>
            </w:r>
          </w:p>
        </w:tc>
        <w:tc>
          <w:tcPr>
            <w:tcW w:w="870" w:type="pct"/>
            <w:vAlign w:val="center"/>
          </w:tcPr>
          <w:p w14:paraId="59890A13" w14:textId="51B31916" w:rsidR="00457274" w:rsidRPr="008C4FE5" w:rsidRDefault="004863CA">
            <w:pPr>
              <w:keepNext/>
              <w:jc w:val="center"/>
              <w:rPr>
                <w:sz w:val="18"/>
                <w:szCs w:val="18"/>
                <w:lang w:eastAsia="es-PE"/>
              </w:rPr>
            </w:pPr>
            <w:r>
              <w:rPr>
                <w:sz w:val="18"/>
                <w:szCs w:val="18"/>
                <w:lang w:eastAsia="es-PE"/>
              </w:rPr>
              <w:t>30,0</w:t>
            </w:r>
          </w:p>
        </w:tc>
        <w:tc>
          <w:tcPr>
            <w:tcW w:w="784" w:type="pct"/>
            <w:vMerge w:val="restart"/>
            <w:vAlign w:val="center"/>
          </w:tcPr>
          <w:p w14:paraId="7954527E" w14:textId="5ED635A9" w:rsidR="00457274" w:rsidRPr="008C4FE5" w:rsidRDefault="004863CA">
            <w:pPr>
              <w:keepNext/>
              <w:jc w:val="center"/>
              <w:rPr>
                <w:rFonts w:cs="Calibri"/>
                <w:color w:val="000000"/>
                <w:sz w:val="18"/>
                <w:szCs w:val="18"/>
              </w:rPr>
            </w:pPr>
            <w:r>
              <w:rPr>
                <w:rFonts w:cs="Calibri"/>
                <w:color w:val="000000"/>
                <w:sz w:val="18"/>
                <w:szCs w:val="18"/>
              </w:rPr>
              <w:t>2235,3</w:t>
            </w:r>
          </w:p>
        </w:tc>
      </w:tr>
      <w:tr w:rsidR="009C2557" w14:paraId="191E5554" w14:textId="77777777" w:rsidTr="00ED5C18">
        <w:trPr>
          <w:trHeight w:val="382"/>
        </w:trPr>
        <w:tc>
          <w:tcPr>
            <w:tcW w:w="684" w:type="pct"/>
            <w:vMerge/>
            <w:vAlign w:val="center"/>
          </w:tcPr>
          <w:p w14:paraId="4F7C32FF" w14:textId="77777777" w:rsidR="009C2557" w:rsidRPr="008C4FE5" w:rsidRDefault="009C2557" w:rsidP="00FD3861">
            <w:pPr>
              <w:keepNext/>
              <w:jc w:val="center"/>
              <w:rPr>
                <w:sz w:val="18"/>
                <w:szCs w:val="18"/>
                <w:lang w:eastAsia="es-PE"/>
              </w:rPr>
            </w:pPr>
          </w:p>
        </w:tc>
        <w:tc>
          <w:tcPr>
            <w:tcW w:w="1080" w:type="pct"/>
            <w:vAlign w:val="center"/>
          </w:tcPr>
          <w:p w14:paraId="6ABD46FD" w14:textId="1504118C" w:rsidR="009C2557" w:rsidRPr="008C4FE5" w:rsidRDefault="009C2557" w:rsidP="00FD3861">
            <w:pPr>
              <w:keepNext/>
              <w:jc w:val="center"/>
              <w:rPr>
                <w:sz w:val="18"/>
                <w:szCs w:val="18"/>
                <w:lang w:eastAsia="es-PE"/>
              </w:rPr>
            </w:pPr>
            <w:r w:rsidRPr="008C4FE5">
              <w:rPr>
                <w:sz w:val="18"/>
                <w:szCs w:val="18"/>
                <w:lang w:eastAsia="es-PE"/>
              </w:rPr>
              <w:t>Doméstico – Campamento temporal</w:t>
            </w:r>
          </w:p>
        </w:tc>
        <w:tc>
          <w:tcPr>
            <w:tcW w:w="711" w:type="pct"/>
            <w:vMerge/>
            <w:vAlign w:val="center"/>
          </w:tcPr>
          <w:p w14:paraId="7A593664" w14:textId="77777777" w:rsidR="009C2557" w:rsidRPr="008C4FE5" w:rsidRDefault="009C2557" w:rsidP="00FD3861">
            <w:pPr>
              <w:keepNext/>
              <w:jc w:val="center"/>
              <w:rPr>
                <w:sz w:val="18"/>
                <w:szCs w:val="18"/>
                <w:lang w:eastAsia="es-PE"/>
              </w:rPr>
            </w:pPr>
          </w:p>
        </w:tc>
        <w:tc>
          <w:tcPr>
            <w:tcW w:w="870" w:type="pct"/>
            <w:vMerge/>
            <w:vAlign w:val="center"/>
          </w:tcPr>
          <w:p w14:paraId="4B889C67" w14:textId="77777777" w:rsidR="009C2557" w:rsidRPr="008C4FE5" w:rsidRDefault="009C2557">
            <w:pPr>
              <w:keepNext/>
              <w:jc w:val="center"/>
              <w:rPr>
                <w:sz w:val="18"/>
                <w:szCs w:val="18"/>
                <w:lang w:eastAsia="es-PE"/>
              </w:rPr>
            </w:pPr>
          </w:p>
        </w:tc>
        <w:tc>
          <w:tcPr>
            <w:tcW w:w="870" w:type="pct"/>
            <w:vAlign w:val="center"/>
          </w:tcPr>
          <w:p w14:paraId="52E501D8" w14:textId="5AD577F9" w:rsidR="009C2557" w:rsidRPr="008C4FE5" w:rsidRDefault="004863CA">
            <w:pPr>
              <w:keepNext/>
              <w:jc w:val="center"/>
              <w:rPr>
                <w:sz w:val="18"/>
                <w:szCs w:val="18"/>
                <w:lang w:eastAsia="es-PE"/>
              </w:rPr>
            </w:pPr>
            <w:r>
              <w:rPr>
                <w:sz w:val="18"/>
                <w:szCs w:val="18"/>
                <w:lang w:eastAsia="es-PE"/>
              </w:rPr>
              <w:t>132,0</w:t>
            </w:r>
          </w:p>
        </w:tc>
        <w:tc>
          <w:tcPr>
            <w:tcW w:w="784" w:type="pct"/>
            <w:vMerge/>
            <w:vAlign w:val="center"/>
          </w:tcPr>
          <w:p w14:paraId="3684A0EC" w14:textId="77777777" w:rsidR="009C2557" w:rsidRPr="008C4FE5" w:rsidRDefault="009C2557">
            <w:pPr>
              <w:keepNext/>
              <w:jc w:val="center"/>
              <w:rPr>
                <w:rFonts w:cs="Calibri"/>
                <w:color w:val="000000"/>
                <w:sz w:val="18"/>
                <w:szCs w:val="18"/>
              </w:rPr>
            </w:pPr>
          </w:p>
        </w:tc>
      </w:tr>
      <w:tr w:rsidR="00457274" w14:paraId="205FA13F" w14:textId="77777777" w:rsidTr="00ED5C18">
        <w:trPr>
          <w:trHeight w:val="382"/>
        </w:trPr>
        <w:tc>
          <w:tcPr>
            <w:tcW w:w="684" w:type="pct"/>
            <w:vMerge/>
            <w:vAlign w:val="center"/>
          </w:tcPr>
          <w:p w14:paraId="040BC230" w14:textId="2EA91AFA" w:rsidR="00457274" w:rsidRPr="008C4FE5" w:rsidRDefault="00457274" w:rsidP="00FD3861">
            <w:pPr>
              <w:keepNext/>
              <w:jc w:val="center"/>
              <w:rPr>
                <w:sz w:val="18"/>
                <w:szCs w:val="18"/>
                <w:lang w:eastAsia="es-PE"/>
              </w:rPr>
            </w:pPr>
          </w:p>
        </w:tc>
        <w:tc>
          <w:tcPr>
            <w:tcW w:w="1080" w:type="pct"/>
            <w:vAlign w:val="center"/>
          </w:tcPr>
          <w:p w14:paraId="5225668E" w14:textId="77777777" w:rsidR="00457274" w:rsidRPr="008C4FE5" w:rsidRDefault="00457274" w:rsidP="00FD3861">
            <w:pPr>
              <w:keepNext/>
              <w:jc w:val="center"/>
              <w:rPr>
                <w:sz w:val="18"/>
                <w:szCs w:val="18"/>
                <w:lang w:eastAsia="es-PE"/>
              </w:rPr>
            </w:pPr>
            <w:r w:rsidRPr="008C4FE5">
              <w:rPr>
                <w:sz w:val="18"/>
                <w:szCs w:val="18"/>
                <w:lang w:eastAsia="es-PE"/>
              </w:rPr>
              <w:t>Industrial – Perforaciones y riego de accesos</w:t>
            </w:r>
          </w:p>
        </w:tc>
        <w:tc>
          <w:tcPr>
            <w:tcW w:w="711" w:type="pct"/>
            <w:vMerge/>
            <w:vAlign w:val="center"/>
          </w:tcPr>
          <w:p w14:paraId="7FDC3B7C" w14:textId="77777777" w:rsidR="00457274" w:rsidRPr="008C4FE5" w:rsidRDefault="00457274" w:rsidP="00FD3861">
            <w:pPr>
              <w:keepNext/>
              <w:jc w:val="center"/>
              <w:rPr>
                <w:sz w:val="18"/>
                <w:szCs w:val="18"/>
                <w:lang w:eastAsia="es-PE"/>
              </w:rPr>
            </w:pPr>
          </w:p>
        </w:tc>
        <w:tc>
          <w:tcPr>
            <w:tcW w:w="870" w:type="pct"/>
            <w:vMerge/>
          </w:tcPr>
          <w:p w14:paraId="15B53D63" w14:textId="77777777" w:rsidR="00457274" w:rsidRPr="008C4FE5" w:rsidRDefault="00457274">
            <w:pPr>
              <w:keepNext/>
              <w:jc w:val="center"/>
              <w:rPr>
                <w:sz w:val="18"/>
                <w:szCs w:val="18"/>
                <w:lang w:eastAsia="es-PE"/>
              </w:rPr>
            </w:pPr>
          </w:p>
        </w:tc>
        <w:tc>
          <w:tcPr>
            <w:tcW w:w="870" w:type="pct"/>
            <w:vAlign w:val="center"/>
          </w:tcPr>
          <w:p w14:paraId="3EE30573" w14:textId="4A6874A8" w:rsidR="00457274" w:rsidRPr="008C4FE5" w:rsidRDefault="004863CA">
            <w:pPr>
              <w:keepNext/>
              <w:jc w:val="center"/>
              <w:rPr>
                <w:sz w:val="18"/>
                <w:szCs w:val="18"/>
                <w:highlight w:val="yellow"/>
                <w:lang w:eastAsia="es-PE"/>
              </w:rPr>
            </w:pPr>
            <w:r>
              <w:rPr>
                <w:sz w:val="18"/>
                <w:szCs w:val="18"/>
                <w:lang w:eastAsia="es-PE"/>
              </w:rPr>
              <w:t>2073,3</w:t>
            </w:r>
          </w:p>
        </w:tc>
        <w:tc>
          <w:tcPr>
            <w:tcW w:w="784" w:type="pct"/>
            <w:vMerge/>
            <w:vAlign w:val="center"/>
          </w:tcPr>
          <w:p w14:paraId="2654DAEE" w14:textId="77777777" w:rsidR="00457274" w:rsidRPr="008C4FE5" w:rsidRDefault="00457274">
            <w:pPr>
              <w:keepNext/>
              <w:jc w:val="center"/>
              <w:rPr>
                <w:rFonts w:cs="Calibri"/>
                <w:color w:val="000000"/>
                <w:sz w:val="18"/>
                <w:szCs w:val="18"/>
              </w:rPr>
            </w:pPr>
          </w:p>
        </w:tc>
      </w:tr>
      <w:tr w:rsidR="00457274" w14:paraId="7CE08382" w14:textId="77777777" w:rsidTr="00ED5C18">
        <w:trPr>
          <w:trHeight w:val="382"/>
        </w:trPr>
        <w:tc>
          <w:tcPr>
            <w:tcW w:w="684" w:type="pct"/>
            <w:vMerge w:val="restart"/>
            <w:vAlign w:val="center"/>
          </w:tcPr>
          <w:p w14:paraId="59163420" w14:textId="5428414C" w:rsidR="00457274" w:rsidRPr="008C4FE5" w:rsidRDefault="00457274" w:rsidP="003319AC">
            <w:pPr>
              <w:keepNext/>
              <w:jc w:val="center"/>
              <w:rPr>
                <w:sz w:val="18"/>
                <w:szCs w:val="18"/>
                <w:lang w:eastAsia="es-PE"/>
              </w:rPr>
            </w:pPr>
            <w:r w:rsidRPr="008C4FE5">
              <w:rPr>
                <w:sz w:val="18"/>
                <w:szCs w:val="18"/>
                <w:lang w:eastAsia="es-PE"/>
              </w:rPr>
              <w:t>Operación y cierre progresivo</w:t>
            </w:r>
          </w:p>
        </w:tc>
        <w:tc>
          <w:tcPr>
            <w:tcW w:w="1080" w:type="pct"/>
            <w:vAlign w:val="center"/>
          </w:tcPr>
          <w:p w14:paraId="43DAA1F7" w14:textId="137E090D" w:rsidR="00457274" w:rsidRPr="008C4FE5" w:rsidRDefault="00457274" w:rsidP="003319AC">
            <w:pPr>
              <w:keepNext/>
              <w:jc w:val="center"/>
              <w:rPr>
                <w:sz w:val="18"/>
                <w:szCs w:val="18"/>
                <w:lang w:eastAsia="es-PE"/>
              </w:rPr>
            </w:pPr>
            <w:r w:rsidRPr="008C4FE5">
              <w:rPr>
                <w:sz w:val="18"/>
                <w:szCs w:val="18"/>
                <w:lang w:eastAsia="es-PE"/>
              </w:rPr>
              <w:t>Doméstico – Consumo humano</w:t>
            </w:r>
          </w:p>
        </w:tc>
        <w:tc>
          <w:tcPr>
            <w:tcW w:w="711" w:type="pct"/>
            <w:vMerge w:val="restart"/>
            <w:vAlign w:val="center"/>
          </w:tcPr>
          <w:p w14:paraId="3584619D" w14:textId="2F8169B2" w:rsidR="00457274" w:rsidRPr="008C4FE5" w:rsidRDefault="004871FD" w:rsidP="003319AC">
            <w:pPr>
              <w:keepNext/>
              <w:jc w:val="center"/>
              <w:rPr>
                <w:sz w:val="18"/>
                <w:szCs w:val="18"/>
                <w:lang w:eastAsia="es-PE"/>
              </w:rPr>
            </w:pPr>
            <w:r w:rsidRPr="008C4FE5">
              <w:rPr>
                <w:sz w:val="18"/>
                <w:szCs w:val="18"/>
                <w:lang w:eastAsia="es-PE"/>
              </w:rPr>
              <w:t>28</w:t>
            </w:r>
          </w:p>
        </w:tc>
        <w:tc>
          <w:tcPr>
            <w:tcW w:w="870" w:type="pct"/>
            <w:vMerge w:val="restart"/>
            <w:vAlign w:val="center"/>
          </w:tcPr>
          <w:p w14:paraId="66BC0B5E" w14:textId="71E34E52" w:rsidR="00457274" w:rsidRPr="008C4FE5" w:rsidRDefault="00D518C0">
            <w:pPr>
              <w:keepNext/>
              <w:jc w:val="center"/>
              <w:rPr>
                <w:sz w:val="18"/>
                <w:szCs w:val="18"/>
                <w:lang w:eastAsia="es-PE"/>
              </w:rPr>
            </w:pPr>
            <w:r w:rsidRPr="008C4FE5">
              <w:rPr>
                <w:sz w:val="18"/>
                <w:szCs w:val="18"/>
                <w:lang w:eastAsia="es-PE"/>
              </w:rPr>
              <w:t>30</w:t>
            </w:r>
          </w:p>
        </w:tc>
        <w:tc>
          <w:tcPr>
            <w:tcW w:w="870" w:type="pct"/>
            <w:vAlign w:val="center"/>
          </w:tcPr>
          <w:p w14:paraId="32A1988E" w14:textId="24502BC5" w:rsidR="00457274" w:rsidRPr="008C4FE5" w:rsidRDefault="004863CA">
            <w:pPr>
              <w:keepNext/>
              <w:jc w:val="center"/>
              <w:rPr>
                <w:sz w:val="18"/>
                <w:szCs w:val="18"/>
                <w:lang w:eastAsia="es-PE"/>
              </w:rPr>
            </w:pPr>
            <w:r>
              <w:rPr>
                <w:sz w:val="18"/>
                <w:szCs w:val="18"/>
                <w:lang w:eastAsia="es-PE"/>
              </w:rPr>
              <w:t>24,0</w:t>
            </w:r>
          </w:p>
        </w:tc>
        <w:tc>
          <w:tcPr>
            <w:tcW w:w="784" w:type="pct"/>
            <w:vMerge w:val="restart"/>
            <w:vAlign w:val="center"/>
          </w:tcPr>
          <w:p w14:paraId="7C66553A" w14:textId="32ABFD22" w:rsidR="00457274" w:rsidRPr="008C4FE5" w:rsidRDefault="004863CA">
            <w:pPr>
              <w:keepNext/>
              <w:jc w:val="center"/>
              <w:rPr>
                <w:rFonts w:cs="Calibri"/>
                <w:color w:val="000000"/>
                <w:sz w:val="18"/>
                <w:szCs w:val="18"/>
              </w:rPr>
            </w:pPr>
            <w:r>
              <w:rPr>
                <w:rFonts w:cs="Calibri"/>
                <w:color w:val="000000"/>
                <w:sz w:val="18"/>
                <w:szCs w:val="18"/>
              </w:rPr>
              <w:t>2202,9</w:t>
            </w:r>
          </w:p>
        </w:tc>
      </w:tr>
      <w:tr w:rsidR="004871FD" w14:paraId="67602628" w14:textId="77777777" w:rsidTr="00ED5C18">
        <w:trPr>
          <w:trHeight w:val="382"/>
        </w:trPr>
        <w:tc>
          <w:tcPr>
            <w:tcW w:w="684" w:type="pct"/>
            <w:vMerge/>
            <w:vAlign w:val="center"/>
          </w:tcPr>
          <w:p w14:paraId="45855134" w14:textId="77777777" w:rsidR="004871FD" w:rsidRPr="008C4FE5" w:rsidRDefault="004871FD" w:rsidP="003319AC">
            <w:pPr>
              <w:keepNext/>
              <w:jc w:val="center"/>
              <w:rPr>
                <w:sz w:val="18"/>
                <w:szCs w:val="18"/>
                <w:lang w:eastAsia="es-PE"/>
              </w:rPr>
            </w:pPr>
          </w:p>
        </w:tc>
        <w:tc>
          <w:tcPr>
            <w:tcW w:w="1080" w:type="pct"/>
            <w:vAlign w:val="center"/>
          </w:tcPr>
          <w:p w14:paraId="2689024C" w14:textId="653D7AB7" w:rsidR="004871FD" w:rsidRPr="008C4FE5" w:rsidRDefault="004871FD" w:rsidP="003319AC">
            <w:pPr>
              <w:keepNext/>
              <w:jc w:val="center"/>
              <w:rPr>
                <w:sz w:val="18"/>
                <w:szCs w:val="18"/>
                <w:lang w:eastAsia="es-PE"/>
              </w:rPr>
            </w:pPr>
            <w:r w:rsidRPr="008C4FE5">
              <w:rPr>
                <w:sz w:val="18"/>
                <w:szCs w:val="18"/>
                <w:lang w:eastAsia="es-PE"/>
              </w:rPr>
              <w:t>Doméstico – Campamento temporal</w:t>
            </w:r>
          </w:p>
        </w:tc>
        <w:tc>
          <w:tcPr>
            <w:tcW w:w="711" w:type="pct"/>
            <w:vMerge/>
            <w:vAlign w:val="center"/>
          </w:tcPr>
          <w:p w14:paraId="7129DF3E" w14:textId="77777777" w:rsidR="004871FD" w:rsidRPr="008C4FE5" w:rsidRDefault="004871FD" w:rsidP="003319AC">
            <w:pPr>
              <w:keepNext/>
              <w:jc w:val="center"/>
              <w:rPr>
                <w:sz w:val="18"/>
                <w:szCs w:val="18"/>
                <w:lang w:eastAsia="es-PE"/>
              </w:rPr>
            </w:pPr>
          </w:p>
        </w:tc>
        <w:tc>
          <w:tcPr>
            <w:tcW w:w="870" w:type="pct"/>
            <w:vMerge/>
            <w:vAlign w:val="center"/>
          </w:tcPr>
          <w:p w14:paraId="6E665238" w14:textId="77777777" w:rsidR="004871FD" w:rsidRPr="008C4FE5" w:rsidRDefault="004871FD">
            <w:pPr>
              <w:keepNext/>
              <w:jc w:val="center"/>
              <w:rPr>
                <w:sz w:val="18"/>
                <w:szCs w:val="18"/>
                <w:lang w:eastAsia="es-PE"/>
              </w:rPr>
            </w:pPr>
          </w:p>
        </w:tc>
        <w:tc>
          <w:tcPr>
            <w:tcW w:w="870" w:type="pct"/>
            <w:vAlign w:val="center"/>
          </w:tcPr>
          <w:p w14:paraId="666D228E" w14:textId="0B1ACFA8" w:rsidR="004871FD" w:rsidRPr="008C4FE5" w:rsidRDefault="004863CA">
            <w:pPr>
              <w:keepNext/>
              <w:jc w:val="center"/>
              <w:rPr>
                <w:sz w:val="18"/>
                <w:szCs w:val="18"/>
                <w:lang w:eastAsia="es-PE"/>
              </w:rPr>
            </w:pPr>
            <w:r>
              <w:rPr>
                <w:sz w:val="18"/>
                <w:szCs w:val="18"/>
                <w:lang w:eastAsia="es-PE"/>
              </w:rPr>
              <w:t>105,6</w:t>
            </w:r>
          </w:p>
        </w:tc>
        <w:tc>
          <w:tcPr>
            <w:tcW w:w="784" w:type="pct"/>
            <w:vMerge/>
            <w:vAlign w:val="center"/>
          </w:tcPr>
          <w:p w14:paraId="03D3974D" w14:textId="77777777" w:rsidR="004871FD" w:rsidRPr="008C4FE5" w:rsidRDefault="004871FD">
            <w:pPr>
              <w:keepNext/>
              <w:jc w:val="center"/>
              <w:rPr>
                <w:rFonts w:cs="Calibri"/>
                <w:color w:val="000000"/>
                <w:sz w:val="18"/>
                <w:szCs w:val="18"/>
              </w:rPr>
            </w:pPr>
          </w:p>
        </w:tc>
      </w:tr>
      <w:tr w:rsidR="00457274" w14:paraId="41524E31" w14:textId="77777777" w:rsidTr="00ED5C18">
        <w:trPr>
          <w:trHeight w:val="382"/>
        </w:trPr>
        <w:tc>
          <w:tcPr>
            <w:tcW w:w="684" w:type="pct"/>
            <w:vMerge/>
            <w:vAlign w:val="center"/>
          </w:tcPr>
          <w:p w14:paraId="6A3B18E0" w14:textId="77777777" w:rsidR="00457274" w:rsidRPr="008C4FE5" w:rsidRDefault="00457274" w:rsidP="003319AC">
            <w:pPr>
              <w:keepNext/>
              <w:jc w:val="center"/>
              <w:rPr>
                <w:sz w:val="18"/>
                <w:szCs w:val="18"/>
                <w:lang w:eastAsia="es-PE"/>
              </w:rPr>
            </w:pPr>
          </w:p>
        </w:tc>
        <w:tc>
          <w:tcPr>
            <w:tcW w:w="1080" w:type="pct"/>
            <w:vAlign w:val="center"/>
          </w:tcPr>
          <w:p w14:paraId="783647B3" w14:textId="652DF2EA" w:rsidR="00457274" w:rsidRPr="008C4FE5" w:rsidRDefault="00457274" w:rsidP="003319AC">
            <w:pPr>
              <w:keepNext/>
              <w:jc w:val="center"/>
              <w:rPr>
                <w:sz w:val="18"/>
                <w:szCs w:val="18"/>
                <w:lang w:eastAsia="es-PE"/>
              </w:rPr>
            </w:pPr>
            <w:r w:rsidRPr="008C4FE5">
              <w:rPr>
                <w:sz w:val="18"/>
                <w:szCs w:val="18"/>
                <w:lang w:eastAsia="es-PE"/>
              </w:rPr>
              <w:t>Industrial – Perforaciones y riego de accesos</w:t>
            </w:r>
          </w:p>
        </w:tc>
        <w:tc>
          <w:tcPr>
            <w:tcW w:w="711" w:type="pct"/>
            <w:vMerge/>
            <w:vAlign w:val="center"/>
          </w:tcPr>
          <w:p w14:paraId="5569A7AB" w14:textId="77777777" w:rsidR="00457274" w:rsidRPr="008C4FE5" w:rsidRDefault="00457274" w:rsidP="003319AC">
            <w:pPr>
              <w:keepNext/>
              <w:jc w:val="center"/>
              <w:rPr>
                <w:sz w:val="18"/>
                <w:szCs w:val="18"/>
                <w:lang w:eastAsia="es-PE"/>
              </w:rPr>
            </w:pPr>
          </w:p>
        </w:tc>
        <w:tc>
          <w:tcPr>
            <w:tcW w:w="870" w:type="pct"/>
            <w:vMerge/>
          </w:tcPr>
          <w:p w14:paraId="293E6ECC" w14:textId="77777777" w:rsidR="00457274" w:rsidRPr="008C4FE5" w:rsidRDefault="00457274">
            <w:pPr>
              <w:keepNext/>
              <w:jc w:val="center"/>
              <w:rPr>
                <w:sz w:val="18"/>
                <w:szCs w:val="18"/>
                <w:lang w:eastAsia="es-PE"/>
              </w:rPr>
            </w:pPr>
          </w:p>
        </w:tc>
        <w:tc>
          <w:tcPr>
            <w:tcW w:w="870" w:type="pct"/>
            <w:vAlign w:val="center"/>
          </w:tcPr>
          <w:p w14:paraId="51523EE2" w14:textId="1E9D0C64" w:rsidR="00457274" w:rsidRPr="008C4FE5" w:rsidRDefault="004863CA">
            <w:pPr>
              <w:keepNext/>
              <w:jc w:val="center"/>
              <w:rPr>
                <w:sz w:val="18"/>
                <w:szCs w:val="18"/>
                <w:highlight w:val="yellow"/>
                <w:lang w:eastAsia="es-PE"/>
              </w:rPr>
            </w:pPr>
            <w:r>
              <w:rPr>
                <w:sz w:val="18"/>
                <w:szCs w:val="18"/>
                <w:lang w:eastAsia="es-PE"/>
              </w:rPr>
              <w:t>2073,3</w:t>
            </w:r>
          </w:p>
        </w:tc>
        <w:tc>
          <w:tcPr>
            <w:tcW w:w="784" w:type="pct"/>
            <w:vMerge/>
            <w:vAlign w:val="center"/>
          </w:tcPr>
          <w:p w14:paraId="5B43564A" w14:textId="77777777" w:rsidR="00457274" w:rsidRPr="008C4FE5" w:rsidRDefault="00457274">
            <w:pPr>
              <w:keepNext/>
              <w:jc w:val="center"/>
              <w:rPr>
                <w:rFonts w:cs="Calibri"/>
                <w:color w:val="000000"/>
                <w:sz w:val="18"/>
                <w:szCs w:val="18"/>
              </w:rPr>
            </w:pPr>
          </w:p>
        </w:tc>
      </w:tr>
      <w:tr w:rsidR="00457274" w14:paraId="4FB9BB36" w14:textId="77777777" w:rsidTr="00ED5C18">
        <w:trPr>
          <w:trHeight w:val="382"/>
        </w:trPr>
        <w:tc>
          <w:tcPr>
            <w:tcW w:w="684" w:type="pct"/>
            <w:vMerge w:val="restart"/>
            <w:vAlign w:val="center"/>
          </w:tcPr>
          <w:p w14:paraId="48C027DB" w14:textId="2D64FEC9" w:rsidR="00457274" w:rsidRPr="008C4FE5" w:rsidRDefault="00457274" w:rsidP="00007925">
            <w:pPr>
              <w:keepNext/>
              <w:jc w:val="center"/>
              <w:rPr>
                <w:sz w:val="18"/>
                <w:szCs w:val="18"/>
                <w:lang w:eastAsia="es-PE"/>
              </w:rPr>
            </w:pPr>
            <w:r w:rsidRPr="008C4FE5">
              <w:rPr>
                <w:sz w:val="18"/>
                <w:szCs w:val="18"/>
                <w:lang w:eastAsia="es-PE"/>
              </w:rPr>
              <w:t>Cierre final</w:t>
            </w:r>
            <w:r w:rsidR="00CD4E32" w:rsidRPr="008C4FE5">
              <w:rPr>
                <w:sz w:val="18"/>
                <w:szCs w:val="18"/>
                <w:lang w:eastAsia="es-PE"/>
              </w:rPr>
              <w:t xml:space="preserve"> y Post-cierre</w:t>
            </w:r>
          </w:p>
        </w:tc>
        <w:tc>
          <w:tcPr>
            <w:tcW w:w="1080" w:type="pct"/>
            <w:vAlign w:val="center"/>
          </w:tcPr>
          <w:p w14:paraId="0EC5D367" w14:textId="16EE2C83" w:rsidR="00457274" w:rsidRPr="008C4FE5" w:rsidRDefault="00457274" w:rsidP="00007925">
            <w:pPr>
              <w:keepNext/>
              <w:jc w:val="center"/>
              <w:rPr>
                <w:sz w:val="18"/>
                <w:szCs w:val="18"/>
                <w:lang w:eastAsia="es-PE"/>
              </w:rPr>
            </w:pPr>
            <w:r w:rsidRPr="008C4FE5">
              <w:rPr>
                <w:sz w:val="18"/>
                <w:szCs w:val="18"/>
                <w:lang w:eastAsia="es-PE"/>
              </w:rPr>
              <w:t>Doméstico – Consumo humano</w:t>
            </w:r>
          </w:p>
        </w:tc>
        <w:tc>
          <w:tcPr>
            <w:tcW w:w="711" w:type="pct"/>
            <w:vMerge w:val="restart"/>
            <w:vAlign w:val="center"/>
          </w:tcPr>
          <w:p w14:paraId="564BDDE6" w14:textId="56EFB569" w:rsidR="00457274" w:rsidRPr="008C4FE5" w:rsidRDefault="004871FD" w:rsidP="00007925">
            <w:pPr>
              <w:keepNext/>
              <w:jc w:val="center"/>
              <w:rPr>
                <w:sz w:val="18"/>
                <w:szCs w:val="18"/>
                <w:lang w:eastAsia="es-PE"/>
              </w:rPr>
            </w:pPr>
            <w:r w:rsidRPr="008C4FE5">
              <w:rPr>
                <w:sz w:val="18"/>
                <w:szCs w:val="18"/>
                <w:lang w:eastAsia="es-PE"/>
              </w:rPr>
              <w:t xml:space="preserve">29 al </w:t>
            </w:r>
            <w:r w:rsidR="00CD4E32" w:rsidRPr="008C4FE5">
              <w:rPr>
                <w:sz w:val="18"/>
                <w:szCs w:val="18"/>
                <w:lang w:eastAsia="es-PE"/>
              </w:rPr>
              <w:t>40</w:t>
            </w:r>
          </w:p>
        </w:tc>
        <w:tc>
          <w:tcPr>
            <w:tcW w:w="870" w:type="pct"/>
            <w:vMerge w:val="restart"/>
            <w:vAlign w:val="center"/>
          </w:tcPr>
          <w:p w14:paraId="71DAD515" w14:textId="3840A324" w:rsidR="00457274" w:rsidRPr="008C4FE5" w:rsidRDefault="00D518C0">
            <w:pPr>
              <w:keepNext/>
              <w:jc w:val="center"/>
              <w:rPr>
                <w:sz w:val="18"/>
                <w:szCs w:val="18"/>
                <w:lang w:eastAsia="es-PE"/>
              </w:rPr>
            </w:pPr>
            <w:r w:rsidRPr="008C4FE5">
              <w:rPr>
                <w:sz w:val="18"/>
                <w:szCs w:val="18"/>
                <w:lang w:eastAsia="es-PE"/>
              </w:rPr>
              <w:t>8</w:t>
            </w:r>
          </w:p>
        </w:tc>
        <w:tc>
          <w:tcPr>
            <w:tcW w:w="870" w:type="pct"/>
            <w:vAlign w:val="center"/>
          </w:tcPr>
          <w:p w14:paraId="378CA556" w14:textId="09F12030" w:rsidR="00457274" w:rsidRPr="008C4FE5" w:rsidRDefault="004863CA">
            <w:pPr>
              <w:keepNext/>
              <w:jc w:val="center"/>
              <w:rPr>
                <w:sz w:val="18"/>
                <w:szCs w:val="18"/>
                <w:lang w:eastAsia="es-PE"/>
              </w:rPr>
            </w:pPr>
            <w:r>
              <w:rPr>
                <w:sz w:val="18"/>
                <w:szCs w:val="18"/>
                <w:lang w:eastAsia="es-PE"/>
              </w:rPr>
              <w:t>7,5</w:t>
            </w:r>
          </w:p>
        </w:tc>
        <w:tc>
          <w:tcPr>
            <w:tcW w:w="784" w:type="pct"/>
            <w:vMerge w:val="restart"/>
            <w:vAlign w:val="center"/>
          </w:tcPr>
          <w:p w14:paraId="29AF937C" w14:textId="026C8C56" w:rsidR="00457274" w:rsidRPr="008C4FE5" w:rsidRDefault="004863CA" w:rsidP="00ED5C18">
            <w:pPr>
              <w:keepNext/>
              <w:jc w:val="center"/>
              <w:rPr>
                <w:rFonts w:cs="Calibri"/>
                <w:color w:val="000000"/>
                <w:sz w:val="18"/>
                <w:szCs w:val="18"/>
              </w:rPr>
            </w:pPr>
            <w:r>
              <w:rPr>
                <w:rFonts w:cs="Calibri"/>
                <w:color w:val="000000"/>
                <w:sz w:val="18"/>
                <w:szCs w:val="18"/>
              </w:rPr>
              <w:t>1393,7</w:t>
            </w:r>
          </w:p>
        </w:tc>
      </w:tr>
      <w:tr w:rsidR="00801983" w14:paraId="409C1696" w14:textId="77777777" w:rsidTr="00ED5C18">
        <w:trPr>
          <w:trHeight w:val="382"/>
        </w:trPr>
        <w:tc>
          <w:tcPr>
            <w:tcW w:w="684" w:type="pct"/>
            <w:vMerge/>
            <w:vAlign w:val="center"/>
          </w:tcPr>
          <w:p w14:paraId="2CB9E1B5" w14:textId="77777777" w:rsidR="00801983" w:rsidRDefault="00801983" w:rsidP="00007925">
            <w:pPr>
              <w:keepNext/>
              <w:jc w:val="center"/>
              <w:rPr>
                <w:sz w:val="18"/>
                <w:szCs w:val="18"/>
                <w:lang w:eastAsia="es-PE"/>
              </w:rPr>
            </w:pPr>
          </w:p>
        </w:tc>
        <w:tc>
          <w:tcPr>
            <w:tcW w:w="1080" w:type="pct"/>
            <w:vAlign w:val="center"/>
          </w:tcPr>
          <w:p w14:paraId="72149ED7" w14:textId="2F883C2B" w:rsidR="00801983" w:rsidRDefault="00801983" w:rsidP="00007925">
            <w:pPr>
              <w:keepNext/>
              <w:jc w:val="center"/>
              <w:rPr>
                <w:sz w:val="18"/>
                <w:szCs w:val="18"/>
                <w:lang w:eastAsia="es-PE"/>
              </w:rPr>
            </w:pPr>
            <w:r>
              <w:rPr>
                <w:sz w:val="18"/>
                <w:szCs w:val="18"/>
                <w:lang w:eastAsia="es-PE"/>
              </w:rPr>
              <w:t>Doméstico – Campamento temporal</w:t>
            </w:r>
          </w:p>
        </w:tc>
        <w:tc>
          <w:tcPr>
            <w:tcW w:w="711" w:type="pct"/>
            <w:vMerge/>
            <w:vAlign w:val="center"/>
          </w:tcPr>
          <w:p w14:paraId="1C1E7FE4" w14:textId="77777777" w:rsidR="00801983" w:rsidRDefault="00801983" w:rsidP="00007925">
            <w:pPr>
              <w:keepNext/>
              <w:jc w:val="center"/>
              <w:rPr>
                <w:sz w:val="18"/>
                <w:szCs w:val="18"/>
                <w:lang w:eastAsia="es-PE"/>
              </w:rPr>
            </w:pPr>
          </w:p>
        </w:tc>
        <w:tc>
          <w:tcPr>
            <w:tcW w:w="870" w:type="pct"/>
            <w:vMerge/>
            <w:vAlign w:val="center"/>
          </w:tcPr>
          <w:p w14:paraId="591D02F3" w14:textId="77777777" w:rsidR="00801983" w:rsidRDefault="00801983">
            <w:pPr>
              <w:keepNext/>
              <w:jc w:val="center"/>
              <w:rPr>
                <w:sz w:val="18"/>
                <w:szCs w:val="18"/>
                <w:lang w:eastAsia="es-PE"/>
              </w:rPr>
            </w:pPr>
          </w:p>
        </w:tc>
        <w:tc>
          <w:tcPr>
            <w:tcW w:w="870" w:type="pct"/>
            <w:vAlign w:val="center"/>
          </w:tcPr>
          <w:p w14:paraId="49071C2A" w14:textId="195069E1" w:rsidR="00801983" w:rsidRPr="00024046" w:rsidRDefault="004863CA">
            <w:pPr>
              <w:keepNext/>
              <w:jc w:val="center"/>
              <w:rPr>
                <w:sz w:val="18"/>
                <w:szCs w:val="18"/>
                <w:lang w:eastAsia="es-PE"/>
              </w:rPr>
            </w:pPr>
            <w:r>
              <w:rPr>
                <w:sz w:val="18"/>
                <w:szCs w:val="18"/>
                <w:lang w:eastAsia="es-PE"/>
              </w:rPr>
              <w:t>33,0</w:t>
            </w:r>
          </w:p>
        </w:tc>
        <w:tc>
          <w:tcPr>
            <w:tcW w:w="784" w:type="pct"/>
            <w:vMerge/>
            <w:vAlign w:val="center"/>
          </w:tcPr>
          <w:p w14:paraId="30D042B6" w14:textId="77777777" w:rsidR="00801983" w:rsidRPr="00ED5C18" w:rsidRDefault="00801983" w:rsidP="00ED5C18">
            <w:pPr>
              <w:keepNext/>
              <w:jc w:val="center"/>
              <w:rPr>
                <w:rFonts w:cs="Calibri"/>
                <w:color w:val="000000"/>
                <w:sz w:val="18"/>
                <w:szCs w:val="18"/>
              </w:rPr>
            </w:pPr>
          </w:p>
        </w:tc>
      </w:tr>
      <w:tr w:rsidR="00457274" w14:paraId="0BC97542" w14:textId="77777777" w:rsidTr="00801983">
        <w:trPr>
          <w:trHeight w:val="375"/>
        </w:trPr>
        <w:tc>
          <w:tcPr>
            <w:tcW w:w="684" w:type="pct"/>
            <w:vMerge/>
            <w:vAlign w:val="center"/>
          </w:tcPr>
          <w:p w14:paraId="424FE9B0" w14:textId="77777777" w:rsidR="00457274" w:rsidRPr="005F6D9D" w:rsidRDefault="00457274" w:rsidP="00007925">
            <w:pPr>
              <w:keepNext/>
              <w:jc w:val="center"/>
              <w:rPr>
                <w:sz w:val="18"/>
                <w:szCs w:val="18"/>
                <w:lang w:eastAsia="es-PE"/>
              </w:rPr>
            </w:pPr>
          </w:p>
        </w:tc>
        <w:tc>
          <w:tcPr>
            <w:tcW w:w="1080" w:type="pct"/>
            <w:vAlign w:val="center"/>
          </w:tcPr>
          <w:p w14:paraId="0EC4E3E0" w14:textId="769FACD1" w:rsidR="00457274" w:rsidRDefault="00457274" w:rsidP="00007925">
            <w:pPr>
              <w:keepNext/>
              <w:jc w:val="center"/>
              <w:rPr>
                <w:sz w:val="18"/>
                <w:szCs w:val="18"/>
                <w:lang w:eastAsia="es-PE"/>
              </w:rPr>
            </w:pPr>
            <w:r>
              <w:rPr>
                <w:sz w:val="18"/>
                <w:szCs w:val="18"/>
                <w:lang w:eastAsia="es-PE"/>
              </w:rPr>
              <w:t>Industrial – Riego de accesos</w:t>
            </w:r>
          </w:p>
        </w:tc>
        <w:tc>
          <w:tcPr>
            <w:tcW w:w="711" w:type="pct"/>
            <w:vMerge/>
            <w:vAlign w:val="center"/>
          </w:tcPr>
          <w:p w14:paraId="3266C12C" w14:textId="77777777" w:rsidR="00457274" w:rsidRDefault="00457274" w:rsidP="00007925">
            <w:pPr>
              <w:keepNext/>
              <w:jc w:val="center"/>
              <w:rPr>
                <w:sz w:val="18"/>
                <w:szCs w:val="18"/>
                <w:lang w:eastAsia="es-PE"/>
              </w:rPr>
            </w:pPr>
          </w:p>
        </w:tc>
        <w:tc>
          <w:tcPr>
            <w:tcW w:w="870" w:type="pct"/>
            <w:vMerge/>
          </w:tcPr>
          <w:p w14:paraId="34414F10" w14:textId="77777777" w:rsidR="00457274" w:rsidRDefault="00457274">
            <w:pPr>
              <w:keepNext/>
              <w:jc w:val="center"/>
              <w:rPr>
                <w:sz w:val="18"/>
                <w:szCs w:val="18"/>
                <w:lang w:eastAsia="es-PE"/>
              </w:rPr>
            </w:pPr>
          </w:p>
        </w:tc>
        <w:tc>
          <w:tcPr>
            <w:tcW w:w="870" w:type="pct"/>
            <w:vAlign w:val="center"/>
          </w:tcPr>
          <w:p w14:paraId="2B0D82B0" w14:textId="3CFA9DC7" w:rsidR="00457274" w:rsidRPr="00024046" w:rsidRDefault="004863CA">
            <w:pPr>
              <w:keepNext/>
              <w:jc w:val="center"/>
              <w:rPr>
                <w:sz w:val="18"/>
                <w:szCs w:val="18"/>
                <w:lang w:eastAsia="es-PE"/>
              </w:rPr>
            </w:pPr>
            <w:r>
              <w:rPr>
                <w:sz w:val="18"/>
                <w:szCs w:val="18"/>
                <w:lang w:eastAsia="es-PE"/>
              </w:rPr>
              <w:t>1353,2</w:t>
            </w:r>
          </w:p>
        </w:tc>
        <w:tc>
          <w:tcPr>
            <w:tcW w:w="784" w:type="pct"/>
            <w:vMerge/>
            <w:vAlign w:val="center"/>
          </w:tcPr>
          <w:p w14:paraId="405B5B46" w14:textId="77777777" w:rsidR="00457274" w:rsidRPr="00ED5C18" w:rsidRDefault="00457274">
            <w:pPr>
              <w:keepNext/>
              <w:jc w:val="center"/>
              <w:rPr>
                <w:rFonts w:cs="Calibri"/>
                <w:color w:val="000000"/>
                <w:sz w:val="18"/>
                <w:szCs w:val="18"/>
              </w:rPr>
            </w:pPr>
          </w:p>
        </w:tc>
      </w:tr>
    </w:tbl>
    <w:p w14:paraId="73D3529D" w14:textId="4D1537B5" w:rsidR="00316147" w:rsidRDefault="00C53AE8" w:rsidP="001C5F9C">
      <w:pPr>
        <w:pStyle w:val="Cuadrotextoalpie"/>
        <w:rPr>
          <w:lang w:eastAsia="es-PE"/>
        </w:rPr>
      </w:pPr>
      <w:r>
        <w:rPr>
          <w:lang w:eastAsia="es-PE"/>
        </w:rPr>
        <w:t xml:space="preserve">Nota: Dado que algunas etapas de ejecución se producen en simultáneo con otras, se ha considerado la demanda total del Proyecto para cada mes según el cronograma del </w:t>
      </w:r>
      <w:r w:rsidR="00B62B71" w:rsidRPr="00B62B71">
        <w:rPr>
          <w:b/>
          <w:lang w:eastAsia="es-PE"/>
        </w:rPr>
        <w:fldChar w:fldCharType="begin"/>
      </w:r>
      <w:r w:rsidR="00B62B71" w:rsidRPr="00B62B71">
        <w:rPr>
          <w:b/>
          <w:lang w:eastAsia="es-PE"/>
        </w:rPr>
        <w:instrText xml:space="preserve"> REF _Ref90281429 \h  \* MERGEFORMAT </w:instrText>
      </w:r>
      <w:r w:rsidR="00B62B71" w:rsidRPr="00B62B71">
        <w:rPr>
          <w:b/>
          <w:lang w:eastAsia="es-PE"/>
        </w:rPr>
      </w:r>
      <w:r w:rsidR="00B62B71" w:rsidRPr="00B62B71">
        <w:rPr>
          <w:b/>
          <w:lang w:eastAsia="es-PE"/>
        </w:rPr>
        <w:fldChar w:fldCharType="separate"/>
      </w:r>
      <w:r w:rsidR="00823FCF" w:rsidRPr="00823FCF">
        <w:rPr>
          <w:b/>
        </w:rPr>
        <w:t>Cuadro 2.6.1</w:t>
      </w:r>
      <w:r w:rsidR="00B62B71" w:rsidRPr="00B62B71">
        <w:rPr>
          <w:b/>
          <w:lang w:eastAsia="es-PE"/>
        </w:rPr>
        <w:fldChar w:fldCharType="end"/>
      </w:r>
      <w:r w:rsidR="00B62B71">
        <w:rPr>
          <w:b/>
          <w:lang w:eastAsia="es-PE"/>
        </w:rPr>
        <w:t xml:space="preserve"> </w:t>
      </w:r>
      <w:r w:rsidR="00007925">
        <w:rPr>
          <w:lang w:eastAsia="es-PE"/>
        </w:rPr>
        <w:t>y no por etapas aisladas.</w:t>
      </w:r>
      <w:r w:rsidR="00457274">
        <w:rPr>
          <w:lang w:eastAsia="es-PE"/>
        </w:rPr>
        <w:t xml:space="preserve"> (1) Número de trabaj</w:t>
      </w:r>
      <w:r w:rsidR="005B563A">
        <w:rPr>
          <w:lang w:eastAsia="es-PE"/>
        </w:rPr>
        <w:t>ad</w:t>
      </w:r>
      <w:r w:rsidR="00457274">
        <w:rPr>
          <w:lang w:eastAsia="es-PE"/>
        </w:rPr>
        <w:t>o</w:t>
      </w:r>
      <w:r w:rsidR="005B563A">
        <w:rPr>
          <w:lang w:eastAsia="es-PE"/>
        </w:rPr>
        <w:t>re</w:t>
      </w:r>
      <w:r w:rsidR="00457274">
        <w:rPr>
          <w:lang w:eastAsia="es-PE"/>
        </w:rPr>
        <w:t xml:space="preserve">s que se encontrará como máximo en un determinado momento en el </w:t>
      </w:r>
      <w:r w:rsidR="00782022">
        <w:rPr>
          <w:lang w:eastAsia="es-PE"/>
        </w:rPr>
        <w:t>Proyecto.</w:t>
      </w:r>
      <w:r w:rsidR="004863CA">
        <w:rPr>
          <w:lang w:eastAsia="es-PE"/>
        </w:rPr>
        <w:t xml:space="preserve"> (2) Es la suma de consumo de agua tanto para uso doméstico (campamento temporal, no consumo humano) y para uso industrial.</w:t>
      </w:r>
    </w:p>
    <w:p w14:paraId="4D866B28" w14:textId="01C814D1" w:rsidR="00AC1837" w:rsidRDefault="00782022" w:rsidP="001C5F9C">
      <w:pPr>
        <w:pStyle w:val="Cuadrotextoalpie"/>
        <w:rPr>
          <w:lang w:eastAsia="es-PE"/>
        </w:rPr>
        <w:sectPr w:rsidR="00AC1837" w:rsidSect="00AC1837">
          <w:headerReference w:type="even" r:id="rId62"/>
          <w:headerReference w:type="default" r:id="rId63"/>
          <w:headerReference w:type="first" r:id="rId64"/>
          <w:pgSz w:w="23808" w:h="16840" w:orient="landscape" w:code="8"/>
          <w:pgMar w:top="1418" w:right="1418" w:bottom="1418" w:left="1701" w:header="720" w:footer="720" w:gutter="0"/>
          <w:pgNumType w:chapStyle="1"/>
          <w:cols w:space="720"/>
          <w:titlePg/>
          <w:docGrid w:linePitch="360"/>
        </w:sectPr>
      </w:pPr>
      <w:r>
        <w:rPr>
          <w:lang w:eastAsia="es-PE"/>
        </w:rPr>
        <w:t>Elaborado</w:t>
      </w:r>
      <w:r w:rsidR="00C53AE8">
        <w:rPr>
          <w:lang w:eastAsia="es-PE"/>
        </w:rPr>
        <w:t xml:space="preserve"> por: INSIDEO.</w:t>
      </w:r>
    </w:p>
    <w:p w14:paraId="6FCD7760" w14:textId="749AF437" w:rsidR="0011500D" w:rsidRPr="004F0EDD" w:rsidRDefault="0011500D" w:rsidP="0011500D">
      <w:pPr>
        <w:pStyle w:val="Ttulo3"/>
      </w:pPr>
      <w:bookmarkStart w:id="255" w:name="_Toc200463071"/>
      <w:bookmarkEnd w:id="249"/>
      <w:r w:rsidRPr="004F0EDD">
        <w:lastRenderedPageBreak/>
        <w:t>Insumos, maquinaria y equipo</w:t>
      </w:r>
      <w:bookmarkEnd w:id="236"/>
      <w:bookmarkEnd w:id="255"/>
    </w:p>
    <w:p w14:paraId="38698FB1" w14:textId="77777777" w:rsidR="0011500D" w:rsidRPr="004F0EDD" w:rsidRDefault="0011500D" w:rsidP="0011500D">
      <w:pPr>
        <w:pStyle w:val="Ttulo4"/>
      </w:pPr>
      <w:r w:rsidRPr="004F0EDD">
        <w:t>Consumo de combustible, aceites y grasas</w:t>
      </w:r>
    </w:p>
    <w:p w14:paraId="29B3CEFF" w14:textId="010821CE" w:rsidR="00D55DDB" w:rsidRPr="004F0EDD" w:rsidRDefault="00D76922" w:rsidP="009C6A59">
      <w:pPr>
        <w:rPr>
          <w:lang w:eastAsia="es-PE"/>
        </w:rPr>
      </w:pPr>
      <w:r w:rsidRPr="004F0EDD">
        <w:rPr>
          <w:lang w:eastAsia="es-PE"/>
        </w:rPr>
        <w:t>Con relación al</w:t>
      </w:r>
      <w:r w:rsidR="00D55DDB" w:rsidRPr="004F0EDD">
        <w:rPr>
          <w:lang w:eastAsia="es-PE"/>
        </w:rPr>
        <w:t xml:space="preserve"> requerimiento de insumos, se considera que el principal insumo para la etapa de construcción (habilitación) del Proyecto corresponde al combustible necesario para el funcionamiento de las maquinarias, equipos y/o vehículos a utilizar, para lo cual se estima una demanda de aproximadamente</w:t>
      </w:r>
      <w:r w:rsidR="00331E4C" w:rsidRPr="004F0EDD">
        <w:rPr>
          <w:lang w:eastAsia="es-PE"/>
        </w:rPr>
        <w:t xml:space="preserve"> </w:t>
      </w:r>
      <w:r w:rsidR="002D175C">
        <w:rPr>
          <w:lang w:eastAsia="es-PE"/>
        </w:rPr>
        <w:t>41 715</w:t>
      </w:r>
      <w:r w:rsidR="00331E4C" w:rsidRPr="004F0EDD">
        <w:rPr>
          <w:lang w:eastAsia="es-PE"/>
        </w:rPr>
        <w:t xml:space="preserve"> galones de diésel</w:t>
      </w:r>
      <w:r w:rsidR="002C1BF8">
        <w:rPr>
          <w:lang w:eastAsia="es-PE"/>
        </w:rPr>
        <w:t>/petróleo</w:t>
      </w:r>
      <w:r w:rsidR="00331E4C" w:rsidRPr="004F0EDD">
        <w:rPr>
          <w:lang w:eastAsia="es-PE"/>
        </w:rPr>
        <w:t xml:space="preserve"> y </w:t>
      </w:r>
      <w:r w:rsidR="006572D8">
        <w:rPr>
          <w:lang w:eastAsia="es-PE"/>
        </w:rPr>
        <w:t xml:space="preserve">1134 </w:t>
      </w:r>
      <w:r w:rsidR="00951A29" w:rsidRPr="004F0EDD">
        <w:rPr>
          <w:lang w:eastAsia="es-PE"/>
        </w:rPr>
        <w:t>galones de aceites y grasas</w:t>
      </w:r>
      <w:r w:rsidR="00032987" w:rsidRPr="004F0EDD">
        <w:rPr>
          <w:lang w:eastAsia="es-PE"/>
        </w:rPr>
        <w:t xml:space="preserve"> (durante los </w:t>
      </w:r>
      <w:r w:rsidR="009C6A59">
        <w:rPr>
          <w:lang w:eastAsia="es-PE"/>
        </w:rPr>
        <w:t>2</w:t>
      </w:r>
      <w:r w:rsidR="002C1BF8">
        <w:rPr>
          <w:lang w:eastAsia="es-PE"/>
        </w:rPr>
        <w:t>7</w:t>
      </w:r>
      <w:r w:rsidR="009C6A59">
        <w:rPr>
          <w:lang w:eastAsia="es-PE"/>
        </w:rPr>
        <w:t xml:space="preserve"> </w:t>
      </w:r>
      <w:r w:rsidR="00032987" w:rsidRPr="004F0EDD">
        <w:rPr>
          <w:lang w:eastAsia="es-PE"/>
        </w:rPr>
        <w:t>meses</w:t>
      </w:r>
      <w:r w:rsidR="00F33AC0">
        <w:rPr>
          <w:lang w:eastAsia="es-PE"/>
        </w:rPr>
        <w:t xml:space="preserve"> aproximados</w:t>
      </w:r>
      <w:r w:rsidR="00032987" w:rsidRPr="004F0EDD">
        <w:rPr>
          <w:lang w:eastAsia="es-PE"/>
        </w:rPr>
        <w:t xml:space="preserve"> de la etapa de construcción)</w:t>
      </w:r>
      <w:r w:rsidR="00951A29" w:rsidRPr="004F0EDD">
        <w:rPr>
          <w:lang w:eastAsia="es-PE"/>
        </w:rPr>
        <w:t xml:space="preserve">. En el </w:t>
      </w:r>
      <w:r w:rsidR="00951A29" w:rsidRPr="004F0EDD">
        <w:rPr>
          <w:b/>
          <w:lang w:eastAsia="es-PE"/>
        </w:rPr>
        <w:fldChar w:fldCharType="begin"/>
      </w:r>
      <w:r w:rsidR="00951A29" w:rsidRPr="004F0EDD">
        <w:rPr>
          <w:b/>
          <w:lang w:eastAsia="es-PE"/>
        </w:rPr>
        <w:instrText xml:space="preserve"> REF _Ref86257945 \h </w:instrText>
      </w:r>
      <w:r w:rsidR="00A366D4" w:rsidRPr="004F0EDD">
        <w:rPr>
          <w:b/>
          <w:lang w:eastAsia="es-PE"/>
        </w:rPr>
        <w:instrText xml:space="preserve"> \* MERGEFORMAT </w:instrText>
      </w:r>
      <w:r w:rsidR="00951A29" w:rsidRPr="004F0EDD">
        <w:rPr>
          <w:b/>
          <w:lang w:eastAsia="es-PE"/>
        </w:rPr>
      </w:r>
      <w:r w:rsidR="00951A29" w:rsidRPr="004F0EDD">
        <w:rPr>
          <w:b/>
          <w:lang w:eastAsia="es-PE"/>
        </w:rPr>
        <w:fldChar w:fldCharType="separate"/>
      </w:r>
      <w:r w:rsidR="00823FCF" w:rsidRPr="00823FCF">
        <w:rPr>
          <w:b/>
        </w:rPr>
        <w:t>Cuadro 2.7.36</w:t>
      </w:r>
      <w:r w:rsidR="00951A29" w:rsidRPr="004F0EDD">
        <w:rPr>
          <w:b/>
          <w:lang w:eastAsia="es-PE"/>
        </w:rPr>
        <w:fldChar w:fldCharType="end"/>
      </w:r>
      <w:r w:rsidR="00951A29" w:rsidRPr="004F0EDD">
        <w:rPr>
          <w:lang w:eastAsia="es-PE"/>
        </w:rPr>
        <w:t xml:space="preserve"> se observa a mayor detalle el consumo de combustible, aceites y grasas durante esta etapa del Proyecto. En el </w:t>
      </w:r>
      <w:r w:rsidR="00DD7A8D" w:rsidDel="00701FE3">
        <w:rPr>
          <w:b/>
          <w:lang w:eastAsia="es-PE"/>
        </w:rPr>
        <w:t>Anexo 2.</w:t>
      </w:r>
      <w:r w:rsidR="003631F7">
        <w:rPr>
          <w:b/>
          <w:lang w:eastAsia="es-PE"/>
        </w:rPr>
        <w:t>3</w:t>
      </w:r>
      <w:r w:rsidR="00951A29" w:rsidRPr="004F0EDD">
        <w:rPr>
          <w:lang w:eastAsia="es-PE"/>
        </w:rPr>
        <w:t xml:space="preserve"> se presentan sus hojas MSDS. El combustible será abastecido desde los centros poblados más cercanos.</w:t>
      </w:r>
    </w:p>
    <w:p w14:paraId="4D9ABF7C" w14:textId="179A3EE7" w:rsidR="00D55DDB" w:rsidRPr="004F0EDD" w:rsidRDefault="00D55DDB" w:rsidP="00D55DDB">
      <w:pPr>
        <w:pStyle w:val="Cuadrottulo"/>
        <w:rPr>
          <w:lang w:eastAsia="es-PE"/>
        </w:rPr>
      </w:pPr>
      <w:bookmarkStart w:id="256" w:name="_Ref86257945"/>
      <w:bookmarkStart w:id="257" w:name="_Toc209785616"/>
      <w:r w:rsidRPr="004F0EDD">
        <w:t xml:space="preserve">Cuadro </w:t>
      </w:r>
      <w:fldSimple w:instr=" STYLEREF 2 \s ">
        <w:r w:rsidR="00823FCF">
          <w:rPr>
            <w:noProof/>
          </w:rPr>
          <w:t>2.7</w:t>
        </w:r>
      </w:fldSimple>
      <w:r w:rsidR="00BC4825">
        <w:t>.</w:t>
      </w:r>
      <w:fldSimple w:instr=" SEQ Cuadro \* ARABIC \s 2 ">
        <w:r w:rsidR="00823FCF">
          <w:rPr>
            <w:noProof/>
          </w:rPr>
          <w:t>36</w:t>
        </w:r>
      </w:fldSimple>
      <w:bookmarkEnd w:id="256"/>
      <w:r w:rsidRPr="004F0EDD">
        <w:br/>
        <w:t>Requerimiento</w:t>
      </w:r>
      <w:r w:rsidR="00032987" w:rsidRPr="004F0EDD">
        <w:t xml:space="preserve"> total</w:t>
      </w:r>
      <w:r w:rsidRPr="004F0EDD">
        <w:t xml:space="preserve"> de combustible, aceites y lubricantes en la etapa de construcción</w:t>
      </w:r>
      <w:bookmarkEnd w:id="2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1059"/>
        <w:gridCol w:w="1245"/>
        <w:gridCol w:w="1246"/>
        <w:gridCol w:w="1167"/>
        <w:gridCol w:w="1139"/>
        <w:gridCol w:w="1138"/>
      </w:tblGrid>
      <w:tr w:rsidR="00553F22" w:rsidRPr="004F0EDD" w14:paraId="15C51B0B" w14:textId="77777777" w:rsidTr="005B0AC2">
        <w:trPr>
          <w:trHeight w:val="288"/>
          <w:jc w:val="center"/>
        </w:trPr>
        <w:tc>
          <w:tcPr>
            <w:tcW w:w="1016" w:type="pct"/>
            <w:vMerge w:val="restart"/>
            <w:shd w:val="clear" w:color="auto" w:fill="C6D9F1" w:themeFill="text2" w:themeFillTint="33"/>
            <w:vAlign w:val="center"/>
          </w:tcPr>
          <w:p w14:paraId="05122C0A" w14:textId="77777777" w:rsidR="00553F22" w:rsidRPr="004F0EDD" w:rsidRDefault="00553F22" w:rsidP="00263FF8">
            <w:pPr>
              <w:pStyle w:val="Cuadroencabezado"/>
            </w:pPr>
            <w:r w:rsidRPr="004F0EDD">
              <w:t>Equipo y maquinaria</w:t>
            </w:r>
          </w:p>
        </w:tc>
        <w:tc>
          <w:tcPr>
            <w:tcW w:w="603" w:type="pct"/>
            <w:vMerge w:val="restart"/>
            <w:shd w:val="clear" w:color="auto" w:fill="C6D9F1" w:themeFill="text2" w:themeFillTint="33"/>
            <w:vAlign w:val="center"/>
          </w:tcPr>
          <w:p w14:paraId="2530401F" w14:textId="77777777" w:rsidR="00553F22" w:rsidRPr="004F0EDD" w:rsidRDefault="00553F22" w:rsidP="00263FF8">
            <w:pPr>
              <w:pStyle w:val="Cuadroencabezado"/>
            </w:pPr>
            <w:r w:rsidRPr="004F0EDD">
              <w:t>Cantidad</w:t>
            </w:r>
          </w:p>
        </w:tc>
        <w:tc>
          <w:tcPr>
            <w:tcW w:w="709" w:type="pct"/>
            <w:vMerge w:val="restart"/>
            <w:shd w:val="clear" w:color="auto" w:fill="C6D9F1" w:themeFill="text2" w:themeFillTint="33"/>
            <w:vAlign w:val="center"/>
          </w:tcPr>
          <w:p w14:paraId="1078DE89" w14:textId="66205E49" w:rsidR="00553F22" w:rsidRPr="004F0EDD" w:rsidRDefault="00553F22" w:rsidP="00553F22">
            <w:pPr>
              <w:pStyle w:val="Cuadroencabezado"/>
            </w:pPr>
            <w:r>
              <w:t>Días</w:t>
            </w:r>
          </w:p>
        </w:tc>
        <w:tc>
          <w:tcPr>
            <w:tcW w:w="2671" w:type="pct"/>
            <w:gridSpan w:val="4"/>
            <w:shd w:val="clear" w:color="auto" w:fill="C6D9F1" w:themeFill="text2" w:themeFillTint="33"/>
            <w:vAlign w:val="center"/>
          </w:tcPr>
          <w:p w14:paraId="4718997D" w14:textId="3244B24C" w:rsidR="00553F22" w:rsidRPr="004F0EDD" w:rsidRDefault="00553F22" w:rsidP="00263FF8">
            <w:pPr>
              <w:pStyle w:val="Cuadroencabezado"/>
            </w:pPr>
            <w:r w:rsidRPr="004F0EDD">
              <w:t>Consumo estimado</w:t>
            </w:r>
          </w:p>
        </w:tc>
      </w:tr>
      <w:tr w:rsidR="00553F22" w:rsidRPr="004F0EDD" w14:paraId="5E54043F" w14:textId="77777777" w:rsidTr="005B0AC2">
        <w:trPr>
          <w:trHeight w:val="288"/>
          <w:jc w:val="center"/>
        </w:trPr>
        <w:tc>
          <w:tcPr>
            <w:tcW w:w="1016" w:type="pct"/>
            <w:vMerge/>
            <w:shd w:val="clear" w:color="auto" w:fill="C6D9F1" w:themeFill="text2" w:themeFillTint="33"/>
            <w:vAlign w:val="center"/>
          </w:tcPr>
          <w:p w14:paraId="45AB252D" w14:textId="77777777" w:rsidR="00553F22" w:rsidRPr="004F0EDD" w:rsidRDefault="00553F22" w:rsidP="00263FF8">
            <w:pPr>
              <w:pStyle w:val="Cuadroencabezado"/>
            </w:pPr>
          </w:p>
        </w:tc>
        <w:tc>
          <w:tcPr>
            <w:tcW w:w="603" w:type="pct"/>
            <w:vMerge/>
            <w:shd w:val="clear" w:color="auto" w:fill="C6D9F1" w:themeFill="text2" w:themeFillTint="33"/>
            <w:vAlign w:val="center"/>
          </w:tcPr>
          <w:p w14:paraId="51BE0152" w14:textId="77777777" w:rsidR="00553F22" w:rsidRPr="004F0EDD" w:rsidRDefault="00553F22" w:rsidP="00263FF8">
            <w:pPr>
              <w:pStyle w:val="Cuadroencabezado"/>
            </w:pPr>
          </w:p>
        </w:tc>
        <w:tc>
          <w:tcPr>
            <w:tcW w:w="709" w:type="pct"/>
            <w:vMerge/>
            <w:shd w:val="clear" w:color="auto" w:fill="C6D9F1" w:themeFill="text2" w:themeFillTint="33"/>
          </w:tcPr>
          <w:p w14:paraId="32B3F42E" w14:textId="77777777" w:rsidR="00553F22" w:rsidRPr="004F0EDD" w:rsidRDefault="00553F22" w:rsidP="00263FF8">
            <w:pPr>
              <w:pStyle w:val="Cuadroencabezado"/>
            </w:pPr>
          </w:p>
        </w:tc>
        <w:tc>
          <w:tcPr>
            <w:tcW w:w="1374" w:type="pct"/>
            <w:gridSpan w:val="2"/>
            <w:shd w:val="clear" w:color="auto" w:fill="C6D9F1" w:themeFill="text2" w:themeFillTint="33"/>
            <w:vAlign w:val="center"/>
          </w:tcPr>
          <w:p w14:paraId="014575B1" w14:textId="07FDE7D8" w:rsidR="00553F22" w:rsidRPr="004F0EDD" w:rsidRDefault="00553F22" w:rsidP="00263FF8">
            <w:pPr>
              <w:pStyle w:val="Cuadroencabezado"/>
            </w:pPr>
            <w:r w:rsidRPr="004F0EDD">
              <w:t>Aceites y grasas</w:t>
            </w:r>
          </w:p>
        </w:tc>
        <w:tc>
          <w:tcPr>
            <w:tcW w:w="1297" w:type="pct"/>
            <w:gridSpan w:val="2"/>
            <w:shd w:val="clear" w:color="auto" w:fill="C6D9F1" w:themeFill="text2" w:themeFillTint="33"/>
            <w:vAlign w:val="center"/>
          </w:tcPr>
          <w:p w14:paraId="60C0C50A" w14:textId="6EFFB406" w:rsidR="00553F22" w:rsidRPr="004F0EDD" w:rsidRDefault="00553F22" w:rsidP="00263FF8">
            <w:pPr>
              <w:pStyle w:val="Cuadroencabezado"/>
            </w:pPr>
            <w:r w:rsidRPr="004F0EDD">
              <w:t>Diésel 2</w:t>
            </w:r>
            <w:r w:rsidR="002C1BF8">
              <w:t xml:space="preserve"> / Petróleo</w:t>
            </w:r>
          </w:p>
        </w:tc>
      </w:tr>
      <w:tr w:rsidR="00553F22" w:rsidRPr="004F0EDD" w14:paraId="07DE31AA" w14:textId="77777777" w:rsidTr="005B0AC2">
        <w:trPr>
          <w:trHeight w:val="288"/>
          <w:jc w:val="center"/>
        </w:trPr>
        <w:tc>
          <w:tcPr>
            <w:tcW w:w="1016" w:type="pct"/>
            <w:vMerge/>
            <w:shd w:val="clear" w:color="auto" w:fill="C6D9F1" w:themeFill="text2" w:themeFillTint="33"/>
            <w:vAlign w:val="center"/>
          </w:tcPr>
          <w:p w14:paraId="5833D49B" w14:textId="77777777" w:rsidR="00553F22" w:rsidRPr="004F0EDD" w:rsidRDefault="00553F22" w:rsidP="00263FF8">
            <w:pPr>
              <w:pStyle w:val="Cuadroencabezado"/>
            </w:pPr>
          </w:p>
        </w:tc>
        <w:tc>
          <w:tcPr>
            <w:tcW w:w="603" w:type="pct"/>
            <w:vMerge/>
            <w:shd w:val="clear" w:color="auto" w:fill="C6D9F1" w:themeFill="text2" w:themeFillTint="33"/>
            <w:vAlign w:val="center"/>
          </w:tcPr>
          <w:p w14:paraId="5770117A" w14:textId="77777777" w:rsidR="00553F22" w:rsidRPr="004F0EDD" w:rsidRDefault="00553F22" w:rsidP="00263FF8">
            <w:pPr>
              <w:pStyle w:val="Cuadroencabezado"/>
            </w:pPr>
          </w:p>
        </w:tc>
        <w:tc>
          <w:tcPr>
            <w:tcW w:w="709" w:type="pct"/>
            <w:vMerge/>
            <w:shd w:val="clear" w:color="auto" w:fill="C6D9F1" w:themeFill="text2" w:themeFillTint="33"/>
          </w:tcPr>
          <w:p w14:paraId="13446BAD" w14:textId="77777777" w:rsidR="00553F22" w:rsidRPr="004F0EDD" w:rsidRDefault="00553F22" w:rsidP="00331E4C">
            <w:pPr>
              <w:pStyle w:val="Cuadroencabezado"/>
            </w:pPr>
          </w:p>
        </w:tc>
        <w:tc>
          <w:tcPr>
            <w:tcW w:w="710" w:type="pct"/>
            <w:shd w:val="clear" w:color="auto" w:fill="C6D9F1" w:themeFill="text2" w:themeFillTint="33"/>
            <w:vAlign w:val="center"/>
          </w:tcPr>
          <w:p w14:paraId="015B66FE" w14:textId="3CAB50B8" w:rsidR="00553F22" w:rsidRPr="004F0EDD" w:rsidRDefault="00553F22" w:rsidP="00331E4C">
            <w:pPr>
              <w:pStyle w:val="Cuadroencabezado"/>
            </w:pPr>
            <w:r w:rsidRPr="004F0EDD">
              <w:t>Unitario (gal/día)</w:t>
            </w:r>
          </w:p>
        </w:tc>
        <w:tc>
          <w:tcPr>
            <w:tcW w:w="665" w:type="pct"/>
            <w:shd w:val="clear" w:color="auto" w:fill="C6D9F1" w:themeFill="text2" w:themeFillTint="33"/>
            <w:vAlign w:val="center"/>
          </w:tcPr>
          <w:p w14:paraId="2A8AC071" w14:textId="5C919D78" w:rsidR="00553F22" w:rsidRPr="004F0EDD" w:rsidRDefault="00553F22" w:rsidP="00331E4C">
            <w:pPr>
              <w:pStyle w:val="Cuadroencabezado"/>
            </w:pPr>
            <w:r w:rsidRPr="004F0EDD">
              <w:t>Total</w:t>
            </w:r>
            <w:r w:rsidR="006B651F">
              <w:t xml:space="preserve"> </w:t>
            </w:r>
            <w:r w:rsidR="006B651F">
              <w:br/>
              <w:t>(gal)</w:t>
            </w:r>
          </w:p>
        </w:tc>
        <w:tc>
          <w:tcPr>
            <w:tcW w:w="649" w:type="pct"/>
            <w:shd w:val="clear" w:color="auto" w:fill="C6D9F1" w:themeFill="text2" w:themeFillTint="33"/>
            <w:vAlign w:val="center"/>
          </w:tcPr>
          <w:p w14:paraId="2805824D" w14:textId="77777777" w:rsidR="00553F22" w:rsidRPr="004F0EDD" w:rsidRDefault="00553F22" w:rsidP="00331E4C">
            <w:pPr>
              <w:pStyle w:val="Cuadroencabezado"/>
            </w:pPr>
            <w:r w:rsidRPr="004F0EDD">
              <w:t>Unitario (gal/día)</w:t>
            </w:r>
          </w:p>
        </w:tc>
        <w:tc>
          <w:tcPr>
            <w:tcW w:w="648" w:type="pct"/>
            <w:shd w:val="clear" w:color="auto" w:fill="C6D9F1" w:themeFill="text2" w:themeFillTint="33"/>
            <w:vAlign w:val="center"/>
          </w:tcPr>
          <w:p w14:paraId="76647B61" w14:textId="1E8225F2" w:rsidR="00553F22" w:rsidRPr="004F0EDD" w:rsidRDefault="00553F22" w:rsidP="00331E4C">
            <w:pPr>
              <w:pStyle w:val="Cuadroencabezado"/>
            </w:pPr>
            <w:r w:rsidRPr="004F0EDD">
              <w:t>Total</w:t>
            </w:r>
            <w:r w:rsidR="006B651F">
              <w:br/>
              <w:t>(gal)</w:t>
            </w:r>
          </w:p>
        </w:tc>
      </w:tr>
      <w:tr w:rsidR="005661F6" w:rsidRPr="004F0EDD" w14:paraId="60EBDB1A" w14:textId="77777777" w:rsidTr="005B0AC2">
        <w:trPr>
          <w:trHeight w:val="288"/>
          <w:jc w:val="center"/>
        </w:trPr>
        <w:tc>
          <w:tcPr>
            <w:tcW w:w="1016" w:type="pct"/>
            <w:vAlign w:val="center"/>
          </w:tcPr>
          <w:p w14:paraId="7223F489" w14:textId="38BD6B7A" w:rsidR="005661F6" w:rsidRPr="004F0EDD" w:rsidRDefault="005661F6" w:rsidP="005661F6">
            <w:pPr>
              <w:pStyle w:val="Cuadrocuerpo"/>
            </w:pPr>
            <w:r w:rsidRPr="004F0EDD">
              <w:t>Retroexcavadora</w:t>
            </w:r>
          </w:p>
        </w:tc>
        <w:tc>
          <w:tcPr>
            <w:tcW w:w="603" w:type="pct"/>
            <w:vAlign w:val="center"/>
          </w:tcPr>
          <w:p w14:paraId="68692B4C" w14:textId="77B4C612" w:rsidR="005661F6" w:rsidRPr="004F0EDD" w:rsidRDefault="005661F6" w:rsidP="005661F6">
            <w:pPr>
              <w:pStyle w:val="Cuadrocuerpo"/>
            </w:pPr>
            <w:r>
              <w:rPr>
                <w:rFonts w:cs="Calibri"/>
                <w:color w:val="000000"/>
              </w:rPr>
              <w:t>1</w:t>
            </w:r>
          </w:p>
        </w:tc>
        <w:tc>
          <w:tcPr>
            <w:tcW w:w="709" w:type="pct"/>
            <w:vAlign w:val="center"/>
          </w:tcPr>
          <w:p w14:paraId="2FC8C019" w14:textId="09271411" w:rsidR="005661F6" w:rsidRPr="004F0EDD" w:rsidRDefault="002C1BF8" w:rsidP="005661F6">
            <w:pPr>
              <w:pStyle w:val="Cuadrocuerpo"/>
            </w:pPr>
            <w:r>
              <w:t>810</w:t>
            </w:r>
          </w:p>
        </w:tc>
        <w:tc>
          <w:tcPr>
            <w:tcW w:w="710" w:type="pct"/>
            <w:vAlign w:val="center"/>
          </w:tcPr>
          <w:p w14:paraId="25AEE272" w14:textId="01D9FA4B" w:rsidR="005661F6" w:rsidRPr="004F0EDD" w:rsidRDefault="005661F6" w:rsidP="005661F6">
            <w:pPr>
              <w:pStyle w:val="Cuadrocuerpo"/>
            </w:pPr>
            <w:r>
              <w:rPr>
                <w:rFonts w:cs="Calibri"/>
                <w:color w:val="000000"/>
              </w:rPr>
              <w:t>0,5</w:t>
            </w:r>
          </w:p>
        </w:tc>
        <w:tc>
          <w:tcPr>
            <w:tcW w:w="665" w:type="pct"/>
            <w:vAlign w:val="center"/>
          </w:tcPr>
          <w:p w14:paraId="4131EF1A" w14:textId="2804699F" w:rsidR="005661F6" w:rsidRPr="004F0EDD" w:rsidRDefault="002C1BF8" w:rsidP="005661F6">
            <w:pPr>
              <w:pStyle w:val="Cuadrocuerpo"/>
            </w:pPr>
            <w:r>
              <w:t>405</w:t>
            </w:r>
          </w:p>
        </w:tc>
        <w:tc>
          <w:tcPr>
            <w:tcW w:w="649" w:type="pct"/>
            <w:vAlign w:val="center"/>
          </w:tcPr>
          <w:p w14:paraId="33AEA16C" w14:textId="16BAC4F7" w:rsidR="005661F6" w:rsidRPr="004F0EDD" w:rsidRDefault="002C1BF8" w:rsidP="005661F6">
            <w:pPr>
              <w:pStyle w:val="Cuadrocuerpo"/>
            </w:pPr>
            <w:r>
              <w:t>15</w:t>
            </w:r>
          </w:p>
        </w:tc>
        <w:tc>
          <w:tcPr>
            <w:tcW w:w="648" w:type="pct"/>
            <w:vAlign w:val="center"/>
          </w:tcPr>
          <w:p w14:paraId="4D737211" w14:textId="7487C0F5" w:rsidR="005661F6" w:rsidRPr="004F0EDD" w:rsidRDefault="002C1BF8" w:rsidP="005661F6">
            <w:pPr>
              <w:pStyle w:val="Cuadrocuerpo"/>
            </w:pPr>
            <w:r>
              <w:t>12 150</w:t>
            </w:r>
          </w:p>
        </w:tc>
      </w:tr>
      <w:tr w:rsidR="003B704C" w:rsidRPr="004F0EDD" w14:paraId="71846F10" w14:textId="77777777" w:rsidTr="005B0AC2">
        <w:trPr>
          <w:trHeight w:val="288"/>
          <w:jc w:val="center"/>
        </w:trPr>
        <w:tc>
          <w:tcPr>
            <w:tcW w:w="1016" w:type="pct"/>
            <w:vAlign w:val="center"/>
          </w:tcPr>
          <w:p w14:paraId="54442678" w14:textId="4F6ADCB9" w:rsidR="003B704C" w:rsidRPr="004F0EDD" w:rsidRDefault="005B0AC2" w:rsidP="003B704C">
            <w:pPr>
              <w:pStyle w:val="Cuadrocuerpo"/>
            </w:pPr>
            <w:r>
              <w:t>Camión carga</w:t>
            </w:r>
          </w:p>
        </w:tc>
        <w:tc>
          <w:tcPr>
            <w:tcW w:w="603" w:type="pct"/>
            <w:vAlign w:val="center"/>
          </w:tcPr>
          <w:p w14:paraId="5584B1AB" w14:textId="28DE24D0" w:rsidR="003B704C" w:rsidRPr="004F0EDD" w:rsidRDefault="003B704C" w:rsidP="003B704C">
            <w:pPr>
              <w:pStyle w:val="Cuadrocuerpo"/>
            </w:pPr>
            <w:r>
              <w:rPr>
                <w:rFonts w:cs="Calibri"/>
                <w:color w:val="000000"/>
              </w:rPr>
              <w:t>1</w:t>
            </w:r>
          </w:p>
        </w:tc>
        <w:tc>
          <w:tcPr>
            <w:tcW w:w="709" w:type="pct"/>
            <w:vAlign w:val="center"/>
          </w:tcPr>
          <w:p w14:paraId="5E2989CE" w14:textId="40EE6B87" w:rsidR="003B704C" w:rsidRPr="004F0EDD" w:rsidRDefault="002C1BF8" w:rsidP="003B704C">
            <w:pPr>
              <w:pStyle w:val="Cuadrocuerpo"/>
            </w:pPr>
            <w:r>
              <w:t>810</w:t>
            </w:r>
          </w:p>
        </w:tc>
        <w:tc>
          <w:tcPr>
            <w:tcW w:w="710" w:type="pct"/>
            <w:vAlign w:val="center"/>
          </w:tcPr>
          <w:p w14:paraId="5EA0D26C" w14:textId="2CB1B294" w:rsidR="003B704C" w:rsidRPr="004F0EDD" w:rsidRDefault="003B704C" w:rsidP="003B704C">
            <w:pPr>
              <w:pStyle w:val="Cuadrocuerpo"/>
            </w:pPr>
            <w:r>
              <w:rPr>
                <w:rFonts w:cs="Calibri"/>
                <w:color w:val="000000"/>
              </w:rPr>
              <w:t>0,5</w:t>
            </w:r>
          </w:p>
        </w:tc>
        <w:tc>
          <w:tcPr>
            <w:tcW w:w="665" w:type="pct"/>
            <w:vAlign w:val="center"/>
          </w:tcPr>
          <w:p w14:paraId="5AB56940" w14:textId="51A2D776" w:rsidR="003B704C" w:rsidRPr="004F0EDD" w:rsidRDefault="002C1BF8" w:rsidP="003B704C">
            <w:pPr>
              <w:pStyle w:val="Cuadrocuerpo"/>
            </w:pPr>
            <w:r>
              <w:t>405</w:t>
            </w:r>
          </w:p>
        </w:tc>
        <w:tc>
          <w:tcPr>
            <w:tcW w:w="649" w:type="pct"/>
            <w:vAlign w:val="center"/>
          </w:tcPr>
          <w:p w14:paraId="7C93AB4A" w14:textId="54DF9F57" w:rsidR="003B704C" w:rsidRPr="004F0EDD" w:rsidRDefault="002C1BF8" w:rsidP="003B704C">
            <w:pPr>
              <w:pStyle w:val="Cuadrocuerpo"/>
            </w:pPr>
            <w:r>
              <w:t>10</w:t>
            </w:r>
          </w:p>
        </w:tc>
        <w:tc>
          <w:tcPr>
            <w:tcW w:w="648" w:type="pct"/>
            <w:vAlign w:val="center"/>
          </w:tcPr>
          <w:p w14:paraId="481F3D6E" w14:textId="23A181A1" w:rsidR="003B704C" w:rsidRPr="004F0EDD" w:rsidRDefault="002C1BF8" w:rsidP="003B704C">
            <w:pPr>
              <w:pStyle w:val="Cuadrocuerpo"/>
            </w:pPr>
            <w:r>
              <w:t>8100</w:t>
            </w:r>
          </w:p>
        </w:tc>
      </w:tr>
      <w:tr w:rsidR="003B704C" w:rsidRPr="004F0EDD" w14:paraId="3EE14326" w14:textId="77777777" w:rsidTr="005B0AC2">
        <w:trPr>
          <w:trHeight w:val="288"/>
          <w:jc w:val="center"/>
        </w:trPr>
        <w:tc>
          <w:tcPr>
            <w:tcW w:w="1016" w:type="pct"/>
            <w:vAlign w:val="center"/>
          </w:tcPr>
          <w:p w14:paraId="0BB22932" w14:textId="2187EA5F" w:rsidR="003B704C" w:rsidRPr="004F0EDD" w:rsidRDefault="003B704C" w:rsidP="003B704C">
            <w:pPr>
              <w:pStyle w:val="Cuadrocuerpo"/>
            </w:pPr>
            <w:r w:rsidRPr="004F0EDD">
              <w:t>Grupos electrógenos</w:t>
            </w:r>
          </w:p>
        </w:tc>
        <w:tc>
          <w:tcPr>
            <w:tcW w:w="603" w:type="pct"/>
            <w:vAlign w:val="center"/>
          </w:tcPr>
          <w:p w14:paraId="4CE31AFC" w14:textId="10E1902E" w:rsidR="003B704C" w:rsidRPr="004F0EDD" w:rsidRDefault="005B0AC2" w:rsidP="003B704C">
            <w:pPr>
              <w:pStyle w:val="Cuadrocuerpo"/>
            </w:pPr>
            <w:r>
              <w:t>1</w:t>
            </w:r>
          </w:p>
        </w:tc>
        <w:tc>
          <w:tcPr>
            <w:tcW w:w="709" w:type="pct"/>
            <w:vAlign w:val="center"/>
          </w:tcPr>
          <w:p w14:paraId="0556C5F4" w14:textId="5B33D1EB" w:rsidR="003B704C" w:rsidRPr="004F0EDD" w:rsidRDefault="002C1BF8" w:rsidP="003B704C">
            <w:pPr>
              <w:pStyle w:val="Cuadrocuerpo"/>
            </w:pPr>
            <w:r>
              <w:t>810</w:t>
            </w:r>
          </w:p>
        </w:tc>
        <w:tc>
          <w:tcPr>
            <w:tcW w:w="710" w:type="pct"/>
            <w:vAlign w:val="center"/>
          </w:tcPr>
          <w:p w14:paraId="3F8F1BC0" w14:textId="7CAD622E" w:rsidR="003B704C" w:rsidRPr="004F0EDD" w:rsidRDefault="006572D8" w:rsidP="003B704C">
            <w:pPr>
              <w:pStyle w:val="Cuadrocuerpo"/>
            </w:pPr>
            <w:r>
              <w:rPr>
                <w:rFonts w:cs="Calibri"/>
                <w:color w:val="000000"/>
              </w:rPr>
              <w:t>0,1</w:t>
            </w:r>
          </w:p>
        </w:tc>
        <w:tc>
          <w:tcPr>
            <w:tcW w:w="665" w:type="pct"/>
            <w:vAlign w:val="center"/>
          </w:tcPr>
          <w:p w14:paraId="7028654C" w14:textId="229C7553" w:rsidR="003B704C" w:rsidRPr="004F0EDD" w:rsidRDefault="006572D8" w:rsidP="003B704C">
            <w:pPr>
              <w:pStyle w:val="Cuadrocuerpo"/>
            </w:pPr>
            <w:r>
              <w:rPr>
                <w:rFonts w:cs="Calibri"/>
                <w:color w:val="000000"/>
              </w:rPr>
              <w:t>81</w:t>
            </w:r>
          </w:p>
        </w:tc>
        <w:tc>
          <w:tcPr>
            <w:tcW w:w="649" w:type="pct"/>
            <w:vAlign w:val="center"/>
          </w:tcPr>
          <w:p w14:paraId="58C2F890" w14:textId="3D297B59" w:rsidR="003B704C" w:rsidRPr="004F0EDD" w:rsidRDefault="002C1BF8" w:rsidP="003B704C">
            <w:pPr>
              <w:pStyle w:val="Cuadrocuerpo"/>
            </w:pPr>
            <w:r>
              <w:t>2</w:t>
            </w:r>
            <w:r w:rsidR="003B704C">
              <w:t>,5</w:t>
            </w:r>
          </w:p>
        </w:tc>
        <w:tc>
          <w:tcPr>
            <w:tcW w:w="648" w:type="pct"/>
            <w:vAlign w:val="center"/>
          </w:tcPr>
          <w:p w14:paraId="4AC69224" w14:textId="006F9D2F" w:rsidR="003B704C" w:rsidRPr="004F0EDD" w:rsidRDefault="002C1BF8" w:rsidP="003B704C">
            <w:pPr>
              <w:pStyle w:val="Cuadrocuerpo"/>
            </w:pPr>
            <w:r>
              <w:t>2025</w:t>
            </w:r>
          </w:p>
        </w:tc>
      </w:tr>
      <w:tr w:rsidR="005B0AC2" w:rsidRPr="004F0EDD" w14:paraId="4D83EA18" w14:textId="77777777" w:rsidTr="005B0AC2">
        <w:trPr>
          <w:trHeight w:val="288"/>
          <w:jc w:val="center"/>
        </w:trPr>
        <w:tc>
          <w:tcPr>
            <w:tcW w:w="1016" w:type="pct"/>
            <w:vAlign w:val="center"/>
          </w:tcPr>
          <w:p w14:paraId="1FF1876A" w14:textId="5B721B92" w:rsidR="005B0AC2" w:rsidRPr="004F0EDD" w:rsidRDefault="005B0AC2" w:rsidP="003B704C">
            <w:pPr>
              <w:pStyle w:val="Cuadrocuerpo"/>
            </w:pPr>
            <w:r>
              <w:t>Camioneta 4 x 4</w:t>
            </w:r>
          </w:p>
        </w:tc>
        <w:tc>
          <w:tcPr>
            <w:tcW w:w="603" w:type="pct"/>
            <w:vAlign w:val="center"/>
          </w:tcPr>
          <w:p w14:paraId="0FE4B4FE" w14:textId="7760AD84" w:rsidR="005B0AC2" w:rsidRDefault="005B0AC2" w:rsidP="003B704C">
            <w:pPr>
              <w:pStyle w:val="Cuadrocuerpo"/>
              <w:rPr>
                <w:rFonts w:cs="Calibri"/>
                <w:color w:val="000000"/>
              </w:rPr>
            </w:pPr>
            <w:r>
              <w:rPr>
                <w:rFonts w:cs="Calibri"/>
                <w:color w:val="000000"/>
              </w:rPr>
              <w:t>2</w:t>
            </w:r>
          </w:p>
        </w:tc>
        <w:tc>
          <w:tcPr>
            <w:tcW w:w="709" w:type="pct"/>
            <w:vAlign w:val="center"/>
          </w:tcPr>
          <w:p w14:paraId="540032B0" w14:textId="5D45E76E" w:rsidR="005B0AC2" w:rsidRPr="005D1758" w:rsidRDefault="002C1BF8" w:rsidP="003B704C">
            <w:pPr>
              <w:pStyle w:val="Cuadrocuerpo"/>
              <w:rPr>
                <w:rFonts w:cs="Calibri"/>
                <w:color w:val="000000"/>
              </w:rPr>
            </w:pPr>
            <w:r>
              <w:rPr>
                <w:rFonts w:cs="Calibri"/>
                <w:color w:val="000000"/>
              </w:rPr>
              <w:t>810</w:t>
            </w:r>
          </w:p>
        </w:tc>
        <w:tc>
          <w:tcPr>
            <w:tcW w:w="710" w:type="pct"/>
            <w:vAlign w:val="center"/>
          </w:tcPr>
          <w:p w14:paraId="26A56F8B" w14:textId="41DE3C4B" w:rsidR="005B0AC2" w:rsidRDefault="002C1BF8" w:rsidP="003B704C">
            <w:pPr>
              <w:pStyle w:val="Cuadrocuerpo"/>
              <w:rPr>
                <w:rFonts w:cs="Calibri"/>
                <w:color w:val="000000"/>
              </w:rPr>
            </w:pPr>
            <w:r>
              <w:rPr>
                <w:rFonts w:cs="Calibri"/>
                <w:color w:val="000000"/>
              </w:rPr>
              <w:t>0,1</w:t>
            </w:r>
          </w:p>
        </w:tc>
        <w:tc>
          <w:tcPr>
            <w:tcW w:w="665" w:type="pct"/>
            <w:vAlign w:val="center"/>
          </w:tcPr>
          <w:p w14:paraId="33B4E6A9" w14:textId="75D9AD81" w:rsidR="005B0AC2" w:rsidRDefault="002D175C" w:rsidP="003B704C">
            <w:pPr>
              <w:pStyle w:val="Cuadrocuerpo"/>
              <w:rPr>
                <w:rFonts w:cs="Calibri"/>
                <w:color w:val="000000"/>
              </w:rPr>
            </w:pPr>
            <w:r>
              <w:rPr>
                <w:rFonts w:cs="Calibri"/>
                <w:color w:val="000000"/>
              </w:rPr>
              <w:t>162</w:t>
            </w:r>
          </w:p>
        </w:tc>
        <w:tc>
          <w:tcPr>
            <w:tcW w:w="649" w:type="pct"/>
            <w:vAlign w:val="center"/>
          </w:tcPr>
          <w:p w14:paraId="3E01BFF4" w14:textId="7B6DDB32" w:rsidR="005B0AC2" w:rsidRDefault="002C1BF8" w:rsidP="003B704C">
            <w:pPr>
              <w:pStyle w:val="Cuadrocuerpo"/>
              <w:rPr>
                <w:rFonts w:cs="Calibri"/>
                <w:color w:val="000000"/>
              </w:rPr>
            </w:pPr>
            <w:r>
              <w:rPr>
                <w:rFonts w:cs="Calibri"/>
                <w:color w:val="000000"/>
              </w:rPr>
              <w:t>7</w:t>
            </w:r>
          </w:p>
        </w:tc>
        <w:tc>
          <w:tcPr>
            <w:tcW w:w="648" w:type="pct"/>
            <w:vAlign w:val="center"/>
          </w:tcPr>
          <w:p w14:paraId="642DD652" w14:textId="1D266463" w:rsidR="005B0AC2" w:rsidRDefault="002D175C" w:rsidP="003B704C">
            <w:pPr>
              <w:pStyle w:val="Cuadrocuerpo"/>
              <w:rPr>
                <w:rFonts w:cs="Calibri"/>
                <w:color w:val="000000"/>
              </w:rPr>
            </w:pPr>
            <w:r>
              <w:rPr>
                <w:rFonts w:cs="Calibri"/>
                <w:color w:val="000000"/>
              </w:rPr>
              <w:t>11 340</w:t>
            </w:r>
          </w:p>
        </w:tc>
      </w:tr>
      <w:tr w:rsidR="005B0AC2" w:rsidRPr="004F0EDD" w14:paraId="16C933B7" w14:textId="77777777" w:rsidTr="005B0AC2">
        <w:trPr>
          <w:trHeight w:val="288"/>
          <w:jc w:val="center"/>
        </w:trPr>
        <w:tc>
          <w:tcPr>
            <w:tcW w:w="1016" w:type="pct"/>
            <w:vAlign w:val="center"/>
          </w:tcPr>
          <w:p w14:paraId="28C86A22" w14:textId="4A9FABD0" w:rsidR="005B0AC2" w:rsidRPr="004F0EDD" w:rsidRDefault="005B0AC2" w:rsidP="003B704C">
            <w:pPr>
              <w:pStyle w:val="Cuadrocuerpo"/>
            </w:pPr>
            <w:r>
              <w:t>Camión cisterna</w:t>
            </w:r>
          </w:p>
        </w:tc>
        <w:tc>
          <w:tcPr>
            <w:tcW w:w="603" w:type="pct"/>
            <w:vAlign w:val="center"/>
          </w:tcPr>
          <w:p w14:paraId="2B9C5672" w14:textId="52ED9D09" w:rsidR="005B0AC2" w:rsidRDefault="005B0AC2" w:rsidP="003B704C">
            <w:pPr>
              <w:pStyle w:val="Cuadrocuerpo"/>
              <w:rPr>
                <w:rFonts w:cs="Calibri"/>
                <w:color w:val="000000"/>
              </w:rPr>
            </w:pPr>
            <w:r>
              <w:rPr>
                <w:rFonts w:cs="Calibri"/>
                <w:color w:val="000000"/>
              </w:rPr>
              <w:t>1</w:t>
            </w:r>
          </w:p>
        </w:tc>
        <w:tc>
          <w:tcPr>
            <w:tcW w:w="709" w:type="pct"/>
            <w:vAlign w:val="center"/>
          </w:tcPr>
          <w:p w14:paraId="27AD20D1" w14:textId="3034E758" w:rsidR="005B0AC2" w:rsidRPr="005D1758" w:rsidRDefault="002C1BF8" w:rsidP="003B704C">
            <w:pPr>
              <w:pStyle w:val="Cuadrocuerpo"/>
              <w:rPr>
                <w:rFonts w:cs="Calibri"/>
                <w:color w:val="000000"/>
              </w:rPr>
            </w:pPr>
            <w:r>
              <w:rPr>
                <w:rFonts w:cs="Calibri"/>
                <w:color w:val="000000"/>
              </w:rPr>
              <w:t>810</w:t>
            </w:r>
          </w:p>
        </w:tc>
        <w:tc>
          <w:tcPr>
            <w:tcW w:w="710" w:type="pct"/>
            <w:vAlign w:val="center"/>
          </w:tcPr>
          <w:p w14:paraId="37D0BDC1" w14:textId="7E6EE9CF" w:rsidR="005B0AC2" w:rsidRDefault="002C1BF8" w:rsidP="003B704C">
            <w:pPr>
              <w:pStyle w:val="Cuadrocuerpo"/>
              <w:rPr>
                <w:rFonts w:cs="Calibri"/>
                <w:color w:val="000000"/>
              </w:rPr>
            </w:pPr>
            <w:r>
              <w:rPr>
                <w:rFonts w:cs="Calibri"/>
                <w:color w:val="000000"/>
              </w:rPr>
              <w:t>0,1</w:t>
            </w:r>
          </w:p>
        </w:tc>
        <w:tc>
          <w:tcPr>
            <w:tcW w:w="665" w:type="pct"/>
            <w:vAlign w:val="center"/>
          </w:tcPr>
          <w:p w14:paraId="5E0C680F" w14:textId="1E7EB97E" w:rsidR="005B0AC2" w:rsidRDefault="002C1BF8" w:rsidP="003B704C">
            <w:pPr>
              <w:pStyle w:val="Cuadrocuerpo"/>
              <w:rPr>
                <w:rFonts w:cs="Calibri"/>
                <w:color w:val="000000"/>
              </w:rPr>
            </w:pPr>
            <w:r>
              <w:rPr>
                <w:rFonts w:cs="Calibri"/>
                <w:color w:val="000000"/>
              </w:rPr>
              <w:t>81</w:t>
            </w:r>
          </w:p>
        </w:tc>
        <w:tc>
          <w:tcPr>
            <w:tcW w:w="649" w:type="pct"/>
            <w:vAlign w:val="center"/>
          </w:tcPr>
          <w:p w14:paraId="1D00E437" w14:textId="661C564A" w:rsidR="005B0AC2" w:rsidRDefault="002C1BF8" w:rsidP="003B704C">
            <w:pPr>
              <w:pStyle w:val="Cuadrocuerpo"/>
              <w:rPr>
                <w:rFonts w:cs="Calibri"/>
                <w:color w:val="000000"/>
              </w:rPr>
            </w:pPr>
            <w:r>
              <w:rPr>
                <w:rFonts w:cs="Calibri"/>
                <w:color w:val="000000"/>
              </w:rPr>
              <w:t>10</w:t>
            </w:r>
          </w:p>
        </w:tc>
        <w:tc>
          <w:tcPr>
            <w:tcW w:w="648" w:type="pct"/>
            <w:vAlign w:val="center"/>
          </w:tcPr>
          <w:p w14:paraId="463FC083" w14:textId="4178B695" w:rsidR="005B0AC2" w:rsidRDefault="002C1BF8" w:rsidP="003B704C">
            <w:pPr>
              <w:pStyle w:val="Cuadrocuerpo"/>
              <w:rPr>
                <w:rFonts w:cs="Calibri"/>
                <w:color w:val="000000"/>
              </w:rPr>
            </w:pPr>
            <w:r>
              <w:rPr>
                <w:rFonts w:cs="Calibri"/>
                <w:color w:val="000000"/>
              </w:rPr>
              <w:t>8100</w:t>
            </w:r>
          </w:p>
        </w:tc>
      </w:tr>
      <w:tr w:rsidR="005661F6" w:rsidRPr="004F0EDD" w14:paraId="12AC8893" w14:textId="77777777" w:rsidTr="005B0AC2">
        <w:trPr>
          <w:trHeight w:val="288"/>
          <w:jc w:val="center"/>
        </w:trPr>
        <w:tc>
          <w:tcPr>
            <w:tcW w:w="1016" w:type="pct"/>
            <w:vAlign w:val="center"/>
          </w:tcPr>
          <w:p w14:paraId="1CC14A45" w14:textId="77777777" w:rsidR="005661F6" w:rsidRPr="004F0EDD" w:rsidRDefault="005661F6" w:rsidP="005661F6">
            <w:pPr>
              <w:pStyle w:val="Cuadrocuerpo"/>
              <w:rPr>
                <w:b/>
              </w:rPr>
            </w:pPr>
            <w:r w:rsidRPr="004F0EDD">
              <w:rPr>
                <w:b/>
              </w:rPr>
              <w:t>Total</w:t>
            </w:r>
          </w:p>
        </w:tc>
        <w:tc>
          <w:tcPr>
            <w:tcW w:w="603" w:type="pct"/>
            <w:vAlign w:val="center"/>
          </w:tcPr>
          <w:p w14:paraId="3E4AF190" w14:textId="424AE0FD" w:rsidR="005661F6" w:rsidRPr="004F0EDD" w:rsidRDefault="005661F6" w:rsidP="005661F6">
            <w:pPr>
              <w:pStyle w:val="Cuadrocuerpo"/>
            </w:pPr>
            <w:r>
              <w:rPr>
                <w:rFonts w:cs="Calibri"/>
                <w:color w:val="000000"/>
              </w:rPr>
              <w:t>--</w:t>
            </w:r>
          </w:p>
        </w:tc>
        <w:tc>
          <w:tcPr>
            <w:tcW w:w="709" w:type="pct"/>
            <w:vAlign w:val="center"/>
          </w:tcPr>
          <w:p w14:paraId="061F82E7" w14:textId="6E731770" w:rsidR="005661F6" w:rsidRPr="004F0EDD" w:rsidRDefault="005661F6" w:rsidP="005661F6">
            <w:pPr>
              <w:pStyle w:val="Cuadrocuerpo"/>
            </w:pPr>
          </w:p>
        </w:tc>
        <w:tc>
          <w:tcPr>
            <w:tcW w:w="710" w:type="pct"/>
            <w:vAlign w:val="center"/>
          </w:tcPr>
          <w:p w14:paraId="5C21F980" w14:textId="7F4AE4B0" w:rsidR="005661F6" w:rsidRPr="004F0EDD" w:rsidRDefault="005661F6" w:rsidP="005661F6">
            <w:pPr>
              <w:pStyle w:val="Cuadrocuerpo"/>
            </w:pPr>
            <w:r>
              <w:rPr>
                <w:rFonts w:cs="Calibri"/>
                <w:color w:val="000000"/>
              </w:rPr>
              <w:t>--</w:t>
            </w:r>
          </w:p>
        </w:tc>
        <w:tc>
          <w:tcPr>
            <w:tcW w:w="665" w:type="pct"/>
            <w:vAlign w:val="center"/>
          </w:tcPr>
          <w:p w14:paraId="1E6D9BB0" w14:textId="674DB94E" w:rsidR="005661F6" w:rsidRPr="004F0EDD" w:rsidRDefault="006572D8" w:rsidP="005661F6">
            <w:pPr>
              <w:pStyle w:val="Cuadrocuerpo"/>
              <w:rPr>
                <w:b/>
              </w:rPr>
            </w:pPr>
            <w:r>
              <w:rPr>
                <w:b/>
              </w:rPr>
              <w:t>1134</w:t>
            </w:r>
          </w:p>
        </w:tc>
        <w:tc>
          <w:tcPr>
            <w:tcW w:w="649" w:type="pct"/>
            <w:vAlign w:val="center"/>
          </w:tcPr>
          <w:p w14:paraId="6DFA6FE6" w14:textId="114CA717" w:rsidR="005661F6" w:rsidRPr="004F0EDD" w:rsidRDefault="005661F6" w:rsidP="005661F6">
            <w:pPr>
              <w:pStyle w:val="Cuadrocuerpo"/>
            </w:pPr>
            <w:r>
              <w:rPr>
                <w:rFonts w:cs="Calibri"/>
                <w:color w:val="000000"/>
              </w:rPr>
              <w:t>--</w:t>
            </w:r>
          </w:p>
        </w:tc>
        <w:tc>
          <w:tcPr>
            <w:tcW w:w="648" w:type="pct"/>
            <w:vAlign w:val="center"/>
          </w:tcPr>
          <w:p w14:paraId="3BA3B6E7" w14:textId="2470E04F" w:rsidR="005661F6" w:rsidRPr="004F0EDD" w:rsidRDefault="002D175C" w:rsidP="005661F6">
            <w:pPr>
              <w:pStyle w:val="Cuadrocuerpo"/>
              <w:rPr>
                <w:b/>
              </w:rPr>
            </w:pPr>
            <w:r>
              <w:rPr>
                <w:b/>
              </w:rPr>
              <w:t>41 715</w:t>
            </w:r>
          </w:p>
        </w:tc>
      </w:tr>
    </w:tbl>
    <w:p w14:paraId="5205D8D7" w14:textId="506E3A6E" w:rsidR="00D55DDB" w:rsidRPr="004F0EDD" w:rsidRDefault="00D55DDB" w:rsidP="00D55DDB">
      <w:pPr>
        <w:pStyle w:val="Cuadrotextoalpie"/>
        <w:rPr>
          <w:lang w:eastAsia="es-PE"/>
        </w:rPr>
      </w:pPr>
      <w:r w:rsidRPr="004F0EDD">
        <w:rPr>
          <w:lang w:eastAsia="es-PE"/>
        </w:rPr>
        <w:t xml:space="preserve">Fuente: </w:t>
      </w:r>
      <w:r w:rsidR="00724918">
        <w:rPr>
          <w:lang w:eastAsia="es-PE"/>
        </w:rPr>
        <w:t>AURORA COPPER.</w:t>
      </w:r>
    </w:p>
    <w:p w14:paraId="5BFFA6AB" w14:textId="5CCE5439" w:rsidR="00D55DDB" w:rsidRPr="004F0EDD" w:rsidRDefault="00D55DDB" w:rsidP="00D55DDB">
      <w:pPr>
        <w:pStyle w:val="Cuadrotextoalpie"/>
        <w:rPr>
          <w:lang w:eastAsia="es-PE"/>
        </w:rPr>
      </w:pPr>
      <w:r w:rsidRPr="004F0EDD">
        <w:rPr>
          <w:lang w:eastAsia="es-PE"/>
        </w:rPr>
        <w:t>Elaborado por: INSIDEO.</w:t>
      </w:r>
    </w:p>
    <w:p w14:paraId="44BA4FD8" w14:textId="3A28300D" w:rsidR="0011500D" w:rsidRPr="004F0EDD" w:rsidRDefault="0011500D" w:rsidP="0011500D">
      <w:pPr>
        <w:rPr>
          <w:lang w:eastAsia="es-PE"/>
        </w:rPr>
      </w:pPr>
      <w:r w:rsidRPr="004F0EDD">
        <w:rPr>
          <w:lang w:eastAsia="es-PE"/>
        </w:rPr>
        <w:t>Para el desarrollo de las actividades de exploración se utilizará combustible, aceites y grasas; cuyo requerimiento mensual se describe en el siguiente cuadro. En el</w:t>
      </w:r>
      <w:r w:rsidR="00FA22ED" w:rsidRPr="004F0EDD">
        <w:rPr>
          <w:lang w:eastAsia="es-PE"/>
        </w:rPr>
        <w:t xml:space="preserve"> </w:t>
      </w:r>
      <w:r w:rsidR="00FA22ED" w:rsidRPr="004F0EDD" w:rsidDel="00701FE3">
        <w:rPr>
          <w:b/>
          <w:lang w:eastAsia="es-PE"/>
        </w:rPr>
        <w:t>Anexo 2.</w:t>
      </w:r>
      <w:r w:rsidR="003631F7">
        <w:rPr>
          <w:b/>
          <w:lang w:eastAsia="es-PE"/>
        </w:rPr>
        <w:t>3</w:t>
      </w:r>
      <w:r w:rsidR="00323FD0" w:rsidRPr="004F0EDD">
        <w:rPr>
          <w:lang w:eastAsia="es-PE"/>
        </w:rPr>
        <w:t xml:space="preserve"> </w:t>
      </w:r>
      <w:r w:rsidRPr="004F0EDD">
        <w:rPr>
          <w:lang w:eastAsia="es-PE"/>
        </w:rPr>
        <w:t xml:space="preserve">se presentan sus hojas de datos de seguridad (en adelante, “hojas MSDS”). </w:t>
      </w:r>
      <w:r w:rsidR="00951A29" w:rsidRPr="004F0EDD">
        <w:rPr>
          <w:lang w:eastAsia="es-PE"/>
        </w:rPr>
        <w:t>En los cuadros siguientes se presenta a mayor detalle el consumo de combustible, aceites y grasas durante esta etapa (exploración).</w:t>
      </w:r>
    </w:p>
    <w:p w14:paraId="31971B10" w14:textId="5A5576E0" w:rsidR="00951A29" w:rsidRPr="004F0EDD" w:rsidRDefault="00951A29" w:rsidP="00951A29">
      <w:pPr>
        <w:pStyle w:val="Cuadrottulo"/>
      </w:pPr>
      <w:bookmarkStart w:id="258" w:name="_Ref86260163"/>
      <w:bookmarkStart w:id="259" w:name="_Toc209785617"/>
      <w:r w:rsidRPr="004F0EDD">
        <w:lastRenderedPageBreak/>
        <w:t xml:space="preserve">Cuadro </w:t>
      </w:r>
      <w:fldSimple w:instr=" STYLEREF 2 \s ">
        <w:r w:rsidR="00823FCF">
          <w:rPr>
            <w:noProof/>
          </w:rPr>
          <w:t>2.7</w:t>
        </w:r>
      </w:fldSimple>
      <w:r w:rsidR="00BC4825">
        <w:t>.</w:t>
      </w:r>
      <w:fldSimple w:instr=" SEQ Cuadro \* ARABIC \s 2 ">
        <w:r w:rsidR="00823FCF">
          <w:rPr>
            <w:noProof/>
          </w:rPr>
          <w:t>37</w:t>
        </w:r>
      </w:fldSimple>
      <w:bookmarkEnd w:id="258"/>
      <w:r w:rsidRPr="004F0EDD">
        <w:br/>
        <w:t xml:space="preserve">Requerimiento </w:t>
      </w:r>
      <w:r w:rsidR="00032987" w:rsidRPr="004F0EDD">
        <w:t xml:space="preserve">total </w:t>
      </w:r>
      <w:r w:rsidRPr="004F0EDD">
        <w:t>de combustible, aceites y lubricantes en la etapa de exploración</w:t>
      </w:r>
      <w:r w:rsidR="00331E4C" w:rsidRPr="004F0EDD">
        <w:t xml:space="preserve"> (perforación)</w:t>
      </w:r>
      <w:bookmarkEnd w:id="25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059"/>
        <w:gridCol w:w="935"/>
        <w:gridCol w:w="1358"/>
        <w:gridCol w:w="1324"/>
        <w:gridCol w:w="1216"/>
        <w:gridCol w:w="1072"/>
      </w:tblGrid>
      <w:tr w:rsidR="004B1E07" w:rsidRPr="004F0EDD" w14:paraId="302E01E1" w14:textId="77777777" w:rsidTr="00C7087D">
        <w:trPr>
          <w:trHeight w:val="288"/>
          <w:jc w:val="center"/>
        </w:trPr>
        <w:tc>
          <w:tcPr>
            <w:tcW w:w="1047" w:type="pct"/>
            <w:vMerge w:val="restart"/>
            <w:shd w:val="clear" w:color="auto" w:fill="C6D9F1" w:themeFill="text2" w:themeFillTint="33"/>
            <w:vAlign w:val="center"/>
          </w:tcPr>
          <w:p w14:paraId="2038C2E0" w14:textId="77777777" w:rsidR="00290333" w:rsidRPr="004F0EDD" w:rsidRDefault="00290333" w:rsidP="000E0311">
            <w:pPr>
              <w:pStyle w:val="Cuadroencabezado"/>
              <w:keepNext/>
            </w:pPr>
            <w:r w:rsidRPr="004F0EDD">
              <w:t>Equipo y maquinaria</w:t>
            </w:r>
          </w:p>
        </w:tc>
        <w:tc>
          <w:tcPr>
            <w:tcW w:w="523" w:type="pct"/>
            <w:vMerge w:val="restart"/>
            <w:shd w:val="clear" w:color="auto" w:fill="C6D9F1" w:themeFill="text2" w:themeFillTint="33"/>
            <w:vAlign w:val="center"/>
          </w:tcPr>
          <w:p w14:paraId="3C98D508" w14:textId="77777777" w:rsidR="00290333" w:rsidRPr="004F0EDD" w:rsidRDefault="00290333" w:rsidP="000E0311">
            <w:pPr>
              <w:pStyle w:val="Cuadroencabezado"/>
              <w:keepNext/>
            </w:pPr>
            <w:r w:rsidRPr="004F0EDD">
              <w:t>Cantidad</w:t>
            </w:r>
          </w:p>
        </w:tc>
        <w:tc>
          <w:tcPr>
            <w:tcW w:w="546" w:type="pct"/>
            <w:vMerge w:val="restart"/>
            <w:shd w:val="clear" w:color="auto" w:fill="C6D9F1" w:themeFill="text2" w:themeFillTint="33"/>
            <w:vAlign w:val="center"/>
          </w:tcPr>
          <w:p w14:paraId="4E315C96" w14:textId="77777777" w:rsidR="00290333" w:rsidRPr="004F0EDD" w:rsidRDefault="00290333" w:rsidP="000E0311">
            <w:pPr>
              <w:pStyle w:val="Cuadroencabezado"/>
              <w:keepNext/>
            </w:pPr>
            <w:r>
              <w:t>Días</w:t>
            </w:r>
          </w:p>
        </w:tc>
        <w:tc>
          <w:tcPr>
            <w:tcW w:w="2884" w:type="pct"/>
            <w:gridSpan w:val="4"/>
            <w:shd w:val="clear" w:color="auto" w:fill="C6D9F1" w:themeFill="text2" w:themeFillTint="33"/>
            <w:vAlign w:val="center"/>
          </w:tcPr>
          <w:p w14:paraId="56B9C7AC" w14:textId="79030A17" w:rsidR="00290333" w:rsidRPr="004F0EDD" w:rsidRDefault="00290333" w:rsidP="000E0311">
            <w:pPr>
              <w:pStyle w:val="Cuadroencabezado"/>
              <w:keepNext/>
            </w:pPr>
            <w:r w:rsidRPr="004F0EDD">
              <w:t>Consumo estimado</w:t>
            </w:r>
          </w:p>
        </w:tc>
      </w:tr>
      <w:tr w:rsidR="00080EDD" w:rsidRPr="004F0EDD" w14:paraId="41E66C24" w14:textId="77777777" w:rsidTr="00F02FC4">
        <w:trPr>
          <w:trHeight w:val="288"/>
          <w:jc w:val="center"/>
        </w:trPr>
        <w:tc>
          <w:tcPr>
            <w:tcW w:w="1047" w:type="pct"/>
            <w:vMerge/>
            <w:shd w:val="clear" w:color="auto" w:fill="C6D9F1" w:themeFill="text2" w:themeFillTint="33"/>
            <w:vAlign w:val="center"/>
          </w:tcPr>
          <w:p w14:paraId="700AD9E5" w14:textId="77777777" w:rsidR="00290333" w:rsidRPr="004F0EDD" w:rsidRDefault="00290333" w:rsidP="000E0311">
            <w:pPr>
              <w:pStyle w:val="Cuadroencabezado"/>
              <w:keepNext/>
            </w:pPr>
          </w:p>
        </w:tc>
        <w:tc>
          <w:tcPr>
            <w:tcW w:w="523" w:type="pct"/>
            <w:vMerge/>
            <w:shd w:val="clear" w:color="auto" w:fill="C6D9F1" w:themeFill="text2" w:themeFillTint="33"/>
            <w:vAlign w:val="center"/>
          </w:tcPr>
          <w:p w14:paraId="6B561921" w14:textId="77777777" w:rsidR="00290333" w:rsidRPr="004F0EDD" w:rsidRDefault="00290333" w:rsidP="000E0311">
            <w:pPr>
              <w:pStyle w:val="Cuadroencabezado"/>
              <w:keepNext/>
            </w:pPr>
          </w:p>
        </w:tc>
        <w:tc>
          <w:tcPr>
            <w:tcW w:w="546" w:type="pct"/>
            <w:vMerge/>
            <w:shd w:val="clear" w:color="auto" w:fill="C6D9F1" w:themeFill="text2" w:themeFillTint="33"/>
          </w:tcPr>
          <w:p w14:paraId="610EF967" w14:textId="77777777" w:rsidR="00290333" w:rsidRPr="004F0EDD" w:rsidRDefault="00290333" w:rsidP="000E0311">
            <w:pPr>
              <w:pStyle w:val="Cuadroencabezado"/>
              <w:keepNext/>
            </w:pPr>
          </w:p>
        </w:tc>
        <w:tc>
          <w:tcPr>
            <w:tcW w:w="1554" w:type="pct"/>
            <w:gridSpan w:val="2"/>
            <w:shd w:val="clear" w:color="auto" w:fill="C6D9F1" w:themeFill="text2" w:themeFillTint="33"/>
            <w:vAlign w:val="center"/>
          </w:tcPr>
          <w:p w14:paraId="1682CC59" w14:textId="77777777" w:rsidR="00290333" w:rsidRPr="004F0EDD" w:rsidRDefault="00290333" w:rsidP="000E0311">
            <w:pPr>
              <w:pStyle w:val="Cuadroencabezado"/>
              <w:keepNext/>
            </w:pPr>
            <w:r w:rsidRPr="004F0EDD">
              <w:t>Aceites y grasas</w:t>
            </w:r>
          </w:p>
        </w:tc>
        <w:tc>
          <w:tcPr>
            <w:tcW w:w="1329" w:type="pct"/>
            <w:gridSpan w:val="2"/>
            <w:shd w:val="clear" w:color="auto" w:fill="C6D9F1" w:themeFill="text2" w:themeFillTint="33"/>
            <w:vAlign w:val="center"/>
          </w:tcPr>
          <w:p w14:paraId="32E62356" w14:textId="40411458" w:rsidR="00290333" w:rsidRPr="004F0EDD" w:rsidRDefault="00290333" w:rsidP="000E0311">
            <w:pPr>
              <w:pStyle w:val="Cuadroencabezado"/>
              <w:keepNext/>
            </w:pPr>
            <w:r w:rsidRPr="004F0EDD">
              <w:t>Diésel 2</w:t>
            </w:r>
            <w:r w:rsidR="000B5534">
              <w:t xml:space="preserve"> / Petróleo</w:t>
            </w:r>
          </w:p>
        </w:tc>
      </w:tr>
      <w:tr w:rsidR="00290333" w:rsidRPr="004F0EDD" w14:paraId="13541128" w14:textId="77777777" w:rsidTr="00F02FC4">
        <w:trPr>
          <w:trHeight w:val="288"/>
          <w:jc w:val="center"/>
        </w:trPr>
        <w:tc>
          <w:tcPr>
            <w:tcW w:w="1047" w:type="pct"/>
            <w:vMerge/>
            <w:shd w:val="clear" w:color="auto" w:fill="C6D9F1" w:themeFill="text2" w:themeFillTint="33"/>
            <w:vAlign w:val="center"/>
          </w:tcPr>
          <w:p w14:paraId="3FCF6902" w14:textId="77777777" w:rsidR="00290333" w:rsidRPr="004F0EDD" w:rsidRDefault="00290333" w:rsidP="000E0311">
            <w:pPr>
              <w:pStyle w:val="Cuadroencabezado"/>
              <w:keepNext/>
            </w:pPr>
          </w:p>
        </w:tc>
        <w:tc>
          <w:tcPr>
            <w:tcW w:w="523" w:type="pct"/>
            <w:vMerge/>
            <w:shd w:val="clear" w:color="auto" w:fill="C6D9F1" w:themeFill="text2" w:themeFillTint="33"/>
            <w:vAlign w:val="center"/>
          </w:tcPr>
          <w:p w14:paraId="12FC59F4" w14:textId="77777777" w:rsidR="00290333" w:rsidRPr="004F0EDD" w:rsidRDefault="00290333" w:rsidP="000E0311">
            <w:pPr>
              <w:pStyle w:val="Cuadroencabezado"/>
              <w:keepNext/>
            </w:pPr>
          </w:p>
        </w:tc>
        <w:tc>
          <w:tcPr>
            <w:tcW w:w="546" w:type="pct"/>
            <w:vMerge/>
            <w:shd w:val="clear" w:color="auto" w:fill="C6D9F1" w:themeFill="text2" w:themeFillTint="33"/>
          </w:tcPr>
          <w:p w14:paraId="7613B284" w14:textId="77777777" w:rsidR="00290333" w:rsidRPr="004F0EDD" w:rsidRDefault="00290333" w:rsidP="000E0311">
            <w:pPr>
              <w:pStyle w:val="Cuadroencabezado"/>
              <w:keepNext/>
            </w:pPr>
          </w:p>
        </w:tc>
        <w:tc>
          <w:tcPr>
            <w:tcW w:w="787" w:type="pct"/>
            <w:shd w:val="clear" w:color="auto" w:fill="C6D9F1" w:themeFill="text2" w:themeFillTint="33"/>
            <w:vAlign w:val="center"/>
          </w:tcPr>
          <w:p w14:paraId="6CB459BA" w14:textId="77777777" w:rsidR="00290333" w:rsidRPr="004F0EDD" w:rsidRDefault="00290333" w:rsidP="000E0311">
            <w:pPr>
              <w:pStyle w:val="Cuadroencabezado"/>
              <w:keepNext/>
            </w:pPr>
            <w:r w:rsidRPr="004F0EDD">
              <w:t>Unitario (gal/día)</w:t>
            </w:r>
          </w:p>
        </w:tc>
        <w:tc>
          <w:tcPr>
            <w:tcW w:w="767" w:type="pct"/>
            <w:shd w:val="clear" w:color="auto" w:fill="C6D9F1" w:themeFill="text2" w:themeFillTint="33"/>
            <w:vAlign w:val="center"/>
          </w:tcPr>
          <w:p w14:paraId="5DE32470" w14:textId="6EBFE726" w:rsidR="00290333" w:rsidRPr="004F0EDD" w:rsidRDefault="00290333" w:rsidP="000E0311">
            <w:pPr>
              <w:pStyle w:val="Cuadroencabezado"/>
              <w:keepNext/>
            </w:pPr>
            <w:r w:rsidRPr="004F0EDD">
              <w:t>Total</w:t>
            </w:r>
            <w:r w:rsidR="006B651F">
              <w:t xml:space="preserve"> (gal)</w:t>
            </w:r>
          </w:p>
        </w:tc>
        <w:tc>
          <w:tcPr>
            <w:tcW w:w="706" w:type="pct"/>
            <w:shd w:val="clear" w:color="auto" w:fill="C6D9F1" w:themeFill="text2" w:themeFillTint="33"/>
            <w:vAlign w:val="center"/>
          </w:tcPr>
          <w:p w14:paraId="6DF9BDDE" w14:textId="77777777" w:rsidR="00290333" w:rsidRPr="004F0EDD" w:rsidRDefault="00290333" w:rsidP="000E0311">
            <w:pPr>
              <w:pStyle w:val="Cuadroencabezado"/>
              <w:keepNext/>
            </w:pPr>
            <w:r w:rsidRPr="004F0EDD">
              <w:t>Unitario (gal/día)</w:t>
            </w:r>
          </w:p>
        </w:tc>
        <w:tc>
          <w:tcPr>
            <w:tcW w:w="623" w:type="pct"/>
            <w:shd w:val="clear" w:color="auto" w:fill="C6D9F1" w:themeFill="text2" w:themeFillTint="33"/>
            <w:vAlign w:val="center"/>
          </w:tcPr>
          <w:p w14:paraId="20F5DE0B" w14:textId="6D9809A7" w:rsidR="00290333" w:rsidRPr="004F0EDD" w:rsidRDefault="00290333" w:rsidP="000E0311">
            <w:pPr>
              <w:pStyle w:val="Cuadroencabezado"/>
              <w:keepNext/>
            </w:pPr>
            <w:r w:rsidRPr="004F0EDD">
              <w:t>Total</w:t>
            </w:r>
            <w:r w:rsidR="006B651F">
              <w:br/>
              <w:t>(gal)</w:t>
            </w:r>
          </w:p>
        </w:tc>
      </w:tr>
      <w:tr w:rsidR="00AC1500" w:rsidRPr="004F0EDD" w14:paraId="63215FCF" w14:textId="77777777" w:rsidTr="005A65FF">
        <w:trPr>
          <w:trHeight w:val="288"/>
          <w:jc w:val="center"/>
        </w:trPr>
        <w:tc>
          <w:tcPr>
            <w:tcW w:w="1047" w:type="pct"/>
            <w:vAlign w:val="center"/>
          </w:tcPr>
          <w:p w14:paraId="1B22F81C" w14:textId="77777777" w:rsidR="00AC1500" w:rsidRPr="0055608F" w:rsidRDefault="00AC1500" w:rsidP="00AC1500">
            <w:pPr>
              <w:pStyle w:val="Cuadrocuerpo"/>
              <w:keepNext/>
            </w:pPr>
            <w:r w:rsidRPr="0055608F">
              <w:t>Máquina perforadora</w:t>
            </w:r>
          </w:p>
        </w:tc>
        <w:tc>
          <w:tcPr>
            <w:tcW w:w="523" w:type="pct"/>
            <w:vAlign w:val="center"/>
          </w:tcPr>
          <w:p w14:paraId="27951613" w14:textId="235FC645" w:rsidR="00AC1500" w:rsidRPr="0055608F" w:rsidRDefault="007E0DF9" w:rsidP="00AC1500">
            <w:pPr>
              <w:pStyle w:val="Cuadrocuerpo"/>
              <w:keepNext/>
            </w:pPr>
            <w:r>
              <w:t>1</w:t>
            </w:r>
          </w:p>
        </w:tc>
        <w:tc>
          <w:tcPr>
            <w:tcW w:w="546" w:type="pct"/>
            <w:vAlign w:val="center"/>
          </w:tcPr>
          <w:p w14:paraId="1D7CB0D2" w14:textId="16B5A321" w:rsidR="00AC1500" w:rsidRPr="0055608F" w:rsidRDefault="0057713B" w:rsidP="00AC1500">
            <w:pPr>
              <w:pStyle w:val="Cuadrocuerpo"/>
              <w:keepNext/>
            </w:pPr>
            <w:r>
              <w:t>750</w:t>
            </w:r>
          </w:p>
        </w:tc>
        <w:tc>
          <w:tcPr>
            <w:tcW w:w="787" w:type="pct"/>
            <w:vAlign w:val="center"/>
          </w:tcPr>
          <w:p w14:paraId="53981A91" w14:textId="48B41280" w:rsidR="00AC1500" w:rsidRPr="0055608F" w:rsidRDefault="00297913" w:rsidP="00AC1500">
            <w:pPr>
              <w:pStyle w:val="Cuadrocuerpo"/>
              <w:keepNext/>
            </w:pPr>
            <w:r>
              <w:t>0,85</w:t>
            </w:r>
          </w:p>
        </w:tc>
        <w:tc>
          <w:tcPr>
            <w:tcW w:w="767" w:type="pct"/>
            <w:vAlign w:val="center"/>
          </w:tcPr>
          <w:p w14:paraId="0D4001F3" w14:textId="2FF11AEE" w:rsidR="00AC1500" w:rsidRPr="0055608F" w:rsidRDefault="00297913" w:rsidP="00AC1500">
            <w:pPr>
              <w:pStyle w:val="Cuadrocuerpo"/>
              <w:keepNext/>
            </w:pPr>
            <w:r>
              <w:t>637,5</w:t>
            </w:r>
          </w:p>
        </w:tc>
        <w:tc>
          <w:tcPr>
            <w:tcW w:w="706" w:type="pct"/>
            <w:vAlign w:val="center"/>
          </w:tcPr>
          <w:p w14:paraId="6B976F83" w14:textId="2C9E6387" w:rsidR="00AC1500" w:rsidRPr="0055608F" w:rsidRDefault="00B01618" w:rsidP="00AC1500">
            <w:pPr>
              <w:pStyle w:val="Cuadrocuerpo"/>
              <w:keepNext/>
            </w:pPr>
            <w:r>
              <w:t>80</w:t>
            </w:r>
          </w:p>
        </w:tc>
        <w:tc>
          <w:tcPr>
            <w:tcW w:w="623" w:type="pct"/>
            <w:vAlign w:val="center"/>
          </w:tcPr>
          <w:p w14:paraId="2B9DE330" w14:textId="54F23C0B" w:rsidR="00AC1500" w:rsidRPr="00481AD4" w:rsidRDefault="00297913" w:rsidP="00AC1500">
            <w:pPr>
              <w:pStyle w:val="Cuadrocuerpo"/>
              <w:keepNext/>
            </w:pPr>
            <w:r>
              <w:t>60 000</w:t>
            </w:r>
          </w:p>
        </w:tc>
      </w:tr>
      <w:tr w:rsidR="00AC1500" w:rsidRPr="004F0EDD" w14:paraId="28CBB014" w14:textId="77777777" w:rsidTr="005A65FF">
        <w:trPr>
          <w:trHeight w:val="288"/>
          <w:jc w:val="center"/>
        </w:trPr>
        <w:tc>
          <w:tcPr>
            <w:tcW w:w="1047" w:type="pct"/>
            <w:vAlign w:val="center"/>
          </w:tcPr>
          <w:p w14:paraId="12656AF5" w14:textId="43FA3BDB" w:rsidR="00AC1500" w:rsidRPr="0055608F" w:rsidRDefault="00050A4C" w:rsidP="00AC1500">
            <w:pPr>
              <w:pStyle w:val="Cuadrocuerpo"/>
              <w:keepNext/>
            </w:pPr>
            <w:r>
              <w:t>Camioneta 4 x 4</w:t>
            </w:r>
          </w:p>
        </w:tc>
        <w:tc>
          <w:tcPr>
            <w:tcW w:w="523" w:type="pct"/>
            <w:vAlign w:val="center"/>
          </w:tcPr>
          <w:p w14:paraId="57C4FBEA" w14:textId="49E12347" w:rsidR="00AC1500" w:rsidRPr="0055608F" w:rsidRDefault="000B5534" w:rsidP="00AC1500">
            <w:pPr>
              <w:pStyle w:val="Cuadrocuerpo"/>
              <w:keepNext/>
            </w:pPr>
            <w:r>
              <w:t>4</w:t>
            </w:r>
          </w:p>
        </w:tc>
        <w:tc>
          <w:tcPr>
            <w:tcW w:w="546" w:type="pct"/>
            <w:vAlign w:val="center"/>
          </w:tcPr>
          <w:p w14:paraId="3B0121B7" w14:textId="5F90F805" w:rsidR="00AC1500" w:rsidRPr="0055608F" w:rsidRDefault="0057713B" w:rsidP="00AC1500">
            <w:pPr>
              <w:pStyle w:val="Cuadrocuerpo"/>
              <w:keepNext/>
            </w:pPr>
            <w:r>
              <w:t>750</w:t>
            </w:r>
          </w:p>
        </w:tc>
        <w:tc>
          <w:tcPr>
            <w:tcW w:w="787" w:type="pct"/>
            <w:vAlign w:val="center"/>
          </w:tcPr>
          <w:p w14:paraId="35773DED" w14:textId="143B7A83" w:rsidR="00AC1500" w:rsidRPr="0055608F" w:rsidRDefault="00297913" w:rsidP="00AC1500">
            <w:pPr>
              <w:pStyle w:val="Cuadrocuerpo"/>
              <w:keepNext/>
            </w:pPr>
            <w:r>
              <w:t>0,1</w:t>
            </w:r>
          </w:p>
        </w:tc>
        <w:tc>
          <w:tcPr>
            <w:tcW w:w="767" w:type="pct"/>
            <w:vAlign w:val="center"/>
          </w:tcPr>
          <w:p w14:paraId="3A8F7BC6" w14:textId="3BC3AECE" w:rsidR="00AC1500" w:rsidRPr="0055608F" w:rsidRDefault="00297913" w:rsidP="00AC1500">
            <w:pPr>
              <w:pStyle w:val="Cuadrocuerpo"/>
              <w:keepNext/>
            </w:pPr>
            <w:r>
              <w:t>300</w:t>
            </w:r>
          </w:p>
        </w:tc>
        <w:tc>
          <w:tcPr>
            <w:tcW w:w="706" w:type="pct"/>
            <w:vAlign w:val="center"/>
          </w:tcPr>
          <w:p w14:paraId="2D8C2A21" w14:textId="33945DF1" w:rsidR="00AC1500" w:rsidRPr="0055608F" w:rsidRDefault="00B01618" w:rsidP="00AC1500">
            <w:pPr>
              <w:pStyle w:val="Cuadrocuerpo"/>
              <w:keepNext/>
            </w:pPr>
            <w:r>
              <w:t>7</w:t>
            </w:r>
          </w:p>
        </w:tc>
        <w:tc>
          <w:tcPr>
            <w:tcW w:w="623" w:type="pct"/>
            <w:vAlign w:val="center"/>
          </w:tcPr>
          <w:p w14:paraId="75390D99" w14:textId="35F68DB0" w:rsidR="00AC1500" w:rsidRPr="00481AD4" w:rsidRDefault="00297913" w:rsidP="00AC1500">
            <w:pPr>
              <w:pStyle w:val="Cuadrocuerpo"/>
              <w:keepNext/>
            </w:pPr>
            <w:r>
              <w:t>21 000</w:t>
            </w:r>
          </w:p>
        </w:tc>
      </w:tr>
      <w:tr w:rsidR="000B5534" w:rsidRPr="004F0EDD" w14:paraId="7554B8D8" w14:textId="77777777" w:rsidTr="005A65FF">
        <w:trPr>
          <w:trHeight w:val="288"/>
          <w:jc w:val="center"/>
        </w:trPr>
        <w:tc>
          <w:tcPr>
            <w:tcW w:w="1047" w:type="pct"/>
            <w:vAlign w:val="center"/>
          </w:tcPr>
          <w:p w14:paraId="751FD1AF" w14:textId="265F15CF" w:rsidR="000B5534" w:rsidRDefault="000B5534" w:rsidP="00AC1500">
            <w:pPr>
              <w:pStyle w:val="Cuadrocuerpo"/>
              <w:keepNext/>
            </w:pPr>
            <w:r w:rsidRPr="004F0EDD">
              <w:t>Grupos electrógenos</w:t>
            </w:r>
          </w:p>
        </w:tc>
        <w:tc>
          <w:tcPr>
            <w:tcW w:w="523" w:type="pct"/>
            <w:vAlign w:val="center"/>
          </w:tcPr>
          <w:p w14:paraId="60BC2115" w14:textId="02EC4138" w:rsidR="000B5534" w:rsidRPr="0055608F" w:rsidRDefault="000B5534" w:rsidP="00AC1500">
            <w:pPr>
              <w:pStyle w:val="Cuadrocuerpo"/>
              <w:keepNext/>
            </w:pPr>
            <w:r>
              <w:t>5</w:t>
            </w:r>
          </w:p>
        </w:tc>
        <w:tc>
          <w:tcPr>
            <w:tcW w:w="546" w:type="pct"/>
            <w:vAlign w:val="center"/>
          </w:tcPr>
          <w:p w14:paraId="2C4DFBDF" w14:textId="541ED657" w:rsidR="000B5534" w:rsidRPr="0055608F" w:rsidRDefault="0057713B" w:rsidP="00AC1500">
            <w:pPr>
              <w:pStyle w:val="Cuadrocuerpo"/>
              <w:keepNext/>
            </w:pPr>
            <w:r>
              <w:t>750</w:t>
            </w:r>
          </w:p>
        </w:tc>
        <w:tc>
          <w:tcPr>
            <w:tcW w:w="787" w:type="pct"/>
            <w:vAlign w:val="center"/>
          </w:tcPr>
          <w:p w14:paraId="46C45A4D" w14:textId="0FF18065" w:rsidR="000B5534" w:rsidRPr="0055608F" w:rsidRDefault="00EF3C23" w:rsidP="00AC1500">
            <w:pPr>
              <w:pStyle w:val="Cuadrocuerpo"/>
              <w:keepNext/>
            </w:pPr>
            <w:r>
              <w:t>0,1</w:t>
            </w:r>
          </w:p>
        </w:tc>
        <w:tc>
          <w:tcPr>
            <w:tcW w:w="767" w:type="pct"/>
            <w:vAlign w:val="center"/>
          </w:tcPr>
          <w:p w14:paraId="75C90FF7" w14:textId="3ED753C5" w:rsidR="000B5534" w:rsidRPr="0055608F" w:rsidRDefault="00EF3C23" w:rsidP="00AC1500">
            <w:pPr>
              <w:pStyle w:val="Cuadrocuerpo"/>
              <w:keepNext/>
            </w:pPr>
            <w:r>
              <w:t>375</w:t>
            </w:r>
          </w:p>
        </w:tc>
        <w:tc>
          <w:tcPr>
            <w:tcW w:w="706" w:type="pct"/>
            <w:vAlign w:val="center"/>
          </w:tcPr>
          <w:p w14:paraId="3D766852" w14:textId="18B6B041" w:rsidR="000B5534" w:rsidRPr="0055608F" w:rsidRDefault="00B01618" w:rsidP="00AC1500">
            <w:pPr>
              <w:pStyle w:val="Cuadrocuerpo"/>
              <w:keepNext/>
            </w:pPr>
            <w:r>
              <w:t>2,5</w:t>
            </w:r>
          </w:p>
        </w:tc>
        <w:tc>
          <w:tcPr>
            <w:tcW w:w="623" w:type="pct"/>
            <w:vAlign w:val="center"/>
          </w:tcPr>
          <w:p w14:paraId="028CF9B8" w14:textId="7465F930" w:rsidR="000B5534" w:rsidRPr="00481AD4" w:rsidRDefault="00B01618" w:rsidP="00AC1500">
            <w:pPr>
              <w:pStyle w:val="Cuadrocuerpo"/>
              <w:keepNext/>
            </w:pPr>
            <w:r>
              <w:t>9375</w:t>
            </w:r>
          </w:p>
        </w:tc>
      </w:tr>
      <w:tr w:rsidR="00951226" w:rsidRPr="004F0EDD" w14:paraId="5E35F0FD" w14:textId="77777777" w:rsidTr="005A65FF">
        <w:trPr>
          <w:trHeight w:val="288"/>
          <w:jc w:val="center"/>
        </w:trPr>
        <w:tc>
          <w:tcPr>
            <w:tcW w:w="1047" w:type="pct"/>
            <w:vAlign w:val="center"/>
          </w:tcPr>
          <w:p w14:paraId="43C35F99" w14:textId="5FCCBF94" w:rsidR="00951226" w:rsidRPr="004F0EDD" w:rsidRDefault="00951226" w:rsidP="00AC1500">
            <w:pPr>
              <w:pStyle w:val="Cuadrocuerpo"/>
              <w:keepNext/>
            </w:pPr>
            <w:r>
              <w:t>Camión cisterna</w:t>
            </w:r>
          </w:p>
        </w:tc>
        <w:tc>
          <w:tcPr>
            <w:tcW w:w="523" w:type="pct"/>
            <w:vAlign w:val="center"/>
          </w:tcPr>
          <w:p w14:paraId="39373CEF" w14:textId="69F251F1" w:rsidR="00951226" w:rsidRDefault="00951226" w:rsidP="00AC1500">
            <w:pPr>
              <w:pStyle w:val="Cuadrocuerpo"/>
              <w:keepNext/>
            </w:pPr>
            <w:r>
              <w:t>1</w:t>
            </w:r>
          </w:p>
        </w:tc>
        <w:tc>
          <w:tcPr>
            <w:tcW w:w="546" w:type="pct"/>
            <w:vAlign w:val="center"/>
          </w:tcPr>
          <w:p w14:paraId="17297A30" w14:textId="44EC61AD" w:rsidR="00951226" w:rsidRDefault="00951226" w:rsidP="00AC1500">
            <w:pPr>
              <w:pStyle w:val="Cuadrocuerpo"/>
              <w:keepNext/>
            </w:pPr>
            <w:r>
              <w:t>750</w:t>
            </w:r>
          </w:p>
        </w:tc>
        <w:tc>
          <w:tcPr>
            <w:tcW w:w="787" w:type="pct"/>
            <w:vAlign w:val="center"/>
          </w:tcPr>
          <w:p w14:paraId="2D41435A" w14:textId="681D9580" w:rsidR="00951226" w:rsidRDefault="00951226" w:rsidP="00AC1500">
            <w:pPr>
              <w:pStyle w:val="Cuadrocuerpo"/>
              <w:keepNext/>
            </w:pPr>
            <w:r>
              <w:t>0,1</w:t>
            </w:r>
          </w:p>
        </w:tc>
        <w:tc>
          <w:tcPr>
            <w:tcW w:w="767" w:type="pct"/>
            <w:vAlign w:val="center"/>
          </w:tcPr>
          <w:p w14:paraId="3BC1AB36" w14:textId="0F7BB09E" w:rsidR="00951226" w:rsidRDefault="00951226" w:rsidP="00AC1500">
            <w:pPr>
              <w:pStyle w:val="Cuadrocuerpo"/>
              <w:keepNext/>
            </w:pPr>
            <w:r>
              <w:t>75</w:t>
            </w:r>
          </w:p>
        </w:tc>
        <w:tc>
          <w:tcPr>
            <w:tcW w:w="706" w:type="pct"/>
            <w:vAlign w:val="center"/>
          </w:tcPr>
          <w:p w14:paraId="0FD21674" w14:textId="750E7E8E" w:rsidR="00951226" w:rsidRDefault="00820C3A" w:rsidP="00AC1500">
            <w:pPr>
              <w:pStyle w:val="Cuadrocuerpo"/>
              <w:keepNext/>
            </w:pPr>
            <w:r>
              <w:t>10</w:t>
            </w:r>
          </w:p>
        </w:tc>
        <w:tc>
          <w:tcPr>
            <w:tcW w:w="623" w:type="pct"/>
            <w:vAlign w:val="center"/>
          </w:tcPr>
          <w:p w14:paraId="09B41FD5" w14:textId="5FB027AB" w:rsidR="00951226" w:rsidRDefault="00820C3A" w:rsidP="00AC1500">
            <w:pPr>
              <w:pStyle w:val="Cuadrocuerpo"/>
              <w:keepNext/>
            </w:pPr>
            <w:r>
              <w:t>7500</w:t>
            </w:r>
          </w:p>
        </w:tc>
      </w:tr>
      <w:tr w:rsidR="000B5534" w:rsidRPr="004F0EDD" w14:paraId="7A34BBF2" w14:textId="77777777" w:rsidTr="005A65FF">
        <w:trPr>
          <w:trHeight w:val="288"/>
          <w:jc w:val="center"/>
        </w:trPr>
        <w:tc>
          <w:tcPr>
            <w:tcW w:w="1047" w:type="pct"/>
            <w:vAlign w:val="center"/>
          </w:tcPr>
          <w:p w14:paraId="21AD4649" w14:textId="3141ACA3" w:rsidR="000B5534" w:rsidRPr="004F0EDD" w:rsidRDefault="000B5534" w:rsidP="00AC1500">
            <w:pPr>
              <w:pStyle w:val="Cuadrocuerpo"/>
              <w:keepNext/>
            </w:pPr>
            <w:r>
              <w:t>Bomba eléctrica</w:t>
            </w:r>
          </w:p>
        </w:tc>
        <w:tc>
          <w:tcPr>
            <w:tcW w:w="523" w:type="pct"/>
            <w:vAlign w:val="center"/>
          </w:tcPr>
          <w:p w14:paraId="0F6E31EB" w14:textId="1BB64618" w:rsidR="000B5534" w:rsidRDefault="000B5534" w:rsidP="00AC1500">
            <w:pPr>
              <w:pStyle w:val="Cuadrocuerpo"/>
              <w:keepNext/>
            </w:pPr>
            <w:r>
              <w:t>2</w:t>
            </w:r>
          </w:p>
        </w:tc>
        <w:tc>
          <w:tcPr>
            <w:tcW w:w="546" w:type="pct"/>
            <w:vAlign w:val="center"/>
          </w:tcPr>
          <w:p w14:paraId="117DBE38" w14:textId="2407DB14" w:rsidR="000B5534" w:rsidRPr="0055608F" w:rsidRDefault="0057713B" w:rsidP="00AC1500">
            <w:pPr>
              <w:pStyle w:val="Cuadrocuerpo"/>
              <w:keepNext/>
            </w:pPr>
            <w:r>
              <w:t>750</w:t>
            </w:r>
          </w:p>
        </w:tc>
        <w:tc>
          <w:tcPr>
            <w:tcW w:w="787" w:type="pct"/>
            <w:vAlign w:val="center"/>
          </w:tcPr>
          <w:p w14:paraId="1FF72683" w14:textId="20C6527C" w:rsidR="000B5534" w:rsidRPr="0055608F" w:rsidRDefault="00297913" w:rsidP="00AC1500">
            <w:pPr>
              <w:pStyle w:val="Cuadrocuerpo"/>
              <w:keepNext/>
            </w:pPr>
            <w:r>
              <w:t>0,1</w:t>
            </w:r>
          </w:p>
        </w:tc>
        <w:tc>
          <w:tcPr>
            <w:tcW w:w="767" w:type="pct"/>
            <w:vAlign w:val="center"/>
          </w:tcPr>
          <w:p w14:paraId="678D43F5" w14:textId="0279B7D6" w:rsidR="000B5534" w:rsidRPr="0055608F" w:rsidRDefault="00297913" w:rsidP="00AC1500">
            <w:pPr>
              <w:pStyle w:val="Cuadrocuerpo"/>
              <w:keepNext/>
            </w:pPr>
            <w:r>
              <w:t>150</w:t>
            </w:r>
          </w:p>
        </w:tc>
        <w:tc>
          <w:tcPr>
            <w:tcW w:w="706" w:type="pct"/>
            <w:vAlign w:val="center"/>
          </w:tcPr>
          <w:p w14:paraId="3174FC13" w14:textId="7A2C511C" w:rsidR="000B5534" w:rsidRPr="0055608F" w:rsidRDefault="00B01618" w:rsidP="00AC1500">
            <w:pPr>
              <w:pStyle w:val="Cuadrocuerpo"/>
              <w:keepNext/>
            </w:pPr>
            <w:r>
              <w:t>5</w:t>
            </w:r>
          </w:p>
        </w:tc>
        <w:tc>
          <w:tcPr>
            <w:tcW w:w="623" w:type="pct"/>
            <w:vAlign w:val="center"/>
          </w:tcPr>
          <w:p w14:paraId="6FF73838" w14:textId="47428218" w:rsidR="000B5534" w:rsidRPr="00481AD4" w:rsidRDefault="00B01618" w:rsidP="00AC1500">
            <w:pPr>
              <w:pStyle w:val="Cuadrocuerpo"/>
              <w:keepNext/>
            </w:pPr>
            <w:r>
              <w:t>7500</w:t>
            </w:r>
          </w:p>
        </w:tc>
      </w:tr>
      <w:tr w:rsidR="000B5534" w:rsidRPr="004F0EDD" w14:paraId="14393D78" w14:textId="77777777" w:rsidTr="005A65FF">
        <w:trPr>
          <w:trHeight w:val="288"/>
          <w:jc w:val="center"/>
        </w:trPr>
        <w:tc>
          <w:tcPr>
            <w:tcW w:w="1047" w:type="pct"/>
            <w:vAlign w:val="center"/>
          </w:tcPr>
          <w:p w14:paraId="4C34B751" w14:textId="29CECFCE" w:rsidR="000B5534" w:rsidRPr="004F0EDD" w:rsidRDefault="000B5534" w:rsidP="00AC1500">
            <w:pPr>
              <w:pStyle w:val="Cuadrocuerpo"/>
              <w:keepNext/>
            </w:pPr>
            <w:r>
              <w:t>Bomba para impulso de agua</w:t>
            </w:r>
          </w:p>
        </w:tc>
        <w:tc>
          <w:tcPr>
            <w:tcW w:w="523" w:type="pct"/>
            <w:vAlign w:val="center"/>
          </w:tcPr>
          <w:p w14:paraId="1D6973B2" w14:textId="3AABBD31" w:rsidR="000B5534" w:rsidRDefault="000B5534" w:rsidP="00AC1500">
            <w:pPr>
              <w:pStyle w:val="Cuadrocuerpo"/>
              <w:keepNext/>
            </w:pPr>
            <w:r>
              <w:t>4</w:t>
            </w:r>
          </w:p>
        </w:tc>
        <w:tc>
          <w:tcPr>
            <w:tcW w:w="546" w:type="pct"/>
            <w:vAlign w:val="center"/>
          </w:tcPr>
          <w:p w14:paraId="71884243" w14:textId="25377476" w:rsidR="000B5534" w:rsidRPr="0055608F" w:rsidRDefault="0057713B" w:rsidP="00AC1500">
            <w:pPr>
              <w:pStyle w:val="Cuadrocuerpo"/>
              <w:keepNext/>
            </w:pPr>
            <w:r>
              <w:t>750</w:t>
            </w:r>
          </w:p>
        </w:tc>
        <w:tc>
          <w:tcPr>
            <w:tcW w:w="787" w:type="pct"/>
            <w:vAlign w:val="center"/>
          </w:tcPr>
          <w:p w14:paraId="1362F2F0" w14:textId="28346727" w:rsidR="000B5534" w:rsidRPr="0055608F" w:rsidRDefault="00297913" w:rsidP="00AC1500">
            <w:pPr>
              <w:pStyle w:val="Cuadrocuerpo"/>
              <w:keepNext/>
            </w:pPr>
            <w:r>
              <w:t>0,85</w:t>
            </w:r>
          </w:p>
        </w:tc>
        <w:tc>
          <w:tcPr>
            <w:tcW w:w="767" w:type="pct"/>
            <w:vAlign w:val="center"/>
          </w:tcPr>
          <w:p w14:paraId="560E988F" w14:textId="0AA94E8F" w:rsidR="000B5534" w:rsidRPr="0055608F" w:rsidRDefault="00297913" w:rsidP="00AC1500">
            <w:pPr>
              <w:pStyle w:val="Cuadrocuerpo"/>
              <w:keepNext/>
            </w:pPr>
            <w:r>
              <w:t>2550</w:t>
            </w:r>
          </w:p>
        </w:tc>
        <w:tc>
          <w:tcPr>
            <w:tcW w:w="706" w:type="pct"/>
            <w:vAlign w:val="center"/>
          </w:tcPr>
          <w:p w14:paraId="08FF88B5" w14:textId="6F2F6D2F" w:rsidR="000B5534" w:rsidRPr="0055608F" w:rsidRDefault="00B01618" w:rsidP="00AC1500">
            <w:pPr>
              <w:pStyle w:val="Cuadrocuerpo"/>
              <w:keepNext/>
            </w:pPr>
            <w:r>
              <w:t>5</w:t>
            </w:r>
          </w:p>
        </w:tc>
        <w:tc>
          <w:tcPr>
            <w:tcW w:w="623" w:type="pct"/>
            <w:vAlign w:val="center"/>
          </w:tcPr>
          <w:p w14:paraId="4E2C4AAA" w14:textId="3861C49B" w:rsidR="000B5534" w:rsidRPr="00481AD4" w:rsidRDefault="00B01618" w:rsidP="00AC1500">
            <w:pPr>
              <w:pStyle w:val="Cuadrocuerpo"/>
              <w:keepNext/>
            </w:pPr>
            <w:r>
              <w:t>15 000</w:t>
            </w:r>
          </w:p>
        </w:tc>
      </w:tr>
      <w:tr w:rsidR="000B5534" w:rsidRPr="004F0EDD" w14:paraId="2C57B4D7" w14:textId="77777777" w:rsidTr="005A65FF">
        <w:trPr>
          <w:trHeight w:val="288"/>
          <w:jc w:val="center"/>
        </w:trPr>
        <w:tc>
          <w:tcPr>
            <w:tcW w:w="1047" w:type="pct"/>
            <w:vAlign w:val="center"/>
          </w:tcPr>
          <w:p w14:paraId="282676A6" w14:textId="1E40EF00" w:rsidR="000B5534" w:rsidRDefault="000B5534" w:rsidP="00AC1500">
            <w:pPr>
              <w:pStyle w:val="Cuadrocuerpo"/>
              <w:keepNext/>
            </w:pPr>
            <w:r>
              <w:t>Bomba eléctrica para campamento temporal</w:t>
            </w:r>
          </w:p>
        </w:tc>
        <w:tc>
          <w:tcPr>
            <w:tcW w:w="523" w:type="pct"/>
            <w:vAlign w:val="center"/>
          </w:tcPr>
          <w:p w14:paraId="66A28928" w14:textId="4EB0E315" w:rsidR="000B5534" w:rsidRDefault="008C3610" w:rsidP="00AC1500">
            <w:pPr>
              <w:pStyle w:val="Cuadrocuerpo"/>
              <w:keepNext/>
            </w:pPr>
            <w:r>
              <w:t>2</w:t>
            </w:r>
          </w:p>
        </w:tc>
        <w:tc>
          <w:tcPr>
            <w:tcW w:w="546" w:type="pct"/>
            <w:vAlign w:val="center"/>
          </w:tcPr>
          <w:p w14:paraId="0474AEFB" w14:textId="30029BE1" w:rsidR="000B5534" w:rsidRPr="0055608F" w:rsidRDefault="0057713B" w:rsidP="00AC1500">
            <w:pPr>
              <w:pStyle w:val="Cuadrocuerpo"/>
              <w:keepNext/>
            </w:pPr>
            <w:r>
              <w:t>750</w:t>
            </w:r>
          </w:p>
        </w:tc>
        <w:tc>
          <w:tcPr>
            <w:tcW w:w="787" w:type="pct"/>
            <w:vAlign w:val="center"/>
          </w:tcPr>
          <w:p w14:paraId="0B6998CC" w14:textId="655D61FE" w:rsidR="000B5534" w:rsidRPr="0055608F" w:rsidRDefault="00297913" w:rsidP="00AC1500">
            <w:pPr>
              <w:pStyle w:val="Cuadrocuerpo"/>
              <w:keepNext/>
            </w:pPr>
            <w:r>
              <w:t>0,1</w:t>
            </w:r>
          </w:p>
        </w:tc>
        <w:tc>
          <w:tcPr>
            <w:tcW w:w="767" w:type="pct"/>
            <w:vAlign w:val="center"/>
          </w:tcPr>
          <w:p w14:paraId="6D1773C4" w14:textId="2EB41E90" w:rsidR="000B5534" w:rsidRPr="0055608F" w:rsidRDefault="00297913" w:rsidP="00AC1500">
            <w:pPr>
              <w:pStyle w:val="Cuadrocuerpo"/>
              <w:keepNext/>
            </w:pPr>
            <w:r>
              <w:t>150</w:t>
            </w:r>
          </w:p>
        </w:tc>
        <w:tc>
          <w:tcPr>
            <w:tcW w:w="706" w:type="pct"/>
            <w:vAlign w:val="center"/>
          </w:tcPr>
          <w:p w14:paraId="37C1261B" w14:textId="7E21BBD2" w:rsidR="000B5534" w:rsidRPr="0055608F" w:rsidRDefault="00B01618" w:rsidP="00AC1500">
            <w:pPr>
              <w:pStyle w:val="Cuadrocuerpo"/>
              <w:keepNext/>
            </w:pPr>
            <w:r>
              <w:t>5</w:t>
            </w:r>
          </w:p>
        </w:tc>
        <w:tc>
          <w:tcPr>
            <w:tcW w:w="623" w:type="pct"/>
            <w:vAlign w:val="center"/>
          </w:tcPr>
          <w:p w14:paraId="07DFB60D" w14:textId="7E619865" w:rsidR="000B5534" w:rsidRPr="00481AD4" w:rsidRDefault="00B01618" w:rsidP="00AC1500">
            <w:pPr>
              <w:pStyle w:val="Cuadrocuerpo"/>
              <w:keepNext/>
            </w:pPr>
            <w:r>
              <w:t>7500</w:t>
            </w:r>
          </w:p>
        </w:tc>
      </w:tr>
      <w:tr w:rsidR="000B5534" w:rsidRPr="004F0EDD" w14:paraId="72030B92" w14:textId="77777777" w:rsidTr="005A65FF">
        <w:trPr>
          <w:trHeight w:val="288"/>
          <w:jc w:val="center"/>
        </w:trPr>
        <w:tc>
          <w:tcPr>
            <w:tcW w:w="1047" w:type="pct"/>
            <w:vAlign w:val="center"/>
          </w:tcPr>
          <w:p w14:paraId="2356583C" w14:textId="4EA46BA1" w:rsidR="000B5534" w:rsidRPr="004F0EDD" w:rsidRDefault="000B5534" w:rsidP="00AC1500">
            <w:pPr>
              <w:pStyle w:val="Cuadrocuerpo"/>
              <w:keepNext/>
            </w:pPr>
            <w:r>
              <w:t>Bomba gasolinera para movimiento de lodos</w:t>
            </w:r>
          </w:p>
        </w:tc>
        <w:tc>
          <w:tcPr>
            <w:tcW w:w="523" w:type="pct"/>
            <w:vAlign w:val="center"/>
          </w:tcPr>
          <w:p w14:paraId="4283B69C" w14:textId="1C631504" w:rsidR="000B5534" w:rsidRDefault="008C3610" w:rsidP="00AC1500">
            <w:pPr>
              <w:pStyle w:val="Cuadrocuerpo"/>
              <w:keepNext/>
            </w:pPr>
            <w:r>
              <w:t>1</w:t>
            </w:r>
          </w:p>
        </w:tc>
        <w:tc>
          <w:tcPr>
            <w:tcW w:w="546" w:type="pct"/>
            <w:vAlign w:val="center"/>
          </w:tcPr>
          <w:p w14:paraId="52015D15" w14:textId="5ABF4BA0" w:rsidR="000B5534" w:rsidRPr="0055608F" w:rsidRDefault="0057713B" w:rsidP="00AC1500">
            <w:pPr>
              <w:pStyle w:val="Cuadrocuerpo"/>
              <w:keepNext/>
            </w:pPr>
            <w:r>
              <w:t>750</w:t>
            </w:r>
          </w:p>
        </w:tc>
        <w:tc>
          <w:tcPr>
            <w:tcW w:w="787" w:type="pct"/>
            <w:vAlign w:val="center"/>
          </w:tcPr>
          <w:p w14:paraId="195CC360" w14:textId="325F932B" w:rsidR="000B5534" w:rsidRPr="0055608F" w:rsidRDefault="00297913" w:rsidP="00AC1500">
            <w:pPr>
              <w:pStyle w:val="Cuadrocuerpo"/>
              <w:keepNext/>
            </w:pPr>
            <w:r>
              <w:t>0,1</w:t>
            </w:r>
          </w:p>
        </w:tc>
        <w:tc>
          <w:tcPr>
            <w:tcW w:w="767" w:type="pct"/>
            <w:vAlign w:val="center"/>
          </w:tcPr>
          <w:p w14:paraId="16BFFE10" w14:textId="20995A75" w:rsidR="000B5534" w:rsidRPr="0055608F" w:rsidRDefault="00297913" w:rsidP="00AC1500">
            <w:pPr>
              <w:pStyle w:val="Cuadrocuerpo"/>
              <w:keepNext/>
            </w:pPr>
            <w:r>
              <w:t>75</w:t>
            </w:r>
          </w:p>
        </w:tc>
        <w:tc>
          <w:tcPr>
            <w:tcW w:w="706" w:type="pct"/>
            <w:vAlign w:val="center"/>
          </w:tcPr>
          <w:p w14:paraId="5E826A87" w14:textId="15DDEEE0" w:rsidR="000B5534" w:rsidRPr="0055608F" w:rsidRDefault="00B01618" w:rsidP="00AC1500">
            <w:pPr>
              <w:pStyle w:val="Cuadrocuerpo"/>
              <w:keepNext/>
            </w:pPr>
            <w:r>
              <w:t>5</w:t>
            </w:r>
          </w:p>
        </w:tc>
        <w:tc>
          <w:tcPr>
            <w:tcW w:w="623" w:type="pct"/>
            <w:vAlign w:val="center"/>
          </w:tcPr>
          <w:p w14:paraId="4C3D9828" w14:textId="327AC41E" w:rsidR="000B5534" w:rsidRPr="00481AD4" w:rsidRDefault="00B01618" w:rsidP="00AC1500">
            <w:pPr>
              <w:pStyle w:val="Cuadrocuerpo"/>
              <w:keepNext/>
            </w:pPr>
            <w:r>
              <w:t>3750</w:t>
            </w:r>
          </w:p>
        </w:tc>
      </w:tr>
      <w:tr w:rsidR="000B5534" w:rsidRPr="004F0EDD" w14:paraId="6FB1E4AA" w14:textId="77777777" w:rsidTr="005A65FF">
        <w:trPr>
          <w:trHeight w:val="288"/>
          <w:jc w:val="center"/>
        </w:trPr>
        <w:tc>
          <w:tcPr>
            <w:tcW w:w="1047" w:type="pct"/>
            <w:vAlign w:val="center"/>
          </w:tcPr>
          <w:p w14:paraId="7AE45135" w14:textId="4FCFF10C" w:rsidR="000B5534" w:rsidRDefault="000B5534" w:rsidP="00AC1500">
            <w:pPr>
              <w:pStyle w:val="Cuadrocuerpo"/>
              <w:keepNext/>
            </w:pPr>
            <w:r>
              <w:t>Bomba Diésel para impulso de agua</w:t>
            </w:r>
          </w:p>
        </w:tc>
        <w:tc>
          <w:tcPr>
            <w:tcW w:w="523" w:type="pct"/>
            <w:vAlign w:val="center"/>
          </w:tcPr>
          <w:p w14:paraId="240C45CF" w14:textId="202A02D6" w:rsidR="000B5534" w:rsidRDefault="008C3610" w:rsidP="00AC1500">
            <w:pPr>
              <w:pStyle w:val="Cuadrocuerpo"/>
              <w:keepNext/>
            </w:pPr>
            <w:r>
              <w:t>2</w:t>
            </w:r>
          </w:p>
        </w:tc>
        <w:tc>
          <w:tcPr>
            <w:tcW w:w="546" w:type="pct"/>
            <w:vAlign w:val="center"/>
          </w:tcPr>
          <w:p w14:paraId="05DECAE1" w14:textId="533B0DE6" w:rsidR="000B5534" w:rsidRPr="0055608F" w:rsidRDefault="0057713B" w:rsidP="00AC1500">
            <w:pPr>
              <w:pStyle w:val="Cuadrocuerpo"/>
              <w:keepNext/>
            </w:pPr>
            <w:r>
              <w:t>750</w:t>
            </w:r>
          </w:p>
        </w:tc>
        <w:tc>
          <w:tcPr>
            <w:tcW w:w="787" w:type="pct"/>
            <w:vAlign w:val="center"/>
          </w:tcPr>
          <w:p w14:paraId="4F19C173" w14:textId="57F7E496" w:rsidR="000B5534" w:rsidRPr="0055608F" w:rsidRDefault="00297913" w:rsidP="00AC1500">
            <w:pPr>
              <w:pStyle w:val="Cuadrocuerpo"/>
              <w:keepNext/>
            </w:pPr>
            <w:r>
              <w:t>0,85</w:t>
            </w:r>
          </w:p>
        </w:tc>
        <w:tc>
          <w:tcPr>
            <w:tcW w:w="767" w:type="pct"/>
            <w:vAlign w:val="center"/>
          </w:tcPr>
          <w:p w14:paraId="2A1F3CF5" w14:textId="3C9DF89E" w:rsidR="000B5534" w:rsidRPr="0055608F" w:rsidRDefault="00297913" w:rsidP="00AC1500">
            <w:pPr>
              <w:pStyle w:val="Cuadrocuerpo"/>
              <w:keepNext/>
            </w:pPr>
            <w:r>
              <w:t>1275</w:t>
            </w:r>
          </w:p>
        </w:tc>
        <w:tc>
          <w:tcPr>
            <w:tcW w:w="706" w:type="pct"/>
            <w:vAlign w:val="center"/>
          </w:tcPr>
          <w:p w14:paraId="0B72573A" w14:textId="5F45DA8B" w:rsidR="000B5534" w:rsidRPr="0055608F" w:rsidRDefault="00B01618" w:rsidP="00AC1500">
            <w:pPr>
              <w:pStyle w:val="Cuadrocuerpo"/>
              <w:keepNext/>
            </w:pPr>
            <w:r>
              <w:t>5</w:t>
            </w:r>
          </w:p>
        </w:tc>
        <w:tc>
          <w:tcPr>
            <w:tcW w:w="623" w:type="pct"/>
            <w:vAlign w:val="center"/>
          </w:tcPr>
          <w:p w14:paraId="3C8905D7" w14:textId="75D74A2F" w:rsidR="000B5534" w:rsidRPr="00481AD4" w:rsidRDefault="00B01618" w:rsidP="00AC1500">
            <w:pPr>
              <w:pStyle w:val="Cuadrocuerpo"/>
              <w:keepNext/>
            </w:pPr>
            <w:r>
              <w:t>7500</w:t>
            </w:r>
          </w:p>
        </w:tc>
      </w:tr>
      <w:tr w:rsidR="00290333" w:rsidRPr="004F0EDD" w14:paraId="4E97D883" w14:textId="77777777" w:rsidTr="005A65FF">
        <w:trPr>
          <w:trHeight w:val="288"/>
          <w:jc w:val="center"/>
        </w:trPr>
        <w:tc>
          <w:tcPr>
            <w:tcW w:w="1047" w:type="pct"/>
            <w:vAlign w:val="center"/>
          </w:tcPr>
          <w:p w14:paraId="24D2C974" w14:textId="77777777" w:rsidR="00290333" w:rsidRPr="0055608F" w:rsidRDefault="00290333" w:rsidP="000B5534">
            <w:pPr>
              <w:pStyle w:val="Cuadrocuerpo"/>
              <w:keepNext/>
              <w:spacing w:after="100"/>
              <w:rPr>
                <w:b/>
              </w:rPr>
            </w:pPr>
            <w:r w:rsidRPr="0055608F">
              <w:rPr>
                <w:b/>
              </w:rPr>
              <w:t>Total</w:t>
            </w:r>
          </w:p>
        </w:tc>
        <w:tc>
          <w:tcPr>
            <w:tcW w:w="523" w:type="pct"/>
            <w:vAlign w:val="center"/>
          </w:tcPr>
          <w:p w14:paraId="4587306C" w14:textId="168F0116" w:rsidR="00290333" w:rsidRPr="0055608F" w:rsidRDefault="00290333" w:rsidP="000E0311">
            <w:pPr>
              <w:pStyle w:val="Cuadrocuerpo"/>
              <w:keepNext/>
            </w:pPr>
            <w:r w:rsidRPr="0055608F">
              <w:t>--</w:t>
            </w:r>
          </w:p>
        </w:tc>
        <w:tc>
          <w:tcPr>
            <w:tcW w:w="546" w:type="pct"/>
            <w:vAlign w:val="center"/>
          </w:tcPr>
          <w:p w14:paraId="6E596B6F" w14:textId="0D367F2F" w:rsidR="00290333" w:rsidRPr="0055608F" w:rsidRDefault="0057713B" w:rsidP="000E0311">
            <w:pPr>
              <w:pStyle w:val="Cuadrocuerpo"/>
              <w:keepNext/>
            </w:pPr>
            <w:r>
              <w:t>--</w:t>
            </w:r>
          </w:p>
        </w:tc>
        <w:tc>
          <w:tcPr>
            <w:tcW w:w="787" w:type="pct"/>
            <w:vAlign w:val="center"/>
          </w:tcPr>
          <w:p w14:paraId="777B771C" w14:textId="74091094" w:rsidR="00290333" w:rsidRPr="0055608F" w:rsidRDefault="004A68C8" w:rsidP="000E0311">
            <w:pPr>
              <w:pStyle w:val="Cuadrocuerpo"/>
              <w:keepNext/>
              <w:rPr>
                <w:b/>
              </w:rPr>
            </w:pPr>
            <w:r>
              <w:rPr>
                <w:b/>
              </w:rPr>
              <w:t>--</w:t>
            </w:r>
          </w:p>
        </w:tc>
        <w:tc>
          <w:tcPr>
            <w:tcW w:w="767" w:type="pct"/>
            <w:vAlign w:val="center"/>
          </w:tcPr>
          <w:p w14:paraId="56955BB1" w14:textId="65B5856E" w:rsidR="00290333" w:rsidRPr="0055608F" w:rsidRDefault="00EF3C23" w:rsidP="000E0311">
            <w:pPr>
              <w:pStyle w:val="Cuadrocuerpo"/>
              <w:keepNext/>
              <w:rPr>
                <w:b/>
              </w:rPr>
            </w:pPr>
            <w:r>
              <w:rPr>
                <w:b/>
              </w:rPr>
              <w:t>5587</w:t>
            </w:r>
            <w:r w:rsidR="00820C3A">
              <w:rPr>
                <w:b/>
              </w:rPr>
              <w:t>,5</w:t>
            </w:r>
          </w:p>
        </w:tc>
        <w:tc>
          <w:tcPr>
            <w:tcW w:w="706" w:type="pct"/>
            <w:vAlign w:val="center"/>
          </w:tcPr>
          <w:p w14:paraId="3AEB6C25" w14:textId="6AAEEF2F" w:rsidR="00290333" w:rsidRPr="0055608F" w:rsidRDefault="004A68C8" w:rsidP="000E0311">
            <w:pPr>
              <w:pStyle w:val="Cuadrocuerpo"/>
              <w:keepNext/>
              <w:rPr>
                <w:b/>
              </w:rPr>
            </w:pPr>
            <w:r>
              <w:rPr>
                <w:b/>
              </w:rPr>
              <w:t>--</w:t>
            </w:r>
          </w:p>
        </w:tc>
        <w:tc>
          <w:tcPr>
            <w:tcW w:w="623" w:type="pct"/>
            <w:vAlign w:val="center"/>
          </w:tcPr>
          <w:p w14:paraId="74A08EEC" w14:textId="6FFF3820" w:rsidR="00290333" w:rsidRPr="0055608F" w:rsidRDefault="00820C3A" w:rsidP="000E0311">
            <w:pPr>
              <w:pStyle w:val="Cuadrocuerpo"/>
              <w:keepNext/>
              <w:rPr>
                <w:b/>
              </w:rPr>
            </w:pPr>
            <w:r>
              <w:rPr>
                <w:b/>
              </w:rPr>
              <w:t>139 125</w:t>
            </w:r>
          </w:p>
        </w:tc>
      </w:tr>
    </w:tbl>
    <w:p w14:paraId="1CF1ADC4" w14:textId="224A9D16" w:rsidR="00951A29" w:rsidRPr="004F0EDD" w:rsidRDefault="00951A29" w:rsidP="00951A29">
      <w:pPr>
        <w:pStyle w:val="Cuadrotextoalpie"/>
        <w:keepNext/>
      </w:pPr>
      <w:r w:rsidRPr="004F0EDD">
        <w:t xml:space="preserve">Fuente: </w:t>
      </w:r>
      <w:r w:rsidR="00724918">
        <w:t>AURORA COPPER.</w:t>
      </w:r>
    </w:p>
    <w:p w14:paraId="542A3E99" w14:textId="3BCCA37F" w:rsidR="00951A29" w:rsidRPr="004F0EDD" w:rsidRDefault="00951A29" w:rsidP="00950227">
      <w:pPr>
        <w:pStyle w:val="Cuadrotextoalpie"/>
      </w:pPr>
      <w:r w:rsidRPr="004F0EDD">
        <w:t>Elaborado por: INSIDEO.</w:t>
      </w:r>
    </w:p>
    <w:p w14:paraId="4545FB51" w14:textId="7FCCB721" w:rsidR="00263FF8" w:rsidRPr="004F0EDD" w:rsidRDefault="00290333" w:rsidP="00263FF8">
      <w:pPr>
        <w:rPr>
          <w:lang w:eastAsia="es-PE"/>
        </w:rPr>
      </w:pPr>
      <w:r w:rsidRPr="004F0EDD">
        <w:rPr>
          <w:lang w:eastAsia="es-PE"/>
        </w:rPr>
        <w:t xml:space="preserve">Se considera que el principal insumo requerido para el desarrollo del Proyecto es el combustible, necesario para el funcionamiento de las máquinas, equipos y/o vehículos, para lo cual se estima una demanda aproximada de </w:t>
      </w:r>
      <w:r w:rsidR="00B01618">
        <w:rPr>
          <w:lang w:eastAsia="es-PE"/>
        </w:rPr>
        <w:t>1</w:t>
      </w:r>
      <w:r w:rsidR="00820C3A">
        <w:rPr>
          <w:lang w:eastAsia="es-PE"/>
        </w:rPr>
        <w:t>39 125</w:t>
      </w:r>
      <w:r w:rsidRPr="004F0EDD">
        <w:rPr>
          <w:lang w:eastAsia="es-PE"/>
        </w:rPr>
        <w:t xml:space="preserve"> galones de diésel</w:t>
      </w:r>
      <w:r w:rsidR="00B01618">
        <w:rPr>
          <w:lang w:eastAsia="es-PE"/>
        </w:rPr>
        <w:t>/petróleo</w:t>
      </w:r>
      <w:r w:rsidRPr="004F0EDD">
        <w:rPr>
          <w:lang w:eastAsia="es-PE"/>
        </w:rPr>
        <w:t xml:space="preserve"> </w:t>
      </w:r>
      <w:r w:rsidR="00B01618">
        <w:rPr>
          <w:lang w:eastAsia="es-PE"/>
        </w:rPr>
        <w:t xml:space="preserve">y </w:t>
      </w:r>
      <w:r w:rsidR="00820C3A">
        <w:rPr>
          <w:lang w:eastAsia="es-PE"/>
        </w:rPr>
        <w:t>5</w:t>
      </w:r>
      <w:r w:rsidR="00F02FC4">
        <w:rPr>
          <w:lang w:eastAsia="es-PE"/>
        </w:rPr>
        <w:t>587,5</w:t>
      </w:r>
      <w:r w:rsidR="00B01618">
        <w:rPr>
          <w:lang w:eastAsia="es-PE"/>
        </w:rPr>
        <w:t xml:space="preserve"> galones de aceites y grasas;</w:t>
      </w:r>
      <w:r w:rsidRPr="004F0EDD">
        <w:rPr>
          <w:lang w:eastAsia="es-PE"/>
        </w:rPr>
        <w:t xml:space="preserve"> para la etapa de exploración del Proyecto (durante los </w:t>
      </w:r>
      <w:r w:rsidR="00F74957">
        <w:rPr>
          <w:lang w:eastAsia="es-PE"/>
        </w:rPr>
        <w:t>2</w:t>
      </w:r>
      <w:r w:rsidR="00B01618">
        <w:rPr>
          <w:lang w:eastAsia="es-PE"/>
        </w:rPr>
        <w:t>5</w:t>
      </w:r>
      <w:r w:rsidRPr="004F0EDD">
        <w:rPr>
          <w:lang w:eastAsia="es-PE"/>
        </w:rPr>
        <w:t xml:space="preserve"> meses de la etapa de perforación)</w:t>
      </w:r>
      <w:r>
        <w:rPr>
          <w:lang w:eastAsia="es-PE"/>
        </w:rPr>
        <w:t xml:space="preserve">. </w:t>
      </w:r>
    </w:p>
    <w:p w14:paraId="1377A8BA" w14:textId="62991541" w:rsidR="00AF1F02" w:rsidRDefault="00263FF8" w:rsidP="00527CB5">
      <w:pPr>
        <w:rPr>
          <w:lang w:eastAsia="es-PE"/>
        </w:rPr>
      </w:pPr>
      <w:r w:rsidRPr="004F0EDD">
        <w:rPr>
          <w:lang w:eastAsia="es-PE"/>
        </w:rPr>
        <w:t>Por otro lado, para la etapa de cierre se considera una demanda aproximada de combustible, aceites y grasas similar a la calculada para la etapa de habilitación.</w:t>
      </w:r>
      <w:r w:rsidR="00527CB5">
        <w:rPr>
          <w:lang w:eastAsia="es-PE"/>
        </w:rPr>
        <w:t xml:space="preserve"> </w:t>
      </w:r>
      <w:r w:rsidR="00527CB5" w:rsidRPr="004F0EDD">
        <w:rPr>
          <w:lang w:eastAsia="es-PE"/>
        </w:rPr>
        <w:t xml:space="preserve">En el </w:t>
      </w:r>
      <w:r w:rsidR="006B4BBE" w:rsidRPr="005A65FF">
        <w:rPr>
          <w:b/>
          <w:bCs/>
          <w:lang w:eastAsia="es-PE"/>
        </w:rPr>
        <w:fldChar w:fldCharType="begin"/>
      </w:r>
      <w:r w:rsidR="006B4BBE" w:rsidRPr="005A65FF">
        <w:rPr>
          <w:b/>
          <w:bCs/>
          <w:lang w:eastAsia="es-PE"/>
        </w:rPr>
        <w:instrText xml:space="preserve"> REF _Ref209429955 \h </w:instrText>
      </w:r>
      <w:r w:rsidR="006B4BBE">
        <w:rPr>
          <w:b/>
          <w:bCs/>
          <w:lang w:eastAsia="es-PE"/>
        </w:rPr>
        <w:instrText xml:space="preserve"> \* MERGEFORMAT </w:instrText>
      </w:r>
      <w:r w:rsidR="006B4BBE" w:rsidRPr="005A65FF">
        <w:rPr>
          <w:b/>
          <w:bCs/>
          <w:lang w:eastAsia="es-PE"/>
        </w:rPr>
      </w:r>
      <w:r w:rsidR="006B4BBE" w:rsidRPr="005A65FF">
        <w:rPr>
          <w:b/>
          <w:bCs/>
          <w:lang w:eastAsia="es-PE"/>
        </w:rPr>
        <w:fldChar w:fldCharType="separate"/>
      </w:r>
      <w:r w:rsidR="00823FCF" w:rsidRPr="00823FCF">
        <w:rPr>
          <w:b/>
          <w:bCs/>
        </w:rPr>
        <w:t xml:space="preserve">Cuadro </w:t>
      </w:r>
      <w:r w:rsidR="00823FCF" w:rsidRPr="00823FCF">
        <w:rPr>
          <w:b/>
          <w:bCs/>
          <w:noProof/>
        </w:rPr>
        <w:t>2.7.38</w:t>
      </w:r>
      <w:r w:rsidR="006B4BBE" w:rsidRPr="005A65FF">
        <w:rPr>
          <w:b/>
          <w:bCs/>
          <w:lang w:eastAsia="es-PE"/>
        </w:rPr>
        <w:fldChar w:fldCharType="end"/>
      </w:r>
      <w:r w:rsidR="006B4BBE">
        <w:rPr>
          <w:lang w:eastAsia="es-PE"/>
        </w:rPr>
        <w:t xml:space="preserve"> </w:t>
      </w:r>
      <w:r w:rsidR="00527CB5" w:rsidRPr="004F0EDD">
        <w:rPr>
          <w:lang w:eastAsia="es-PE"/>
        </w:rPr>
        <w:t>se observa a mayor detalle el consumo de combustible, aceites y grasas durante esta etapa del Proyecto</w:t>
      </w:r>
      <w:r w:rsidR="0015657E">
        <w:rPr>
          <w:lang w:eastAsia="es-PE"/>
        </w:rPr>
        <w:t xml:space="preserve"> (durante los 30 meses </w:t>
      </w:r>
      <w:r w:rsidR="00DC03F4">
        <w:rPr>
          <w:lang w:eastAsia="es-PE"/>
        </w:rPr>
        <w:t>proyectados para la etapa de cierre y cierre final)</w:t>
      </w:r>
      <w:r w:rsidR="00527CB5" w:rsidRPr="004F0EDD">
        <w:rPr>
          <w:lang w:eastAsia="es-PE"/>
        </w:rPr>
        <w:t xml:space="preserve">. En el </w:t>
      </w:r>
      <w:r w:rsidR="00527CB5" w:rsidDel="00701FE3">
        <w:rPr>
          <w:b/>
          <w:lang w:eastAsia="es-PE"/>
        </w:rPr>
        <w:t>Anexo 2.</w:t>
      </w:r>
      <w:r w:rsidR="00527CB5">
        <w:rPr>
          <w:b/>
          <w:lang w:eastAsia="es-PE"/>
        </w:rPr>
        <w:t>3</w:t>
      </w:r>
      <w:r w:rsidR="00527CB5" w:rsidRPr="004F0EDD">
        <w:rPr>
          <w:lang w:eastAsia="es-PE"/>
        </w:rPr>
        <w:t xml:space="preserve"> se presentan sus hojas MSDS. El combustible será abastecido desde los centros poblados más cercanos.</w:t>
      </w:r>
    </w:p>
    <w:p w14:paraId="14B304B3" w14:textId="77777777" w:rsidR="00AF1F02" w:rsidRDefault="00AF1F02">
      <w:pPr>
        <w:spacing w:after="0" w:afterAutospacing="0" w:line="240" w:lineRule="auto"/>
        <w:jc w:val="left"/>
        <w:rPr>
          <w:lang w:eastAsia="es-PE"/>
        </w:rPr>
      </w:pPr>
      <w:r>
        <w:rPr>
          <w:lang w:eastAsia="es-PE"/>
        </w:rPr>
        <w:br w:type="page"/>
      </w:r>
    </w:p>
    <w:p w14:paraId="70909F77" w14:textId="343B3679" w:rsidR="00527CB5" w:rsidRPr="004F0EDD" w:rsidRDefault="00527CB5" w:rsidP="00527CB5">
      <w:pPr>
        <w:pStyle w:val="Cuadrottulo"/>
        <w:rPr>
          <w:lang w:eastAsia="es-PE"/>
        </w:rPr>
      </w:pPr>
      <w:bookmarkStart w:id="260" w:name="_Ref209429955"/>
      <w:bookmarkStart w:id="261" w:name="_Toc209785618"/>
      <w:r w:rsidRPr="004F0EDD">
        <w:lastRenderedPageBreak/>
        <w:t xml:space="preserve">Cuadro </w:t>
      </w:r>
      <w:fldSimple w:instr=" STYLEREF 2 \s ">
        <w:r w:rsidR="00823FCF">
          <w:rPr>
            <w:noProof/>
          </w:rPr>
          <w:t>2.7</w:t>
        </w:r>
      </w:fldSimple>
      <w:r w:rsidR="00BC4825">
        <w:t>.</w:t>
      </w:r>
      <w:fldSimple w:instr=" SEQ Cuadro \* ARABIC \s 2 ">
        <w:r w:rsidR="00823FCF">
          <w:rPr>
            <w:noProof/>
          </w:rPr>
          <w:t>38</w:t>
        </w:r>
      </w:fldSimple>
      <w:bookmarkEnd w:id="260"/>
      <w:r w:rsidRPr="004F0EDD">
        <w:br/>
        <w:t xml:space="preserve">Requerimiento total de combustible, aceites y lubricantes en la etapa de </w:t>
      </w:r>
      <w:r w:rsidR="006B4BBE">
        <w:t>cierre (cierre progresivo y final)</w:t>
      </w:r>
      <w:bookmarkEnd w:id="2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1059"/>
        <w:gridCol w:w="1245"/>
        <w:gridCol w:w="1246"/>
        <w:gridCol w:w="1167"/>
        <w:gridCol w:w="1139"/>
        <w:gridCol w:w="1138"/>
      </w:tblGrid>
      <w:tr w:rsidR="00527CB5" w:rsidRPr="004F0EDD" w14:paraId="546474B0" w14:textId="77777777">
        <w:trPr>
          <w:trHeight w:val="288"/>
          <w:jc w:val="center"/>
        </w:trPr>
        <w:tc>
          <w:tcPr>
            <w:tcW w:w="1016" w:type="pct"/>
            <w:vMerge w:val="restart"/>
            <w:shd w:val="clear" w:color="auto" w:fill="C6D9F1" w:themeFill="text2" w:themeFillTint="33"/>
            <w:vAlign w:val="center"/>
          </w:tcPr>
          <w:p w14:paraId="77428566" w14:textId="77777777" w:rsidR="00527CB5" w:rsidRPr="004F0EDD" w:rsidRDefault="00527CB5">
            <w:pPr>
              <w:pStyle w:val="Cuadroencabezado"/>
            </w:pPr>
            <w:r w:rsidRPr="004F0EDD">
              <w:t>Equipo y maquinaria</w:t>
            </w:r>
          </w:p>
        </w:tc>
        <w:tc>
          <w:tcPr>
            <w:tcW w:w="603" w:type="pct"/>
            <w:vMerge w:val="restart"/>
            <w:shd w:val="clear" w:color="auto" w:fill="C6D9F1" w:themeFill="text2" w:themeFillTint="33"/>
            <w:vAlign w:val="center"/>
          </w:tcPr>
          <w:p w14:paraId="4E048CEB" w14:textId="77777777" w:rsidR="00527CB5" w:rsidRPr="004F0EDD" w:rsidRDefault="00527CB5">
            <w:pPr>
              <w:pStyle w:val="Cuadroencabezado"/>
            </w:pPr>
            <w:r w:rsidRPr="004F0EDD">
              <w:t>Cantidad</w:t>
            </w:r>
          </w:p>
        </w:tc>
        <w:tc>
          <w:tcPr>
            <w:tcW w:w="709" w:type="pct"/>
            <w:vMerge w:val="restart"/>
            <w:shd w:val="clear" w:color="auto" w:fill="C6D9F1" w:themeFill="text2" w:themeFillTint="33"/>
            <w:vAlign w:val="center"/>
          </w:tcPr>
          <w:p w14:paraId="1F9EFEBF" w14:textId="77777777" w:rsidR="00527CB5" w:rsidRPr="004F0EDD" w:rsidRDefault="00527CB5">
            <w:pPr>
              <w:pStyle w:val="Cuadroencabezado"/>
            </w:pPr>
            <w:r>
              <w:t>Días</w:t>
            </w:r>
          </w:p>
        </w:tc>
        <w:tc>
          <w:tcPr>
            <w:tcW w:w="2671" w:type="pct"/>
            <w:gridSpan w:val="4"/>
            <w:shd w:val="clear" w:color="auto" w:fill="C6D9F1" w:themeFill="text2" w:themeFillTint="33"/>
            <w:vAlign w:val="center"/>
          </w:tcPr>
          <w:p w14:paraId="319FA407" w14:textId="77777777" w:rsidR="00527CB5" w:rsidRPr="004F0EDD" w:rsidRDefault="00527CB5">
            <w:pPr>
              <w:pStyle w:val="Cuadroencabezado"/>
            </w:pPr>
            <w:r w:rsidRPr="004F0EDD">
              <w:t>Consumo estimado</w:t>
            </w:r>
          </w:p>
        </w:tc>
      </w:tr>
      <w:tr w:rsidR="00527CB5" w:rsidRPr="004F0EDD" w14:paraId="2FD66FF3" w14:textId="77777777">
        <w:trPr>
          <w:trHeight w:val="288"/>
          <w:jc w:val="center"/>
        </w:trPr>
        <w:tc>
          <w:tcPr>
            <w:tcW w:w="1016" w:type="pct"/>
            <w:vMerge/>
            <w:shd w:val="clear" w:color="auto" w:fill="C6D9F1" w:themeFill="text2" w:themeFillTint="33"/>
            <w:vAlign w:val="center"/>
          </w:tcPr>
          <w:p w14:paraId="2CDD5D1B" w14:textId="77777777" w:rsidR="00527CB5" w:rsidRPr="004F0EDD" w:rsidRDefault="00527CB5">
            <w:pPr>
              <w:pStyle w:val="Cuadroencabezado"/>
            </w:pPr>
          </w:p>
        </w:tc>
        <w:tc>
          <w:tcPr>
            <w:tcW w:w="603" w:type="pct"/>
            <w:vMerge/>
            <w:shd w:val="clear" w:color="auto" w:fill="C6D9F1" w:themeFill="text2" w:themeFillTint="33"/>
            <w:vAlign w:val="center"/>
          </w:tcPr>
          <w:p w14:paraId="43498E21" w14:textId="77777777" w:rsidR="00527CB5" w:rsidRPr="004F0EDD" w:rsidRDefault="00527CB5">
            <w:pPr>
              <w:pStyle w:val="Cuadroencabezado"/>
            </w:pPr>
          </w:p>
        </w:tc>
        <w:tc>
          <w:tcPr>
            <w:tcW w:w="709" w:type="pct"/>
            <w:vMerge/>
            <w:shd w:val="clear" w:color="auto" w:fill="C6D9F1" w:themeFill="text2" w:themeFillTint="33"/>
          </w:tcPr>
          <w:p w14:paraId="77DE601A" w14:textId="77777777" w:rsidR="00527CB5" w:rsidRPr="004F0EDD" w:rsidRDefault="00527CB5">
            <w:pPr>
              <w:pStyle w:val="Cuadroencabezado"/>
            </w:pPr>
          </w:p>
        </w:tc>
        <w:tc>
          <w:tcPr>
            <w:tcW w:w="1374" w:type="pct"/>
            <w:gridSpan w:val="2"/>
            <w:shd w:val="clear" w:color="auto" w:fill="C6D9F1" w:themeFill="text2" w:themeFillTint="33"/>
            <w:vAlign w:val="center"/>
          </w:tcPr>
          <w:p w14:paraId="2919B6AA" w14:textId="77777777" w:rsidR="00527CB5" w:rsidRPr="004F0EDD" w:rsidRDefault="00527CB5">
            <w:pPr>
              <w:pStyle w:val="Cuadroencabezado"/>
            </w:pPr>
            <w:r w:rsidRPr="004F0EDD">
              <w:t>Aceites y grasas</w:t>
            </w:r>
          </w:p>
        </w:tc>
        <w:tc>
          <w:tcPr>
            <w:tcW w:w="1297" w:type="pct"/>
            <w:gridSpan w:val="2"/>
            <w:shd w:val="clear" w:color="auto" w:fill="C6D9F1" w:themeFill="text2" w:themeFillTint="33"/>
            <w:vAlign w:val="center"/>
          </w:tcPr>
          <w:p w14:paraId="5A815CEA" w14:textId="77777777" w:rsidR="00527CB5" w:rsidRPr="004F0EDD" w:rsidRDefault="00527CB5">
            <w:pPr>
              <w:pStyle w:val="Cuadroencabezado"/>
            </w:pPr>
            <w:r w:rsidRPr="004F0EDD">
              <w:t>Diésel 2</w:t>
            </w:r>
            <w:r>
              <w:t xml:space="preserve"> / Petróleo</w:t>
            </w:r>
          </w:p>
        </w:tc>
      </w:tr>
      <w:tr w:rsidR="00527CB5" w:rsidRPr="004F0EDD" w14:paraId="3DC3E869" w14:textId="77777777">
        <w:trPr>
          <w:trHeight w:val="288"/>
          <w:jc w:val="center"/>
        </w:trPr>
        <w:tc>
          <w:tcPr>
            <w:tcW w:w="1016" w:type="pct"/>
            <w:vMerge/>
            <w:shd w:val="clear" w:color="auto" w:fill="C6D9F1" w:themeFill="text2" w:themeFillTint="33"/>
            <w:vAlign w:val="center"/>
          </w:tcPr>
          <w:p w14:paraId="5091892E" w14:textId="77777777" w:rsidR="00527CB5" w:rsidRPr="004F0EDD" w:rsidRDefault="00527CB5">
            <w:pPr>
              <w:pStyle w:val="Cuadroencabezado"/>
            </w:pPr>
          </w:p>
        </w:tc>
        <w:tc>
          <w:tcPr>
            <w:tcW w:w="603" w:type="pct"/>
            <w:vMerge/>
            <w:shd w:val="clear" w:color="auto" w:fill="C6D9F1" w:themeFill="text2" w:themeFillTint="33"/>
            <w:vAlign w:val="center"/>
          </w:tcPr>
          <w:p w14:paraId="7A48839F" w14:textId="77777777" w:rsidR="00527CB5" w:rsidRPr="004F0EDD" w:rsidRDefault="00527CB5">
            <w:pPr>
              <w:pStyle w:val="Cuadroencabezado"/>
            </w:pPr>
          </w:p>
        </w:tc>
        <w:tc>
          <w:tcPr>
            <w:tcW w:w="709" w:type="pct"/>
            <w:vMerge/>
            <w:shd w:val="clear" w:color="auto" w:fill="C6D9F1" w:themeFill="text2" w:themeFillTint="33"/>
          </w:tcPr>
          <w:p w14:paraId="4AEE69C4" w14:textId="77777777" w:rsidR="00527CB5" w:rsidRPr="004F0EDD" w:rsidRDefault="00527CB5">
            <w:pPr>
              <w:pStyle w:val="Cuadroencabezado"/>
            </w:pPr>
          </w:p>
        </w:tc>
        <w:tc>
          <w:tcPr>
            <w:tcW w:w="710" w:type="pct"/>
            <w:shd w:val="clear" w:color="auto" w:fill="C6D9F1" w:themeFill="text2" w:themeFillTint="33"/>
            <w:vAlign w:val="center"/>
          </w:tcPr>
          <w:p w14:paraId="375C598C" w14:textId="77777777" w:rsidR="00527CB5" w:rsidRPr="004F0EDD" w:rsidRDefault="00527CB5">
            <w:pPr>
              <w:pStyle w:val="Cuadroencabezado"/>
            </w:pPr>
            <w:r w:rsidRPr="004F0EDD">
              <w:t>Unitario (gal/día)</w:t>
            </w:r>
          </w:p>
        </w:tc>
        <w:tc>
          <w:tcPr>
            <w:tcW w:w="665" w:type="pct"/>
            <w:shd w:val="clear" w:color="auto" w:fill="C6D9F1" w:themeFill="text2" w:themeFillTint="33"/>
            <w:vAlign w:val="center"/>
          </w:tcPr>
          <w:p w14:paraId="6CE4256D" w14:textId="77777777" w:rsidR="00527CB5" w:rsidRPr="004F0EDD" w:rsidRDefault="00527CB5">
            <w:pPr>
              <w:pStyle w:val="Cuadroencabezado"/>
            </w:pPr>
            <w:r w:rsidRPr="004F0EDD">
              <w:t>Total</w:t>
            </w:r>
            <w:r>
              <w:t xml:space="preserve"> </w:t>
            </w:r>
            <w:r>
              <w:br/>
              <w:t>(gal)</w:t>
            </w:r>
          </w:p>
        </w:tc>
        <w:tc>
          <w:tcPr>
            <w:tcW w:w="649" w:type="pct"/>
            <w:shd w:val="clear" w:color="auto" w:fill="C6D9F1" w:themeFill="text2" w:themeFillTint="33"/>
            <w:vAlign w:val="center"/>
          </w:tcPr>
          <w:p w14:paraId="077CB113" w14:textId="77777777" w:rsidR="00527CB5" w:rsidRPr="004F0EDD" w:rsidRDefault="00527CB5">
            <w:pPr>
              <w:pStyle w:val="Cuadroencabezado"/>
            </w:pPr>
            <w:r w:rsidRPr="004F0EDD">
              <w:t>Unitario (gal/día)</w:t>
            </w:r>
          </w:p>
        </w:tc>
        <w:tc>
          <w:tcPr>
            <w:tcW w:w="648" w:type="pct"/>
            <w:shd w:val="clear" w:color="auto" w:fill="C6D9F1" w:themeFill="text2" w:themeFillTint="33"/>
            <w:vAlign w:val="center"/>
          </w:tcPr>
          <w:p w14:paraId="55A1DDB9" w14:textId="77777777" w:rsidR="00527CB5" w:rsidRPr="004F0EDD" w:rsidRDefault="00527CB5">
            <w:pPr>
              <w:pStyle w:val="Cuadroencabezado"/>
            </w:pPr>
            <w:r w:rsidRPr="004F0EDD">
              <w:t>Total</w:t>
            </w:r>
            <w:r>
              <w:br/>
              <w:t>(gal)</w:t>
            </w:r>
          </w:p>
        </w:tc>
      </w:tr>
      <w:tr w:rsidR="00527CB5" w:rsidRPr="004F0EDD" w14:paraId="2FEE649D" w14:textId="77777777">
        <w:trPr>
          <w:trHeight w:val="288"/>
          <w:jc w:val="center"/>
        </w:trPr>
        <w:tc>
          <w:tcPr>
            <w:tcW w:w="1016" w:type="pct"/>
            <w:vAlign w:val="center"/>
          </w:tcPr>
          <w:p w14:paraId="1FB7D4B2" w14:textId="77777777" w:rsidR="00527CB5" w:rsidRPr="004F0EDD" w:rsidRDefault="00527CB5">
            <w:pPr>
              <w:pStyle w:val="Cuadrocuerpo"/>
            </w:pPr>
            <w:r w:rsidRPr="004F0EDD">
              <w:t>Retroexcavadora</w:t>
            </w:r>
          </w:p>
        </w:tc>
        <w:tc>
          <w:tcPr>
            <w:tcW w:w="603" w:type="pct"/>
            <w:vAlign w:val="center"/>
          </w:tcPr>
          <w:p w14:paraId="6A676E41" w14:textId="77777777" w:rsidR="00527CB5" w:rsidRPr="004F0EDD" w:rsidRDefault="00527CB5">
            <w:pPr>
              <w:pStyle w:val="Cuadrocuerpo"/>
            </w:pPr>
            <w:r>
              <w:rPr>
                <w:rFonts w:cs="Calibri"/>
                <w:color w:val="000000"/>
              </w:rPr>
              <w:t>1</w:t>
            </w:r>
          </w:p>
        </w:tc>
        <w:tc>
          <w:tcPr>
            <w:tcW w:w="709" w:type="pct"/>
            <w:vAlign w:val="center"/>
          </w:tcPr>
          <w:p w14:paraId="1CFD994B" w14:textId="7739387D" w:rsidR="00527CB5" w:rsidRPr="004F0EDD" w:rsidRDefault="00D61C06">
            <w:pPr>
              <w:pStyle w:val="Cuadrocuerpo"/>
            </w:pPr>
            <w:r>
              <w:t>900</w:t>
            </w:r>
          </w:p>
        </w:tc>
        <w:tc>
          <w:tcPr>
            <w:tcW w:w="710" w:type="pct"/>
            <w:vAlign w:val="center"/>
          </w:tcPr>
          <w:p w14:paraId="47EE9861" w14:textId="77777777" w:rsidR="00527CB5" w:rsidRPr="004F0EDD" w:rsidRDefault="00527CB5">
            <w:pPr>
              <w:pStyle w:val="Cuadrocuerpo"/>
            </w:pPr>
            <w:r>
              <w:rPr>
                <w:rFonts w:cs="Calibri"/>
                <w:color w:val="000000"/>
              </w:rPr>
              <w:t>0,5</w:t>
            </w:r>
          </w:p>
        </w:tc>
        <w:tc>
          <w:tcPr>
            <w:tcW w:w="665" w:type="pct"/>
            <w:vAlign w:val="center"/>
          </w:tcPr>
          <w:p w14:paraId="27589BAE" w14:textId="34DB02E2" w:rsidR="00527CB5" w:rsidRPr="004F0EDD" w:rsidRDefault="0026299F">
            <w:pPr>
              <w:pStyle w:val="Cuadrocuerpo"/>
            </w:pPr>
            <w:r>
              <w:t>450</w:t>
            </w:r>
          </w:p>
        </w:tc>
        <w:tc>
          <w:tcPr>
            <w:tcW w:w="649" w:type="pct"/>
            <w:vAlign w:val="center"/>
          </w:tcPr>
          <w:p w14:paraId="0D591EE8" w14:textId="77777777" w:rsidR="00527CB5" w:rsidRPr="004F0EDD" w:rsidRDefault="00527CB5">
            <w:pPr>
              <w:pStyle w:val="Cuadrocuerpo"/>
            </w:pPr>
            <w:r>
              <w:t>15</w:t>
            </w:r>
          </w:p>
        </w:tc>
        <w:tc>
          <w:tcPr>
            <w:tcW w:w="648" w:type="pct"/>
            <w:vAlign w:val="center"/>
          </w:tcPr>
          <w:p w14:paraId="2F0362B4" w14:textId="45D65F05" w:rsidR="00527CB5" w:rsidRPr="004F0EDD" w:rsidRDefault="0026299F">
            <w:pPr>
              <w:pStyle w:val="Cuadrocuerpo"/>
            </w:pPr>
            <w:r>
              <w:t>13 500</w:t>
            </w:r>
          </w:p>
        </w:tc>
      </w:tr>
      <w:tr w:rsidR="00527CB5" w:rsidRPr="004F0EDD" w14:paraId="6F612017" w14:textId="77777777">
        <w:trPr>
          <w:trHeight w:val="288"/>
          <w:jc w:val="center"/>
        </w:trPr>
        <w:tc>
          <w:tcPr>
            <w:tcW w:w="1016" w:type="pct"/>
            <w:vAlign w:val="center"/>
          </w:tcPr>
          <w:p w14:paraId="6796B0FA" w14:textId="77777777" w:rsidR="00527CB5" w:rsidRPr="004F0EDD" w:rsidRDefault="00527CB5">
            <w:pPr>
              <w:pStyle w:val="Cuadrocuerpo"/>
            </w:pPr>
            <w:r>
              <w:t>Camión carga</w:t>
            </w:r>
          </w:p>
        </w:tc>
        <w:tc>
          <w:tcPr>
            <w:tcW w:w="603" w:type="pct"/>
            <w:vAlign w:val="center"/>
          </w:tcPr>
          <w:p w14:paraId="1B104DC6" w14:textId="77777777" w:rsidR="00527CB5" w:rsidRPr="004F0EDD" w:rsidRDefault="00527CB5">
            <w:pPr>
              <w:pStyle w:val="Cuadrocuerpo"/>
            </w:pPr>
            <w:r>
              <w:rPr>
                <w:rFonts w:cs="Calibri"/>
                <w:color w:val="000000"/>
              </w:rPr>
              <w:t>1</w:t>
            </w:r>
          </w:p>
        </w:tc>
        <w:tc>
          <w:tcPr>
            <w:tcW w:w="709" w:type="pct"/>
            <w:vAlign w:val="center"/>
          </w:tcPr>
          <w:p w14:paraId="5B846E6F" w14:textId="676DBC93" w:rsidR="00527CB5" w:rsidRPr="004F0EDD" w:rsidRDefault="00D61C06">
            <w:pPr>
              <w:pStyle w:val="Cuadrocuerpo"/>
            </w:pPr>
            <w:r>
              <w:t>900</w:t>
            </w:r>
          </w:p>
        </w:tc>
        <w:tc>
          <w:tcPr>
            <w:tcW w:w="710" w:type="pct"/>
            <w:vAlign w:val="center"/>
          </w:tcPr>
          <w:p w14:paraId="028D796F" w14:textId="77777777" w:rsidR="00527CB5" w:rsidRPr="004F0EDD" w:rsidRDefault="00527CB5">
            <w:pPr>
              <w:pStyle w:val="Cuadrocuerpo"/>
            </w:pPr>
            <w:r>
              <w:rPr>
                <w:rFonts w:cs="Calibri"/>
                <w:color w:val="000000"/>
              </w:rPr>
              <w:t>0,5</w:t>
            </w:r>
          </w:p>
        </w:tc>
        <w:tc>
          <w:tcPr>
            <w:tcW w:w="665" w:type="pct"/>
            <w:vAlign w:val="center"/>
          </w:tcPr>
          <w:p w14:paraId="08785A64" w14:textId="02376B55" w:rsidR="00527CB5" w:rsidRPr="004F0EDD" w:rsidRDefault="0026299F">
            <w:pPr>
              <w:pStyle w:val="Cuadrocuerpo"/>
            </w:pPr>
            <w:r>
              <w:t>450</w:t>
            </w:r>
          </w:p>
        </w:tc>
        <w:tc>
          <w:tcPr>
            <w:tcW w:w="649" w:type="pct"/>
            <w:vAlign w:val="center"/>
          </w:tcPr>
          <w:p w14:paraId="0C305140" w14:textId="77777777" w:rsidR="00527CB5" w:rsidRPr="004F0EDD" w:rsidRDefault="00527CB5">
            <w:pPr>
              <w:pStyle w:val="Cuadrocuerpo"/>
            </w:pPr>
            <w:r>
              <w:t>10</w:t>
            </w:r>
          </w:p>
        </w:tc>
        <w:tc>
          <w:tcPr>
            <w:tcW w:w="648" w:type="pct"/>
            <w:vAlign w:val="center"/>
          </w:tcPr>
          <w:p w14:paraId="34A9C115" w14:textId="70BBC963" w:rsidR="00527CB5" w:rsidRPr="004F0EDD" w:rsidRDefault="0026299F">
            <w:pPr>
              <w:pStyle w:val="Cuadrocuerpo"/>
            </w:pPr>
            <w:r>
              <w:t>9000</w:t>
            </w:r>
          </w:p>
        </w:tc>
      </w:tr>
      <w:tr w:rsidR="00527CB5" w:rsidRPr="004F0EDD" w14:paraId="0F4B90C9" w14:textId="77777777">
        <w:trPr>
          <w:trHeight w:val="288"/>
          <w:jc w:val="center"/>
        </w:trPr>
        <w:tc>
          <w:tcPr>
            <w:tcW w:w="1016" w:type="pct"/>
            <w:vAlign w:val="center"/>
          </w:tcPr>
          <w:p w14:paraId="7C190704" w14:textId="77777777" w:rsidR="00527CB5" w:rsidRPr="004F0EDD" w:rsidRDefault="00527CB5">
            <w:pPr>
              <w:pStyle w:val="Cuadrocuerpo"/>
            </w:pPr>
            <w:r w:rsidRPr="004F0EDD">
              <w:t>Grupos electrógenos</w:t>
            </w:r>
          </w:p>
        </w:tc>
        <w:tc>
          <w:tcPr>
            <w:tcW w:w="603" w:type="pct"/>
            <w:vAlign w:val="center"/>
          </w:tcPr>
          <w:p w14:paraId="672F1D9C" w14:textId="77777777" w:rsidR="00527CB5" w:rsidRPr="004F0EDD" w:rsidRDefault="00527CB5">
            <w:pPr>
              <w:pStyle w:val="Cuadrocuerpo"/>
            </w:pPr>
            <w:r>
              <w:t>1</w:t>
            </w:r>
          </w:p>
        </w:tc>
        <w:tc>
          <w:tcPr>
            <w:tcW w:w="709" w:type="pct"/>
            <w:vAlign w:val="center"/>
          </w:tcPr>
          <w:p w14:paraId="158FDEF0" w14:textId="166769A2" w:rsidR="00527CB5" w:rsidRPr="004F0EDD" w:rsidRDefault="00D61C06">
            <w:pPr>
              <w:pStyle w:val="Cuadrocuerpo"/>
            </w:pPr>
            <w:r>
              <w:t>900</w:t>
            </w:r>
          </w:p>
        </w:tc>
        <w:tc>
          <w:tcPr>
            <w:tcW w:w="710" w:type="pct"/>
            <w:vAlign w:val="center"/>
          </w:tcPr>
          <w:p w14:paraId="4B685AEE" w14:textId="77777777" w:rsidR="00527CB5" w:rsidRPr="004F0EDD" w:rsidRDefault="00527CB5">
            <w:pPr>
              <w:pStyle w:val="Cuadrocuerpo"/>
            </w:pPr>
            <w:r>
              <w:rPr>
                <w:rFonts w:cs="Calibri"/>
                <w:color w:val="000000"/>
              </w:rPr>
              <w:t>0,1</w:t>
            </w:r>
          </w:p>
        </w:tc>
        <w:tc>
          <w:tcPr>
            <w:tcW w:w="665" w:type="pct"/>
            <w:vAlign w:val="center"/>
          </w:tcPr>
          <w:p w14:paraId="7D7529B5" w14:textId="65AAE548" w:rsidR="00527CB5" w:rsidRPr="004F0EDD" w:rsidRDefault="0026299F">
            <w:pPr>
              <w:pStyle w:val="Cuadrocuerpo"/>
            </w:pPr>
            <w:r>
              <w:t>90</w:t>
            </w:r>
          </w:p>
        </w:tc>
        <w:tc>
          <w:tcPr>
            <w:tcW w:w="649" w:type="pct"/>
            <w:vAlign w:val="center"/>
          </w:tcPr>
          <w:p w14:paraId="12CE0F60" w14:textId="77777777" w:rsidR="00527CB5" w:rsidRPr="004F0EDD" w:rsidRDefault="00527CB5">
            <w:pPr>
              <w:pStyle w:val="Cuadrocuerpo"/>
            </w:pPr>
            <w:r>
              <w:t>2,5</w:t>
            </w:r>
          </w:p>
        </w:tc>
        <w:tc>
          <w:tcPr>
            <w:tcW w:w="648" w:type="pct"/>
            <w:vAlign w:val="center"/>
          </w:tcPr>
          <w:p w14:paraId="06308ADA" w14:textId="522BD662" w:rsidR="00527CB5" w:rsidRPr="004F0EDD" w:rsidRDefault="0026299F">
            <w:pPr>
              <w:pStyle w:val="Cuadrocuerpo"/>
            </w:pPr>
            <w:r>
              <w:t>2250</w:t>
            </w:r>
          </w:p>
        </w:tc>
      </w:tr>
      <w:tr w:rsidR="00527CB5" w:rsidRPr="004F0EDD" w14:paraId="0559CB91" w14:textId="77777777">
        <w:trPr>
          <w:trHeight w:val="288"/>
          <w:jc w:val="center"/>
        </w:trPr>
        <w:tc>
          <w:tcPr>
            <w:tcW w:w="1016" w:type="pct"/>
            <w:vAlign w:val="center"/>
          </w:tcPr>
          <w:p w14:paraId="60FE1C59" w14:textId="77777777" w:rsidR="00527CB5" w:rsidRPr="004F0EDD" w:rsidRDefault="00527CB5">
            <w:pPr>
              <w:pStyle w:val="Cuadrocuerpo"/>
            </w:pPr>
            <w:r>
              <w:t>Camioneta 4 x 4</w:t>
            </w:r>
          </w:p>
        </w:tc>
        <w:tc>
          <w:tcPr>
            <w:tcW w:w="603" w:type="pct"/>
            <w:vAlign w:val="center"/>
          </w:tcPr>
          <w:p w14:paraId="0F927E6B" w14:textId="77777777" w:rsidR="00527CB5" w:rsidRDefault="00527CB5">
            <w:pPr>
              <w:pStyle w:val="Cuadrocuerpo"/>
              <w:rPr>
                <w:rFonts w:cs="Calibri"/>
                <w:color w:val="000000"/>
              </w:rPr>
            </w:pPr>
            <w:r>
              <w:rPr>
                <w:rFonts w:cs="Calibri"/>
                <w:color w:val="000000"/>
              </w:rPr>
              <w:t>2</w:t>
            </w:r>
          </w:p>
        </w:tc>
        <w:tc>
          <w:tcPr>
            <w:tcW w:w="709" w:type="pct"/>
            <w:vAlign w:val="center"/>
          </w:tcPr>
          <w:p w14:paraId="02087A8F" w14:textId="11EDAFB9" w:rsidR="00527CB5" w:rsidRPr="005D1758" w:rsidRDefault="00D61C06">
            <w:pPr>
              <w:pStyle w:val="Cuadrocuerpo"/>
              <w:rPr>
                <w:rFonts w:cs="Calibri"/>
                <w:color w:val="000000"/>
              </w:rPr>
            </w:pPr>
            <w:r>
              <w:rPr>
                <w:rFonts w:cs="Calibri"/>
                <w:color w:val="000000"/>
              </w:rPr>
              <w:t>900</w:t>
            </w:r>
          </w:p>
        </w:tc>
        <w:tc>
          <w:tcPr>
            <w:tcW w:w="710" w:type="pct"/>
            <w:vAlign w:val="center"/>
          </w:tcPr>
          <w:p w14:paraId="1A526F75" w14:textId="77777777" w:rsidR="00527CB5" w:rsidRDefault="00527CB5">
            <w:pPr>
              <w:pStyle w:val="Cuadrocuerpo"/>
              <w:rPr>
                <w:rFonts w:cs="Calibri"/>
                <w:color w:val="000000"/>
              </w:rPr>
            </w:pPr>
            <w:r>
              <w:rPr>
                <w:rFonts w:cs="Calibri"/>
                <w:color w:val="000000"/>
              </w:rPr>
              <w:t>0,1</w:t>
            </w:r>
          </w:p>
        </w:tc>
        <w:tc>
          <w:tcPr>
            <w:tcW w:w="665" w:type="pct"/>
            <w:vAlign w:val="center"/>
          </w:tcPr>
          <w:p w14:paraId="678A9520" w14:textId="56EEF0B6" w:rsidR="00527CB5" w:rsidRDefault="0026299F">
            <w:pPr>
              <w:pStyle w:val="Cuadrocuerpo"/>
              <w:rPr>
                <w:rFonts w:cs="Calibri"/>
                <w:color w:val="000000"/>
              </w:rPr>
            </w:pPr>
            <w:r>
              <w:rPr>
                <w:rFonts w:cs="Calibri"/>
                <w:color w:val="000000"/>
              </w:rPr>
              <w:t>180</w:t>
            </w:r>
          </w:p>
        </w:tc>
        <w:tc>
          <w:tcPr>
            <w:tcW w:w="649" w:type="pct"/>
            <w:vAlign w:val="center"/>
          </w:tcPr>
          <w:p w14:paraId="4A87D141" w14:textId="77777777" w:rsidR="00527CB5" w:rsidRDefault="00527CB5">
            <w:pPr>
              <w:pStyle w:val="Cuadrocuerpo"/>
              <w:rPr>
                <w:rFonts w:cs="Calibri"/>
                <w:color w:val="000000"/>
              </w:rPr>
            </w:pPr>
            <w:r>
              <w:rPr>
                <w:rFonts w:cs="Calibri"/>
                <w:color w:val="000000"/>
              </w:rPr>
              <w:t>7</w:t>
            </w:r>
          </w:p>
        </w:tc>
        <w:tc>
          <w:tcPr>
            <w:tcW w:w="648" w:type="pct"/>
            <w:vAlign w:val="center"/>
          </w:tcPr>
          <w:p w14:paraId="57738247" w14:textId="7A66BACC" w:rsidR="00527CB5" w:rsidRDefault="0026299F">
            <w:pPr>
              <w:pStyle w:val="Cuadrocuerpo"/>
              <w:rPr>
                <w:rFonts w:cs="Calibri"/>
                <w:color w:val="000000"/>
              </w:rPr>
            </w:pPr>
            <w:r>
              <w:rPr>
                <w:rFonts w:cs="Calibri"/>
                <w:color w:val="000000"/>
              </w:rPr>
              <w:t>12 600</w:t>
            </w:r>
          </w:p>
        </w:tc>
      </w:tr>
      <w:tr w:rsidR="00527CB5" w:rsidRPr="004F0EDD" w14:paraId="4440B7AE" w14:textId="77777777">
        <w:trPr>
          <w:trHeight w:val="288"/>
          <w:jc w:val="center"/>
        </w:trPr>
        <w:tc>
          <w:tcPr>
            <w:tcW w:w="1016" w:type="pct"/>
            <w:vAlign w:val="center"/>
          </w:tcPr>
          <w:p w14:paraId="60E3311F" w14:textId="77777777" w:rsidR="00527CB5" w:rsidRPr="004F0EDD" w:rsidRDefault="00527CB5">
            <w:pPr>
              <w:pStyle w:val="Cuadrocuerpo"/>
            </w:pPr>
            <w:r>
              <w:t>Camión cisterna</w:t>
            </w:r>
          </w:p>
        </w:tc>
        <w:tc>
          <w:tcPr>
            <w:tcW w:w="603" w:type="pct"/>
            <w:vAlign w:val="center"/>
          </w:tcPr>
          <w:p w14:paraId="06E05BFD" w14:textId="77777777" w:rsidR="00527CB5" w:rsidRDefault="00527CB5">
            <w:pPr>
              <w:pStyle w:val="Cuadrocuerpo"/>
              <w:rPr>
                <w:rFonts w:cs="Calibri"/>
                <w:color w:val="000000"/>
              </w:rPr>
            </w:pPr>
            <w:r>
              <w:rPr>
                <w:rFonts w:cs="Calibri"/>
                <w:color w:val="000000"/>
              </w:rPr>
              <w:t>1</w:t>
            </w:r>
          </w:p>
        </w:tc>
        <w:tc>
          <w:tcPr>
            <w:tcW w:w="709" w:type="pct"/>
            <w:vAlign w:val="center"/>
          </w:tcPr>
          <w:p w14:paraId="6835B7B3" w14:textId="1A2EC18E" w:rsidR="00527CB5" w:rsidRPr="005D1758" w:rsidRDefault="00D61C06">
            <w:pPr>
              <w:pStyle w:val="Cuadrocuerpo"/>
              <w:rPr>
                <w:rFonts w:cs="Calibri"/>
                <w:color w:val="000000"/>
              </w:rPr>
            </w:pPr>
            <w:r>
              <w:rPr>
                <w:rFonts w:cs="Calibri"/>
                <w:color w:val="000000"/>
              </w:rPr>
              <w:t>900</w:t>
            </w:r>
          </w:p>
        </w:tc>
        <w:tc>
          <w:tcPr>
            <w:tcW w:w="710" w:type="pct"/>
            <w:vAlign w:val="center"/>
          </w:tcPr>
          <w:p w14:paraId="6FD5301B" w14:textId="77777777" w:rsidR="00527CB5" w:rsidRDefault="00527CB5">
            <w:pPr>
              <w:pStyle w:val="Cuadrocuerpo"/>
              <w:rPr>
                <w:rFonts w:cs="Calibri"/>
                <w:color w:val="000000"/>
              </w:rPr>
            </w:pPr>
            <w:r>
              <w:rPr>
                <w:rFonts w:cs="Calibri"/>
                <w:color w:val="000000"/>
              </w:rPr>
              <w:t>0,1</w:t>
            </w:r>
          </w:p>
        </w:tc>
        <w:tc>
          <w:tcPr>
            <w:tcW w:w="665" w:type="pct"/>
            <w:vAlign w:val="center"/>
          </w:tcPr>
          <w:p w14:paraId="60A37318" w14:textId="41D25A39" w:rsidR="00527CB5" w:rsidRDefault="0026299F">
            <w:pPr>
              <w:pStyle w:val="Cuadrocuerpo"/>
              <w:rPr>
                <w:rFonts w:cs="Calibri"/>
                <w:color w:val="000000"/>
              </w:rPr>
            </w:pPr>
            <w:r>
              <w:rPr>
                <w:rFonts w:cs="Calibri"/>
                <w:color w:val="000000"/>
              </w:rPr>
              <w:t>90</w:t>
            </w:r>
          </w:p>
        </w:tc>
        <w:tc>
          <w:tcPr>
            <w:tcW w:w="649" w:type="pct"/>
            <w:vAlign w:val="center"/>
          </w:tcPr>
          <w:p w14:paraId="79834026" w14:textId="77777777" w:rsidR="00527CB5" w:rsidRDefault="00527CB5">
            <w:pPr>
              <w:pStyle w:val="Cuadrocuerpo"/>
              <w:rPr>
                <w:rFonts w:cs="Calibri"/>
                <w:color w:val="000000"/>
              </w:rPr>
            </w:pPr>
            <w:r>
              <w:rPr>
                <w:rFonts w:cs="Calibri"/>
                <w:color w:val="000000"/>
              </w:rPr>
              <w:t>10</w:t>
            </w:r>
          </w:p>
        </w:tc>
        <w:tc>
          <w:tcPr>
            <w:tcW w:w="648" w:type="pct"/>
            <w:vAlign w:val="center"/>
          </w:tcPr>
          <w:p w14:paraId="3B40E93E" w14:textId="399A42A3" w:rsidR="00527CB5" w:rsidRDefault="0026299F">
            <w:pPr>
              <w:pStyle w:val="Cuadrocuerpo"/>
              <w:rPr>
                <w:rFonts w:cs="Calibri"/>
                <w:color w:val="000000"/>
              </w:rPr>
            </w:pPr>
            <w:r>
              <w:rPr>
                <w:rFonts w:cs="Calibri"/>
                <w:color w:val="000000"/>
              </w:rPr>
              <w:t>9000</w:t>
            </w:r>
          </w:p>
        </w:tc>
      </w:tr>
      <w:tr w:rsidR="00527CB5" w:rsidRPr="004F0EDD" w14:paraId="46434DFB" w14:textId="77777777">
        <w:trPr>
          <w:trHeight w:val="288"/>
          <w:jc w:val="center"/>
        </w:trPr>
        <w:tc>
          <w:tcPr>
            <w:tcW w:w="1016" w:type="pct"/>
            <w:vAlign w:val="center"/>
          </w:tcPr>
          <w:p w14:paraId="01D364FB" w14:textId="77777777" w:rsidR="00527CB5" w:rsidRPr="004F0EDD" w:rsidRDefault="00527CB5">
            <w:pPr>
              <w:pStyle w:val="Cuadrocuerpo"/>
              <w:rPr>
                <w:b/>
              </w:rPr>
            </w:pPr>
            <w:r w:rsidRPr="004F0EDD">
              <w:rPr>
                <w:b/>
              </w:rPr>
              <w:t>Total</w:t>
            </w:r>
          </w:p>
        </w:tc>
        <w:tc>
          <w:tcPr>
            <w:tcW w:w="603" w:type="pct"/>
            <w:vAlign w:val="center"/>
          </w:tcPr>
          <w:p w14:paraId="25D5B1B3" w14:textId="77777777" w:rsidR="00527CB5" w:rsidRPr="004F0EDD" w:rsidRDefault="00527CB5">
            <w:pPr>
              <w:pStyle w:val="Cuadrocuerpo"/>
            </w:pPr>
            <w:r>
              <w:rPr>
                <w:rFonts w:cs="Calibri"/>
                <w:color w:val="000000"/>
              </w:rPr>
              <w:t>--</w:t>
            </w:r>
          </w:p>
        </w:tc>
        <w:tc>
          <w:tcPr>
            <w:tcW w:w="709" w:type="pct"/>
            <w:vAlign w:val="center"/>
          </w:tcPr>
          <w:p w14:paraId="120EE292" w14:textId="16202565" w:rsidR="00527CB5" w:rsidRPr="004F0EDD" w:rsidRDefault="00D61C06">
            <w:pPr>
              <w:pStyle w:val="Cuadrocuerpo"/>
            </w:pPr>
            <w:r>
              <w:t>--</w:t>
            </w:r>
          </w:p>
        </w:tc>
        <w:tc>
          <w:tcPr>
            <w:tcW w:w="710" w:type="pct"/>
            <w:vAlign w:val="center"/>
          </w:tcPr>
          <w:p w14:paraId="6016AA8B" w14:textId="77777777" w:rsidR="00527CB5" w:rsidRPr="004F0EDD" w:rsidRDefault="00527CB5">
            <w:pPr>
              <w:pStyle w:val="Cuadrocuerpo"/>
            </w:pPr>
            <w:r>
              <w:rPr>
                <w:rFonts w:cs="Calibri"/>
                <w:color w:val="000000"/>
              </w:rPr>
              <w:t>--</w:t>
            </w:r>
          </w:p>
        </w:tc>
        <w:tc>
          <w:tcPr>
            <w:tcW w:w="665" w:type="pct"/>
            <w:vAlign w:val="center"/>
          </w:tcPr>
          <w:p w14:paraId="6099767A" w14:textId="7C4EF441" w:rsidR="00527CB5" w:rsidRPr="004F0EDD" w:rsidRDefault="0026299F">
            <w:pPr>
              <w:pStyle w:val="Cuadrocuerpo"/>
              <w:rPr>
                <w:b/>
              </w:rPr>
            </w:pPr>
            <w:r>
              <w:rPr>
                <w:b/>
              </w:rPr>
              <w:t>1260</w:t>
            </w:r>
          </w:p>
        </w:tc>
        <w:tc>
          <w:tcPr>
            <w:tcW w:w="649" w:type="pct"/>
            <w:vAlign w:val="center"/>
          </w:tcPr>
          <w:p w14:paraId="7A631A4E" w14:textId="77777777" w:rsidR="00527CB5" w:rsidRPr="004F0EDD" w:rsidRDefault="00527CB5">
            <w:pPr>
              <w:pStyle w:val="Cuadrocuerpo"/>
            </w:pPr>
            <w:r>
              <w:rPr>
                <w:rFonts w:cs="Calibri"/>
                <w:color w:val="000000"/>
              </w:rPr>
              <w:t>--</w:t>
            </w:r>
          </w:p>
        </w:tc>
        <w:tc>
          <w:tcPr>
            <w:tcW w:w="648" w:type="pct"/>
            <w:vAlign w:val="center"/>
          </w:tcPr>
          <w:p w14:paraId="46F5296E" w14:textId="7675B2DC" w:rsidR="00527CB5" w:rsidRPr="004F0EDD" w:rsidRDefault="0026299F">
            <w:pPr>
              <w:pStyle w:val="Cuadrocuerpo"/>
              <w:rPr>
                <w:b/>
              </w:rPr>
            </w:pPr>
            <w:r>
              <w:rPr>
                <w:b/>
              </w:rPr>
              <w:t>46 350</w:t>
            </w:r>
          </w:p>
        </w:tc>
      </w:tr>
    </w:tbl>
    <w:p w14:paraId="1F137B0A" w14:textId="77777777" w:rsidR="00527CB5" w:rsidRPr="004F0EDD" w:rsidRDefault="00527CB5" w:rsidP="00527CB5">
      <w:pPr>
        <w:pStyle w:val="Cuadrotextoalpie"/>
        <w:rPr>
          <w:lang w:eastAsia="es-PE"/>
        </w:rPr>
      </w:pPr>
      <w:r w:rsidRPr="004F0EDD">
        <w:rPr>
          <w:lang w:eastAsia="es-PE"/>
        </w:rPr>
        <w:t xml:space="preserve">Fuente: </w:t>
      </w:r>
      <w:r>
        <w:rPr>
          <w:lang w:eastAsia="es-PE"/>
        </w:rPr>
        <w:t>AURORA COPPER.</w:t>
      </w:r>
    </w:p>
    <w:p w14:paraId="4963F4D7" w14:textId="1193A674" w:rsidR="00527CB5" w:rsidRPr="004F0EDD" w:rsidRDefault="00527CB5" w:rsidP="00527CB5">
      <w:pPr>
        <w:pStyle w:val="Cuadrotextoalpie"/>
        <w:rPr>
          <w:lang w:eastAsia="es-PE"/>
        </w:rPr>
      </w:pPr>
      <w:r w:rsidRPr="004F0EDD">
        <w:rPr>
          <w:lang w:eastAsia="es-PE"/>
        </w:rPr>
        <w:t>Elaborado por: INSIDEO.</w:t>
      </w:r>
    </w:p>
    <w:p w14:paraId="6C299A6F" w14:textId="20301D57" w:rsidR="00C53D07" w:rsidRDefault="0011500D" w:rsidP="00263FF8">
      <w:pPr>
        <w:rPr>
          <w:lang w:eastAsia="es-PE"/>
        </w:rPr>
      </w:pPr>
      <w:r w:rsidRPr="004F0EDD">
        <w:rPr>
          <w:lang w:eastAsia="es-PE"/>
        </w:rPr>
        <w:t xml:space="preserve">El combustible será abastecido desde </w:t>
      </w:r>
      <w:r w:rsidR="00486ECD">
        <w:rPr>
          <w:lang w:eastAsia="es-PE"/>
        </w:rPr>
        <w:t>Omate</w:t>
      </w:r>
      <w:r w:rsidR="00290333">
        <w:rPr>
          <w:lang w:eastAsia="es-PE"/>
        </w:rPr>
        <w:t xml:space="preserve"> o lugares alrededor</w:t>
      </w:r>
      <w:r w:rsidR="00E9184C">
        <w:rPr>
          <w:lang w:eastAsia="es-PE"/>
        </w:rPr>
        <w:t xml:space="preserve"> hacia </w:t>
      </w:r>
      <w:r w:rsidR="00DC2EC2">
        <w:rPr>
          <w:lang w:eastAsia="es-PE"/>
        </w:rPr>
        <w:t>el almacén de combustible (instalación) propuesta dentro del campamento temporal propuesto. Una vez se tenga el almacenamiento y en función al requerimiento del Proyecto, se transportará el combustible en galones mediante el uso de camionetas hacia el área de cada plataforma de perforación.</w:t>
      </w:r>
    </w:p>
    <w:p w14:paraId="3438FFB6" w14:textId="7E31750F" w:rsidR="0011500D" w:rsidRPr="004F0EDD" w:rsidRDefault="0011500D" w:rsidP="0011500D">
      <w:pPr>
        <w:rPr>
          <w:lang w:eastAsia="es-PE"/>
        </w:rPr>
      </w:pPr>
      <w:r w:rsidRPr="004F0EDD">
        <w:rPr>
          <w:lang w:eastAsia="es-PE"/>
        </w:rPr>
        <w:t>Cabe resaltar</w:t>
      </w:r>
      <w:r w:rsidR="00BE1C2B" w:rsidRPr="004F0EDD">
        <w:rPr>
          <w:lang w:eastAsia="es-PE"/>
        </w:rPr>
        <w:t xml:space="preserve"> que</w:t>
      </w:r>
      <w:r w:rsidRPr="004F0EDD">
        <w:rPr>
          <w:lang w:eastAsia="es-PE"/>
        </w:rPr>
        <w:t>, estas estimaciones podrían variar de acuerdo a las condiciones durante los trabajos de exploración del Proyecto.</w:t>
      </w:r>
    </w:p>
    <w:p w14:paraId="5C969371" w14:textId="77777777" w:rsidR="0011500D" w:rsidRPr="004F0EDD" w:rsidRDefault="0011500D" w:rsidP="0011500D">
      <w:pPr>
        <w:pStyle w:val="Ttulo4"/>
      </w:pPr>
      <w:r w:rsidRPr="004F0EDD">
        <w:t>Consumo de aditivos de perforación</w:t>
      </w:r>
    </w:p>
    <w:p w14:paraId="17A3483F" w14:textId="367311A6" w:rsidR="0011500D" w:rsidRPr="004F0EDD" w:rsidRDefault="0011500D" w:rsidP="0011500D">
      <w:pPr>
        <w:rPr>
          <w:lang w:eastAsia="es-PE"/>
        </w:rPr>
      </w:pPr>
      <w:r w:rsidRPr="004F0EDD">
        <w:rPr>
          <w:lang w:eastAsia="es-PE"/>
        </w:rPr>
        <w:t>Los aditivos de perforación se utilizarán para mejorar la eficiencia de la perforación, ya sea para alargar la vida útil del taladro, o facilitar la extracción de los testigos. Los aditivos de perforación serán mezclados con el agua en las pozas respectivas.</w:t>
      </w:r>
      <w:r w:rsidR="007D51BC" w:rsidRPr="004F0EDD">
        <w:rPr>
          <w:lang w:eastAsia="es-PE"/>
        </w:rPr>
        <w:t xml:space="preserve"> Es importante mencionar que los aditivos de perforación se almacenarán en </w:t>
      </w:r>
      <w:r w:rsidR="00C03164">
        <w:rPr>
          <w:lang w:eastAsia="es-PE"/>
        </w:rPr>
        <w:t xml:space="preserve">la carpa para </w:t>
      </w:r>
      <w:r w:rsidR="0084564F" w:rsidRPr="004F0EDD">
        <w:rPr>
          <w:lang w:eastAsia="es-PE"/>
        </w:rPr>
        <w:t xml:space="preserve">aditivos y </w:t>
      </w:r>
      <w:r w:rsidR="00C03164">
        <w:rPr>
          <w:lang w:eastAsia="es-PE"/>
        </w:rPr>
        <w:t>grasas</w:t>
      </w:r>
      <w:r w:rsidR="007D51BC" w:rsidRPr="004F0EDD">
        <w:rPr>
          <w:lang w:eastAsia="es-PE"/>
        </w:rPr>
        <w:t xml:space="preserve">, ubicado en cada plataforma de perforación (ver </w:t>
      </w:r>
      <w:r w:rsidR="007D51BC" w:rsidRPr="004F0EDD">
        <w:rPr>
          <w:b/>
          <w:lang w:eastAsia="es-PE"/>
        </w:rPr>
        <w:t xml:space="preserve">Sección </w:t>
      </w:r>
      <w:r w:rsidR="007D51BC" w:rsidRPr="004F0EDD">
        <w:rPr>
          <w:b/>
          <w:lang w:eastAsia="es-PE"/>
        </w:rPr>
        <w:fldChar w:fldCharType="begin"/>
      </w:r>
      <w:r w:rsidR="007D51BC" w:rsidRPr="004F0EDD">
        <w:rPr>
          <w:b/>
          <w:lang w:eastAsia="es-PE"/>
        </w:rPr>
        <w:instrText xml:space="preserve"> REF _Ref86170211 \r \h  \* MERGEFORMAT </w:instrText>
      </w:r>
      <w:r w:rsidR="007D51BC" w:rsidRPr="004F0EDD">
        <w:rPr>
          <w:b/>
          <w:lang w:eastAsia="es-PE"/>
        </w:rPr>
      </w:r>
      <w:r w:rsidR="007D51BC" w:rsidRPr="004F0EDD">
        <w:rPr>
          <w:b/>
          <w:lang w:eastAsia="es-PE"/>
        </w:rPr>
        <w:fldChar w:fldCharType="separate"/>
      </w:r>
      <w:r w:rsidR="00823FCF">
        <w:rPr>
          <w:b/>
          <w:lang w:eastAsia="es-PE"/>
        </w:rPr>
        <w:t>2.7.2.4</w:t>
      </w:r>
      <w:r w:rsidR="007D51BC" w:rsidRPr="004F0EDD">
        <w:rPr>
          <w:b/>
          <w:lang w:eastAsia="es-PE"/>
        </w:rPr>
        <w:fldChar w:fldCharType="end"/>
      </w:r>
      <w:r w:rsidR="007D51BC" w:rsidRPr="004F0EDD">
        <w:rPr>
          <w:lang w:eastAsia="es-PE"/>
        </w:rPr>
        <w:t>).</w:t>
      </w:r>
    </w:p>
    <w:p w14:paraId="6E174577" w14:textId="2CE7B8FA" w:rsidR="0011500D" w:rsidRPr="004F0EDD" w:rsidRDefault="0011500D" w:rsidP="0011500D">
      <w:pPr>
        <w:rPr>
          <w:lang w:eastAsia="es-PE"/>
        </w:rPr>
      </w:pPr>
      <w:r w:rsidRPr="004F0EDD">
        <w:rPr>
          <w:lang w:eastAsia="es-PE"/>
        </w:rPr>
        <w:t>Para el almacenamiento de los aditivos de perforación, la contratista distribuirá paulatinamente estos en cada plataforma de perforación y serán los requeridos para el día de trabajo. Estos insumos serán dispuestos sobre una base de madera (parihuela) cubierta con paños absorbentes, bajo la cual se colocará una cubierta plástica de 1 mm de espesor. Los principales aditivos para la ejecución de las perforaciones se listan a continuación:</w:t>
      </w:r>
    </w:p>
    <w:p w14:paraId="6D044C13" w14:textId="77777777" w:rsidR="00290333" w:rsidRPr="004F0EDD" w:rsidRDefault="00290333" w:rsidP="00290333">
      <w:pPr>
        <w:pStyle w:val="Vietas"/>
      </w:pPr>
      <w:r>
        <w:rPr>
          <w:b/>
        </w:rPr>
        <w:t>Bentonita</w:t>
      </w:r>
      <w:r w:rsidRPr="004F0EDD">
        <w:rPr>
          <w:b/>
        </w:rPr>
        <w:t>:</w:t>
      </w:r>
      <w:r w:rsidRPr="004F0EDD">
        <w:t xml:space="preserve"> mineral natural (arcilla de grano muy fino), que posee una capacidad limitada de dispersión en el ambiente. Es utilizada para promover la estabilidad del pozo en formaciones pobremente consolidadas.</w:t>
      </w:r>
    </w:p>
    <w:p w14:paraId="58E770C2" w14:textId="77777777" w:rsidR="00290333" w:rsidRPr="004F0EDD" w:rsidRDefault="00290333" w:rsidP="00290333">
      <w:pPr>
        <w:pStyle w:val="Vietas"/>
      </w:pPr>
      <w:r w:rsidRPr="004F0EDD">
        <w:rPr>
          <w:b/>
        </w:rPr>
        <w:t>Estabilizador (</w:t>
      </w:r>
      <w:r>
        <w:rPr>
          <w:b/>
        </w:rPr>
        <w:t>Polímeros)</w:t>
      </w:r>
      <w:r w:rsidRPr="004F0EDD">
        <w:rPr>
          <w:b/>
        </w:rPr>
        <w:t>:</w:t>
      </w:r>
      <w:r w:rsidRPr="004F0EDD">
        <w:t xml:space="preserve"> aditivo biodegradable derivado del petróleo. Polímero sintético granulado, seco y natural, utilizado como estabilizador de pozos de sondeo Con este estabilizador se evita la expansión y desprendimiento de pizarra y arcillas respectivas.</w:t>
      </w:r>
    </w:p>
    <w:p w14:paraId="41DDA60E" w14:textId="77777777" w:rsidR="00290333" w:rsidRPr="004F0EDD" w:rsidRDefault="00290333" w:rsidP="00290333">
      <w:pPr>
        <w:pStyle w:val="Vietas"/>
      </w:pPr>
      <w:r w:rsidRPr="004F0EDD">
        <w:rPr>
          <w:b/>
        </w:rPr>
        <w:lastRenderedPageBreak/>
        <w:t>PAC:</w:t>
      </w:r>
      <w:r w:rsidRPr="004F0EDD">
        <w:t xml:space="preserve"> polímero utilizado para facilitar la mezcla a utilizarse y además para aumentar el control en la filtración, el cual añadido a Quick gel permite controlar las filtraciones de los fluidos de perforación, generando un bajo volumen de filtración. Es adecuado para formaciones sensibles al agua.</w:t>
      </w:r>
    </w:p>
    <w:p w14:paraId="6F385048" w14:textId="77777777" w:rsidR="00290333" w:rsidRPr="004F0EDD" w:rsidRDefault="00290333" w:rsidP="00290333">
      <w:pPr>
        <w:pStyle w:val="Vietas"/>
      </w:pPr>
      <w:r w:rsidRPr="004F0EDD">
        <w:rPr>
          <w:b/>
        </w:rPr>
        <w:t>Grasa (Big bear):</w:t>
      </w:r>
      <w:r w:rsidRPr="004F0EDD">
        <w:t xml:space="preserve"> permite la reducción de la corrosión y es resistente a la oxidación. Este aditivo forma una película que es resistente a la presión y lavado del lodo; lo que permite la reducción de la vibración de las barras de perforación. Se recomienda su uso en la lubricación de las barras y en aquellos pozos con problemas de retorno o pozos secos.</w:t>
      </w:r>
    </w:p>
    <w:p w14:paraId="5E6CDB42" w14:textId="554D5EED" w:rsidR="00290333" w:rsidRPr="004F0EDD" w:rsidRDefault="00290333" w:rsidP="00290333">
      <w:pPr>
        <w:pStyle w:val="Vietas"/>
        <w:rPr>
          <w:lang w:eastAsia="es-PE"/>
        </w:rPr>
      </w:pPr>
      <w:r w:rsidRPr="004F0EDD">
        <w:rPr>
          <w:b/>
        </w:rPr>
        <w:t>pH Control:</w:t>
      </w:r>
      <w:r w:rsidRPr="004F0EDD">
        <w:t xml:space="preserve"> este aditivo contiene entre 30% y 60% de hidróxido de calcio. Es utilizado para elevar el pH del agua al rango de 8,5 – 9 antes de realizar la mezcla con los aditivos, debido a la efectividad de las bentonitas y polímeros que aumenta en ambientes alcalinos.</w:t>
      </w:r>
    </w:p>
    <w:p w14:paraId="77E603EA" w14:textId="761BCF58" w:rsidR="00495FD4" w:rsidRDefault="00495FD4" w:rsidP="00290333">
      <w:pPr>
        <w:pStyle w:val="Vietas"/>
        <w:rPr>
          <w:lang w:eastAsia="es-PE"/>
        </w:rPr>
      </w:pPr>
      <w:r>
        <w:rPr>
          <w:b/>
        </w:rPr>
        <w:t>F-</w:t>
      </w:r>
      <w:r w:rsidRPr="00884247">
        <w:rPr>
          <w:b/>
          <w:bCs/>
          <w:lang w:eastAsia="es-PE"/>
        </w:rPr>
        <w:t>Plus RD</w:t>
      </w:r>
      <w:r>
        <w:rPr>
          <w:lang w:eastAsia="es-PE"/>
        </w:rPr>
        <w:t>:</w:t>
      </w:r>
      <w:r w:rsidR="00E51D4D">
        <w:rPr>
          <w:lang w:eastAsia="es-PE"/>
        </w:rPr>
        <w:t xml:space="preserve"> e</w:t>
      </w:r>
      <w:r w:rsidR="002B588D">
        <w:rPr>
          <w:lang w:eastAsia="es-PE"/>
        </w:rPr>
        <w:t>ste producto tiene por nombre químico a Poliacrilamida PAM y es usado como aditivo para los fluidos de perforación</w:t>
      </w:r>
      <w:r w:rsidR="00423E05">
        <w:rPr>
          <w:lang w:eastAsia="es-PE"/>
        </w:rPr>
        <w:t xml:space="preserve">, teniendo un alto peso molecular, actuando como </w:t>
      </w:r>
      <w:proofErr w:type="spellStart"/>
      <w:r w:rsidR="00423E05">
        <w:rPr>
          <w:lang w:eastAsia="es-PE"/>
        </w:rPr>
        <w:t>viscosificador</w:t>
      </w:r>
      <w:proofErr w:type="spellEnd"/>
      <w:r w:rsidR="00423E05">
        <w:rPr>
          <w:lang w:eastAsia="es-PE"/>
        </w:rPr>
        <w:t>, reductor de fricción y floculante.</w:t>
      </w:r>
    </w:p>
    <w:p w14:paraId="446D9002" w14:textId="6BBFA6FF" w:rsidR="00495FD4" w:rsidRDefault="00495FD4" w:rsidP="00290333">
      <w:pPr>
        <w:pStyle w:val="Vietas"/>
        <w:rPr>
          <w:lang w:eastAsia="es-PE"/>
        </w:rPr>
      </w:pPr>
      <w:r>
        <w:rPr>
          <w:b/>
        </w:rPr>
        <w:t>F-</w:t>
      </w:r>
      <w:r w:rsidRPr="00884247">
        <w:rPr>
          <w:b/>
          <w:bCs/>
          <w:lang w:eastAsia="es-PE"/>
        </w:rPr>
        <w:t>Klay:</w:t>
      </w:r>
      <w:r w:rsidR="00A35ED4">
        <w:rPr>
          <w:b/>
          <w:bCs/>
          <w:lang w:eastAsia="es-PE"/>
        </w:rPr>
        <w:t xml:space="preserve"> </w:t>
      </w:r>
      <w:r w:rsidR="00A35ED4">
        <w:rPr>
          <w:lang w:eastAsia="es-PE"/>
        </w:rPr>
        <w:t>este producto evita la hidratación de las arcillas reactivas, previniendo el hinchamiento y posibles problemas operativos</w:t>
      </w:r>
      <w:r w:rsidR="00D7446E">
        <w:rPr>
          <w:lang w:eastAsia="es-PE"/>
        </w:rPr>
        <w:t>.</w:t>
      </w:r>
    </w:p>
    <w:p w14:paraId="6C29E43A" w14:textId="7AB1D50D" w:rsidR="00495FD4" w:rsidRDefault="00495FD4" w:rsidP="00290333">
      <w:pPr>
        <w:pStyle w:val="Vietas"/>
        <w:rPr>
          <w:lang w:eastAsia="es-PE"/>
        </w:rPr>
      </w:pPr>
      <w:r>
        <w:rPr>
          <w:b/>
        </w:rPr>
        <w:t>F-</w:t>
      </w:r>
      <w:proofErr w:type="spellStart"/>
      <w:r w:rsidRPr="00884247">
        <w:rPr>
          <w:b/>
          <w:bCs/>
          <w:lang w:eastAsia="es-PE"/>
        </w:rPr>
        <w:t>Torq</w:t>
      </w:r>
      <w:proofErr w:type="spellEnd"/>
      <w:r>
        <w:rPr>
          <w:lang w:eastAsia="es-PE"/>
        </w:rPr>
        <w:t>:</w:t>
      </w:r>
      <w:r w:rsidR="000C0C68">
        <w:rPr>
          <w:lang w:eastAsia="es-PE"/>
        </w:rPr>
        <w:t xml:space="preserve"> este producto es un lubricante que reduce la fricción y minimiza el desgaste por sólidos abrasivos. Así como también previene el daño prematuro en los componentes de perforación.</w:t>
      </w:r>
    </w:p>
    <w:p w14:paraId="2F32731E" w14:textId="2D16C492" w:rsidR="00495FD4" w:rsidRDefault="00495FD4" w:rsidP="00290333">
      <w:pPr>
        <w:pStyle w:val="Vietas"/>
        <w:rPr>
          <w:lang w:eastAsia="es-PE"/>
        </w:rPr>
      </w:pPr>
      <w:proofErr w:type="spellStart"/>
      <w:r w:rsidRPr="00884247">
        <w:rPr>
          <w:b/>
          <w:lang w:eastAsia="es-PE"/>
        </w:rPr>
        <w:t>FiberMix</w:t>
      </w:r>
      <w:proofErr w:type="spellEnd"/>
      <w:r w:rsidR="006A27BA" w:rsidRPr="00884247">
        <w:rPr>
          <w:b/>
          <w:lang w:eastAsia="es-PE"/>
        </w:rPr>
        <w:t xml:space="preserve">: </w:t>
      </w:r>
      <w:r w:rsidR="006A27BA">
        <w:rPr>
          <w:lang w:eastAsia="es-PE"/>
        </w:rPr>
        <w:t>este aditivo es descrito como monofilamentos de fibra de polipropileno para concreto y mortero</w:t>
      </w:r>
      <w:r w:rsidR="001E6889">
        <w:rPr>
          <w:lang w:eastAsia="es-PE"/>
        </w:rPr>
        <w:t xml:space="preserve">; evitando el </w:t>
      </w:r>
      <w:proofErr w:type="spellStart"/>
      <w:r w:rsidR="001E6889">
        <w:rPr>
          <w:lang w:eastAsia="es-PE"/>
        </w:rPr>
        <w:t>fisuramiento</w:t>
      </w:r>
      <w:proofErr w:type="spellEnd"/>
      <w:r w:rsidR="001E6889">
        <w:rPr>
          <w:lang w:eastAsia="es-PE"/>
        </w:rPr>
        <w:t>.</w:t>
      </w:r>
    </w:p>
    <w:p w14:paraId="14B2D73B" w14:textId="75D0B26C" w:rsidR="00495FD4" w:rsidRDefault="00495FD4" w:rsidP="00290333">
      <w:pPr>
        <w:pStyle w:val="Vietas"/>
        <w:rPr>
          <w:lang w:eastAsia="es-PE"/>
        </w:rPr>
      </w:pPr>
      <w:proofErr w:type="spellStart"/>
      <w:r w:rsidRPr="00884247">
        <w:rPr>
          <w:b/>
          <w:bCs/>
          <w:lang w:eastAsia="es-PE"/>
        </w:rPr>
        <w:t>Ezy</w:t>
      </w:r>
      <w:proofErr w:type="spellEnd"/>
      <w:r w:rsidRPr="00884247">
        <w:rPr>
          <w:b/>
          <w:bCs/>
          <w:lang w:eastAsia="es-PE"/>
        </w:rPr>
        <w:t xml:space="preserve"> Rod Grease</w:t>
      </w:r>
      <w:r w:rsidR="007F3553" w:rsidRPr="00884247">
        <w:rPr>
          <w:b/>
          <w:bCs/>
          <w:lang w:eastAsia="es-PE"/>
        </w:rPr>
        <w:t>:</w:t>
      </w:r>
      <w:r w:rsidR="007F3553">
        <w:rPr>
          <w:lang w:eastAsia="es-PE"/>
        </w:rPr>
        <w:t xml:space="preserve"> este producto es una grasa líquida para tubería de perforación para uso rudo y extremadamente pegajosa, proporcionando una excelente adherencia y protección de la tubería.</w:t>
      </w:r>
    </w:p>
    <w:p w14:paraId="643E8EEF" w14:textId="02D60BC7" w:rsidR="00495FD4" w:rsidRDefault="00495FD4" w:rsidP="00290333">
      <w:pPr>
        <w:pStyle w:val="Vietas"/>
        <w:rPr>
          <w:lang w:eastAsia="es-PE"/>
        </w:rPr>
      </w:pPr>
      <w:r w:rsidRPr="00884247">
        <w:rPr>
          <w:b/>
          <w:bCs/>
          <w:lang w:eastAsia="es-PE"/>
        </w:rPr>
        <w:t>Rod Grease</w:t>
      </w:r>
      <w:r w:rsidR="00150EA3" w:rsidRPr="00884247">
        <w:rPr>
          <w:b/>
          <w:bCs/>
          <w:lang w:eastAsia="es-PE"/>
        </w:rPr>
        <w:t xml:space="preserve">: </w:t>
      </w:r>
      <w:r w:rsidR="00150EA3">
        <w:rPr>
          <w:lang w:eastAsia="es-PE"/>
        </w:rPr>
        <w:t>grasa densa para tubería de perforación.</w:t>
      </w:r>
    </w:p>
    <w:p w14:paraId="7CF9635A" w14:textId="1F980459" w:rsidR="00495FD4" w:rsidRDefault="00495FD4" w:rsidP="00290333">
      <w:pPr>
        <w:pStyle w:val="Vietas"/>
        <w:rPr>
          <w:lang w:eastAsia="es-PE"/>
        </w:rPr>
      </w:pPr>
      <w:proofErr w:type="spellStart"/>
      <w:r w:rsidRPr="00884247">
        <w:rPr>
          <w:b/>
          <w:bCs/>
          <w:lang w:eastAsia="es-PE"/>
        </w:rPr>
        <w:t>Vultrex</w:t>
      </w:r>
      <w:proofErr w:type="spellEnd"/>
      <w:r w:rsidRPr="00884247">
        <w:rPr>
          <w:b/>
          <w:bCs/>
          <w:lang w:eastAsia="es-PE"/>
        </w:rPr>
        <w:t xml:space="preserve"> drill rod heavy</w:t>
      </w:r>
      <w:r w:rsidR="00E21FFE" w:rsidRPr="00884247">
        <w:rPr>
          <w:b/>
          <w:bCs/>
          <w:lang w:eastAsia="es-PE"/>
        </w:rPr>
        <w:t xml:space="preserve">: </w:t>
      </w:r>
      <w:r w:rsidR="00E21FFE">
        <w:rPr>
          <w:lang w:eastAsia="es-PE"/>
        </w:rPr>
        <w:t>producto que es una grase de complejo de bario</w:t>
      </w:r>
      <w:r w:rsidR="00EB7E62">
        <w:rPr>
          <w:lang w:eastAsia="es-PE"/>
        </w:rPr>
        <w:t xml:space="preserve">, caracterizada por fibras </w:t>
      </w:r>
      <w:r w:rsidR="000904F0">
        <w:rPr>
          <w:lang w:eastAsia="es-PE"/>
        </w:rPr>
        <w:t>largas</w:t>
      </w:r>
      <w:r w:rsidR="00EB7E62">
        <w:rPr>
          <w:lang w:eastAsia="es-PE"/>
        </w:rPr>
        <w:t xml:space="preserve"> y su naturaleza tenaz, para usar en barrenas con punta de diamante usada en perforación de rocas.</w:t>
      </w:r>
    </w:p>
    <w:p w14:paraId="1EA0F562" w14:textId="6609844B" w:rsidR="00495FD4" w:rsidRDefault="00495FD4" w:rsidP="00290333">
      <w:pPr>
        <w:pStyle w:val="Vietas"/>
        <w:rPr>
          <w:lang w:eastAsia="es-PE"/>
        </w:rPr>
      </w:pPr>
      <w:r w:rsidRPr="00884247">
        <w:rPr>
          <w:b/>
          <w:bCs/>
          <w:lang w:eastAsia="es-PE"/>
        </w:rPr>
        <w:t xml:space="preserve">Sulfato de </w:t>
      </w:r>
      <w:r w:rsidR="00302E19" w:rsidRPr="00884247">
        <w:rPr>
          <w:b/>
          <w:bCs/>
          <w:lang w:eastAsia="es-PE"/>
        </w:rPr>
        <w:t>aluminio</w:t>
      </w:r>
      <w:r w:rsidRPr="00884247">
        <w:rPr>
          <w:b/>
          <w:bCs/>
          <w:lang w:eastAsia="es-PE"/>
        </w:rPr>
        <w:t xml:space="preserve"> T-A</w:t>
      </w:r>
      <w:r w:rsidR="00302E19" w:rsidRPr="00884247">
        <w:rPr>
          <w:b/>
          <w:bCs/>
          <w:lang w:eastAsia="es-PE"/>
        </w:rPr>
        <w:t>:</w:t>
      </w:r>
      <w:r w:rsidR="00302E19">
        <w:rPr>
          <w:lang w:eastAsia="es-PE"/>
        </w:rPr>
        <w:t xml:space="preserve"> producto que se usa para el tratamiento de agua y como agente coagulante removedor de turbiedad y color.</w:t>
      </w:r>
    </w:p>
    <w:p w14:paraId="5AEB384B" w14:textId="2D39373A" w:rsidR="00495FD4" w:rsidRPr="004F0EDD" w:rsidRDefault="00495FD4" w:rsidP="00290333">
      <w:pPr>
        <w:pStyle w:val="Vietas"/>
        <w:rPr>
          <w:lang w:eastAsia="es-PE"/>
        </w:rPr>
      </w:pPr>
      <w:proofErr w:type="spellStart"/>
      <w:r w:rsidRPr="00884247">
        <w:rPr>
          <w:b/>
          <w:bCs/>
          <w:lang w:eastAsia="es-PE"/>
        </w:rPr>
        <w:t>Poly</w:t>
      </w:r>
      <w:proofErr w:type="spellEnd"/>
      <w:r w:rsidRPr="00884247">
        <w:rPr>
          <w:b/>
          <w:bCs/>
          <w:lang w:eastAsia="es-PE"/>
        </w:rPr>
        <w:t xml:space="preserve"> Seal-500</w:t>
      </w:r>
      <w:r w:rsidR="00685E38" w:rsidRPr="00884247">
        <w:rPr>
          <w:b/>
          <w:bCs/>
          <w:lang w:eastAsia="es-PE"/>
        </w:rPr>
        <w:t>:</w:t>
      </w:r>
      <w:r w:rsidR="00685E38">
        <w:rPr>
          <w:lang w:eastAsia="es-PE"/>
        </w:rPr>
        <w:t xml:space="preserve"> polímero hidrófilo expandible al mezclarse con agua.</w:t>
      </w:r>
    </w:p>
    <w:p w14:paraId="55C42A6E" w14:textId="11A196F2" w:rsidR="0011500D" w:rsidRPr="004F0EDD" w:rsidRDefault="0011500D" w:rsidP="0011500D">
      <w:pPr>
        <w:rPr>
          <w:lang w:eastAsia="es-PE"/>
        </w:rPr>
      </w:pPr>
      <w:r w:rsidRPr="004F0EDD">
        <w:rPr>
          <w:lang w:eastAsia="es-PE"/>
        </w:rPr>
        <w:t xml:space="preserve">Asimismo, en el </w:t>
      </w:r>
      <w:r w:rsidRPr="004F0EDD">
        <w:rPr>
          <w:b/>
          <w:lang w:eastAsia="es-PE"/>
        </w:rPr>
        <w:fldChar w:fldCharType="begin"/>
      </w:r>
      <w:r w:rsidRPr="004F0EDD">
        <w:rPr>
          <w:b/>
          <w:lang w:eastAsia="es-PE"/>
        </w:rPr>
        <w:instrText xml:space="preserve"> REF _Ref482606678 \h  \* MERGEFORMAT </w:instrText>
      </w:r>
      <w:r w:rsidRPr="004F0EDD">
        <w:rPr>
          <w:b/>
          <w:lang w:eastAsia="es-PE"/>
        </w:rPr>
      </w:r>
      <w:r w:rsidRPr="004F0EDD">
        <w:rPr>
          <w:b/>
          <w:lang w:eastAsia="es-PE"/>
        </w:rPr>
        <w:fldChar w:fldCharType="separate"/>
      </w:r>
      <w:r w:rsidR="00823FCF" w:rsidRPr="00823FCF">
        <w:rPr>
          <w:b/>
        </w:rPr>
        <w:t>Cuadro 2.7.39</w:t>
      </w:r>
      <w:r w:rsidRPr="004F0EDD">
        <w:rPr>
          <w:b/>
          <w:lang w:eastAsia="es-PE"/>
        </w:rPr>
        <w:fldChar w:fldCharType="end"/>
      </w:r>
      <w:r w:rsidRPr="004F0EDD">
        <w:rPr>
          <w:lang w:eastAsia="es-PE"/>
        </w:rPr>
        <w:t xml:space="preserve"> se presentan las cantidades aproximadas de aditivos que se requerirán para las actividades de exploración.</w:t>
      </w:r>
    </w:p>
    <w:p w14:paraId="69A368AE" w14:textId="3BCE33F3" w:rsidR="0011500D" w:rsidRPr="004F0EDD" w:rsidRDefault="0011500D" w:rsidP="00BC7A66">
      <w:pPr>
        <w:pStyle w:val="Cuadrottulo"/>
      </w:pPr>
      <w:bookmarkStart w:id="262" w:name="_Ref482606678"/>
      <w:bookmarkStart w:id="263" w:name="_Toc500266465"/>
      <w:bookmarkStart w:id="264" w:name="_Toc73102826"/>
      <w:bookmarkStart w:id="265" w:name="_Toc209785619"/>
      <w:r w:rsidRPr="004F0EDD">
        <w:lastRenderedPageBreak/>
        <w:t>Cuadro </w:t>
      </w:r>
      <w:fldSimple w:instr=" STYLEREF 2 \s ">
        <w:r w:rsidR="00823FCF">
          <w:rPr>
            <w:noProof/>
          </w:rPr>
          <w:t>2.7</w:t>
        </w:r>
      </w:fldSimple>
      <w:r w:rsidR="00BC4825">
        <w:t>.</w:t>
      </w:r>
      <w:fldSimple w:instr=" SEQ Cuadro \* ARABIC \s 2 ">
        <w:r w:rsidR="00823FCF">
          <w:rPr>
            <w:noProof/>
          </w:rPr>
          <w:t>39</w:t>
        </w:r>
      </w:fldSimple>
      <w:bookmarkEnd w:id="262"/>
      <w:r w:rsidRPr="004F0EDD">
        <w:br/>
        <w:t>Aditivos requeridos para las actividades de exploración</w:t>
      </w:r>
      <w:bookmarkEnd w:id="263"/>
      <w:bookmarkEnd w:id="264"/>
      <w:bookmarkEnd w:id="26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3"/>
        <w:gridCol w:w="967"/>
        <w:gridCol w:w="2210"/>
        <w:gridCol w:w="1740"/>
        <w:gridCol w:w="1268"/>
      </w:tblGrid>
      <w:tr w:rsidR="00290333" w:rsidRPr="004F0EDD" w14:paraId="6C30657C" w14:textId="77777777" w:rsidTr="000E0311">
        <w:trPr>
          <w:trHeight w:val="288"/>
          <w:jc w:val="center"/>
        </w:trPr>
        <w:tc>
          <w:tcPr>
            <w:tcW w:w="1477" w:type="pct"/>
            <w:shd w:val="clear" w:color="auto" w:fill="C6D9F1" w:themeFill="text2" w:themeFillTint="33"/>
            <w:vAlign w:val="center"/>
            <w:hideMark/>
          </w:tcPr>
          <w:p w14:paraId="09D2E677" w14:textId="77777777" w:rsidR="00290333" w:rsidRPr="004F0EDD" w:rsidRDefault="00290333" w:rsidP="000E0311">
            <w:pPr>
              <w:pStyle w:val="Cuadroencabezado"/>
              <w:keepNext/>
            </w:pPr>
            <w:r w:rsidRPr="004F0EDD">
              <w:t>Producto</w:t>
            </w:r>
          </w:p>
        </w:tc>
        <w:tc>
          <w:tcPr>
            <w:tcW w:w="551" w:type="pct"/>
            <w:shd w:val="clear" w:color="auto" w:fill="C6D9F1" w:themeFill="text2" w:themeFillTint="33"/>
            <w:vAlign w:val="center"/>
            <w:hideMark/>
          </w:tcPr>
          <w:p w14:paraId="7AE01FD8" w14:textId="77777777" w:rsidR="00290333" w:rsidRPr="004F0EDD" w:rsidRDefault="00290333" w:rsidP="000E0311">
            <w:pPr>
              <w:pStyle w:val="Cuadroencabezado"/>
              <w:keepNext/>
            </w:pPr>
            <w:r w:rsidRPr="004F0EDD">
              <w:t>Unidad</w:t>
            </w:r>
          </w:p>
        </w:tc>
        <w:tc>
          <w:tcPr>
            <w:tcW w:w="1259" w:type="pct"/>
            <w:shd w:val="clear" w:color="auto" w:fill="C6D9F1" w:themeFill="text2" w:themeFillTint="33"/>
            <w:vAlign w:val="center"/>
            <w:hideMark/>
          </w:tcPr>
          <w:p w14:paraId="03329FA7" w14:textId="77777777" w:rsidR="00290333" w:rsidRPr="004F0EDD" w:rsidRDefault="00290333" w:rsidP="000E0311">
            <w:pPr>
              <w:pStyle w:val="Cuadroencabezado"/>
              <w:keepNext/>
            </w:pPr>
            <w:r>
              <w:t>Consumo diario</w:t>
            </w:r>
          </w:p>
        </w:tc>
        <w:tc>
          <w:tcPr>
            <w:tcW w:w="991" w:type="pct"/>
            <w:shd w:val="clear" w:color="auto" w:fill="C6D9F1" w:themeFill="text2" w:themeFillTint="33"/>
            <w:vAlign w:val="center"/>
            <w:hideMark/>
          </w:tcPr>
          <w:p w14:paraId="482378A6" w14:textId="77777777" w:rsidR="00290333" w:rsidRPr="004F0EDD" w:rsidRDefault="00290333" w:rsidP="000E0311">
            <w:pPr>
              <w:pStyle w:val="Cuadroencabezado"/>
              <w:keepNext/>
            </w:pPr>
            <w:r>
              <w:t>Consumo mensual</w:t>
            </w:r>
          </w:p>
        </w:tc>
        <w:tc>
          <w:tcPr>
            <w:tcW w:w="722" w:type="pct"/>
            <w:shd w:val="clear" w:color="auto" w:fill="C6D9F1" w:themeFill="text2" w:themeFillTint="33"/>
            <w:vAlign w:val="center"/>
            <w:hideMark/>
          </w:tcPr>
          <w:p w14:paraId="13D84DE1" w14:textId="77777777" w:rsidR="00290333" w:rsidRPr="004F0EDD" w:rsidRDefault="00290333" w:rsidP="000E0311">
            <w:pPr>
              <w:pStyle w:val="Cuadroencabezado"/>
              <w:keepNext/>
            </w:pPr>
            <w:r w:rsidRPr="004F0EDD">
              <w:t>Total</w:t>
            </w:r>
          </w:p>
        </w:tc>
      </w:tr>
      <w:tr w:rsidR="00D424CB" w:rsidRPr="004F0EDD" w14:paraId="258E1B9D" w14:textId="77777777" w:rsidTr="00884247">
        <w:trPr>
          <w:trHeight w:val="288"/>
          <w:jc w:val="center"/>
        </w:trPr>
        <w:tc>
          <w:tcPr>
            <w:tcW w:w="1477" w:type="pct"/>
            <w:vAlign w:val="center"/>
            <w:hideMark/>
          </w:tcPr>
          <w:p w14:paraId="17B24175" w14:textId="77777777" w:rsidR="00D424CB" w:rsidRPr="004F0EDD" w:rsidRDefault="00D424CB" w:rsidP="00884247">
            <w:pPr>
              <w:pStyle w:val="Cuadrocuerpo"/>
              <w:keepNext/>
            </w:pPr>
            <w:r>
              <w:t>Bentonita</w:t>
            </w:r>
          </w:p>
        </w:tc>
        <w:tc>
          <w:tcPr>
            <w:tcW w:w="551" w:type="pct"/>
            <w:vAlign w:val="center"/>
            <w:hideMark/>
          </w:tcPr>
          <w:p w14:paraId="2C85DF46" w14:textId="1A2F4808" w:rsidR="00D424CB" w:rsidRPr="004F0EDD" w:rsidRDefault="009904AD" w:rsidP="00D424CB">
            <w:pPr>
              <w:pStyle w:val="Cuadrocuerpo"/>
              <w:keepNext/>
            </w:pPr>
            <w:r w:rsidRPr="00D6203A">
              <w:t>kg</w:t>
            </w:r>
          </w:p>
        </w:tc>
        <w:tc>
          <w:tcPr>
            <w:tcW w:w="1259" w:type="pct"/>
            <w:vAlign w:val="center"/>
          </w:tcPr>
          <w:p w14:paraId="26D35BFE" w14:textId="125E3429" w:rsidR="00D424CB" w:rsidRPr="004F0EDD" w:rsidRDefault="009904AD" w:rsidP="00D424CB">
            <w:pPr>
              <w:pStyle w:val="Cuadrocuerpo"/>
              <w:keepNext/>
            </w:pPr>
            <w:r w:rsidRPr="00D6203A">
              <w:t>30</w:t>
            </w:r>
          </w:p>
        </w:tc>
        <w:tc>
          <w:tcPr>
            <w:tcW w:w="991" w:type="pct"/>
            <w:vAlign w:val="center"/>
          </w:tcPr>
          <w:p w14:paraId="157CF7C4" w14:textId="4303D0AD" w:rsidR="00D424CB" w:rsidRPr="004F0EDD" w:rsidRDefault="009904AD" w:rsidP="00D424CB">
            <w:pPr>
              <w:pStyle w:val="Cuadrocuerpo"/>
              <w:keepNext/>
            </w:pPr>
            <w:r w:rsidRPr="00D6203A">
              <w:t>900</w:t>
            </w:r>
          </w:p>
        </w:tc>
        <w:tc>
          <w:tcPr>
            <w:tcW w:w="722" w:type="pct"/>
            <w:vAlign w:val="center"/>
          </w:tcPr>
          <w:p w14:paraId="7639E188" w14:textId="04695724" w:rsidR="00D424CB" w:rsidRPr="004F0EDD" w:rsidRDefault="009904AD" w:rsidP="00D424CB">
            <w:pPr>
              <w:pStyle w:val="Cuadrocuerpo"/>
              <w:keepNext/>
            </w:pPr>
            <w:r w:rsidRPr="00D6203A">
              <w:t>22500</w:t>
            </w:r>
          </w:p>
        </w:tc>
      </w:tr>
      <w:tr w:rsidR="00D424CB" w:rsidRPr="004F0EDD" w14:paraId="13C70236" w14:textId="77777777" w:rsidTr="00884247">
        <w:trPr>
          <w:trHeight w:val="288"/>
          <w:jc w:val="center"/>
        </w:trPr>
        <w:tc>
          <w:tcPr>
            <w:tcW w:w="1477" w:type="pct"/>
            <w:vAlign w:val="center"/>
            <w:hideMark/>
          </w:tcPr>
          <w:p w14:paraId="57C61D97" w14:textId="77777777" w:rsidR="00D424CB" w:rsidRPr="004F0EDD" w:rsidRDefault="00D424CB" w:rsidP="00884247">
            <w:pPr>
              <w:pStyle w:val="Cuadrocuerpo"/>
              <w:keepNext/>
            </w:pPr>
            <w:r>
              <w:t>Polímeros</w:t>
            </w:r>
          </w:p>
        </w:tc>
        <w:tc>
          <w:tcPr>
            <w:tcW w:w="551" w:type="pct"/>
            <w:vAlign w:val="center"/>
            <w:hideMark/>
          </w:tcPr>
          <w:p w14:paraId="666A159A" w14:textId="28342D4F" w:rsidR="00D424CB" w:rsidRPr="004F0EDD" w:rsidRDefault="009904AD" w:rsidP="00D424CB">
            <w:pPr>
              <w:pStyle w:val="Cuadrocuerpo"/>
              <w:keepNext/>
            </w:pPr>
            <w:r w:rsidRPr="00D6203A">
              <w:t>kg</w:t>
            </w:r>
          </w:p>
        </w:tc>
        <w:tc>
          <w:tcPr>
            <w:tcW w:w="1259" w:type="pct"/>
            <w:vAlign w:val="center"/>
          </w:tcPr>
          <w:p w14:paraId="0ECB966E" w14:textId="7ECF4E40" w:rsidR="00D424CB" w:rsidRPr="004F0EDD" w:rsidRDefault="009904AD" w:rsidP="00D424CB">
            <w:pPr>
              <w:pStyle w:val="Cuadrocuerpo"/>
              <w:keepNext/>
            </w:pPr>
            <w:r w:rsidRPr="00D6203A">
              <w:t>20</w:t>
            </w:r>
          </w:p>
        </w:tc>
        <w:tc>
          <w:tcPr>
            <w:tcW w:w="991" w:type="pct"/>
            <w:vAlign w:val="center"/>
          </w:tcPr>
          <w:p w14:paraId="3356B980" w14:textId="71F9F099" w:rsidR="00D424CB" w:rsidRPr="004F0EDD" w:rsidRDefault="009904AD" w:rsidP="00D424CB">
            <w:pPr>
              <w:pStyle w:val="Cuadrocuerpo"/>
              <w:keepNext/>
            </w:pPr>
            <w:r w:rsidRPr="00D6203A">
              <w:t>600</w:t>
            </w:r>
          </w:p>
        </w:tc>
        <w:tc>
          <w:tcPr>
            <w:tcW w:w="722" w:type="pct"/>
            <w:vAlign w:val="center"/>
          </w:tcPr>
          <w:p w14:paraId="21173E8A" w14:textId="1C900775" w:rsidR="00D424CB" w:rsidRPr="004F0EDD" w:rsidRDefault="009904AD" w:rsidP="00D424CB">
            <w:pPr>
              <w:pStyle w:val="Cuadrocuerpo"/>
              <w:keepNext/>
            </w:pPr>
            <w:r w:rsidRPr="00D6203A">
              <w:t>15000</w:t>
            </w:r>
          </w:p>
        </w:tc>
      </w:tr>
      <w:tr w:rsidR="00D424CB" w:rsidRPr="004F0EDD" w14:paraId="76874733" w14:textId="77777777" w:rsidTr="00884247">
        <w:trPr>
          <w:trHeight w:val="288"/>
          <w:jc w:val="center"/>
        </w:trPr>
        <w:tc>
          <w:tcPr>
            <w:tcW w:w="1477" w:type="pct"/>
            <w:vAlign w:val="center"/>
            <w:hideMark/>
          </w:tcPr>
          <w:p w14:paraId="54AC8F6F" w14:textId="77777777" w:rsidR="00D424CB" w:rsidRPr="004F0EDD" w:rsidRDefault="00D424CB" w:rsidP="00884247">
            <w:pPr>
              <w:pStyle w:val="Cuadrocuerpo"/>
              <w:keepNext/>
            </w:pPr>
            <w:r>
              <w:t>PAC</w:t>
            </w:r>
          </w:p>
        </w:tc>
        <w:tc>
          <w:tcPr>
            <w:tcW w:w="551" w:type="pct"/>
            <w:vAlign w:val="center"/>
            <w:hideMark/>
          </w:tcPr>
          <w:p w14:paraId="7B07698A" w14:textId="1FBB6F10" w:rsidR="00D424CB" w:rsidRPr="004F0EDD" w:rsidRDefault="009904AD" w:rsidP="00D424CB">
            <w:pPr>
              <w:pStyle w:val="Cuadrocuerpo"/>
              <w:keepNext/>
            </w:pPr>
            <w:r w:rsidRPr="00D6203A">
              <w:t>L</w:t>
            </w:r>
          </w:p>
        </w:tc>
        <w:tc>
          <w:tcPr>
            <w:tcW w:w="1259" w:type="pct"/>
            <w:vAlign w:val="center"/>
          </w:tcPr>
          <w:p w14:paraId="6668D9A1" w14:textId="0C5EE5FF" w:rsidR="00D424CB" w:rsidRPr="004F0EDD" w:rsidRDefault="009904AD" w:rsidP="00D424CB">
            <w:pPr>
              <w:pStyle w:val="Cuadrocuerpo"/>
              <w:keepNext/>
            </w:pPr>
            <w:r w:rsidRPr="00D6203A">
              <w:t>2,5</w:t>
            </w:r>
          </w:p>
        </w:tc>
        <w:tc>
          <w:tcPr>
            <w:tcW w:w="991" w:type="pct"/>
            <w:vAlign w:val="center"/>
          </w:tcPr>
          <w:p w14:paraId="5F71D120" w14:textId="2FAA1B1D" w:rsidR="00D424CB" w:rsidRPr="004F0EDD" w:rsidRDefault="009904AD" w:rsidP="00D424CB">
            <w:pPr>
              <w:pStyle w:val="Cuadrocuerpo"/>
              <w:keepNext/>
            </w:pPr>
            <w:r w:rsidRPr="00D6203A">
              <w:t>75</w:t>
            </w:r>
          </w:p>
        </w:tc>
        <w:tc>
          <w:tcPr>
            <w:tcW w:w="722" w:type="pct"/>
            <w:vAlign w:val="center"/>
          </w:tcPr>
          <w:p w14:paraId="2C709816" w14:textId="2BDEF935" w:rsidR="00D424CB" w:rsidRPr="004F0EDD" w:rsidRDefault="009904AD" w:rsidP="00D424CB">
            <w:pPr>
              <w:pStyle w:val="Cuadrocuerpo"/>
              <w:keepNext/>
            </w:pPr>
            <w:r w:rsidRPr="00D6203A">
              <w:t>1875</w:t>
            </w:r>
          </w:p>
        </w:tc>
      </w:tr>
      <w:tr w:rsidR="00D424CB" w:rsidRPr="004F0EDD" w14:paraId="04769367" w14:textId="77777777" w:rsidTr="00884247">
        <w:trPr>
          <w:trHeight w:val="288"/>
          <w:jc w:val="center"/>
        </w:trPr>
        <w:tc>
          <w:tcPr>
            <w:tcW w:w="1477" w:type="pct"/>
            <w:vAlign w:val="center"/>
            <w:hideMark/>
          </w:tcPr>
          <w:p w14:paraId="3EC36D1C" w14:textId="77777777" w:rsidR="00D424CB" w:rsidRPr="004F0EDD" w:rsidRDefault="00D424CB" w:rsidP="00884247">
            <w:pPr>
              <w:pStyle w:val="Cuadrocuerpo"/>
              <w:keepNext/>
            </w:pPr>
            <w:r w:rsidRPr="004F0EDD">
              <w:t>Grasa (Big bear)</w:t>
            </w:r>
          </w:p>
        </w:tc>
        <w:tc>
          <w:tcPr>
            <w:tcW w:w="551" w:type="pct"/>
            <w:vAlign w:val="center"/>
            <w:hideMark/>
          </w:tcPr>
          <w:p w14:paraId="6A3D8F21" w14:textId="4C1E6BCD" w:rsidR="00D424CB" w:rsidRPr="004F0EDD" w:rsidRDefault="009904AD" w:rsidP="00D424CB">
            <w:pPr>
              <w:pStyle w:val="Cuadrocuerpo"/>
              <w:keepNext/>
            </w:pPr>
            <w:r w:rsidRPr="00D6203A">
              <w:t>kg</w:t>
            </w:r>
          </w:p>
        </w:tc>
        <w:tc>
          <w:tcPr>
            <w:tcW w:w="1259" w:type="pct"/>
            <w:vAlign w:val="center"/>
          </w:tcPr>
          <w:p w14:paraId="56A8DB86" w14:textId="253D1C60" w:rsidR="00D424CB" w:rsidRPr="004F0EDD" w:rsidRDefault="009904AD" w:rsidP="00D424CB">
            <w:pPr>
              <w:pStyle w:val="Cuadrocuerpo"/>
              <w:keepNext/>
            </w:pPr>
            <w:r w:rsidRPr="00D6203A">
              <w:t>0,525</w:t>
            </w:r>
          </w:p>
        </w:tc>
        <w:tc>
          <w:tcPr>
            <w:tcW w:w="991" w:type="pct"/>
            <w:vAlign w:val="center"/>
          </w:tcPr>
          <w:p w14:paraId="26FA8B28" w14:textId="34765ADA" w:rsidR="00D424CB" w:rsidRPr="004F0EDD" w:rsidRDefault="009904AD" w:rsidP="00D424CB">
            <w:pPr>
              <w:pStyle w:val="Cuadrocuerpo"/>
              <w:keepNext/>
            </w:pPr>
            <w:r w:rsidRPr="00D6203A">
              <w:t>15,75</w:t>
            </w:r>
          </w:p>
        </w:tc>
        <w:tc>
          <w:tcPr>
            <w:tcW w:w="722" w:type="pct"/>
            <w:vAlign w:val="center"/>
          </w:tcPr>
          <w:p w14:paraId="74B95173" w14:textId="3B883E14" w:rsidR="00D424CB" w:rsidRPr="004F0EDD" w:rsidRDefault="009904AD" w:rsidP="00D424CB">
            <w:pPr>
              <w:pStyle w:val="Cuadrocuerpo"/>
              <w:keepNext/>
            </w:pPr>
            <w:r w:rsidRPr="00D6203A">
              <w:t>393,75</w:t>
            </w:r>
          </w:p>
        </w:tc>
      </w:tr>
      <w:tr w:rsidR="00D424CB" w:rsidRPr="004F0EDD" w14:paraId="242A8F2F" w14:textId="77777777" w:rsidTr="00884247">
        <w:trPr>
          <w:trHeight w:val="288"/>
          <w:jc w:val="center"/>
        </w:trPr>
        <w:tc>
          <w:tcPr>
            <w:tcW w:w="1477" w:type="pct"/>
            <w:vAlign w:val="center"/>
            <w:hideMark/>
          </w:tcPr>
          <w:p w14:paraId="54019C2D" w14:textId="77777777" w:rsidR="00D424CB" w:rsidRPr="004F0EDD" w:rsidRDefault="00D424CB" w:rsidP="00884247">
            <w:pPr>
              <w:pStyle w:val="Cuadrocuerpo"/>
              <w:keepNext/>
            </w:pPr>
            <w:r>
              <w:t>PH Control</w:t>
            </w:r>
          </w:p>
        </w:tc>
        <w:tc>
          <w:tcPr>
            <w:tcW w:w="551" w:type="pct"/>
            <w:vAlign w:val="center"/>
            <w:hideMark/>
          </w:tcPr>
          <w:p w14:paraId="5CD1484E" w14:textId="7CFAF922" w:rsidR="00D424CB" w:rsidRPr="004F0EDD" w:rsidRDefault="009904AD" w:rsidP="00D424CB">
            <w:pPr>
              <w:pStyle w:val="Cuadrocuerpo"/>
              <w:keepNext/>
            </w:pPr>
            <w:r w:rsidRPr="00D6203A">
              <w:t>kg</w:t>
            </w:r>
          </w:p>
        </w:tc>
        <w:tc>
          <w:tcPr>
            <w:tcW w:w="1259" w:type="pct"/>
            <w:vAlign w:val="center"/>
          </w:tcPr>
          <w:p w14:paraId="63CFCFFF" w14:textId="6945C9E9" w:rsidR="00D424CB" w:rsidRPr="004F0EDD" w:rsidRDefault="009904AD" w:rsidP="00D424CB">
            <w:pPr>
              <w:pStyle w:val="Cuadrocuerpo"/>
              <w:keepNext/>
            </w:pPr>
            <w:r w:rsidRPr="00D6203A">
              <w:t>10</w:t>
            </w:r>
          </w:p>
        </w:tc>
        <w:tc>
          <w:tcPr>
            <w:tcW w:w="991" w:type="pct"/>
            <w:vAlign w:val="center"/>
          </w:tcPr>
          <w:p w14:paraId="366B468C" w14:textId="355FD09A" w:rsidR="00D424CB" w:rsidRPr="004F0EDD" w:rsidRDefault="009904AD" w:rsidP="00D424CB">
            <w:pPr>
              <w:pStyle w:val="Cuadrocuerpo"/>
              <w:keepNext/>
            </w:pPr>
            <w:r w:rsidRPr="00D6203A">
              <w:t>300</w:t>
            </w:r>
          </w:p>
        </w:tc>
        <w:tc>
          <w:tcPr>
            <w:tcW w:w="722" w:type="pct"/>
            <w:vAlign w:val="center"/>
          </w:tcPr>
          <w:p w14:paraId="4C7E4BB0" w14:textId="37D27F6F" w:rsidR="00D424CB" w:rsidRPr="004F0EDD" w:rsidRDefault="009904AD" w:rsidP="00D424CB">
            <w:pPr>
              <w:pStyle w:val="Cuadrocuerpo"/>
              <w:keepNext/>
            </w:pPr>
            <w:r w:rsidRPr="00D6203A">
              <w:t>7500</w:t>
            </w:r>
          </w:p>
        </w:tc>
      </w:tr>
      <w:tr w:rsidR="00B77C5A" w:rsidRPr="004F0EDD" w14:paraId="2394F950" w14:textId="77777777" w:rsidTr="00884247">
        <w:trPr>
          <w:trHeight w:val="288"/>
          <w:jc w:val="center"/>
        </w:trPr>
        <w:tc>
          <w:tcPr>
            <w:tcW w:w="1477" w:type="pct"/>
            <w:vAlign w:val="center"/>
          </w:tcPr>
          <w:p w14:paraId="28B82AC6" w14:textId="1AF52130" w:rsidR="00B77C5A" w:rsidRDefault="00B77C5A" w:rsidP="00884247">
            <w:pPr>
              <w:pStyle w:val="Cuadrocuerpo"/>
              <w:keepNext/>
            </w:pPr>
            <w:r>
              <w:t>F-Plus RD</w:t>
            </w:r>
          </w:p>
        </w:tc>
        <w:tc>
          <w:tcPr>
            <w:tcW w:w="551" w:type="pct"/>
            <w:vAlign w:val="center"/>
          </w:tcPr>
          <w:p w14:paraId="3C4DAB4C" w14:textId="216F96D9" w:rsidR="00B77C5A" w:rsidRPr="004F0EDD" w:rsidRDefault="009904AD" w:rsidP="00D424CB">
            <w:pPr>
              <w:pStyle w:val="Cuadrocuerpo"/>
              <w:keepNext/>
            </w:pPr>
            <w:r w:rsidRPr="00D6203A">
              <w:t>kg</w:t>
            </w:r>
          </w:p>
        </w:tc>
        <w:tc>
          <w:tcPr>
            <w:tcW w:w="1259" w:type="pct"/>
            <w:vAlign w:val="center"/>
          </w:tcPr>
          <w:p w14:paraId="0AB15363" w14:textId="50FACE49" w:rsidR="00B77C5A" w:rsidRPr="004F0EDD" w:rsidRDefault="009904AD" w:rsidP="00D424CB">
            <w:pPr>
              <w:pStyle w:val="Cuadrocuerpo"/>
              <w:keepNext/>
            </w:pPr>
            <w:r w:rsidRPr="00D6203A">
              <w:t>2,65</w:t>
            </w:r>
          </w:p>
        </w:tc>
        <w:tc>
          <w:tcPr>
            <w:tcW w:w="991" w:type="pct"/>
            <w:vAlign w:val="center"/>
          </w:tcPr>
          <w:p w14:paraId="4FD8A919" w14:textId="40C89CFD" w:rsidR="00B77C5A" w:rsidRPr="004F0EDD" w:rsidRDefault="009904AD" w:rsidP="00D424CB">
            <w:pPr>
              <w:pStyle w:val="Cuadrocuerpo"/>
              <w:keepNext/>
            </w:pPr>
            <w:r w:rsidRPr="00D6203A">
              <w:t>79,5</w:t>
            </w:r>
          </w:p>
        </w:tc>
        <w:tc>
          <w:tcPr>
            <w:tcW w:w="722" w:type="pct"/>
            <w:vAlign w:val="center"/>
          </w:tcPr>
          <w:p w14:paraId="45DBFD66" w14:textId="6B3B60E9" w:rsidR="00B77C5A" w:rsidRPr="004F0EDD" w:rsidRDefault="009904AD" w:rsidP="00D424CB">
            <w:pPr>
              <w:pStyle w:val="Cuadrocuerpo"/>
              <w:keepNext/>
            </w:pPr>
            <w:r w:rsidRPr="00D6203A">
              <w:t>1987,5</w:t>
            </w:r>
          </w:p>
        </w:tc>
      </w:tr>
      <w:tr w:rsidR="00B77C5A" w:rsidRPr="004F0EDD" w14:paraId="6FBE73C3" w14:textId="77777777" w:rsidTr="00884247">
        <w:trPr>
          <w:trHeight w:val="288"/>
          <w:jc w:val="center"/>
        </w:trPr>
        <w:tc>
          <w:tcPr>
            <w:tcW w:w="1477" w:type="pct"/>
            <w:vAlign w:val="center"/>
          </w:tcPr>
          <w:p w14:paraId="2CEA1B4E" w14:textId="535772A1" w:rsidR="00B77C5A" w:rsidRDefault="00B77C5A" w:rsidP="00884247">
            <w:pPr>
              <w:pStyle w:val="Cuadrocuerpo"/>
              <w:keepNext/>
            </w:pPr>
            <w:r>
              <w:t>F-Klay</w:t>
            </w:r>
          </w:p>
        </w:tc>
        <w:tc>
          <w:tcPr>
            <w:tcW w:w="551" w:type="pct"/>
            <w:vAlign w:val="center"/>
          </w:tcPr>
          <w:p w14:paraId="2C264D43" w14:textId="6001C407" w:rsidR="00B77C5A" w:rsidRPr="004F0EDD" w:rsidRDefault="009904AD" w:rsidP="00D424CB">
            <w:pPr>
              <w:pStyle w:val="Cuadrocuerpo"/>
              <w:keepNext/>
            </w:pPr>
            <w:r w:rsidRPr="00D6203A">
              <w:t>L</w:t>
            </w:r>
          </w:p>
        </w:tc>
        <w:tc>
          <w:tcPr>
            <w:tcW w:w="1259" w:type="pct"/>
            <w:vAlign w:val="center"/>
          </w:tcPr>
          <w:p w14:paraId="546ED995" w14:textId="3ECA2446" w:rsidR="00B77C5A" w:rsidRPr="004F0EDD" w:rsidRDefault="009904AD" w:rsidP="00D424CB">
            <w:pPr>
              <w:pStyle w:val="Cuadrocuerpo"/>
              <w:keepNext/>
            </w:pPr>
            <w:r w:rsidRPr="00D6203A">
              <w:t>0,15</w:t>
            </w:r>
          </w:p>
        </w:tc>
        <w:tc>
          <w:tcPr>
            <w:tcW w:w="991" w:type="pct"/>
            <w:vAlign w:val="center"/>
          </w:tcPr>
          <w:p w14:paraId="3B9E0597" w14:textId="6BDE6233" w:rsidR="00B77C5A" w:rsidRPr="004F0EDD" w:rsidRDefault="009904AD" w:rsidP="00D424CB">
            <w:pPr>
              <w:pStyle w:val="Cuadrocuerpo"/>
              <w:keepNext/>
            </w:pPr>
            <w:r w:rsidRPr="00D6203A">
              <w:t>4,5</w:t>
            </w:r>
          </w:p>
        </w:tc>
        <w:tc>
          <w:tcPr>
            <w:tcW w:w="722" w:type="pct"/>
            <w:vAlign w:val="center"/>
          </w:tcPr>
          <w:p w14:paraId="3849513D" w14:textId="4D6A3763" w:rsidR="00B77C5A" w:rsidRPr="004F0EDD" w:rsidRDefault="009904AD" w:rsidP="00D424CB">
            <w:pPr>
              <w:pStyle w:val="Cuadrocuerpo"/>
              <w:keepNext/>
            </w:pPr>
            <w:r w:rsidRPr="00D6203A">
              <w:t>112,5</w:t>
            </w:r>
          </w:p>
        </w:tc>
      </w:tr>
      <w:tr w:rsidR="00B77C5A" w:rsidRPr="004F0EDD" w14:paraId="6AE9C6EC" w14:textId="77777777" w:rsidTr="00884247">
        <w:trPr>
          <w:trHeight w:val="288"/>
          <w:jc w:val="center"/>
        </w:trPr>
        <w:tc>
          <w:tcPr>
            <w:tcW w:w="1477" w:type="pct"/>
            <w:vAlign w:val="center"/>
          </w:tcPr>
          <w:p w14:paraId="2DCA34A2" w14:textId="35FFBD77" w:rsidR="00B77C5A" w:rsidRDefault="00B77C5A" w:rsidP="00884247">
            <w:pPr>
              <w:pStyle w:val="Cuadrocuerpo"/>
              <w:keepNext/>
            </w:pPr>
            <w:r>
              <w:t>F-</w:t>
            </w:r>
            <w:proofErr w:type="spellStart"/>
            <w:r>
              <w:t>Torq</w:t>
            </w:r>
            <w:proofErr w:type="spellEnd"/>
          </w:p>
        </w:tc>
        <w:tc>
          <w:tcPr>
            <w:tcW w:w="551" w:type="pct"/>
            <w:vAlign w:val="center"/>
          </w:tcPr>
          <w:p w14:paraId="4151EA77" w14:textId="7EDBAA5A" w:rsidR="00B77C5A" w:rsidRPr="004F0EDD" w:rsidRDefault="009904AD" w:rsidP="00D424CB">
            <w:pPr>
              <w:pStyle w:val="Cuadrocuerpo"/>
              <w:keepNext/>
            </w:pPr>
            <w:r w:rsidRPr="00D6203A">
              <w:t>L</w:t>
            </w:r>
          </w:p>
        </w:tc>
        <w:tc>
          <w:tcPr>
            <w:tcW w:w="1259" w:type="pct"/>
            <w:vAlign w:val="center"/>
          </w:tcPr>
          <w:p w14:paraId="7E9CB93C" w14:textId="4C233349" w:rsidR="00B77C5A" w:rsidRPr="004F0EDD" w:rsidRDefault="009904AD" w:rsidP="00D424CB">
            <w:pPr>
              <w:pStyle w:val="Cuadrocuerpo"/>
              <w:keepNext/>
            </w:pPr>
            <w:r w:rsidRPr="00D6203A">
              <w:t>0,25</w:t>
            </w:r>
          </w:p>
        </w:tc>
        <w:tc>
          <w:tcPr>
            <w:tcW w:w="991" w:type="pct"/>
            <w:vAlign w:val="center"/>
          </w:tcPr>
          <w:p w14:paraId="5D7B231D" w14:textId="7D734345" w:rsidR="00B77C5A" w:rsidRPr="004F0EDD" w:rsidRDefault="009904AD" w:rsidP="00D424CB">
            <w:pPr>
              <w:pStyle w:val="Cuadrocuerpo"/>
              <w:keepNext/>
            </w:pPr>
            <w:r w:rsidRPr="00D6203A">
              <w:t>7,5</w:t>
            </w:r>
          </w:p>
        </w:tc>
        <w:tc>
          <w:tcPr>
            <w:tcW w:w="722" w:type="pct"/>
            <w:vAlign w:val="center"/>
          </w:tcPr>
          <w:p w14:paraId="57FEF42A" w14:textId="49E8A068" w:rsidR="00B77C5A" w:rsidRPr="004F0EDD" w:rsidRDefault="009904AD" w:rsidP="00D424CB">
            <w:pPr>
              <w:pStyle w:val="Cuadrocuerpo"/>
              <w:keepNext/>
            </w:pPr>
            <w:r w:rsidRPr="00D6203A">
              <w:t>187,5</w:t>
            </w:r>
          </w:p>
        </w:tc>
      </w:tr>
      <w:tr w:rsidR="00B77C5A" w:rsidRPr="004F0EDD" w14:paraId="019C2B67" w14:textId="77777777" w:rsidTr="00884247">
        <w:trPr>
          <w:trHeight w:val="288"/>
          <w:jc w:val="center"/>
        </w:trPr>
        <w:tc>
          <w:tcPr>
            <w:tcW w:w="1477" w:type="pct"/>
            <w:vAlign w:val="center"/>
          </w:tcPr>
          <w:p w14:paraId="36904C6B" w14:textId="14ABA67E" w:rsidR="00B77C5A" w:rsidRDefault="00B77C5A" w:rsidP="00884247">
            <w:pPr>
              <w:pStyle w:val="Cuadrocuerpo"/>
              <w:keepNext/>
            </w:pPr>
            <w:proofErr w:type="spellStart"/>
            <w:r>
              <w:t>FiberMix</w:t>
            </w:r>
            <w:proofErr w:type="spellEnd"/>
          </w:p>
        </w:tc>
        <w:tc>
          <w:tcPr>
            <w:tcW w:w="551" w:type="pct"/>
            <w:vAlign w:val="center"/>
          </w:tcPr>
          <w:p w14:paraId="58D07259" w14:textId="7C5E96CF" w:rsidR="00B77C5A" w:rsidRPr="004F0EDD" w:rsidRDefault="009904AD" w:rsidP="00D424CB">
            <w:pPr>
              <w:pStyle w:val="Cuadrocuerpo"/>
              <w:keepNext/>
            </w:pPr>
            <w:r w:rsidRPr="00D6203A">
              <w:t>kg</w:t>
            </w:r>
          </w:p>
        </w:tc>
        <w:tc>
          <w:tcPr>
            <w:tcW w:w="1259" w:type="pct"/>
            <w:vAlign w:val="center"/>
          </w:tcPr>
          <w:p w14:paraId="4FBF9321" w14:textId="53CC8C04" w:rsidR="00B77C5A" w:rsidRPr="004F0EDD" w:rsidRDefault="009904AD" w:rsidP="00D424CB">
            <w:pPr>
              <w:pStyle w:val="Cuadrocuerpo"/>
              <w:keepNext/>
            </w:pPr>
            <w:r w:rsidRPr="00D6203A">
              <w:t>0,05</w:t>
            </w:r>
          </w:p>
        </w:tc>
        <w:tc>
          <w:tcPr>
            <w:tcW w:w="991" w:type="pct"/>
            <w:vAlign w:val="center"/>
          </w:tcPr>
          <w:p w14:paraId="037C27D1" w14:textId="6924695D" w:rsidR="00B77C5A" w:rsidRPr="004F0EDD" w:rsidRDefault="009904AD" w:rsidP="00D424CB">
            <w:pPr>
              <w:pStyle w:val="Cuadrocuerpo"/>
              <w:keepNext/>
            </w:pPr>
            <w:r w:rsidRPr="00D6203A">
              <w:t>1,5</w:t>
            </w:r>
          </w:p>
        </w:tc>
        <w:tc>
          <w:tcPr>
            <w:tcW w:w="722" w:type="pct"/>
            <w:vAlign w:val="center"/>
          </w:tcPr>
          <w:p w14:paraId="4D1033B3" w14:textId="34EB14EA" w:rsidR="00B77C5A" w:rsidRPr="004F0EDD" w:rsidRDefault="009904AD" w:rsidP="00D424CB">
            <w:pPr>
              <w:pStyle w:val="Cuadrocuerpo"/>
              <w:keepNext/>
            </w:pPr>
            <w:r w:rsidRPr="00D6203A">
              <w:t>37,5</w:t>
            </w:r>
          </w:p>
        </w:tc>
      </w:tr>
      <w:tr w:rsidR="00B77C5A" w:rsidRPr="004F0EDD" w14:paraId="12BEE988" w14:textId="77777777" w:rsidTr="00884247">
        <w:trPr>
          <w:trHeight w:val="288"/>
          <w:jc w:val="center"/>
        </w:trPr>
        <w:tc>
          <w:tcPr>
            <w:tcW w:w="1477" w:type="pct"/>
            <w:vAlign w:val="center"/>
          </w:tcPr>
          <w:p w14:paraId="32FF29C7" w14:textId="3CF43599" w:rsidR="00B77C5A" w:rsidRDefault="00B77C5A" w:rsidP="00884247">
            <w:pPr>
              <w:pStyle w:val="Cuadrocuerpo"/>
              <w:keepNext/>
            </w:pPr>
            <w:proofErr w:type="spellStart"/>
            <w:r>
              <w:t>Ezy</w:t>
            </w:r>
            <w:proofErr w:type="spellEnd"/>
            <w:r>
              <w:t xml:space="preserve"> Rod Grease</w:t>
            </w:r>
          </w:p>
        </w:tc>
        <w:tc>
          <w:tcPr>
            <w:tcW w:w="551" w:type="pct"/>
            <w:vAlign w:val="center"/>
          </w:tcPr>
          <w:p w14:paraId="01F28F43" w14:textId="398E1FB6" w:rsidR="00B77C5A" w:rsidRPr="004F0EDD" w:rsidRDefault="009904AD" w:rsidP="00D424CB">
            <w:pPr>
              <w:pStyle w:val="Cuadrocuerpo"/>
              <w:keepNext/>
            </w:pPr>
            <w:r w:rsidRPr="00D6203A">
              <w:t>L</w:t>
            </w:r>
          </w:p>
        </w:tc>
        <w:tc>
          <w:tcPr>
            <w:tcW w:w="1259" w:type="pct"/>
            <w:vAlign w:val="center"/>
          </w:tcPr>
          <w:p w14:paraId="516EBA41" w14:textId="1C6366A1" w:rsidR="00B77C5A" w:rsidRPr="004F0EDD" w:rsidRDefault="009904AD" w:rsidP="00D424CB">
            <w:pPr>
              <w:pStyle w:val="Cuadrocuerpo"/>
              <w:keepNext/>
            </w:pPr>
            <w:r w:rsidRPr="00D6203A">
              <w:t>0,525</w:t>
            </w:r>
          </w:p>
        </w:tc>
        <w:tc>
          <w:tcPr>
            <w:tcW w:w="991" w:type="pct"/>
            <w:vAlign w:val="center"/>
          </w:tcPr>
          <w:p w14:paraId="1FEC434F" w14:textId="2C64FC57" w:rsidR="00B77C5A" w:rsidRPr="004F0EDD" w:rsidRDefault="009904AD" w:rsidP="00D424CB">
            <w:pPr>
              <w:pStyle w:val="Cuadrocuerpo"/>
              <w:keepNext/>
            </w:pPr>
            <w:r w:rsidRPr="00D6203A">
              <w:t>15,75</w:t>
            </w:r>
          </w:p>
        </w:tc>
        <w:tc>
          <w:tcPr>
            <w:tcW w:w="722" w:type="pct"/>
            <w:vAlign w:val="center"/>
          </w:tcPr>
          <w:p w14:paraId="45DEE333" w14:textId="393164E1" w:rsidR="00B77C5A" w:rsidRPr="004F0EDD" w:rsidRDefault="009904AD" w:rsidP="00D424CB">
            <w:pPr>
              <w:pStyle w:val="Cuadrocuerpo"/>
              <w:keepNext/>
            </w:pPr>
            <w:r w:rsidRPr="00D6203A">
              <w:t>393,75</w:t>
            </w:r>
          </w:p>
        </w:tc>
      </w:tr>
      <w:tr w:rsidR="00B77C5A" w:rsidRPr="004F0EDD" w14:paraId="2BA57F77" w14:textId="77777777" w:rsidTr="00884247">
        <w:trPr>
          <w:trHeight w:val="288"/>
          <w:jc w:val="center"/>
        </w:trPr>
        <w:tc>
          <w:tcPr>
            <w:tcW w:w="1477" w:type="pct"/>
            <w:vAlign w:val="center"/>
          </w:tcPr>
          <w:p w14:paraId="12DFA5E5" w14:textId="1459FAD6" w:rsidR="00B77C5A" w:rsidRDefault="00B77C5A" w:rsidP="00884247">
            <w:pPr>
              <w:pStyle w:val="Cuadrocuerpo"/>
              <w:keepNext/>
            </w:pPr>
            <w:r>
              <w:t>Rod Grease</w:t>
            </w:r>
          </w:p>
        </w:tc>
        <w:tc>
          <w:tcPr>
            <w:tcW w:w="551" w:type="pct"/>
            <w:vAlign w:val="center"/>
          </w:tcPr>
          <w:p w14:paraId="28EC0029" w14:textId="36F7EC52" w:rsidR="00B77C5A" w:rsidRPr="004F0EDD" w:rsidRDefault="009904AD" w:rsidP="00D424CB">
            <w:pPr>
              <w:pStyle w:val="Cuadrocuerpo"/>
              <w:keepNext/>
            </w:pPr>
            <w:r w:rsidRPr="00D6203A">
              <w:t>kg</w:t>
            </w:r>
          </w:p>
        </w:tc>
        <w:tc>
          <w:tcPr>
            <w:tcW w:w="1259" w:type="pct"/>
            <w:vAlign w:val="center"/>
          </w:tcPr>
          <w:p w14:paraId="00CEE0B1" w14:textId="6031E4CC" w:rsidR="00B77C5A" w:rsidRPr="004F0EDD" w:rsidRDefault="009904AD" w:rsidP="00D424CB">
            <w:pPr>
              <w:pStyle w:val="Cuadrocuerpo"/>
              <w:keepNext/>
            </w:pPr>
            <w:r w:rsidRPr="00D6203A">
              <w:t>0,525</w:t>
            </w:r>
          </w:p>
        </w:tc>
        <w:tc>
          <w:tcPr>
            <w:tcW w:w="991" w:type="pct"/>
            <w:vAlign w:val="center"/>
          </w:tcPr>
          <w:p w14:paraId="1B8E97D5" w14:textId="75234C3C" w:rsidR="00B77C5A" w:rsidRPr="004F0EDD" w:rsidRDefault="009904AD" w:rsidP="00D424CB">
            <w:pPr>
              <w:pStyle w:val="Cuadrocuerpo"/>
              <w:keepNext/>
            </w:pPr>
            <w:r w:rsidRPr="00D6203A">
              <w:t>15,75</w:t>
            </w:r>
          </w:p>
        </w:tc>
        <w:tc>
          <w:tcPr>
            <w:tcW w:w="722" w:type="pct"/>
            <w:vAlign w:val="center"/>
          </w:tcPr>
          <w:p w14:paraId="48637C54" w14:textId="663089BD" w:rsidR="00B77C5A" w:rsidRPr="004F0EDD" w:rsidRDefault="009904AD" w:rsidP="00D424CB">
            <w:pPr>
              <w:pStyle w:val="Cuadrocuerpo"/>
              <w:keepNext/>
            </w:pPr>
            <w:r w:rsidRPr="00D6203A">
              <w:t>393,75</w:t>
            </w:r>
          </w:p>
        </w:tc>
      </w:tr>
      <w:tr w:rsidR="00B77C5A" w:rsidRPr="004F0EDD" w14:paraId="6A721E7C" w14:textId="77777777" w:rsidTr="00884247">
        <w:trPr>
          <w:trHeight w:val="288"/>
          <w:jc w:val="center"/>
        </w:trPr>
        <w:tc>
          <w:tcPr>
            <w:tcW w:w="1477" w:type="pct"/>
            <w:vAlign w:val="center"/>
          </w:tcPr>
          <w:p w14:paraId="1B5D6526" w14:textId="20256165" w:rsidR="00B77C5A" w:rsidRDefault="00B77C5A" w:rsidP="00884247">
            <w:pPr>
              <w:pStyle w:val="Cuadrocuerpo"/>
              <w:keepNext/>
            </w:pPr>
            <w:proofErr w:type="spellStart"/>
            <w:r>
              <w:t>Vultrex</w:t>
            </w:r>
            <w:proofErr w:type="spellEnd"/>
            <w:r>
              <w:t xml:space="preserve"> drill rod heavy</w:t>
            </w:r>
          </w:p>
        </w:tc>
        <w:tc>
          <w:tcPr>
            <w:tcW w:w="551" w:type="pct"/>
            <w:vAlign w:val="center"/>
          </w:tcPr>
          <w:p w14:paraId="68FE1DFF" w14:textId="6F20FFE2" w:rsidR="00B77C5A" w:rsidRPr="004F0EDD" w:rsidRDefault="009904AD" w:rsidP="00D424CB">
            <w:pPr>
              <w:pStyle w:val="Cuadrocuerpo"/>
              <w:keepNext/>
            </w:pPr>
            <w:r w:rsidRPr="00D6203A">
              <w:t>kg</w:t>
            </w:r>
          </w:p>
        </w:tc>
        <w:tc>
          <w:tcPr>
            <w:tcW w:w="1259" w:type="pct"/>
            <w:vAlign w:val="center"/>
          </w:tcPr>
          <w:p w14:paraId="77D1AC81" w14:textId="60057457" w:rsidR="00B77C5A" w:rsidRPr="004F0EDD" w:rsidRDefault="009904AD" w:rsidP="00D424CB">
            <w:pPr>
              <w:pStyle w:val="Cuadrocuerpo"/>
              <w:keepNext/>
            </w:pPr>
            <w:r w:rsidRPr="00D6203A">
              <w:t>0,05</w:t>
            </w:r>
          </w:p>
        </w:tc>
        <w:tc>
          <w:tcPr>
            <w:tcW w:w="991" w:type="pct"/>
            <w:vAlign w:val="center"/>
          </w:tcPr>
          <w:p w14:paraId="41D3CE25" w14:textId="4C4D1588" w:rsidR="00B77C5A" w:rsidRPr="004F0EDD" w:rsidRDefault="009904AD" w:rsidP="00D424CB">
            <w:pPr>
              <w:pStyle w:val="Cuadrocuerpo"/>
              <w:keepNext/>
            </w:pPr>
            <w:r w:rsidRPr="00D6203A">
              <w:t>1,5</w:t>
            </w:r>
          </w:p>
        </w:tc>
        <w:tc>
          <w:tcPr>
            <w:tcW w:w="722" w:type="pct"/>
            <w:vAlign w:val="center"/>
          </w:tcPr>
          <w:p w14:paraId="75982FE3" w14:textId="443FD9C6" w:rsidR="00B77C5A" w:rsidRPr="004F0EDD" w:rsidRDefault="009904AD" w:rsidP="00D424CB">
            <w:pPr>
              <w:pStyle w:val="Cuadrocuerpo"/>
              <w:keepNext/>
            </w:pPr>
            <w:r w:rsidRPr="00D6203A">
              <w:t>37,5</w:t>
            </w:r>
          </w:p>
        </w:tc>
      </w:tr>
      <w:tr w:rsidR="00B77C5A" w:rsidRPr="004F0EDD" w14:paraId="2D9048B0" w14:textId="77777777" w:rsidTr="00884247">
        <w:trPr>
          <w:trHeight w:val="288"/>
          <w:jc w:val="center"/>
        </w:trPr>
        <w:tc>
          <w:tcPr>
            <w:tcW w:w="1477" w:type="pct"/>
            <w:vAlign w:val="center"/>
          </w:tcPr>
          <w:p w14:paraId="25361BD1" w14:textId="570882F9" w:rsidR="00B77C5A" w:rsidRPr="00884247" w:rsidRDefault="00B77C5A" w:rsidP="00884247">
            <w:pPr>
              <w:pStyle w:val="Cuadrocuerpo"/>
              <w:keepNext/>
              <w:rPr>
                <w:lang w:val="pt-BR"/>
              </w:rPr>
            </w:pPr>
            <w:r w:rsidRPr="00884247">
              <w:rPr>
                <w:lang w:val="pt-BR"/>
              </w:rPr>
              <w:t xml:space="preserve">Sulfato de </w:t>
            </w:r>
            <w:proofErr w:type="spellStart"/>
            <w:r w:rsidR="000904F0" w:rsidRPr="00884247">
              <w:rPr>
                <w:lang w:val="pt-BR"/>
              </w:rPr>
              <w:t>aluminio</w:t>
            </w:r>
            <w:proofErr w:type="spellEnd"/>
            <w:r w:rsidRPr="00884247">
              <w:rPr>
                <w:lang w:val="pt-BR"/>
              </w:rPr>
              <w:t xml:space="preserve"> T-A</w:t>
            </w:r>
          </w:p>
        </w:tc>
        <w:tc>
          <w:tcPr>
            <w:tcW w:w="551" w:type="pct"/>
            <w:vAlign w:val="center"/>
          </w:tcPr>
          <w:p w14:paraId="27D5DBE5" w14:textId="609252D3" w:rsidR="00B77C5A" w:rsidRPr="004F0EDD" w:rsidRDefault="009904AD" w:rsidP="00D424CB">
            <w:pPr>
              <w:pStyle w:val="Cuadrocuerpo"/>
              <w:keepNext/>
            </w:pPr>
            <w:r w:rsidRPr="00D6203A">
              <w:t>kg</w:t>
            </w:r>
          </w:p>
        </w:tc>
        <w:tc>
          <w:tcPr>
            <w:tcW w:w="1259" w:type="pct"/>
            <w:vAlign w:val="center"/>
          </w:tcPr>
          <w:p w14:paraId="5261B828" w14:textId="688056F2" w:rsidR="00B77C5A" w:rsidRPr="004F0EDD" w:rsidRDefault="009904AD" w:rsidP="00D424CB">
            <w:pPr>
              <w:pStyle w:val="Cuadrocuerpo"/>
              <w:keepNext/>
            </w:pPr>
            <w:r w:rsidRPr="00D6203A">
              <w:t>0,4</w:t>
            </w:r>
          </w:p>
        </w:tc>
        <w:tc>
          <w:tcPr>
            <w:tcW w:w="991" w:type="pct"/>
            <w:vAlign w:val="center"/>
          </w:tcPr>
          <w:p w14:paraId="09E2B9D1" w14:textId="1E946A24" w:rsidR="00B77C5A" w:rsidRPr="004F0EDD" w:rsidRDefault="009904AD" w:rsidP="00D424CB">
            <w:pPr>
              <w:pStyle w:val="Cuadrocuerpo"/>
              <w:keepNext/>
            </w:pPr>
            <w:r w:rsidRPr="00D6203A">
              <w:t>12</w:t>
            </w:r>
          </w:p>
        </w:tc>
        <w:tc>
          <w:tcPr>
            <w:tcW w:w="722" w:type="pct"/>
            <w:vAlign w:val="center"/>
          </w:tcPr>
          <w:p w14:paraId="59FF2DE3" w14:textId="3EB8B3F4" w:rsidR="00B77C5A" w:rsidRPr="004F0EDD" w:rsidRDefault="009904AD" w:rsidP="00D424CB">
            <w:pPr>
              <w:pStyle w:val="Cuadrocuerpo"/>
              <w:keepNext/>
            </w:pPr>
            <w:r w:rsidRPr="00D6203A">
              <w:t>300</w:t>
            </w:r>
          </w:p>
        </w:tc>
      </w:tr>
      <w:tr w:rsidR="00B77C5A" w:rsidRPr="004F0EDD" w14:paraId="7DA14499" w14:textId="77777777" w:rsidTr="00884247">
        <w:trPr>
          <w:trHeight w:val="288"/>
          <w:jc w:val="center"/>
        </w:trPr>
        <w:tc>
          <w:tcPr>
            <w:tcW w:w="1477" w:type="pct"/>
            <w:vAlign w:val="center"/>
          </w:tcPr>
          <w:p w14:paraId="3A2BF2B3" w14:textId="24D1772E" w:rsidR="00B77C5A" w:rsidRDefault="00B77C5A" w:rsidP="00884247">
            <w:pPr>
              <w:pStyle w:val="Cuadrocuerpo"/>
              <w:keepNext/>
            </w:pPr>
            <w:proofErr w:type="spellStart"/>
            <w:r>
              <w:t>Poly</w:t>
            </w:r>
            <w:proofErr w:type="spellEnd"/>
            <w:r>
              <w:t xml:space="preserve"> </w:t>
            </w:r>
            <w:proofErr w:type="spellStart"/>
            <w:r>
              <w:t>Seal</w:t>
            </w:r>
            <w:proofErr w:type="spellEnd"/>
            <w:r>
              <w:t xml:space="preserve"> - 500</w:t>
            </w:r>
          </w:p>
        </w:tc>
        <w:tc>
          <w:tcPr>
            <w:tcW w:w="551" w:type="pct"/>
            <w:vAlign w:val="center"/>
          </w:tcPr>
          <w:p w14:paraId="430A7F0A" w14:textId="4EDC7F6A" w:rsidR="00B77C5A" w:rsidRPr="004F0EDD" w:rsidRDefault="009904AD" w:rsidP="00D424CB">
            <w:pPr>
              <w:pStyle w:val="Cuadrocuerpo"/>
              <w:keepNext/>
            </w:pPr>
            <w:r w:rsidRPr="00D6203A">
              <w:t>kg</w:t>
            </w:r>
          </w:p>
        </w:tc>
        <w:tc>
          <w:tcPr>
            <w:tcW w:w="1259" w:type="pct"/>
            <w:vAlign w:val="center"/>
          </w:tcPr>
          <w:p w14:paraId="04B87D73" w14:textId="7C10F54C" w:rsidR="00B77C5A" w:rsidRPr="004F0EDD" w:rsidRDefault="009904AD" w:rsidP="00D424CB">
            <w:pPr>
              <w:pStyle w:val="Cuadrocuerpo"/>
              <w:keepNext/>
            </w:pPr>
            <w:r w:rsidRPr="00D6203A">
              <w:t>0,1</w:t>
            </w:r>
          </w:p>
        </w:tc>
        <w:tc>
          <w:tcPr>
            <w:tcW w:w="991" w:type="pct"/>
            <w:vAlign w:val="center"/>
          </w:tcPr>
          <w:p w14:paraId="34B15DF3" w14:textId="319F651D" w:rsidR="00B77C5A" w:rsidRPr="004F0EDD" w:rsidRDefault="009904AD" w:rsidP="00D424CB">
            <w:pPr>
              <w:pStyle w:val="Cuadrocuerpo"/>
              <w:keepNext/>
            </w:pPr>
            <w:r w:rsidRPr="00D6203A">
              <w:t>3</w:t>
            </w:r>
          </w:p>
        </w:tc>
        <w:tc>
          <w:tcPr>
            <w:tcW w:w="722" w:type="pct"/>
            <w:vAlign w:val="center"/>
          </w:tcPr>
          <w:p w14:paraId="136DFD76" w14:textId="4AF6D0CB" w:rsidR="00B77C5A" w:rsidRPr="004F0EDD" w:rsidRDefault="009904AD" w:rsidP="00D424CB">
            <w:pPr>
              <w:pStyle w:val="Cuadrocuerpo"/>
              <w:keepNext/>
            </w:pPr>
            <w:r w:rsidRPr="00D6203A">
              <w:t>75</w:t>
            </w:r>
          </w:p>
        </w:tc>
      </w:tr>
    </w:tbl>
    <w:p w14:paraId="0215CC14" w14:textId="0E37121C" w:rsidR="0011500D" w:rsidRPr="004F0EDD" w:rsidRDefault="0011500D" w:rsidP="00BC7A66">
      <w:pPr>
        <w:pStyle w:val="Cuadrotextoalpie"/>
        <w:keepNext/>
      </w:pPr>
      <w:r w:rsidRPr="004F0EDD">
        <w:t xml:space="preserve">Nota: </w:t>
      </w:r>
      <w:r w:rsidR="003B67C0">
        <w:t xml:space="preserve">El </w:t>
      </w:r>
      <w:r w:rsidR="001C5ECA">
        <w:t>cálculo</w:t>
      </w:r>
      <w:r w:rsidR="003B67C0">
        <w:t xml:space="preserve"> mostrado considera los 2</w:t>
      </w:r>
      <w:r w:rsidR="00B77C5A">
        <w:t>5</w:t>
      </w:r>
      <w:r w:rsidR="003B67C0">
        <w:t xml:space="preserve"> meses de operación (exploración</w:t>
      </w:r>
      <w:r w:rsidR="001C5ECA">
        <w:t>)</w:t>
      </w:r>
      <w:r w:rsidR="003B67C0">
        <w:t>. Sin embargo, e</w:t>
      </w:r>
      <w:r w:rsidRPr="004F0EDD">
        <w:t>stas estimaciones y tipos de aditivos podrían variar de acuerdo a las condiciones durante los trabajos de exploración del Proyecto</w:t>
      </w:r>
      <w:r w:rsidR="008D2859">
        <w:t xml:space="preserve">, </w:t>
      </w:r>
      <w:r w:rsidR="008D3511">
        <w:t>considerando utilizar otras variantes de polímeros o aditivos de acuerdo a las condiciones del terreno.</w:t>
      </w:r>
    </w:p>
    <w:p w14:paraId="1942C5FA" w14:textId="0061837D" w:rsidR="0011500D" w:rsidRPr="004F0EDD" w:rsidRDefault="0011500D" w:rsidP="00BC7A66">
      <w:pPr>
        <w:pStyle w:val="Cuadrotextoalpie"/>
        <w:keepNext/>
      </w:pPr>
      <w:r w:rsidRPr="004F0EDD">
        <w:t xml:space="preserve">Fuente: </w:t>
      </w:r>
      <w:r w:rsidR="00724918">
        <w:t>AURORA COPPER.</w:t>
      </w:r>
    </w:p>
    <w:p w14:paraId="31B1CFD4" w14:textId="77777777" w:rsidR="0011500D" w:rsidRPr="004F0EDD" w:rsidRDefault="0011500D" w:rsidP="0011500D">
      <w:pPr>
        <w:pStyle w:val="Cuadrotextoalpie"/>
      </w:pPr>
      <w:r w:rsidRPr="004F0EDD">
        <w:t>Elaborado por: INSIDEO.</w:t>
      </w:r>
    </w:p>
    <w:p w14:paraId="7F0A533E" w14:textId="6F2899DD" w:rsidR="00B1419D" w:rsidRPr="004F0EDD" w:rsidRDefault="0011500D" w:rsidP="0011500D">
      <w:pPr>
        <w:rPr>
          <w:lang w:eastAsia="es-PE"/>
        </w:rPr>
      </w:pPr>
      <w:r w:rsidRPr="004F0EDD">
        <w:rPr>
          <w:lang w:eastAsia="es-PE"/>
        </w:rPr>
        <w:t xml:space="preserve">Con respecto al requerimiento de materiales, dado que el objetivo principal del Proyecto es implementar componentes en superficie (plataformas y </w:t>
      </w:r>
      <w:r w:rsidR="00BE1C2B" w:rsidRPr="004F0EDD">
        <w:rPr>
          <w:lang w:eastAsia="es-PE"/>
        </w:rPr>
        <w:t>componentes auxiliares</w:t>
      </w:r>
      <w:r w:rsidRPr="004F0EDD">
        <w:rPr>
          <w:lang w:eastAsia="es-PE"/>
        </w:rPr>
        <w:t>), el principal material requerido es el de préstamo que se obtendrá del corte local, es decir, no se requerirán canteras o dep</w:t>
      </w:r>
      <w:r w:rsidR="00B1419D" w:rsidRPr="004F0EDD">
        <w:rPr>
          <w:lang w:eastAsia="es-PE"/>
        </w:rPr>
        <w:t>ósitos de material de préstamo.</w:t>
      </w:r>
    </w:p>
    <w:p w14:paraId="1079EC5E" w14:textId="448682FB" w:rsidR="00B1419D" w:rsidRPr="004F0EDD" w:rsidRDefault="0011500D" w:rsidP="00884247">
      <w:pPr>
        <w:rPr>
          <w:lang w:eastAsia="es-PE"/>
        </w:rPr>
      </w:pPr>
      <w:r w:rsidRPr="004F0EDD">
        <w:rPr>
          <w:lang w:eastAsia="es-PE"/>
        </w:rPr>
        <w:t xml:space="preserve">Es importante mencionar que cada plataforma estará provista de señales de seguridad que tienen por finalidad brindar información para prevenir accidentes y advertir peligros para la integridad del personal. Solo el personal autorizado podrá hacer uso de los aditivos de perforación, para lo cual debe conocer y contar con las hojas MSDS expuestas en el </w:t>
      </w:r>
      <w:r w:rsidR="00FA22ED" w:rsidRPr="004F0EDD" w:rsidDel="00701FE3">
        <w:rPr>
          <w:b/>
          <w:lang w:eastAsia="es-PE"/>
        </w:rPr>
        <w:t>Anexo 2.</w:t>
      </w:r>
      <w:r w:rsidR="003631F7">
        <w:rPr>
          <w:b/>
          <w:lang w:eastAsia="es-PE"/>
        </w:rPr>
        <w:t>3</w:t>
      </w:r>
      <w:r w:rsidRPr="004F0EDD">
        <w:rPr>
          <w:lang w:eastAsia="es-PE"/>
        </w:rPr>
        <w:t>, y las etiquetas de identificación (en adelante, “etiquetas HMIS”) de los aditivos. Finalmente, se debe precisar que para la ejecución de las actividades de exploración no se utilizarán explosivos. Asimismo, en caso se requiera por motivos operacionales o de disponibilidad del suministro, se podrían variar los tipos de insumos y materiales antes descritos o sus cantidades, en tanto esto no represente un impacto ambiental o social adicional de carácter relevante.</w:t>
      </w:r>
    </w:p>
    <w:p w14:paraId="058E43C8" w14:textId="77777777" w:rsidR="0011500D" w:rsidRPr="004F0EDD" w:rsidRDefault="0011500D" w:rsidP="0011500D">
      <w:pPr>
        <w:pStyle w:val="Ttulo4"/>
      </w:pPr>
      <w:r w:rsidRPr="004F0EDD">
        <w:t>Maquinaria y equipos</w:t>
      </w:r>
    </w:p>
    <w:p w14:paraId="3DCB0D06" w14:textId="4475BFBD" w:rsidR="0011500D" w:rsidRPr="004F0EDD" w:rsidRDefault="00DB12AF" w:rsidP="00422BE1">
      <w:pPr>
        <w:rPr>
          <w:lang w:eastAsia="es-PE"/>
        </w:rPr>
      </w:pPr>
      <w:r w:rsidRPr="004F0EDD">
        <w:rPr>
          <w:lang w:eastAsia="es-PE"/>
        </w:rPr>
        <w:t>La maquinaria y los equipos para utilizar</w:t>
      </w:r>
      <w:r w:rsidR="0011500D" w:rsidRPr="004F0EDD">
        <w:rPr>
          <w:lang w:eastAsia="es-PE"/>
        </w:rPr>
        <w:t xml:space="preserve"> en las actividades de exploración superficial, así como las cantidades y aplicaciones, se presentan en el</w:t>
      </w:r>
      <w:r w:rsidR="004863CA">
        <w:rPr>
          <w:b/>
          <w:lang w:eastAsia="es-PE"/>
        </w:rPr>
        <w:t xml:space="preserve"> Cuadro 2.7.</w:t>
      </w:r>
      <w:r w:rsidR="00DC7AF6">
        <w:rPr>
          <w:b/>
          <w:lang w:eastAsia="es-PE"/>
        </w:rPr>
        <w:t>40</w:t>
      </w:r>
      <w:r w:rsidR="004863CA">
        <w:rPr>
          <w:b/>
          <w:lang w:eastAsia="es-PE"/>
        </w:rPr>
        <w:t>.</w:t>
      </w:r>
    </w:p>
    <w:p w14:paraId="3B2B225B" w14:textId="77777777" w:rsidR="00F9205C" w:rsidRDefault="00F9205C" w:rsidP="0011500D">
      <w:pPr>
        <w:pStyle w:val="Cuadrottulo"/>
        <w:sectPr w:rsidR="00F9205C" w:rsidSect="00455B4D">
          <w:headerReference w:type="even" r:id="rId65"/>
          <w:headerReference w:type="default" r:id="rId66"/>
          <w:headerReference w:type="first" r:id="rId67"/>
          <w:pgSz w:w="11907" w:h="16840" w:code="9"/>
          <w:pgMar w:top="1418" w:right="1418" w:bottom="1418" w:left="1701" w:header="720" w:footer="720" w:gutter="0"/>
          <w:pgNumType w:chapStyle="1"/>
          <w:cols w:space="720"/>
          <w:titlePg/>
          <w:docGrid w:linePitch="360"/>
        </w:sectPr>
      </w:pPr>
      <w:bookmarkStart w:id="266" w:name="_Ref482606753"/>
      <w:bookmarkStart w:id="267" w:name="_Toc500266466"/>
      <w:bookmarkStart w:id="268" w:name="_Toc73102827"/>
    </w:p>
    <w:p w14:paraId="31BF6FF4" w14:textId="35DF2FBC" w:rsidR="0011500D" w:rsidRPr="004F0EDD" w:rsidRDefault="0011500D" w:rsidP="0011500D">
      <w:pPr>
        <w:pStyle w:val="Cuadrottulo"/>
      </w:pPr>
      <w:bookmarkStart w:id="269" w:name="_Toc209785620"/>
      <w:r w:rsidRPr="004F0EDD">
        <w:lastRenderedPageBreak/>
        <w:t>Cuadro </w:t>
      </w:r>
      <w:fldSimple w:instr=" STYLEREF 2 \s ">
        <w:r w:rsidR="00823FCF">
          <w:rPr>
            <w:noProof/>
          </w:rPr>
          <w:t>2.7</w:t>
        </w:r>
      </w:fldSimple>
      <w:r w:rsidR="00BC4825">
        <w:t>.</w:t>
      </w:r>
      <w:fldSimple w:instr=" SEQ Cuadro \* ARABIC \s 2 ">
        <w:r w:rsidR="00823FCF">
          <w:rPr>
            <w:noProof/>
          </w:rPr>
          <w:t>40</w:t>
        </w:r>
      </w:fldSimple>
      <w:bookmarkEnd w:id="266"/>
      <w:r w:rsidRPr="004F0EDD">
        <w:br/>
        <w:t>Máquinas y equipos requeridos para las actividades de exploración</w:t>
      </w:r>
      <w:bookmarkEnd w:id="267"/>
      <w:bookmarkEnd w:id="268"/>
      <w:bookmarkEnd w:id="26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20"/>
        <w:gridCol w:w="1385"/>
        <w:gridCol w:w="1706"/>
      </w:tblGrid>
      <w:tr w:rsidR="00290333" w:rsidRPr="0035657D" w14:paraId="43CF0720" w14:textId="77777777" w:rsidTr="00ED5C18">
        <w:trPr>
          <w:trHeight w:val="288"/>
          <w:jc w:val="center"/>
        </w:trPr>
        <w:tc>
          <w:tcPr>
            <w:tcW w:w="3873" w:type="pct"/>
            <w:shd w:val="clear" w:color="auto" w:fill="C6D9F1" w:themeFill="text2" w:themeFillTint="33"/>
            <w:vAlign w:val="center"/>
            <w:hideMark/>
          </w:tcPr>
          <w:p w14:paraId="225E0235" w14:textId="77777777" w:rsidR="00290333" w:rsidRPr="0035657D" w:rsidRDefault="00290333" w:rsidP="000E0311">
            <w:pPr>
              <w:pStyle w:val="Cuadroencabezado"/>
              <w:keepNext/>
            </w:pPr>
            <w:r w:rsidRPr="0035657D">
              <w:t>Maquinaria y Equipos</w:t>
            </w:r>
          </w:p>
        </w:tc>
        <w:tc>
          <w:tcPr>
            <w:tcW w:w="505" w:type="pct"/>
            <w:shd w:val="clear" w:color="auto" w:fill="C6D9F1" w:themeFill="text2" w:themeFillTint="33"/>
            <w:vAlign w:val="center"/>
            <w:hideMark/>
          </w:tcPr>
          <w:p w14:paraId="0B876C25" w14:textId="77777777" w:rsidR="00290333" w:rsidRPr="0035657D" w:rsidRDefault="00290333" w:rsidP="000E0311">
            <w:pPr>
              <w:pStyle w:val="Cuadroencabezado"/>
              <w:keepNext/>
            </w:pPr>
            <w:r w:rsidRPr="0035657D">
              <w:t>Unidad de medida</w:t>
            </w:r>
          </w:p>
        </w:tc>
        <w:tc>
          <w:tcPr>
            <w:tcW w:w="622" w:type="pct"/>
            <w:shd w:val="clear" w:color="auto" w:fill="C6D9F1" w:themeFill="text2" w:themeFillTint="33"/>
            <w:vAlign w:val="center"/>
            <w:hideMark/>
          </w:tcPr>
          <w:p w14:paraId="654C8674" w14:textId="77777777" w:rsidR="00290333" w:rsidRPr="0035657D" w:rsidRDefault="00290333" w:rsidP="000E0311">
            <w:pPr>
              <w:pStyle w:val="Cuadroencabezado"/>
              <w:keepNext/>
            </w:pPr>
            <w:r w:rsidRPr="0035657D">
              <w:t>Cantidad</w:t>
            </w:r>
          </w:p>
        </w:tc>
      </w:tr>
      <w:tr w:rsidR="00290333" w:rsidRPr="0035657D" w14:paraId="13B253E6" w14:textId="77777777" w:rsidTr="00ED5C18">
        <w:trPr>
          <w:trHeight w:val="288"/>
          <w:jc w:val="center"/>
        </w:trPr>
        <w:tc>
          <w:tcPr>
            <w:tcW w:w="3873" w:type="pct"/>
            <w:vAlign w:val="center"/>
          </w:tcPr>
          <w:p w14:paraId="7851418B" w14:textId="77777777" w:rsidR="00290333" w:rsidRPr="0035657D" w:rsidRDefault="00290333" w:rsidP="000E0311">
            <w:pPr>
              <w:pStyle w:val="Cuadrocuerpo"/>
              <w:keepNext/>
              <w:jc w:val="left"/>
            </w:pPr>
            <w:r w:rsidRPr="0035657D">
              <w:t>Perforadora DDH</w:t>
            </w:r>
          </w:p>
        </w:tc>
        <w:tc>
          <w:tcPr>
            <w:tcW w:w="505" w:type="pct"/>
            <w:vAlign w:val="center"/>
          </w:tcPr>
          <w:p w14:paraId="604C796A" w14:textId="77777777" w:rsidR="00290333" w:rsidRPr="0035657D" w:rsidRDefault="00290333" w:rsidP="000E0311">
            <w:pPr>
              <w:pStyle w:val="Cuadrocuerpo"/>
              <w:keepNext/>
            </w:pPr>
            <w:r w:rsidRPr="0035657D">
              <w:t>und.</w:t>
            </w:r>
          </w:p>
        </w:tc>
        <w:tc>
          <w:tcPr>
            <w:tcW w:w="622" w:type="pct"/>
            <w:vAlign w:val="center"/>
          </w:tcPr>
          <w:p w14:paraId="70DAC487" w14:textId="7799E0E8" w:rsidR="00290333" w:rsidRPr="0035657D" w:rsidRDefault="00AC71A7" w:rsidP="000E0311">
            <w:pPr>
              <w:pStyle w:val="Cuadrocuerpo"/>
              <w:keepNext/>
            </w:pPr>
            <w:r w:rsidRPr="0035657D">
              <w:t>1</w:t>
            </w:r>
          </w:p>
        </w:tc>
      </w:tr>
      <w:tr w:rsidR="00290333" w:rsidRPr="0035657D" w14:paraId="026908DC" w14:textId="77777777" w:rsidTr="00ED5C18">
        <w:trPr>
          <w:trHeight w:val="288"/>
          <w:jc w:val="center"/>
        </w:trPr>
        <w:tc>
          <w:tcPr>
            <w:tcW w:w="3873" w:type="pct"/>
            <w:vAlign w:val="center"/>
          </w:tcPr>
          <w:p w14:paraId="3B4964EA" w14:textId="5E168CA8" w:rsidR="00290333" w:rsidRPr="0035657D" w:rsidRDefault="00290333" w:rsidP="000E0311">
            <w:pPr>
              <w:pStyle w:val="Cuadrocuerpo"/>
              <w:keepNext/>
              <w:jc w:val="left"/>
            </w:pPr>
            <w:r w:rsidRPr="0035657D">
              <w:t>Camioneta 4x4 Motor Diésel</w:t>
            </w:r>
            <w:r w:rsidR="00C15664" w:rsidRPr="0035657D">
              <w:t xml:space="preserve"> (para la etapa de habilitación)</w:t>
            </w:r>
          </w:p>
        </w:tc>
        <w:tc>
          <w:tcPr>
            <w:tcW w:w="505" w:type="pct"/>
          </w:tcPr>
          <w:p w14:paraId="09B12DFE" w14:textId="77777777" w:rsidR="00290333" w:rsidRPr="0035657D" w:rsidRDefault="00290333" w:rsidP="000E0311">
            <w:pPr>
              <w:pStyle w:val="Cuadrocuerpo"/>
              <w:keepNext/>
            </w:pPr>
            <w:r w:rsidRPr="0035657D">
              <w:t>und.</w:t>
            </w:r>
          </w:p>
        </w:tc>
        <w:tc>
          <w:tcPr>
            <w:tcW w:w="622" w:type="pct"/>
            <w:vAlign w:val="center"/>
          </w:tcPr>
          <w:p w14:paraId="6D3E199A" w14:textId="16683162" w:rsidR="00290333" w:rsidRPr="0035657D" w:rsidRDefault="00755D85" w:rsidP="000E0311">
            <w:pPr>
              <w:pStyle w:val="Cuadrocuerpo"/>
              <w:keepNext/>
            </w:pPr>
            <w:r w:rsidRPr="0035657D">
              <w:t>2</w:t>
            </w:r>
          </w:p>
        </w:tc>
      </w:tr>
      <w:tr w:rsidR="00C15664" w:rsidRPr="0035657D" w14:paraId="526DD999" w14:textId="77777777" w:rsidTr="00ED5C18">
        <w:trPr>
          <w:trHeight w:val="288"/>
          <w:jc w:val="center"/>
        </w:trPr>
        <w:tc>
          <w:tcPr>
            <w:tcW w:w="3873" w:type="pct"/>
            <w:vAlign w:val="center"/>
          </w:tcPr>
          <w:p w14:paraId="3D9C63ED" w14:textId="72107C8E" w:rsidR="00C15664" w:rsidRPr="0035657D" w:rsidRDefault="00C15664" w:rsidP="00C15664">
            <w:pPr>
              <w:pStyle w:val="Cuadrocuerpo"/>
              <w:keepNext/>
              <w:jc w:val="left"/>
            </w:pPr>
            <w:r w:rsidRPr="0035657D">
              <w:t>Camioneta 4x4 Motor Diésel (para la etapa de operación)</w:t>
            </w:r>
          </w:p>
        </w:tc>
        <w:tc>
          <w:tcPr>
            <w:tcW w:w="505" w:type="pct"/>
          </w:tcPr>
          <w:p w14:paraId="33B2402F" w14:textId="087180D9" w:rsidR="00C15664" w:rsidRPr="0035657D" w:rsidRDefault="00C15664" w:rsidP="00C15664">
            <w:pPr>
              <w:pStyle w:val="Cuadrocuerpo"/>
              <w:keepNext/>
            </w:pPr>
            <w:r w:rsidRPr="0035657D">
              <w:t>und.</w:t>
            </w:r>
          </w:p>
        </w:tc>
        <w:tc>
          <w:tcPr>
            <w:tcW w:w="622" w:type="pct"/>
            <w:vAlign w:val="center"/>
          </w:tcPr>
          <w:p w14:paraId="585510AE" w14:textId="1D1D311A" w:rsidR="00C15664" w:rsidRPr="0035657D" w:rsidDel="00C15664" w:rsidRDefault="00F421BA" w:rsidP="00C15664">
            <w:pPr>
              <w:pStyle w:val="Cuadrocuerpo"/>
              <w:keepNext/>
            </w:pPr>
            <w:r w:rsidRPr="0035657D">
              <w:t>4</w:t>
            </w:r>
          </w:p>
        </w:tc>
      </w:tr>
      <w:tr w:rsidR="00F421BA" w:rsidRPr="0035657D" w14:paraId="26EC1CE2" w14:textId="77777777" w:rsidTr="00ED5C18">
        <w:trPr>
          <w:trHeight w:val="288"/>
          <w:jc w:val="center"/>
        </w:trPr>
        <w:tc>
          <w:tcPr>
            <w:tcW w:w="3873" w:type="pct"/>
            <w:vAlign w:val="center"/>
          </w:tcPr>
          <w:p w14:paraId="4AEEB3FE" w14:textId="4CA38055" w:rsidR="00F421BA" w:rsidRPr="0035657D" w:rsidRDefault="00F421BA" w:rsidP="00C15664">
            <w:pPr>
              <w:pStyle w:val="Cuadrocuerpo"/>
              <w:keepNext/>
              <w:jc w:val="left"/>
            </w:pPr>
            <w:r w:rsidRPr="0035657D">
              <w:t>Camioneta 4x4 Motor Diésel (para la etapa de cierre)</w:t>
            </w:r>
          </w:p>
        </w:tc>
        <w:tc>
          <w:tcPr>
            <w:tcW w:w="505" w:type="pct"/>
          </w:tcPr>
          <w:p w14:paraId="427BFB3A" w14:textId="35EC8F94" w:rsidR="00F421BA" w:rsidRPr="0035657D" w:rsidRDefault="00C3600F" w:rsidP="00C15664">
            <w:pPr>
              <w:pStyle w:val="Cuadrocuerpo"/>
              <w:keepNext/>
            </w:pPr>
            <w:r w:rsidRPr="0035657D">
              <w:t>u</w:t>
            </w:r>
            <w:r w:rsidR="00F421BA" w:rsidRPr="0035657D">
              <w:t>nd.</w:t>
            </w:r>
          </w:p>
        </w:tc>
        <w:tc>
          <w:tcPr>
            <w:tcW w:w="622" w:type="pct"/>
            <w:vAlign w:val="center"/>
          </w:tcPr>
          <w:p w14:paraId="2961C5C0" w14:textId="58698919" w:rsidR="00F421BA" w:rsidRPr="0035657D" w:rsidRDefault="003809EC" w:rsidP="00C15664">
            <w:pPr>
              <w:pStyle w:val="Cuadrocuerpo"/>
              <w:keepNext/>
            </w:pPr>
            <w:r w:rsidRPr="0035657D">
              <w:t>2</w:t>
            </w:r>
          </w:p>
        </w:tc>
      </w:tr>
      <w:tr w:rsidR="00D71905" w:rsidRPr="0035657D" w14:paraId="3BB7CABA" w14:textId="77777777" w:rsidTr="00ED5C18">
        <w:trPr>
          <w:trHeight w:val="288"/>
          <w:jc w:val="center"/>
        </w:trPr>
        <w:tc>
          <w:tcPr>
            <w:tcW w:w="3873" w:type="pct"/>
            <w:vAlign w:val="center"/>
          </w:tcPr>
          <w:p w14:paraId="68206A0D" w14:textId="78C9E5EB" w:rsidR="00D71905" w:rsidRPr="0035657D" w:rsidRDefault="00D71905" w:rsidP="00D71905">
            <w:pPr>
              <w:pStyle w:val="Cuadrocuerpo"/>
              <w:keepNext/>
              <w:jc w:val="left"/>
            </w:pPr>
            <w:r w:rsidRPr="0035657D">
              <w:t xml:space="preserve">Camión </w:t>
            </w:r>
            <w:r w:rsidR="00C3600F" w:rsidRPr="0035657D">
              <w:t>carga</w:t>
            </w:r>
            <w:r w:rsidR="002518AB" w:rsidRPr="0035657D">
              <w:t xml:space="preserve"> (para la etapa de habilitación)</w:t>
            </w:r>
          </w:p>
        </w:tc>
        <w:tc>
          <w:tcPr>
            <w:tcW w:w="505" w:type="pct"/>
          </w:tcPr>
          <w:p w14:paraId="3E915D19" w14:textId="58AB7A0E" w:rsidR="00D71905" w:rsidRPr="0035657D" w:rsidRDefault="00D71905" w:rsidP="00D71905">
            <w:pPr>
              <w:pStyle w:val="Cuadrocuerpo"/>
              <w:keepNext/>
            </w:pPr>
            <w:r w:rsidRPr="0035657D">
              <w:t>und.</w:t>
            </w:r>
          </w:p>
        </w:tc>
        <w:tc>
          <w:tcPr>
            <w:tcW w:w="622" w:type="pct"/>
            <w:vAlign w:val="center"/>
          </w:tcPr>
          <w:p w14:paraId="69AD62E5" w14:textId="1CDEC4C8" w:rsidR="00D71905" w:rsidRPr="0035657D" w:rsidRDefault="00D71905" w:rsidP="00D71905">
            <w:pPr>
              <w:pStyle w:val="Cuadrocuerpo"/>
              <w:keepNext/>
            </w:pPr>
            <w:r w:rsidRPr="0035657D">
              <w:t>1</w:t>
            </w:r>
          </w:p>
        </w:tc>
      </w:tr>
      <w:tr w:rsidR="002518AB" w:rsidRPr="0035657D" w14:paraId="4E0B55AE" w14:textId="77777777" w:rsidTr="00ED5C18">
        <w:trPr>
          <w:trHeight w:val="288"/>
          <w:jc w:val="center"/>
        </w:trPr>
        <w:tc>
          <w:tcPr>
            <w:tcW w:w="3873" w:type="pct"/>
            <w:vAlign w:val="center"/>
          </w:tcPr>
          <w:p w14:paraId="014AEA94" w14:textId="00CFD02D" w:rsidR="002518AB" w:rsidRPr="0035657D" w:rsidRDefault="002518AB" w:rsidP="002518AB">
            <w:pPr>
              <w:pStyle w:val="Cuadrocuerpo"/>
              <w:keepNext/>
              <w:jc w:val="left"/>
            </w:pPr>
            <w:r w:rsidRPr="0035657D">
              <w:t>Camión carga (para la etapa de cierre)</w:t>
            </w:r>
          </w:p>
        </w:tc>
        <w:tc>
          <w:tcPr>
            <w:tcW w:w="505" w:type="pct"/>
          </w:tcPr>
          <w:p w14:paraId="3215E63D" w14:textId="0ADFF8DB" w:rsidR="002518AB" w:rsidRPr="0035657D" w:rsidRDefault="002518AB" w:rsidP="002518AB">
            <w:pPr>
              <w:pStyle w:val="Cuadrocuerpo"/>
              <w:keepNext/>
            </w:pPr>
            <w:r w:rsidRPr="0035657D">
              <w:t>und.</w:t>
            </w:r>
          </w:p>
        </w:tc>
        <w:tc>
          <w:tcPr>
            <w:tcW w:w="622" w:type="pct"/>
            <w:vAlign w:val="center"/>
          </w:tcPr>
          <w:p w14:paraId="0D2E8E07" w14:textId="23E2E012" w:rsidR="002518AB" w:rsidRPr="0035657D" w:rsidRDefault="002518AB" w:rsidP="002518AB">
            <w:pPr>
              <w:pStyle w:val="Cuadrocuerpo"/>
              <w:keepNext/>
            </w:pPr>
            <w:r w:rsidRPr="0035657D">
              <w:t>1</w:t>
            </w:r>
          </w:p>
        </w:tc>
      </w:tr>
      <w:tr w:rsidR="00D71905" w:rsidRPr="0035657D" w14:paraId="017437D4" w14:textId="77777777" w:rsidTr="00ED5C18">
        <w:trPr>
          <w:trHeight w:val="288"/>
          <w:jc w:val="center"/>
        </w:trPr>
        <w:tc>
          <w:tcPr>
            <w:tcW w:w="3873" w:type="pct"/>
            <w:vAlign w:val="center"/>
          </w:tcPr>
          <w:p w14:paraId="1DDD2AC0" w14:textId="77777777" w:rsidR="00D71905" w:rsidRPr="0035657D" w:rsidRDefault="00D71905" w:rsidP="00D71905">
            <w:pPr>
              <w:pStyle w:val="Cuadrocuerpo"/>
              <w:keepNext/>
              <w:jc w:val="left"/>
            </w:pPr>
            <w:r w:rsidRPr="0035657D">
              <w:t>Retroexcavadora</w:t>
            </w:r>
          </w:p>
        </w:tc>
        <w:tc>
          <w:tcPr>
            <w:tcW w:w="505" w:type="pct"/>
          </w:tcPr>
          <w:p w14:paraId="48BDC32B" w14:textId="77777777" w:rsidR="00D71905" w:rsidRPr="0035657D" w:rsidRDefault="00D71905" w:rsidP="00D71905">
            <w:pPr>
              <w:pStyle w:val="Cuadrocuerpo"/>
              <w:keepNext/>
            </w:pPr>
            <w:r w:rsidRPr="0035657D">
              <w:t>und.</w:t>
            </w:r>
          </w:p>
        </w:tc>
        <w:tc>
          <w:tcPr>
            <w:tcW w:w="622" w:type="pct"/>
            <w:vAlign w:val="center"/>
          </w:tcPr>
          <w:p w14:paraId="32F52409" w14:textId="77777777" w:rsidR="00D71905" w:rsidRPr="0035657D" w:rsidRDefault="00D71905" w:rsidP="00D71905">
            <w:pPr>
              <w:pStyle w:val="Cuadrocuerpo"/>
              <w:keepNext/>
            </w:pPr>
            <w:r w:rsidRPr="0035657D">
              <w:t>1</w:t>
            </w:r>
          </w:p>
        </w:tc>
      </w:tr>
      <w:tr w:rsidR="00AA43EA" w:rsidRPr="0035657D" w14:paraId="1E7F6B6F" w14:textId="77777777" w:rsidTr="00ED5C18">
        <w:trPr>
          <w:trHeight w:val="288"/>
          <w:jc w:val="center"/>
        </w:trPr>
        <w:tc>
          <w:tcPr>
            <w:tcW w:w="3873" w:type="pct"/>
            <w:vAlign w:val="center"/>
          </w:tcPr>
          <w:p w14:paraId="7ED513DC" w14:textId="04635FB4" w:rsidR="00AA43EA" w:rsidRPr="0035657D" w:rsidRDefault="00AA43EA" w:rsidP="002518AB">
            <w:pPr>
              <w:pStyle w:val="Cuadrocuerpo"/>
              <w:keepNext/>
              <w:jc w:val="left"/>
            </w:pPr>
            <w:r w:rsidRPr="0035657D">
              <w:t>Camión cisterna</w:t>
            </w:r>
          </w:p>
        </w:tc>
        <w:tc>
          <w:tcPr>
            <w:tcW w:w="505" w:type="pct"/>
          </w:tcPr>
          <w:p w14:paraId="4F67DAA1" w14:textId="7E1C5765" w:rsidR="00AA43EA" w:rsidRPr="0035657D" w:rsidRDefault="00AA43EA" w:rsidP="002518AB">
            <w:pPr>
              <w:pStyle w:val="Cuadrocuerpo"/>
              <w:keepNext/>
            </w:pPr>
            <w:r w:rsidRPr="0035657D">
              <w:t>und.</w:t>
            </w:r>
          </w:p>
        </w:tc>
        <w:tc>
          <w:tcPr>
            <w:tcW w:w="622" w:type="pct"/>
            <w:vAlign w:val="center"/>
          </w:tcPr>
          <w:p w14:paraId="5E3B2821" w14:textId="1995E1FC" w:rsidR="00AA43EA" w:rsidRPr="0035657D" w:rsidRDefault="0063203B" w:rsidP="002518AB">
            <w:pPr>
              <w:pStyle w:val="Cuadrocuerpo"/>
              <w:keepNext/>
            </w:pPr>
            <w:r w:rsidRPr="0035657D">
              <w:t>2</w:t>
            </w:r>
          </w:p>
        </w:tc>
      </w:tr>
      <w:tr w:rsidR="00722D82" w:rsidRPr="0035657D" w14:paraId="6A64DF32" w14:textId="77777777" w:rsidTr="00ED5C18">
        <w:trPr>
          <w:trHeight w:val="288"/>
          <w:jc w:val="center"/>
        </w:trPr>
        <w:tc>
          <w:tcPr>
            <w:tcW w:w="3873" w:type="pct"/>
            <w:vAlign w:val="center"/>
          </w:tcPr>
          <w:p w14:paraId="28A89F7E" w14:textId="7F7E33AC" w:rsidR="00722D82" w:rsidRPr="0035657D" w:rsidRDefault="00722D82" w:rsidP="00722D82">
            <w:pPr>
              <w:pStyle w:val="Cuadrocuerpo"/>
              <w:keepNext/>
              <w:jc w:val="left"/>
            </w:pPr>
            <w:r w:rsidRPr="0035657D">
              <w:t>Bomba eléctrica</w:t>
            </w:r>
          </w:p>
        </w:tc>
        <w:tc>
          <w:tcPr>
            <w:tcW w:w="505" w:type="pct"/>
          </w:tcPr>
          <w:p w14:paraId="67FB6E20" w14:textId="526A704E" w:rsidR="00722D82" w:rsidRPr="0035657D" w:rsidRDefault="00722D82" w:rsidP="00722D82">
            <w:pPr>
              <w:pStyle w:val="Cuadrocuerpo"/>
              <w:keepNext/>
            </w:pPr>
            <w:r w:rsidRPr="0035657D">
              <w:t>und.</w:t>
            </w:r>
          </w:p>
        </w:tc>
        <w:tc>
          <w:tcPr>
            <w:tcW w:w="622" w:type="pct"/>
            <w:vAlign w:val="center"/>
          </w:tcPr>
          <w:p w14:paraId="33BCBB29" w14:textId="4AE35B6F" w:rsidR="00722D82" w:rsidRPr="0035657D" w:rsidRDefault="00722D82" w:rsidP="00722D82">
            <w:pPr>
              <w:pStyle w:val="Cuadrocuerpo"/>
              <w:keepNext/>
            </w:pPr>
            <w:r w:rsidRPr="0035657D">
              <w:t>2</w:t>
            </w:r>
          </w:p>
        </w:tc>
      </w:tr>
      <w:tr w:rsidR="00722D82" w:rsidRPr="0035657D" w14:paraId="51B3A6D2" w14:textId="77777777" w:rsidTr="00ED5C18">
        <w:trPr>
          <w:trHeight w:val="288"/>
          <w:jc w:val="center"/>
        </w:trPr>
        <w:tc>
          <w:tcPr>
            <w:tcW w:w="3873" w:type="pct"/>
            <w:vAlign w:val="center"/>
          </w:tcPr>
          <w:p w14:paraId="47FDD399" w14:textId="26DB53F2" w:rsidR="00722D82" w:rsidRPr="0035657D" w:rsidRDefault="00722D82" w:rsidP="00722D82">
            <w:pPr>
              <w:pStyle w:val="Cuadrocuerpo"/>
              <w:keepNext/>
              <w:jc w:val="left"/>
            </w:pPr>
            <w:r w:rsidRPr="0035657D">
              <w:t>Bomba para impulso de agua</w:t>
            </w:r>
          </w:p>
        </w:tc>
        <w:tc>
          <w:tcPr>
            <w:tcW w:w="505" w:type="pct"/>
          </w:tcPr>
          <w:p w14:paraId="6FAB6833" w14:textId="58634005" w:rsidR="00722D82" w:rsidRPr="0035657D" w:rsidRDefault="00722D82" w:rsidP="00722D82">
            <w:pPr>
              <w:pStyle w:val="Cuadrocuerpo"/>
              <w:keepNext/>
            </w:pPr>
            <w:r w:rsidRPr="0035657D">
              <w:t>und.</w:t>
            </w:r>
          </w:p>
        </w:tc>
        <w:tc>
          <w:tcPr>
            <w:tcW w:w="622" w:type="pct"/>
            <w:vAlign w:val="center"/>
          </w:tcPr>
          <w:p w14:paraId="1DC961A5" w14:textId="0F379728" w:rsidR="00722D82" w:rsidRPr="0035657D" w:rsidRDefault="00722D82" w:rsidP="00722D82">
            <w:pPr>
              <w:pStyle w:val="Cuadrocuerpo"/>
              <w:keepNext/>
            </w:pPr>
            <w:r w:rsidRPr="0035657D">
              <w:t>4</w:t>
            </w:r>
          </w:p>
        </w:tc>
      </w:tr>
      <w:tr w:rsidR="00722D82" w:rsidRPr="0035657D" w14:paraId="4B74983E" w14:textId="77777777" w:rsidTr="00ED5C18">
        <w:trPr>
          <w:trHeight w:val="288"/>
          <w:jc w:val="center"/>
        </w:trPr>
        <w:tc>
          <w:tcPr>
            <w:tcW w:w="3873" w:type="pct"/>
            <w:vAlign w:val="center"/>
          </w:tcPr>
          <w:p w14:paraId="6A4DFB36" w14:textId="1782ABA7" w:rsidR="00722D82" w:rsidRPr="0035657D" w:rsidRDefault="00722D82" w:rsidP="00722D82">
            <w:pPr>
              <w:pStyle w:val="Cuadrocuerpo"/>
              <w:keepNext/>
              <w:jc w:val="left"/>
            </w:pPr>
            <w:r w:rsidRPr="0035657D">
              <w:t>Bomba eléctrica para el campamento temporal</w:t>
            </w:r>
          </w:p>
        </w:tc>
        <w:tc>
          <w:tcPr>
            <w:tcW w:w="505" w:type="pct"/>
          </w:tcPr>
          <w:p w14:paraId="4CAB2C72" w14:textId="729BD7EE" w:rsidR="00722D82" w:rsidRPr="0035657D" w:rsidRDefault="00722D82" w:rsidP="00722D82">
            <w:pPr>
              <w:pStyle w:val="Cuadrocuerpo"/>
              <w:keepNext/>
            </w:pPr>
            <w:r w:rsidRPr="0035657D">
              <w:t>und.</w:t>
            </w:r>
          </w:p>
        </w:tc>
        <w:tc>
          <w:tcPr>
            <w:tcW w:w="622" w:type="pct"/>
            <w:vAlign w:val="center"/>
          </w:tcPr>
          <w:p w14:paraId="5DD4E57B" w14:textId="62AE873C" w:rsidR="00722D82" w:rsidRPr="0035657D" w:rsidRDefault="00722D82" w:rsidP="00722D82">
            <w:pPr>
              <w:pStyle w:val="Cuadrocuerpo"/>
              <w:keepNext/>
            </w:pPr>
            <w:r w:rsidRPr="0035657D">
              <w:t>2</w:t>
            </w:r>
          </w:p>
        </w:tc>
      </w:tr>
      <w:tr w:rsidR="00722D82" w:rsidRPr="0035657D" w14:paraId="72B21246" w14:textId="77777777" w:rsidTr="00ED5C18">
        <w:trPr>
          <w:trHeight w:val="288"/>
          <w:jc w:val="center"/>
        </w:trPr>
        <w:tc>
          <w:tcPr>
            <w:tcW w:w="3873" w:type="pct"/>
            <w:vAlign w:val="center"/>
          </w:tcPr>
          <w:p w14:paraId="38A95C89" w14:textId="050572C8" w:rsidR="00722D82" w:rsidRPr="0035657D" w:rsidRDefault="00722D82" w:rsidP="00722D82">
            <w:pPr>
              <w:pStyle w:val="Cuadrocuerpo"/>
              <w:keepNext/>
              <w:jc w:val="left"/>
            </w:pPr>
            <w:r w:rsidRPr="0035657D">
              <w:t>Bomba gasolinera para movimiento de lodos</w:t>
            </w:r>
          </w:p>
        </w:tc>
        <w:tc>
          <w:tcPr>
            <w:tcW w:w="505" w:type="pct"/>
          </w:tcPr>
          <w:p w14:paraId="544FC571" w14:textId="5FB7B6AD" w:rsidR="00722D82" w:rsidRPr="0035657D" w:rsidRDefault="00722D82" w:rsidP="00722D82">
            <w:pPr>
              <w:pStyle w:val="Cuadrocuerpo"/>
              <w:keepNext/>
            </w:pPr>
            <w:r w:rsidRPr="0035657D">
              <w:t>und.</w:t>
            </w:r>
          </w:p>
        </w:tc>
        <w:tc>
          <w:tcPr>
            <w:tcW w:w="622" w:type="pct"/>
            <w:vAlign w:val="center"/>
          </w:tcPr>
          <w:p w14:paraId="13565971" w14:textId="5C87015B" w:rsidR="00722D82" w:rsidRPr="0035657D" w:rsidRDefault="00722D82" w:rsidP="00722D82">
            <w:pPr>
              <w:pStyle w:val="Cuadrocuerpo"/>
              <w:keepNext/>
            </w:pPr>
            <w:r w:rsidRPr="0035657D">
              <w:t>1</w:t>
            </w:r>
          </w:p>
        </w:tc>
      </w:tr>
      <w:tr w:rsidR="00722D82" w:rsidRPr="0035657D" w14:paraId="05AE8CF0" w14:textId="77777777" w:rsidTr="00ED5C18">
        <w:trPr>
          <w:trHeight w:val="288"/>
          <w:jc w:val="center"/>
        </w:trPr>
        <w:tc>
          <w:tcPr>
            <w:tcW w:w="3873" w:type="pct"/>
            <w:vAlign w:val="center"/>
          </w:tcPr>
          <w:p w14:paraId="67297588" w14:textId="304068D7" w:rsidR="00722D82" w:rsidRPr="0035657D" w:rsidRDefault="00722D82" w:rsidP="00722D82">
            <w:pPr>
              <w:pStyle w:val="Cuadrocuerpo"/>
              <w:keepNext/>
              <w:jc w:val="left"/>
            </w:pPr>
            <w:r w:rsidRPr="0035657D">
              <w:t>Bomba Diésel para impulso de agua</w:t>
            </w:r>
          </w:p>
        </w:tc>
        <w:tc>
          <w:tcPr>
            <w:tcW w:w="505" w:type="pct"/>
          </w:tcPr>
          <w:p w14:paraId="3C8EDECA" w14:textId="25E7F65F" w:rsidR="00722D82" w:rsidRPr="0035657D" w:rsidRDefault="00722D82" w:rsidP="00722D82">
            <w:pPr>
              <w:pStyle w:val="Cuadrocuerpo"/>
              <w:keepNext/>
            </w:pPr>
            <w:r w:rsidRPr="0035657D">
              <w:t>und.</w:t>
            </w:r>
          </w:p>
        </w:tc>
        <w:tc>
          <w:tcPr>
            <w:tcW w:w="622" w:type="pct"/>
            <w:vAlign w:val="center"/>
          </w:tcPr>
          <w:p w14:paraId="5005B2F0" w14:textId="424BE3DD" w:rsidR="00722D82" w:rsidRPr="0035657D" w:rsidRDefault="00722D82" w:rsidP="00722D82">
            <w:pPr>
              <w:pStyle w:val="Cuadrocuerpo"/>
              <w:keepNext/>
            </w:pPr>
            <w:r w:rsidRPr="0035657D">
              <w:t>2</w:t>
            </w:r>
          </w:p>
        </w:tc>
      </w:tr>
      <w:tr w:rsidR="00D71905" w:rsidRPr="0035657D" w14:paraId="69F78E3F" w14:textId="77777777" w:rsidTr="00ED5C18">
        <w:trPr>
          <w:trHeight w:val="288"/>
          <w:jc w:val="center"/>
        </w:trPr>
        <w:tc>
          <w:tcPr>
            <w:tcW w:w="3873" w:type="pct"/>
            <w:vAlign w:val="center"/>
          </w:tcPr>
          <w:p w14:paraId="7AE7B410" w14:textId="77777777" w:rsidR="00D71905" w:rsidRPr="0035657D" w:rsidRDefault="00D71905" w:rsidP="00D71905">
            <w:pPr>
              <w:pStyle w:val="Cuadrocuerpo"/>
              <w:keepNext/>
              <w:jc w:val="left"/>
            </w:pPr>
            <w:r w:rsidRPr="0035657D">
              <w:t>Manguera de polietileno de 2”</w:t>
            </w:r>
          </w:p>
        </w:tc>
        <w:tc>
          <w:tcPr>
            <w:tcW w:w="505" w:type="pct"/>
            <w:vAlign w:val="center"/>
          </w:tcPr>
          <w:p w14:paraId="25F3B3D7" w14:textId="77777777" w:rsidR="00D71905" w:rsidRPr="0035657D" w:rsidRDefault="00D71905" w:rsidP="00D71905">
            <w:pPr>
              <w:pStyle w:val="Cuadrocuerpo"/>
              <w:keepNext/>
            </w:pPr>
            <w:r w:rsidRPr="0035657D">
              <w:t>m</w:t>
            </w:r>
          </w:p>
        </w:tc>
        <w:tc>
          <w:tcPr>
            <w:tcW w:w="622" w:type="pct"/>
            <w:vAlign w:val="center"/>
          </w:tcPr>
          <w:p w14:paraId="1146F37C" w14:textId="77777777" w:rsidR="00D71905" w:rsidRPr="0035657D" w:rsidRDefault="00D71905" w:rsidP="00D71905">
            <w:pPr>
              <w:pStyle w:val="Cuadrocuerpo"/>
              <w:keepNext/>
            </w:pPr>
            <w:r w:rsidRPr="0035657D">
              <w:t>10 000</w:t>
            </w:r>
          </w:p>
        </w:tc>
      </w:tr>
      <w:tr w:rsidR="00D71905" w:rsidRPr="0035657D" w14:paraId="114117D4" w14:textId="77777777" w:rsidTr="00ED5C18">
        <w:trPr>
          <w:trHeight w:val="288"/>
          <w:jc w:val="center"/>
        </w:trPr>
        <w:tc>
          <w:tcPr>
            <w:tcW w:w="3873" w:type="pct"/>
            <w:vAlign w:val="center"/>
          </w:tcPr>
          <w:p w14:paraId="5918FB8D" w14:textId="77777777" w:rsidR="00D71905" w:rsidRPr="0035657D" w:rsidRDefault="00D71905" w:rsidP="00D71905">
            <w:pPr>
              <w:pStyle w:val="Cuadrocuerpo"/>
              <w:keepNext/>
              <w:jc w:val="left"/>
            </w:pPr>
            <w:r w:rsidRPr="0035657D">
              <w:t>Manguera de polietileno de 1”</w:t>
            </w:r>
          </w:p>
        </w:tc>
        <w:tc>
          <w:tcPr>
            <w:tcW w:w="505" w:type="pct"/>
            <w:vAlign w:val="center"/>
          </w:tcPr>
          <w:p w14:paraId="2E7722F2" w14:textId="77777777" w:rsidR="00D71905" w:rsidRPr="0035657D" w:rsidRDefault="00D71905" w:rsidP="00D71905">
            <w:pPr>
              <w:pStyle w:val="Cuadrocuerpo"/>
              <w:keepNext/>
            </w:pPr>
            <w:r w:rsidRPr="0035657D">
              <w:t>m</w:t>
            </w:r>
          </w:p>
        </w:tc>
        <w:tc>
          <w:tcPr>
            <w:tcW w:w="622" w:type="pct"/>
            <w:vAlign w:val="center"/>
          </w:tcPr>
          <w:p w14:paraId="2B8465C6" w14:textId="77777777" w:rsidR="00D71905" w:rsidRPr="0035657D" w:rsidRDefault="00D71905" w:rsidP="00D71905">
            <w:pPr>
              <w:pStyle w:val="Cuadrocuerpo"/>
              <w:keepNext/>
            </w:pPr>
            <w:r w:rsidRPr="0035657D">
              <w:t>2000</w:t>
            </w:r>
          </w:p>
        </w:tc>
      </w:tr>
      <w:tr w:rsidR="00D71905" w:rsidRPr="0035657D" w14:paraId="753FD522" w14:textId="77777777" w:rsidTr="00ED5C18">
        <w:trPr>
          <w:trHeight w:val="288"/>
          <w:jc w:val="center"/>
        </w:trPr>
        <w:tc>
          <w:tcPr>
            <w:tcW w:w="3873" w:type="pct"/>
            <w:vAlign w:val="center"/>
          </w:tcPr>
          <w:p w14:paraId="093BCAA7" w14:textId="77777777" w:rsidR="00D71905" w:rsidRPr="0035657D" w:rsidRDefault="00D71905" w:rsidP="00D71905">
            <w:pPr>
              <w:pStyle w:val="Cuadrocuerpo"/>
              <w:keepNext/>
              <w:jc w:val="left"/>
            </w:pPr>
            <w:r w:rsidRPr="0035657D">
              <w:t>Peras portátiles de almacenamiento de agua</w:t>
            </w:r>
          </w:p>
        </w:tc>
        <w:tc>
          <w:tcPr>
            <w:tcW w:w="505" w:type="pct"/>
            <w:vAlign w:val="center"/>
          </w:tcPr>
          <w:p w14:paraId="55DA29B4" w14:textId="77777777" w:rsidR="00D71905" w:rsidRPr="0035657D" w:rsidRDefault="00D71905" w:rsidP="00D71905">
            <w:pPr>
              <w:pStyle w:val="Cuadrocuerpo"/>
              <w:keepNext/>
            </w:pPr>
            <w:r w:rsidRPr="0035657D">
              <w:t>und.</w:t>
            </w:r>
          </w:p>
        </w:tc>
        <w:tc>
          <w:tcPr>
            <w:tcW w:w="622" w:type="pct"/>
            <w:vAlign w:val="center"/>
          </w:tcPr>
          <w:p w14:paraId="2D7ED1B5" w14:textId="6B77409B" w:rsidR="00D71905" w:rsidRPr="0035657D" w:rsidRDefault="002110C0" w:rsidP="00D71905">
            <w:pPr>
              <w:pStyle w:val="Cuadrocuerpo"/>
              <w:keepNext/>
            </w:pPr>
            <w:r w:rsidRPr="0035657D">
              <w:t>10</w:t>
            </w:r>
          </w:p>
        </w:tc>
      </w:tr>
      <w:tr w:rsidR="00D71905" w:rsidRPr="0035657D" w14:paraId="54291DB5" w14:textId="77777777" w:rsidTr="00ED5C18">
        <w:trPr>
          <w:trHeight w:val="288"/>
          <w:jc w:val="center"/>
        </w:trPr>
        <w:tc>
          <w:tcPr>
            <w:tcW w:w="3873" w:type="pct"/>
            <w:vAlign w:val="center"/>
          </w:tcPr>
          <w:p w14:paraId="2CE06506" w14:textId="144AB4BD" w:rsidR="00D71905" w:rsidRPr="0035657D" w:rsidRDefault="00D71905" w:rsidP="00D71905">
            <w:pPr>
              <w:pStyle w:val="Cuadrocuerpo"/>
              <w:keepNext/>
              <w:jc w:val="left"/>
            </w:pPr>
            <w:r w:rsidRPr="0035657D">
              <w:t>Grupo electrógeno, iluminación a 4 pantallas</w:t>
            </w:r>
          </w:p>
        </w:tc>
        <w:tc>
          <w:tcPr>
            <w:tcW w:w="505" w:type="pct"/>
            <w:vAlign w:val="center"/>
          </w:tcPr>
          <w:p w14:paraId="379071C5" w14:textId="77777777" w:rsidR="00D71905" w:rsidRPr="0035657D" w:rsidRDefault="00D71905" w:rsidP="00D71905">
            <w:pPr>
              <w:pStyle w:val="Cuadrocuerpo"/>
              <w:keepNext/>
            </w:pPr>
            <w:r w:rsidRPr="0035657D">
              <w:t>und.</w:t>
            </w:r>
          </w:p>
        </w:tc>
        <w:tc>
          <w:tcPr>
            <w:tcW w:w="622" w:type="pct"/>
            <w:vAlign w:val="center"/>
          </w:tcPr>
          <w:p w14:paraId="3B695D32" w14:textId="73C71719" w:rsidR="00D71905" w:rsidRPr="0035657D" w:rsidRDefault="00CD3A55" w:rsidP="00D71905">
            <w:pPr>
              <w:pStyle w:val="Cuadrocuerpo"/>
              <w:keepNext/>
            </w:pPr>
            <w:r w:rsidRPr="0035657D">
              <w:t>6</w:t>
            </w:r>
          </w:p>
        </w:tc>
      </w:tr>
      <w:tr w:rsidR="00D71905" w:rsidRPr="0035657D" w14:paraId="1B8ED94E" w14:textId="77777777" w:rsidTr="00F9205C">
        <w:trPr>
          <w:trHeight w:val="288"/>
          <w:jc w:val="center"/>
        </w:trPr>
        <w:tc>
          <w:tcPr>
            <w:tcW w:w="3873" w:type="pct"/>
            <w:vAlign w:val="center"/>
          </w:tcPr>
          <w:p w14:paraId="719B8F77" w14:textId="3301A928" w:rsidR="00D71905" w:rsidRPr="0035657D" w:rsidRDefault="00D71905" w:rsidP="00D71905">
            <w:pPr>
              <w:pStyle w:val="Cuadrocuerpo"/>
              <w:keepNext/>
              <w:jc w:val="left"/>
            </w:pPr>
            <w:r w:rsidRPr="0035657D">
              <w:t>Tinas de estructura metálica</w:t>
            </w:r>
          </w:p>
        </w:tc>
        <w:tc>
          <w:tcPr>
            <w:tcW w:w="505" w:type="pct"/>
            <w:vAlign w:val="center"/>
          </w:tcPr>
          <w:p w14:paraId="77DBC2CF" w14:textId="7F507D53" w:rsidR="00D71905" w:rsidRPr="0035657D" w:rsidRDefault="00D71905" w:rsidP="00D71905">
            <w:pPr>
              <w:pStyle w:val="Cuadrocuerpo"/>
              <w:keepNext/>
            </w:pPr>
            <w:r w:rsidRPr="0035657D">
              <w:t>und.</w:t>
            </w:r>
          </w:p>
        </w:tc>
        <w:tc>
          <w:tcPr>
            <w:tcW w:w="622" w:type="pct"/>
            <w:vAlign w:val="center"/>
          </w:tcPr>
          <w:p w14:paraId="44CD85B2" w14:textId="0588383C" w:rsidR="00D71905" w:rsidRPr="0035657D" w:rsidRDefault="00E52A24" w:rsidP="00D71905">
            <w:pPr>
              <w:pStyle w:val="Cuadrocuerpo"/>
              <w:keepNext/>
            </w:pPr>
            <w:r w:rsidRPr="0035657D">
              <w:t>40</w:t>
            </w:r>
          </w:p>
        </w:tc>
      </w:tr>
      <w:tr w:rsidR="00D71905" w:rsidRPr="0035657D" w14:paraId="772AA346" w14:textId="77777777" w:rsidTr="00ED5C18">
        <w:trPr>
          <w:trHeight w:val="288"/>
          <w:jc w:val="center"/>
        </w:trPr>
        <w:tc>
          <w:tcPr>
            <w:tcW w:w="3873" w:type="pct"/>
            <w:vAlign w:val="center"/>
          </w:tcPr>
          <w:p w14:paraId="48657ABA" w14:textId="77777777" w:rsidR="00D71905" w:rsidRPr="0035657D" w:rsidRDefault="00D71905" w:rsidP="00D71905">
            <w:pPr>
              <w:pStyle w:val="Cuadrocuerpo"/>
              <w:keepNext/>
              <w:jc w:val="left"/>
            </w:pPr>
            <w:r w:rsidRPr="0035657D">
              <w:t>Extintores</w:t>
            </w:r>
          </w:p>
        </w:tc>
        <w:tc>
          <w:tcPr>
            <w:tcW w:w="505" w:type="pct"/>
          </w:tcPr>
          <w:p w14:paraId="78220077" w14:textId="77777777" w:rsidR="00D71905" w:rsidRPr="0035657D" w:rsidRDefault="00D71905" w:rsidP="00D71905">
            <w:pPr>
              <w:pStyle w:val="Cuadrocuerpo"/>
              <w:keepNext/>
            </w:pPr>
            <w:r w:rsidRPr="0035657D">
              <w:t>und.</w:t>
            </w:r>
          </w:p>
        </w:tc>
        <w:tc>
          <w:tcPr>
            <w:tcW w:w="622" w:type="pct"/>
            <w:vAlign w:val="center"/>
          </w:tcPr>
          <w:p w14:paraId="4B78DFB3" w14:textId="5836B7EA" w:rsidR="00D71905" w:rsidRPr="0035657D" w:rsidRDefault="00D71905" w:rsidP="00D71905">
            <w:pPr>
              <w:pStyle w:val="Cuadrocuerpo"/>
              <w:keepNext/>
            </w:pPr>
            <w:r w:rsidRPr="0035657D">
              <w:t>12</w:t>
            </w:r>
          </w:p>
        </w:tc>
      </w:tr>
      <w:tr w:rsidR="00D71905" w:rsidRPr="0035657D" w14:paraId="54AFB2BB" w14:textId="77777777" w:rsidTr="00ED5C18">
        <w:trPr>
          <w:trHeight w:val="288"/>
          <w:jc w:val="center"/>
        </w:trPr>
        <w:tc>
          <w:tcPr>
            <w:tcW w:w="3873" w:type="pct"/>
            <w:vAlign w:val="center"/>
          </w:tcPr>
          <w:p w14:paraId="39C6BF0C" w14:textId="77777777" w:rsidR="00D71905" w:rsidRPr="0035657D" w:rsidRDefault="00D71905" w:rsidP="00D71905">
            <w:pPr>
              <w:pStyle w:val="Cuadrocuerpo"/>
              <w:keepNext/>
              <w:jc w:val="left"/>
            </w:pPr>
            <w:r w:rsidRPr="0035657D">
              <w:t>Cemento (Bolsa de 25 kg)</w:t>
            </w:r>
          </w:p>
        </w:tc>
        <w:tc>
          <w:tcPr>
            <w:tcW w:w="505" w:type="pct"/>
          </w:tcPr>
          <w:p w14:paraId="189C0AB3" w14:textId="77777777" w:rsidR="00D71905" w:rsidRPr="0035657D" w:rsidRDefault="00D71905" w:rsidP="00D71905">
            <w:pPr>
              <w:pStyle w:val="Cuadrocuerpo"/>
              <w:keepNext/>
            </w:pPr>
            <w:r w:rsidRPr="0035657D">
              <w:t>und</w:t>
            </w:r>
          </w:p>
        </w:tc>
        <w:tc>
          <w:tcPr>
            <w:tcW w:w="622" w:type="pct"/>
            <w:vAlign w:val="center"/>
          </w:tcPr>
          <w:p w14:paraId="3553389D" w14:textId="38459F18" w:rsidR="00D71905" w:rsidRPr="0035657D" w:rsidRDefault="00D71905" w:rsidP="00D71905">
            <w:pPr>
              <w:pStyle w:val="Cuadrocuerpo"/>
              <w:keepNext/>
            </w:pPr>
            <w:r w:rsidRPr="0035657D">
              <w:t>340</w:t>
            </w:r>
          </w:p>
        </w:tc>
      </w:tr>
      <w:tr w:rsidR="00D71905" w:rsidRPr="0035657D" w14:paraId="63AA412F" w14:textId="77777777" w:rsidTr="00ED5C18">
        <w:trPr>
          <w:trHeight w:val="288"/>
          <w:jc w:val="center"/>
        </w:trPr>
        <w:tc>
          <w:tcPr>
            <w:tcW w:w="3873" w:type="pct"/>
            <w:vAlign w:val="center"/>
          </w:tcPr>
          <w:p w14:paraId="736885A6" w14:textId="77777777" w:rsidR="00D71905" w:rsidRPr="0035657D" w:rsidRDefault="00D71905" w:rsidP="00D71905">
            <w:pPr>
              <w:pStyle w:val="Cuadrocuerpo"/>
              <w:keepNext/>
              <w:jc w:val="left"/>
            </w:pPr>
            <w:r w:rsidRPr="0035657D">
              <w:t>Brújulas</w:t>
            </w:r>
          </w:p>
        </w:tc>
        <w:tc>
          <w:tcPr>
            <w:tcW w:w="505" w:type="pct"/>
          </w:tcPr>
          <w:p w14:paraId="0BDC29B8" w14:textId="77777777" w:rsidR="00D71905" w:rsidRPr="0035657D" w:rsidRDefault="00D71905" w:rsidP="00D71905">
            <w:pPr>
              <w:pStyle w:val="Cuadrocuerpo"/>
              <w:keepNext/>
            </w:pPr>
            <w:r w:rsidRPr="0035657D">
              <w:t>und.</w:t>
            </w:r>
          </w:p>
        </w:tc>
        <w:tc>
          <w:tcPr>
            <w:tcW w:w="622" w:type="pct"/>
            <w:vAlign w:val="center"/>
          </w:tcPr>
          <w:p w14:paraId="1839276D" w14:textId="77777777" w:rsidR="00D71905" w:rsidRPr="0035657D" w:rsidRDefault="00D71905" w:rsidP="00D71905">
            <w:pPr>
              <w:pStyle w:val="Cuadrocuerpo"/>
              <w:keepNext/>
            </w:pPr>
            <w:r w:rsidRPr="0035657D">
              <w:t>5</w:t>
            </w:r>
          </w:p>
        </w:tc>
      </w:tr>
      <w:tr w:rsidR="00D71905" w:rsidRPr="0035657D" w14:paraId="5721F577" w14:textId="77777777" w:rsidTr="00F9205C">
        <w:trPr>
          <w:trHeight w:val="288"/>
          <w:jc w:val="center"/>
        </w:trPr>
        <w:tc>
          <w:tcPr>
            <w:tcW w:w="3873" w:type="pct"/>
            <w:vAlign w:val="center"/>
          </w:tcPr>
          <w:p w14:paraId="48C04A0B" w14:textId="044B682B" w:rsidR="00D71905" w:rsidRPr="0035657D" w:rsidRDefault="00D71905" w:rsidP="00D71905">
            <w:pPr>
              <w:pStyle w:val="Cuadrocuerpo"/>
              <w:keepNext/>
              <w:jc w:val="left"/>
            </w:pPr>
            <w:r w:rsidRPr="0035657D">
              <w:t>Sacos de polietileno</w:t>
            </w:r>
          </w:p>
        </w:tc>
        <w:tc>
          <w:tcPr>
            <w:tcW w:w="505" w:type="pct"/>
          </w:tcPr>
          <w:p w14:paraId="13E56BBB" w14:textId="2683275F" w:rsidR="00D71905" w:rsidRPr="0035657D" w:rsidRDefault="00D71905" w:rsidP="00D71905">
            <w:pPr>
              <w:pStyle w:val="Cuadrocuerpo"/>
              <w:keepNext/>
            </w:pPr>
            <w:r w:rsidRPr="0035657D">
              <w:t>und.</w:t>
            </w:r>
          </w:p>
        </w:tc>
        <w:tc>
          <w:tcPr>
            <w:tcW w:w="622" w:type="pct"/>
            <w:vAlign w:val="center"/>
          </w:tcPr>
          <w:p w14:paraId="63628F57" w14:textId="1C1B79E5" w:rsidR="00D71905" w:rsidRPr="0035657D" w:rsidRDefault="00D71905" w:rsidP="00D71905">
            <w:pPr>
              <w:pStyle w:val="Cuadrocuerpo"/>
              <w:keepNext/>
            </w:pPr>
            <w:r w:rsidRPr="0035657D">
              <w:t>100</w:t>
            </w:r>
          </w:p>
        </w:tc>
      </w:tr>
      <w:tr w:rsidR="00D71905" w:rsidRPr="0035657D" w14:paraId="550FB0C8" w14:textId="77777777" w:rsidTr="00ED5C18">
        <w:trPr>
          <w:trHeight w:val="288"/>
          <w:jc w:val="center"/>
        </w:trPr>
        <w:tc>
          <w:tcPr>
            <w:tcW w:w="3873" w:type="pct"/>
            <w:vAlign w:val="center"/>
          </w:tcPr>
          <w:p w14:paraId="159397F2" w14:textId="77777777" w:rsidR="00D71905" w:rsidRPr="0035657D" w:rsidRDefault="00D71905" w:rsidP="00D71905">
            <w:pPr>
              <w:pStyle w:val="Cuadrocuerpo"/>
              <w:keepNext/>
              <w:jc w:val="left"/>
            </w:pPr>
            <w:r w:rsidRPr="0035657D">
              <w:t>GPS</w:t>
            </w:r>
          </w:p>
        </w:tc>
        <w:tc>
          <w:tcPr>
            <w:tcW w:w="505" w:type="pct"/>
          </w:tcPr>
          <w:p w14:paraId="5A38D9A8" w14:textId="77777777" w:rsidR="00D71905" w:rsidRPr="0035657D" w:rsidRDefault="00D71905" w:rsidP="00D71905">
            <w:pPr>
              <w:pStyle w:val="Cuadrocuerpo"/>
              <w:keepNext/>
            </w:pPr>
            <w:r w:rsidRPr="0035657D">
              <w:t>und.</w:t>
            </w:r>
          </w:p>
        </w:tc>
        <w:tc>
          <w:tcPr>
            <w:tcW w:w="622" w:type="pct"/>
            <w:vAlign w:val="center"/>
          </w:tcPr>
          <w:p w14:paraId="5202EB74" w14:textId="77777777" w:rsidR="00D71905" w:rsidRPr="0035657D" w:rsidRDefault="00D71905" w:rsidP="00D71905">
            <w:pPr>
              <w:pStyle w:val="Cuadrocuerpo"/>
              <w:keepNext/>
            </w:pPr>
            <w:r w:rsidRPr="0035657D">
              <w:t>5</w:t>
            </w:r>
          </w:p>
        </w:tc>
      </w:tr>
      <w:tr w:rsidR="00D71905" w:rsidRPr="0035657D" w14:paraId="33FA64DC" w14:textId="77777777" w:rsidTr="00ED5C18">
        <w:trPr>
          <w:trHeight w:val="288"/>
          <w:jc w:val="center"/>
        </w:trPr>
        <w:tc>
          <w:tcPr>
            <w:tcW w:w="3873" w:type="pct"/>
            <w:vAlign w:val="center"/>
          </w:tcPr>
          <w:p w14:paraId="12AB4EC9" w14:textId="10690696" w:rsidR="00D71905" w:rsidRPr="0035657D" w:rsidRDefault="00D71905" w:rsidP="00D71905">
            <w:pPr>
              <w:pStyle w:val="Cuadrocuerpo"/>
              <w:keepNext/>
              <w:jc w:val="left"/>
            </w:pPr>
            <w:r w:rsidRPr="0035657D">
              <w:t>Geomembrana HDPE de 0,75 mm (</w:t>
            </w:r>
            <w:r w:rsidR="002110C0" w:rsidRPr="0035657D">
              <w:t>40</w:t>
            </w:r>
            <w:r w:rsidRPr="0035657D">
              <w:t xml:space="preserve"> plataformas y componentes auxiliares)</w:t>
            </w:r>
          </w:p>
        </w:tc>
        <w:tc>
          <w:tcPr>
            <w:tcW w:w="505" w:type="pct"/>
            <w:vAlign w:val="center"/>
          </w:tcPr>
          <w:p w14:paraId="50FA33F5" w14:textId="31277B98" w:rsidR="00D71905" w:rsidRPr="0035657D" w:rsidRDefault="00D71905" w:rsidP="00D71905">
            <w:pPr>
              <w:pStyle w:val="Cuadrocuerpo"/>
              <w:keepNext/>
            </w:pPr>
            <w:r w:rsidRPr="0035657D">
              <w:t>m</w:t>
            </w:r>
            <w:r w:rsidRPr="0035657D">
              <w:rPr>
                <w:vertAlign w:val="superscript"/>
              </w:rPr>
              <w:t>2</w:t>
            </w:r>
          </w:p>
        </w:tc>
        <w:tc>
          <w:tcPr>
            <w:tcW w:w="622" w:type="pct"/>
            <w:vAlign w:val="center"/>
          </w:tcPr>
          <w:p w14:paraId="29A82E06" w14:textId="68087B49" w:rsidR="00D71905" w:rsidRPr="0035657D" w:rsidRDefault="002110C0" w:rsidP="00D71905">
            <w:pPr>
              <w:pStyle w:val="Cuadrocuerpo"/>
              <w:keepNext/>
            </w:pPr>
            <w:r w:rsidRPr="0035657D">
              <w:t>15 000</w:t>
            </w:r>
          </w:p>
        </w:tc>
      </w:tr>
      <w:tr w:rsidR="00D71905" w:rsidRPr="0035657D" w14:paraId="4721A2FE" w14:textId="77777777" w:rsidTr="00ED5C18">
        <w:trPr>
          <w:trHeight w:val="288"/>
          <w:jc w:val="center"/>
        </w:trPr>
        <w:tc>
          <w:tcPr>
            <w:tcW w:w="3873" w:type="pct"/>
            <w:vAlign w:val="center"/>
          </w:tcPr>
          <w:p w14:paraId="55FDDB38" w14:textId="77777777" w:rsidR="00D71905" w:rsidRPr="0035657D" w:rsidRDefault="00D71905" w:rsidP="00D71905">
            <w:pPr>
              <w:pStyle w:val="Cuadrocuerpo"/>
              <w:keepNext/>
              <w:jc w:val="left"/>
            </w:pPr>
            <w:r w:rsidRPr="0035657D">
              <w:rPr>
                <w:lang w:eastAsia="es-PE"/>
              </w:rPr>
              <w:t>Accesorios de perforación (martillo, llaves hidráulicas, adaptadores, picos, lampas y herramientas menores).</w:t>
            </w:r>
          </w:p>
        </w:tc>
        <w:tc>
          <w:tcPr>
            <w:tcW w:w="505" w:type="pct"/>
            <w:vAlign w:val="center"/>
          </w:tcPr>
          <w:p w14:paraId="06CFE923" w14:textId="77777777" w:rsidR="00D71905" w:rsidRPr="0035657D" w:rsidRDefault="00D71905" w:rsidP="00D71905">
            <w:pPr>
              <w:pStyle w:val="Cuadrocuerpo"/>
              <w:keepNext/>
            </w:pPr>
            <w:r w:rsidRPr="0035657D">
              <w:rPr>
                <w:lang w:eastAsia="es-PE"/>
              </w:rPr>
              <w:t>Glb</w:t>
            </w:r>
          </w:p>
        </w:tc>
        <w:tc>
          <w:tcPr>
            <w:tcW w:w="622" w:type="pct"/>
            <w:vAlign w:val="center"/>
          </w:tcPr>
          <w:p w14:paraId="712F8581" w14:textId="77777777" w:rsidR="00D71905" w:rsidRPr="0035657D" w:rsidRDefault="00D71905" w:rsidP="00D71905">
            <w:pPr>
              <w:pStyle w:val="Cuadrocuerpo"/>
              <w:keepNext/>
            </w:pPr>
            <w:r w:rsidRPr="0035657D">
              <w:t>3</w:t>
            </w:r>
          </w:p>
        </w:tc>
      </w:tr>
      <w:tr w:rsidR="00D71905" w:rsidRPr="0035657D" w14:paraId="16199B99" w14:textId="77777777" w:rsidTr="00ED5C18">
        <w:trPr>
          <w:trHeight w:val="288"/>
          <w:jc w:val="center"/>
        </w:trPr>
        <w:tc>
          <w:tcPr>
            <w:tcW w:w="3873" w:type="pct"/>
            <w:vAlign w:val="center"/>
          </w:tcPr>
          <w:p w14:paraId="7076D14C" w14:textId="77777777" w:rsidR="00D71905" w:rsidRPr="0035657D" w:rsidRDefault="00D71905" w:rsidP="00D71905">
            <w:pPr>
              <w:pStyle w:val="Cuadrocuerpo"/>
              <w:keepNext/>
              <w:jc w:val="left"/>
            </w:pPr>
            <w:r w:rsidRPr="0035657D">
              <w:rPr>
                <w:lang w:eastAsia="es-PE"/>
              </w:rPr>
              <w:t>Paños absorbentes, bandejas metálicas, recipientes para desechos industriales y domésticos, etc.</w:t>
            </w:r>
          </w:p>
        </w:tc>
        <w:tc>
          <w:tcPr>
            <w:tcW w:w="505" w:type="pct"/>
            <w:vAlign w:val="center"/>
          </w:tcPr>
          <w:p w14:paraId="19484773" w14:textId="77777777" w:rsidR="00D71905" w:rsidRPr="0035657D" w:rsidRDefault="00D71905" w:rsidP="00D71905">
            <w:pPr>
              <w:pStyle w:val="Cuadrocuerpo"/>
              <w:keepNext/>
            </w:pPr>
            <w:r w:rsidRPr="0035657D">
              <w:rPr>
                <w:lang w:eastAsia="es-PE"/>
              </w:rPr>
              <w:t>Glb</w:t>
            </w:r>
          </w:p>
        </w:tc>
        <w:tc>
          <w:tcPr>
            <w:tcW w:w="622" w:type="pct"/>
            <w:vAlign w:val="center"/>
          </w:tcPr>
          <w:p w14:paraId="04E9BD8E" w14:textId="2F8457F9" w:rsidR="00D71905" w:rsidRPr="0035657D" w:rsidRDefault="00D71905" w:rsidP="00D71905">
            <w:pPr>
              <w:pStyle w:val="Cuadrocuerpo"/>
              <w:keepNext/>
            </w:pPr>
            <w:r w:rsidRPr="0035657D">
              <w:t>6</w:t>
            </w:r>
          </w:p>
        </w:tc>
      </w:tr>
    </w:tbl>
    <w:p w14:paraId="5047A146" w14:textId="3E5876DA" w:rsidR="0011500D" w:rsidRPr="004F0EDD" w:rsidRDefault="00EF54C9" w:rsidP="0011500D">
      <w:pPr>
        <w:pStyle w:val="Cuadrotextoalpie"/>
        <w:keepNext/>
        <w:rPr>
          <w:lang w:eastAsia="es-PE"/>
        </w:rPr>
      </w:pPr>
      <w:r w:rsidRPr="004F0EDD">
        <w:rPr>
          <w:lang w:eastAsia="es-PE"/>
        </w:rPr>
        <w:t xml:space="preserve">Fuente: </w:t>
      </w:r>
      <w:r w:rsidR="00724918">
        <w:rPr>
          <w:lang w:eastAsia="es-PE"/>
        </w:rPr>
        <w:t>AURORA COPPER</w:t>
      </w:r>
    </w:p>
    <w:p w14:paraId="6702C8E1" w14:textId="3F39247C" w:rsidR="006E7475" w:rsidRPr="004F0EDD" w:rsidRDefault="0011500D" w:rsidP="0011500D">
      <w:pPr>
        <w:pStyle w:val="Cuadrotextoalpie"/>
        <w:keepNext/>
        <w:rPr>
          <w:lang w:eastAsia="es-PE"/>
        </w:rPr>
      </w:pPr>
      <w:r w:rsidRPr="004F0EDD">
        <w:rPr>
          <w:lang w:eastAsia="es-PE"/>
        </w:rPr>
        <w:t>Elaborado por: INSIDEO.</w:t>
      </w:r>
    </w:p>
    <w:p w14:paraId="00D1E30A" w14:textId="77777777" w:rsidR="00F9205C" w:rsidRDefault="00F9205C" w:rsidP="0011500D">
      <w:pPr>
        <w:rPr>
          <w:lang w:eastAsia="es-PE"/>
        </w:rPr>
        <w:sectPr w:rsidR="00F9205C" w:rsidSect="00A75A1F">
          <w:pgSz w:w="16840" w:h="23808" w:code="8"/>
          <w:pgMar w:top="1418" w:right="1418" w:bottom="1418" w:left="1701" w:header="720" w:footer="720" w:gutter="0"/>
          <w:pgNumType w:chapStyle="1"/>
          <w:cols w:space="720"/>
          <w:titlePg/>
          <w:docGrid w:linePitch="360"/>
        </w:sectPr>
      </w:pPr>
    </w:p>
    <w:p w14:paraId="41032E8C" w14:textId="77777777" w:rsidR="0011500D" w:rsidRPr="004F0EDD" w:rsidRDefault="0011500D" w:rsidP="0011500D">
      <w:pPr>
        <w:rPr>
          <w:lang w:eastAsia="es-PE"/>
        </w:rPr>
      </w:pPr>
      <w:r w:rsidRPr="004F0EDD">
        <w:rPr>
          <w:lang w:eastAsia="es-PE"/>
        </w:rPr>
        <w:lastRenderedPageBreak/>
        <w:t>Cabe resaltar que el horario de trabajo de las máquinas de perforación considera dos turnos:</w:t>
      </w:r>
    </w:p>
    <w:p w14:paraId="321D8E99" w14:textId="77777777" w:rsidR="0011500D" w:rsidRPr="004F0EDD" w:rsidRDefault="0011500D" w:rsidP="008F6DE7">
      <w:pPr>
        <w:pStyle w:val="Prrafodelista"/>
        <w:numPr>
          <w:ilvl w:val="0"/>
          <w:numId w:val="23"/>
        </w:numPr>
        <w:rPr>
          <w:lang w:eastAsia="es-PE"/>
        </w:rPr>
      </w:pPr>
      <w:r w:rsidRPr="004F0EDD">
        <w:rPr>
          <w:lang w:eastAsia="es-PE"/>
        </w:rPr>
        <w:t>Horario diurno: 7am-7pm</w:t>
      </w:r>
    </w:p>
    <w:p w14:paraId="32F43FFA" w14:textId="4948CEA7" w:rsidR="0011500D" w:rsidRPr="004F0EDD" w:rsidRDefault="0011500D" w:rsidP="008F6DE7">
      <w:pPr>
        <w:pStyle w:val="Prrafodelista"/>
        <w:numPr>
          <w:ilvl w:val="0"/>
          <w:numId w:val="23"/>
        </w:numPr>
        <w:rPr>
          <w:lang w:eastAsia="es-PE"/>
        </w:rPr>
      </w:pPr>
      <w:r w:rsidRPr="004F0EDD">
        <w:rPr>
          <w:lang w:eastAsia="es-PE"/>
        </w:rPr>
        <w:t>Horario nocturno: 7pm-7am</w:t>
      </w:r>
    </w:p>
    <w:p w14:paraId="5F471CBB" w14:textId="5B1F16F9" w:rsidR="00C0407B" w:rsidRPr="004F0EDD" w:rsidRDefault="0011500D" w:rsidP="0011500D">
      <w:pPr>
        <w:rPr>
          <w:lang w:eastAsia="es-PE"/>
        </w:rPr>
      </w:pPr>
      <w:r w:rsidRPr="004F0EDD">
        <w:rPr>
          <w:lang w:eastAsia="es-PE"/>
        </w:rPr>
        <w:t>Para cada uno de los turnos en mención, el personal se reporta para sus actividades 30 minutos antes. Por otro lado, se señala que la</w:t>
      </w:r>
      <w:r w:rsidR="00BD5DF9">
        <w:rPr>
          <w:lang w:eastAsia="es-PE"/>
        </w:rPr>
        <w:t>s</w:t>
      </w:r>
      <w:r w:rsidRPr="004F0EDD">
        <w:rPr>
          <w:lang w:eastAsia="es-PE"/>
        </w:rPr>
        <w:t xml:space="preserve"> máquina</w:t>
      </w:r>
      <w:r w:rsidR="00BD5DF9">
        <w:rPr>
          <w:lang w:eastAsia="es-PE"/>
        </w:rPr>
        <w:t>s</w:t>
      </w:r>
      <w:r w:rsidRPr="004F0EDD">
        <w:rPr>
          <w:lang w:eastAsia="es-PE"/>
        </w:rPr>
        <w:t xml:space="preserve"> de perforación </w:t>
      </w:r>
      <w:r w:rsidR="00BD5DF9">
        <w:rPr>
          <w:lang w:eastAsia="es-PE"/>
        </w:rPr>
        <w:t>serán</w:t>
      </w:r>
      <w:r w:rsidRPr="004F0EDD">
        <w:rPr>
          <w:lang w:eastAsia="es-PE"/>
        </w:rPr>
        <w:t xml:space="preserve"> utilizada</w:t>
      </w:r>
      <w:r w:rsidR="00BD5DF9">
        <w:rPr>
          <w:lang w:eastAsia="es-PE"/>
        </w:rPr>
        <w:t>s</w:t>
      </w:r>
      <w:r w:rsidRPr="004F0EDD">
        <w:rPr>
          <w:lang w:eastAsia="es-PE"/>
        </w:rPr>
        <w:t xml:space="preserve"> durante ambos horarios de trabajo.</w:t>
      </w:r>
    </w:p>
    <w:p w14:paraId="462613A4" w14:textId="77777777" w:rsidR="0011500D" w:rsidRPr="004F0EDD" w:rsidRDefault="0011500D" w:rsidP="0011500D">
      <w:pPr>
        <w:pStyle w:val="Ttulo4"/>
      </w:pPr>
      <w:r w:rsidRPr="004F0EDD">
        <w:t>Fuentes de emisión de material particulado, gases y ruidos</w:t>
      </w:r>
    </w:p>
    <w:p w14:paraId="3DCC4F06" w14:textId="77777777" w:rsidR="0011500D" w:rsidRPr="004F0EDD" w:rsidRDefault="0011500D" w:rsidP="0011500D">
      <w:pPr>
        <w:rPr>
          <w:lang w:eastAsia="es-PE"/>
        </w:rPr>
      </w:pPr>
      <w:r w:rsidRPr="004F0EDD">
        <w:rPr>
          <w:lang w:eastAsia="es-PE"/>
        </w:rPr>
        <w:t>Con respecto a las fuentes de generación de material particulado, gases y ruido para el presente Proyecto, se consideran las siguientes:</w:t>
      </w:r>
    </w:p>
    <w:p w14:paraId="620067DA" w14:textId="77777777" w:rsidR="0011500D" w:rsidRPr="004F0EDD" w:rsidRDefault="0011500D" w:rsidP="0011500D">
      <w:pPr>
        <w:pStyle w:val="Vietas"/>
        <w:numPr>
          <w:ilvl w:val="0"/>
          <w:numId w:val="22"/>
        </w:numPr>
      </w:pPr>
      <w:r w:rsidRPr="004F0EDD">
        <w:t>Etapa de construcción</w:t>
      </w:r>
    </w:p>
    <w:p w14:paraId="449D0BC2" w14:textId="63024548" w:rsidR="0011500D" w:rsidRPr="004F0EDD" w:rsidRDefault="0011500D" w:rsidP="0011500D">
      <w:pPr>
        <w:pStyle w:val="Vietas"/>
        <w:numPr>
          <w:ilvl w:val="1"/>
          <w:numId w:val="22"/>
        </w:numPr>
      </w:pPr>
      <w:r w:rsidRPr="004F0EDD">
        <w:t>Habilitació</w:t>
      </w:r>
      <w:r w:rsidR="00B1419D" w:rsidRPr="004F0EDD">
        <w:t>n de plataformas de perforación</w:t>
      </w:r>
      <w:r w:rsidR="0084564F" w:rsidRPr="004F0EDD">
        <w:t>,</w:t>
      </w:r>
      <w:r w:rsidR="00B1419D" w:rsidRPr="004F0EDD">
        <w:t xml:space="preserve"> accesos y componentes auxiliares.</w:t>
      </w:r>
    </w:p>
    <w:p w14:paraId="57D8EB17" w14:textId="524ED175" w:rsidR="0011500D" w:rsidRDefault="0011500D" w:rsidP="0011500D">
      <w:pPr>
        <w:pStyle w:val="Vietas"/>
        <w:numPr>
          <w:ilvl w:val="1"/>
          <w:numId w:val="22"/>
        </w:numPr>
      </w:pPr>
      <w:r w:rsidRPr="004F0EDD">
        <w:t>Preparación del terreno</w:t>
      </w:r>
      <w:r w:rsidR="00B1419D" w:rsidRPr="004F0EDD">
        <w:t>.</w:t>
      </w:r>
    </w:p>
    <w:p w14:paraId="34C65B8F" w14:textId="3A452855" w:rsidR="00830FDF" w:rsidRPr="004F0EDD" w:rsidRDefault="00830FDF" w:rsidP="0011500D">
      <w:pPr>
        <w:pStyle w:val="Vietas"/>
        <w:numPr>
          <w:ilvl w:val="1"/>
          <w:numId w:val="22"/>
        </w:numPr>
      </w:pPr>
      <w:r>
        <w:t>Transporte de personal, vehículos y maquinaria pesada.</w:t>
      </w:r>
    </w:p>
    <w:p w14:paraId="37BFB47D" w14:textId="77777777" w:rsidR="0011500D" w:rsidRPr="004F0EDD" w:rsidRDefault="0011500D" w:rsidP="0011500D">
      <w:pPr>
        <w:pStyle w:val="Prrafodelista"/>
        <w:numPr>
          <w:ilvl w:val="0"/>
          <w:numId w:val="22"/>
        </w:numPr>
      </w:pPr>
      <w:r w:rsidRPr="004F0EDD">
        <w:t>Etapa de operación</w:t>
      </w:r>
    </w:p>
    <w:p w14:paraId="507BDECC" w14:textId="2893C01A" w:rsidR="0011500D" w:rsidRPr="004F0EDD" w:rsidRDefault="0011500D" w:rsidP="0011500D">
      <w:pPr>
        <w:pStyle w:val="Vietas"/>
        <w:numPr>
          <w:ilvl w:val="1"/>
          <w:numId w:val="22"/>
        </w:numPr>
      </w:pPr>
      <w:r w:rsidRPr="004F0EDD">
        <w:t>Actividades de perforación en plataforma (máquina perforadora)</w:t>
      </w:r>
      <w:r w:rsidR="00B1419D" w:rsidRPr="004F0EDD">
        <w:t>.</w:t>
      </w:r>
    </w:p>
    <w:p w14:paraId="3B1F2B93" w14:textId="0FBF9F35" w:rsidR="0011500D" w:rsidRPr="004F0EDD" w:rsidRDefault="0011500D" w:rsidP="0011500D">
      <w:pPr>
        <w:pStyle w:val="Vietas"/>
        <w:numPr>
          <w:ilvl w:val="1"/>
          <w:numId w:val="22"/>
        </w:numPr>
      </w:pPr>
      <w:r w:rsidRPr="004F0EDD">
        <w:t>Transporte de personal y maquinaria</w:t>
      </w:r>
      <w:r w:rsidR="00B1419D" w:rsidRPr="004F0EDD">
        <w:t>.</w:t>
      </w:r>
    </w:p>
    <w:p w14:paraId="35D77CB8" w14:textId="77777777" w:rsidR="0011500D" w:rsidRPr="004F0EDD" w:rsidRDefault="0011500D" w:rsidP="0011500D">
      <w:pPr>
        <w:pStyle w:val="Vietas"/>
        <w:numPr>
          <w:ilvl w:val="0"/>
          <w:numId w:val="22"/>
        </w:numPr>
      </w:pPr>
      <w:r w:rsidRPr="004F0EDD">
        <w:t>Etapa de cierre y post-cierre</w:t>
      </w:r>
    </w:p>
    <w:p w14:paraId="26D88247" w14:textId="5982A84D" w:rsidR="0011500D" w:rsidRPr="004F0EDD" w:rsidRDefault="0011500D" w:rsidP="0011500D">
      <w:pPr>
        <w:pStyle w:val="Vietas"/>
        <w:numPr>
          <w:ilvl w:val="1"/>
          <w:numId w:val="22"/>
        </w:numPr>
      </w:pPr>
      <w:r w:rsidRPr="004F0EDD">
        <w:t>Desmantelamiento</w:t>
      </w:r>
      <w:r w:rsidR="00B1419D" w:rsidRPr="004F0EDD">
        <w:t>.</w:t>
      </w:r>
    </w:p>
    <w:p w14:paraId="5B0A92B1" w14:textId="161069A2" w:rsidR="0011500D" w:rsidRPr="004F0EDD" w:rsidRDefault="0011500D" w:rsidP="0011500D">
      <w:pPr>
        <w:pStyle w:val="Vietas"/>
        <w:numPr>
          <w:ilvl w:val="1"/>
          <w:numId w:val="22"/>
        </w:numPr>
      </w:pPr>
      <w:r w:rsidRPr="004F0EDD">
        <w:t>Estabilización física</w:t>
      </w:r>
      <w:r w:rsidR="00B1419D" w:rsidRPr="004F0EDD">
        <w:t>.</w:t>
      </w:r>
    </w:p>
    <w:p w14:paraId="3FAA7348" w14:textId="29D27219" w:rsidR="0011500D" w:rsidRPr="004F0EDD" w:rsidRDefault="0011500D" w:rsidP="0011500D">
      <w:pPr>
        <w:pStyle w:val="Vietas"/>
        <w:numPr>
          <w:ilvl w:val="1"/>
          <w:numId w:val="22"/>
        </w:numPr>
      </w:pPr>
      <w:r w:rsidRPr="004F0EDD">
        <w:t>Restablecimiento del terreno y revegetación</w:t>
      </w:r>
      <w:r w:rsidR="00B1419D" w:rsidRPr="004F0EDD">
        <w:t>.</w:t>
      </w:r>
    </w:p>
    <w:p w14:paraId="091568FA" w14:textId="36742EE5" w:rsidR="0011500D" w:rsidRPr="004F0EDD" w:rsidRDefault="0011500D" w:rsidP="0011500D">
      <w:pPr>
        <w:pStyle w:val="Vietas"/>
        <w:numPr>
          <w:ilvl w:val="1"/>
          <w:numId w:val="22"/>
        </w:numPr>
      </w:pPr>
      <w:r w:rsidRPr="004F0EDD">
        <w:t>Monitoreo</w:t>
      </w:r>
      <w:r w:rsidR="00B1419D" w:rsidRPr="004F0EDD">
        <w:t>.</w:t>
      </w:r>
    </w:p>
    <w:p w14:paraId="489304C4" w14:textId="10943A00" w:rsidR="0011500D" w:rsidRPr="004F0EDD" w:rsidRDefault="0011500D" w:rsidP="0011500D">
      <w:r w:rsidRPr="004F0EDD">
        <w:t>Para las emisiones de material particulado y gases se han considerado las actividades de movimiento de tierras (preparación del terreno</w:t>
      </w:r>
      <w:r w:rsidR="00E253DC" w:rsidRPr="004F0EDD">
        <w:t xml:space="preserve">), aproximadamente </w:t>
      </w:r>
      <w:r w:rsidR="006E76FE">
        <w:t>297 707</w:t>
      </w:r>
      <w:r w:rsidR="00E253DC">
        <w:t> </w:t>
      </w:r>
      <w:r w:rsidR="00E253DC" w:rsidRPr="004F0EDD">
        <w:rPr>
          <w:lang w:eastAsia="es-PE"/>
        </w:rPr>
        <w:t>m</w:t>
      </w:r>
      <w:r w:rsidR="00E253DC" w:rsidRPr="00E253DC">
        <w:rPr>
          <w:vertAlign w:val="superscript"/>
          <w:lang w:eastAsia="es-PE"/>
        </w:rPr>
        <w:t>3</w:t>
      </w:r>
      <w:r w:rsidRPr="004F0EDD">
        <w:t xml:space="preserve"> y tránsito de vehículos o maquinaria. Sin embargo, dada la magnitud y escala del P</w:t>
      </w:r>
      <w:r w:rsidR="00F5215F" w:rsidRPr="004F0EDD">
        <w:t>royecto</w:t>
      </w:r>
      <w:r w:rsidR="00BC6D6B">
        <w:t xml:space="preserve"> </w:t>
      </w:r>
      <w:r w:rsidR="00E253DC" w:rsidRPr="004F0EDD">
        <w:t xml:space="preserve">de exploración </w:t>
      </w:r>
      <w:r w:rsidR="00BC6D6B">
        <w:t>(</w:t>
      </w:r>
      <w:r w:rsidR="00650E17">
        <w:t xml:space="preserve">hasta </w:t>
      </w:r>
      <w:r w:rsidR="00E253DC">
        <w:t>40 </w:t>
      </w:r>
      <w:r w:rsidR="002E2D86" w:rsidRPr="004F0EDD">
        <w:t>plataformas</w:t>
      </w:r>
      <w:r w:rsidR="00E253DC" w:rsidRPr="004F0EDD">
        <w:t xml:space="preserve">, </w:t>
      </w:r>
      <w:r w:rsidR="00650E17">
        <w:t>hasta</w:t>
      </w:r>
      <w:r w:rsidR="002E2D86" w:rsidRPr="004F0EDD">
        <w:t xml:space="preserve"> </w:t>
      </w:r>
      <w:r w:rsidR="00052690">
        <w:t>25 060</w:t>
      </w:r>
      <w:r w:rsidR="00490954">
        <w:t xml:space="preserve"> </w:t>
      </w:r>
      <w:r w:rsidR="00BC6D6B">
        <w:t>m</w:t>
      </w:r>
      <w:r w:rsidRPr="004F0EDD">
        <w:t xml:space="preserve"> de accesos </w:t>
      </w:r>
      <w:r w:rsidR="00E253DC">
        <w:t>y componentes auxiliares</w:t>
      </w:r>
      <w:r w:rsidRPr="004F0EDD">
        <w:t>) se estima una generación de emisiones de material particulado y gases marginales. De manera conservadora se estima un aporte sobre los receptores sensibles menor de 0,5 µg/m</w:t>
      </w:r>
      <w:r w:rsidRPr="004F0EDD">
        <w:rPr>
          <w:vertAlign w:val="superscript"/>
        </w:rPr>
        <w:t>3</w:t>
      </w:r>
      <w:r w:rsidRPr="004F0EDD">
        <w:t xml:space="preserve"> para material particulado (PM</w:t>
      </w:r>
      <w:r w:rsidRPr="004F0EDD">
        <w:rPr>
          <w:vertAlign w:val="subscript"/>
        </w:rPr>
        <w:t>10</w:t>
      </w:r>
      <w:r w:rsidRPr="004F0EDD">
        <w:t>) y gases (CO, NO</w:t>
      </w:r>
      <w:r w:rsidRPr="004F0EDD">
        <w:rPr>
          <w:vertAlign w:val="subscript"/>
        </w:rPr>
        <w:t>X</w:t>
      </w:r>
      <w:r w:rsidRPr="004F0EDD">
        <w:t xml:space="preserve"> y SO</w:t>
      </w:r>
      <w:r w:rsidRPr="004F0EDD">
        <w:rPr>
          <w:vertAlign w:val="subscript"/>
        </w:rPr>
        <w:t>2</w:t>
      </w:r>
      <w:r w:rsidRPr="004F0EDD">
        <w:t>), lo cual es una cantidad bastante menor en relación al umbral considerado para una potencial afectación (5 µg/m</w:t>
      </w:r>
      <w:r w:rsidRPr="004F0EDD">
        <w:rPr>
          <w:vertAlign w:val="superscript"/>
        </w:rPr>
        <w:t>3</w:t>
      </w:r>
      <w:r w:rsidRPr="004F0EDD">
        <w:t>).</w:t>
      </w:r>
    </w:p>
    <w:p w14:paraId="4B2AB7E8" w14:textId="77777777" w:rsidR="00D35E35" w:rsidRPr="004F0EDD" w:rsidRDefault="0011500D" w:rsidP="0011500D">
      <w:r w:rsidRPr="004F0EDD">
        <w:t xml:space="preserve">En base a lo anterior, la fuente de mayor duración y magnitud es la actividad de perforación en plataforma. El nivel de ruido equivalente para una máquina perforadora es de 90 dB(A). </w:t>
      </w:r>
      <w:r w:rsidR="00E253DC" w:rsidRPr="004F0EDD">
        <w:t xml:space="preserve">Se ha considerado incluir un área </w:t>
      </w:r>
      <w:r w:rsidR="00E253DC" w:rsidRPr="00E253DC">
        <w:rPr>
          <w:i/>
        </w:rPr>
        <w:t>buffer</w:t>
      </w:r>
      <w:r w:rsidR="00E253DC" w:rsidRPr="004F0EDD">
        <w:t xml:space="preserve"> </w:t>
      </w:r>
      <w:r w:rsidR="00E253DC">
        <w:t>formada</w:t>
      </w:r>
      <w:r w:rsidR="00E253DC" w:rsidRPr="004F0EDD">
        <w:t xml:space="preserve"> por la proyección de más de 40 m lineales desde el borde del área efectiva hacia el exterior de la misma (50 m lineales). Esto considerando que es la distancia en la cual una fuente puntual de ruido de 90 dB(A) (nivel de ruido considerado en un frente de exploración) se disipa hasta alcanzar niveles de 50 dB(A) (ECA de ruido para una zona residencial en horario nocturno).</w:t>
      </w:r>
      <w:r w:rsidR="00E253DC">
        <w:t xml:space="preserve"> Es importante </w:t>
      </w:r>
      <w:r w:rsidR="00E253DC">
        <w:lastRenderedPageBreak/>
        <w:t>mencionar que, en los resultados de línea base se obtuvieron valores menores a los 50</w:t>
      </w:r>
      <w:r w:rsidR="00E253DC" w:rsidRPr="00824132">
        <w:t xml:space="preserve"> </w:t>
      </w:r>
      <w:r w:rsidR="00E253DC" w:rsidRPr="004F0EDD">
        <w:t>dB</w:t>
      </w:r>
      <w:r w:rsidR="00E253DC">
        <w:t xml:space="preserve"> en ambas estaciones de evaluación</w:t>
      </w:r>
      <w:r w:rsidRPr="004F0EDD">
        <w:t>.</w:t>
      </w:r>
    </w:p>
    <w:p w14:paraId="39423345" w14:textId="77777777" w:rsidR="0011500D" w:rsidRPr="004F0EDD" w:rsidRDefault="0011500D" w:rsidP="0011500D">
      <w:pPr>
        <w:pStyle w:val="Ttulo3"/>
      </w:pPr>
      <w:bookmarkStart w:id="270" w:name="_Toc73102856"/>
      <w:bookmarkStart w:id="271" w:name="_Toc200463072"/>
      <w:r w:rsidRPr="004F0EDD">
        <w:t>Actividades de transporte</w:t>
      </w:r>
      <w:bookmarkEnd w:id="270"/>
      <w:bookmarkEnd w:id="271"/>
    </w:p>
    <w:p w14:paraId="3BB5B5F5" w14:textId="77777777" w:rsidR="0011500D" w:rsidRPr="004F0EDD" w:rsidRDefault="0011500D" w:rsidP="0011500D">
      <w:pPr>
        <w:rPr>
          <w:lang w:eastAsia="es-PE"/>
        </w:rPr>
      </w:pPr>
      <w:r w:rsidRPr="004F0EDD">
        <w:rPr>
          <w:lang w:eastAsia="es-PE"/>
        </w:rPr>
        <w:t xml:space="preserve">En la </w:t>
      </w:r>
      <w:r w:rsidRPr="004F0EDD">
        <w:rPr>
          <w:b/>
          <w:lang w:eastAsia="es-PE"/>
        </w:rPr>
        <w:t>Sección 3.2.1</w:t>
      </w:r>
      <w:r w:rsidRPr="004F0EDD">
        <w:rPr>
          <w:lang w:eastAsia="es-PE"/>
        </w:rPr>
        <w:t xml:space="preserve"> se describen las vías de acceso al área del Proyecto.</w:t>
      </w:r>
    </w:p>
    <w:p w14:paraId="45125451" w14:textId="77777777" w:rsidR="0011500D" w:rsidRPr="004F0EDD" w:rsidRDefault="0011500D" w:rsidP="0011500D">
      <w:pPr>
        <w:pStyle w:val="Ttulo3"/>
      </w:pPr>
      <w:bookmarkStart w:id="272" w:name="_Toc73102857"/>
      <w:bookmarkStart w:id="273" w:name="_Toc200463073"/>
      <w:r w:rsidRPr="004F0EDD">
        <w:t>Descripción del método de construcción</w:t>
      </w:r>
      <w:bookmarkEnd w:id="272"/>
      <w:bookmarkEnd w:id="273"/>
    </w:p>
    <w:p w14:paraId="1E9C4CA2" w14:textId="643B0629" w:rsidR="00BC6D6B" w:rsidRDefault="0011500D" w:rsidP="00A57785">
      <w:pPr>
        <w:rPr>
          <w:lang w:eastAsia="es-PE"/>
        </w:rPr>
      </w:pPr>
      <w:r w:rsidRPr="004F0EDD">
        <w:rPr>
          <w:lang w:eastAsia="es-PE"/>
        </w:rPr>
        <w:t xml:space="preserve">En la </w:t>
      </w:r>
      <w:r w:rsidRPr="004F0EDD">
        <w:rPr>
          <w:b/>
          <w:lang w:eastAsia="es-PE"/>
        </w:rPr>
        <w:t xml:space="preserve">Sección </w:t>
      </w:r>
      <w:r w:rsidR="00C15451">
        <w:rPr>
          <w:b/>
          <w:lang w:eastAsia="es-PE"/>
        </w:rPr>
        <w:fldChar w:fldCharType="begin"/>
      </w:r>
      <w:r w:rsidR="00C15451">
        <w:rPr>
          <w:b/>
          <w:lang w:eastAsia="es-PE"/>
        </w:rPr>
        <w:instrText xml:space="preserve"> REF _Ref176974237 \r \h </w:instrText>
      </w:r>
      <w:r w:rsidR="00C15451">
        <w:rPr>
          <w:b/>
          <w:lang w:eastAsia="es-PE"/>
        </w:rPr>
      </w:r>
      <w:r w:rsidR="00C15451">
        <w:rPr>
          <w:b/>
          <w:lang w:eastAsia="es-PE"/>
        </w:rPr>
        <w:fldChar w:fldCharType="separate"/>
      </w:r>
      <w:r w:rsidR="00823FCF">
        <w:rPr>
          <w:b/>
          <w:lang w:eastAsia="es-PE"/>
        </w:rPr>
        <w:t>2.7.2</w:t>
      </w:r>
      <w:r w:rsidR="00C15451">
        <w:rPr>
          <w:b/>
          <w:lang w:eastAsia="es-PE"/>
        </w:rPr>
        <w:fldChar w:fldCharType="end"/>
      </w:r>
      <w:r w:rsidRPr="004F0EDD">
        <w:rPr>
          <w:lang w:eastAsia="es-PE"/>
        </w:rPr>
        <w:t xml:space="preserve"> se presentaron las actividades de preparación del terreno. Asimismo, en dicha sección se detallan las características constructivas y de diseño de las diferentes instala</w:t>
      </w:r>
      <w:r w:rsidR="00F5215F" w:rsidRPr="004F0EDD">
        <w:rPr>
          <w:lang w:eastAsia="es-PE"/>
        </w:rPr>
        <w:t>ciones del Proyecto (plataformas</w:t>
      </w:r>
      <w:r w:rsidR="00011175" w:rsidRPr="004F0EDD">
        <w:rPr>
          <w:lang w:eastAsia="es-PE"/>
        </w:rPr>
        <w:t>,</w:t>
      </w:r>
      <w:r w:rsidR="00F5215F" w:rsidRPr="004F0EDD">
        <w:rPr>
          <w:lang w:eastAsia="es-PE"/>
        </w:rPr>
        <w:t xml:space="preserve"> accesos e instalaciones auxiliares</w:t>
      </w:r>
      <w:r w:rsidRPr="004F0EDD">
        <w:rPr>
          <w:lang w:eastAsia="es-PE"/>
        </w:rPr>
        <w:t>).</w:t>
      </w:r>
    </w:p>
    <w:p w14:paraId="16DEEDDD" w14:textId="2300B25F" w:rsidR="0011500D" w:rsidRPr="004F0EDD" w:rsidRDefault="0011500D" w:rsidP="0011500D">
      <w:pPr>
        <w:pStyle w:val="Ttulo3"/>
      </w:pPr>
      <w:bookmarkStart w:id="274" w:name="_Toc73102858"/>
      <w:bookmarkStart w:id="275" w:name="_Toc200463074"/>
      <w:r w:rsidRPr="004F0EDD">
        <w:t>Personal</w:t>
      </w:r>
      <w:bookmarkEnd w:id="274"/>
      <w:bookmarkEnd w:id="275"/>
    </w:p>
    <w:p w14:paraId="0157EBAA" w14:textId="77777777" w:rsidR="0011500D" w:rsidRPr="004F0EDD" w:rsidRDefault="0011500D" w:rsidP="0011500D">
      <w:pPr>
        <w:rPr>
          <w:lang w:val="es-ES" w:eastAsia="es-PE"/>
        </w:rPr>
      </w:pPr>
      <w:r w:rsidRPr="004F0EDD">
        <w:rPr>
          <w:lang w:val="es-ES" w:eastAsia="es-PE"/>
        </w:rPr>
        <w:t>En el siguiente cuadro se presenta el requerimiento de mano de obra para el Proyecto.</w:t>
      </w:r>
    </w:p>
    <w:p w14:paraId="24F88AF6" w14:textId="74E08469" w:rsidR="0011500D" w:rsidRPr="004F0EDD" w:rsidRDefault="0011500D" w:rsidP="0011500D">
      <w:pPr>
        <w:pStyle w:val="Cuadrottulo"/>
        <w:rPr>
          <w:lang w:eastAsia="es-PE"/>
        </w:rPr>
      </w:pPr>
      <w:bookmarkStart w:id="276" w:name="_Toc73102828"/>
      <w:bookmarkStart w:id="277" w:name="_Toc209785621"/>
      <w:bookmarkStart w:id="278" w:name="_Toc531011255"/>
      <w:r w:rsidRPr="004F0EDD">
        <w:t xml:space="preserve">Cuadro </w:t>
      </w:r>
      <w:fldSimple w:instr=" STYLEREF 2 \s ">
        <w:r w:rsidR="00823FCF">
          <w:rPr>
            <w:noProof/>
          </w:rPr>
          <w:t>2.7</w:t>
        </w:r>
      </w:fldSimple>
      <w:r w:rsidR="00BC4825">
        <w:t>.</w:t>
      </w:r>
      <w:fldSimple w:instr=" SEQ Cuadro \* ARABIC \s 2 ">
        <w:r w:rsidR="00823FCF">
          <w:rPr>
            <w:noProof/>
          </w:rPr>
          <w:t>41</w:t>
        </w:r>
      </w:fldSimple>
      <w:r w:rsidRPr="004F0EDD">
        <w:br/>
      </w:r>
      <w:r w:rsidRPr="004F0EDD">
        <w:rPr>
          <w:lang w:eastAsia="es-PE"/>
        </w:rPr>
        <w:t>Requerimiento de personal para el Proyecto por etapas</w:t>
      </w:r>
      <w:bookmarkEnd w:id="276"/>
      <w:bookmarkEnd w:id="277"/>
    </w:p>
    <w:tbl>
      <w:tblPr>
        <w:tblW w:w="5000" w:type="pct"/>
        <w:tblCellMar>
          <w:left w:w="70" w:type="dxa"/>
          <w:right w:w="70" w:type="dxa"/>
        </w:tblCellMar>
        <w:tblLook w:val="04A0" w:firstRow="1" w:lastRow="0" w:firstColumn="1" w:lastColumn="0" w:noHBand="0" w:noVBand="1"/>
      </w:tblPr>
      <w:tblGrid>
        <w:gridCol w:w="2829"/>
        <w:gridCol w:w="1988"/>
        <w:gridCol w:w="2125"/>
        <w:gridCol w:w="1836"/>
      </w:tblGrid>
      <w:tr w:rsidR="00A0766C" w:rsidRPr="004F0EDD" w14:paraId="43B69090" w14:textId="0EA08104" w:rsidTr="00A0766C">
        <w:trPr>
          <w:trHeight w:val="227"/>
          <w:tblHeader/>
        </w:trPr>
        <w:tc>
          <w:tcPr>
            <w:tcW w:w="1611" w:type="pct"/>
            <w:vMerge w:val="restart"/>
            <w:tcBorders>
              <w:top w:val="single" w:sz="4" w:space="0" w:color="auto"/>
              <w:left w:val="single" w:sz="4" w:space="0" w:color="auto"/>
              <w:right w:val="single" w:sz="4" w:space="0" w:color="auto"/>
            </w:tcBorders>
            <w:shd w:val="clear" w:color="000000" w:fill="C6D9F1"/>
            <w:vAlign w:val="center"/>
            <w:hideMark/>
          </w:tcPr>
          <w:p w14:paraId="6DF7CDAA" w14:textId="259A8693" w:rsidR="00A0766C" w:rsidRPr="004F0EDD" w:rsidRDefault="00A0766C" w:rsidP="0035518A">
            <w:pPr>
              <w:pStyle w:val="Cuadroencabezado"/>
              <w:keepNext/>
            </w:pPr>
            <w:r>
              <w:t>Etapa</w:t>
            </w:r>
          </w:p>
        </w:tc>
        <w:tc>
          <w:tcPr>
            <w:tcW w:w="2342" w:type="pct"/>
            <w:gridSpan w:val="2"/>
            <w:tcBorders>
              <w:top w:val="single" w:sz="4" w:space="0" w:color="auto"/>
              <w:left w:val="nil"/>
              <w:bottom w:val="single" w:sz="4" w:space="0" w:color="auto"/>
              <w:right w:val="single" w:sz="4" w:space="0" w:color="auto"/>
            </w:tcBorders>
            <w:shd w:val="clear" w:color="000000" w:fill="C6D9F1"/>
            <w:vAlign w:val="center"/>
            <w:hideMark/>
          </w:tcPr>
          <w:p w14:paraId="6EA54DA1" w14:textId="1C213501" w:rsidR="00A0766C" w:rsidRPr="004F0EDD" w:rsidRDefault="00A0766C" w:rsidP="0035518A">
            <w:pPr>
              <w:pStyle w:val="Cuadroencabezado"/>
              <w:keepNext/>
            </w:pPr>
            <w:r>
              <w:t>Requerimiento</w:t>
            </w:r>
          </w:p>
        </w:tc>
        <w:tc>
          <w:tcPr>
            <w:tcW w:w="1046" w:type="pct"/>
            <w:vMerge w:val="restart"/>
            <w:tcBorders>
              <w:top w:val="single" w:sz="4" w:space="0" w:color="auto"/>
              <w:left w:val="single" w:sz="4" w:space="0" w:color="auto"/>
              <w:right w:val="single" w:sz="4" w:space="0" w:color="auto"/>
            </w:tcBorders>
            <w:shd w:val="clear" w:color="000000" w:fill="C6D9F1"/>
            <w:vAlign w:val="center"/>
          </w:tcPr>
          <w:p w14:paraId="3E822C54" w14:textId="136B40A2" w:rsidR="00A0766C" w:rsidRDefault="00A0766C" w:rsidP="00E64AFC">
            <w:pPr>
              <w:pStyle w:val="Cuadroencabezado"/>
              <w:keepNext/>
            </w:pPr>
            <w:r>
              <w:t>Cantidad</w:t>
            </w:r>
          </w:p>
        </w:tc>
      </w:tr>
      <w:tr w:rsidR="00A0766C" w:rsidRPr="004F0EDD" w14:paraId="32919D79" w14:textId="22EB5CFF" w:rsidTr="00A0766C">
        <w:trPr>
          <w:trHeight w:val="227"/>
          <w:tblHeader/>
        </w:trPr>
        <w:tc>
          <w:tcPr>
            <w:tcW w:w="1611" w:type="pct"/>
            <w:vMerge/>
            <w:tcBorders>
              <w:left w:val="single" w:sz="4" w:space="0" w:color="auto"/>
              <w:bottom w:val="single" w:sz="4" w:space="0" w:color="auto"/>
              <w:right w:val="single" w:sz="4" w:space="0" w:color="auto"/>
            </w:tcBorders>
            <w:shd w:val="clear" w:color="000000" w:fill="C6D9F1"/>
            <w:vAlign w:val="center"/>
          </w:tcPr>
          <w:p w14:paraId="44C7EB39" w14:textId="77777777" w:rsidR="00A0766C" w:rsidRPr="004F0EDD" w:rsidRDefault="00A0766C" w:rsidP="0035518A">
            <w:pPr>
              <w:pStyle w:val="Cuadroencabezado"/>
              <w:keepNext/>
            </w:pPr>
          </w:p>
        </w:tc>
        <w:tc>
          <w:tcPr>
            <w:tcW w:w="1132" w:type="pct"/>
            <w:tcBorders>
              <w:top w:val="single" w:sz="4" w:space="0" w:color="auto"/>
              <w:left w:val="nil"/>
              <w:bottom w:val="single" w:sz="4" w:space="0" w:color="auto"/>
              <w:right w:val="single" w:sz="4" w:space="0" w:color="auto"/>
            </w:tcBorders>
            <w:shd w:val="clear" w:color="000000" w:fill="C6D9F1"/>
            <w:vAlign w:val="center"/>
          </w:tcPr>
          <w:p w14:paraId="4497B636" w14:textId="5B163E26" w:rsidR="00A0766C" w:rsidRDefault="00A0766C" w:rsidP="00E64AFC">
            <w:pPr>
              <w:pStyle w:val="Cuadroencabezado"/>
              <w:keepNext/>
              <w:spacing w:after="100"/>
            </w:pPr>
            <w:r>
              <w:t>Mano de Obra Calificada</w:t>
            </w:r>
          </w:p>
        </w:tc>
        <w:tc>
          <w:tcPr>
            <w:tcW w:w="1210" w:type="pct"/>
            <w:tcBorders>
              <w:top w:val="single" w:sz="4" w:space="0" w:color="auto"/>
              <w:left w:val="nil"/>
              <w:bottom w:val="single" w:sz="4" w:space="0" w:color="auto"/>
              <w:right w:val="single" w:sz="4" w:space="0" w:color="auto"/>
            </w:tcBorders>
            <w:shd w:val="clear" w:color="000000" w:fill="C6D9F1"/>
            <w:vAlign w:val="center"/>
          </w:tcPr>
          <w:p w14:paraId="56D58F52" w14:textId="7A565A71" w:rsidR="00A0766C" w:rsidRPr="004F0EDD" w:rsidRDefault="00A0766C" w:rsidP="00E64AFC">
            <w:pPr>
              <w:pStyle w:val="Cuadroencabezado"/>
              <w:keepNext/>
              <w:spacing w:after="100"/>
            </w:pPr>
            <w:r>
              <w:t>Mano de Obra No Calificada</w:t>
            </w:r>
          </w:p>
        </w:tc>
        <w:tc>
          <w:tcPr>
            <w:tcW w:w="1046" w:type="pct"/>
            <w:vMerge/>
            <w:tcBorders>
              <w:left w:val="single" w:sz="4" w:space="0" w:color="auto"/>
              <w:bottom w:val="single" w:sz="4" w:space="0" w:color="auto"/>
              <w:right w:val="single" w:sz="4" w:space="0" w:color="auto"/>
            </w:tcBorders>
            <w:shd w:val="clear" w:color="000000" w:fill="C6D9F1"/>
          </w:tcPr>
          <w:p w14:paraId="3A5B6B3E" w14:textId="77777777" w:rsidR="00A0766C" w:rsidRDefault="00A0766C" w:rsidP="0035518A">
            <w:pPr>
              <w:pStyle w:val="Cuadroencabezado"/>
              <w:keepNext/>
            </w:pPr>
          </w:p>
        </w:tc>
      </w:tr>
      <w:tr w:rsidR="00A0766C" w:rsidRPr="004F0EDD" w14:paraId="7FBEDD60" w14:textId="602E03BC" w:rsidTr="00A0766C">
        <w:trPr>
          <w:trHeight w:val="227"/>
        </w:trPr>
        <w:tc>
          <w:tcPr>
            <w:tcW w:w="161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24538FAB" w14:textId="62969AD8" w:rsidR="00A0766C" w:rsidRPr="004F0EDD" w:rsidRDefault="00A0766C" w:rsidP="00E64AFC">
            <w:pPr>
              <w:pStyle w:val="Cuadrocuerpo"/>
              <w:keepNext/>
              <w:spacing w:after="100"/>
              <w:jc w:val="left"/>
            </w:pPr>
            <w:r>
              <w:t>Construcción/Habilitación</w:t>
            </w:r>
          </w:p>
        </w:tc>
        <w:tc>
          <w:tcPr>
            <w:tcW w:w="1132" w:type="pct"/>
            <w:tcBorders>
              <w:top w:val="single" w:sz="4" w:space="0" w:color="auto"/>
              <w:left w:val="nil"/>
              <w:bottom w:val="single" w:sz="4" w:space="0" w:color="auto"/>
              <w:right w:val="single" w:sz="4" w:space="0" w:color="auto"/>
            </w:tcBorders>
            <w:shd w:val="clear" w:color="000000" w:fill="FFFFFF"/>
            <w:vAlign w:val="center"/>
          </w:tcPr>
          <w:p w14:paraId="34BB4865" w14:textId="3788B8D4" w:rsidR="00A0766C" w:rsidRPr="004F0EDD" w:rsidRDefault="00DE0E31" w:rsidP="0035518A">
            <w:pPr>
              <w:pStyle w:val="Cuadrocuerpo"/>
              <w:keepNext/>
            </w:pPr>
            <w:r>
              <w:t>4</w:t>
            </w:r>
          </w:p>
        </w:tc>
        <w:tc>
          <w:tcPr>
            <w:tcW w:w="1210" w:type="pct"/>
            <w:tcBorders>
              <w:top w:val="single" w:sz="4" w:space="0" w:color="auto"/>
              <w:left w:val="nil"/>
              <w:bottom w:val="single" w:sz="4" w:space="0" w:color="auto"/>
              <w:right w:val="single" w:sz="4" w:space="0" w:color="auto"/>
            </w:tcBorders>
          </w:tcPr>
          <w:p w14:paraId="4836F732" w14:textId="5F465292" w:rsidR="00A0766C" w:rsidRPr="004F0EDD" w:rsidRDefault="00DE0E31" w:rsidP="001332E4">
            <w:pPr>
              <w:pStyle w:val="Cuadrocuerpo"/>
              <w:keepNext/>
            </w:pPr>
            <w:r>
              <w:t>4</w:t>
            </w:r>
          </w:p>
        </w:tc>
        <w:tc>
          <w:tcPr>
            <w:tcW w:w="1046" w:type="pct"/>
            <w:tcBorders>
              <w:top w:val="single" w:sz="4" w:space="0" w:color="auto"/>
              <w:left w:val="single" w:sz="4" w:space="0" w:color="auto"/>
              <w:bottom w:val="single" w:sz="4" w:space="0" w:color="auto"/>
              <w:right w:val="single" w:sz="4" w:space="0" w:color="auto"/>
            </w:tcBorders>
          </w:tcPr>
          <w:p w14:paraId="605237CF" w14:textId="00C7FBEB" w:rsidR="00A0766C" w:rsidRPr="004F0EDD" w:rsidRDefault="00943C3F" w:rsidP="001332E4">
            <w:pPr>
              <w:pStyle w:val="Cuadrocuerpo"/>
              <w:keepNext/>
            </w:pPr>
            <w:r>
              <w:t>8</w:t>
            </w:r>
          </w:p>
        </w:tc>
      </w:tr>
      <w:tr w:rsidR="00A0766C" w:rsidRPr="004F0EDD" w14:paraId="36CDBB45" w14:textId="4D33EB59" w:rsidTr="00A0766C">
        <w:trPr>
          <w:trHeight w:val="227"/>
        </w:trPr>
        <w:tc>
          <w:tcPr>
            <w:tcW w:w="161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7E4DD178" w14:textId="08A3456E" w:rsidR="00A0766C" w:rsidRPr="004F0EDD" w:rsidRDefault="00A0766C" w:rsidP="00E64AFC">
            <w:pPr>
              <w:pStyle w:val="Cuadrocuerpo"/>
              <w:keepNext/>
              <w:spacing w:after="100"/>
              <w:jc w:val="left"/>
            </w:pPr>
            <w:r>
              <w:t>Exploración (Operación)</w:t>
            </w:r>
          </w:p>
        </w:tc>
        <w:tc>
          <w:tcPr>
            <w:tcW w:w="1132" w:type="pct"/>
            <w:tcBorders>
              <w:top w:val="single" w:sz="4" w:space="0" w:color="auto"/>
              <w:left w:val="nil"/>
              <w:bottom w:val="single" w:sz="4" w:space="0" w:color="auto"/>
              <w:right w:val="single" w:sz="4" w:space="0" w:color="auto"/>
            </w:tcBorders>
            <w:shd w:val="clear" w:color="000000" w:fill="FFFFFF"/>
            <w:vAlign w:val="center"/>
          </w:tcPr>
          <w:p w14:paraId="0A69E5BA" w14:textId="591548D9" w:rsidR="00A0766C" w:rsidRPr="004F0EDD" w:rsidRDefault="00DE0E31" w:rsidP="0035518A">
            <w:pPr>
              <w:pStyle w:val="Cuadrocuerpo"/>
              <w:keepNext/>
            </w:pPr>
            <w:r>
              <w:t>1</w:t>
            </w:r>
            <w:r w:rsidR="003534C9">
              <w:t>6</w:t>
            </w:r>
          </w:p>
        </w:tc>
        <w:tc>
          <w:tcPr>
            <w:tcW w:w="1210" w:type="pct"/>
            <w:tcBorders>
              <w:top w:val="single" w:sz="4" w:space="0" w:color="auto"/>
              <w:left w:val="nil"/>
              <w:bottom w:val="single" w:sz="4" w:space="0" w:color="auto"/>
              <w:right w:val="single" w:sz="4" w:space="0" w:color="auto"/>
            </w:tcBorders>
          </w:tcPr>
          <w:p w14:paraId="08A1CC6A" w14:textId="48FA56D4" w:rsidR="00A0766C" w:rsidRPr="004F0EDD" w:rsidRDefault="003534C9" w:rsidP="001332E4">
            <w:pPr>
              <w:pStyle w:val="Cuadrocuerpo"/>
              <w:keepNext/>
            </w:pPr>
            <w:r>
              <w:t>6</w:t>
            </w:r>
          </w:p>
        </w:tc>
        <w:tc>
          <w:tcPr>
            <w:tcW w:w="1046" w:type="pct"/>
            <w:tcBorders>
              <w:top w:val="single" w:sz="4" w:space="0" w:color="auto"/>
              <w:left w:val="single" w:sz="4" w:space="0" w:color="auto"/>
              <w:bottom w:val="single" w:sz="4" w:space="0" w:color="auto"/>
              <w:right w:val="single" w:sz="4" w:space="0" w:color="auto"/>
            </w:tcBorders>
          </w:tcPr>
          <w:p w14:paraId="5BD8856E" w14:textId="1FE37D27" w:rsidR="00A0766C" w:rsidRPr="004F0EDD" w:rsidRDefault="00943C3F" w:rsidP="001332E4">
            <w:pPr>
              <w:pStyle w:val="Cuadrocuerpo"/>
              <w:keepNext/>
            </w:pPr>
            <w:r>
              <w:t>22</w:t>
            </w:r>
          </w:p>
        </w:tc>
      </w:tr>
      <w:tr w:rsidR="00A0766C" w:rsidRPr="004F0EDD" w14:paraId="51E91194" w14:textId="1C83AD79" w:rsidTr="00A0766C">
        <w:trPr>
          <w:trHeight w:val="227"/>
        </w:trPr>
        <w:tc>
          <w:tcPr>
            <w:tcW w:w="161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B7138AD" w14:textId="2CF73C2E" w:rsidR="00A0766C" w:rsidRPr="004F0EDD" w:rsidRDefault="00A0766C" w:rsidP="00E64AFC">
            <w:pPr>
              <w:pStyle w:val="Cuadrocuerpo"/>
              <w:keepNext/>
              <w:spacing w:after="100"/>
              <w:jc w:val="left"/>
            </w:pPr>
            <w:r>
              <w:t>Cierre</w:t>
            </w:r>
          </w:p>
        </w:tc>
        <w:tc>
          <w:tcPr>
            <w:tcW w:w="1132" w:type="pct"/>
            <w:tcBorders>
              <w:top w:val="single" w:sz="4" w:space="0" w:color="auto"/>
              <w:left w:val="nil"/>
              <w:bottom w:val="single" w:sz="4" w:space="0" w:color="auto"/>
              <w:right w:val="single" w:sz="4" w:space="0" w:color="auto"/>
            </w:tcBorders>
            <w:shd w:val="clear" w:color="000000" w:fill="FFFFFF"/>
            <w:vAlign w:val="center"/>
          </w:tcPr>
          <w:p w14:paraId="01981CF8" w14:textId="28448D48" w:rsidR="00A0766C" w:rsidRPr="004F0EDD" w:rsidRDefault="00DE0E31" w:rsidP="0035518A">
            <w:pPr>
              <w:pStyle w:val="Cuadrocuerpo"/>
              <w:keepNext/>
            </w:pPr>
            <w:r>
              <w:t>4</w:t>
            </w:r>
          </w:p>
        </w:tc>
        <w:tc>
          <w:tcPr>
            <w:tcW w:w="1210" w:type="pct"/>
            <w:tcBorders>
              <w:top w:val="single" w:sz="4" w:space="0" w:color="auto"/>
              <w:left w:val="nil"/>
              <w:bottom w:val="single" w:sz="4" w:space="0" w:color="auto"/>
              <w:right w:val="single" w:sz="4" w:space="0" w:color="auto"/>
            </w:tcBorders>
          </w:tcPr>
          <w:p w14:paraId="245A3F90" w14:textId="05E07523" w:rsidR="00A0766C" w:rsidRPr="004F0EDD" w:rsidRDefault="00DE0E31" w:rsidP="001332E4">
            <w:pPr>
              <w:pStyle w:val="Cuadrocuerpo"/>
              <w:keepNext/>
            </w:pPr>
            <w:r>
              <w:t>4</w:t>
            </w:r>
          </w:p>
        </w:tc>
        <w:tc>
          <w:tcPr>
            <w:tcW w:w="1046" w:type="pct"/>
            <w:tcBorders>
              <w:top w:val="single" w:sz="4" w:space="0" w:color="auto"/>
              <w:left w:val="single" w:sz="4" w:space="0" w:color="auto"/>
              <w:bottom w:val="single" w:sz="4" w:space="0" w:color="auto"/>
              <w:right w:val="single" w:sz="4" w:space="0" w:color="auto"/>
            </w:tcBorders>
          </w:tcPr>
          <w:p w14:paraId="02A2ACA3" w14:textId="7545029D" w:rsidR="00A0766C" w:rsidRPr="004F0EDD" w:rsidRDefault="00943C3F" w:rsidP="001332E4">
            <w:pPr>
              <w:pStyle w:val="Cuadrocuerpo"/>
              <w:keepNext/>
            </w:pPr>
            <w:r>
              <w:t>8</w:t>
            </w:r>
          </w:p>
        </w:tc>
      </w:tr>
      <w:tr w:rsidR="00A0766C" w:rsidRPr="004F0EDD" w14:paraId="23DF9706" w14:textId="35C5AD1A" w:rsidTr="00A0766C">
        <w:trPr>
          <w:trHeight w:val="227"/>
        </w:trPr>
        <w:tc>
          <w:tcPr>
            <w:tcW w:w="161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496A4BED" w14:textId="62569453" w:rsidR="00A0766C" w:rsidRPr="004F0EDD" w:rsidRDefault="00A0766C" w:rsidP="00E64AFC">
            <w:pPr>
              <w:pStyle w:val="Cuadrocuerpo"/>
              <w:keepNext/>
              <w:spacing w:after="100"/>
              <w:jc w:val="left"/>
            </w:pPr>
            <w:r>
              <w:t>Post-Cierre</w:t>
            </w:r>
          </w:p>
        </w:tc>
        <w:tc>
          <w:tcPr>
            <w:tcW w:w="1132" w:type="pct"/>
            <w:tcBorders>
              <w:top w:val="single" w:sz="4" w:space="0" w:color="auto"/>
              <w:left w:val="nil"/>
              <w:bottom w:val="single" w:sz="4" w:space="0" w:color="auto"/>
              <w:right w:val="single" w:sz="4" w:space="0" w:color="auto"/>
            </w:tcBorders>
            <w:shd w:val="clear" w:color="000000" w:fill="FFFFFF"/>
            <w:vAlign w:val="center"/>
          </w:tcPr>
          <w:p w14:paraId="0DEFA81B" w14:textId="68ECCB76" w:rsidR="00A0766C" w:rsidRPr="004F0EDD" w:rsidRDefault="00DE0E31" w:rsidP="0035518A">
            <w:pPr>
              <w:pStyle w:val="Cuadrocuerpo"/>
              <w:keepNext/>
            </w:pPr>
            <w:r>
              <w:t>1</w:t>
            </w:r>
          </w:p>
        </w:tc>
        <w:tc>
          <w:tcPr>
            <w:tcW w:w="1210" w:type="pct"/>
            <w:tcBorders>
              <w:top w:val="single" w:sz="4" w:space="0" w:color="auto"/>
              <w:left w:val="nil"/>
              <w:bottom w:val="single" w:sz="4" w:space="0" w:color="auto"/>
              <w:right w:val="single" w:sz="4" w:space="0" w:color="auto"/>
            </w:tcBorders>
          </w:tcPr>
          <w:p w14:paraId="3AAC8BDD" w14:textId="0EFA778A" w:rsidR="00A0766C" w:rsidRPr="004F0EDD" w:rsidRDefault="00DE0E31" w:rsidP="001332E4">
            <w:pPr>
              <w:pStyle w:val="Cuadrocuerpo"/>
              <w:keepNext/>
            </w:pPr>
            <w:r>
              <w:t>1</w:t>
            </w:r>
          </w:p>
        </w:tc>
        <w:tc>
          <w:tcPr>
            <w:tcW w:w="1046" w:type="pct"/>
            <w:tcBorders>
              <w:top w:val="single" w:sz="4" w:space="0" w:color="auto"/>
              <w:left w:val="single" w:sz="4" w:space="0" w:color="auto"/>
              <w:bottom w:val="single" w:sz="4" w:space="0" w:color="auto"/>
              <w:right w:val="single" w:sz="4" w:space="0" w:color="auto"/>
            </w:tcBorders>
          </w:tcPr>
          <w:p w14:paraId="7B8E87A6" w14:textId="06C2A886" w:rsidR="00A0766C" w:rsidRPr="004F0EDD" w:rsidRDefault="00943C3F" w:rsidP="001332E4">
            <w:pPr>
              <w:pStyle w:val="Cuadrocuerpo"/>
              <w:keepNext/>
            </w:pPr>
            <w:r>
              <w:t>2</w:t>
            </w:r>
          </w:p>
        </w:tc>
      </w:tr>
    </w:tbl>
    <w:p w14:paraId="73A9E8D4" w14:textId="6DE56D88" w:rsidR="003939C9" w:rsidRPr="004F0EDD" w:rsidRDefault="0011500D" w:rsidP="003939C9">
      <w:pPr>
        <w:pStyle w:val="Cuadrotextoalpie"/>
        <w:keepNext/>
      </w:pPr>
      <w:bookmarkStart w:id="279" w:name="_Hlk159515028"/>
      <w:r w:rsidRPr="004F0EDD">
        <w:t>Nota: La cantidad de trabajadores indicados en el presente cuadro es referencial y variará de acuerdo al desarrollo del Proyecto.</w:t>
      </w:r>
      <w:r w:rsidR="00617366">
        <w:t xml:space="preserve"> </w:t>
      </w:r>
      <w:bookmarkEnd w:id="279"/>
      <w:r w:rsidR="00617366">
        <w:t>El número máximo de trabajadores</w:t>
      </w:r>
      <w:r w:rsidR="00FE31F2">
        <w:t xml:space="preserve"> en simultáneo</w:t>
      </w:r>
      <w:r w:rsidR="00617366">
        <w:t xml:space="preserve"> en un momento determinado en el Proyecto</w:t>
      </w:r>
      <w:r w:rsidR="00FE31F2">
        <w:t xml:space="preserve"> debido a la ejecución de etapas en paralelo del Proyecto</w:t>
      </w:r>
      <w:r w:rsidR="00617366">
        <w:t xml:space="preserve"> será de </w:t>
      </w:r>
      <w:r w:rsidR="00ED5549">
        <w:t>40</w:t>
      </w:r>
      <w:r w:rsidR="00FE31F2">
        <w:t xml:space="preserve"> </w:t>
      </w:r>
      <w:r w:rsidR="00617366">
        <w:t>trabajadores.</w:t>
      </w:r>
    </w:p>
    <w:p w14:paraId="7371E1AA" w14:textId="5783C9EE" w:rsidR="0011500D" w:rsidRPr="004F0EDD" w:rsidRDefault="0011500D" w:rsidP="0011500D">
      <w:pPr>
        <w:pStyle w:val="Cuadrotextoalpie"/>
        <w:keepNext/>
      </w:pPr>
      <w:r w:rsidRPr="004F0EDD">
        <w:t xml:space="preserve">Fuente: </w:t>
      </w:r>
      <w:r w:rsidR="00724918">
        <w:t>AURORA COPPER</w:t>
      </w:r>
    </w:p>
    <w:p w14:paraId="72EB3349" w14:textId="77777777" w:rsidR="0011500D" w:rsidRPr="004F0EDD" w:rsidRDefault="0011500D" w:rsidP="0011500D">
      <w:pPr>
        <w:pStyle w:val="Cuadrotextoalpie"/>
        <w:keepNext/>
      </w:pPr>
      <w:r w:rsidRPr="004F0EDD">
        <w:t>Elaborado por: INSIDEO.</w:t>
      </w:r>
    </w:p>
    <w:bookmarkEnd w:id="278"/>
    <w:p w14:paraId="0578061D" w14:textId="48BC479D" w:rsidR="007214E6" w:rsidRDefault="007214E6" w:rsidP="0011500D">
      <w:pPr>
        <w:rPr>
          <w:lang w:val="es-ES" w:eastAsia="es-PE"/>
        </w:rPr>
      </w:pPr>
      <w:r>
        <w:rPr>
          <w:lang w:val="es-ES" w:eastAsia="es-PE"/>
        </w:rPr>
        <w:t xml:space="preserve">Teniendo en cuenta el alcance del AISD, </w:t>
      </w:r>
      <w:r w:rsidR="00512864">
        <w:rPr>
          <w:lang w:val="es-ES" w:eastAsia="es-PE"/>
        </w:rPr>
        <w:t xml:space="preserve">el requerimiento </w:t>
      </w:r>
      <w:r w:rsidR="00BE5A9A">
        <w:rPr>
          <w:lang w:val="es-ES" w:eastAsia="es-PE"/>
        </w:rPr>
        <w:t xml:space="preserve">local </w:t>
      </w:r>
      <w:r w:rsidR="00512864">
        <w:rPr>
          <w:lang w:val="es-ES" w:eastAsia="es-PE"/>
        </w:rPr>
        <w:t>de personal</w:t>
      </w:r>
      <w:r w:rsidR="0099699F">
        <w:rPr>
          <w:lang w:val="es-ES" w:eastAsia="es-PE"/>
        </w:rPr>
        <w:t xml:space="preserve"> se distribuirá de la siguiente </w:t>
      </w:r>
      <w:r w:rsidR="00486567">
        <w:rPr>
          <w:lang w:val="es-ES" w:eastAsia="es-PE"/>
        </w:rPr>
        <w:t>manera:</w:t>
      </w:r>
    </w:p>
    <w:p w14:paraId="1FD1ECC9" w14:textId="4CCE6600" w:rsidR="00BE5A9A" w:rsidRDefault="00BE5A9A" w:rsidP="00BE5A9A">
      <w:pPr>
        <w:pStyle w:val="Cuadrottulo"/>
      </w:pPr>
      <w:bookmarkStart w:id="280" w:name="_Toc209785622"/>
      <w:r>
        <w:t xml:space="preserve">Cuadro </w:t>
      </w:r>
      <w:fldSimple w:instr=" STYLEREF 2 \s ">
        <w:r w:rsidR="00823FCF">
          <w:rPr>
            <w:noProof/>
          </w:rPr>
          <w:t>2.7</w:t>
        </w:r>
      </w:fldSimple>
      <w:r w:rsidR="00BC4825">
        <w:t>.</w:t>
      </w:r>
      <w:fldSimple w:instr=" SEQ Cuadro \* ARABIC \s 2 ">
        <w:r w:rsidR="00823FCF">
          <w:rPr>
            <w:noProof/>
          </w:rPr>
          <w:t>42</w:t>
        </w:r>
      </w:fldSimple>
      <w:r>
        <w:t xml:space="preserve"> </w:t>
      </w:r>
      <w:r>
        <w:br/>
        <w:t>Distribución de personal según comunidad campesina</w:t>
      </w:r>
      <w:r w:rsidR="00FB0B12">
        <w:t xml:space="preserve"> (C.C.)</w:t>
      </w:r>
      <w:bookmarkEnd w:id="280"/>
    </w:p>
    <w:tbl>
      <w:tblPr>
        <w:tblW w:w="4966" w:type="pct"/>
        <w:tblCellMar>
          <w:left w:w="70" w:type="dxa"/>
          <w:right w:w="70" w:type="dxa"/>
        </w:tblCellMar>
        <w:tblLook w:val="04A0" w:firstRow="1" w:lastRow="0" w:firstColumn="1" w:lastColumn="0" w:noHBand="0" w:noVBand="1"/>
      </w:tblPr>
      <w:tblGrid>
        <w:gridCol w:w="4055"/>
        <w:gridCol w:w="1629"/>
        <w:gridCol w:w="1625"/>
        <w:gridCol w:w="1409"/>
      </w:tblGrid>
      <w:tr w:rsidR="00387F58" w14:paraId="2891CC27" w14:textId="77777777" w:rsidTr="00387F58">
        <w:trPr>
          <w:trHeight w:val="234"/>
          <w:tblHeader/>
        </w:trPr>
        <w:tc>
          <w:tcPr>
            <w:tcW w:w="2326" w:type="pct"/>
            <w:vMerge w:val="restart"/>
            <w:tcBorders>
              <w:top w:val="single" w:sz="4" w:space="0" w:color="auto"/>
              <w:left w:val="single" w:sz="4" w:space="0" w:color="auto"/>
              <w:right w:val="single" w:sz="4" w:space="0" w:color="auto"/>
            </w:tcBorders>
            <w:shd w:val="clear" w:color="000000" w:fill="C6D9F1"/>
            <w:vAlign w:val="center"/>
            <w:hideMark/>
          </w:tcPr>
          <w:p w14:paraId="0A308F1C" w14:textId="77777777" w:rsidR="00387F58" w:rsidRPr="004F0EDD" w:rsidRDefault="00387F58">
            <w:pPr>
              <w:pStyle w:val="Cuadroencabezado"/>
              <w:keepNext/>
            </w:pPr>
            <w:r>
              <w:t>Etapa</w:t>
            </w:r>
          </w:p>
        </w:tc>
        <w:tc>
          <w:tcPr>
            <w:tcW w:w="1866" w:type="pct"/>
            <w:gridSpan w:val="2"/>
            <w:tcBorders>
              <w:top w:val="single" w:sz="4" w:space="0" w:color="auto"/>
              <w:left w:val="nil"/>
              <w:bottom w:val="single" w:sz="4" w:space="0" w:color="auto"/>
              <w:right w:val="single" w:sz="4" w:space="0" w:color="auto"/>
            </w:tcBorders>
            <w:shd w:val="clear" w:color="000000" w:fill="C6D9F1"/>
            <w:vAlign w:val="center"/>
            <w:hideMark/>
          </w:tcPr>
          <w:p w14:paraId="03EECEC3" w14:textId="7B02888A" w:rsidR="00387F58" w:rsidRPr="004F0EDD" w:rsidRDefault="00387F58">
            <w:pPr>
              <w:pStyle w:val="Cuadroencabezado"/>
              <w:keepNext/>
            </w:pPr>
            <w:r>
              <w:t>Local</w:t>
            </w:r>
          </w:p>
        </w:tc>
        <w:tc>
          <w:tcPr>
            <w:tcW w:w="808" w:type="pct"/>
            <w:vMerge w:val="restart"/>
            <w:tcBorders>
              <w:top w:val="single" w:sz="4" w:space="0" w:color="auto"/>
              <w:left w:val="single" w:sz="4" w:space="0" w:color="auto"/>
              <w:right w:val="single" w:sz="4" w:space="0" w:color="auto"/>
            </w:tcBorders>
            <w:shd w:val="clear" w:color="000000" w:fill="C6D9F1"/>
            <w:vAlign w:val="center"/>
          </w:tcPr>
          <w:p w14:paraId="47DA9BA4" w14:textId="77777777" w:rsidR="00387F58" w:rsidRDefault="00387F58">
            <w:pPr>
              <w:pStyle w:val="Cuadroencabezado"/>
              <w:keepNext/>
            </w:pPr>
            <w:r>
              <w:t>Cantidad</w:t>
            </w:r>
          </w:p>
        </w:tc>
      </w:tr>
      <w:tr w:rsidR="00387F58" w14:paraId="1ABF948E" w14:textId="77777777" w:rsidTr="005E164A">
        <w:trPr>
          <w:trHeight w:val="234"/>
          <w:tblHeader/>
        </w:trPr>
        <w:tc>
          <w:tcPr>
            <w:tcW w:w="2326" w:type="pct"/>
            <w:vMerge/>
            <w:tcBorders>
              <w:left w:val="single" w:sz="4" w:space="0" w:color="auto"/>
              <w:bottom w:val="single" w:sz="4" w:space="0" w:color="auto"/>
              <w:right w:val="single" w:sz="4" w:space="0" w:color="auto"/>
            </w:tcBorders>
            <w:shd w:val="clear" w:color="000000" w:fill="C6D9F1"/>
            <w:vAlign w:val="center"/>
          </w:tcPr>
          <w:p w14:paraId="7C51CB62" w14:textId="77777777" w:rsidR="00387F58" w:rsidRPr="004F0EDD" w:rsidRDefault="00387F58">
            <w:pPr>
              <w:pStyle w:val="Cuadroencabezado"/>
              <w:keepNext/>
            </w:pPr>
          </w:p>
        </w:tc>
        <w:tc>
          <w:tcPr>
            <w:tcW w:w="934" w:type="pct"/>
            <w:tcBorders>
              <w:top w:val="single" w:sz="4" w:space="0" w:color="auto"/>
              <w:left w:val="nil"/>
              <w:bottom w:val="single" w:sz="4" w:space="0" w:color="auto"/>
              <w:right w:val="single" w:sz="4" w:space="0" w:color="auto"/>
            </w:tcBorders>
            <w:shd w:val="clear" w:color="000000" w:fill="C6D9F1"/>
            <w:vAlign w:val="center"/>
          </w:tcPr>
          <w:p w14:paraId="68F458EC" w14:textId="440E4E48" w:rsidR="00387F58" w:rsidRDefault="00387F58">
            <w:pPr>
              <w:pStyle w:val="Cuadroencabezado"/>
              <w:keepNext/>
              <w:spacing w:after="100"/>
            </w:pPr>
            <w:r>
              <w:t xml:space="preserve">C.C. </w:t>
            </w:r>
            <w:r w:rsidR="00ED5549">
              <w:t>Amata</w:t>
            </w:r>
          </w:p>
        </w:tc>
        <w:tc>
          <w:tcPr>
            <w:tcW w:w="932" w:type="pct"/>
            <w:tcBorders>
              <w:top w:val="single" w:sz="4" w:space="0" w:color="auto"/>
              <w:left w:val="nil"/>
              <w:bottom w:val="single" w:sz="4" w:space="0" w:color="auto"/>
              <w:right w:val="single" w:sz="4" w:space="0" w:color="auto"/>
            </w:tcBorders>
            <w:shd w:val="clear" w:color="000000" w:fill="C6D9F1"/>
            <w:vAlign w:val="center"/>
          </w:tcPr>
          <w:p w14:paraId="01044C5A" w14:textId="7031DA47" w:rsidR="00387F58" w:rsidRPr="004F0EDD" w:rsidRDefault="00387F58">
            <w:pPr>
              <w:pStyle w:val="Cuadroencabezado"/>
              <w:keepNext/>
              <w:spacing w:after="100"/>
            </w:pPr>
            <w:r>
              <w:t xml:space="preserve">C.C. </w:t>
            </w:r>
            <w:r w:rsidR="00ED5549">
              <w:t>Palcamayo</w:t>
            </w:r>
          </w:p>
        </w:tc>
        <w:tc>
          <w:tcPr>
            <w:tcW w:w="808" w:type="pct"/>
            <w:vMerge/>
            <w:tcBorders>
              <w:left w:val="single" w:sz="4" w:space="0" w:color="auto"/>
              <w:bottom w:val="single" w:sz="4" w:space="0" w:color="auto"/>
              <w:right w:val="single" w:sz="4" w:space="0" w:color="auto"/>
            </w:tcBorders>
            <w:shd w:val="clear" w:color="000000" w:fill="C6D9F1"/>
          </w:tcPr>
          <w:p w14:paraId="2D0E5AD6" w14:textId="77777777" w:rsidR="00387F58" w:rsidRDefault="00387F58">
            <w:pPr>
              <w:pStyle w:val="Cuadroencabezado"/>
              <w:keepNext/>
            </w:pPr>
          </w:p>
        </w:tc>
      </w:tr>
      <w:tr w:rsidR="00387F58" w:rsidRPr="004F0EDD" w14:paraId="0CD9681B" w14:textId="77777777" w:rsidTr="005E164A">
        <w:trPr>
          <w:trHeight w:val="234"/>
        </w:trPr>
        <w:tc>
          <w:tcPr>
            <w:tcW w:w="2326"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42B2D9E3" w14:textId="77777777" w:rsidR="00387F58" w:rsidRPr="004F0EDD" w:rsidRDefault="00387F58">
            <w:pPr>
              <w:pStyle w:val="Cuadrocuerpo"/>
              <w:keepNext/>
              <w:spacing w:after="100"/>
              <w:jc w:val="left"/>
            </w:pPr>
            <w:r>
              <w:t>Construcción/Habilitación</w:t>
            </w:r>
          </w:p>
        </w:tc>
        <w:tc>
          <w:tcPr>
            <w:tcW w:w="934" w:type="pct"/>
            <w:tcBorders>
              <w:top w:val="single" w:sz="4" w:space="0" w:color="auto"/>
              <w:left w:val="nil"/>
              <w:bottom w:val="single" w:sz="4" w:space="0" w:color="auto"/>
              <w:right w:val="single" w:sz="4" w:space="0" w:color="auto"/>
            </w:tcBorders>
            <w:shd w:val="clear" w:color="000000" w:fill="FFFFFF"/>
            <w:vAlign w:val="center"/>
          </w:tcPr>
          <w:p w14:paraId="625DAC2F" w14:textId="6E00D6AD" w:rsidR="00387F58" w:rsidRPr="004F0EDD" w:rsidRDefault="003534C9">
            <w:pPr>
              <w:pStyle w:val="Cuadrocuerpo"/>
              <w:keepNext/>
            </w:pPr>
            <w:r>
              <w:t>2</w:t>
            </w:r>
          </w:p>
        </w:tc>
        <w:tc>
          <w:tcPr>
            <w:tcW w:w="932" w:type="pct"/>
            <w:tcBorders>
              <w:top w:val="single" w:sz="4" w:space="0" w:color="auto"/>
              <w:left w:val="nil"/>
              <w:bottom w:val="single" w:sz="4" w:space="0" w:color="auto"/>
              <w:right w:val="single" w:sz="4" w:space="0" w:color="auto"/>
            </w:tcBorders>
          </w:tcPr>
          <w:p w14:paraId="3EA3754B" w14:textId="23EC802D" w:rsidR="00387F58" w:rsidRPr="004F0EDD" w:rsidRDefault="003534C9">
            <w:pPr>
              <w:pStyle w:val="Cuadrocuerpo"/>
              <w:keepNext/>
            </w:pPr>
            <w:r>
              <w:t>2</w:t>
            </w:r>
          </w:p>
        </w:tc>
        <w:tc>
          <w:tcPr>
            <w:tcW w:w="808" w:type="pct"/>
            <w:tcBorders>
              <w:top w:val="single" w:sz="4" w:space="0" w:color="auto"/>
              <w:left w:val="single" w:sz="4" w:space="0" w:color="auto"/>
              <w:bottom w:val="single" w:sz="4" w:space="0" w:color="auto"/>
              <w:right w:val="single" w:sz="4" w:space="0" w:color="auto"/>
            </w:tcBorders>
          </w:tcPr>
          <w:p w14:paraId="0D082754" w14:textId="62BFEEEF" w:rsidR="00387F58" w:rsidRPr="004F0EDD" w:rsidRDefault="00383453">
            <w:pPr>
              <w:pStyle w:val="Cuadrocuerpo"/>
              <w:keepNext/>
            </w:pPr>
            <w:r>
              <w:t>4</w:t>
            </w:r>
          </w:p>
        </w:tc>
      </w:tr>
      <w:tr w:rsidR="00387F58" w:rsidRPr="004F0EDD" w14:paraId="4158F978" w14:textId="77777777" w:rsidTr="005E164A">
        <w:trPr>
          <w:trHeight w:val="234"/>
        </w:trPr>
        <w:tc>
          <w:tcPr>
            <w:tcW w:w="2326"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B7B9C31" w14:textId="77777777" w:rsidR="00387F58" w:rsidRPr="004F0EDD" w:rsidRDefault="00387F58">
            <w:pPr>
              <w:pStyle w:val="Cuadrocuerpo"/>
              <w:keepNext/>
              <w:spacing w:after="100"/>
              <w:jc w:val="left"/>
            </w:pPr>
            <w:r>
              <w:t>Exploración (Operación)</w:t>
            </w:r>
          </w:p>
        </w:tc>
        <w:tc>
          <w:tcPr>
            <w:tcW w:w="934" w:type="pct"/>
            <w:tcBorders>
              <w:top w:val="single" w:sz="4" w:space="0" w:color="auto"/>
              <w:left w:val="nil"/>
              <w:bottom w:val="single" w:sz="4" w:space="0" w:color="auto"/>
              <w:right w:val="single" w:sz="4" w:space="0" w:color="auto"/>
            </w:tcBorders>
            <w:shd w:val="clear" w:color="000000" w:fill="FFFFFF"/>
            <w:vAlign w:val="center"/>
          </w:tcPr>
          <w:p w14:paraId="2023C91D" w14:textId="1A48BEDB" w:rsidR="00387F58" w:rsidRPr="004F0EDD" w:rsidRDefault="003534C9">
            <w:pPr>
              <w:pStyle w:val="Cuadrocuerpo"/>
              <w:keepNext/>
            </w:pPr>
            <w:r>
              <w:t>3</w:t>
            </w:r>
          </w:p>
        </w:tc>
        <w:tc>
          <w:tcPr>
            <w:tcW w:w="932" w:type="pct"/>
            <w:tcBorders>
              <w:top w:val="single" w:sz="4" w:space="0" w:color="auto"/>
              <w:left w:val="nil"/>
              <w:bottom w:val="single" w:sz="4" w:space="0" w:color="auto"/>
              <w:right w:val="single" w:sz="4" w:space="0" w:color="auto"/>
            </w:tcBorders>
          </w:tcPr>
          <w:p w14:paraId="17E711B0" w14:textId="0DDDFC10" w:rsidR="00387F58" w:rsidRPr="004F0EDD" w:rsidRDefault="003534C9">
            <w:pPr>
              <w:pStyle w:val="Cuadrocuerpo"/>
              <w:keepNext/>
            </w:pPr>
            <w:r>
              <w:t>3</w:t>
            </w:r>
          </w:p>
        </w:tc>
        <w:tc>
          <w:tcPr>
            <w:tcW w:w="808" w:type="pct"/>
            <w:tcBorders>
              <w:top w:val="single" w:sz="4" w:space="0" w:color="auto"/>
              <w:left w:val="single" w:sz="4" w:space="0" w:color="auto"/>
              <w:bottom w:val="single" w:sz="4" w:space="0" w:color="auto"/>
              <w:right w:val="single" w:sz="4" w:space="0" w:color="auto"/>
            </w:tcBorders>
          </w:tcPr>
          <w:p w14:paraId="1A22BA7C" w14:textId="1BFB247B" w:rsidR="00387F58" w:rsidRPr="004F0EDD" w:rsidRDefault="00383453">
            <w:pPr>
              <w:pStyle w:val="Cuadrocuerpo"/>
              <w:keepNext/>
            </w:pPr>
            <w:r>
              <w:t>6</w:t>
            </w:r>
          </w:p>
        </w:tc>
      </w:tr>
      <w:tr w:rsidR="00BE5A9A" w:rsidRPr="004F0EDD" w14:paraId="72F36DC9" w14:textId="77777777" w:rsidTr="005E164A">
        <w:trPr>
          <w:trHeight w:val="234"/>
        </w:trPr>
        <w:tc>
          <w:tcPr>
            <w:tcW w:w="2326"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0D6742F1" w14:textId="28E130E4" w:rsidR="00BE5A9A" w:rsidRPr="004F0EDD" w:rsidRDefault="00BE5A9A" w:rsidP="00BE5A9A">
            <w:pPr>
              <w:pStyle w:val="Cuadrocuerpo"/>
              <w:keepNext/>
              <w:spacing w:after="100"/>
              <w:jc w:val="left"/>
            </w:pPr>
            <w:r>
              <w:t>Cierre</w:t>
            </w:r>
            <w:r w:rsidR="00383453">
              <w:t xml:space="preserve"> y Post-Cierre</w:t>
            </w:r>
          </w:p>
        </w:tc>
        <w:tc>
          <w:tcPr>
            <w:tcW w:w="934" w:type="pct"/>
            <w:tcBorders>
              <w:top w:val="single" w:sz="4" w:space="0" w:color="auto"/>
              <w:left w:val="nil"/>
              <w:bottom w:val="single" w:sz="4" w:space="0" w:color="auto"/>
              <w:right w:val="single" w:sz="4" w:space="0" w:color="auto"/>
            </w:tcBorders>
            <w:shd w:val="clear" w:color="000000" w:fill="FFFFFF"/>
            <w:vAlign w:val="center"/>
          </w:tcPr>
          <w:p w14:paraId="4D7FE2EE" w14:textId="388BAAC3" w:rsidR="00BE5A9A" w:rsidRPr="004F0EDD" w:rsidRDefault="003534C9" w:rsidP="00BE5A9A">
            <w:pPr>
              <w:pStyle w:val="Cuadrocuerpo"/>
              <w:keepNext/>
            </w:pPr>
            <w:r>
              <w:t>2</w:t>
            </w:r>
          </w:p>
        </w:tc>
        <w:tc>
          <w:tcPr>
            <w:tcW w:w="932" w:type="pct"/>
            <w:tcBorders>
              <w:top w:val="single" w:sz="4" w:space="0" w:color="auto"/>
              <w:left w:val="nil"/>
              <w:bottom w:val="single" w:sz="4" w:space="0" w:color="auto"/>
              <w:right w:val="single" w:sz="4" w:space="0" w:color="auto"/>
            </w:tcBorders>
          </w:tcPr>
          <w:p w14:paraId="3E3193F6" w14:textId="45455A24" w:rsidR="00BE5A9A" w:rsidRPr="004F0EDD" w:rsidRDefault="00902970" w:rsidP="00BE5A9A">
            <w:pPr>
              <w:pStyle w:val="Cuadrocuerpo"/>
              <w:keepNext/>
            </w:pPr>
            <w:r>
              <w:t>3</w:t>
            </w:r>
          </w:p>
        </w:tc>
        <w:tc>
          <w:tcPr>
            <w:tcW w:w="808" w:type="pct"/>
            <w:tcBorders>
              <w:top w:val="single" w:sz="4" w:space="0" w:color="auto"/>
              <w:left w:val="single" w:sz="4" w:space="0" w:color="auto"/>
              <w:bottom w:val="single" w:sz="4" w:space="0" w:color="auto"/>
              <w:right w:val="single" w:sz="4" w:space="0" w:color="auto"/>
            </w:tcBorders>
          </w:tcPr>
          <w:p w14:paraId="1F253F20" w14:textId="109FEB9A" w:rsidR="00BE5A9A" w:rsidRPr="004F0EDD" w:rsidRDefault="00902970" w:rsidP="00BE5A9A">
            <w:pPr>
              <w:pStyle w:val="Cuadrocuerpo"/>
              <w:keepNext/>
            </w:pPr>
            <w:r>
              <w:t>5</w:t>
            </w:r>
          </w:p>
        </w:tc>
      </w:tr>
    </w:tbl>
    <w:p w14:paraId="6C3D9BEB" w14:textId="34460DA0" w:rsidR="00486567" w:rsidRDefault="00BE5A9A" w:rsidP="00BE5A9A">
      <w:pPr>
        <w:pStyle w:val="Cuadrotextoalpie"/>
        <w:rPr>
          <w:lang w:eastAsia="es-PE"/>
        </w:rPr>
      </w:pPr>
      <w:r w:rsidRPr="00BE5A9A">
        <w:rPr>
          <w:lang w:eastAsia="es-PE"/>
        </w:rPr>
        <w:t>Nota: La cantidad de trabajadores indicados en el presente cuadro es referencial y variará de acuerdo al desarrollo del Proyecto.</w:t>
      </w:r>
    </w:p>
    <w:p w14:paraId="5104B819" w14:textId="132D30B1" w:rsidR="00BE5A9A" w:rsidRPr="004F0EDD" w:rsidRDefault="00BE5A9A" w:rsidP="00BE5A9A">
      <w:pPr>
        <w:pStyle w:val="Cuadrotextoalpie"/>
        <w:keepNext/>
      </w:pPr>
      <w:r w:rsidRPr="004F0EDD">
        <w:t xml:space="preserve">Fuente: </w:t>
      </w:r>
      <w:r w:rsidR="00724918">
        <w:t>AURORA COPPER</w:t>
      </w:r>
    </w:p>
    <w:p w14:paraId="3A93BE9F" w14:textId="016BF681" w:rsidR="00BE5A9A" w:rsidRDefault="00BE5A9A" w:rsidP="00BE5A9A">
      <w:pPr>
        <w:pStyle w:val="Cuadrotextoalpie"/>
        <w:keepNext/>
      </w:pPr>
      <w:r w:rsidRPr="004F0EDD">
        <w:t>Elaborado por: INSIDEO.</w:t>
      </w:r>
    </w:p>
    <w:p w14:paraId="268F469E" w14:textId="4A3A831C" w:rsidR="00BE5A9A" w:rsidRPr="00BE5A9A" w:rsidRDefault="00BE5A9A" w:rsidP="00BE5A9A">
      <w:pPr>
        <w:rPr>
          <w:lang w:val="es-ES" w:eastAsia="es-PE"/>
        </w:rPr>
      </w:pPr>
      <w:r w:rsidRPr="004F0EDD">
        <w:rPr>
          <w:lang w:val="es-ES" w:eastAsia="es-PE"/>
        </w:rPr>
        <w:t xml:space="preserve">Finalmente, el requerimiento de personal para el Proyecto estará contenida en el programa de contratación temporal de mano de obra no calificada como parte del Plan de Relacionamiento Comunitario (en adelante, “PRC”) y será gestionado a través de la directiva </w:t>
      </w:r>
      <w:r>
        <w:rPr>
          <w:lang w:val="es-ES" w:eastAsia="es-PE"/>
        </w:rPr>
        <w:t>comunal.</w:t>
      </w:r>
    </w:p>
    <w:p w14:paraId="51531408" w14:textId="77777777" w:rsidR="0011500D" w:rsidRPr="004F0EDD" w:rsidRDefault="0011500D" w:rsidP="0011500D">
      <w:pPr>
        <w:pStyle w:val="Ttulo3"/>
        <w:rPr>
          <w:lang w:val="es-ES"/>
        </w:rPr>
      </w:pPr>
      <w:bookmarkStart w:id="281" w:name="_Toc73102859"/>
      <w:bookmarkStart w:id="282" w:name="_Toc200463075"/>
      <w:r w:rsidRPr="004F0EDD">
        <w:rPr>
          <w:lang w:val="es-ES"/>
        </w:rPr>
        <w:lastRenderedPageBreak/>
        <w:t>Fuente de abastecimiento de energía</w:t>
      </w:r>
      <w:bookmarkEnd w:id="281"/>
      <w:bookmarkEnd w:id="282"/>
    </w:p>
    <w:p w14:paraId="6F3B080B" w14:textId="33743C7B" w:rsidR="000B7AAB" w:rsidRDefault="0011500D" w:rsidP="00ED5C18">
      <w:pPr>
        <w:pStyle w:val="Vietas"/>
        <w:numPr>
          <w:ilvl w:val="0"/>
          <w:numId w:val="0"/>
        </w:numPr>
      </w:pPr>
      <w:r w:rsidRPr="004F0EDD">
        <w:t xml:space="preserve">Durante la ejecución de las actividades propuestas </w:t>
      </w:r>
      <w:r w:rsidR="00A366D4" w:rsidRPr="004F0EDD">
        <w:t>en el presente Proyecto</w:t>
      </w:r>
      <w:r w:rsidRPr="004F0EDD">
        <w:t>, la energía será suministrada por medio de generadores eléctricos dispuestos en cada plataforma donde se realizarán las perforaciones, como se observa en el siguiente cuadro:</w:t>
      </w:r>
    </w:p>
    <w:p w14:paraId="1F78132B" w14:textId="14DC3BD9" w:rsidR="0011500D" w:rsidRPr="004F0EDD" w:rsidRDefault="0011500D" w:rsidP="0011500D">
      <w:pPr>
        <w:pStyle w:val="Cuadrottulo"/>
        <w:keepNext w:val="0"/>
      </w:pPr>
      <w:bookmarkStart w:id="283" w:name="_Toc73102829"/>
      <w:bookmarkStart w:id="284" w:name="_Toc209785623"/>
      <w:r w:rsidRPr="004F0EDD">
        <w:t xml:space="preserve">Cuadro </w:t>
      </w:r>
      <w:fldSimple w:instr=" STYLEREF 2 \s ">
        <w:r w:rsidR="00823FCF">
          <w:rPr>
            <w:noProof/>
          </w:rPr>
          <w:t>2.7</w:t>
        </w:r>
      </w:fldSimple>
      <w:r w:rsidR="00BC4825">
        <w:t>.</w:t>
      </w:r>
      <w:fldSimple w:instr=" SEQ Cuadro \* ARABIC \s 2 ">
        <w:r w:rsidR="00823FCF">
          <w:rPr>
            <w:noProof/>
          </w:rPr>
          <w:t>43</w:t>
        </w:r>
      </w:fldSimple>
      <w:r w:rsidRPr="004F0EDD">
        <w:br/>
        <w:t>Suministro de energía</w:t>
      </w:r>
      <w:bookmarkEnd w:id="283"/>
      <w:r w:rsidR="006C69BF" w:rsidRPr="004F0EDD">
        <w:t xml:space="preserve"> (Perforación)</w:t>
      </w:r>
      <w:bookmarkEnd w:id="28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6"/>
        <w:gridCol w:w="2059"/>
        <w:gridCol w:w="1512"/>
        <w:gridCol w:w="1485"/>
        <w:gridCol w:w="1666"/>
      </w:tblGrid>
      <w:tr w:rsidR="0011500D" w:rsidRPr="004F0EDD" w14:paraId="14DFB2A8" w14:textId="77777777" w:rsidTr="00290333">
        <w:trPr>
          <w:trHeight w:val="227"/>
        </w:trPr>
        <w:tc>
          <w:tcPr>
            <w:tcW w:w="1171" w:type="pct"/>
            <w:shd w:val="clear" w:color="000000" w:fill="C6D9F1"/>
            <w:noWrap/>
            <w:vAlign w:val="center"/>
            <w:hideMark/>
          </w:tcPr>
          <w:p w14:paraId="5C840D4B" w14:textId="77777777" w:rsidR="0011500D" w:rsidRPr="004F0EDD" w:rsidRDefault="0011500D" w:rsidP="0035518A">
            <w:pPr>
              <w:pStyle w:val="Cuadroencabezado"/>
            </w:pPr>
            <w:r w:rsidRPr="004F0EDD">
              <w:t>Equipo</w:t>
            </w:r>
          </w:p>
        </w:tc>
        <w:tc>
          <w:tcPr>
            <w:tcW w:w="1173" w:type="pct"/>
            <w:shd w:val="clear" w:color="000000" w:fill="C6D9F1"/>
            <w:vAlign w:val="center"/>
            <w:hideMark/>
          </w:tcPr>
          <w:p w14:paraId="50FEEAAF" w14:textId="77777777" w:rsidR="0011500D" w:rsidRPr="004F0EDD" w:rsidRDefault="0011500D" w:rsidP="0035518A">
            <w:pPr>
              <w:pStyle w:val="Cuadroencabezado"/>
            </w:pPr>
            <w:r w:rsidRPr="004F0EDD">
              <w:t>Consumo (gal/mes)</w:t>
            </w:r>
          </w:p>
        </w:tc>
        <w:tc>
          <w:tcPr>
            <w:tcW w:w="861" w:type="pct"/>
            <w:shd w:val="clear" w:color="000000" w:fill="C6D9F1"/>
            <w:vAlign w:val="center"/>
            <w:hideMark/>
          </w:tcPr>
          <w:p w14:paraId="5E7E1FC0" w14:textId="77777777" w:rsidR="0011500D" w:rsidRPr="004F0EDD" w:rsidRDefault="0011500D" w:rsidP="0035518A">
            <w:pPr>
              <w:pStyle w:val="Cuadroencabezado"/>
            </w:pPr>
            <w:r w:rsidRPr="004F0EDD">
              <w:t>N° de equipos</w:t>
            </w:r>
          </w:p>
        </w:tc>
        <w:tc>
          <w:tcPr>
            <w:tcW w:w="846" w:type="pct"/>
            <w:shd w:val="clear" w:color="000000" w:fill="C6D9F1"/>
            <w:vAlign w:val="center"/>
            <w:hideMark/>
          </w:tcPr>
          <w:p w14:paraId="27950356" w14:textId="77777777" w:rsidR="0011500D" w:rsidRPr="004F0EDD" w:rsidRDefault="0011500D" w:rsidP="0035518A">
            <w:pPr>
              <w:pStyle w:val="Cuadroencabezado"/>
            </w:pPr>
            <w:r w:rsidRPr="004F0EDD">
              <w:t>Tiempo (mes)</w:t>
            </w:r>
          </w:p>
        </w:tc>
        <w:tc>
          <w:tcPr>
            <w:tcW w:w="949" w:type="pct"/>
            <w:shd w:val="clear" w:color="000000" w:fill="C6D9F1"/>
            <w:noWrap/>
            <w:vAlign w:val="center"/>
            <w:hideMark/>
          </w:tcPr>
          <w:p w14:paraId="1AADB404" w14:textId="77777777" w:rsidR="0011500D" w:rsidRPr="004F0EDD" w:rsidRDefault="0011500D" w:rsidP="0035518A">
            <w:pPr>
              <w:pStyle w:val="Cuadroencabezado"/>
            </w:pPr>
            <w:r w:rsidRPr="004F0EDD">
              <w:t>Total</w:t>
            </w:r>
          </w:p>
        </w:tc>
      </w:tr>
      <w:tr w:rsidR="00290333" w:rsidRPr="004F0EDD" w14:paraId="06365CEF" w14:textId="77777777" w:rsidTr="00290333">
        <w:trPr>
          <w:trHeight w:val="227"/>
        </w:trPr>
        <w:tc>
          <w:tcPr>
            <w:tcW w:w="1171" w:type="pct"/>
            <w:shd w:val="clear" w:color="000000" w:fill="FFFFFF"/>
            <w:noWrap/>
            <w:vAlign w:val="center"/>
          </w:tcPr>
          <w:p w14:paraId="64D58928" w14:textId="77777777" w:rsidR="00290333" w:rsidRPr="004F0EDD" w:rsidRDefault="00290333" w:rsidP="00290333">
            <w:pPr>
              <w:pStyle w:val="Cuadrocuerpo"/>
            </w:pPr>
            <w:r w:rsidRPr="004F0EDD">
              <w:t>Grupo electrógeno</w:t>
            </w:r>
          </w:p>
        </w:tc>
        <w:tc>
          <w:tcPr>
            <w:tcW w:w="1173" w:type="pct"/>
            <w:shd w:val="clear" w:color="000000" w:fill="FFFFFF"/>
            <w:noWrap/>
            <w:vAlign w:val="center"/>
          </w:tcPr>
          <w:p w14:paraId="6EFBB139" w14:textId="47EAEEBB" w:rsidR="00290333" w:rsidRPr="004F0EDD" w:rsidRDefault="00735E53" w:rsidP="00290333">
            <w:pPr>
              <w:pStyle w:val="Cuadrocuerpo"/>
            </w:pPr>
            <w:r>
              <w:t>75</w:t>
            </w:r>
          </w:p>
        </w:tc>
        <w:tc>
          <w:tcPr>
            <w:tcW w:w="861" w:type="pct"/>
            <w:shd w:val="clear" w:color="000000" w:fill="FFFFFF"/>
            <w:noWrap/>
            <w:vAlign w:val="center"/>
          </w:tcPr>
          <w:p w14:paraId="48CAD4E9" w14:textId="48DFBC63" w:rsidR="00290333" w:rsidRPr="004F0EDD" w:rsidRDefault="007B78AD" w:rsidP="00290333">
            <w:pPr>
              <w:pStyle w:val="Cuadrocuerpo"/>
            </w:pPr>
            <w:r>
              <w:t>5</w:t>
            </w:r>
          </w:p>
        </w:tc>
        <w:tc>
          <w:tcPr>
            <w:tcW w:w="846" w:type="pct"/>
            <w:shd w:val="clear" w:color="000000" w:fill="FFFFFF"/>
            <w:noWrap/>
            <w:vAlign w:val="center"/>
          </w:tcPr>
          <w:p w14:paraId="2856DC91" w14:textId="62B9C8F5" w:rsidR="00290333" w:rsidRPr="004F0EDD" w:rsidRDefault="00327959" w:rsidP="00290333">
            <w:pPr>
              <w:pStyle w:val="Cuadrocuerpo"/>
            </w:pPr>
            <w:r>
              <w:t>2</w:t>
            </w:r>
            <w:r w:rsidR="00271B96">
              <w:t>5</w:t>
            </w:r>
          </w:p>
        </w:tc>
        <w:tc>
          <w:tcPr>
            <w:tcW w:w="949" w:type="pct"/>
            <w:shd w:val="clear" w:color="000000" w:fill="FFFFFF"/>
            <w:vAlign w:val="center"/>
          </w:tcPr>
          <w:p w14:paraId="27586C10" w14:textId="7AD9763F" w:rsidR="00290333" w:rsidRPr="004F0EDD" w:rsidRDefault="00B8609E" w:rsidP="00290333">
            <w:pPr>
              <w:pStyle w:val="Cuadrocuerpo"/>
            </w:pPr>
            <w:r>
              <w:t>9375</w:t>
            </w:r>
            <w:r w:rsidR="00290333" w:rsidRPr="004F0EDD">
              <w:t xml:space="preserve"> gal </w:t>
            </w:r>
            <w:r w:rsidR="00562DD9">
              <w:t>gasolina</w:t>
            </w:r>
          </w:p>
        </w:tc>
      </w:tr>
    </w:tbl>
    <w:p w14:paraId="6E97FC5C" w14:textId="4362B579" w:rsidR="0011500D" w:rsidRPr="004F0EDD" w:rsidRDefault="0011500D" w:rsidP="0011500D">
      <w:pPr>
        <w:pStyle w:val="Cuadrotextoalpie"/>
      </w:pPr>
      <w:r w:rsidRPr="004F0EDD">
        <w:t xml:space="preserve">Fuente: </w:t>
      </w:r>
      <w:r w:rsidR="00724918">
        <w:t>AURORA COPPER</w:t>
      </w:r>
    </w:p>
    <w:p w14:paraId="57B956D2" w14:textId="7D99DDBA" w:rsidR="0011500D" w:rsidRPr="004F0EDD" w:rsidRDefault="0011500D" w:rsidP="0011500D">
      <w:r w:rsidRPr="004F0EDD">
        <w:t xml:space="preserve">El generador eléctrico </w:t>
      </w:r>
      <w:r w:rsidR="00740397" w:rsidRPr="004F0EDD">
        <w:t xml:space="preserve">(o los generadores eléctricos necesarios) </w:t>
      </w:r>
      <w:r w:rsidRPr="004F0EDD">
        <w:t>se ubicará en una zona de la plataforma cercana al patio de maniobra, donde pueda encenderse y apagarse con facilidad, esta contará con bandeja antiderrames y el correspondiente kit antiderrames, entre otros implementos de seguridad.</w:t>
      </w:r>
    </w:p>
    <w:p w14:paraId="7C44AACD" w14:textId="77777777" w:rsidR="0011500D" w:rsidRPr="004F0EDD" w:rsidRDefault="0011500D" w:rsidP="0011500D">
      <w:pPr>
        <w:pStyle w:val="Ttulo3"/>
      </w:pPr>
      <w:bookmarkStart w:id="285" w:name="_Toc73102860"/>
      <w:bookmarkStart w:id="286" w:name="_Toc200463076"/>
      <w:r w:rsidRPr="004F0EDD">
        <w:t>Cierre y post-cierre</w:t>
      </w:r>
      <w:bookmarkEnd w:id="285"/>
      <w:bookmarkEnd w:id="286"/>
    </w:p>
    <w:p w14:paraId="7159659E" w14:textId="0D77F324" w:rsidR="00914EB9" w:rsidRPr="004F0EDD" w:rsidRDefault="0011500D" w:rsidP="0011500D">
      <w:pPr>
        <w:rPr>
          <w:lang w:eastAsia="es-PE"/>
        </w:rPr>
      </w:pPr>
      <w:r w:rsidRPr="004F0EDD">
        <w:rPr>
          <w:lang w:eastAsia="es-PE"/>
        </w:rPr>
        <w:t xml:space="preserve">Como se describe con mayor detalle en el </w:t>
      </w:r>
      <w:r w:rsidRPr="004F0EDD">
        <w:rPr>
          <w:b/>
          <w:lang w:eastAsia="es-PE"/>
        </w:rPr>
        <w:t>Capítulo 6</w:t>
      </w:r>
      <w:r w:rsidRPr="004F0EDD">
        <w:rPr>
          <w:lang w:eastAsia="es-PE"/>
        </w:rPr>
        <w:t>, luego de finalizada la etapa de exploración se prevé el cierre (i.e. cierre final) de las instalaciones remanentes del Proyecto y la rehabilitación de las áreas disturbadas que lo requieran, de modo que se aseguren las condiciones de estabilidad y compatibilidad con el entorno. Est</w:t>
      </w:r>
      <w:r w:rsidR="00EC2DFF" w:rsidRPr="004F0EDD">
        <w:rPr>
          <w:lang w:eastAsia="es-PE"/>
        </w:rPr>
        <w:t xml:space="preserve">a etapa tomará aproximadamente </w:t>
      </w:r>
      <w:r w:rsidR="0067486F">
        <w:rPr>
          <w:lang w:eastAsia="es-PE"/>
        </w:rPr>
        <w:t>doce (12</w:t>
      </w:r>
      <w:r w:rsidR="00BC6D6B">
        <w:rPr>
          <w:lang w:eastAsia="es-PE"/>
        </w:rPr>
        <w:t>) meses</w:t>
      </w:r>
      <w:r w:rsidR="00EC2DFF" w:rsidRPr="004F0EDD">
        <w:rPr>
          <w:lang w:eastAsia="es-PE"/>
        </w:rPr>
        <w:t xml:space="preserve"> (cierre final y post-cierre)</w:t>
      </w:r>
      <w:r w:rsidRPr="004F0EDD">
        <w:rPr>
          <w:lang w:eastAsia="es-PE"/>
        </w:rPr>
        <w:t xml:space="preserve">. En el </w:t>
      </w:r>
      <w:r w:rsidRPr="004F0EDD">
        <w:rPr>
          <w:b/>
          <w:lang w:eastAsia="es-PE"/>
        </w:rPr>
        <w:fldChar w:fldCharType="begin"/>
      </w:r>
      <w:r w:rsidRPr="004F0EDD">
        <w:rPr>
          <w:b/>
          <w:lang w:eastAsia="es-PE"/>
        </w:rPr>
        <w:instrText xml:space="preserve"> REF _Ref516051123 \h  \* MERGEFORMAT </w:instrText>
      </w:r>
      <w:r w:rsidRPr="004F0EDD">
        <w:rPr>
          <w:b/>
          <w:lang w:eastAsia="es-PE"/>
        </w:rPr>
      </w:r>
      <w:r w:rsidRPr="004F0EDD">
        <w:rPr>
          <w:b/>
          <w:lang w:eastAsia="es-PE"/>
        </w:rPr>
        <w:fldChar w:fldCharType="separate"/>
      </w:r>
      <w:r w:rsidR="00823FCF" w:rsidRPr="00823FCF">
        <w:rPr>
          <w:b/>
        </w:rPr>
        <w:t>Cuadro 2.7.44</w:t>
      </w:r>
      <w:r w:rsidRPr="004F0EDD">
        <w:rPr>
          <w:b/>
          <w:lang w:eastAsia="es-PE"/>
        </w:rPr>
        <w:fldChar w:fldCharType="end"/>
      </w:r>
      <w:r w:rsidRPr="004F0EDD">
        <w:rPr>
          <w:lang w:eastAsia="es-PE"/>
        </w:rPr>
        <w:t xml:space="preserve"> se resume el alcance de las medidas e instalaciones comprendidas en el cierre del Proyecto.</w:t>
      </w:r>
    </w:p>
    <w:p w14:paraId="0D9C5503" w14:textId="21332488" w:rsidR="0011500D" w:rsidRPr="004F0EDD" w:rsidRDefault="0011500D" w:rsidP="00FE7F43">
      <w:pPr>
        <w:pStyle w:val="Cuadrottulo"/>
      </w:pPr>
      <w:bookmarkStart w:id="287" w:name="_Ref516051123"/>
      <w:bookmarkStart w:id="288" w:name="_Toc516063912"/>
      <w:bookmarkStart w:id="289" w:name="_Toc519178759"/>
      <w:bookmarkStart w:id="290" w:name="_Toc73102830"/>
      <w:bookmarkStart w:id="291" w:name="_Toc209785624"/>
      <w:r w:rsidRPr="004F0EDD">
        <w:lastRenderedPageBreak/>
        <w:t>Cuadro </w:t>
      </w:r>
      <w:fldSimple w:instr=" STYLEREF 2 \s ">
        <w:r w:rsidR="00823FCF">
          <w:rPr>
            <w:noProof/>
          </w:rPr>
          <w:t>2.7</w:t>
        </w:r>
      </w:fldSimple>
      <w:r w:rsidR="00BC4825">
        <w:t>.</w:t>
      </w:r>
      <w:fldSimple w:instr=" SEQ Cuadro \* ARABIC \s 2 ">
        <w:r w:rsidR="00823FCF">
          <w:rPr>
            <w:noProof/>
          </w:rPr>
          <w:t>44</w:t>
        </w:r>
      </w:fldSimple>
      <w:bookmarkEnd w:id="287"/>
      <w:r w:rsidRPr="004F0EDD">
        <w:br/>
        <w:t>Instalaciones y actividades consideradas para el cierre del Proyecto</w:t>
      </w:r>
      <w:bookmarkEnd w:id="288"/>
      <w:bookmarkEnd w:id="289"/>
      <w:bookmarkEnd w:id="290"/>
      <w:bookmarkEnd w:id="291"/>
    </w:p>
    <w:tbl>
      <w:tblPr>
        <w:tblStyle w:val="Tablaconcuadrcula"/>
        <w:tblW w:w="5000" w:type="pct"/>
        <w:tblLook w:val="04A0" w:firstRow="1" w:lastRow="0" w:firstColumn="1" w:lastColumn="0" w:noHBand="0" w:noVBand="1"/>
      </w:tblPr>
      <w:tblGrid>
        <w:gridCol w:w="2783"/>
        <w:gridCol w:w="3876"/>
        <w:gridCol w:w="2119"/>
      </w:tblGrid>
      <w:tr w:rsidR="0011500D" w:rsidRPr="004F0EDD" w14:paraId="6A2E2178" w14:textId="77777777" w:rsidTr="0035518A">
        <w:tc>
          <w:tcPr>
            <w:tcW w:w="1585" w:type="pct"/>
            <w:shd w:val="clear" w:color="auto" w:fill="C6D9F1" w:themeFill="text2" w:themeFillTint="33"/>
          </w:tcPr>
          <w:p w14:paraId="41761C3F" w14:textId="77777777" w:rsidR="0011500D" w:rsidRPr="004F0EDD" w:rsidRDefault="0011500D" w:rsidP="00FE7F43">
            <w:pPr>
              <w:pStyle w:val="Cuadroencabezado"/>
              <w:keepNext/>
              <w:rPr>
                <w:lang w:eastAsia="es-PE"/>
              </w:rPr>
            </w:pPr>
            <w:r w:rsidRPr="004F0EDD">
              <w:rPr>
                <w:lang w:eastAsia="es-PE"/>
              </w:rPr>
              <w:t>Instalación</w:t>
            </w:r>
          </w:p>
        </w:tc>
        <w:tc>
          <w:tcPr>
            <w:tcW w:w="2208" w:type="pct"/>
            <w:shd w:val="clear" w:color="auto" w:fill="C6D9F1" w:themeFill="text2" w:themeFillTint="33"/>
          </w:tcPr>
          <w:p w14:paraId="6B2673A7" w14:textId="77777777" w:rsidR="0011500D" w:rsidRPr="004F0EDD" w:rsidRDefault="0011500D" w:rsidP="00FE7F43">
            <w:pPr>
              <w:pStyle w:val="Cuadroencabezado"/>
              <w:keepNext/>
              <w:rPr>
                <w:lang w:eastAsia="es-PE"/>
              </w:rPr>
            </w:pPr>
            <w:r w:rsidRPr="004F0EDD">
              <w:rPr>
                <w:lang w:eastAsia="es-PE"/>
              </w:rPr>
              <w:t>Actividad de cierre</w:t>
            </w:r>
          </w:p>
        </w:tc>
        <w:tc>
          <w:tcPr>
            <w:tcW w:w="1207" w:type="pct"/>
            <w:shd w:val="clear" w:color="auto" w:fill="C6D9F1" w:themeFill="text2" w:themeFillTint="33"/>
          </w:tcPr>
          <w:p w14:paraId="3D2FB48C" w14:textId="77777777" w:rsidR="0011500D" w:rsidRPr="004F0EDD" w:rsidRDefault="0011500D" w:rsidP="00FE7F43">
            <w:pPr>
              <w:pStyle w:val="Cuadroencabezado"/>
              <w:keepNext/>
              <w:rPr>
                <w:lang w:eastAsia="es-PE"/>
              </w:rPr>
            </w:pPr>
            <w:r w:rsidRPr="004F0EDD">
              <w:rPr>
                <w:lang w:eastAsia="es-PE"/>
              </w:rPr>
              <w:t>Escenario de cierre</w:t>
            </w:r>
          </w:p>
        </w:tc>
      </w:tr>
      <w:tr w:rsidR="00B60FAA" w:rsidRPr="004F0EDD" w14:paraId="19FBD173" w14:textId="77777777" w:rsidTr="00CF0061">
        <w:tc>
          <w:tcPr>
            <w:tcW w:w="1585" w:type="pct"/>
            <w:vAlign w:val="center"/>
          </w:tcPr>
          <w:p w14:paraId="06C6E4CB" w14:textId="1FF7B2FE" w:rsidR="00B60FAA" w:rsidRPr="004F0EDD" w:rsidRDefault="00B60FAA" w:rsidP="00FE7F43">
            <w:pPr>
              <w:pStyle w:val="Cuadrocuerpo"/>
              <w:keepNext/>
              <w:rPr>
                <w:lang w:eastAsia="es-PE"/>
              </w:rPr>
            </w:pPr>
            <w:r w:rsidRPr="004F0EDD">
              <w:rPr>
                <w:lang w:eastAsia="es-PE"/>
              </w:rPr>
              <w:t>Plataformas de perforación (incluye la</w:t>
            </w:r>
            <w:r w:rsidR="0067486F">
              <w:rPr>
                <w:lang w:eastAsia="es-PE"/>
              </w:rPr>
              <w:t xml:space="preserve"> </w:t>
            </w:r>
            <w:r w:rsidRPr="004F0EDD">
              <w:rPr>
                <w:lang w:eastAsia="es-PE"/>
              </w:rPr>
              <w:t>poza de manejo de fluidos</w:t>
            </w:r>
            <w:r w:rsidR="0067486F">
              <w:rPr>
                <w:lang w:eastAsia="es-PE"/>
              </w:rPr>
              <w:t xml:space="preserve"> de perforación</w:t>
            </w:r>
            <w:r w:rsidRPr="004F0EDD">
              <w:rPr>
                <w:lang w:eastAsia="es-PE"/>
              </w:rPr>
              <w:t>).</w:t>
            </w:r>
          </w:p>
        </w:tc>
        <w:tc>
          <w:tcPr>
            <w:tcW w:w="2208" w:type="pct"/>
            <w:vAlign w:val="center"/>
          </w:tcPr>
          <w:p w14:paraId="1743FE50" w14:textId="77777777" w:rsidR="00B60FAA" w:rsidRPr="004F0EDD" w:rsidRDefault="00B60FAA" w:rsidP="00FE7F43">
            <w:pPr>
              <w:pStyle w:val="Cuadrocuerpo"/>
              <w:keepNext/>
              <w:jc w:val="left"/>
              <w:rPr>
                <w:lang w:eastAsia="es-PE"/>
              </w:rPr>
            </w:pPr>
            <w:r w:rsidRPr="004F0EDD">
              <w:rPr>
                <w:lang w:eastAsia="es-PE"/>
              </w:rPr>
              <w:t>Resguardo de equipos y maquinaria</w:t>
            </w:r>
            <w:r w:rsidRPr="004F0EDD">
              <w:rPr>
                <w:lang w:eastAsia="es-PE"/>
              </w:rPr>
              <w:br/>
              <w:t>Limpieza y manejo de residuos</w:t>
            </w:r>
            <w:r w:rsidRPr="004F0EDD">
              <w:rPr>
                <w:lang w:eastAsia="es-PE"/>
              </w:rPr>
              <w:br/>
              <w:t>Estabilización física</w:t>
            </w:r>
          </w:p>
        </w:tc>
        <w:tc>
          <w:tcPr>
            <w:tcW w:w="1207" w:type="pct"/>
            <w:vMerge w:val="restart"/>
            <w:vAlign w:val="center"/>
          </w:tcPr>
          <w:p w14:paraId="2680103E" w14:textId="77777777" w:rsidR="00B60FAA" w:rsidRPr="004F0EDD" w:rsidRDefault="00B60FAA" w:rsidP="00FE7F43">
            <w:pPr>
              <w:pStyle w:val="Cuadrocuerpo"/>
              <w:keepNext/>
              <w:rPr>
                <w:lang w:eastAsia="es-PE"/>
              </w:rPr>
            </w:pPr>
            <w:r w:rsidRPr="004F0EDD">
              <w:rPr>
                <w:lang w:eastAsia="es-PE"/>
              </w:rPr>
              <w:t>Temporal</w:t>
            </w:r>
          </w:p>
        </w:tc>
      </w:tr>
      <w:tr w:rsidR="00B60FAA" w:rsidRPr="004F0EDD" w14:paraId="17B30F8C" w14:textId="77777777" w:rsidTr="00CF0061">
        <w:tc>
          <w:tcPr>
            <w:tcW w:w="1585" w:type="pct"/>
            <w:vAlign w:val="center"/>
          </w:tcPr>
          <w:p w14:paraId="6C9EE1B8" w14:textId="6A001377" w:rsidR="00B60FAA" w:rsidRPr="004F0EDD" w:rsidRDefault="00B60FAA" w:rsidP="00FE7F43">
            <w:pPr>
              <w:pStyle w:val="Cuadrocuerpo"/>
              <w:keepNext/>
              <w:rPr>
                <w:lang w:eastAsia="es-PE"/>
              </w:rPr>
            </w:pPr>
            <w:r w:rsidRPr="004F0EDD">
              <w:rPr>
                <w:lang w:eastAsia="es-PE"/>
              </w:rPr>
              <w:t>Accesos propuestos (incluye cunetas</w:t>
            </w:r>
            <w:r w:rsidR="0067486F">
              <w:rPr>
                <w:lang w:eastAsia="es-PE"/>
              </w:rPr>
              <w:t>, en caso se habiliten</w:t>
            </w:r>
            <w:r w:rsidRPr="004F0EDD">
              <w:rPr>
                <w:lang w:eastAsia="es-PE"/>
              </w:rPr>
              <w:t>).</w:t>
            </w:r>
          </w:p>
        </w:tc>
        <w:tc>
          <w:tcPr>
            <w:tcW w:w="2208" w:type="pct"/>
            <w:vAlign w:val="center"/>
          </w:tcPr>
          <w:p w14:paraId="264651D9" w14:textId="77777777" w:rsidR="00B60FAA" w:rsidRPr="004F0EDD" w:rsidRDefault="00B60FAA" w:rsidP="00FE7F43">
            <w:pPr>
              <w:pStyle w:val="Cuadrocuerpo"/>
              <w:keepNext/>
              <w:jc w:val="left"/>
              <w:rPr>
                <w:lang w:eastAsia="es-PE"/>
              </w:rPr>
            </w:pPr>
            <w:r w:rsidRPr="004F0EDD">
              <w:rPr>
                <w:lang w:eastAsia="es-PE"/>
              </w:rPr>
              <w:t>Estabilización física</w:t>
            </w:r>
          </w:p>
        </w:tc>
        <w:tc>
          <w:tcPr>
            <w:tcW w:w="1207" w:type="pct"/>
            <w:vMerge/>
            <w:vAlign w:val="center"/>
          </w:tcPr>
          <w:p w14:paraId="72BEAB00" w14:textId="77777777" w:rsidR="00B60FAA" w:rsidRPr="004F0EDD" w:rsidRDefault="00B60FAA" w:rsidP="00FE7F43">
            <w:pPr>
              <w:pStyle w:val="Cuadrocuerpo"/>
              <w:keepNext/>
              <w:rPr>
                <w:lang w:eastAsia="es-PE"/>
              </w:rPr>
            </w:pPr>
          </w:p>
        </w:tc>
      </w:tr>
      <w:tr w:rsidR="00B60FAA" w:rsidRPr="004F0EDD" w14:paraId="08E78084" w14:textId="77777777" w:rsidTr="00CF0061">
        <w:tc>
          <w:tcPr>
            <w:tcW w:w="1585" w:type="pct"/>
            <w:vAlign w:val="center"/>
          </w:tcPr>
          <w:p w14:paraId="4B681ABE" w14:textId="7FEA5900" w:rsidR="00B60FAA" w:rsidRPr="004F0EDD" w:rsidRDefault="00B60FAA" w:rsidP="00FE7F43">
            <w:pPr>
              <w:pStyle w:val="Cuadrocuerpo"/>
              <w:keepNext/>
              <w:rPr>
                <w:lang w:eastAsia="es-PE"/>
              </w:rPr>
            </w:pPr>
            <w:r w:rsidRPr="004F0EDD">
              <w:rPr>
                <w:lang w:eastAsia="es-PE"/>
              </w:rPr>
              <w:t>Plataformas de perforación (incluye la poza de manejo de fluidos</w:t>
            </w:r>
            <w:r w:rsidR="0067486F">
              <w:rPr>
                <w:lang w:eastAsia="es-PE"/>
              </w:rPr>
              <w:t xml:space="preserve"> de perforación</w:t>
            </w:r>
            <w:r w:rsidRPr="004F0EDD">
              <w:rPr>
                <w:lang w:eastAsia="es-PE"/>
              </w:rPr>
              <w:t>).</w:t>
            </w:r>
          </w:p>
        </w:tc>
        <w:tc>
          <w:tcPr>
            <w:tcW w:w="2208" w:type="pct"/>
            <w:vAlign w:val="center"/>
          </w:tcPr>
          <w:p w14:paraId="73D6BD4B" w14:textId="77777777" w:rsidR="00B60FAA" w:rsidRPr="004F0EDD" w:rsidRDefault="00B60FAA" w:rsidP="00FE7F43">
            <w:pPr>
              <w:pStyle w:val="Cuadrocuerpo"/>
              <w:keepNext/>
              <w:jc w:val="left"/>
            </w:pPr>
            <w:r w:rsidRPr="004F0EDD">
              <w:t>Cierre de sondajes</w:t>
            </w:r>
            <w:r w:rsidRPr="004F0EDD">
              <w:br/>
              <w:t>Desmantelamiento y limpieza</w:t>
            </w:r>
            <w:r w:rsidRPr="004F0EDD">
              <w:br/>
              <w:t>Estabilización física</w:t>
            </w:r>
            <w:r w:rsidRPr="004F0EDD">
              <w:br/>
              <w:t>Establecimiento de la forma del terreno</w:t>
            </w:r>
            <w:r w:rsidRPr="004F0EDD">
              <w:br/>
              <w:t>Revegetación y recuperación de suelos</w:t>
            </w:r>
          </w:p>
        </w:tc>
        <w:tc>
          <w:tcPr>
            <w:tcW w:w="1207" w:type="pct"/>
            <w:vMerge w:val="restart"/>
            <w:vAlign w:val="center"/>
          </w:tcPr>
          <w:p w14:paraId="1028D106" w14:textId="77777777" w:rsidR="00B60FAA" w:rsidRPr="004F0EDD" w:rsidRDefault="00B60FAA" w:rsidP="00FE7F43">
            <w:pPr>
              <w:pStyle w:val="Cuadrocuerpo"/>
              <w:keepNext/>
              <w:rPr>
                <w:lang w:eastAsia="es-PE"/>
              </w:rPr>
            </w:pPr>
            <w:r w:rsidRPr="004F0EDD">
              <w:rPr>
                <w:lang w:eastAsia="es-PE"/>
              </w:rPr>
              <w:t>Progresivo/Final</w:t>
            </w:r>
          </w:p>
        </w:tc>
      </w:tr>
      <w:tr w:rsidR="00B60FAA" w:rsidRPr="004F0EDD" w14:paraId="5601D998" w14:textId="77777777" w:rsidTr="00CF0061">
        <w:tc>
          <w:tcPr>
            <w:tcW w:w="1585" w:type="pct"/>
            <w:vAlign w:val="center"/>
          </w:tcPr>
          <w:p w14:paraId="3439F74F" w14:textId="7535377C" w:rsidR="00B60FAA" w:rsidRPr="004F0EDD" w:rsidRDefault="00B60FAA" w:rsidP="00FE7F43">
            <w:pPr>
              <w:pStyle w:val="Cuadrocuerpo"/>
              <w:keepNext/>
              <w:rPr>
                <w:lang w:eastAsia="es-PE"/>
              </w:rPr>
            </w:pPr>
            <w:r w:rsidRPr="004F0EDD">
              <w:rPr>
                <w:lang w:eastAsia="es-PE"/>
              </w:rPr>
              <w:t>Accesos propuestos (incluye cunetas</w:t>
            </w:r>
            <w:r w:rsidR="0067486F">
              <w:rPr>
                <w:lang w:eastAsia="es-PE"/>
              </w:rPr>
              <w:t>, en caso se habiliten</w:t>
            </w:r>
            <w:r w:rsidRPr="004F0EDD">
              <w:rPr>
                <w:lang w:eastAsia="es-PE"/>
              </w:rPr>
              <w:t>).</w:t>
            </w:r>
          </w:p>
        </w:tc>
        <w:tc>
          <w:tcPr>
            <w:tcW w:w="2208" w:type="pct"/>
            <w:vAlign w:val="center"/>
          </w:tcPr>
          <w:p w14:paraId="2ED163BF" w14:textId="77777777" w:rsidR="00B60FAA" w:rsidRPr="004F0EDD" w:rsidRDefault="00B60FAA" w:rsidP="00FE7F43">
            <w:pPr>
              <w:pStyle w:val="Cuadrocuerpo"/>
              <w:keepNext/>
              <w:jc w:val="left"/>
              <w:rPr>
                <w:lang w:eastAsia="es-PE"/>
              </w:rPr>
            </w:pPr>
            <w:r w:rsidRPr="004F0EDD">
              <w:rPr>
                <w:lang w:eastAsia="es-PE"/>
              </w:rPr>
              <w:t>Estabilización física</w:t>
            </w:r>
            <w:r w:rsidRPr="004F0EDD">
              <w:rPr>
                <w:lang w:eastAsia="es-PE"/>
              </w:rPr>
              <w:br/>
              <w:t>Establecimiento de la forma del terreno</w:t>
            </w:r>
            <w:r w:rsidRPr="004F0EDD">
              <w:rPr>
                <w:lang w:eastAsia="es-PE"/>
              </w:rPr>
              <w:br/>
              <w:t>Revegetación y recuperación de suelos</w:t>
            </w:r>
          </w:p>
        </w:tc>
        <w:tc>
          <w:tcPr>
            <w:tcW w:w="1207" w:type="pct"/>
            <w:vMerge/>
            <w:vAlign w:val="center"/>
          </w:tcPr>
          <w:p w14:paraId="31EC6C41" w14:textId="77777777" w:rsidR="00B60FAA" w:rsidRPr="004F0EDD" w:rsidRDefault="00B60FAA" w:rsidP="00FE7F43">
            <w:pPr>
              <w:pStyle w:val="Cuadrocuerpo"/>
              <w:keepNext/>
              <w:rPr>
                <w:lang w:eastAsia="es-PE"/>
              </w:rPr>
            </w:pPr>
          </w:p>
        </w:tc>
      </w:tr>
      <w:tr w:rsidR="00B60FAA" w:rsidRPr="004F0EDD" w14:paraId="1196ED61" w14:textId="77777777" w:rsidTr="00CF0061">
        <w:tc>
          <w:tcPr>
            <w:tcW w:w="1585" w:type="pct"/>
            <w:vAlign w:val="center"/>
          </w:tcPr>
          <w:p w14:paraId="43D33AB3" w14:textId="1AB022E4" w:rsidR="00B60FAA" w:rsidRPr="004F0EDD" w:rsidRDefault="00B60FAA">
            <w:pPr>
              <w:pStyle w:val="Cuadrocuerpo"/>
              <w:keepNext/>
              <w:rPr>
                <w:lang w:eastAsia="es-PE"/>
              </w:rPr>
            </w:pPr>
            <w:r w:rsidRPr="004F0EDD">
              <w:rPr>
                <w:lang w:eastAsia="es-PE"/>
              </w:rPr>
              <w:t>Componentes auxiliares (</w:t>
            </w:r>
            <w:r w:rsidR="001B34B3">
              <w:rPr>
                <w:lang w:eastAsia="es-PE"/>
              </w:rPr>
              <w:t>pozas madre, campamento temporal y punto de acopio de RRSS</w:t>
            </w:r>
            <w:r w:rsidRPr="004F0EDD">
              <w:rPr>
                <w:lang w:eastAsia="es-PE"/>
              </w:rPr>
              <w:t>)</w:t>
            </w:r>
          </w:p>
        </w:tc>
        <w:tc>
          <w:tcPr>
            <w:tcW w:w="2208" w:type="pct"/>
            <w:vAlign w:val="center"/>
          </w:tcPr>
          <w:p w14:paraId="197FD08D" w14:textId="64682725" w:rsidR="00B60FAA" w:rsidRPr="004F0EDD" w:rsidRDefault="00B60FAA" w:rsidP="00ED5C18">
            <w:pPr>
              <w:pStyle w:val="Cuadrocuerpo"/>
              <w:keepNext/>
              <w:jc w:val="left"/>
              <w:rPr>
                <w:lang w:eastAsia="es-PE"/>
              </w:rPr>
            </w:pPr>
            <w:r w:rsidRPr="004F0EDD">
              <w:rPr>
                <w:lang w:eastAsia="es-PE"/>
              </w:rPr>
              <w:t>Estabilización física.</w:t>
            </w:r>
            <w:r w:rsidRPr="004F0EDD">
              <w:rPr>
                <w:lang w:eastAsia="es-PE"/>
              </w:rPr>
              <w:br/>
              <w:t>Establecimiento de la forma del terreno.</w:t>
            </w:r>
            <w:r w:rsidRPr="004F0EDD">
              <w:rPr>
                <w:lang w:eastAsia="es-PE"/>
              </w:rPr>
              <w:br/>
              <w:t>Revegetación y recuperación de suelos.</w:t>
            </w:r>
          </w:p>
        </w:tc>
        <w:tc>
          <w:tcPr>
            <w:tcW w:w="1207" w:type="pct"/>
            <w:vMerge/>
            <w:vAlign w:val="center"/>
          </w:tcPr>
          <w:p w14:paraId="57707DCC" w14:textId="77777777" w:rsidR="00B60FAA" w:rsidRPr="004F0EDD" w:rsidRDefault="00B60FAA" w:rsidP="00FE7F43">
            <w:pPr>
              <w:pStyle w:val="Cuadrocuerpo"/>
              <w:keepNext/>
              <w:rPr>
                <w:lang w:eastAsia="es-PE"/>
              </w:rPr>
            </w:pPr>
          </w:p>
        </w:tc>
      </w:tr>
    </w:tbl>
    <w:p w14:paraId="20059036" w14:textId="7CD5DA87" w:rsidR="0011500D" w:rsidRPr="004F0EDD" w:rsidRDefault="0011500D" w:rsidP="00FE7F43">
      <w:pPr>
        <w:pStyle w:val="Cuadrotextoalpie"/>
        <w:keepNext/>
        <w:rPr>
          <w:lang w:eastAsia="es-PE"/>
        </w:rPr>
      </w:pPr>
      <w:r w:rsidRPr="004F0EDD">
        <w:rPr>
          <w:lang w:eastAsia="es-PE"/>
        </w:rPr>
        <w:t xml:space="preserve">Fuente: </w:t>
      </w:r>
      <w:r w:rsidR="005A63CB">
        <w:rPr>
          <w:lang w:eastAsia="es-PE"/>
        </w:rPr>
        <w:t>AURORA COPPER</w:t>
      </w:r>
    </w:p>
    <w:p w14:paraId="107A21FD" w14:textId="3495F80F" w:rsidR="0011500D" w:rsidRDefault="0011500D" w:rsidP="00FE7F43">
      <w:pPr>
        <w:pStyle w:val="Cuadrotextoalpie"/>
        <w:keepNext/>
        <w:rPr>
          <w:lang w:eastAsia="es-PE"/>
        </w:rPr>
      </w:pPr>
      <w:r w:rsidRPr="004F0EDD">
        <w:rPr>
          <w:lang w:eastAsia="es-PE"/>
        </w:rPr>
        <w:t>Elaborado por: INSIDEO.</w:t>
      </w:r>
    </w:p>
    <w:p w14:paraId="1CDCBAF7" w14:textId="4A6CEC50" w:rsidR="00304569" w:rsidRDefault="00830FDF" w:rsidP="00A57785">
      <w:pPr>
        <w:rPr>
          <w:lang w:eastAsia="es-PE"/>
        </w:rPr>
      </w:pPr>
      <w:r>
        <w:rPr>
          <w:lang w:eastAsia="es-PE"/>
        </w:rPr>
        <w:t>Es importante mencionar que, la etapa de post-cierre se realizará hasta conseguir la estabilidad física, estabilidad química, estabilidad hidrológica y estabilidad biológica del área disturbada por el emplazamiento de los componentes del Proyecto.</w:t>
      </w:r>
    </w:p>
    <w:p w14:paraId="70531E71" w14:textId="59C2CC24" w:rsidR="00084BBB" w:rsidRPr="00C15664" w:rsidRDefault="00084BBB" w:rsidP="00A57785">
      <w:pPr>
        <w:rPr>
          <w:lang w:eastAsia="es-PE"/>
        </w:rPr>
      </w:pPr>
      <w:r>
        <w:rPr>
          <w:lang w:eastAsia="es-PE"/>
        </w:rPr>
        <w:t xml:space="preserve">Asimismo, </w:t>
      </w:r>
      <w:r w:rsidR="00A60B11">
        <w:rPr>
          <w:lang w:eastAsia="es-PE"/>
        </w:rPr>
        <w:t xml:space="preserve">en caso </w:t>
      </w:r>
      <w:r w:rsidR="0008637D">
        <w:rPr>
          <w:lang w:eastAsia="es-PE"/>
        </w:rPr>
        <w:t xml:space="preserve">la comunidad campesina </w:t>
      </w:r>
      <w:r w:rsidR="00EF6969">
        <w:rPr>
          <w:lang w:eastAsia="es-PE"/>
        </w:rPr>
        <w:t xml:space="preserve">tenga la intención de hacer uso de los accesos </w:t>
      </w:r>
      <w:r w:rsidR="004B19EF">
        <w:rPr>
          <w:lang w:eastAsia="es-PE"/>
        </w:rPr>
        <w:t xml:space="preserve">propuestos y/o habilitados resultantes de este Proyecto, </w:t>
      </w:r>
      <w:r w:rsidR="008F3F2A">
        <w:rPr>
          <w:lang w:eastAsia="es-PE"/>
        </w:rPr>
        <w:t xml:space="preserve">se </w:t>
      </w:r>
      <w:r w:rsidR="00841CD1">
        <w:rPr>
          <w:lang w:eastAsia="es-PE"/>
        </w:rPr>
        <w:t>presentará la documentación que respalde dicho requerimiento al MINEM</w:t>
      </w:r>
      <w:r w:rsidR="00294E7E">
        <w:rPr>
          <w:lang w:eastAsia="es-PE"/>
        </w:rPr>
        <w:t xml:space="preserve">, que evaluará la transferencia del componente </w:t>
      </w:r>
      <w:r w:rsidR="002472E8">
        <w:rPr>
          <w:lang w:eastAsia="es-PE"/>
        </w:rPr>
        <w:t>(Art. 62° del D.S. N° 042-2017-EM</w:t>
      </w:r>
      <w:r w:rsidR="00804E4E">
        <w:rPr>
          <w:lang w:eastAsia="es-PE"/>
        </w:rPr>
        <w:t xml:space="preserve"> y sus modificatorias</w:t>
      </w:r>
      <w:r w:rsidR="002472E8">
        <w:rPr>
          <w:lang w:eastAsia="es-PE"/>
        </w:rPr>
        <w:t>).</w:t>
      </w:r>
    </w:p>
    <w:p w14:paraId="3876AD7E" w14:textId="77777777" w:rsidR="0011500D" w:rsidRPr="004F0EDD" w:rsidRDefault="0011500D" w:rsidP="0011500D">
      <w:pPr>
        <w:pStyle w:val="Ttulo3"/>
      </w:pPr>
      <w:bookmarkStart w:id="292" w:name="_Toc73102861"/>
      <w:bookmarkStart w:id="293" w:name="_Toc200463077"/>
      <w:r w:rsidRPr="004F0EDD">
        <w:t>Manejo de efluentes y emisiones</w:t>
      </w:r>
      <w:bookmarkEnd w:id="292"/>
      <w:bookmarkEnd w:id="293"/>
    </w:p>
    <w:p w14:paraId="3BEA98A9" w14:textId="77777777" w:rsidR="0011500D" w:rsidRPr="004F0EDD" w:rsidRDefault="0011500D" w:rsidP="0011500D">
      <w:pPr>
        <w:pStyle w:val="Ttulo4"/>
      </w:pPr>
      <w:r w:rsidRPr="004F0EDD">
        <w:t>Efluentes domésticos</w:t>
      </w:r>
    </w:p>
    <w:p w14:paraId="31EF55B9" w14:textId="434BD5DB" w:rsidR="0011500D" w:rsidRPr="004F0EDD" w:rsidRDefault="0011500D" w:rsidP="0011500D">
      <w:pPr>
        <w:rPr>
          <w:lang w:eastAsia="es-PE"/>
        </w:rPr>
      </w:pPr>
      <w:r w:rsidRPr="004F0EDD">
        <w:rPr>
          <w:lang w:val="es-ES" w:eastAsia="es-PE"/>
        </w:rPr>
        <w:t>En</w:t>
      </w:r>
      <w:r w:rsidRPr="004F0EDD">
        <w:rPr>
          <w:lang w:eastAsia="es-PE"/>
        </w:rPr>
        <w:t xml:space="preserve"> el área de exploración del Proyecto </w:t>
      </w:r>
      <w:r w:rsidR="00804E4E">
        <w:rPr>
          <w:lang w:eastAsia="es-PE"/>
        </w:rPr>
        <w:t>los únicos</w:t>
      </w:r>
      <w:r w:rsidRPr="004F0EDD">
        <w:rPr>
          <w:lang w:eastAsia="es-PE"/>
        </w:rPr>
        <w:t xml:space="preserve"> efluente</w:t>
      </w:r>
      <w:r w:rsidR="00804E4E">
        <w:rPr>
          <w:lang w:eastAsia="es-PE"/>
        </w:rPr>
        <w:t>s</w:t>
      </w:r>
      <w:r w:rsidRPr="004F0EDD">
        <w:rPr>
          <w:lang w:eastAsia="es-PE"/>
        </w:rPr>
        <w:t xml:space="preserve"> doméstico</w:t>
      </w:r>
      <w:r w:rsidR="00804E4E">
        <w:rPr>
          <w:lang w:eastAsia="es-PE"/>
        </w:rPr>
        <w:t>s</w:t>
      </w:r>
      <w:r w:rsidRPr="004F0EDD">
        <w:rPr>
          <w:lang w:eastAsia="es-PE"/>
        </w:rPr>
        <w:t xml:space="preserve"> que se generará</w:t>
      </w:r>
      <w:r w:rsidR="00804E4E">
        <w:rPr>
          <w:lang w:eastAsia="es-PE"/>
        </w:rPr>
        <w:t>n</w:t>
      </w:r>
      <w:r w:rsidRPr="004F0EDD">
        <w:rPr>
          <w:lang w:eastAsia="es-PE"/>
        </w:rPr>
        <w:t xml:space="preserve"> </w:t>
      </w:r>
      <w:r w:rsidR="00804E4E" w:rsidRPr="004F0EDD">
        <w:rPr>
          <w:lang w:eastAsia="es-PE"/>
        </w:rPr>
        <w:t>corresponden</w:t>
      </w:r>
      <w:r w:rsidRPr="004F0EDD">
        <w:rPr>
          <w:lang w:eastAsia="es-PE"/>
        </w:rPr>
        <w:t xml:space="preserve"> al agua residual </w:t>
      </w:r>
      <w:r w:rsidR="00804E4E">
        <w:rPr>
          <w:lang w:eastAsia="es-PE"/>
        </w:rPr>
        <w:t xml:space="preserve">del campamento temporal </w:t>
      </w:r>
      <w:r w:rsidR="006F5615">
        <w:rPr>
          <w:lang w:eastAsia="es-PE"/>
        </w:rPr>
        <w:t xml:space="preserve">, </w:t>
      </w:r>
      <w:r w:rsidRPr="004F0EDD">
        <w:rPr>
          <w:lang w:eastAsia="es-PE"/>
        </w:rPr>
        <w:t>cuyas medidas de manejo se describen a continuación:</w:t>
      </w:r>
    </w:p>
    <w:p w14:paraId="7E7AF374" w14:textId="023C115D" w:rsidR="00804E4E" w:rsidRDefault="00804E4E" w:rsidP="00804E4E">
      <w:pPr>
        <w:pStyle w:val="Vietas"/>
      </w:pPr>
      <w:r>
        <w:t>Para el área del campamento: Se estima un volumen de efluentes domésticos a generar de aproximadamente 1</w:t>
      </w:r>
      <w:r w:rsidR="00980BF6">
        <w:t>32</w:t>
      </w:r>
      <w:r>
        <w:t xml:space="preserve"> m</w:t>
      </w:r>
      <w:r w:rsidRPr="00F31345">
        <w:rPr>
          <w:vertAlign w:val="superscript"/>
        </w:rPr>
        <w:t>3</w:t>
      </w:r>
      <w:r>
        <w:t>/mes, considerando el mayor número de personas en un momento determinado (</w:t>
      </w:r>
      <w:r w:rsidR="006F316A">
        <w:t xml:space="preserve">38 </w:t>
      </w:r>
      <w:r>
        <w:t>personas</w:t>
      </w:r>
      <w:r w:rsidR="006F316A">
        <w:t>, número de trabajadores que se encontrará como máxim</w:t>
      </w:r>
      <w:r w:rsidR="00A6483A">
        <w:t xml:space="preserve">o </w:t>
      </w:r>
      <w:r w:rsidR="006F316A">
        <w:t>en un determinado momento en el Proyecto</w:t>
      </w:r>
      <w:r>
        <w:t>), que serán manejados mediante letrinas sanitarias.</w:t>
      </w:r>
    </w:p>
    <w:p w14:paraId="7E897BD3" w14:textId="4002E525" w:rsidR="00E208DC" w:rsidRDefault="00C61BD5" w:rsidP="005A65FF">
      <w:pPr>
        <w:rPr>
          <w:lang w:eastAsia="es-PE"/>
        </w:rPr>
      </w:pPr>
      <w:r>
        <w:t xml:space="preserve">En relación a las letrinas sanitarias que manejarán el volumen de efluentes domésticos a generar, se debe precisar que estas letrinas se encontrarán dentro del área del campamento temporal propuesto (ver </w:t>
      </w:r>
      <w:r w:rsidRPr="005A65FF">
        <w:rPr>
          <w:b/>
          <w:bCs/>
        </w:rPr>
        <w:fldChar w:fldCharType="begin"/>
      </w:r>
      <w:r w:rsidRPr="005A65FF">
        <w:rPr>
          <w:b/>
          <w:bCs/>
        </w:rPr>
        <w:instrText xml:space="preserve"> REF _Ref209716991 \h </w:instrText>
      </w:r>
      <w:r>
        <w:rPr>
          <w:b/>
          <w:bCs/>
        </w:rPr>
        <w:instrText xml:space="preserve"> \* MERGEFORMAT </w:instrText>
      </w:r>
      <w:r w:rsidRPr="005A65FF">
        <w:rPr>
          <w:b/>
          <w:bCs/>
        </w:rPr>
      </w:r>
      <w:r w:rsidRPr="005A65FF">
        <w:rPr>
          <w:b/>
          <w:bCs/>
        </w:rPr>
        <w:fldChar w:fldCharType="separate"/>
      </w:r>
      <w:r w:rsidR="00823FCF" w:rsidRPr="00823FCF">
        <w:rPr>
          <w:b/>
          <w:bCs/>
        </w:rPr>
        <w:t xml:space="preserve">Cuadro </w:t>
      </w:r>
      <w:r w:rsidR="00823FCF" w:rsidRPr="00823FCF">
        <w:rPr>
          <w:b/>
          <w:bCs/>
          <w:noProof/>
        </w:rPr>
        <w:t>2.7.13</w:t>
      </w:r>
      <w:r w:rsidRPr="005A65FF">
        <w:rPr>
          <w:b/>
          <w:bCs/>
        </w:rPr>
        <w:fldChar w:fldCharType="end"/>
      </w:r>
      <w:r>
        <w:t xml:space="preserve"> y</w:t>
      </w:r>
      <w:r w:rsidRPr="005A65FF">
        <w:rPr>
          <w:b/>
          <w:bCs/>
        </w:rPr>
        <w:t xml:space="preserve"> </w:t>
      </w:r>
      <w:r w:rsidRPr="005A65FF">
        <w:rPr>
          <w:b/>
          <w:bCs/>
        </w:rPr>
        <w:fldChar w:fldCharType="begin"/>
      </w:r>
      <w:r w:rsidRPr="005A65FF">
        <w:rPr>
          <w:b/>
          <w:bCs/>
        </w:rPr>
        <w:instrText xml:space="preserve"> REF _Ref209716997 \h </w:instrText>
      </w:r>
      <w:r>
        <w:rPr>
          <w:b/>
          <w:bCs/>
        </w:rPr>
        <w:instrText xml:space="preserve"> \* MERGEFORMAT </w:instrText>
      </w:r>
      <w:r w:rsidRPr="005A65FF">
        <w:rPr>
          <w:b/>
          <w:bCs/>
        </w:rPr>
      </w:r>
      <w:r w:rsidRPr="005A65FF">
        <w:rPr>
          <w:b/>
          <w:bCs/>
        </w:rPr>
        <w:fldChar w:fldCharType="separate"/>
      </w:r>
      <w:r w:rsidR="00823FCF" w:rsidRPr="00823FCF">
        <w:rPr>
          <w:b/>
          <w:bCs/>
        </w:rPr>
        <w:t xml:space="preserve">Detalle </w:t>
      </w:r>
      <w:r w:rsidR="00823FCF" w:rsidRPr="00823FCF">
        <w:rPr>
          <w:b/>
          <w:bCs/>
          <w:noProof/>
        </w:rPr>
        <w:t>2.7.10</w:t>
      </w:r>
      <w:r w:rsidRPr="005A65FF">
        <w:rPr>
          <w:b/>
          <w:bCs/>
        </w:rPr>
        <w:fldChar w:fldCharType="end"/>
      </w:r>
      <w:r>
        <w:t>)</w:t>
      </w:r>
      <w:r w:rsidR="002A1935">
        <w:t xml:space="preserve">. En ese sentido y acorde a lo desarrollado en el Capítulo 3 sobre la hidrogeología, estas letrinas tendrán una profundidad de 1,5 metros; longitud que no intercepta con la </w:t>
      </w:r>
      <w:proofErr w:type="spellStart"/>
      <w:r w:rsidR="002A1935">
        <w:t>napa</w:t>
      </w:r>
      <w:proofErr w:type="spellEnd"/>
      <w:r w:rsidR="002A1935">
        <w:t xml:space="preserve"> freática, por lo cual no </w:t>
      </w:r>
      <w:r w:rsidR="002A1935">
        <w:lastRenderedPageBreak/>
        <w:t>se contemplan impactos ambientales a la calidad del agua superficial. Asimismo, se precisó que se hará el vertido de una delgada</w:t>
      </w:r>
      <w:r w:rsidR="002A1935">
        <w:rPr>
          <w:lang w:eastAsia="es-PE"/>
        </w:rPr>
        <w:t xml:space="preserve"> capa de cal cada que sea utilizada con la finalidad de estabilizar los residuos y evitar malos olores</w:t>
      </w:r>
      <w:r w:rsidR="001E028D">
        <w:rPr>
          <w:lang w:eastAsia="es-PE"/>
        </w:rPr>
        <w:t>.</w:t>
      </w:r>
    </w:p>
    <w:p w14:paraId="515CB59D" w14:textId="77777777" w:rsidR="0011500D" w:rsidRPr="004F0EDD" w:rsidRDefault="0011500D" w:rsidP="0011500D">
      <w:pPr>
        <w:pStyle w:val="Ttulo4"/>
      </w:pPr>
      <w:r w:rsidRPr="004F0EDD">
        <w:t>Efluentes industriales</w:t>
      </w:r>
    </w:p>
    <w:p w14:paraId="6CB03BCC" w14:textId="7EB2D3AC" w:rsidR="0011500D" w:rsidRPr="004F0EDD" w:rsidRDefault="0011500D" w:rsidP="0011500D">
      <w:pPr>
        <w:rPr>
          <w:lang w:eastAsia="es-PE"/>
        </w:rPr>
      </w:pPr>
      <w:r w:rsidRPr="004F0EDD">
        <w:rPr>
          <w:lang w:eastAsia="es-PE"/>
        </w:rPr>
        <w:t>En el área de exploración del Proyecto no se contempla la generación de efluentes industriales debido a que el flujo será derivado a las pozas de manejo de fluidos, donde se almacenarán para su decantación y reutilización en la perforación.</w:t>
      </w:r>
      <w:r w:rsidR="00AF72F8" w:rsidRPr="004F0EDD">
        <w:rPr>
          <w:lang w:eastAsia="es-PE"/>
        </w:rPr>
        <w:t xml:space="preserve"> Se estima que se tendrá una generación bastante menor de lodos en el área del Proyecto (equivalente a 1,2</w:t>
      </w:r>
      <w:r w:rsidR="00B26BD2">
        <w:rPr>
          <w:lang w:eastAsia="es-PE"/>
        </w:rPr>
        <w:t> </w:t>
      </w:r>
      <w:r w:rsidR="00AF72F8" w:rsidRPr="004F0EDD">
        <w:rPr>
          <w:lang w:eastAsia="es-PE"/>
        </w:rPr>
        <w:t>kg/día/plataforma como máximo), debido a que se realizará la recirculación de los mismos.</w:t>
      </w:r>
    </w:p>
    <w:p w14:paraId="5809AD99" w14:textId="68843E45" w:rsidR="00624FBF" w:rsidRDefault="0011500D" w:rsidP="00A57785">
      <w:pPr>
        <w:rPr>
          <w:lang w:eastAsia="es-PE"/>
        </w:rPr>
      </w:pPr>
      <w:r w:rsidRPr="004F0EDD">
        <w:rPr>
          <w:lang w:eastAsia="es-PE"/>
        </w:rPr>
        <w:t>Cabe resaltar que, el presente Proyecto no contempla realizar vertimientos industriales al ambiente como producto de las actividades de exploración, ya que cuenta con un proceso de almacenamiento y recirculación de agua y aditivos.</w:t>
      </w:r>
    </w:p>
    <w:p w14:paraId="666CA3EB" w14:textId="77777777" w:rsidR="0011500D" w:rsidRPr="004F0EDD" w:rsidRDefault="0011500D" w:rsidP="0011500D">
      <w:pPr>
        <w:pStyle w:val="Ttulo4"/>
      </w:pPr>
      <w:r w:rsidRPr="004F0EDD">
        <w:t>Emisiones</w:t>
      </w:r>
    </w:p>
    <w:p w14:paraId="70D94B21" w14:textId="77777777" w:rsidR="0011500D" w:rsidRPr="004F0EDD" w:rsidRDefault="0011500D" w:rsidP="0011500D">
      <w:pPr>
        <w:rPr>
          <w:lang w:eastAsia="es-PE"/>
        </w:rPr>
      </w:pPr>
      <w:r w:rsidRPr="004F0EDD">
        <w:rPr>
          <w:lang w:eastAsia="es-PE"/>
        </w:rPr>
        <w:t>Con respecto a las fuentes de generación de material particulado, gases y ruido para el presente Proyecto, se consideran las siguientes:</w:t>
      </w:r>
    </w:p>
    <w:p w14:paraId="5B242C3E" w14:textId="77777777" w:rsidR="0011500D" w:rsidRPr="004F0EDD" w:rsidRDefault="0011500D" w:rsidP="0011500D">
      <w:pPr>
        <w:pStyle w:val="Vietas"/>
        <w:numPr>
          <w:ilvl w:val="0"/>
          <w:numId w:val="22"/>
        </w:numPr>
      </w:pPr>
      <w:r w:rsidRPr="004F0EDD">
        <w:t>Etapa de construcción</w:t>
      </w:r>
    </w:p>
    <w:p w14:paraId="15C23F16" w14:textId="7B50260F" w:rsidR="0011500D" w:rsidRPr="004F0EDD" w:rsidRDefault="0011500D" w:rsidP="0011500D">
      <w:pPr>
        <w:pStyle w:val="Vietas"/>
        <w:numPr>
          <w:ilvl w:val="1"/>
          <w:numId w:val="22"/>
        </w:numPr>
      </w:pPr>
      <w:r w:rsidRPr="004F0EDD">
        <w:t xml:space="preserve">Habilitación de plataformas de perforación, pozas de manejo de </w:t>
      </w:r>
      <w:r w:rsidR="00AF72F8" w:rsidRPr="004F0EDD">
        <w:t>fluidos,</w:t>
      </w:r>
      <w:r w:rsidR="00FE7F43" w:rsidRPr="004F0EDD">
        <w:t xml:space="preserve"> </w:t>
      </w:r>
      <w:r w:rsidR="00AF72F8" w:rsidRPr="004F0EDD">
        <w:t>accesos y componentes auxiliares.</w:t>
      </w:r>
    </w:p>
    <w:p w14:paraId="57FAEC6F" w14:textId="75CEDE82" w:rsidR="0011500D" w:rsidRPr="004F0EDD" w:rsidRDefault="0011500D" w:rsidP="0011500D">
      <w:pPr>
        <w:pStyle w:val="Vietas"/>
        <w:numPr>
          <w:ilvl w:val="1"/>
          <w:numId w:val="22"/>
        </w:numPr>
      </w:pPr>
      <w:r w:rsidRPr="004F0EDD">
        <w:t>Preparación del terreno</w:t>
      </w:r>
      <w:r w:rsidR="00AF72F8" w:rsidRPr="004F0EDD">
        <w:t>.</w:t>
      </w:r>
    </w:p>
    <w:p w14:paraId="504D3611" w14:textId="77777777" w:rsidR="0011500D" w:rsidRPr="004F0EDD" w:rsidRDefault="0011500D" w:rsidP="0011500D">
      <w:pPr>
        <w:pStyle w:val="Vietas"/>
        <w:numPr>
          <w:ilvl w:val="0"/>
          <w:numId w:val="22"/>
        </w:numPr>
        <w:ind w:left="714" w:hanging="357"/>
      </w:pPr>
      <w:r w:rsidRPr="004F0EDD">
        <w:t>Etapa de operación</w:t>
      </w:r>
    </w:p>
    <w:p w14:paraId="3D1FF88D" w14:textId="3135DA6D" w:rsidR="0011500D" w:rsidRPr="004F0EDD" w:rsidRDefault="0011500D" w:rsidP="0011500D">
      <w:pPr>
        <w:pStyle w:val="Vietas"/>
        <w:numPr>
          <w:ilvl w:val="1"/>
          <w:numId w:val="22"/>
        </w:numPr>
      </w:pPr>
      <w:r w:rsidRPr="004F0EDD">
        <w:t>Actividades de perforación en plataforma (máquina perforadora)</w:t>
      </w:r>
      <w:r w:rsidR="00AF72F8" w:rsidRPr="004F0EDD">
        <w:t>.</w:t>
      </w:r>
    </w:p>
    <w:p w14:paraId="0E8F12EA" w14:textId="794C8956" w:rsidR="0011500D" w:rsidRPr="004F0EDD" w:rsidRDefault="0011500D" w:rsidP="0011500D">
      <w:pPr>
        <w:pStyle w:val="Vietas"/>
        <w:numPr>
          <w:ilvl w:val="1"/>
          <w:numId w:val="22"/>
        </w:numPr>
      </w:pPr>
      <w:r w:rsidRPr="004F0EDD">
        <w:t>Transporte de personal y maquinaria</w:t>
      </w:r>
      <w:r w:rsidR="00AF72F8" w:rsidRPr="004F0EDD">
        <w:t>.</w:t>
      </w:r>
    </w:p>
    <w:p w14:paraId="21D55EBF" w14:textId="77777777" w:rsidR="0011500D" w:rsidRPr="004F0EDD" w:rsidRDefault="0011500D" w:rsidP="0011500D">
      <w:pPr>
        <w:pStyle w:val="Vietas"/>
        <w:numPr>
          <w:ilvl w:val="0"/>
          <w:numId w:val="22"/>
        </w:numPr>
      </w:pPr>
      <w:r w:rsidRPr="004F0EDD">
        <w:t>Etapa de cierre y post-cierre</w:t>
      </w:r>
    </w:p>
    <w:p w14:paraId="11A080A8" w14:textId="63DEA54B" w:rsidR="0011500D" w:rsidRPr="004F0EDD" w:rsidRDefault="0011500D" w:rsidP="0011500D">
      <w:pPr>
        <w:pStyle w:val="Vietas"/>
        <w:numPr>
          <w:ilvl w:val="1"/>
          <w:numId w:val="22"/>
        </w:numPr>
      </w:pPr>
      <w:r w:rsidRPr="004F0EDD">
        <w:t>Desmantelamiento</w:t>
      </w:r>
      <w:r w:rsidR="00AF72F8" w:rsidRPr="004F0EDD">
        <w:t>.</w:t>
      </w:r>
    </w:p>
    <w:p w14:paraId="55747A82" w14:textId="49BF83C3" w:rsidR="0011500D" w:rsidRPr="004F0EDD" w:rsidRDefault="0011500D" w:rsidP="0011500D">
      <w:pPr>
        <w:pStyle w:val="Vietas"/>
        <w:numPr>
          <w:ilvl w:val="1"/>
          <w:numId w:val="22"/>
        </w:numPr>
      </w:pPr>
      <w:r w:rsidRPr="004F0EDD">
        <w:t>Estabilización física</w:t>
      </w:r>
      <w:r w:rsidR="00AF72F8" w:rsidRPr="004F0EDD">
        <w:t>.</w:t>
      </w:r>
    </w:p>
    <w:p w14:paraId="708CA005" w14:textId="63453D0D" w:rsidR="0011500D" w:rsidRPr="004F0EDD" w:rsidRDefault="0011500D" w:rsidP="0011500D">
      <w:pPr>
        <w:pStyle w:val="Vietas"/>
        <w:numPr>
          <w:ilvl w:val="1"/>
          <w:numId w:val="22"/>
        </w:numPr>
      </w:pPr>
      <w:r w:rsidRPr="004F0EDD">
        <w:t>Restablecimiento del terreno y revegetación</w:t>
      </w:r>
      <w:r w:rsidR="00AF72F8" w:rsidRPr="004F0EDD">
        <w:t>.</w:t>
      </w:r>
    </w:p>
    <w:p w14:paraId="5DE3D501" w14:textId="0C162FC8" w:rsidR="0011500D" w:rsidRPr="004F0EDD" w:rsidRDefault="0011500D" w:rsidP="0011500D">
      <w:pPr>
        <w:pStyle w:val="Vietas"/>
        <w:numPr>
          <w:ilvl w:val="1"/>
          <w:numId w:val="22"/>
        </w:numPr>
      </w:pPr>
      <w:r w:rsidRPr="004F0EDD">
        <w:t>Monitoreo</w:t>
      </w:r>
      <w:r w:rsidR="00AF72F8" w:rsidRPr="004F0EDD">
        <w:t>.</w:t>
      </w:r>
    </w:p>
    <w:p w14:paraId="086F6481" w14:textId="62E1FB4D" w:rsidR="0011500D" w:rsidRPr="004F0EDD" w:rsidRDefault="0011500D" w:rsidP="0011500D">
      <w:r w:rsidRPr="004F0EDD">
        <w:t xml:space="preserve">Para las emisiones de material particulado y gases se han considerado las actividades de movimiento de tierras (preparación del terreno), aproximadamente </w:t>
      </w:r>
      <w:r w:rsidR="006E76FE">
        <w:t>297 707</w:t>
      </w:r>
      <w:r w:rsidR="00AC465F">
        <w:t> </w:t>
      </w:r>
      <w:r w:rsidRPr="004F0EDD">
        <w:rPr>
          <w:lang w:eastAsia="es-PE"/>
        </w:rPr>
        <w:t>m</w:t>
      </w:r>
      <w:r w:rsidRPr="004F0EDD">
        <w:rPr>
          <w:vertAlign w:val="superscript"/>
          <w:lang w:eastAsia="es-PE"/>
        </w:rPr>
        <w:t>3</w:t>
      </w:r>
      <w:r w:rsidRPr="004F0EDD">
        <w:t xml:space="preserve"> y tránsito de vehículos o maquinaria. Sin embargo, dada la magnitud y escala del Proyecto de e</w:t>
      </w:r>
      <w:r w:rsidR="002E2D86" w:rsidRPr="004F0EDD">
        <w:t xml:space="preserve">xploración </w:t>
      </w:r>
      <w:r w:rsidR="00BC2C2E" w:rsidRPr="004F0EDD">
        <w:t>(</w:t>
      </w:r>
      <w:r w:rsidR="00720581">
        <w:t xml:space="preserve">hasta </w:t>
      </w:r>
      <w:r w:rsidR="00CC6DB2">
        <w:t>40</w:t>
      </w:r>
      <w:r w:rsidR="0011163A">
        <w:t> </w:t>
      </w:r>
      <w:r w:rsidR="00B60FAA">
        <w:t>plataformas</w:t>
      </w:r>
      <w:r w:rsidR="00FE7F43" w:rsidRPr="004F0EDD">
        <w:t xml:space="preserve">, </w:t>
      </w:r>
      <w:r w:rsidR="00720581">
        <w:t xml:space="preserve">hasta </w:t>
      </w:r>
      <w:r w:rsidR="00052690">
        <w:t>25 060</w:t>
      </w:r>
      <w:r w:rsidR="0011163A">
        <w:t xml:space="preserve"> </w:t>
      </w:r>
      <w:r w:rsidR="00BC6D6B">
        <w:t>m</w:t>
      </w:r>
      <w:r w:rsidRPr="004F0EDD">
        <w:t xml:space="preserve"> de accesos</w:t>
      </w:r>
      <w:r w:rsidR="00AF72F8" w:rsidRPr="004F0EDD">
        <w:t xml:space="preserve"> </w:t>
      </w:r>
      <w:r w:rsidR="0011163A">
        <w:t>y componentes auxiliares</w:t>
      </w:r>
      <w:r w:rsidRPr="004F0EDD">
        <w:t>) se estima una generación de emisiones de material particulado y gases marginales. De manera conservadora se estima un aporte sobre los receptores sensibles menor de 0,5 µg/m</w:t>
      </w:r>
      <w:r w:rsidRPr="004F0EDD">
        <w:rPr>
          <w:vertAlign w:val="superscript"/>
        </w:rPr>
        <w:t>3</w:t>
      </w:r>
      <w:r w:rsidRPr="004F0EDD">
        <w:t xml:space="preserve"> para material particulado (PM</w:t>
      </w:r>
      <w:r w:rsidRPr="004F0EDD">
        <w:rPr>
          <w:vertAlign w:val="subscript"/>
        </w:rPr>
        <w:t>10</w:t>
      </w:r>
      <w:r w:rsidRPr="004F0EDD">
        <w:t>) y gases (CO, NO</w:t>
      </w:r>
      <w:r w:rsidRPr="004F0EDD">
        <w:rPr>
          <w:vertAlign w:val="subscript"/>
        </w:rPr>
        <w:t>X</w:t>
      </w:r>
      <w:r w:rsidRPr="004F0EDD">
        <w:t xml:space="preserve"> y SO</w:t>
      </w:r>
      <w:r w:rsidRPr="004F0EDD">
        <w:rPr>
          <w:vertAlign w:val="subscript"/>
        </w:rPr>
        <w:t>2</w:t>
      </w:r>
      <w:r w:rsidRPr="004F0EDD">
        <w:t>), lo cual es una cantidad bastante menor en relación al umbral considerado para una potencial afectación (5 µg/m</w:t>
      </w:r>
      <w:r w:rsidRPr="004F0EDD">
        <w:rPr>
          <w:vertAlign w:val="superscript"/>
        </w:rPr>
        <w:t>3</w:t>
      </w:r>
      <w:r w:rsidRPr="004F0EDD">
        <w:t>).</w:t>
      </w:r>
    </w:p>
    <w:p w14:paraId="346F53E0" w14:textId="2AD1AE58" w:rsidR="0011500D" w:rsidRPr="004F0EDD" w:rsidRDefault="0011500D" w:rsidP="0011500D">
      <w:r w:rsidRPr="004F0EDD">
        <w:t xml:space="preserve">En base a lo anterior, la fuente de mayor duración y magnitud es la actividad de perforación en plataforma. El nivel de ruido equivalente para una máquina perforadora es de 90 dB(A). </w:t>
      </w:r>
      <w:r w:rsidRPr="004F0EDD">
        <w:lastRenderedPageBreak/>
        <w:t xml:space="preserve">Se ha considerado incluir un área </w:t>
      </w:r>
      <w:r w:rsidR="00585D36" w:rsidRPr="004F0EDD">
        <w:rPr>
          <w:i/>
        </w:rPr>
        <w:t>buffer</w:t>
      </w:r>
      <w:r w:rsidR="00585D36" w:rsidRPr="004F0EDD">
        <w:t xml:space="preserve"> </w:t>
      </w:r>
      <w:r w:rsidR="00585D36">
        <w:t>formada</w:t>
      </w:r>
      <w:r w:rsidRPr="004F0EDD">
        <w:t xml:space="preserve"> por la proyección de más de 40 m lineales desde el borde del área efectiva hacia el exterior de la misma (50 m lineales). Esto considerando que es la distancia en la cual una fuente puntual de ruido de 90 dB(A) (nivel de ruido considerado en un frente de exploración) se disipa hasta alcanzar niveles de 50 dB(A) (ECA de ruido para una zona residencial en horario nocturno).</w:t>
      </w:r>
      <w:r w:rsidR="00A96299">
        <w:t xml:space="preserve"> Es importante mencionar que, en los resultados de línea base se obtuvieron valores </w:t>
      </w:r>
      <w:r w:rsidR="00824132">
        <w:t>menores a los 50</w:t>
      </w:r>
      <w:r w:rsidR="00824132" w:rsidRPr="00824132">
        <w:t xml:space="preserve"> </w:t>
      </w:r>
      <w:r w:rsidR="00824132" w:rsidRPr="004F0EDD">
        <w:t>dB</w:t>
      </w:r>
      <w:r w:rsidR="00824132">
        <w:t xml:space="preserve"> en ambas estaciones de evaluación.</w:t>
      </w:r>
    </w:p>
    <w:p w14:paraId="0B6E7951" w14:textId="39FC2469" w:rsidR="00290333" w:rsidRDefault="00290333" w:rsidP="00290333">
      <w:pPr>
        <w:rPr>
          <w:lang w:eastAsia="es-PE"/>
        </w:rPr>
      </w:pPr>
      <w:r w:rsidRPr="004F0EDD">
        <w:rPr>
          <w:lang w:eastAsia="es-PE"/>
        </w:rPr>
        <w:t>Asimismo, se debe considerar que en general las actividades se realizarán de manera paulatina (p. ej. plataformas de perforación y componentes auxiliares), ad</w:t>
      </w:r>
      <w:r>
        <w:rPr>
          <w:lang w:eastAsia="es-PE"/>
        </w:rPr>
        <w:t>emás de tener un carácter local</w:t>
      </w:r>
      <w:r w:rsidRPr="004F0EDD">
        <w:rPr>
          <w:lang w:eastAsia="es-PE"/>
        </w:rPr>
        <w:t xml:space="preserve">. </w:t>
      </w:r>
      <w:r w:rsidR="00F258E7">
        <w:rPr>
          <w:lang w:eastAsia="es-PE"/>
        </w:rPr>
        <w:t>S</w:t>
      </w:r>
      <w:r w:rsidRPr="004F0EDD">
        <w:rPr>
          <w:lang w:eastAsia="es-PE"/>
        </w:rPr>
        <w:t>e considera que la habilitación de accesos se realizará dentro del área efectiva de exploración, y su uso, así como el de otras vías principales para el abastecimiento de insumos y tránsito en general se dará con una frecuencia relativamente baja, en comparación con las vías.</w:t>
      </w:r>
    </w:p>
    <w:sectPr w:rsidR="00290333" w:rsidSect="00455B4D">
      <w:pgSz w:w="11907" w:h="16840" w:code="9"/>
      <w:pgMar w:top="1418" w:right="1418" w:bottom="1418" w:left="1701"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1D9F" w14:textId="77777777" w:rsidR="00F33FBD" w:rsidRDefault="00F33FBD" w:rsidP="00581042">
      <w:r>
        <w:separator/>
      </w:r>
    </w:p>
  </w:endnote>
  <w:endnote w:type="continuationSeparator" w:id="0">
    <w:p w14:paraId="495B2B90" w14:textId="77777777" w:rsidR="00F33FBD" w:rsidRDefault="00F33FBD" w:rsidP="00581042">
      <w:r>
        <w:continuationSeparator/>
      </w:r>
    </w:p>
  </w:endnote>
  <w:endnote w:type="continuationNotice" w:id="1">
    <w:p w14:paraId="0F47E253" w14:textId="77777777" w:rsidR="00F33FBD" w:rsidRDefault="00F33F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altName w:val="Cambria"/>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P TypographicSymbols">
    <w:altName w:val="Courier New"/>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Gothic720 BT">
    <w:altName w:val="Trebuchet MS"/>
    <w:charset w:val="00"/>
    <w:family w:val="swiss"/>
    <w:pitch w:val="variable"/>
    <w:sig w:usb0="00000007" w:usb1="00000000" w:usb2="00000000" w:usb3="00000000" w:csb0="00000011" w:csb1="00000000"/>
  </w:font>
  <w:font w:name="CG Times (W1)">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ptima-Regular">
    <w:panose1 w:val="00000000000000000000"/>
    <w:charset w:val="00"/>
    <w:family w:val="auto"/>
    <w:notTrueType/>
    <w:pitch w:val="default"/>
    <w:sig w:usb0="00000003" w:usb1="00000000" w:usb2="00000000" w:usb3="00000000" w:csb0="00000001" w:csb1="00000000"/>
  </w:font>
  <w:font w:name="Souvenir Lt BT">
    <w:altName w:val="Georgia"/>
    <w:charset w:val="00"/>
    <w:family w:val="roman"/>
    <w:pitch w:val="variable"/>
    <w:sig w:usb0="00000007" w:usb1="00000000" w:usb2="00000000" w:usb3="00000000" w:csb0="00000011" w:csb1="00000000"/>
  </w:font>
  <w:font w:name="Times New">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Frutiger-Bold">
    <w:altName w:val="Times New Roman"/>
    <w:charset w:val="00"/>
    <w:family w:val="auto"/>
    <w:pitch w:val="variable"/>
    <w:sig w:usb0="00000083" w:usb1="00000000" w:usb2="00000000" w:usb3="00000000" w:csb0="00000009" w:csb1="00000000"/>
  </w:font>
  <w:font w:name="CG Omega">
    <w:altName w:val="Candara"/>
    <w:charset w:val="00"/>
    <w:family w:val="swiss"/>
    <w:pitch w:val="variable"/>
    <w:sig w:usb0="00000007" w:usb1="00000000" w:usb2="00000000" w:usb3="00000000" w:csb0="00000093" w:csb1="00000000"/>
  </w:font>
  <w:font w:name="Stylus BT">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1826154600"/>
      <w:docPartObj>
        <w:docPartGallery w:val="Page Numbers (Bottom of Page)"/>
        <w:docPartUnique/>
      </w:docPartObj>
    </w:sdtPr>
    <w:sdtEndPr>
      <w:rPr>
        <w:rFonts w:ascii="Arial" w:hAnsi="Arial" w:cs="Arial"/>
        <w:sz w:val="14"/>
        <w:szCs w:val="16"/>
      </w:rPr>
    </w:sdtEndPr>
    <w:sdtContent>
      <w:p w14:paraId="1B8E779B" w14:textId="52305B1B" w:rsidR="002878B9" w:rsidRPr="00655CBF" w:rsidRDefault="002878B9" w:rsidP="001F5ACC">
        <w:pPr>
          <w:pStyle w:val="Piedepgina"/>
          <w:spacing w:before="240" w:after="240" w:line="360" w:lineRule="auto"/>
          <w:jc w:val="center"/>
          <w:rPr>
            <w:rFonts w:ascii="Arial" w:hAnsi="Arial" w:cs="Arial"/>
            <w:sz w:val="14"/>
            <w:szCs w:val="16"/>
          </w:rPr>
        </w:pPr>
        <w:r w:rsidRPr="00655CBF">
          <w:rPr>
            <w:sz w:val="18"/>
          </w:rPr>
          <w:fldChar w:fldCharType="begin"/>
        </w:r>
        <w:r w:rsidRPr="00655CBF">
          <w:rPr>
            <w:sz w:val="18"/>
          </w:rPr>
          <w:instrText xml:space="preserve"> PAGE   \* MERGEFORMAT </w:instrText>
        </w:r>
        <w:r w:rsidRPr="00655CBF">
          <w:rPr>
            <w:sz w:val="18"/>
          </w:rPr>
          <w:fldChar w:fldCharType="separate"/>
        </w:r>
        <w:r w:rsidR="005767F2">
          <w:rPr>
            <w:noProof/>
            <w:sz w:val="18"/>
          </w:rPr>
          <w:t>2-56</w:t>
        </w:r>
        <w:r w:rsidRPr="00655CBF">
          <w:rPr>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08C8" w14:textId="77777777" w:rsidR="002878B9" w:rsidRPr="00655CBF" w:rsidRDefault="002878B9" w:rsidP="001640AE">
    <w:pPr>
      <w:pStyle w:val="Piedepgina"/>
      <w:pBdr>
        <w:top w:val="single" w:sz="12" w:space="2" w:color="17365D" w:themeColor="text2" w:themeShade="BF"/>
      </w:pBdr>
      <w:spacing w:after="0" w:afterAutospacing="0"/>
      <w:jc w:val="center"/>
      <w:rPr>
        <w:rFonts w:ascii="Arial" w:hAnsi="Arial" w:cs="Arial"/>
        <w:sz w:val="16"/>
        <w:szCs w:val="16"/>
      </w:rPr>
    </w:pPr>
  </w:p>
  <w:p w14:paraId="6923D83D" w14:textId="77777777" w:rsidR="002878B9" w:rsidRPr="0038475E" w:rsidRDefault="002878B9" w:rsidP="0038475E">
    <w:pPr>
      <w:pStyle w:val="Piedepgina"/>
      <w:spacing w:after="0" w:afterAutospacing="0"/>
      <w:jc w:val="center"/>
      <w:rPr>
        <w:rFonts w:ascii="Arial" w:hAnsi="Arial" w:cs="Arial"/>
        <w:sz w:val="16"/>
      </w:rPr>
    </w:pPr>
    <w:r w:rsidRPr="0038475E">
      <w:rPr>
        <w:rFonts w:ascii="Arial" w:hAnsi="Arial" w:cs="Arial"/>
        <w:sz w:val="16"/>
      </w:rPr>
      <w:t>Avenida Primavera 643, Oficina SS-103</w:t>
    </w:r>
  </w:p>
  <w:p w14:paraId="1F2B9878" w14:textId="77777777" w:rsidR="002878B9" w:rsidRPr="0038475E" w:rsidRDefault="002878B9" w:rsidP="0038475E">
    <w:pPr>
      <w:pStyle w:val="Piedepgina"/>
      <w:spacing w:after="0" w:afterAutospacing="0"/>
      <w:jc w:val="center"/>
      <w:rPr>
        <w:rFonts w:ascii="Arial" w:hAnsi="Arial" w:cs="Arial"/>
        <w:sz w:val="16"/>
      </w:rPr>
    </w:pPr>
    <w:r w:rsidRPr="0038475E">
      <w:rPr>
        <w:rFonts w:ascii="Arial" w:hAnsi="Arial" w:cs="Arial"/>
        <w:sz w:val="16"/>
      </w:rPr>
      <w:t>Urbanización Chacarilla del Estanque</w:t>
    </w:r>
  </w:p>
  <w:p w14:paraId="6684F42E" w14:textId="77777777" w:rsidR="002878B9" w:rsidRPr="0038475E" w:rsidRDefault="002878B9" w:rsidP="0038475E">
    <w:pPr>
      <w:pStyle w:val="Piedepgina"/>
      <w:spacing w:after="0" w:afterAutospacing="0"/>
      <w:jc w:val="center"/>
      <w:rPr>
        <w:rFonts w:ascii="Arial" w:hAnsi="Arial" w:cs="Arial"/>
        <w:sz w:val="16"/>
      </w:rPr>
    </w:pPr>
    <w:r w:rsidRPr="0038475E">
      <w:rPr>
        <w:rFonts w:ascii="Arial" w:hAnsi="Arial" w:cs="Arial"/>
        <w:sz w:val="16"/>
      </w:rPr>
      <w:t>San Borja, Lima 41</w:t>
    </w:r>
  </w:p>
  <w:p w14:paraId="15987895" w14:textId="77777777" w:rsidR="002878B9" w:rsidRPr="004B0C31" w:rsidRDefault="002878B9" w:rsidP="0038475E">
    <w:pPr>
      <w:pStyle w:val="Piedepgina"/>
      <w:spacing w:after="0" w:afterAutospacing="0"/>
      <w:jc w:val="center"/>
      <w:rPr>
        <w:rFonts w:ascii="Arial" w:hAnsi="Arial" w:cs="Arial"/>
        <w:sz w:val="16"/>
      </w:rPr>
    </w:pPr>
    <w:r w:rsidRPr="0038475E">
      <w:rPr>
        <w:rFonts w:ascii="Arial" w:hAnsi="Arial" w:cs="Arial"/>
        <w:sz w:val="16"/>
      </w:rPr>
      <w:t>Tel: (051-1) 240-3443 – www.insideo.org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1390766329"/>
      <w:docPartObj>
        <w:docPartGallery w:val="Page Numbers (Bottom of Page)"/>
        <w:docPartUnique/>
      </w:docPartObj>
    </w:sdtPr>
    <w:sdtEndPr>
      <w:rPr>
        <w:rFonts w:ascii="Arial" w:hAnsi="Arial" w:cs="Arial"/>
        <w:sz w:val="14"/>
        <w:szCs w:val="16"/>
      </w:rPr>
    </w:sdtEndPr>
    <w:sdtContent>
      <w:p w14:paraId="7E3AD54B" w14:textId="6686A6C8" w:rsidR="002878B9" w:rsidRPr="00655CBF" w:rsidRDefault="002878B9" w:rsidP="00410DF4">
        <w:pPr>
          <w:pStyle w:val="Piedepgina"/>
          <w:spacing w:before="240" w:after="240" w:line="360" w:lineRule="auto"/>
          <w:jc w:val="center"/>
          <w:rPr>
            <w:rFonts w:ascii="Arial" w:hAnsi="Arial" w:cs="Arial"/>
            <w:sz w:val="14"/>
            <w:szCs w:val="16"/>
          </w:rPr>
        </w:pPr>
        <w:r w:rsidRPr="00655CBF">
          <w:rPr>
            <w:sz w:val="18"/>
          </w:rPr>
          <w:fldChar w:fldCharType="begin"/>
        </w:r>
        <w:r w:rsidRPr="00655CBF">
          <w:rPr>
            <w:sz w:val="18"/>
          </w:rPr>
          <w:instrText xml:space="preserve"> PAGE   \* MERGEFORMAT </w:instrText>
        </w:r>
        <w:r w:rsidRPr="00655CBF">
          <w:rPr>
            <w:sz w:val="18"/>
          </w:rPr>
          <w:fldChar w:fldCharType="separate"/>
        </w:r>
        <w:r w:rsidR="005767F2">
          <w:rPr>
            <w:noProof/>
            <w:sz w:val="18"/>
          </w:rPr>
          <w:t>2-63</w:t>
        </w:r>
        <w:r w:rsidRPr="00655CBF">
          <w:rPr>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E169" w14:textId="77777777" w:rsidR="00F33FBD" w:rsidRDefault="00F33FBD" w:rsidP="00581042">
      <w:r>
        <w:separator/>
      </w:r>
    </w:p>
  </w:footnote>
  <w:footnote w:type="continuationSeparator" w:id="0">
    <w:p w14:paraId="19341395" w14:textId="77777777" w:rsidR="00F33FBD" w:rsidRDefault="00F33FBD" w:rsidP="00581042">
      <w:r>
        <w:continuationSeparator/>
      </w:r>
    </w:p>
  </w:footnote>
  <w:footnote w:type="continuationNotice" w:id="1">
    <w:p w14:paraId="14A8ECC6" w14:textId="77777777" w:rsidR="00F33FBD" w:rsidRDefault="00F33FBD">
      <w:pPr>
        <w:spacing w:after="0" w:line="240" w:lineRule="auto"/>
      </w:pPr>
    </w:p>
  </w:footnote>
  <w:footnote w:id="2">
    <w:p w14:paraId="4B3751FF" w14:textId="77777777" w:rsidR="002878B9" w:rsidRPr="002E3E7F" w:rsidRDefault="002878B9" w:rsidP="003757E9">
      <w:pPr>
        <w:pStyle w:val="notaalpie"/>
        <w:rPr>
          <w:sz w:val="14"/>
          <w:szCs w:val="16"/>
        </w:rPr>
      </w:pPr>
      <w:r w:rsidRPr="00E952D8">
        <w:rPr>
          <w:rStyle w:val="Refdenotaalpie"/>
          <w:szCs w:val="16"/>
        </w:rPr>
        <w:footnoteRef/>
      </w:r>
      <w:r w:rsidRPr="00E952D8">
        <w:rPr>
          <w:szCs w:val="16"/>
        </w:rPr>
        <w:t xml:space="preserve"> </w:t>
      </w:r>
      <w:r w:rsidRPr="002E3E7F">
        <w:rPr>
          <w:sz w:val="14"/>
          <w:szCs w:val="16"/>
        </w:rPr>
        <w:t>De acuerdo con la Revista Seguridad Minera, el nivel de ruido en un frente de exploración varía entre 85 y 90 dB (</w:t>
      </w:r>
      <w:hyperlink r:id="rId1" w:history="1">
        <w:r w:rsidRPr="002E3E7F">
          <w:rPr>
            <w:rStyle w:val="Hipervnculo"/>
            <w:noProof w:val="0"/>
            <w:color w:val="auto"/>
            <w:sz w:val="14"/>
            <w:szCs w:val="16"/>
            <w:u w:val="none"/>
          </w:rPr>
          <w:t>http://www.revistaseguridadminera.com/operaciones-mineras/riesgos-en-una-perforadora-diamantina/</w:t>
        </w:r>
      </w:hyperlink>
      <w:r w:rsidRPr="002E3E7F">
        <w:rPr>
          <w:sz w:val="14"/>
          <w:szCs w:val="16"/>
        </w:rPr>
        <w:t>, consultado 16 de mayo de 2017, 15:55).</w:t>
      </w:r>
    </w:p>
  </w:footnote>
  <w:footnote w:id="3">
    <w:p w14:paraId="2451839F" w14:textId="77777777" w:rsidR="002878B9" w:rsidRPr="00C6348A" w:rsidRDefault="002878B9" w:rsidP="003757E9">
      <w:pPr>
        <w:pStyle w:val="notaalpie"/>
      </w:pPr>
      <w:r w:rsidRPr="002E3E7F">
        <w:rPr>
          <w:rStyle w:val="Refdenotaalpie"/>
          <w:sz w:val="14"/>
          <w:szCs w:val="16"/>
        </w:rPr>
        <w:footnoteRef/>
      </w:r>
      <w:r w:rsidRPr="002E3E7F">
        <w:rPr>
          <w:sz w:val="14"/>
          <w:szCs w:val="16"/>
        </w:rPr>
        <w:t xml:space="preserve"> La atenuación es equivalente a “20*log10(d)+11-3”, donde ‘d’ es la distancia y asumiendo que la fuente está apoyada sobre el suelo. Considerando 40 m de distancia, la atenuación del ruido generado por la fuente es igual a 40 dB y asumiendo el máximo</w:t>
      </w:r>
      <w:r w:rsidRPr="00E952D8">
        <w:rPr>
          <w:szCs w:val="16"/>
        </w:rPr>
        <w:t xml:space="preserve"> </w:t>
      </w:r>
      <w:r w:rsidRPr="002E3E7F">
        <w:rPr>
          <w:sz w:val="14"/>
          <w:szCs w:val="16"/>
        </w:rPr>
        <w:t>valor del rango de nivel de ruido generado en el frente de exploración (90 dB) se tiene que el nivel de ruido percibido a 40 m es igual a 50 dB.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C683" w14:textId="21D9C2D0" w:rsidR="002878B9" w:rsidRDefault="002878B9" w:rsidP="00A57785">
    <w:pPr>
      <w:pStyle w:val="Encabezado"/>
      <w:spacing w:after="0" w:afterAutospacing="0" w:line="720" w:lineRule="auto"/>
      <w:rPr>
        <w:sz w:val="18"/>
      </w:rPr>
    </w:pPr>
  </w:p>
  <w:p w14:paraId="42430850" w14:textId="1820493F" w:rsidR="002878B9" w:rsidRPr="00655CBF" w:rsidRDefault="002878B9" w:rsidP="001F5ACC">
    <w:pPr>
      <w:pStyle w:val="Encabezado"/>
      <w:spacing w:line="720" w:lineRule="auto"/>
      <w:rPr>
        <w:sz w:val="18"/>
      </w:rPr>
    </w:pPr>
    <w:r>
      <w:rPr>
        <w:noProof/>
        <w:sz w:val="18"/>
        <w:lang w:val="en-US"/>
      </w:rPr>
      <w:drawing>
        <wp:inline distT="0" distB="0" distL="0" distR="0" wp14:anchorId="0F16519E" wp14:editId="6645D1C5">
          <wp:extent cx="1353600" cy="280800"/>
          <wp:effectExtent l="0" t="0" r="0" b="508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_logo.jpg"/>
                  <pic:cNvPicPr/>
                </pic:nvPicPr>
                <pic:blipFill>
                  <a:blip r:embed="rId1">
                    <a:extLst>
                      <a:ext uri="{28A0092B-C50C-407E-A947-70E740481C1C}">
                        <a14:useLocalDpi xmlns:a14="http://schemas.microsoft.com/office/drawing/2010/main" val="0"/>
                      </a:ext>
                    </a:extLst>
                  </a:blip>
                  <a:stretch>
                    <a:fillRect/>
                  </a:stretch>
                </pic:blipFill>
                <pic:spPr>
                  <a:xfrm>
                    <a:off x="0" y="0"/>
                    <a:ext cx="1353600" cy="280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C0DB" w14:textId="63E18AA5" w:rsidR="002878B9" w:rsidRDefault="002878B9" w:rsidP="00A57785">
    <w:pPr>
      <w:pStyle w:val="Encabezado"/>
      <w:spacing w:after="0" w:afterAutospacing="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6634" w14:textId="77777777" w:rsidR="002878B9" w:rsidRDefault="002878B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01D6" w14:textId="0D03B783" w:rsidR="002878B9" w:rsidRPr="00655CBF" w:rsidRDefault="001F67C0" w:rsidP="001F5ACC">
    <w:pPr>
      <w:pStyle w:val="Encabezado"/>
      <w:spacing w:line="720" w:lineRule="auto"/>
      <w:rPr>
        <w:sz w:val="18"/>
      </w:rPr>
    </w:pPr>
    <w:r w:rsidRPr="001F67C0">
      <w:rPr>
        <w:noProof/>
        <w:sz w:val="18"/>
      </w:rPr>
      <w:drawing>
        <wp:inline distT="0" distB="0" distL="0" distR="0" wp14:anchorId="2FD18AE0" wp14:editId="62A3D622">
          <wp:extent cx="1341120" cy="280646"/>
          <wp:effectExtent l="0" t="0" r="0" b="5715"/>
          <wp:docPr id="740214258"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A270" w14:textId="77777777" w:rsidR="002878B9" w:rsidRPr="00655CBF" w:rsidRDefault="002878B9" w:rsidP="00410DF4">
    <w:pPr>
      <w:pStyle w:val="Encabezado"/>
      <w:spacing w:line="720" w:lineRule="auto"/>
      <w:rPr>
        <w:sz w:val="18"/>
      </w:rPr>
    </w:pPr>
    <w:r>
      <w:rPr>
        <w:noProof/>
        <w:lang w:val="en-US"/>
      </w:rPr>
      <w:drawing>
        <wp:inline distT="0" distB="0" distL="0" distR="0" wp14:anchorId="1F8D5553" wp14:editId="0C0F1411">
          <wp:extent cx="2030400" cy="421334"/>
          <wp:effectExtent l="0" t="0" r="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_logo.jpg"/>
                  <pic:cNvPicPr/>
                </pic:nvPicPr>
                <pic:blipFill>
                  <a:blip r:embed="rId1">
                    <a:extLst>
                      <a:ext uri="{28A0092B-C50C-407E-A947-70E740481C1C}">
                        <a14:useLocalDpi xmlns:a14="http://schemas.microsoft.com/office/drawing/2010/main" val="0"/>
                      </a:ext>
                    </a:extLst>
                  </a:blip>
                  <a:stretch>
                    <a:fillRect/>
                  </a:stretch>
                </pic:blipFill>
                <pic:spPr>
                  <a:xfrm>
                    <a:off x="0" y="0"/>
                    <a:ext cx="2030400" cy="421334"/>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AF49" w14:textId="77777777" w:rsidR="002878B9" w:rsidRDefault="002878B9">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7BE3" w14:textId="628803E9" w:rsidR="002878B9" w:rsidRPr="00655CBF" w:rsidRDefault="002B7ED4" w:rsidP="001F5ACC">
    <w:pPr>
      <w:pStyle w:val="Encabezado"/>
      <w:spacing w:line="720" w:lineRule="auto"/>
      <w:rPr>
        <w:sz w:val="18"/>
      </w:rPr>
    </w:pPr>
    <w:r w:rsidRPr="001F67C0">
      <w:rPr>
        <w:noProof/>
        <w:sz w:val="18"/>
      </w:rPr>
      <w:drawing>
        <wp:inline distT="0" distB="0" distL="0" distR="0" wp14:anchorId="170AFC01" wp14:editId="1B727D98">
          <wp:extent cx="1341120" cy="280646"/>
          <wp:effectExtent l="0" t="0" r="0" b="5715"/>
          <wp:docPr id="1642659289"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08D4" w14:textId="5D984452" w:rsidR="002878B9" w:rsidRPr="00655CBF" w:rsidRDefault="002B7ED4" w:rsidP="00410DF4">
    <w:pPr>
      <w:pStyle w:val="Encabezado"/>
      <w:spacing w:line="720" w:lineRule="auto"/>
      <w:rPr>
        <w:sz w:val="18"/>
      </w:rPr>
    </w:pPr>
    <w:r w:rsidRPr="001F67C0">
      <w:rPr>
        <w:noProof/>
        <w:sz w:val="18"/>
      </w:rPr>
      <w:drawing>
        <wp:inline distT="0" distB="0" distL="0" distR="0" wp14:anchorId="3581EA49" wp14:editId="5405CCF5">
          <wp:extent cx="1341120" cy="280646"/>
          <wp:effectExtent l="0" t="0" r="0" b="5715"/>
          <wp:docPr id="552428864"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93407" w14:textId="77777777" w:rsidR="002878B9" w:rsidRDefault="002878B9">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43E3" w14:textId="6EF04372" w:rsidR="002878B9" w:rsidRDefault="002878B9" w:rsidP="00A57785">
    <w:pPr>
      <w:pStyle w:val="Encabezado"/>
      <w:spacing w:after="0" w:afterAutospacing="0" w:line="720" w:lineRule="auto"/>
      <w:rPr>
        <w:sz w:val="18"/>
      </w:rPr>
    </w:pPr>
  </w:p>
  <w:p w14:paraId="733E1185" w14:textId="3D80DB92" w:rsidR="002878B9" w:rsidRPr="00655CBF" w:rsidRDefault="002878B9" w:rsidP="001F5ACC">
    <w:pPr>
      <w:pStyle w:val="Encabezado"/>
      <w:spacing w:line="720" w:lineRule="auto"/>
      <w:rPr>
        <w:sz w:val="18"/>
      </w:rPr>
    </w:pPr>
    <w:r>
      <w:rPr>
        <w:noProof/>
        <w:sz w:val="18"/>
        <w:lang w:val="en-US"/>
      </w:rPr>
      <w:drawing>
        <wp:inline distT="0" distB="0" distL="0" distR="0" wp14:anchorId="2F331E11" wp14:editId="57154AAA">
          <wp:extent cx="1353600" cy="28080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_logo.jpg"/>
                  <pic:cNvPicPr/>
                </pic:nvPicPr>
                <pic:blipFill>
                  <a:blip r:embed="rId1">
                    <a:extLst>
                      <a:ext uri="{28A0092B-C50C-407E-A947-70E740481C1C}">
                        <a14:useLocalDpi xmlns:a14="http://schemas.microsoft.com/office/drawing/2010/main" val="0"/>
                      </a:ext>
                    </a:extLst>
                  </a:blip>
                  <a:stretch>
                    <a:fillRect/>
                  </a:stretch>
                </pic:blipFill>
                <pic:spPr>
                  <a:xfrm>
                    <a:off x="0" y="0"/>
                    <a:ext cx="1353600" cy="280800"/>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FD18" w14:textId="5994347E" w:rsidR="002878B9" w:rsidRPr="00655CBF" w:rsidRDefault="00E44DC6" w:rsidP="00410DF4">
    <w:pPr>
      <w:pStyle w:val="Encabezado"/>
      <w:spacing w:line="720" w:lineRule="auto"/>
      <w:rPr>
        <w:sz w:val="18"/>
      </w:rPr>
    </w:pPr>
    <w:r w:rsidRPr="001F67C0">
      <w:rPr>
        <w:noProof/>
        <w:sz w:val="18"/>
      </w:rPr>
      <w:drawing>
        <wp:inline distT="0" distB="0" distL="0" distR="0" wp14:anchorId="25AEB9FD" wp14:editId="3B21EE2F">
          <wp:extent cx="1341120" cy="280646"/>
          <wp:effectExtent l="0" t="0" r="0" b="5715"/>
          <wp:docPr id="108686111"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AD3D" w14:textId="77777777" w:rsidR="002878B9" w:rsidRDefault="002878B9">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4CD4" w14:textId="4A89CC7A" w:rsidR="002878B9" w:rsidRPr="00655CBF" w:rsidRDefault="00E44DC6" w:rsidP="001F5ACC">
    <w:pPr>
      <w:pStyle w:val="Encabezado"/>
      <w:spacing w:line="720" w:lineRule="auto"/>
      <w:rPr>
        <w:sz w:val="18"/>
      </w:rPr>
    </w:pPr>
    <w:r w:rsidRPr="001F67C0">
      <w:rPr>
        <w:noProof/>
        <w:sz w:val="18"/>
      </w:rPr>
      <w:drawing>
        <wp:inline distT="0" distB="0" distL="0" distR="0" wp14:anchorId="2376479A" wp14:editId="0BA5AC46">
          <wp:extent cx="1341120" cy="280646"/>
          <wp:effectExtent l="0" t="0" r="0" b="5715"/>
          <wp:docPr id="951746856"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7951" w14:textId="6B0600F4" w:rsidR="002878B9" w:rsidRPr="00655CBF" w:rsidRDefault="00E44DC6" w:rsidP="00410DF4">
    <w:pPr>
      <w:pStyle w:val="Encabezado"/>
      <w:spacing w:line="720" w:lineRule="auto"/>
      <w:rPr>
        <w:sz w:val="18"/>
      </w:rPr>
    </w:pPr>
    <w:r w:rsidRPr="001F67C0">
      <w:rPr>
        <w:noProof/>
        <w:sz w:val="18"/>
      </w:rPr>
      <w:drawing>
        <wp:inline distT="0" distB="0" distL="0" distR="0" wp14:anchorId="605F8B12" wp14:editId="4C672A40">
          <wp:extent cx="1341120" cy="280646"/>
          <wp:effectExtent l="0" t="0" r="0" b="5715"/>
          <wp:docPr id="1708530300"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B9E25" w14:textId="77777777" w:rsidR="002878B9" w:rsidRDefault="002878B9">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10153" w14:textId="27A5EB50" w:rsidR="002878B9" w:rsidRPr="00655CBF" w:rsidRDefault="00214EA2" w:rsidP="001F5ACC">
    <w:pPr>
      <w:pStyle w:val="Encabezado"/>
      <w:spacing w:line="720" w:lineRule="auto"/>
      <w:rPr>
        <w:sz w:val="18"/>
      </w:rPr>
    </w:pPr>
    <w:r w:rsidRPr="001F67C0">
      <w:rPr>
        <w:noProof/>
        <w:sz w:val="18"/>
      </w:rPr>
      <w:drawing>
        <wp:inline distT="0" distB="0" distL="0" distR="0" wp14:anchorId="23413096" wp14:editId="16F1A547">
          <wp:extent cx="1341120" cy="280646"/>
          <wp:effectExtent l="0" t="0" r="0" b="5715"/>
          <wp:docPr id="67084265"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4BD8" w14:textId="52B7C635" w:rsidR="002878B9" w:rsidRPr="00655CBF" w:rsidRDefault="00DC596C" w:rsidP="00410DF4">
    <w:pPr>
      <w:pStyle w:val="Encabezado"/>
      <w:spacing w:line="720" w:lineRule="auto"/>
      <w:rPr>
        <w:sz w:val="18"/>
      </w:rPr>
    </w:pPr>
    <w:r w:rsidRPr="001F67C0">
      <w:rPr>
        <w:noProof/>
        <w:sz w:val="18"/>
      </w:rPr>
      <w:drawing>
        <wp:inline distT="0" distB="0" distL="0" distR="0" wp14:anchorId="6F3BBB30" wp14:editId="61891BC5">
          <wp:extent cx="1341120" cy="280646"/>
          <wp:effectExtent l="0" t="0" r="0" b="5715"/>
          <wp:docPr id="1944200913"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B6CC" w14:textId="77777777" w:rsidR="002878B9" w:rsidRDefault="002878B9">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EEAF" w14:textId="10512B3F" w:rsidR="002878B9" w:rsidRPr="00655CBF" w:rsidRDefault="00DC596C" w:rsidP="001F5ACC">
    <w:pPr>
      <w:pStyle w:val="Encabezado"/>
      <w:spacing w:line="720" w:lineRule="auto"/>
      <w:rPr>
        <w:sz w:val="18"/>
      </w:rPr>
    </w:pPr>
    <w:r w:rsidRPr="001F67C0">
      <w:rPr>
        <w:noProof/>
        <w:sz w:val="18"/>
      </w:rPr>
      <w:drawing>
        <wp:inline distT="0" distB="0" distL="0" distR="0" wp14:anchorId="14F4DA12" wp14:editId="105E9146">
          <wp:extent cx="1341120" cy="280646"/>
          <wp:effectExtent l="0" t="0" r="0" b="5715"/>
          <wp:docPr id="1330769517"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4833" w14:textId="7F1EE6A6" w:rsidR="002878B9" w:rsidRPr="00655CBF" w:rsidRDefault="00DC596C" w:rsidP="00410DF4">
    <w:pPr>
      <w:pStyle w:val="Encabezado"/>
      <w:spacing w:line="720" w:lineRule="auto"/>
      <w:rPr>
        <w:sz w:val="18"/>
      </w:rPr>
    </w:pPr>
    <w:r w:rsidRPr="001F67C0">
      <w:rPr>
        <w:noProof/>
        <w:sz w:val="18"/>
      </w:rPr>
      <w:drawing>
        <wp:inline distT="0" distB="0" distL="0" distR="0" wp14:anchorId="5F8374E0" wp14:editId="512797E8">
          <wp:extent cx="1341120" cy="280646"/>
          <wp:effectExtent l="0" t="0" r="0" b="5715"/>
          <wp:docPr id="105407517"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3DBC" w14:textId="77777777" w:rsidR="002878B9" w:rsidRDefault="002878B9">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6970" w14:textId="60AF65F4" w:rsidR="002878B9" w:rsidRDefault="002878B9" w:rsidP="00A57785">
    <w:pPr>
      <w:pStyle w:val="Encabezado"/>
      <w:spacing w:after="0" w:afterAutospacing="0" w:line="720" w:lineRule="auto"/>
      <w:rPr>
        <w:sz w:val="18"/>
      </w:rPr>
    </w:pPr>
  </w:p>
  <w:p w14:paraId="4C031050" w14:textId="2C20BAEA" w:rsidR="002878B9" w:rsidRPr="00655CBF" w:rsidRDefault="002878B9" w:rsidP="001F5ACC">
    <w:pPr>
      <w:pStyle w:val="Encabezado"/>
      <w:spacing w:line="720" w:lineRule="auto"/>
      <w:rPr>
        <w:sz w:val="18"/>
      </w:rPr>
    </w:pPr>
    <w:r>
      <w:rPr>
        <w:noProof/>
        <w:sz w:val="18"/>
        <w:lang w:val="en-US"/>
      </w:rPr>
      <w:drawing>
        <wp:inline distT="0" distB="0" distL="0" distR="0" wp14:anchorId="2C95B0F2" wp14:editId="05B1EC44">
          <wp:extent cx="1353600" cy="280800"/>
          <wp:effectExtent l="0" t="0" r="0" b="5080"/>
          <wp:docPr id="13658750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_logo.jpg"/>
                  <pic:cNvPicPr/>
                </pic:nvPicPr>
                <pic:blipFill>
                  <a:blip r:embed="rId1">
                    <a:extLst>
                      <a:ext uri="{28A0092B-C50C-407E-A947-70E740481C1C}">
                        <a14:useLocalDpi xmlns:a14="http://schemas.microsoft.com/office/drawing/2010/main" val="0"/>
                      </a:ext>
                    </a:extLst>
                  </a:blip>
                  <a:stretch>
                    <a:fillRect/>
                  </a:stretch>
                </pic:blipFill>
                <pic:spPr>
                  <a:xfrm>
                    <a:off x="0" y="0"/>
                    <a:ext cx="1353600" cy="280800"/>
                  </a:xfrm>
                  <a:prstGeom prst="rect">
                    <a:avLst/>
                  </a:prstGeom>
                </pic:spPr>
              </pic:pic>
            </a:graphicData>
          </a:graphic>
        </wp:inline>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10E7" w14:textId="1DC1F6AF" w:rsidR="002878B9" w:rsidRPr="00655CBF" w:rsidRDefault="00D9224E" w:rsidP="00410DF4">
    <w:pPr>
      <w:pStyle w:val="Encabezado"/>
      <w:spacing w:line="720" w:lineRule="auto"/>
      <w:rPr>
        <w:sz w:val="18"/>
      </w:rPr>
    </w:pPr>
    <w:r w:rsidRPr="001F67C0">
      <w:rPr>
        <w:noProof/>
        <w:sz w:val="18"/>
      </w:rPr>
      <w:drawing>
        <wp:inline distT="0" distB="0" distL="0" distR="0" wp14:anchorId="35215E02" wp14:editId="5C2042AC">
          <wp:extent cx="1341120" cy="280646"/>
          <wp:effectExtent l="0" t="0" r="0" b="5715"/>
          <wp:docPr id="1540317695"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43BE" w14:textId="77777777" w:rsidR="002878B9" w:rsidRDefault="002878B9">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3683C" w14:textId="3B6F889A" w:rsidR="002878B9" w:rsidRPr="00655CBF" w:rsidRDefault="00D9224E" w:rsidP="001F5ACC">
    <w:pPr>
      <w:pStyle w:val="Encabezado"/>
      <w:spacing w:line="720" w:lineRule="auto"/>
      <w:rPr>
        <w:sz w:val="18"/>
      </w:rPr>
    </w:pPr>
    <w:r w:rsidRPr="001F67C0">
      <w:rPr>
        <w:noProof/>
        <w:sz w:val="18"/>
      </w:rPr>
      <w:drawing>
        <wp:inline distT="0" distB="0" distL="0" distR="0" wp14:anchorId="40D8400E" wp14:editId="431E3732">
          <wp:extent cx="1341120" cy="280646"/>
          <wp:effectExtent l="0" t="0" r="0" b="5715"/>
          <wp:docPr id="199420228"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033F" w14:textId="31E5CCD7" w:rsidR="002878B9" w:rsidRPr="00655CBF" w:rsidRDefault="00D9224E" w:rsidP="00410DF4">
    <w:pPr>
      <w:pStyle w:val="Encabezado"/>
      <w:spacing w:line="720" w:lineRule="auto"/>
      <w:rPr>
        <w:sz w:val="18"/>
      </w:rPr>
    </w:pPr>
    <w:r w:rsidRPr="001F67C0">
      <w:rPr>
        <w:noProof/>
        <w:sz w:val="18"/>
      </w:rPr>
      <w:drawing>
        <wp:inline distT="0" distB="0" distL="0" distR="0" wp14:anchorId="57F01B10" wp14:editId="314B0F2D">
          <wp:extent cx="1341120" cy="280646"/>
          <wp:effectExtent l="0" t="0" r="0" b="5715"/>
          <wp:docPr id="1120511609"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1823" w14:textId="77777777" w:rsidR="002878B9" w:rsidRDefault="002878B9">
    <w:pPr>
      <w:pStyle w:val="Encabezad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8897" w14:textId="0FC9072E" w:rsidR="002878B9" w:rsidRDefault="002878B9" w:rsidP="00A57785">
    <w:pPr>
      <w:pStyle w:val="Encabezado"/>
      <w:spacing w:after="0" w:afterAutospacing="0" w:line="720" w:lineRule="auto"/>
      <w:rPr>
        <w:sz w:val="18"/>
      </w:rPr>
    </w:pPr>
  </w:p>
  <w:p w14:paraId="135E2019" w14:textId="20830BE8" w:rsidR="002878B9" w:rsidRPr="00655CBF" w:rsidRDefault="002878B9" w:rsidP="001F5ACC">
    <w:pPr>
      <w:pStyle w:val="Encabezado"/>
      <w:spacing w:line="720" w:lineRule="auto"/>
      <w:rPr>
        <w:sz w:val="18"/>
      </w:rPr>
    </w:pPr>
    <w:r>
      <w:rPr>
        <w:noProof/>
        <w:sz w:val="18"/>
        <w:lang w:val="en-US"/>
      </w:rPr>
      <w:drawing>
        <wp:inline distT="0" distB="0" distL="0" distR="0" wp14:anchorId="1D022465" wp14:editId="763AEAD7">
          <wp:extent cx="1353600" cy="280800"/>
          <wp:effectExtent l="0" t="0" r="0" b="5080"/>
          <wp:docPr id="7680130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_logo.jpg"/>
                  <pic:cNvPicPr/>
                </pic:nvPicPr>
                <pic:blipFill>
                  <a:blip r:embed="rId1">
                    <a:extLst>
                      <a:ext uri="{28A0092B-C50C-407E-A947-70E740481C1C}">
                        <a14:useLocalDpi xmlns:a14="http://schemas.microsoft.com/office/drawing/2010/main" val="0"/>
                      </a:ext>
                    </a:extLst>
                  </a:blip>
                  <a:stretch>
                    <a:fillRect/>
                  </a:stretch>
                </pic:blipFill>
                <pic:spPr>
                  <a:xfrm>
                    <a:off x="0" y="0"/>
                    <a:ext cx="1353600" cy="280800"/>
                  </a:xfrm>
                  <a:prstGeom prst="rect">
                    <a:avLst/>
                  </a:prstGeom>
                </pic:spPr>
              </pic:pic>
            </a:graphicData>
          </a:graphic>
        </wp:inline>
      </w:drawing>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882B" w14:textId="588BB7D2" w:rsidR="002878B9" w:rsidRPr="00655CBF" w:rsidRDefault="005F41A2" w:rsidP="00410DF4">
    <w:pPr>
      <w:pStyle w:val="Encabezado"/>
      <w:spacing w:line="720" w:lineRule="auto"/>
      <w:rPr>
        <w:sz w:val="18"/>
      </w:rPr>
    </w:pPr>
    <w:r w:rsidRPr="001F67C0">
      <w:rPr>
        <w:noProof/>
        <w:sz w:val="18"/>
      </w:rPr>
      <w:drawing>
        <wp:inline distT="0" distB="0" distL="0" distR="0" wp14:anchorId="0317E290" wp14:editId="465B57AC">
          <wp:extent cx="1341120" cy="280646"/>
          <wp:effectExtent l="0" t="0" r="0" b="5715"/>
          <wp:docPr id="1237807948"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FC56" w14:textId="77777777" w:rsidR="002878B9" w:rsidRDefault="002878B9">
    <w:pPr>
      <w:pStyle w:val="Encabezad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8073" w14:textId="255213A9" w:rsidR="002878B9" w:rsidRDefault="002878B9" w:rsidP="00A57785">
    <w:pPr>
      <w:pStyle w:val="Encabezado"/>
      <w:spacing w:after="0" w:afterAutospacing="0" w:line="720" w:lineRule="auto"/>
      <w:rPr>
        <w:sz w:val="18"/>
      </w:rPr>
    </w:pPr>
  </w:p>
  <w:p w14:paraId="04F73705" w14:textId="7E7F47EE" w:rsidR="002878B9" w:rsidRPr="00655CBF" w:rsidRDefault="002878B9" w:rsidP="001F5ACC">
    <w:pPr>
      <w:pStyle w:val="Encabezado"/>
      <w:spacing w:line="720" w:lineRule="auto"/>
      <w:rPr>
        <w:sz w:val="18"/>
      </w:rPr>
    </w:pPr>
    <w:r>
      <w:rPr>
        <w:noProof/>
        <w:sz w:val="18"/>
        <w:lang w:val="en-US"/>
      </w:rPr>
      <w:drawing>
        <wp:inline distT="0" distB="0" distL="0" distR="0" wp14:anchorId="1B06660D" wp14:editId="5F85D324">
          <wp:extent cx="1353600" cy="280800"/>
          <wp:effectExtent l="0" t="0" r="0" b="5080"/>
          <wp:docPr id="3311756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_logo.jpg"/>
                  <pic:cNvPicPr/>
                </pic:nvPicPr>
                <pic:blipFill>
                  <a:blip r:embed="rId1">
                    <a:extLst>
                      <a:ext uri="{28A0092B-C50C-407E-A947-70E740481C1C}">
                        <a14:useLocalDpi xmlns:a14="http://schemas.microsoft.com/office/drawing/2010/main" val="0"/>
                      </a:ext>
                    </a:extLst>
                  </a:blip>
                  <a:stretch>
                    <a:fillRect/>
                  </a:stretch>
                </pic:blipFill>
                <pic:spPr>
                  <a:xfrm>
                    <a:off x="0" y="0"/>
                    <a:ext cx="1353600" cy="280800"/>
                  </a:xfrm>
                  <a:prstGeom prst="rect">
                    <a:avLst/>
                  </a:prstGeom>
                </pic:spPr>
              </pic:pic>
            </a:graphicData>
          </a:graphic>
        </wp:inline>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25CD" w14:textId="35F89227" w:rsidR="002878B9" w:rsidRPr="00655CBF" w:rsidRDefault="005F41A2" w:rsidP="00410DF4">
    <w:pPr>
      <w:pStyle w:val="Encabezado"/>
      <w:spacing w:line="720" w:lineRule="auto"/>
      <w:rPr>
        <w:sz w:val="18"/>
      </w:rPr>
    </w:pPr>
    <w:r w:rsidRPr="001F67C0">
      <w:rPr>
        <w:noProof/>
        <w:sz w:val="18"/>
      </w:rPr>
      <w:drawing>
        <wp:inline distT="0" distB="0" distL="0" distR="0" wp14:anchorId="1C0BBB43" wp14:editId="091BABB2">
          <wp:extent cx="1341120" cy="280646"/>
          <wp:effectExtent l="0" t="0" r="0" b="5715"/>
          <wp:docPr id="123420133"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ED8A" w14:textId="77777777" w:rsidR="002878B9" w:rsidRDefault="002878B9">
    <w:pPr>
      <w:pStyle w:val="Encabezad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AEF98" w14:textId="0A6BD891" w:rsidR="002878B9" w:rsidRPr="00655CBF" w:rsidRDefault="005F41A2" w:rsidP="001F5ACC">
    <w:pPr>
      <w:pStyle w:val="Encabezado"/>
      <w:spacing w:line="720" w:lineRule="auto"/>
      <w:rPr>
        <w:sz w:val="18"/>
      </w:rPr>
    </w:pPr>
    <w:r w:rsidRPr="001F67C0">
      <w:rPr>
        <w:noProof/>
        <w:sz w:val="18"/>
      </w:rPr>
      <w:drawing>
        <wp:inline distT="0" distB="0" distL="0" distR="0" wp14:anchorId="665FE327" wp14:editId="079A3D04">
          <wp:extent cx="1341120" cy="280646"/>
          <wp:effectExtent l="0" t="0" r="0" b="5715"/>
          <wp:docPr id="1586054631"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A75D" w14:textId="4D402A3F" w:rsidR="002878B9" w:rsidRPr="00655CBF" w:rsidRDefault="005F41A2" w:rsidP="00410DF4">
    <w:pPr>
      <w:pStyle w:val="Encabezado"/>
      <w:spacing w:line="720" w:lineRule="auto"/>
      <w:rPr>
        <w:sz w:val="18"/>
      </w:rPr>
    </w:pPr>
    <w:r w:rsidRPr="001F67C0">
      <w:rPr>
        <w:noProof/>
        <w:sz w:val="18"/>
      </w:rPr>
      <w:drawing>
        <wp:inline distT="0" distB="0" distL="0" distR="0" wp14:anchorId="31A1A2C1" wp14:editId="20EDA739">
          <wp:extent cx="1341120" cy="280646"/>
          <wp:effectExtent l="0" t="0" r="0" b="5715"/>
          <wp:docPr id="1201929659"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5778" w14:textId="77777777" w:rsidR="002878B9" w:rsidRDefault="002878B9">
    <w:pPr>
      <w:pStyle w:val="Encabezad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A888" w14:textId="41DAF41C" w:rsidR="002878B9" w:rsidRDefault="002878B9" w:rsidP="00A57785">
    <w:pPr>
      <w:pStyle w:val="Encabezado"/>
      <w:spacing w:after="0" w:afterAutospacing="0" w:line="720" w:lineRule="auto"/>
      <w:rPr>
        <w:sz w:val="18"/>
      </w:rPr>
    </w:pPr>
  </w:p>
  <w:p w14:paraId="67C4FDF2" w14:textId="07DC5175" w:rsidR="002878B9" w:rsidRPr="00655CBF" w:rsidRDefault="002878B9" w:rsidP="001F5ACC">
    <w:pPr>
      <w:pStyle w:val="Encabezado"/>
      <w:spacing w:line="720" w:lineRule="auto"/>
      <w:rPr>
        <w:sz w:val="18"/>
      </w:rPr>
    </w:pPr>
    <w:r>
      <w:rPr>
        <w:noProof/>
        <w:sz w:val="18"/>
        <w:lang w:val="en-US"/>
      </w:rPr>
      <w:drawing>
        <wp:inline distT="0" distB="0" distL="0" distR="0" wp14:anchorId="0B4F2BFF" wp14:editId="77578B82">
          <wp:extent cx="1353600" cy="280800"/>
          <wp:effectExtent l="0" t="0" r="0" b="5080"/>
          <wp:docPr id="101850205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_logo.jpg"/>
                  <pic:cNvPicPr/>
                </pic:nvPicPr>
                <pic:blipFill>
                  <a:blip r:embed="rId1">
                    <a:extLst>
                      <a:ext uri="{28A0092B-C50C-407E-A947-70E740481C1C}">
                        <a14:useLocalDpi xmlns:a14="http://schemas.microsoft.com/office/drawing/2010/main" val="0"/>
                      </a:ext>
                    </a:extLst>
                  </a:blip>
                  <a:stretch>
                    <a:fillRect/>
                  </a:stretch>
                </pic:blipFill>
                <pic:spPr>
                  <a:xfrm>
                    <a:off x="0" y="0"/>
                    <a:ext cx="1353600" cy="280800"/>
                  </a:xfrm>
                  <a:prstGeom prst="rect">
                    <a:avLst/>
                  </a:prstGeom>
                </pic:spPr>
              </pic:pic>
            </a:graphicData>
          </a:graphic>
        </wp:inline>
      </w:drawing>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CF92" w14:textId="659DA2B8" w:rsidR="002878B9" w:rsidRPr="00655CBF" w:rsidRDefault="005F41A2" w:rsidP="00410DF4">
    <w:pPr>
      <w:pStyle w:val="Encabezado"/>
      <w:spacing w:line="720" w:lineRule="auto"/>
      <w:rPr>
        <w:sz w:val="18"/>
      </w:rPr>
    </w:pPr>
    <w:r w:rsidRPr="001F67C0">
      <w:rPr>
        <w:noProof/>
        <w:sz w:val="18"/>
      </w:rPr>
      <w:drawing>
        <wp:inline distT="0" distB="0" distL="0" distR="0" wp14:anchorId="6B78531E" wp14:editId="0219A3C8">
          <wp:extent cx="1341120" cy="280646"/>
          <wp:effectExtent l="0" t="0" r="0" b="5715"/>
          <wp:docPr id="413220206"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5DBE0" w14:textId="77777777" w:rsidR="002878B9" w:rsidRDefault="002878B9">
    <w:pPr>
      <w:pStyle w:val="Encabezad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1F27" w14:textId="561423D0" w:rsidR="002878B9" w:rsidRPr="00655CBF" w:rsidRDefault="005F41A2" w:rsidP="001F5ACC">
    <w:pPr>
      <w:pStyle w:val="Encabezado"/>
      <w:spacing w:line="720" w:lineRule="auto"/>
      <w:rPr>
        <w:sz w:val="18"/>
      </w:rPr>
    </w:pPr>
    <w:r w:rsidRPr="001F67C0">
      <w:rPr>
        <w:noProof/>
        <w:sz w:val="18"/>
      </w:rPr>
      <w:drawing>
        <wp:inline distT="0" distB="0" distL="0" distR="0" wp14:anchorId="5DAEB5CE" wp14:editId="12819879">
          <wp:extent cx="1341120" cy="280646"/>
          <wp:effectExtent l="0" t="0" r="0" b="5715"/>
          <wp:docPr id="1450234661"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9F468" w14:textId="5AAA91ED" w:rsidR="002878B9" w:rsidRPr="00655CBF" w:rsidRDefault="005F41A2" w:rsidP="00410DF4">
    <w:pPr>
      <w:pStyle w:val="Encabezado"/>
      <w:spacing w:line="720" w:lineRule="auto"/>
      <w:rPr>
        <w:sz w:val="18"/>
      </w:rPr>
    </w:pPr>
    <w:r w:rsidRPr="001F67C0">
      <w:rPr>
        <w:noProof/>
        <w:sz w:val="18"/>
      </w:rPr>
      <w:drawing>
        <wp:inline distT="0" distB="0" distL="0" distR="0" wp14:anchorId="5CAD2383" wp14:editId="79384070">
          <wp:extent cx="1341120" cy="280646"/>
          <wp:effectExtent l="0" t="0" r="0" b="5715"/>
          <wp:docPr id="462173242"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27A4" w14:textId="77777777" w:rsidR="002878B9" w:rsidRDefault="002878B9">
    <w:pPr>
      <w:pStyle w:val="Encabezad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1F7D7" w14:textId="48952C1C" w:rsidR="002878B9" w:rsidRPr="00655CBF" w:rsidRDefault="001B34B3" w:rsidP="001F5ACC">
    <w:pPr>
      <w:pStyle w:val="Encabezado"/>
      <w:spacing w:line="720" w:lineRule="auto"/>
      <w:rPr>
        <w:sz w:val="18"/>
      </w:rPr>
    </w:pPr>
    <w:r w:rsidRPr="001F67C0">
      <w:rPr>
        <w:noProof/>
        <w:sz w:val="18"/>
      </w:rPr>
      <w:drawing>
        <wp:inline distT="0" distB="0" distL="0" distR="0" wp14:anchorId="1DCA0A90" wp14:editId="6B03E85D">
          <wp:extent cx="1341120" cy="280646"/>
          <wp:effectExtent l="0" t="0" r="0" b="5715"/>
          <wp:docPr id="902690876"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3E960" w14:textId="65931CA1" w:rsidR="002878B9" w:rsidRPr="00655CBF" w:rsidRDefault="005F41A2" w:rsidP="00410DF4">
    <w:pPr>
      <w:pStyle w:val="Encabezado"/>
      <w:spacing w:line="720" w:lineRule="auto"/>
      <w:rPr>
        <w:sz w:val="18"/>
      </w:rPr>
    </w:pPr>
    <w:r w:rsidRPr="001F67C0">
      <w:rPr>
        <w:noProof/>
        <w:sz w:val="18"/>
      </w:rPr>
      <w:drawing>
        <wp:inline distT="0" distB="0" distL="0" distR="0" wp14:anchorId="57BE492B" wp14:editId="3A09DA0D">
          <wp:extent cx="1341120" cy="280646"/>
          <wp:effectExtent l="0" t="0" r="0" b="5715"/>
          <wp:docPr id="2129676876" name="Imagen 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14258" name="Imagen 5" descr="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8873" cy="28854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0ECA1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C21C2E5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FF39EA"/>
    <w:multiLevelType w:val="hybridMultilevel"/>
    <w:tmpl w:val="01B26708"/>
    <w:lvl w:ilvl="0" w:tplc="3F66995A">
      <w:start w:val="1"/>
      <w:numFmt w:val="decimal"/>
      <w:lvlText w:val="%1."/>
      <w:lvlJc w:val="left"/>
      <w:pPr>
        <w:ind w:left="1020" w:hanging="360"/>
      </w:pPr>
    </w:lvl>
    <w:lvl w:ilvl="1" w:tplc="B2005380">
      <w:start w:val="1"/>
      <w:numFmt w:val="decimal"/>
      <w:lvlText w:val="%2."/>
      <w:lvlJc w:val="left"/>
      <w:pPr>
        <w:ind w:left="1020" w:hanging="360"/>
      </w:pPr>
    </w:lvl>
    <w:lvl w:ilvl="2" w:tplc="E3C21244">
      <w:start w:val="1"/>
      <w:numFmt w:val="decimal"/>
      <w:lvlText w:val="%3."/>
      <w:lvlJc w:val="left"/>
      <w:pPr>
        <w:ind w:left="1020" w:hanging="360"/>
      </w:pPr>
    </w:lvl>
    <w:lvl w:ilvl="3" w:tplc="33AA875C">
      <w:start w:val="1"/>
      <w:numFmt w:val="decimal"/>
      <w:lvlText w:val="%4."/>
      <w:lvlJc w:val="left"/>
      <w:pPr>
        <w:ind w:left="1020" w:hanging="360"/>
      </w:pPr>
    </w:lvl>
    <w:lvl w:ilvl="4" w:tplc="42D65A08">
      <w:start w:val="1"/>
      <w:numFmt w:val="decimal"/>
      <w:lvlText w:val="%5."/>
      <w:lvlJc w:val="left"/>
      <w:pPr>
        <w:ind w:left="1020" w:hanging="360"/>
      </w:pPr>
    </w:lvl>
    <w:lvl w:ilvl="5" w:tplc="5BCACB9C">
      <w:start w:val="1"/>
      <w:numFmt w:val="decimal"/>
      <w:lvlText w:val="%6."/>
      <w:lvlJc w:val="left"/>
      <w:pPr>
        <w:ind w:left="1020" w:hanging="360"/>
      </w:pPr>
    </w:lvl>
    <w:lvl w:ilvl="6" w:tplc="D7C64356">
      <w:start w:val="1"/>
      <w:numFmt w:val="decimal"/>
      <w:lvlText w:val="%7."/>
      <w:lvlJc w:val="left"/>
      <w:pPr>
        <w:ind w:left="1020" w:hanging="360"/>
      </w:pPr>
    </w:lvl>
    <w:lvl w:ilvl="7" w:tplc="A784F6E6">
      <w:start w:val="1"/>
      <w:numFmt w:val="decimal"/>
      <w:lvlText w:val="%8."/>
      <w:lvlJc w:val="left"/>
      <w:pPr>
        <w:ind w:left="1020" w:hanging="360"/>
      </w:pPr>
    </w:lvl>
    <w:lvl w:ilvl="8" w:tplc="9C1687F6">
      <w:start w:val="1"/>
      <w:numFmt w:val="decimal"/>
      <w:lvlText w:val="%9."/>
      <w:lvlJc w:val="left"/>
      <w:pPr>
        <w:ind w:left="1020" w:hanging="360"/>
      </w:pPr>
    </w:lvl>
  </w:abstractNum>
  <w:abstractNum w:abstractNumId="3" w15:restartNumberingAfterBreak="0">
    <w:nsid w:val="027F71A8"/>
    <w:multiLevelType w:val="singleLevel"/>
    <w:tmpl w:val="18802E82"/>
    <w:lvl w:ilvl="0">
      <w:start w:val="1"/>
      <w:numFmt w:val="decimal"/>
      <w:pStyle w:val="ListaNumerada1"/>
      <w:lvlText w:val="%1."/>
      <w:lvlJc w:val="left"/>
      <w:pPr>
        <w:tabs>
          <w:tab w:val="num" w:pos="360"/>
        </w:tabs>
        <w:ind w:left="360" w:hanging="360"/>
      </w:pPr>
    </w:lvl>
  </w:abstractNum>
  <w:abstractNum w:abstractNumId="4" w15:restartNumberingAfterBreak="0">
    <w:nsid w:val="04270E0B"/>
    <w:multiLevelType w:val="singleLevel"/>
    <w:tmpl w:val="C48EFD3E"/>
    <w:styleLink w:val="SWS-outline-numbering1"/>
    <w:lvl w:ilvl="0">
      <w:start w:val="1"/>
      <w:numFmt w:val="bullet"/>
      <w:pStyle w:val="Vieta1"/>
      <w:lvlText w:val=""/>
      <w:legacy w:legacy="1" w:legacySpace="0" w:legacyIndent="283"/>
      <w:lvlJc w:val="left"/>
      <w:pPr>
        <w:ind w:left="283" w:hanging="283"/>
      </w:pPr>
      <w:rPr>
        <w:rFonts w:ascii="Symbol" w:hAnsi="Symbol" w:hint="default"/>
      </w:rPr>
    </w:lvl>
  </w:abstractNum>
  <w:abstractNum w:abstractNumId="5" w15:restartNumberingAfterBreak="0">
    <w:nsid w:val="077F3B15"/>
    <w:multiLevelType w:val="hybridMultilevel"/>
    <w:tmpl w:val="96248BDC"/>
    <w:lvl w:ilvl="0" w:tplc="01B6E85E">
      <w:start w:val="1"/>
      <w:numFmt w:val="upperRoman"/>
      <w:lvlText w:val="%1)"/>
      <w:lvlJc w:val="right"/>
      <w:pPr>
        <w:ind w:left="1020" w:hanging="360"/>
      </w:pPr>
    </w:lvl>
    <w:lvl w:ilvl="1" w:tplc="DFA4333E">
      <w:start w:val="1"/>
      <w:numFmt w:val="upperRoman"/>
      <w:lvlText w:val="%2)"/>
      <w:lvlJc w:val="right"/>
      <w:pPr>
        <w:ind w:left="1020" w:hanging="360"/>
      </w:pPr>
    </w:lvl>
    <w:lvl w:ilvl="2" w:tplc="40DE0450">
      <w:start w:val="1"/>
      <w:numFmt w:val="upperRoman"/>
      <w:lvlText w:val="%3)"/>
      <w:lvlJc w:val="right"/>
      <w:pPr>
        <w:ind w:left="1020" w:hanging="360"/>
      </w:pPr>
    </w:lvl>
    <w:lvl w:ilvl="3" w:tplc="D472AF32">
      <w:start w:val="1"/>
      <w:numFmt w:val="upperRoman"/>
      <w:lvlText w:val="%4)"/>
      <w:lvlJc w:val="right"/>
      <w:pPr>
        <w:ind w:left="1020" w:hanging="360"/>
      </w:pPr>
    </w:lvl>
    <w:lvl w:ilvl="4" w:tplc="AE2EC3B8">
      <w:start w:val="1"/>
      <w:numFmt w:val="upperRoman"/>
      <w:lvlText w:val="%5)"/>
      <w:lvlJc w:val="right"/>
      <w:pPr>
        <w:ind w:left="1020" w:hanging="360"/>
      </w:pPr>
    </w:lvl>
    <w:lvl w:ilvl="5" w:tplc="1BF83974">
      <w:start w:val="1"/>
      <w:numFmt w:val="upperRoman"/>
      <w:lvlText w:val="%6)"/>
      <w:lvlJc w:val="right"/>
      <w:pPr>
        <w:ind w:left="1020" w:hanging="360"/>
      </w:pPr>
    </w:lvl>
    <w:lvl w:ilvl="6" w:tplc="A032487A">
      <w:start w:val="1"/>
      <w:numFmt w:val="upperRoman"/>
      <w:lvlText w:val="%7)"/>
      <w:lvlJc w:val="right"/>
      <w:pPr>
        <w:ind w:left="1020" w:hanging="360"/>
      </w:pPr>
    </w:lvl>
    <w:lvl w:ilvl="7" w:tplc="F38A9A4A">
      <w:start w:val="1"/>
      <w:numFmt w:val="upperRoman"/>
      <w:lvlText w:val="%8)"/>
      <w:lvlJc w:val="right"/>
      <w:pPr>
        <w:ind w:left="1020" w:hanging="360"/>
      </w:pPr>
    </w:lvl>
    <w:lvl w:ilvl="8" w:tplc="9A425B96">
      <w:start w:val="1"/>
      <w:numFmt w:val="upperRoman"/>
      <w:lvlText w:val="%9)"/>
      <w:lvlJc w:val="right"/>
      <w:pPr>
        <w:ind w:left="1020" w:hanging="360"/>
      </w:pPr>
    </w:lvl>
  </w:abstractNum>
  <w:abstractNum w:abstractNumId="6" w15:restartNumberingAfterBreak="0">
    <w:nsid w:val="0D0D63D8"/>
    <w:multiLevelType w:val="multilevel"/>
    <w:tmpl w:val="161EBAB4"/>
    <w:lvl w:ilvl="0">
      <w:start w:val="2"/>
      <w:numFmt w:val="decimal"/>
      <w:pStyle w:val="Ttulo1"/>
      <w:lvlText w:val="%1.0"/>
      <w:lvlJc w:val="left"/>
      <w:pPr>
        <w:tabs>
          <w:tab w:val="num" w:pos="858"/>
        </w:tabs>
        <w:ind w:left="858" w:hanging="432"/>
      </w:pPr>
      <w:rPr>
        <w:rFonts w:hint="default"/>
      </w:rPr>
    </w:lvl>
    <w:lvl w:ilvl="1">
      <w:start w:val="1"/>
      <w:numFmt w:val="decimal"/>
      <w:pStyle w:val="Ttulo2"/>
      <w:lvlText w:val="%1.%2"/>
      <w:lvlJc w:val="left"/>
      <w:pPr>
        <w:tabs>
          <w:tab w:val="num" w:pos="1002"/>
        </w:tabs>
        <w:ind w:left="1002" w:hanging="576"/>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tabs>
          <w:tab w:val="num" w:pos="1326"/>
        </w:tabs>
        <w:ind w:left="1326" w:hanging="900"/>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tabs>
          <w:tab w:val="num" w:pos="864"/>
        </w:tabs>
        <w:ind w:left="864" w:hanging="86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434"/>
        </w:tabs>
        <w:ind w:left="1434" w:hanging="1008"/>
      </w:pPr>
      <w:rPr>
        <w:rFonts w:hint="default"/>
      </w:rPr>
    </w:lvl>
    <w:lvl w:ilvl="5">
      <w:start w:val="1"/>
      <w:numFmt w:val="decimal"/>
      <w:lvlText w:val="%1.%2.%3.%4.%5.%6"/>
      <w:lvlJc w:val="left"/>
      <w:pPr>
        <w:tabs>
          <w:tab w:val="num" w:pos="1578"/>
        </w:tabs>
        <w:ind w:left="1578" w:hanging="1152"/>
      </w:pPr>
      <w:rPr>
        <w:rFonts w:hint="default"/>
      </w:rPr>
    </w:lvl>
    <w:lvl w:ilvl="6">
      <w:start w:val="1"/>
      <w:numFmt w:val="decimal"/>
      <w:lvlText w:val="%1.%2.%3.%4.%5.%6.%7"/>
      <w:lvlJc w:val="left"/>
      <w:pPr>
        <w:tabs>
          <w:tab w:val="num" w:pos="1722"/>
        </w:tabs>
        <w:ind w:left="1722" w:hanging="1296"/>
      </w:pPr>
      <w:rPr>
        <w:rFonts w:hint="default"/>
      </w:rPr>
    </w:lvl>
    <w:lvl w:ilvl="7">
      <w:start w:val="1"/>
      <w:numFmt w:val="decimal"/>
      <w:lvlText w:val="%1.%2.%3.%4.%5.%6.%7.%8"/>
      <w:lvlJc w:val="left"/>
      <w:pPr>
        <w:tabs>
          <w:tab w:val="num" w:pos="1866"/>
        </w:tabs>
        <w:ind w:left="1866" w:hanging="1440"/>
      </w:pPr>
      <w:rPr>
        <w:rFonts w:hint="default"/>
      </w:rPr>
    </w:lvl>
    <w:lvl w:ilvl="8">
      <w:start w:val="1"/>
      <w:numFmt w:val="decimal"/>
      <w:pStyle w:val="Ttulo9"/>
      <w:lvlText w:val="%1.%2.%3.%4.%5.%6.%7.%8.%9"/>
      <w:lvlJc w:val="left"/>
      <w:pPr>
        <w:tabs>
          <w:tab w:val="num" w:pos="2010"/>
        </w:tabs>
        <w:ind w:left="2010" w:hanging="1584"/>
      </w:pPr>
      <w:rPr>
        <w:rFonts w:hint="default"/>
      </w:rPr>
    </w:lvl>
  </w:abstractNum>
  <w:abstractNum w:abstractNumId="7" w15:restartNumberingAfterBreak="0">
    <w:nsid w:val="1648010F"/>
    <w:multiLevelType w:val="hybridMultilevel"/>
    <w:tmpl w:val="4852D6B4"/>
    <w:lvl w:ilvl="0" w:tplc="49582532">
      <w:start w:val="1"/>
      <w:numFmt w:val="decimal"/>
      <w:pStyle w:val="Titulo2"/>
      <w:lvlText w:val="%1.0"/>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93123C9"/>
    <w:multiLevelType w:val="multilevel"/>
    <w:tmpl w:val="53EC01D2"/>
    <w:styleLink w:val="Estilo21"/>
    <w:lvl w:ilvl="0">
      <w:start w:val="1"/>
      <w:numFmt w:val="decimal"/>
      <w:lvlText w:val="%1.0"/>
      <w:lvlJc w:val="left"/>
      <w:pPr>
        <w:tabs>
          <w:tab w:val="num" w:pos="360"/>
        </w:tabs>
        <w:ind w:left="0" w:hanging="360"/>
      </w:pPr>
      <w:rPr>
        <w:rFonts w:hint="default"/>
      </w:rPr>
    </w:lvl>
    <w:lvl w:ilvl="1">
      <w:start w:val="1"/>
      <w:numFmt w:val="decimal"/>
      <w:pStyle w:val="a"/>
      <w:lvlText w:val="%1.%2"/>
      <w:lvlJc w:val="left"/>
      <w:pPr>
        <w:tabs>
          <w:tab w:val="num" w:pos="432"/>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9" w15:restartNumberingAfterBreak="0">
    <w:nsid w:val="206619B2"/>
    <w:multiLevelType w:val="hybridMultilevel"/>
    <w:tmpl w:val="07F0E336"/>
    <w:lvl w:ilvl="0" w:tplc="2E0878F0">
      <w:start w:val="1"/>
      <w:numFmt w:val="lowerLetter"/>
      <w:pStyle w:val="VietasAzul"/>
      <w:lvlText w:val="%1."/>
      <w:lvlJc w:val="left"/>
      <w:pPr>
        <w:ind w:left="720" w:hanging="360"/>
      </w:pPr>
      <w:rPr>
        <w:rFonts w:hint="default"/>
      </w:rPr>
    </w:lvl>
    <w:lvl w:ilvl="1" w:tplc="32AC4E90">
      <w:numFmt w:val="bullet"/>
      <w:lvlText w:val="•"/>
      <w:lvlJc w:val="left"/>
      <w:pPr>
        <w:ind w:left="1788" w:hanging="708"/>
      </w:pPr>
      <w:rPr>
        <w:rFonts w:ascii="Bookman Old Style" w:eastAsia="Times New Roman" w:hAnsi="Bookman Old Style" w:cs="Bookman Old Styl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66976"/>
    <w:multiLevelType w:val="multilevel"/>
    <w:tmpl w:val="280A001F"/>
    <w:styleLink w:val="Estilo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30612A86"/>
    <w:multiLevelType w:val="multilevel"/>
    <w:tmpl w:val="3134E466"/>
    <w:lvl w:ilvl="0">
      <w:start w:val="1"/>
      <w:numFmt w:val="bullet"/>
      <w:pStyle w:val="Bullet1"/>
      <w:lvlText w:val=""/>
      <w:lvlJc w:val="left"/>
      <w:pPr>
        <w:ind w:left="1440" w:hanging="360"/>
      </w:pPr>
      <w:rPr>
        <w:rFonts w:ascii="Wingdings" w:hAnsi="Wingdings" w:cs="Times New Roman" w:hint="default"/>
        <w:color w:val="006AA5"/>
        <w:sz w:val="22"/>
        <w:szCs w:val="22"/>
      </w:rPr>
    </w:lvl>
    <w:lvl w:ilvl="1">
      <w:start w:val="1"/>
      <w:numFmt w:val="bullet"/>
      <w:pStyle w:val="Bullet2"/>
      <w:lvlText w:val=""/>
      <w:lvlJc w:val="left"/>
      <w:pPr>
        <w:ind w:left="2520" w:hanging="1080"/>
      </w:pPr>
      <w:rPr>
        <w:rFonts w:ascii="Symbol" w:hAnsi="Symbol" w:cs="Times New Roman" w:hint="default"/>
        <w:color w:val="006AA5"/>
      </w:rPr>
    </w:lvl>
    <w:lvl w:ilvl="2">
      <w:start w:val="1"/>
      <w:numFmt w:val="bullet"/>
      <w:pStyle w:val="Bullet3"/>
      <w:lvlText w:val=""/>
      <w:lvlJc w:val="left"/>
      <w:pPr>
        <w:ind w:left="2880" w:hanging="1080"/>
      </w:pPr>
      <w:rPr>
        <w:rFonts w:ascii="Symbol" w:hAnsi="Symbol" w:cs="Times New Roman" w:hint="default"/>
        <w:color w:val="006AA5"/>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12" w15:restartNumberingAfterBreak="0">
    <w:nsid w:val="3B113BCD"/>
    <w:multiLevelType w:val="singleLevel"/>
    <w:tmpl w:val="98404C10"/>
    <w:lvl w:ilvl="0">
      <w:start w:val="1"/>
      <w:numFmt w:val="bullet"/>
      <w:pStyle w:val="Points"/>
      <w:lvlText w:val=""/>
      <w:lvlJc w:val="left"/>
      <w:pPr>
        <w:tabs>
          <w:tab w:val="num" w:pos="360"/>
        </w:tabs>
        <w:ind w:left="360" w:hanging="360"/>
      </w:pPr>
      <w:rPr>
        <w:rFonts w:ascii="Symbol" w:hAnsi="Symbol" w:hint="default"/>
      </w:rPr>
    </w:lvl>
  </w:abstractNum>
  <w:abstractNum w:abstractNumId="13" w15:restartNumberingAfterBreak="0">
    <w:nsid w:val="3EEB06FE"/>
    <w:multiLevelType w:val="hybridMultilevel"/>
    <w:tmpl w:val="FECA30E0"/>
    <w:lvl w:ilvl="0" w:tplc="AB1266CC">
      <w:start w:val="1"/>
      <w:numFmt w:val="bullet"/>
      <w:lvlText w:val="-"/>
      <w:lvlJc w:val="left"/>
      <w:pPr>
        <w:ind w:left="1080" w:hanging="360"/>
      </w:pPr>
      <w:rPr>
        <w:rFonts w:ascii="Bookman Old Style" w:eastAsia="Times New Roman" w:hAnsi="Bookman Old Style" w:cs="Bookman Old Styl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09015B1"/>
    <w:multiLevelType w:val="hybridMultilevel"/>
    <w:tmpl w:val="A588BB00"/>
    <w:lvl w:ilvl="0" w:tplc="FFFFFFFF">
      <w:start w:val="1"/>
      <w:numFmt w:val="bullet"/>
      <w:pStyle w:val="VIETA2"/>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2C6BBA"/>
    <w:multiLevelType w:val="hybridMultilevel"/>
    <w:tmpl w:val="38C2F9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4831252"/>
    <w:multiLevelType w:val="multilevel"/>
    <w:tmpl w:val="E61C5DAC"/>
    <w:lvl w:ilvl="0">
      <w:start w:val="1"/>
      <w:numFmt w:val="decimal"/>
      <w:lvlText w:val="%1.0"/>
      <w:lvlJc w:val="left"/>
      <w:pPr>
        <w:ind w:left="720" w:hanging="720"/>
      </w:pPr>
      <w:rPr>
        <w:rFonts w:hint="default"/>
      </w:rPr>
    </w:lvl>
    <w:lvl w:ilvl="1">
      <w:start w:val="1"/>
      <w:numFmt w:val="decimal"/>
      <w:pStyle w:val="subtitulo3"/>
      <w:lvlText w:val="%1.%2"/>
      <w:lvlJc w:val="left"/>
      <w:pPr>
        <w:ind w:left="1440" w:hanging="720"/>
      </w:pPr>
      <w:rPr>
        <w:rFonts w:hint="default"/>
      </w:rPr>
    </w:lvl>
    <w:lvl w:ilvl="2">
      <w:start w:val="1"/>
      <w:numFmt w:val="decimal"/>
      <w:pStyle w:val="subtitulo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518F3231"/>
    <w:multiLevelType w:val="singleLevel"/>
    <w:tmpl w:val="993ABD8A"/>
    <w:lvl w:ilvl="0">
      <w:start w:val="1"/>
      <w:numFmt w:val="lowerLetter"/>
      <w:pStyle w:val="Listanumeradaa"/>
      <w:lvlText w:val="%1)"/>
      <w:lvlJc w:val="left"/>
      <w:pPr>
        <w:tabs>
          <w:tab w:val="num" w:pos="360"/>
        </w:tabs>
        <w:ind w:left="360" w:hanging="360"/>
      </w:pPr>
    </w:lvl>
  </w:abstractNum>
  <w:abstractNum w:abstractNumId="18" w15:restartNumberingAfterBreak="0">
    <w:nsid w:val="5238782F"/>
    <w:multiLevelType w:val="hybridMultilevel"/>
    <w:tmpl w:val="89A64B32"/>
    <w:lvl w:ilvl="0" w:tplc="104228E2">
      <w:start w:val="1"/>
      <w:numFmt w:val="lowerLetter"/>
      <w:pStyle w:val="Prrafodelista"/>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4B02891"/>
    <w:multiLevelType w:val="hybridMultilevel"/>
    <w:tmpl w:val="FBE2B9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D9D2B3C"/>
    <w:multiLevelType w:val="hybridMultilevel"/>
    <w:tmpl w:val="4B5A29E8"/>
    <w:lvl w:ilvl="0" w:tplc="D87A5E20">
      <w:start w:val="1"/>
      <w:numFmt w:val="bullet"/>
      <w:pStyle w:val="Basepara"/>
      <w:lvlText w:val=""/>
      <w:lvlJc w:val="left"/>
      <w:pPr>
        <w:tabs>
          <w:tab w:val="num" w:pos="2707"/>
        </w:tabs>
        <w:ind w:left="2707" w:hanging="360"/>
      </w:pPr>
      <w:rPr>
        <w:rFonts w:ascii="WP TypographicSymbols" w:hAnsi="WP TypographicSymbols" w:hint="default"/>
      </w:rPr>
    </w:lvl>
    <w:lvl w:ilvl="1" w:tplc="5A608D18" w:tentative="1">
      <w:start w:val="1"/>
      <w:numFmt w:val="bullet"/>
      <w:lvlText w:val="o"/>
      <w:lvlJc w:val="left"/>
      <w:pPr>
        <w:tabs>
          <w:tab w:val="num" w:pos="2707"/>
        </w:tabs>
        <w:ind w:left="2707" w:hanging="360"/>
      </w:pPr>
      <w:rPr>
        <w:rFonts w:ascii="Courier New" w:hAnsi="Courier New" w:hint="default"/>
      </w:rPr>
    </w:lvl>
    <w:lvl w:ilvl="2" w:tplc="678CD46C" w:tentative="1">
      <w:start w:val="1"/>
      <w:numFmt w:val="bullet"/>
      <w:lvlText w:val=""/>
      <w:lvlJc w:val="left"/>
      <w:pPr>
        <w:tabs>
          <w:tab w:val="num" w:pos="3427"/>
        </w:tabs>
        <w:ind w:left="3427" w:hanging="360"/>
      </w:pPr>
      <w:rPr>
        <w:rFonts w:ascii="Wingdings" w:hAnsi="Wingdings" w:hint="default"/>
      </w:rPr>
    </w:lvl>
    <w:lvl w:ilvl="3" w:tplc="C7160F20" w:tentative="1">
      <w:start w:val="1"/>
      <w:numFmt w:val="bullet"/>
      <w:lvlText w:val=""/>
      <w:lvlJc w:val="left"/>
      <w:pPr>
        <w:tabs>
          <w:tab w:val="num" w:pos="4147"/>
        </w:tabs>
        <w:ind w:left="4147" w:hanging="360"/>
      </w:pPr>
      <w:rPr>
        <w:rFonts w:ascii="Symbol" w:hAnsi="Symbol" w:hint="default"/>
      </w:rPr>
    </w:lvl>
    <w:lvl w:ilvl="4" w:tplc="95FE977A" w:tentative="1">
      <w:start w:val="1"/>
      <w:numFmt w:val="bullet"/>
      <w:lvlText w:val="o"/>
      <w:lvlJc w:val="left"/>
      <w:pPr>
        <w:tabs>
          <w:tab w:val="num" w:pos="4867"/>
        </w:tabs>
        <w:ind w:left="4867" w:hanging="360"/>
      </w:pPr>
      <w:rPr>
        <w:rFonts w:ascii="Courier New" w:hAnsi="Courier New" w:hint="default"/>
      </w:rPr>
    </w:lvl>
    <w:lvl w:ilvl="5" w:tplc="B8C02B52" w:tentative="1">
      <w:start w:val="1"/>
      <w:numFmt w:val="bullet"/>
      <w:lvlText w:val=""/>
      <w:lvlJc w:val="left"/>
      <w:pPr>
        <w:tabs>
          <w:tab w:val="num" w:pos="5587"/>
        </w:tabs>
        <w:ind w:left="5587" w:hanging="360"/>
      </w:pPr>
      <w:rPr>
        <w:rFonts w:ascii="Wingdings" w:hAnsi="Wingdings" w:hint="default"/>
      </w:rPr>
    </w:lvl>
    <w:lvl w:ilvl="6" w:tplc="5C4AD4D6" w:tentative="1">
      <w:start w:val="1"/>
      <w:numFmt w:val="bullet"/>
      <w:lvlText w:val=""/>
      <w:lvlJc w:val="left"/>
      <w:pPr>
        <w:tabs>
          <w:tab w:val="num" w:pos="6307"/>
        </w:tabs>
        <w:ind w:left="6307" w:hanging="360"/>
      </w:pPr>
      <w:rPr>
        <w:rFonts w:ascii="Symbol" w:hAnsi="Symbol" w:hint="default"/>
      </w:rPr>
    </w:lvl>
    <w:lvl w:ilvl="7" w:tplc="900CA17E" w:tentative="1">
      <w:start w:val="1"/>
      <w:numFmt w:val="bullet"/>
      <w:lvlText w:val="o"/>
      <w:lvlJc w:val="left"/>
      <w:pPr>
        <w:tabs>
          <w:tab w:val="num" w:pos="7027"/>
        </w:tabs>
        <w:ind w:left="7027" w:hanging="360"/>
      </w:pPr>
      <w:rPr>
        <w:rFonts w:ascii="Courier New" w:hAnsi="Courier New" w:hint="default"/>
      </w:rPr>
    </w:lvl>
    <w:lvl w:ilvl="8" w:tplc="ECC604FA" w:tentative="1">
      <w:start w:val="1"/>
      <w:numFmt w:val="bullet"/>
      <w:lvlText w:val=""/>
      <w:lvlJc w:val="left"/>
      <w:pPr>
        <w:tabs>
          <w:tab w:val="num" w:pos="7747"/>
        </w:tabs>
        <w:ind w:left="7747" w:hanging="360"/>
      </w:pPr>
      <w:rPr>
        <w:rFonts w:ascii="Wingdings" w:hAnsi="Wingdings" w:hint="default"/>
      </w:rPr>
    </w:lvl>
  </w:abstractNum>
  <w:abstractNum w:abstractNumId="21" w15:restartNumberingAfterBreak="0">
    <w:nsid w:val="5FD94733"/>
    <w:multiLevelType w:val="multilevel"/>
    <w:tmpl w:val="C9B6F064"/>
    <w:styleLink w:val="SWS-outline-numbering"/>
    <w:lvl w:ilvl="0">
      <w:start w:val="1"/>
      <w:numFmt w:val="decimal"/>
      <w:lvlText w:val="%1"/>
      <w:lvlJc w:val="left"/>
      <w:pPr>
        <w:ind w:left="720" w:hanging="720"/>
      </w:pPr>
      <w:rPr>
        <w:rFonts w:ascii="Arial Narrow" w:hAnsi="Arial Narrow" w:hint="default"/>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bullet"/>
      <w:lvlText w:val=""/>
      <w:lvlJc w:val="left"/>
      <w:pPr>
        <w:ind w:left="1080" w:hanging="360"/>
      </w:pPr>
      <w:rPr>
        <w:rFonts w:ascii="Wingdings" w:hAnsi="Wingdings" w:hint="default"/>
      </w:rPr>
    </w:lvl>
    <w:lvl w:ilvl="6">
      <w:start w:val="1"/>
      <w:numFmt w:val="bullet"/>
      <w:lvlText w:val=""/>
      <w:lvlJc w:val="left"/>
      <w:pPr>
        <w:ind w:left="1080" w:hanging="360"/>
      </w:pPr>
      <w:rPr>
        <w:rFonts w:ascii="Symbol" w:hAnsi="Symbol" w:hint="default"/>
      </w:rPr>
    </w:lvl>
    <w:lvl w:ilvl="7">
      <w:start w:val="1"/>
      <w:numFmt w:val="bullet"/>
      <w:lvlText w:val="o"/>
      <w:lvlJc w:val="left"/>
      <w:pPr>
        <w:ind w:left="1080" w:hanging="360"/>
      </w:pPr>
      <w:rPr>
        <w:rFonts w:ascii="Courier New" w:hAnsi="Courier New" w:cs="Courier New" w:hint="default"/>
      </w:rPr>
    </w:lvl>
    <w:lvl w:ilvl="8">
      <w:start w:val="1"/>
      <w:numFmt w:val="bullet"/>
      <w:lvlText w:val=""/>
      <w:lvlJc w:val="left"/>
      <w:pPr>
        <w:ind w:left="1080" w:hanging="360"/>
      </w:pPr>
      <w:rPr>
        <w:rFonts w:ascii="Wingdings" w:hAnsi="Wingdings" w:hint="default"/>
      </w:rPr>
    </w:lvl>
  </w:abstractNum>
  <w:abstractNum w:abstractNumId="22" w15:restartNumberingAfterBreak="0">
    <w:nsid w:val="656944CC"/>
    <w:multiLevelType w:val="hybridMultilevel"/>
    <w:tmpl w:val="02BE9506"/>
    <w:lvl w:ilvl="0" w:tplc="145A18D6">
      <w:numFmt w:val="bullet"/>
      <w:lvlText w:val="•"/>
      <w:lvlJc w:val="left"/>
      <w:pPr>
        <w:ind w:left="1068" w:hanging="708"/>
      </w:pPr>
      <w:rPr>
        <w:rFonts w:ascii="Bookman Old Style" w:eastAsia="SimSun" w:hAnsi="Bookman Old Style" w:cs="Bookman Old Style"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A963AB0"/>
    <w:multiLevelType w:val="singleLevel"/>
    <w:tmpl w:val="2DBE4C5A"/>
    <w:styleLink w:val="Estilo211"/>
    <w:lvl w:ilvl="0">
      <w:start w:val="1"/>
      <w:numFmt w:val="decimal"/>
      <w:pStyle w:val="Continuarlista"/>
      <w:lvlText w:val="GRAFICO Nº  %1."/>
      <w:lvlJc w:val="left"/>
      <w:pPr>
        <w:tabs>
          <w:tab w:val="num" w:pos="2160"/>
        </w:tabs>
        <w:ind w:left="360" w:firstLine="0"/>
      </w:pPr>
      <w:rPr>
        <w:rFonts w:ascii="Arial" w:hAnsi="Arial" w:hint="default"/>
        <w:b/>
        <w:i w:val="0"/>
        <w:sz w:val="18"/>
        <w:szCs w:val="18"/>
      </w:rPr>
    </w:lvl>
  </w:abstractNum>
  <w:abstractNum w:abstractNumId="24" w15:restartNumberingAfterBreak="0">
    <w:nsid w:val="751B6AD0"/>
    <w:multiLevelType w:val="hybridMultilevel"/>
    <w:tmpl w:val="DD3A9740"/>
    <w:lvl w:ilvl="0" w:tplc="0CFECDDE">
      <w:start w:val="1"/>
      <w:numFmt w:val="lowerRoman"/>
      <w:lvlText w:val="%1)"/>
      <w:lvlJc w:val="right"/>
      <w:pPr>
        <w:ind w:left="1020" w:hanging="360"/>
      </w:pPr>
    </w:lvl>
    <w:lvl w:ilvl="1" w:tplc="35F09ED8">
      <w:start w:val="1"/>
      <w:numFmt w:val="lowerRoman"/>
      <w:lvlText w:val="%2)"/>
      <w:lvlJc w:val="right"/>
      <w:pPr>
        <w:ind w:left="1020" w:hanging="360"/>
      </w:pPr>
    </w:lvl>
    <w:lvl w:ilvl="2" w:tplc="51E4F16A">
      <w:start w:val="1"/>
      <w:numFmt w:val="lowerRoman"/>
      <w:lvlText w:val="%3)"/>
      <w:lvlJc w:val="right"/>
      <w:pPr>
        <w:ind w:left="1020" w:hanging="360"/>
      </w:pPr>
    </w:lvl>
    <w:lvl w:ilvl="3" w:tplc="0E52B576">
      <w:start w:val="1"/>
      <w:numFmt w:val="lowerRoman"/>
      <w:lvlText w:val="%4)"/>
      <w:lvlJc w:val="right"/>
      <w:pPr>
        <w:ind w:left="1020" w:hanging="360"/>
      </w:pPr>
    </w:lvl>
    <w:lvl w:ilvl="4" w:tplc="FD3EC208">
      <w:start w:val="1"/>
      <w:numFmt w:val="lowerRoman"/>
      <w:lvlText w:val="%5)"/>
      <w:lvlJc w:val="right"/>
      <w:pPr>
        <w:ind w:left="1020" w:hanging="360"/>
      </w:pPr>
    </w:lvl>
    <w:lvl w:ilvl="5" w:tplc="4ED243AA">
      <w:start w:val="1"/>
      <w:numFmt w:val="lowerRoman"/>
      <w:lvlText w:val="%6)"/>
      <w:lvlJc w:val="right"/>
      <w:pPr>
        <w:ind w:left="1020" w:hanging="360"/>
      </w:pPr>
    </w:lvl>
    <w:lvl w:ilvl="6" w:tplc="500C72C4">
      <w:start w:val="1"/>
      <w:numFmt w:val="lowerRoman"/>
      <w:lvlText w:val="%7)"/>
      <w:lvlJc w:val="right"/>
      <w:pPr>
        <w:ind w:left="1020" w:hanging="360"/>
      </w:pPr>
    </w:lvl>
    <w:lvl w:ilvl="7" w:tplc="2B34F8AC">
      <w:start w:val="1"/>
      <w:numFmt w:val="lowerRoman"/>
      <w:lvlText w:val="%8)"/>
      <w:lvlJc w:val="right"/>
      <w:pPr>
        <w:ind w:left="1020" w:hanging="360"/>
      </w:pPr>
    </w:lvl>
    <w:lvl w:ilvl="8" w:tplc="747EA02E">
      <w:start w:val="1"/>
      <w:numFmt w:val="lowerRoman"/>
      <w:lvlText w:val="%9)"/>
      <w:lvlJc w:val="right"/>
      <w:pPr>
        <w:ind w:left="1020" w:hanging="360"/>
      </w:pPr>
    </w:lvl>
  </w:abstractNum>
  <w:abstractNum w:abstractNumId="25" w15:restartNumberingAfterBreak="0">
    <w:nsid w:val="754B03E5"/>
    <w:multiLevelType w:val="multilevel"/>
    <w:tmpl w:val="054203EC"/>
    <w:lvl w:ilvl="0">
      <w:start w:val="1"/>
      <w:numFmt w:val="bullet"/>
      <w:pStyle w:val="Vietas"/>
      <w:lvlText w:val=""/>
      <w:lvlJc w:val="left"/>
      <w:pPr>
        <w:ind w:left="720" w:hanging="360"/>
      </w:pPr>
      <w:rPr>
        <w:rFonts w:ascii="Symbol" w:hAnsi="Symbol" w:hint="default"/>
      </w:rPr>
    </w:lvl>
    <w:lvl w:ilvl="1">
      <w:start w:val="1"/>
      <w:numFmt w:val="bullet"/>
      <w:lvlText w:val="o"/>
      <w:lvlJc w:val="left"/>
      <w:pPr>
        <w:ind w:left="1134" w:hanging="397"/>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58300A3"/>
    <w:multiLevelType w:val="hybridMultilevel"/>
    <w:tmpl w:val="385439F8"/>
    <w:lvl w:ilvl="0" w:tplc="FFFFFFFF">
      <w:start w:val="1"/>
      <w:numFmt w:val="bullet"/>
      <w:pStyle w:val="bulletfinal"/>
      <w:lvlText w:val=""/>
      <w:lvlJc w:val="left"/>
      <w:pPr>
        <w:tabs>
          <w:tab w:val="num" w:pos="1210"/>
        </w:tabs>
        <w:ind w:left="1196" w:hanging="346"/>
      </w:pPr>
      <w:rPr>
        <w:rFonts w:ascii="Symbol" w:hAnsi="Symbol" w:hint="default"/>
      </w:rPr>
    </w:lvl>
    <w:lvl w:ilvl="1" w:tplc="0C0A0001">
      <w:start w:val="1"/>
      <w:numFmt w:val="bullet"/>
      <w:lvlText w:val=""/>
      <w:lvlJc w:val="left"/>
      <w:pPr>
        <w:tabs>
          <w:tab w:val="num" w:pos="1383"/>
        </w:tabs>
        <w:ind w:left="1383" w:hanging="360"/>
      </w:pPr>
      <w:rPr>
        <w:rFonts w:ascii="Symbol" w:hAnsi="Symbol" w:hint="default"/>
      </w:rPr>
    </w:lvl>
    <w:lvl w:ilvl="2" w:tplc="FFFFFFFF" w:tentative="1">
      <w:start w:val="1"/>
      <w:numFmt w:val="bullet"/>
      <w:lvlText w:val=""/>
      <w:lvlJc w:val="left"/>
      <w:pPr>
        <w:tabs>
          <w:tab w:val="num" w:pos="2103"/>
        </w:tabs>
        <w:ind w:left="2103" w:hanging="360"/>
      </w:pPr>
      <w:rPr>
        <w:rFonts w:ascii="Wingdings" w:hAnsi="Wingdings" w:hint="default"/>
      </w:rPr>
    </w:lvl>
    <w:lvl w:ilvl="3" w:tplc="FFFFFFFF" w:tentative="1">
      <w:start w:val="1"/>
      <w:numFmt w:val="bullet"/>
      <w:lvlText w:val=""/>
      <w:lvlJc w:val="left"/>
      <w:pPr>
        <w:tabs>
          <w:tab w:val="num" w:pos="2823"/>
        </w:tabs>
        <w:ind w:left="2823" w:hanging="360"/>
      </w:pPr>
      <w:rPr>
        <w:rFonts w:ascii="Symbol" w:hAnsi="Symbol" w:hint="default"/>
      </w:rPr>
    </w:lvl>
    <w:lvl w:ilvl="4" w:tplc="FFFFFFFF" w:tentative="1">
      <w:start w:val="1"/>
      <w:numFmt w:val="bullet"/>
      <w:lvlText w:val="o"/>
      <w:lvlJc w:val="left"/>
      <w:pPr>
        <w:tabs>
          <w:tab w:val="num" w:pos="3543"/>
        </w:tabs>
        <w:ind w:left="3543" w:hanging="360"/>
      </w:pPr>
      <w:rPr>
        <w:rFonts w:ascii="Courier New" w:hAnsi="Courier New" w:hint="default"/>
      </w:rPr>
    </w:lvl>
    <w:lvl w:ilvl="5" w:tplc="FFFFFFFF" w:tentative="1">
      <w:start w:val="1"/>
      <w:numFmt w:val="bullet"/>
      <w:lvlText w:val=""/>
      <w:lvlJc w:val="left"/>
      <w:pPr>
        <w:tabs>
          <w:tab w:val="num" w:pos="4263"/>
        </w:tabs>
        <w:ind w:left="4263" w:hanging="360"/>
      </w:pPr>
      <w:rPr>
        <w:rFonts w:ascii="Wingdings" w:hAnsi="Wingdings" w:hint="default"/>
      </w:rPr>
    </w:lvl>
    <w:lvl w:ilvl="6" w:tplc="FFFFFFFF" w:tentative="1">
      <w:start w:val="1"/>
      <w:numFmt w:val="bullet"/>
      <w:lvlText w:val=""/>
      <w:lvlJc w:val="left"/>
      <w:pPr>
        <w:tabs>
          <w:tab w:val="num" w:pos="4983"/>
        </w:tabs>
        <w:ind w:left="4983" w:hanging="360"/>
      </w:pPr>
      <w:rPr>
        <w:rFonts w:ascii="Symbol" w:hAnsi="Symbol" w:hint="default"/>
      </w:rPr>
    </w:lvl>
    <w:lvl w:ilvl="7" w:tplc="FFFFFFFF" w:tentative="1">
      <w:start w:val="1"/>
      <w:numFmt w:val="bullet"/>
      <w:lvlText w:val="o"/>
      <w:lvlJc w:val="left"/>
      <w:pPr>
        <w:tabs>
          <w:tab w:val="num" w:pos="5703"/>
        </w:tabs>
        <w:ind w:left="5703" w:hanging="360"/>
      </w:pPr>
      <w:rPr>
        <w:rFonts w:ascii="Courier New" w:hAnsi="Courier New" w:hint="default"/>
      </w:rPr>
    </w:lvl>
    <w:lvl w:ilvl="8" w:tplc="FFFFFFFF" w:tentative="1">
      <w:start w:val="1"/>
      <w:numFmt w:val="bullet"/>
      <w:lvlText w:val=""/>
      <w:lvlJc w:val="left"/>
      <w:pPr>
        <w:tabs>
          <w:tab w:val="num" w:pos="6423"/>
        </w:tabs>
        <w:ind w:left="6423" w:hanging="360"/>
      </w:pPr>
      <w:rPr>
        <w:rFonts w:ascii="Wingdings" w:hAnsi="Wingdings" w:hint="default"/>
      </w:rPr>
    </w:lvl>
  </w:abstractNum>
  <w:abstractNum w:abstractNumId="27" w15:restartNumberingAfterBreak="0">
    <w:nsid w:val="776E78E6"/>
    <w:multiLevelType w:val="singleLevel"/>
    <w:tmpl w:val="C4801186"/>
    <w:lvl w:ilvl="0">
      <w:start w:val="1"/>
      <w:numFmt w:val="bullet"/>
      <w:pStyle w:val="Vieta20"/>
      <w:lvlText w:val=""/>
      <w:lvlJc w:val="left"/>
      <w:pPr>
        <w:tabs>
          <w:tab w:val="num" w:pos="360"/>
        </w:tabs>
        <w:ind w:left="360" w:hanging="360"/>
      </w:pPr>
      <w:rPr>
        <w:rFonts w:ascii="Symbol" w:hAnsi="Symbol" w:hint="default"/>
      </w:rPr>
    </w:lvl>
  </w:abstractNum>
  <w:abstractNum w:abstractNumId="28" w15:restartNumberingAfterBreak="0">
    <w:nsid w:val="7F2D3DF6"/>
    <w:multiLevelType w:val="hybridMultilevel"/>
    <w:tmpl w:val="476EC6CA"/>
    <w:lvl w:ilvl="0" w:tplc="CCB24E6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2770982">
    <w:abstractNumId w:val="6"/>
  </w:num>
  <w:num w:numId="2" w16cid:durableId="3438393">
    <w:abstractNumId w:val="25"/>
  </w:num>
  <w:num w:numId="3" w16cid:durableId="1294822664">
    <w:abstractNumId w:val="18"/>
  </w:num>
  <w:num w:numId="4" w16cid:durableId="1820536245">
    <w:abstractNumId w:val="11"/>
  </w:num>
  <w:num w:numId="5" w16cid:durableId="1100563479">
    <w:abstractNumId w:val="26"/>
  </w:num>
  <w:num w:numId="6" w16cid:durableId="993487363">
    <w:abstractNumId w:val="1"/>
  </w:num>
  <w:num w:numId="7" w16cid:durableId="345597945">
    <w:abstractNumId w:val="0"/>
  </w:num>
  <w:num w:numId="8" w16cid:durableId="1318194479">
    <w:abstractNumId w:val="10"/>
  </w:num>
  <w:num w:numId="9" w16cid:durableId="1778986498">
    <w:abstractNumId w:val="8"/>
  </w:num>
  <w:num w:numId="10" w16cid:durableId="2063752303">
    <w:abstractNumId w:val="12"/>
  </w:num>
  <w:num w:numId="11" w16cid:durableId="1021980275">
    <w:abstractNumId w:val="20"/>
  </w:num>
  <w:num w:numId="12" w16cid:durableId="233318320">
    <w:abstractNumId w:val="7"/>
  </w:num>
  <w:num w:numId="13" w16cid:durableId="830022964">
    <w:abstractNumId w:val="16"/>
  </w:num>
  <w:num w:numId="14" w16cid:durableId="1121611731">
    <w:abstractNumId w:val="14"/>
  </w:num>
  <w:num w:numId="15" w16cid:durableId="1103457665">
    <w:abstractNumId w:val="23"/>
  </w:num>
  <w:num w:numId="16" w16cid:durableId="1289313173">
    <w:abstractNumId w:val="4"/>
  </w:num>
  <w:num w:numId="17" w16cid:durableId="1657496364">
    <w:abstractNumId w:val="3"/>
  </w:num>
  <w:num w:numId="18" w16cid:durableId="1367562182">
    <w:abstractNumId w:val="17"/>
  </w:num>
  <w:num w:numId="19" w16cid:durableId="2029984412">
    <w:abstractNumId w:val="27"/>
  </w:num>
  <w:num w:numId="20" w16cid:durableId="1799763129">
    <w:abstractNumId w:val="21"/>
  </w:num>
  <w:num w:numId="21" w16cid:durableId="1841775341">
    <w:abstractNumId w:val="9"/>
  </w:num>
  <w:num w:numId="22" w16cid:durableId="282621159">
    <w:abstractNumId w:val="28"/>
  </w:num>
  <w:num w:numId="23" w16cid:durableId="570778755">
    <w:abstractNumId w:val="13"/>
  </w:num>
  <w:num w:numId="24" w16cid:durableId="1933124762">
    <w:abstractNumId w:val="15"/>
  </w:num>
  <w:num w:numId="25" w16cid:durableId="1505433392">
    <w:abstractNumId w:val="22"/>
  </w:num>
  <w:num w:numId="26" w16cid:durableId="812915946">
    <w:abstractNumId w:val="2"/>
  </w:num>
  <w:num w:numId="27" w16cid:durableId="1562448945">
    <w:abstractNumId w:val="19"/>
  </w:num>
  <w:num w:numId="28" w16cid:durableId="1000550103">
    <w:abstractNumId w:val="24"/>
  </w:num>
  <w:num w:numId="29" w16cid:durableId="116729662">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922"/>
    <w:rsid w:val="00000061"/>
    <w:rsid w:val="0000017A"/>
    <w:rsid w:val="000009A3"/>
    <w:rsid w:val="000009D9"/>
    <w:rsid w:val="00000A6F"/>
    <w:rsid w:val="00000C1B"/>
    <w:rsid w:val="00000DC7"/>
    <w:rsid w:val="0000114A"/>
    <w:rsid w:val="000011A2"/>
    <w:rsid w:val="00001305"/>
    <w:rsid w:val="0000146C"/>
    <w:rsid w:val="00001894"/>
    <w:rsid w:val="00001942"/>
    <w:rsid w:val="000021EB"/>
    <w:rsid w:val="0000226C"/>
    <w:rsid w:val="00002328"/>
    <w:rsid w:val="00002E04"/>
    <w:rsid w:val="00003025"/>
    <w:rsid w:val="00003653"/>
    <w:rsid w:val="0000365C"/>
    <w:rsid w:val="00004433"/>
    <w:rsid w:val="00004453"/>
    <w:rsid w:val="00004672"/>
    <w:rsid w:val="00004726"/>
    <w:rsid w:val="000047FF"/>
    <w:rsid w:val="00004C0F"/>
    <w:rsid w:val="00004FCB"/>
    <w:rsid w:val="000052AF"/>
    <w:rsid w:val="00005668"/>
    <w:rsid w:val="000056DB"/>
    <w:rsid w:val="00005723"/>
    <w:rsid w:val="00005D2A"/>
    <w:rsid w:val="00005D73"/>
    <w:rsid w:val="00005E04"/>
    <w:rsid w:val="00006230"/>
    <w:rsid w:val="000065ED"/>
    <w:rsid w:val="00006712"/>
    <w:rsid w:val="00006958"/>
    <w:rsid w:val="00006F45"/>
    <w:rsid w:val="000073D6"/>
    <w:rsid w:val="0000761A"/>
    <w:rsid w:val="00007822"/>
    <w:rsid w:val="00007925"/>
    <w:rsid w:val="00007AC2"/>
    <w:rsid w:val="00007BBD"/>
    <w:rsid w:val="00007D25"/>
    <w:rsid w:val="00007D61"/>
    <w:rsid w:val="00010219"/>
    <w:rsid w:val="00010414"/>
    <w:rsid w:val="0001047F"/>
    <w:rsid w:val="00010BB6"/>
    <w:rsid w:val="00010CD5"/>
    <w:rsid w:val="00010DEC"/>
    <w:rsid w:val="00010E65"/>
    <w:rsid w:val="00011175"/>
    <w:rsid w:val="0001136C"/>
    <w:rsid w:val="00011889"/>
    <w:rsid w:val="00012D32"/>
    <w:rsid w:val="00013429"/>
    <w:rsid w:val="000135ED"/>
    <w:rsid w:val="00013B84"/>
    <w:rsid w:val="00013E90"/>
    <w:rsid w:val="00014620"/>
    <w:rsid w:val="000146D0"/>
    <w:rsid w:val="000147D8"/>
    <w:rsid w:val="00014A8B"/>
    <w:rsid w:val="00014F3E"/>
    <w:rsid w:val="000152D8"/>
    <w:rsid w:val="00015A1E"/>
    <w:rsid w:val="00015A33"/>
    <w:rsid w:val="00015E15"/>
    <w:rsid w:val="00015F7A"/>
    <w:rsid w:val="000162B8"/>
    <w:rsid w:val="00016FC4"/>
    <w:rsid w:val="00017690"/>
    <w:rsid w:val="00017723"/>
    <w:rsid w:val="000177C0"/>
    <w:rsid w:val="00017908"/>
    <w:rsid w:val="00017AEF"/>
    <w:rsid w:val="00017B08"/>
    <w:rsid w:val="0002013D"/>
    <w:rsid w:val="0002040C"/>
    <w:rsid w:val="000209B2"/>
    <w:rsid w:val="00020FB4"/>
    <w:rsid w:val="00021142"/>
    <w:rsid w:val="000214C6"/>
    <w:rsid w:val="00021BE9"/>
    <w:rsid w:val="00021BEB"/>
    <w:rsid w:val="00021C3A"/>
    <w:rsid w:val="00021F10"/>
    <w:rsid w:val="000221C8"/>
    <w:rsid w:val="0002275C"/>
    <w:rsid w:val="000229FC"/>
    <w:rsid w:val="00022AA0"/>
    <w:rsid w:val="00022BC5"/>
    <w:rsid w:val="00022D0D"/>
    <w:rsid w:val="00022F57"/>
    <w:rsid w:val="00023061"/>
    <w:rsid w:val="00023201"/>
    <w:rsid w:val="00023590"/>
    <w:rsid w:val="000235BA"/>
    <w:rsid w:val="00023EB1"/>
    <w:rsid w:val="00023ECC"/>
    <w:rsid w:val="00024046"/>
    <w:rsid w:val="00024085"/>
    <w:rsid w:val="0002431C"/>
    <w:rsid w:val="00024415"/>
    <w:rsid w:val="00024A42"/>
    <w:rsid w:val="00024EF6"/>
    <w:rsid w:val="000250E4"/>
    <w:rsid w:val="00025757"/>
    <w:rsid w:val="00025A59"/>
    <w:rsid w:val="00025DCA"/>
    <w:rsid w:val="000261E5"/>
    <w:rsid w:val="00026546"/>
    <w:rsid w:val="00026D99"/>
    <w:rsid w:val="00026E95"/>
    <w:rsid w:val="00027428"/>
    <w:rsid w:val="0002759A"/>
    <w:rsid w:val="00027769"/>
    <w:rsid w:val="00027E5A"/>
    <w:rsid w:val="000300B0"/>
    <w:rsid w:val="00030510"/>
    <w:rsid w:val="0003095E"/>
    <w:rsid w:val="00030FEE"/>
    <w:rsid w:val="00031346"/>
    <w:rsid w:val="00031451"/>
    <w:rsid w:val="00031BE2"/>
    <w:rsid w:val="00031CE8"/>
    <w:rsid w:val="00031D7A"/>
    <w:rsid w:val="000325E6"/>
    <w:rsid w:val="00032987"/>
    <w:rsid w:val="00032BEB"/>
    <w:rsid w:val="00034565"/>
    <w:rsid w:val="0003457A"/>
    <w:rsid w:val="000350EB"/>
    <w:rsid w:val="000357A1"/>
    <w:rsid w:val="0003615B"/>
    <w:rsid w:val="00036AEF"/>
    <w:rsid w:val="0003712F"/>
    <w:rsid w:val="00037546"/>
    <w:rsid w:val="000375F4"/>
    <w:rsid w:val="00037653"/>
    <w:rsid w:val="00040027"/>
    <w:rsid w:val="000405E8"/>
    <w:rsid w:val="00040707"/>
    <w:rsid w:val="0004071D"/>
    <w:rsid w:val="00041248"/>
    <w:rsid w:val="0004136E"/>
    <w:rsid w:val="000413EA"/>
    <w:rsid w:val="000416E1"/>
    <w:rsid w:val="000418AF"/>
    <w:rsid w:val="000420A8"/>
    <w:rsid w:val="000422E0"/>
    <w:rsid w:val="0004232D"/>
    <w:rsid w:val="000424E3"/>
    <w:rsid w:val="00042581"/>
    <w:rsid w:val="00042644"/>
    <w:rsid w:val="00042773"/>
    <w:rsid w:val="00042E15"/>
    <w:rsid w:val="00043A4F"/>
    <w:rsid w:val="00043BBE"/>
    <w:rsid w:val="00043C66"/>
    <w:rsid w:val="00043D28"/>
    <w:rsid w:val="00043E05"/>
    <w:rsid w:val="000447E9"/>
    <w:rsid w:val="00044EA4"/>
    <w:rsid w:val="00045712"/>
    <w:rsid w:val="0004590E"/>
    <w:rsid w:val="00045DFC"/>
    <w:rsid w:val="0004612F"/>
    <w:rsid w:val="00046409"/>
    <w:rsid w:val="000464F6"/>
    <w:rsid w:val="00046603"/>
    <w:rsid w:val="00046B64"/>
    <w:rsid w:val="00046FAD"/>
    <w:rsid w:val="000472E8"/>
    <w:rsid w:val="00047F17"/>
    <w:rsid w:val="0005026B"/>
    <w:rsid w:val="000505C7"/>
    <w:rsid w:val="0005079C"/>
    <w:rsid w:val="00050970"/>
    <w:rsid w:val="00050A4C"/>
    <w:rsid w:val="00050D42"/>
    <w:rsid w:val="00050F1C"/>
    <w:rsid w:val="00051292"/>
    <w:rsid w:val="00051311"/>
    <w:rsid w:val="00051582"/>
    <w:rsid w:val="00051738"/>
    <w:rsid w:val="00051F76"/>
    <w:rsid w:val="00052480"/>
    <w:rsid w:val="00052690"/>
    <w:rsid w:val="00052A30"/>
    <w:rsid w:val="00052A74"/>
    <w:rsid w:val="00052B52"/>
    <w:rsid w:val="00052BA7"/>
    <w:rsid w:val="00052C53"/>
    <w:rsid w:val="00052C54"/>
    <w:rsid w:val="00053183"/>
    <w:rsid w:val="0005377A"/>
    <w:rsid w:val="00053AA7"/>
    <w:rsid w:val="00053AC1"/>
    <w:rsid w:val="00053D34"/>
    <w:rsid w:val="0005432A"/>
    <w:rsid w:val="000543B2"/>
    <w:rsid w:val="000545B9"/>
    <w:rsid w:val="00054B6F"/>
    <w:rsid w:val="00054D47"/>
    <w:rsid w:val="00054F8C"/>
    <w:rsid w:val="000550F5"/>
    <w:rsid w:val="00055799"/>
    <w:rsid w:val="000558FF"/>
    <w:rsid w:val="00055911"/>
    <w:rsid w:val="00055972"/>
    <w:rsid w:val="00055C13"/>
    <w:rsid w:val="00055CAD"/>
    <w:rsid w:val="00056172"/>
    <w:rsid w:val="000561BE"/>
    <w:rsid w:val="00056411"/>
    <w:rsid w:val="00056439"/>
    <w:rsid w:val="000564AC"/>
    <w:rsid w:val="00056668"/>
    <w:rsid w:val="00056A6C"/>
    <w:rsid w:val="00056A98"/>
    <w:rsid w:val="00056DC7"/>
    <w:rsid w:val="00056E48"/>
    <w:rsid w:val="00056F1F"/>
    <w:rsid w:val="0005703B"/>
    <w:rsid w:val="0005761F"/>
    <w:rsid w:val="00057BE3"/>
    <w:rsid w:val="00057F0E"/>
    <w:rsid w:val="000602C8"/>
    <w:rsid w:val="000605F7"/>
    <w:rsid w:val="00060E6C"/>
    <w:rsid w:val="000610B4"/>
    <w:rsid w:val="000610C2"/>
    <w:rsid w:val="000616C4"/>
    <w:rsid w:val="000616DF"/>
    <w:rsid w:val="00061716"/>
    <w:rsid w:val="00061758"/>
    <w:rsid w:val="00061764"/>
    <w:rsid w:val="0006190D"/>
    <w:rsid w:val="00061A71"/>
    <w:rsid w:val="00061C69"/>
    <w:rsid w:val="00061D8F"/>
    <w:rsid w:val="00062286"/>
    <w:rsid w:val="000624A8"/>
    <w:rsid w:val="000626B3"/>
    <w:rsid w:val="0006291A"/>
    <w:rsid w:val="00062D08"/>
    <w:rsid w:val="00062F0D"/>
    <w:rsid w:val="0006304F"/>
    <w:rsid w:val="0006347A"/>
    <w:rsid w:val="00063821"/>
    <w:rsid w:val="00063A65"/>
    <w:rsid w:val="00063BC2"/>
    <w:rsid w:val="00063CED"/>
    <w:rsid w:val="000643C7"/>
    <w:rsid w:val="00064855"/>
    <w:rsid w:val="000649C1"/>
    <w:rsid w:val="00065941"/>
    <w:rsid w:val="00065BAA"/>
    <w:rsid w:val="00065F8C"/>
    <w:rsid w:val="000667E8"/>
    <w:rsid w:val="00066DFF"/>
    <w:rsid w:val="00066E12"/>
    <w:rsid w:val="00066FB7"/>
    <w:rsid w:val="000670BD"/>
    <w:rsid w:val="000673DC"/>
    <w:rsid w:val="00067431"/>
    <w:rsid w:val="0006759F"/>
    <w:rsid w:val="0006775D"/>
    <w:rsid w:val="00067F1D"/>
    <w:rsid w:val="0007027B"/>
    <w:rsid w:val="00070A27"/>
    <w:rsid w:val="00070A4E"/>
    <w:rsid w:val="00071108"/>
    <w:rsid w:val="00071AE4"/>
    <w:rsid w:val="00071C71"/>
    <w:rsid w:val="00071F32"/>
    <w:rsid w:val="0007218F"/>
    <w:rsid w:val="0007221E"/>
    <w:rsid w:val="00072DCB"/>
    <w:rsid w:val="000732F6"/>
    <w:rsid w:val="00073690"/>
    <w:rsid w:val="00073D29"/>
    <w:rsid w:val="00074537"/>
    <w:rsid w:val="00074805"/>
    <w:rsid w:val="00074819"/>
    <w:rsid w:val="000749C5"/>
    <w:rsid w:val="0007518B"/>
    <w:rsid w:val="000754E1"/>
    <w:rsid w:val="00075E36"/>
    <w:rsid w:val="0007619A"/>
    <w:rsid w:val="000761F8"/>
    <w:rsid w:val="0007698C"/>
    <w:rsid w:val="000771BD"/>
    <w:rsid w:val="00077504"/>
    <w:rsid w:val="000776C1"/>
    <w:rsid w:val="00077838"/>
    <w:rsid w:val="00077852"/>
    <w:rsid w:val="00077A21"/>
    <w:rsid w:val="00080113"/>
    <w:rsid w:val="000809D0"/>
    <w:rsid w:val="00080A1F"/>
    <w:rsid w:val="00080BCB"/>
    <w:rsid w:val="00080E9D"/>
    <w:rsid w:val="00080EDD"/>
    <w:rsid w:val="0008102C"/>
    <w:rsid w:val="000814FE"/>
    <w:rsid w:val="0008166F"/>
    <w:rsid w:val="00081C07"/>
    <w:rsid w:val="00082308"/>
    <w:rsid w:val="00082600"/>
    <w:rsid w:val="00082CED"/>
    <w:rsid w:val="0008352A"/>
    <w:rsid w:val="000836B9"/>
    <w:rsid w:val="00083A43"/>
    <w:rsid w:val="00083AE4"/>
    <w:rsid w:val="00084693"/>
    <w:rsid w:val="0008471A"/>
    <w:rsid w:val="00084939"/>
    <w:rsid w:val="00084BBB"/>
    <w:rsid w:val="00084F2A"/>
    <w:rsid w:val="000856DA"/>
    <w:rsid w:val="00085AC8"/>
    <w:rsid w:val="00085CA2"/>
    <w:rsid w:val="0008634D"/>
    <w:rsid w:val="00086351"/>
    <w:rsid w:val="0008637D"/>
    <w:rsid w:val="0008639F"/>
    <w:rsid w:val="00086B25"/>
    <w:rsid w:val="00086D0E"/>
    <w:rsid w:val="000870A1"/>
    <w:rsid w:val="0008738F"/>
    <w:rsid w:val="00087C33"/>
    <w:rsid w:val="00087CA4"/>
    <w:rsid w:val="00087EDA"/>
    <w:rsid w:val="000904F0"/>
    <w:rsid w:val="000908D4"/>
    <w:rsid w:val="0009137B"/>
    <w:rsid w:val="00091AD1"/>
    <w:rsid w:val="0009214D"/>
    <w:rsid w:val="00092340"/>
    <w:rsid w:val="000926D9"/>
    <w:rsid w:val="0009279B"/>
    <w:rsid w:val="00092A1B"/>
    <w:rsid w:val="00092CC6"/>
    <w:rsid w:val="00092D6E"/>
    <w:rsid w:val="0009329B"/>
    <w:rsid w:val="00093924"/>
    <w:rsid w:val="00093F5D"/>
    <w:rsid w:val="000942B0"/>
    <w:rsid w:val="00094D79"/>
    <w:rsid w:val="00094DFF"/>
    <w:rsid w:val="00094F57"/>
    <w:rsid w:val="00094F8B"/>
    <w:rsid w:val="000953C0"/>
    <w:rsid w:val="00095931"/>
    <w:rsid w:val="00095ACA"/>
    <w:rsid w:val="0009619C"/>
    <w:rsid w:val="0009636E"/>
    <w:rsid w:val="000963C2"/>
    <w:rsid w:val="00096640"/>
    <w:rsid w:val="00096744"/>
    <w:rsid w:val="00096A0D"/>
    <w:rsid w:val="00096CD6"/>
    <w:rsid w:val="000972F6"/>
    <w:rsid w:val="00097465"/>
    <w:rsid w:val="00097657"/>
    <w:rsid w:val="000979A5"/>
    <w:rsid w:val="00097D8D"/>
    <w:rsid w:val="00097FDF"/>
    <w:rsid w:val="000A0259"/>
    <w:rsid w:val="000A027F"/>
    <w:rsid w:val="000A0736"/>
    <w:rsid w:val="000A0742"/>
    <w:rsid w:val="000A0B56"/>
    <w:rsid w:val="000A1C64"/>
    <w:rsid w:val="000A20DC"/>
    <w:rsid w:val="000A2138"/>
    <w:rsid w:val="000A2364"/>
    <w:rsid w:val="000A27C7"/>
    <w:rsid w:val="000A2BE9"/>
    <w:rsid w:val="000A2F16"/>
    <w:rsid w:val="000A3300"/>
    <w:rsid w:val="000A332C"/>
    <w:rsid w:val="000A341C"/>
    <w:rsid w:val="000A3C1A"/>
    <w:rsid w:val="000A3F77"/>
    <w:rsid w:val="000A4489"/>
    <w:rsid w:val="000A471A"/>
    <w:rsid w:val="000A4CE6"/>
    <w:rsid w:val="000A5650"/>
    <w:rsid w:val="000A5ADB"/>
    <w:rsid w:val="000A608D"/>
    <w:rsid w:val="000A6265"/>
    <w:rsid w:val="000A6855"/>
    <w:rsid w:val="000A6EA0"/>
    <w:rsid w:val="000A7557"/>
    <w:rsid w:val="000A763B"/>
    <w:rsid w:val="000B00EE"/>
    <w:rsid w:val="000B0711"/>
    <w:rsid w:val="000B081C"/>
    <w:rsid w:val="000B0A92"/>
    <w:rsid w:val="000B0CBA"/>
    <w:rsid w:val="000B0FCD"/>
    <w:rsid w:val="000B1314"/>
    <w:rsid w:val="000B1509"/>
    <w:rsid w:val="000B1E5A"/>
    <w:rsid w:val="000B2FBF"/>
    <w:rsid w:val="000B32F4"/>
    <w:rsid w:val="000B3999"/>
    <w:rsid w:val="000B451E"/>
    <w:rsid w:val="000B4A10"/>
    <w:rsid w:val="000B4B53"/>
    <w:rsid w:val="000B4BF8"/>
    <w:rsid w:val="000B4DE9"/>
    <w:rsid w:val="000B4E57"/>
    <w:rsid w:val="000B4F17"/>
    <w:rsid w:val="000B5534"/>
    <w:rsid w:val="000B5DB9"/>
    <w:rsid w:val="000B5DCA"/>
    <w:rsid w:val="000B65A0"/>
    <w:rsid w:val="000B6714"/>
    <w:rsid w:val="000B69B2"/>
    <w:rsid w:val="000B7232"/>
    <w:rsid w:val="000B7AAB"/>
    <w:rsid w:val="000B7E00"/>
    <w:rsid w:val="000B7F96"/>
    <w:rsid w:val="000C01A4"/>
    <w:rsid w:val="000C01AA"/>
    <w:rsid w:val="000C01CF"/>
    <w:rsid w:val="000C0392"/>
    <w:rsid w:val="000C05F9"/>
    <w:rsid w:val="000C0A8D"/>
    <w:rsid w:val="000C0C68"/>
    <w:rsid w:val="000C0CE7"/>
    <w:rsid w:val="000C1214"/>
    <w:rsid w:val="000C16BA"/>
    <w:rsid w:val="000C1AB8"/>
    <w:rsid w:val="000C1FD3"/>
    <w:rsid w:val="000C27C2"/>
    <w:rsid w:val="000C29F8"/>
    <w:rsid w:val="000C33B9"/>
    <w:rsid w:val="000C34EE"/>
    <w:rsid w:val="000C3AA1"/>
    <w:rsid w:val="000C4587"/>
    <w:rsid w:val="000C4B40"/>
    <w:rsid w:val="000C511F"/>
    <w:rsid w:val="000C5B96"/>
    <w:rsid w:val="000C6502"/>
    <w:rsid w:val="000C6673"/>
    <w:rsid w:val="000C6F24"/>
    <w:rsid w:val="000C6F41"/>
    <w:rsid w:val="000C7162"/>
    <w:rsid w:val="000C71B8"/>
    <w:rsid w:val="000C721A"/>
    <w:rsid w:val="000C754A"/>
    <w:rsid w:val="000C76BA"/>
    <w:rsid w:val="000C7D06"/>
    <w:rsid w:val="000C7D65"/>
    <w:rsid w:val="000D042A"/>
    <w:rsid w:val="000D04A3"/>
    <w:rsid w:val="000D0FBA"/>
    <w:rsid w:val="000D1418"/>
    <w:rsid w:val="000D173A"/>
    <w:rsid w:val="000D1788"/>
    <w:rsid w:val="000D1DAF"/>
    <w:rsid w:val="000D23CB"/>
    <w:rsid w:val="000D26A4"/>
    <w:rsid w:val="000D26C5"/>
    <w:rsid w:val="000D2D67"/>
    <w:rsid w:val="000D2DDD"/>
    <w:rsid w:val="000D300F"/>
    <w:rsid w:val="000D339C"/>
    <w:rsid w:val="000D3570"/>
    <w:rsid w:val="000D3593"/>
    <w:rsid w:val="000D39CA"/>
    <w:rsid w:val="000D419C"/>
    <w:rsid w:val="000D4611"/>
    <w:rsid w:val="000D46A3"/>
    <w:rsid w:val="000D4A9B"/>
    <w:rsid w:val="000D4CB8"/>
    <w:rsid w:val="000D4DF4"/>
    <w:rsid w:val="000D5DE2"/>
    <w:rsid w:val="000D6172"/>
    <w:rsid w:val="000D6326"/>
    <w:rsid w:val="000D645B"/>
    <w:rsid w:val="000D673C"/>
    <w:rsid w:val="000D67F3"/>
    <w:rsid w:val="000D6C95"/>
    <w:rsid w:val="000D6D47"/>
    <w:rsid w:val="000D6D8A"/>
    <w:rsid w:val="000D7009"/>
    <w:rsid w:val="000D719F"/>
    <w:rsid w:val="000D76CE"/>
    <w:rsid w:val="000E0311"/>
    <w:rsid w:val="000E09EA"/>
    <w:rsid w:val="000E0D14"/>
    <w:rsid w:val="000E1037"/>
    <w:rsid w:val="000E1B04"/>
    <w:rsid w:val="000E1B18"/>
    <w:rsid w:val="000E22A3"/>
    <w:rsid w:val="000E2420"/>
    <w:rsid w:val="000E242B"/>
    <w:rsid w:val="000E2A78"/>
    <w:rsid w:val="000E2EAF"/>
    <w:rsid w:val="000E2ECB"/>
    <w:rsid w:val="000E2F15"/>
    <w:rsid w:val="000E31FB"/>
    <w:rsid w:val="000E338C"/>
    <w:rsid w:val="000E379F"/>
    <w:rsid w:val="000E391C"/>
    <w:rsid w:val="000E3CC1"/>
    <w:rsid w:val="000E44B7"/>
    <w:rsid w:val="000E4CC0"/>
    <w:rsid w:val="000E4D49"/>
    <w:rsid w:val="000E4FA1"/>
    <w:rsid w:val="000E5358"/>
    <w:rsid w:val="000E628D"/>
    <w:rsid w:val="000E64F7"/>
    <w:rsid w:val="000E66CA"/>
    <w:rsid w:val="000E66DC"/>
    <w:rsid w:val="000E7AC9"/>
    <w:rsid w:val="000F002B"/>
    <w:rsid w:val="000F02AE"/>
    <w:rsid w:val="000F0754"/>
    <w:rsid w:val="000F0934"/>
    <w:rsid w:val="000F0CBE"/>
    <w:rsid w:val="000F0D2B"/>
    <w:rsid w:val="000F0D4F"/>
    <w:rsid w:val="000F0E8F"/>
    <w:rsid w:val="000F15CF"/>
    <w:rsid w:val="000F1A2F"/>
    <w:rsid w:val="000F1A5A"/>
    <w:rsid w:val="000F1CFB"/>
    <w:rsid w:val="000F1D64"/>
    <w:rsid w:val="000F1E40"/>
    <w:rsid w:val="000F214A"/>
    <w:rsid w:val="000F2224"/>
    <w:rsid w:val="000F2B87"/>
    <w:rsid w:val="000F2FF2"/>
    <w:rsid w:val="000F3410"/>
    <w:rsid w:val="000F3974"/>
    <w:rsid w:val="000F40D8"/>
    <w:rsid w:val="000F41CF"/>
    <w:rsid w:val="000F422C"/>
    <w:rsid w:val="000F4B8E"/>
    <w:rsid w:val="000F50D5"/>
    <w:rsid w:val="000F51FB"/>
    <w:rsid w:val="000F5279"/>
    <w:rsid w:val="000F53A0"/>
    <w:rsid w:val="000F5467"/>
    <w:rsid w:val="000F6413"/>
    <w:rsid w:val="000F6523"/>
    <w:rsid w:val="000F6F34"/>
    <w:rsid w:val="000F72CB"/>
    <w:rsid w:val="000F7BDC"/>
    <w:rsid w:val="000F7F0D"/>
    <w:rsid w:val="000F7F68"/>
    <w:rsid w:val="00100053"/>
    <w:rsid w:val="00100431"/>
    <w:rsid w:val="001006B2"/>
    <w:rsid w:val="001008A4"/>
    <w:rsid w:val="00100B13"/>
    <w:rsid w:val="00100C78"/>
    <w:rsid w:val="00100E5D"/>
    <w:rsid w:val="00101247"/>
    <w:rsid w:val="00101480"/>
    <w:rsid w:val="00101496"/>
    <w:rsid w:val="00101AA6"/>
    <w:rsid w:val="00101F9F"/>
    <w:rsid w:val="001020B3"/>
    <w:rsid w:val="001025E0"/>
    <w:rsid w:val="00102B00"/>
    <w:rsid w:val="00103022"/>
    <w:rsid w:val="00103093"/>
    <w:rsid w:val="00103185"/>
    <w:rsid w:val="0010353A"/>
    <w:rsid w:val="0010354B"/>
    <w:rsid w:val="00104315"/>
    <w:rsid w:val="0010487E"/>
    <w:rsid w:val="00104D74"/>
    <w:rsid w:val="00104FEA"/>
    <w:rsid w:val="001052CA"/>
    <w:rsid w:val="001057D0"/>
    <w:rsid w:val="00105844"/>
    <w:rsid w:val="00105938"/>
    <w:rsid w:val="00105B3E"/>
    <w:rsid w:val="00105E79"/>
    <w:rsid w:val="00106D0A"/>
    <w:rsid w:val="00106F27"/>
    <w:rsid w:val="0011044F"/>
    <w:rsid w:val="001108D9"/>
    <w:rsid w:val="00110D6E"/>
    <w:rsid w:val="001111C8"/>
    <w:rsid w:val="001112C8"/>
    <w:rsid w:val="00111420"/>
    <w:rsid w:val="0011163A"/>
    <w:rsid w:val="00111D03"/>
    <w:rsid w:val="00111E00"/>
    <w:rsid w:val="00111FE5"/>
    <w:rsid w:val="001123FD"/>
    <w:rsid w:val="001125DE"/>
    <w:rsid w:val="00112797"/>
    <w:rsid w:val="00112838"/>
    <w:rsid w:val="001128C1"/>
    <w:rsid w:val="00112AF5"/>
    <w:rsid w:val="0011309C"/>
    <w:rsid w:val="001133ED"/>
    <w:rsid w:val="0011371A"/>
    <w:rsid w:val="00113904"/>
    <w:rsid w:val="00113F65"/>
    <w:rsid w:val="00113FCA"/>
    <w:rsid w:val="00114459"/>
    <w:rsid w:val="0011463C"/>
    <w:rsid w:val="0011500D"/>
    <w:rsid w:val="00115075"/>
    <w:rsid w:val="001151C7"/>
    <w:rsid w:val="00115E5E"/>
    <w:rsid w:val="00116E18"/>
    <w:rsid w:val="00116E8B"/>
    <w:rsid w:val="0011703D"/>
    <w:rsid w:val="00117086"/>
    <w:rsid w:val="0011713B"/>
    <w:rsid w:val="0011732A"/>
    <w:rsid w:val="00117568"/>
    <w:rsid w:val="00117D57"/>
    <w:rsid w:val="00117D8A"/>
    <w:rsid w:val="00117E45"/>
    <w:rsid w:val="001205A9"/>
    <w:rsid w:val="0012064B"/>
    <w:rsid w:val="001208A4"/>
    <w:rsid w:val="00120DE8"/>
    <w:rsid w:val="00120F3C"/>
    <w:rsid w:val="00121060"/>
    <w:rsid w:val="00121269"/>
    <w:rsid w:val="00121308"/>
    <w:rsid w:val="00121E42"/>
    <w:rsid w:val="00121EFF"/>
    <w:rsid w:val="00122CFE"/>
    <w:rsid w:val="00122D15"/>
    <w:rsid w:val="00122F51"/>
    <w:rsid w:val="00123036"/>
    <w:rsid w:val="00123168"/>
    <w:rsid w:val="00123276"/>
    <w:rsid w:val="00123398"/>
    <w:rsid w:val="0012381B"/>
    <w:rsid w:val="00123A40"/>
    <w:rsid w:val="0012406B"/>
    <w:rsid w:val="0012454B"/>
    <w:rsid w:val="00124AC2"/>
    <w:rsid w:val="00124B6E"/>
    <w:rsid w:val="00124ED4"/>
    <w:rsid w:val="00125672"/>
    <w:rsid w:val="00125812"/>
    <w:rsid w:val="0012644A"/>
    <w:rsid w:val="00126583"/>
    <w:rsid w:val="001266C6"/>
    <w:rsid w:val="00126993"/>
    <w:rsid w:val="00126D71"/>
    <w:rsid w:val="00126EB4"/>
    <w:rsid w:val="00127542"/>
    <w:rsid w:val="00127C03"/>
    <w:rsid w:val="00127E02"/>
    <w:rsid w:val="0013020E"/>
    <w:rsid w:val="00130366"/>
    <w:rsid w:val="001304C9"/>
    <w:rsid w:val="0013057B"/>
    <w:rsid w:val="001306C1"/>
    <w:rsid w:val="00130D45"/>
    <w:rsid w:val="001311E8"/>
    <w:rsid w:val="00131318"/>
    <w:rsid w:val="0013176D"/>
    <w:rsid w:val="00131E67"/>
    <w:rsid w:val="00132004"/>
    <w:rsid w:val="001320A8"/>
    <w:rsid w:val="001325B2"/>
    <w:rsid w:val="001325B8"/>
    <w:rsid w:val="00132A85"/>
    <w:rsid w:val="00132F5D"/>
    <w:rsid w:val="0013305A"/>
    <w:rsid w:val="001331D2"/>
    <w:rsid w:val="001332E4"/>
    <w:rsid w:val="00134165"/>
    <w:rsid w:val="00134838"/>
    <w:rsid w:val="00134A7E"/>
    <w:rsid w:val="001350C8"/>
    <w:rsid w:val="00135144"/>
    <w:rsid w:val="001351C6"/>
    <w:rsid w:val="0013577E"/>
    <w:rsid w:val="00135F54"/>
    <w:rsid w:val="00136858"/>
    <w:rsid w:val="001375E7"/>
    <w:rsid w:val="001375FE"/>
    <w:rsid w:val="00137BF1"/>
    <w:rsid w:val="00137F39"/>
    <w:rsid w:val="00140590"/>
    <w:rsid w:val="00140819"/>
    <w:rsid w:val="00140B05"/>
    <w:rsid w:val="00140C23"/>
    <w:rsid w:val="00141481"/>
    <w:rsid w:val="001417C8"/>
    <w:rsid w:val="001422D5"/>
    <w:rsid w:val="001422F2"/>
    <w:rsid w:val="001428B9"/>
    <w:rsid w:val="00142F99"/>
    <w:rsid w:val="00143169"/>
    <w:rsid w:val="00143D75"/>
    <w:rsid w:val="00143DAE"/>
    <w:rsid w:val="001441A3"/>
    <w:rsid w:val="0014466A"/>
    <w:rsid w:val="00144834"/>
    <w:rsid w:val="00144BED"/>
    <w:rsid w:val="00144FD2"/>
    <w:rsid w:val="0014523C"/>
    <w:rsid w:val="00145E75"/>
    <w:rsid w:val="00145FA8"/>
    <w:rsid w:val="001461CF"/>
    <w:rsid w:val="001462B0"/>
    <w:rsid w:val="0014671D"/>
    <w:rsid w:val="001467D8"/>
    <w:rsid w:val="00146B48"/>
    <w:rsid w:val="00146F10"/>
    <w:rsid w:val="0014721B"/>
    <w:rsid w:val="001476FF"/>
    <w:rsid w:val="0014772A"/>
    <w:rsid w:val="001478E6"/>
    <w:rsid w:val="00147CC8"/>
    <w:rsid w:val="00147CEE"/>
    <w:rsid w:val="00150172"/>
    <w:rsid w:val="0015027F"/>
    <w:rsid w:val="00150EA3"/>
    <w:rsid w:val="001512D7"/>
    <w:rsid w:val="0015196F"/>
    <w:rsid w:val="00151978"/>
    <w:rsid w:val="00151A91"/>
    <w:rsid w:val="00151B54"/>
    <w:rsid w:val="00151BB5"/>
    <w:rsid w:val="00151E21"/>
    <w:rsid w:val="001520B2"/>
    <w:rsid w:val="00152116"/>
    <w:rsid w:val="001522B0"/>
    <w:rsid w:val="001522DF"/>
    <w:rsid w:val="001523B1"/>
    <w:rsid w:val="00152521"/>
    <w:rsid w:val="0015276B"/>
    <w:rsid w:val="00152AAA"/>
    <w:rsid w:val="00152F0A"/>
    <w:rsid w:val="0015387F"/>
    <w:rsid w:val="00153F7F"/>
    <w:rsid w:val="00154675"/>
    <w:rsid w:val="001547D0"/>
    <w:rsid w:val="001549C1"/>
    <w:rsid w:val="00154ACF"/>
    <w:rsid w:val="00154D2A"/>
    <w:rsid w:val="00155246"/>
    <w:rsid w:val="00155315"/>
    <w:rsid w:val="00155A6E"/>
    <w:rsid w:val="00156013"/>
    <w:rsid w:val="00156062"/>
    <w:rsid w:val="0015657E"/>
    <w:rsid w:val="00156852"/>
    <w:rsid w:val="00156D3B"/>
    <w:rsid w:val="00156F23"/>
    <w:rsid w:val="001570FB"/>
    <w:rsid w:val="00157D1D"/>
    <w:rsid w:val="001601A9"/>
    <w:rsid w:val="001604E1"/>
    <w:rsid w:val="001609C0"/>
    <w:rsid w:val="00160B51"/>
    <w:rsid w:val="00160DD9"/>
    <w:rsid w:val="00161251"/>
    <w:rsid w:val="00161276"/>
    <w:rsid w:val="001615AE"/>
    <w:rsid w:val="001615C7"/>
    <w:rsid w:val="00161768"/>
    <w:rsid w:val="00161982"/>
    <w:rsid w:val="001619E9"/>
    <w:rsid w:val="00162229"/>
    <w:rsid w:val="00162530"/>
    <w:rsid w:val="00162ADB"/>
    <w:rsid w:val="00162BEE"/>
    <w:rsid w:val="0016373F"/>
    <w:rsid w:val="001638AD"/>
    <w:rsid w:val="00163AC1"/>
    <w:rsid w:val="00163BE7"/>
    <w:rsid w:val="001640AE"/>
    <w:rsid w:val="00164282"/>
    <w:rsid w:val="0016466E"/>
    <w:rsid w:val="00164A4B"/>
    <w:rsid w:val="00164B39"/>
    <w:rsid w:val="00164C2B"/>
    <w:rsid w:val="00164C76"/>
    <w:rsid w:val="00164D04"/>
    <w:rsid w:val="00165018"/>
    <w:rsid w:val="001651A2"/>
    <w:rsid w:val="00165F5A"/>
    <w:rsid w:val="00166587"/>
    <w:rsid w:val="001665C2"/>
    <w:rsid w:val="00166793"/>
    <w:rsid w:val="001668E8"/>
    <w:rsid w:val="00166E91"/>
    <w:rsid w:val="00166F16"/>
    <w:rsid w:val="0016707B"/>
    <w:rsid w:val="001673A2"/>
    <w:rsid w:val="001676A2"/>
    <w:rsid w:val="00167EC6"/>
    <w:rsid w:val="00170328"/>
    <w:rsid w:val="0017060A"/>
    <w:rsid w:val="0017077F"/>
    <w:rsid w:val="00170D6C"/>
    <w:rsid w:val="001715FA"/>
    <w:rsid w:val="001724EB"/>
    <w:rsid w:val="00172ACD"/>
    <w:rsid w:val="00172C15"/>
    <w:rsid w:val="00172D3F"/>
    <w:rsid w:val="00173056"/>
    <w:rsid w:val="0017319F"/>
    <w:rsid w:val="00173616"/>
    <w:rsid w:val="001738DE"/>
    <w:rsid w:val="00173F2F"/>
    <w:rsid w:val="00174323"/>
    <w:rsid w:val="00174BAB"/>
    <w:rsid w:val="00175019"/>
    <w:rsid w:val="00175512"/>
    <w:rsid w:val="001756D8"/>
    <w:rsid w:val="001756F2"/>
    <w:rsid w:val="00175723"/>
    <w:rsid w:val="00175856"/>
    <w:rsid w:val="00175902"/>
    <w:rsid w:val="00175DC3"/>
    <w:rsid w:val="00176462"/>
    <w:rsid w:val="00176D3A"/>
    <w:rsid w:val="00176D76"/>
    <w:rsid w:val="00176E65"/>
    <w:rsid w:val="00176EC3"/>
    <w:rsid w:val="00176F63"/>
    <w:rsid w:val="00176FA9"/>
    <w:rsid w:val="00177162"/>
    <w:rsid w:val="0017728A"/>
    <w:rsid w:val="0017742A"/>
    <w:rsid w:val="001779AA"/>
    <w:rsid w:val="00177AC4"/>
    <w:rsid w:val="00177AE9"/>
    <w:rsid w:val="00177DB3"/>
    <w:rsid w:val="00177E45"/>
    <w:rsid w:val="001801F5"/>
    <w:rsid w:val="00180374"/>
    <w:rsid w:val="00180654"/>
    <w:rsid w:val="00180999"/>
    <w:rsid w:val="0018108E"/>
    <w:rsid w:val="001820A0"/>
    <w:rsid w:val="00182110"/>
    <w:rsid w:val="001821D1"/>
    <w:rsid w:val="00182443"/>
    <w:rsid w:val="00182AE8"/>
    <w:rsid w:val="001832F8"/>
    <w:rsid w:val="00183320"/>
    <w:rsid w:val="00183AC0"/>
    <w:rsid w:val="00183B2C"/>
    <w:rsid w:val="00183E7F"/>
    <w:rsid w:val="00184A96"/>
    <w:rsid w:val="00184D5A"/>
    <w:rsid w:val="00184F7C"/>
    <w:rsid w:val="0018513E"/>
    <w:rsid w:val="001851E0"/>
    <w:rsid w:val="001853D0"/>
    <w:rsid w:val="001857B7"/>
    <w:rsid w:val="0018604C"/>
    <w:rsid w:val="001865C1"/>
    <w:rsid w:val="00186605"/>
    <w:rsid w:val="001866EE"/>
    <w:rsid w:val="00186CD9"/>
    <w:rsid w:val="00187A0C"/>
    <w:rsid w:val="00190732"/>
    <w:rsid w:val="00190C5B"/>
    <w:rsid w:val="00190E16"/>
    <w:rsid w:val="00190EEB"/>
    <w:rsid w:val="00190F47"/>
    <w:rsid w:val="001913C8"/>
    <w:rsid w:val="00191423"/>
    <w:rsid w:val="001917A6"/>
    <w:rsid w:val="00191AA8"/>
    <w:rsid w:val="00191BF3"/>
    <w:rsid w:val="00192062"/>
    <w:rsid w:val="0019237E"/>
    <w:rsid w:val="001923E0"/>
    <w:rsid w:val="00192EFB"/>
    <w:rsid w:val="00193460"/>
    <w:rsid w:val="001934DC"/>
    <w:rsid w:val="0019361D"/>
    <w:rsid w:val="00193AB8"/>
    <w:rsid w:val="00193F63"/>
    <w:rsid w:val="00193FA1"/>
    <w:rsid w:val="0019421A"/>
    <w:rsid w:val="0019464E"/>
    <w:rsid w:val="00194AA7"/>
    <w:rsid w:val="00194CC9"/>
    <w:rsid w:val="00194DD3"/>
    <w:rsid w:val="00194E67"/>
    <w:rsid w:val="001952D8"/>
    <w:rsid w:val="001957FE"/>
    <w:rsid w:val="001959B0"/>
    <w:rsid w:val="00195A1D"/>
    <w:rsid w:val="00195B5D"/>
    <w:rsid w:val="00195C87"/>
    <w:rsid w:val="00195F3A"/>
    <w:rsid w:val="00196286"/>
    <w:rsid w:val="001962BE"/>
    <w:rsid w:val="001962FD"/>
    <w:rsid w:val="001965CF"/>
    <w:rsid w:val="001966FE"/>
    <w:rsid w:val="00196940"/>
    <w:rsid w:val="00196C22"/>
    <w:rsid w:val="0019752E"/>
    <w:rsid w:val="001975C3"/>
    <w:rsid w:val="00197930"/>
    <w:rsid w:val="00197989"/>
    <w:rsid w:val="001A00E8"/>
    <w:rsid w:val="001A02C6"/>
    <w:rsid w:val="001A04B7"/>
    <w:rsid w:val="001A08E2"/>
    <w:rsid w:val="001A0A0B"/>
    <w:rsid w:val="001A0A90"/>
    <w:rsid w:val="001A0A9B"/>
    <w:rsid w:val="001A0F38"/>
    <w:rsid w:val="001A139F"/>
    <w:rsid w:val="001A17A9"/>
    <w:rsid w:val="001A19AF"/>
    <w:rsid w:val="001A244E"/>
    <w:rsid w:val="001A2721"/>
    <w:rsid w:val="001A2B89"/>
    <w:rsid w:val="001A2D99"/>
    <w:rsid w:val="001A3930"/>
    <w:rsid w:val="001A3F13"/>
    <w:rsid w:val="001A4184"/>
    <w:rsid w:val="001A421F"/>
    <w:rsid w:val="001A42E4"/>
    <w:rsid w:val="001A4497"/>
    <w:rsid w:val="001A4660"/>
    <w:rsid w:val="001A48EC"/>
    <w:rsid w:val="001A490D"/>
    <w:rsid w:val="001A4A2D"/>
    <w:rsid w:val="001A5010"/>
    <w:rsid w:val="001A5179"/>
    <w:rsid w:val="001A547B"/>
    <w:rsid w:val="001A5A4A"/>
    <w:rsid w:val="001A5D59"/>
    <w:rsid w:val="001A5E06"/>
    <w:rsid w:val="001A69BB"/>
    <w:rsid w:val="001A6A00"/>
    <w:rsid w:val="001A73F8"/>
    <w:rsid w:val="001A78C5"/>
    <w:rsid w:val="001A79A6"/>
    <w:rsid w:val="001A7FBD"/>
    <w:rsid w:val="001B0163"/>
    <w:rsid w:val="001B01BC"/>
    <w:rsid w:val="001B072B"/>
    <w:rsid w:val="001B0BB9"/>
    <w:rsid w:val="001B0F49"/>
    <w:rsid w:val="001B137A"/>
    <w:rsid w:val="001B1544"/>
    <w:rsid w:val="001B15D2"/>
    <w:rsid w:val="001B1C0E"/>
    <w:rsid w:val="001B1C1E"/>
    <w:rsid w:val="001B2483"/>
    <w:rsid w:val="001B274F"/>
    <w:rsid w:val="001B2A77"/>
    <w:rsid w:val="001B2BF7"/>
    <w:rsid w:val="001B2F1E"/>
    <w:rsid w:val="001B2F93"/>
    <w:rsid w:val="001B3449"/>
    <w:rsid w:val="001B34B3"/>
    <w:rsid w:val="001B3686"/>
    <w:rsid w:val="001B3B80"/>
    <w:rsid w:val="001B5028"/>
    <w:rsid w:val="001B5DE0"/>
    <w:rsid w:val="001B66DB"/>
    <w:rsid w:val="001B7049"/>
    <w:rsid w:val="001B73B5"/>
    <w:rsid w:val="001B773D"/>
    <w:rsid w:val="001B776E"/>
    <w:rsid w:val="001B78DB"/>
    <w:rsid w:val="001B79FC"/>
    <w:rsid w:val="001B7B18"/>
    <w:rsid w:val="001B7B84"/>
    <w:rsid w:val="001B7E99"/>
    <w:rsid w:val="001B7EB1"/>
    <w:rsid w:val="001C01B4"/>
    <w:rsid w:val="001C029F"/>
    <w:rsid w:val="001C0490"/>
    <w:rsid w:val="001C052F"/>
    <w:rsid w:val="001C05AC"/>
    <w:rsid w:val="001C0BEE"/>
    <w:rsid w:val="001C0D18"/>
    <w:rsid w:val="001C0F15"/>
    <w:rsid w:val="001C14A0"/>
    <w:rsid w:val="001C1791"/>
    <w:rsid w:val="001C1A8F"/>
    <w:rsid w:val="001C1CA3"/>
    <w:rsid w:val="001C1CF9"/>
    <w:rsid w:val="001C2070"/>
    <w:rsid w:val="001C22F6"/>
    <w:rsid w:val="001C23E3"/>
    <w:rsid w:val="001C2A00"/>
    <w:rsid w:val="001C2DD1"/>
    <w:rsid w:val="001C2F3B"/>
    <w:rsid w:val="001C3694"/>
    <w:rsid w:val="001C37B5"/>
    <w:rsid w:val="001C37D8"/>
    <w:rsid w:val="001C380A"/>
    <w:rsid w:val="001C3B54"/>
    <w:rsid w:val="001C4795"/>
    <w:rsid w:val="001C4AC5"/>
    <w:rsid w:val="001C4EDE"/>
    <w:rsid w:val="001C5373"/>
    <w:rsid w:val="001C5482"/>
    <w:rsid w:val="001C55DA"/>
    <w:rsid w:val="001C5667"/>
    <w:rsid w:val="001C5E12"/>
    <w:rsid w:val="001C5ECA"/>
    <w:rsid w:val="001C5F9C"/>
    <w:rsid w:val="001C6031"/>
    <w:rsid w:val="001C61C7"/>
    <w:rsid w:val="001C6398"/>
    <w:rsid w:val="001C661A"/>
    <w:rsid w:val="001C6793"/>
    <w:rsid w:val="001C69DB"/>
    <w:rsid w:val="001C6E0C"/>
    <w:rsid w:val="001C75D9"/>
    <w:rsid w:val="001C7809"/>
    <w:rsid w:val="001C788E"/>
    <w:rsid w:val="001C7C69"/>
    <w:rsid w:val="001D0296"/>
    <w:rsid w:val="001D0471"/>
    <w:rsid w:val="001D076F"/>
    <w:rsid w:val="001D077B"/>
    <w:rsid w:val="001D0900"/>
    <w:rsid w:val="001D0D71"/>
    <w:rsid w:val="001D1221"/>
    <w:rsid w:val="001D1961"/>
    <w:rsid w:val="001D24F1"/>
    <w:rsid w:val="001D35BD"/>
    <w:rsid w:val="001D3A52"/>
    <w:rsid w:val="001D3D01"/>
    <w:rsid w:val="001D3DF7"/>
    <w:rsid w:val="001D460E"/>
    <w:rsid w:val="001D4839"/>
    <w:rsid w:val="001D48AD"/>
    <w:rsid w:val="001D48B8"/>
    <w:rsid w:val="001D4B94"/>
    <w:rsid w:val="001D4E44"/>
    <w:rsid w:val="001D5082"/>
    <w:rsid w:val="001D5139"/>
    <w:rsid w:val="001D5363"/>
    <w:rsid w:val="001D55D9"/>
    <w:rsid w:val="001D55F8"/>
    <w:rsid w:val="001D5AC2"/>
    <w:rsid w:val="001D5B61"/>
    <w:rsid w:val="001D5DC5"/>
    <w:rsid w:val="001D5E5E"/>
    <w:rsid w:val="001D63BB"/>
    <w:rsid w:val="001D644E"/>
    <w:rsid w:val="001D6462"/>
    <w:rsid w:val="001D66CD"/>
    <w:rsid w:val="001D6BB9"/>
    <w:rsid w:val="001D7B8F"/>
    <w:rsid w:val="001E0174"/>
    <w:rsid w:val="001E028D"/>
    <w:rsid w:val="001E045D"/>
    <w:rsid w:val="001E04E4"/>
    <w:rsid w:val="001E1DD1"/>
    <w:rsid w:val="001E1DE6"/>
    <w:rsid w:val="001E1E6C"/>
    <w:rsid w:val="001E2133"/>
    <w:rsid w:val="001E2335"/>
    <w:rsid w:val="001E3387"/>
    <w:rsid w:val="001E3615"/>
    <w:rsid w:val="001E3AE1"/>
    <w:rsid w:val="001E3EB7"/>
    <w:rsid w:val="001E4029"/>
    <w:rsid w:val="001E461B"/>
    <w:rsid w:val="001E4736"/>
    <w:rsid w:val="001E4783"/>
    <w:rsid w:val="001E49E8"/>
    <w:rsid w:val="001E4C82"/>
    <w:rsid w:val="001E5CD5"/>
    <w:rsid w:val="001E5CD6"/>
    <w:rsid w:val="001E648A"/>
    <w:rsid w:val="001E6889"/>
    <w:rsid w:val="001E6936"/>
    <w:rsid w:val="001E6AE4"/>
    <w:rsid w:val="001E6D13"/>
    <w:rsid w:val="001E6D34"/>
    <w:rsid w:val="001E6D4F"/>
    <w:rsid w:val="001E6FCE"/>
    <w:rsid w:val="001E78F0"/>
    <w:rsid w:val="001E7967"/>
    <w:rsid w:val="001F0093"/>
    <w:rsid w:val="001F0122"/>
    <w:rsid w:val="001F08F0"/>
    <w:rsid w:val="001F09F3"/>
    <w:rsid w:val="001F112A"/>
    <w:rsid w:val="001F1228"/>
    <w:rsid w:val="001F1A41"/>
    <w:rsid w:val="001F21FB"/>
    <w:rsid w:val="001F24DA"/>
    <w:rsid w:val="001F2BC7"/>
    <w:rsid w:val="001F2D05"/>
    <w:rsid w:val="001F2D41"/>
    <w:rsid w:val="001F2E28"/>
    <w:rsid w:val="001F3003"/>
    <w:rsid w:val="001F3006"/>
    <w:rsid w:val="001F346E"/>
    <w:rsid w:val="001F3B2B"/>
    <w:rsid w:val="001F3D5E"/>
    <w:rsid w:val="001F529F"/>
    <w:rsid w:val="001F57D1"/>
    <w:rsid w:val="001F5ACC"/>
    <w:rsid w:val="001F5D3D"/>
    <w:rsid w:val="001F5F66"/>
    <w:rsid w:val="001F62C2"/>
    <w:rsid w:val="001F67C0"/>
    <w:rsid w:val="001F685D"/>
    <w:rsid w:val="001F6D88"/>
    <w:rsid w:val="001F6E37"/>
    <w:rsid w:val="001F6EF1"/>
    <w:rsid w:val="001F756E"/>
    <w:rsid w:val="001F7753"/>
    <w:rsid w:val="001F7AAB"/>
    <w:rsid w:val="001F7C60"/>
    <w:rsid w:val="0020004D"/>
    <w:rsid w:val="0020032D"/>
    <w:rsid w:val="00200405"/>
    <w:rsid w:val="00200454"/>
    <w:rsid w:val="002004C0"/>
    <w:rsid w:val="00200CC5"/>
    <w:rsid w:val="00200FC6"/>
    <w:rsid w:val="002011F8"/>
    <w:rsid w:val="002013FE"/>
    <w:rsid w:val="00201554"/>
    <w:rsid w:val="00201615"/>
    <w:rsid w:val="00201640"/>
    <w:rsid w:val="002023F5"/>
    <w:rsid w:val="00202547"/>
    <w:rsid w:val="002025F7"/>
    <w:rsid w:val="00202B4A"/>
    <w:rsid w:val="00202C46"/>
    <w:rsid w:val="00202D4E"/>
    <w:rsid w:val="00202E44"/>
    <w:rsid w:val="002033E5"/>
    <w:rsid w:val="0020372E"/>
    <w:rsid w:val="0020388F"/>
    <w:rsid w:val="00203A9D"/>
    <w:rsid w:val="00204212"/>
    <w:rsid w:val="0020459D"/>
    <w:rsid w:val="002047F5"/>
    <w:rsid w:val="00204D46"/>
    <w:rsid w:val="002058AE"/>
    <w:rsid w:val="00205971"/>
    <w:rsid w:val="00205EC7"/>
    <w:rsid w:val="00205F94"/>
    <w:rsid w:val="00206202"/>
    <w:rsid w:val="00206360"/>
    <w:rsid w:val="00206813"/>
    <w:rsid w:val="00206935"/>
    <w:rsid w:val="00206A24"/>
    <w:rsid w:val="00206D2E"/>
    <w:rsid w:val="00207127"/>
    <w:rsid w:val="00207409"/>
    <w:rsid w:val="002101C6"/>
    <w:rsid w:val="0021029B"/>
    <w:rsid w:val="002103A7"/>
    <w:rsid w:val="00210622"/>
    <w:rsid w:val="00210693"/>
    <w:rsid w:val="002109C5"/>
    <w:rsid w:val="00210E03"/>
    <w:rsid w:val="00210F07"/>
    <w:rsid w:val="00211052"/>
    <w:rsid w:val="00211099"/>
    <w:rsid w:val="002110C0"/>
    <w:rsid w:val="00211B20"/>
    <w:rsid w:val="002122DA"/>
    <w:rsid w:val="0021259B"/>
    <w:rsid w:val="00212A11"/>
    <w:rsid w:val="00212D3B"/>
    <w:rsid w:val="002130D4"/>
    <w:rsid w:val="00213210"/>
    <w:rsid w:val="0021337D"/>
    <w:rsid w:val="002134D7"/>
    <w:rsid w:val="00213553"/>
    <w:rsid w:val="00214243"/>
    <w:rsid w:val="00214817"/>
    <w:rsid w:val="00214EA2"/>
    <w:rsid w:val="00214FF5"/>
    <w:rsid w:val="002150AD"/>
    <w:rsid w:val="00215498"/>
    <w:rsid w:val="00215704"/>
    <w:rsid w:val="002157A0"/>
    <w:rsid w:val="00215F44"/>
    <w:rsid w:val="00216032"/>
    <w:rsid w:val="0021616E"/>
    <w:rsid w:val="0021662B"/>
    <w:rsid w:val="00216827"/>
    <w:rsid w:val="0021694F"/>
    <w:rsid w:val="00216D8B"/>
    <w:rsid w:val="00216DA2"/>
    <w:rsid w:val="00217250"/>
    <w:rsid w:val="002172B9"/>
    <w:rsid w:val="0021767A"/>
    <w:rsid w:val="00217904"/>
    <w:rsid w:val="00217BAE"/>
    <w:rsid w:val="00217F54"/>
    <w:rsid w:val="0022001C"/>
    <w:rsid w:val="00220045"/>
    <w:rsid w:val="002201FE"/>
    <w:rsid w:val="0022023A"/>
    <w:rsid w:val="002208DF"/>
    <w:rsid w:val="00220A1A"/>
    <w:rsid w:val="00220BD7"/>
    <w:rsid w:val="00220EBC"/>
    <w:rsid w:val="0022126D"/>
    <w:rsid w:val="002215B0"/>
    <w:rsid w:val="002217A5"/>
    <w:rsid w:val="002217B8"/>
    <w:rsid w:val="00221E44"/>
    <w:rsid w:val="00222028"/>
    <w:rsid w:val="002224EA"/>
    <w:rsid w:val="0022289E"/>
    <w:rsid w:val="0022292C"/>
    <w:rsid w:val="00222989"/>
    <w:rsid w:val="00222EC2"/>
    <w:rsid w:val="00223165"/>
    <w:rsid w:val="002232D5"/>
    <w:rsid w:val="0022380E"/>
    <w:rsid w:val="0022388B"/>
    <w:rsid w:val="0022391E"/>
    <w:rsid w:val="002244EB"/>
    <w:rsid w:val="00224567"/>
    <w:rsid w:val="002245A0"/>
    <w:rsid w:val="00224DAD"/>
    <w:rsid w:val="00224EC0"/>
    <w:rsid w:val="00224EF9"/>
    <w:rsid w:val="00225055"/>
    <w:rsid w:val="00225527"/>
    <w:rsid w:val="002255F3"/>
    <w:rsid w:val="002259E4"/>
    <w:rsid w:val="0022631C"/>
    <w:rsid w:val="00226774"/>
    <w:rsid w:val="0022711E"/>
    <w:rsid w:val="00227EED"/>
    <w:rsid w:val="002300CF"/>
    <w:rsid w:val="00230C5C"/>
    <w:rsid w:val="00230EBB"/>
    <w:rsid w:val="00230FDB"/>
    <w:rsid w:val="00231327"/>
    <w:rsid w:val="00231542"/>
    <w:rsid w:val="002318ED"/>
    <w:rsid w:val="002319B1"/>
    <w:rsid w:val="00231DFC"/>
    <w:rsid w:val="00231E0C"/>
    <w:rsid w:val="002320EF"/>
    <w:rsid w:val="002322CE"/>
    <w:rsid w:val="002333EF"/>
    <w:rsid w:val="0023344E"/>
    <w:rsid w:val="0023347F"/>
    <w:rsid w:val="002335CE"/>
    <w:rsid w:val="00233AA3"/>
    <w:rsid w:val="00233F56"/>
    <w:rsid w:val="00234C82"/>
    <w:rsid w:val="00234E23"/>
    <w:rsid w:val="002351D9"/>
    <w:rsid w:val="0023528D"/>
    <w:rsid w:val="002352D6"/>
    <w:rsid w:val="00235306"/>
    <w:rsid w:val="00235413"/>
    <w:rsid w:val="002354A3"/>
    <w:rsid w:val="0023574B"/>
    <w:rsid w:val="00235846"/>
    <w:rsid w:val="0023690D"/>
    <w:rsid w:val="0023699B"/>
    <w:rsid w:val="00236AA6"/>
    <w:rsid w:val="00236C85"/>
    <w:rsid w:val="0023723C"/>
    <w:rsid w:val="002373C3"/>
    <w:rsid w:val="00237751"/>
    <w:rsid w:val="00237AE6"/>
    <w:rsid w:val="00237BA7"/>
    <w:rsid w:val="00237BA8"/>
    <w:rsid w:val="00237C9F"/>
    <w:rsid w:val="00237EC7"/>
    <w:rsid w:val="002404F3"/>
    <w:rsid w:val="00240629"/>
    <w:rsid w:val="00240791"/>
    <w:rsid w:val="00240859"/>
    <w:rsid w:val="00240864"/>
    <w:rsid w:val="00240E1F"/>
    <w:rsid w:val="002411BE"/>
    <w:rsid w:val="0024127F"/>
    <w:rsid w:val="00242403"/>
    <w:rsid w:val="00242906"/>
    <w:rsid w:val="00242A69"/>
    <w:rsid w:val="00242D3B"/>
    <w:rsid w:val="002431EB"/>
    <w:rsid w:val="00243B2F"/>
    <w:rsid w:val="00243EEC"/>
    <w:rsid w:val="002441D2"/>
    <w:rsid w:val="0024473C"/>
    <w:rsid w:val="00244935"/>
    <w:rsid w:val="00244956"/>
    <w:rsid w:val="002451D0"/>
    <w:rsid w:val="00245583"/>
    <w:rsid w:val="002463FC"/>
    <w:rsid w:val="00246689"/>
    <w:rsid w:val="002467B3"/>
    <w:rsid w:val="0024687E"/>
    <w:rsid w:val="002468AC"/>
    <w:rsid w:val="002468D7"/>
    <w:rsid w:val="00246A1F"/>
    <w:rsid w:val="00246F92"/>
    <w:rsid w:val="0024701A"/>
    <w:rsid w:val="00247292"/>
    <w:rsid w:val="002472E8"/>
    <w:rsid w:val="0024765B"/>
    <w:rsid w:val="00247726"/>
    <w:rsid w:val="002479C6"/>
    <w:rsid w:val="00247C8A"/>
    <w:rsid w:val="00247DD3"/>
    <w:rsid w:val="00247E41"/>
    <w:rsid w:val="00247E61"/>
    <w:rsid w:val="00250046"/>
    <w:rsid w:val="00250365"/>
    <w:rsid w:val="00250708"/>
    <w:rsid w:val="002510B2"/>
    <w:rsid w:val="002510B9"/>
    <w:rsid w:val="00251427"/>
    <w:rsid w:val="002518AB"/>
    <w:rsid w:val="002519A9"/>
    <w:rsid w:val="00251FE7"/>
    <w:rsid w:val="00252097"/>
    <w:rsid w:val="00252704"/>
    <w:rsid w:val="002527CC"/>
    <w:rsid w:val="00252BF5"/>
    <w:rsid w:val="00252C2D"/>
    <w:rsid w:val="00252DC4"/>
    <w:rsid w:val="0025302D"/>
    <w:rsid w:val="00253094"/>
    <w:rsid w:val="00253978"/>
    <w:rsid w:val="00253E68"/>
    <w:rsid w:val="002540D1"/>
    <w:rsid w:val="002542E0"/>
    <w:rsid w:val="0025434B"/>
    <w:rsid w:val="002549D9"/>
    <w:rsid w:val="00254F04"/>
    <w:rsid w:val="0025524E"/>
    <w:rsid w:val="00255C95"/>
    <w:rsid w:val="00255EC1"/>
    <w:rsid w:val="00255F72"/>
    <w:rsid w:val="00256012"/>
    <w:rsid w:val="00256178"/>
    <w:rsid w:val="002561D5"/>
    <w:rsid w:val="00256209"/>
    <w:rsid w:val="002562E6"/>
    <w:rsid w:val="002565A3"/>
    <w:rsid w:val="00256820"/>
    <w:rsid w:val="00256A57"/>
    <w:rsid w:val="00256CF0"/>
    <w:rsid w:val="002574EB"/>
    <w:rsid w:val="00257F21"/>
    <w:rsid w:val="00260226"/>
    <w:rsid w:val="002603E0"/>
    <w:rsid w:val="00260D23"/>
    <w:rsid w:val="002611E5"/>
    <w:rsid w:val="002617BC"/>
    <w:rsid w:val="00261904"/>
    <w:rsid w:val="00261923"/>
    <w:rsid w:val="00261E30"/>
    <w:rsid w:val="002622B7"/>
    <w:rsid w:val="002628D6"/>
    <w:rsid w:val="0026299F"/>
    <w:rsid w:val="00262A9E"/>
    <w:rsid w:val="00262B82"/>
    <w:rsid w:val="002636F1"/>
    <w:rsid w:val="00263C9B"/>
    <w:rsid w:val="00263FF8"/>
    <w:rsid w:val="002643AE"/>
    <w:rsid w:val="002644BE"/>
    <w:rsid w:val="002646FB"/>
    <w:rsid w:val="00264A32"/>
    <w:rsid w:val="00264CA2"/>
    <w:rsid w:val="0026514A"/>
    <w:rsid w:val="002651CF"/>
    <w:rsid w:val="002653DF"/>
    <w:rsid w:val="0026566E"/>
    <w:rsid w:val="00265E45"/>
    <w:rsid w:val="00266ED5"/>
    <w:rsid w:val="00267496"/>
    <w:rsid w:val="00267AE3"/>
    <w:rsid w:val="00270600"/>
    <w:rsid w:val="0027088E"/>
    <w:rsid w:val="00270B13"/>
    <w:rsid w:val="00270BDB"/>
    <w:rsid w:val="00270F3D"/>
    <w:rsid w:val="002715CB"/>
    <w:rsid w:val="0027184A"/>
    <w:rsid w:val="002718E9"/>
    <w:rsid w:val="00271B96"/>
    <w:rsid w:val="00271E0F"/>
    <w:rsid w:val="00271EA4"/>
    <w:rsid w:val="00271F52"/>
    <w:rsid w:val="002721AC"/>
    <w:rsid w:val="00272220"/>
    <w:rsid w:val="00272964"/>
    <w:rsid w:val="00272A31"/>
    <w:rsid w:val="00272D0E"/>
    <w:rsid w:val="002730E3"/>
    <w:rsid w:val="0027326B"/>
    <w:rsid w:val="00273308"/>
    <w:rsid w:val="00273AEC"/>
    <w:rsid w:val="00273E0B"/>
    <w:rsid w:val="002744D6"/>
    <w:rsid w:val="00274724"/>
    <w:rsid w:val="00274B60"/>
    <w:rsid w:val="00275126"/>
    <w:rsid w:val="002753BC"/>
    <w:rsid w:val="002755FC"/>
    <w:rsid w:val="00275669"/>
    <w:rsid w:val="00275B34"/>
    <w:rsid w:val="00275F9A"/>
    <w:rsid w:val="00275FFE"/>
    <w:rsid w:val="002760BE"/>
    <w:rsid w:val="002766D5"/>
    <w:rsid w:val="00276A8A"/>
    <w:rsid w:val="00277305"/>
    <w:rsid w:val="002774C1"/>
    <w:rsid w:val="00277701"/>
    <w:rsid w:val="0028009B"/>
    <w:rsid w:val="002807C2"/>
    <w:rsid w:val="00280B8B"/>
    <w:rsid w:val="00280D75"/>
    <w:rsid w:val="00281027"/>
    <w:rsid w:val="00281A68"/>
    <w:rsid w:val="00282380"/>
    <w:rsid w:val="00282A7A"/>
    <w:rsid w:val="00282B65"/>
    <w:rsid w:val="00282BEC"/>
    <w:rsid w:val="00282FD6"/>
    <w:rsid w:val="0028303F"/>
    <w:rsid w:val="00283178"/>
    <w:rsid w:val="00283480"/>
    <w:rsid w:val="002839DC"/>
    <w:rsid w:val="00284023"/>
    <w:rsid w:val="00284079"/>
    <w:rsid w:val="00284CFA"/>
    <w:rsid w:val="002851EB"/>
    <w:rsid w:val="0028530E"/>
    <w:rsid w:val="002854A6"/>
    <w:rsid w:val="00285719"/>
    <w:rsid w:val="00285CB5"/>
    <w:rsid w:val="002871E1"/>
    <w:rsid w:val="0028749F"/>
    <w:rsid w:val="00287584"/>
    <w:rsid w:val="002875E2"/>
    <w:rsid w:val="002878B9"/>
    <w:rsid w:val="002878CD"/>
    <w:rsid w:val="00290202"/>
    <w:rsid w:val="002902D9"/>
    <w:rsid w:val="00290333"/>
    <w:rsid w:val="00290701"/>
    <w:rsid w:val="002908AD"/>
    <w:rsid w:val="00290F08"/>
    <w:rsid w:val="0029145C"/>
    <w:rsid w:val="0029151E"/>
    <w:rsid w:val="002917BB"/>
    <w:rsid w:val="00291F9C"/>
    <w:rsid w:val="002923AE"/>
    <w:rsid w:val="0029249D"/>
    <w:rsid w:val="0029326A"/>
    <w:rsid w:val="002938A5"/>
    <w:rsid w:val="0029398F"/>
    <w:rsid w:val="00293D13"/>
    <w:rsid w:val="00294553"/>
    <w:rsid w:val="002948AC"/>
    <w:rsid w:val="00294D4A"/>
    <w:rsid w:val="00294E7E"/>
    <w:rsid w:val="00294E81"/>
    <w:rsid w:val="00294FEA"/>
    <w:rsid w:val="002953FC"/>
    <w:rsid w:val="002955B4"/>
    <w:rsid w:val="00295A02"/>
    <w:rsid w:val="00295A2A"/>
    <w:rsid w:val="002962E0"/>
    <w:rsid w:val="00296520"/>
    <w:rsid w:val="00296B18"/>
    <w:rsid w:val="00296C54"/>
    <w:rsid w:val="00296C8E"/>
    <w:rsid w:val="00296FDB"/>
    <w:rsid w:val="00297175"/>
    <w:rsid w:val="002971A5"/>
    <w:rsid w:val="00297254"/>
    <w:rsid w:val="00297913"/>
    <w:rsid w:val="00297D57"/>
    <w:rsid w:val="00297EA4"/>
    <w:rsid w:val="002A01C8"/>
    <w:rsid w:val="002A0248"/>
    <w:rsid w:val="002A04AD"/>
    <w:rsid w:val="002A062C"/>
    <w:rsid w:val="002A09C1"/>
    <w:rsid w:val="002A0ADD"/>
    <w:rsid w:val="002A1274"/>
    <w:rsid w:val="002A166D"/>
    <w:rsid w:val="002A1710"/>
    <w:rsid w:val="002A17E3"/>
    <w:rsid w:val="002A1935"/>
    <w:rsid w:val="002A1AA8"/>
    <w:rsid w:val="002A1CCF"/>
    <w:rsid w:val="002A2034"/>
    <w:rsid w:val="002A241F"/>
    <w:rsid w:val="002A2902"/>
    <w:rsid w:val="002A2B03"/>
    <w:rsid w:val="002A2DC2"/>
    <w:rsid w:val="002A2FC0"/>
    <w:rsid w:val="002A3061"/>
    <w:rsid w:val="002A34AC"/>
    <w:rsid w:val="002A3984"/>
    <w:rsid w:val="002A3C2A"/>
    <w:rsid w:val="002A429E"/>
    <w:rsid w:val="002A442F"/>
    <w:rsid w:val="002A4545"/>
    <w:rsid w:val="002A45DB"/>
    <w:rsid w:val="002A4915"/>
    <w:rsid w:val="002A4F0D"/>
    <w:rsid w:val="002A4F18"/>
    <w:rsid w:val="002A4FBF"/>
    <w:rsid w:val="002A51F2"/>
    <w:rsid w:val="002A5241"/>
    <w:rsid w:val="002A5657"/>
    <w:rsid w:val="002A56D2"/>
    <w:rsid w:val="002A57A0"/>
    <w:rsid w:val="002A5816"/>
    <w:rsid w:val="002A5A69"/>
    <w:rsid w:val="002A5C7C"/>
    <w:rsid w:val="002A5F01"/>
    <w:rsid w:val="002A5F5A"/>
    <w:rsid w:val="002A6125"/>
    <w:rsid w:val="002A613C"/>
    <w:rsid w:val="002A684E"/>
    <w:rsid w:val="002A6CEE"/>
    <w:rsid w:val="002A6FF7"/>
    <w:rsid w:val="002A7331"/>
    <w:rsid w:val="002A771A"/>
    <w:rsid w:val="002B024D"/>
    <w:rsid w:val="002B049A"/>
    <w:rsid w:val="002B0507"/>
    <w:rsid w:val="002B086D"/>
    <w:rsid w:val="002B0C9B"/>
    <w:rsid w:val="002B13CF"/>
    <w:rsid w:val="002B14C4"/>
    <w:rsid w:val="002B176B"/>
    <w:rsid w:val="002B188F"/>
    <w:rsid w:val="002B1F06"/>
    <w:rsid w:val="002B2582"/>
    <w:rsid w:val="002B2605"/>
    <w:rsid w:val="002B276B"/>
    <w:rsid w:val="002B27D5"/>
    <w:rsid w:val="002B2A48"/>
    <w:rsid w:val="002B2AC7"/>
    <w:rsid w:val="002B317E"/>
    <w:rsid w:val="002B320D"/>
    <w:rsid w:val="002B3320"/>
    <w:rsid w:val="002B394B"/>
    <w:rsid w:val="002B3DF8"/>
    <w:rsid w:val="002B531E"/>
    <w:rsid w:val="002B588D"/>
    <w:rsid w:val="002B5B3A"/>
    <w:rsid w:val="002B5B98"/>
    <w:rsid w:val="002B5D5A"/>
    <w:rsid w:val="002B658A"/>
    <w:rsid w:val="002B685D"/>
    <w:rsid w:val="002B6A8A"/>
    <w:rsid w:val="002B6C07"/>
    <w:rsid w:val="002B70E0"/>
    <w:rsid w:val="002B7697"/>
    <w:rsid w:val="002B7745"/>
    <w:rsid w:val="002B7ED4"/>
    <w:rsid w:val="002C00D3"/>
    <w:rsid w:val="002C00FE"/>
    <w:rsid w:val="002C0332"/>
    <w:rsid w:val="002C057E"/>
    <w:rsid w:val="002C058B"/>
    <w:rsid w:val="002C0662"/>
    <w:rsid w:val="002C125E"/>
    <w:rsid w:val="002C1376"/>
    <w:rsid w:val="002C16AD"/>
    <w:rsid w:val="002C1721"/>
    <w:rsid w:val="002C1B98"/>
    <w:rsid w:val="002C1BF8"/>
    <w:rsid w:val="002C1C8D"/>
    <w:rsid w:val="002C1F26"/>
    <w:rsid w:val="002C20D6"/>
    <w:rsid w:val="002C2199"/>
    <w:rsid w:val="002C27DB"/>
    <w:rsid w:val="002C3848"/>
    <w:rsid w:val="002C3DB5"/>
    <w:rsid w:val="002C3FEA"/>
    <w:rsid w:val="002C4B72"/>
    <w:rsid w:val="002C4C54"/>
    <w:rsid w:val="002C51E0"/>
    <w:rsid w:val="002C546B"/>
    <w:rsid w:val="002C5705"/>
    <w:rsid w:val="002C5A54"/>
    <w:rsid w:val="002C5D96"/>
    <w:rsid w:val="002C5F78"/>
    <w:rsid w:val="002C5F87"/>
    <w:rsid w:val="002C64CA"/>
    <w:rsid w:val="002C6A00"/>
    <w:rsid w:val="002C6BA0"/>
    <w:rsid w:val="002C6C61"/>
    <w:rsid w:val="002C6D75"/>
    <w:rsid w:val="002C70DD"/>
    <w:rsid w:val="002C77D2"/>
    <w:rsid w:val="002C7F3A"/>
    <w:rsid w:val="002C7FE0"/>
    <w:rsid w:val="002D0473"/>
    <w:rsid w:val="002D149B"/>
    <w:rsid w:val="002D14CA"/>
    <w:rsid w:val="002D15FC"/>
    <w:rsid w:val="002D175C"/>
    <w:rsid w:val="002D1DA7"/>
    <w:rsid w:val="002D27C4"/>
    <w:rsid w:val="002D2EE0"/>
    <w:rsid w:val="002D3067"/>
    <w:rsid w:val="002D30EF"/>
    <w:rsid w:val="002D352D"/>
    <w:rsid w:val="002D38FD"/>
    <w:rsid w:val="002D3984"/>
    <w:rsid w:val="002D3C22"/>
    <w:rsid w:val="002D421D"/>
    <w:rsid w:val="002D47A3"/>
    <w:rsid w:val="002D5AA2"/>
    <w:rsid w:val="002D5C0C"/>
    <w:rsid w:val="002D6118"/>
    <w:rsid w:val="002D648A"/>
    <w:rsid w:val="002D6640"/>
    <w:rsid w:val="002D7C3C"/>
    <w:rsid w:val="002D7D2B"/>
    <w:rsid w:val="002D7ECF"/>
    <w:rsid w:val="002E023B"/>
    <w:rsid w:val="002E025E"/>
    <w:rsid w:val="002E0CD6"/>
    <w:rsid w:val="002E0FC8"/>
    <w:rsid w:val="002E1145"/>
    <w:rsid w:val="002E1276"/>
    <w:rsid w:val="002E149C"/>
    <w:rsid w:val="002E14BF"/>
    <w:rsid w:val="002E1C84"/>
    <w:rsid w:val="002E205F"/>
    <w:rsid w:val="002E26BF"/>
    <w:rsid w:val="002E2B7A"/>
    <w:rsid w:val="002E2D86"/>
    <w:rsid w:val="002E30F0"/>
    <w:rsid w:val="002E34B0"/>
    <w:rsid w:val="002E3A0A"/>
    <w:rsid w:val="002E3BD0"/>
    <w:rsid w:val="002E3E5F"/>
    <w:rsid w:val="002E3E7F"/>
    <w:rsid w:val="002E4008"/>
    <w:rsid w:val="002E55AC"/>
    <w:rsid w:val="002E58BB"/>
    <w:rsid w:val="002E5A92"/>
    <w:rsid w:val="002E5DDF"/>
    <w:rsid w:val="002E613B"/>
    <w:rsid w:val="002E62B4"/>
    <w:rsid w:val="002E63A3"/>
    <w:rsid w:val="002E63EE"/>
    <w:rsid w:val="002E6770"/>
    <w:rsid w:val="002E6C2E"/>
    <w:rsid w:val="002E6D6B"/>
    <w:rsid w:val="002E7863"/>
    <w:rsid w:val="002E78FA"/>
    <w:rsid w:val="002E7B47"/>
    <w:rsid w:val="002E7CC0"/>
    <w:rsid w:val="002E7F46"/>
    <w:rsid w:val="002E7F6D"/>
    <w:rsid w:val="002F00BF"/>
    <w:rsid w:val="002F084E"/>
    <w:rsid w:val="002F0B42"/>
    <w:rsid w:val="002F0BEE"/>
    <w:rsid w:val="002F0CC8"/>
    <w:rsid w:val="002F0CF4"/>
    <w:rsid w:val="002F0E72"/>
    <w:rsid w:val="002F0E93"/>
    <w:rsid w:val="002F1094"/>
    <w:rsid w:val="002F10ED"/>
    <w:rsid w:val="002F1498"/>
    <w:rsid w:val="002F1B62"/>
    <w:rsid w:val="002F1CB5"/>
    <w:rsid w:val="002F269D"/>
    <w:rsid w:val="002F294A"/>
    <w:rsid w:val="002F2B16"/>
    <w:rsid w:val="002F30FD"/>
    <w:rsid w:val="002F31A5"/>
    <w:rsid w:val="002F3724"/>
    <w:rsid w:val="002F39E3"/>
    <w:rsid w:val="002F3A0F"/>
    <w:rsid w:val="002F42A3"/>
    <w:rsid w:val="002F43FA"/>
    <w:rsid w:val="002F485A"/>
    <w:rsid w:val="002F4EE3"/>
    <w:rsid w:val="002F55A5"/>
    <w:rsid w:val="002F5723"/>
    <w:rsid w:val="002F5818"/>
    <w:rsid w:val="002F698C"/>
    <w:rsid w:val="002F69E5"/>
    <w:rsid w:val="002F6BCC"/>
    <w:rsid w:val="002F6F1D"/>
    <w:rsid w:val="002F6FC4"/>
    <w:rsid w:val="002F7245"/>
    <w:rsid w:val="002F7498"/>
    <w:rsid w:val="002F787E"/>
    <w:rsid w:val="002F7EBE"/>
    <w:rsid w:val="002F7F29"/>
    <w:rsid w:val="00300023"/>
    <w:rsid w:val="00300254"/>
    <w:rsid w:val="003003D0"/>
    <w:rsid w:val="00300F09"/>
    <w:rsid w:val="00300F56"/>
    <w:rsid w:val="0030172F"/>
    <w:rsid w:val="00301B39"/>
    <w:rsid w:val="00301CC5"/>
    <w:rsid w:val="003020B3"/>
    <w:rsid w:val="003021BD"/>
    <w:rsid w:val="003025EB"/>
    <w:rsid w:val="00302638"/>
    <w:rsid w:val="00302689"/>
    <w:rsid w:val="003028BF"/>
    <w:rsid w:val="00302AAF"/>
    <w:rsid w:val="00302AB3"/>
    <w:rsid w:val="00302B61"/>
    <w:rsid w:val="00302E19"/>
    <w:rsid w:val="003036FB"/>
    <w:rsid w:val="003037C3"/>
    <w:rsid w:val="00304569"/>
    <w:rsid w:val="00304681"/>
    <w:rsid w:val="003048C0"/>
    <w:rsid w:val="0030499A"/>
    <w:rsid w:val="00304C76"/>
    <w:rsid w:val="00304C98"/>
    <w:rsid w:val="00305112"/>
    <w:rsid w:val="003051C8"/>
    <w:rsid w:val="00305591"/>
    <w:rsid w:val="00305E01"/>
    <w:rsid w:val="00305F74"/>
    <w:rsid w:val="00306962"/>
    <w:rsid w:val="003069AE"/>
    <w:rsid w:val="00306A57"/>
    <w:rsid w:val="00306A5F"/>
    <w:rsid w:val="00306D2F"/>
    <w:rsid w:val="00306E09"/>
    <w:rsid w:val="0030710A"/>
    <w:rsid w:val="00307D7A"/>
    <w:rsid w:val="00310048"/>
    <w:rsid w:val="00310322"/>
    <w:rsid w:val="00310F0A"/>
    <w:rsid w:val="00311120"/>
    <w:rsid w:val="00311236"/>
    <w:rsid w:val="00311828"/>
    <w:rsid w:val="00311988"/>
    <w:rsid w:val="00311C1E"/>
    <w:rsid w:val="00312032"/>
    <w:rsid w:val="003127B0"/>
    <w:rsid w:val="00312D08"/>
    <w:rsid w:val="00312E35"/>
    <w:rsid w:val="0031315E"/>
    <w:rsid w:val="00313207"/>
    <w:rsid w:val="00313321"/>
    <w:rsid w:val="0031341E"/>
    <w:rsid w:val="003135D7"/>
    <w:rsid w:val="00314296"/>
    <w:rsid w:val="0031433A"/>
    <w:rsid w:val="003148D3"/>
    <w:rsid w:val="00314AD3"/>
    <w:rsid w:val="00314B2D"/>
    <w:rsid w:val="00314B3F"/>
    <w:rsid w:val="00314C27"/>
    <w:rsid w:val="00314E93"/>
    <w:rsid w:val="00314EC7"/>
    <w:rsid w:val="00315393"/>
    <w:rsid w:val="00315917"/>
    <w:rsid w:val="00316077"/>
    <w:rsid w:val="00316147"/>
    <w:rsid w:val="003162EF"/>
    <w:rsid w:val="003169EC"/>
    <w:rsid w:val="00316A4A"/>
    <w:rsid w:val="00316D58"/>
    <w:rsid w:val="00316E69"/>
    <w:rsid w:val="00317251"/>
    <w:rsid w:val="00317534"/>
    <w:rsid w:val="003176EC"/>
    <w:rsid w:val="00317FFE"/>
    <w:rsid w:val="003205DF"/>
    <w:rsid w:val="00320A31"/>
    <w:rsid w:val="00320B6A"/>
    <w:rsid w:val="00320BD8"/>
    <w:rsid w:val="00320CE2"/>
    <w:rsid w:val="00321162"/>
    <w:rsid w:val="00321504"/>
    <w:rsid w:val="00321807"/>
    <w:rsid w:val="00321939"/>
    <w:rsid w:val="00321B42"/>
    <w:rsid w:val="00321B57"/>
    <w:rsid w:val="00321F6F"/>
    <w:rsid w:val="00321F80"/>
    <w:rsid w:val="00322851"/>
    <w:rsid w:val="00322A99"/>
    <w:rsid w:val="00323111"/>
    <w:rsid w:val="00323550"/>
    <w:rsid w:val="003238A5"/>
    <w:rsid w:val="003239DA"/>
    <w:rsid w:val="00323DA9"/>
    <w:rsid w:val="00323FD0"/>
    <w:rsid w:val="003241ED"/>
    <w:rsid w:val="003249EF"/>
    <w:rsid w:val="00324C38"/>
    <w:rsid w:val="00325021"/>
    <w:rsid w:val="0032632D"/>
    <w:rsid w:val="0032654C"/>
    <w:rsid w:val="0032680E"/>
    <w:rsid w:val="00327959"/>
    <w:rsid w:val="003305BA"/>
    <w:rsid w:val="00330D2F"/>
    <w:rsid w:val="00330D43"/>
    <w:rsid w:val="003311F1"/>
    <w:rsid w:val="00331227"/>
    <w:rsid w:val="00331525"/>
    <w:rsid w:val="00331640"/>
    <w:rsid w:val="003319AC"/>
    <w:rsid w:val="00331A9F"/>
    <w:rsid w:val="00331E04"/>
    <w:rsid w:val="00331E4C"/>
    <w:rsid w:val="00332552"/>
    <w:rsid w:val="00332681"/>
    <w:rsid w:val="00332F08"/>
    <w:rsid w:val="00332FC1"/>
    <w:rsid w:val="0033301C"/>
    <w:rsid w:val="003339E0"/>
    <w:rsid w:val="00333D8E"/>
    <w:rsid w:val="00333F17"/>
    <w:rsid w:val="00334106"/>
    <w:rsid w:val="00334295"/>
    <w:rsid w:val="003348FD"/>
    <w:rsid w:val="003351B3"/>
    <w:rsid w:val="003352FD"/>
    <w:rsid w:val="003353E5"/>
    <w:rsid w:val="00335606"/>
    <w:rsid w:val="00335B83"/>
    <w:rsid w:val="00335CD3"/>
    <w:rsid w:val="00335D7C"/>
    <w:rsid w:val="003364BF"/>
    <w:rsid w:val="003369D4"/>
    <w:rsid w:val="00336B79"/>
    <w:rsid w:val="00336BA9"/>
    <w:rsid w:val="00336D00"/>
    <w:rsid w:val="003402B8"/>
    <w:rsid w:val="00341200"/>
    <w:rsid w:val="00341244"/>
    <w:rsid w:val="003412A4"/>
    <w:rsid w:val="0034139A"/>
    <w:rsid w:val="003414AD"/>
    <w:rsid w:val="00341744"/>
    <w:rsid w:val="00341993"/>
    <w:rsid w:val="003419A5"/>
    <w:rsid w:val="00341C21"/>
    <w:rsid w:val="003423BA"/>
    <w:rsid w:val="0034262C"/>
    <w:rsid w:val="003426E8"/>
    <w:rsid w:val="00342795"/>
    <w:rsid w:val="00342B30"/>
    <w:rsid w:val="00342F17"/>
    <w:rsid w:val="003437BE"/>
    <w:rsid w:val="003440F1"/>
    <w:rsid w:val="00344204"/>
    <w:rsid w:val="00344922"/>
    <w:rsid w:val="00344DAC"/>
    <w:rsid w:val="00344E34"/>
    <w:rsid w:val="00344F63"/>
    <w:rsid w:val="00345297"/>
    <w:rsid w:val="003455AA"/>
    <w:rsid w:val="00345931"/>
    <w:rsid w:val="00345C7C"/>
    <w:rsid w:val="00345DCA"/>
    <w:rsid w:val="00346268"/>
    <w:rsid w:val="003467AB"/>
    <w:rsid w:val="00346CD7"/>
    <w:rsid w:val="00346D23"/>
    <w:rsid w:val="003471EF"/>
    <w:rsid w:val="00347AE0"/>
    <w:rsid w:val="00347B0A"/>
    <w:rsid w:val="00350257"/>
    <w:rsid w:val="003502E0"/>
    <w:rsid w:val="00350AD0"/>
    <w:rsid w:val="00350DDF"/>
    <w:rsid w:val="00351114"/>
    <w:rsid w:val="003511B8"/>
    <w:rsid w:val="00351767"/>
    <w:rsid w:val="00351BE5"/>
    <w:rsid w:val="00351FEF"/>
    <w:rsid w:val="0035235F"/>
    <w:rsid w:val="00352B5A"/>
    <w:rsid w:val="0035316F"/>
    <w:rsid w:val="00353221"/>
    <w:rsid w:val="0035339A"/>
    <w:rsid w:val="003534C9"/>
    <w:rsid w:val="003536E5"/>
    <w:rsid w:val="00353AEE"/>
    <w:rsid w:val="00353D20"/>
    <w:rsid w:val="00353DEB"/>
    <w:rsid w:val="00353F66"/>
    <w:rsid w:val="0035403E"/>
    <w:rsid w:val="00354379"/>
    <w:rsid w:val="00354665"/>
    <w:rsid w:val="00354AB1"/>
    <w:rsid w:val="00354AEF"/>
    <w:rsid w:val="00354D26"/>
    <w:rsid w:val="00354D53"/>
    <w:rsid w:val="0035505D"/>
    <w:rsid w:val="0035518A"/>
    <w:rsid w:val="003552AA"/>
    <w:rsid w:val="003555CA"/>
    <w:rsid w:val="0035584D"/>
    <w:rsid w:val="00355D4D"/>
    <w:rsid w:val="0035657D"/>
    <w:rsid w:val="003566EF"/>
    <w:rsid w:val="00356C92"/>
    <w:rsid w:val="003571A0"/>
    <w:rsid w:val="003573DE"/>
    <w:rsid w:val="003576BC"/>
    <w:rsid w:val="003577D9"/>
    <w:rsid w:val="00357916"/>
    <w:rsid w:val="00357B03"/>
    <w:rsid w:val="00357D4D"/>
    <w:rsid w:val="00357DED"/>
    <w:rsid w:val="00360113"/>
    <w:rsid w:val="0036018D"/>
    <w:rsid w:val="003602CE"/>
    <w:rsid w:val="00360649"/>
    <w:rsid w:val="00360D29"/>
    <w:rsid w:val="0036104B"/>
    <w:rsid w:val="00361463"/>
    <w:rsid w:val="003614E3"/>
    <w:rsid w:val="00361D2E"/>
    <w:rsid w:val="003624A3"/>
    <w:rsid w:val="0036260F"/>
    <w:rsid w:val="0036296E"/>
    <w:rsid w:val="003629D6"/>
    <w:rsid w:val="00362BB4"/>
    <w:rsid w:val="00362D73"/>
    <w:rsid w:val="00362DA5"/>
    <w:rsid w:val="00362F58"/>
    <w:rsid w:val="003631B2"/>
    <w:rsid w:val="003631F7"/>
    <w:rsid w:val="00363733"/>
    <w:rsid w:val="003639A3"/>
    <w:rsid w:val="00363A08"/>
    <w:rsid w:val="00363A4A"/>
    <w:rsid w:val="00363C11"/>
    <w:rsid w:val="003640D6"/>
    <w:rsid w:val="00364162"/>
    <w:rsid w:val="0036429C"/>
    <w:rsid w:val="00364404"/>
    <w:rsid w:val="003648B4"/>
    <w:rsid w:val="0036498B"/>
    <w:rsid w:val="00364F4B"/>
    <w:rsid w:val="003650DA"/>
    <w:rsid w:val="00365339"/>
    <w:rsid w:val="00365418"/>
    <w:rsid w:val="00365939"/>
    <w:rsid w:val="003659BA"/>
    <w:rsid w:val="003659D4"/>
    <w:rsid w:val="00366656"/>
    <w:rsid w:val="0036674C"/>
    <w:rsid w:val="00366C40"/>
    <w:rsid w:val="00367095"/>
    <w:rsid w:val="003679B9"/>
    <w:rsid w:val="00367BDD"/>
    <w:rsid w:val="0037091A"/>
    <w:rsid w:val="003709E9"/>
    <w:rsid w:val="0037115A"/>
    <w:rsid w:val="00371208"/>
    <w:rsid w:val="003715D7"/>
    <w:rsid w:val="003719FE"/>
    <w:rsid w:val="0037277C"/>
    <w:rsid w:val="00372BC2"/>
    <w:rsid w:val="00372C15"/>
    <w:rsid w:val="00372F16"/>
    <w:rsid w:val="00373625"/>
    <w:rsid w:val="00373A40"/>
    <w:rsid w:val="00374800"/>
    <w:rsid w:val="003749EA"/>
    <w:rsid w:val="00374DAD"/>
    <w:rsid w:val="00374ECD"/>
    <w:rsid w:val="00374F02"/>
    <w:rsid w:val="00374FCB"/>
    <w:rsid w:val="003752BE"/>
    <w:rsid w:val="003757E9"/>
    <w:rsid w:val="00375812"/>
    <w:rsid w:val="00376213"/>
    <w:rsid w:val="0037663F"/>
    <w:rsid w:val="0037667D"/>
    <w:rsid w:val="00376746"/>
    <w:rsid w:val="00376D12"/>
    <w:rsid w:val="0037777E"/>
    <w:rsid w:val="003804C0"/>
    <w:rsid w:val="00380979"/>
    <w:rsid w:val="003809EC"/>
    <w:rsid w:val="003809F5"/>
    <w:rsid w:val="00380AD0"/>
    <w:rsid w:val="00380FA9"/>
    <w:rsid w:val="0038169A"/>
    <w:rsid w:val="00381A09"/>
    <w:rsid w:val="00381A7C"/>
    <w:rsid w:val="00381D5C"/>
    <w:rsid w:val="003822A3"/>
    <w:rsid w:val="00382853"/>
    <w:rsid w:val="00382CEA"/>
    <w:rsid w:val="00382D04"/>
    <w:rsid w:val="00382F58"/>
    <w:rsid w:val="00383094"/>
    <w:rsid w:val="003830E0"/>
    <w:rsid w:val="00383453"/>
    <w:rsid w:val="003838E2"/>
    <w:rsid w:val="00383C1E"/>
    <w:rsid w:val="00383D17"/>
    <w:rsid w:val="0038475E"/>
    <w:rsid w:val="003847E7"/>
    <w:rsid w:val="00384A45"/>
    <w:rsid w:val="0038547A"/>
    <w:rsid w:val="003855A4"/>
    <w:rsid w:val="00385603"/>
    <w:rsid w:val="003858C7"/>
    <w:rsid w:val="00385EF9"/>
    <w:rsid w:val="003860A4"/>
    <w:rsid w:val="003860C5"/>
    <w:rsid w:val="0038631E"/>
    <w:rsid w:val="00386887"/>
    <w:rsid w:val="00386BB9"/>
    <w:rsid w:val="00386F7C"/>
    <w:rsid w:val="00387798"/>
    <w:rsid w:val="00387A5A"/>
    <w:rsid w:val="00387B78"/>
    <w:rsid w:val="00387F58"/>
    <w:rsid w:val="00390057"/>
    <w:rsid w:val="003904AE"/>
    <w:rsid w:val="00391797"/>
    <w:rsid w:val="003917A4"/>
    <w:rsid w:val="003918D3"/>
    <w:rsid w:val="00391C11"/>
    <w:rsid w:val="0039265D"/>
    <w:rsid w:val="0039275E"/>
    <w:rsid w:val="00392BD3"/>
    <w:rsid w:val="003932C9"/>
    <w:rsid w:val="00393668"/>
    <w:rsid w:val="00393832"/>
    <w:rsid w:val="003939C9"/>
    <w:rsid w:val="00394265"/>
    <w:rsid w:val="00394274"/>
    <w:rsid w:val="00394319"/>
    <w:rsid w:val="00394C6B"/>
    <w:rsid w:val="00395F5A"/>
    <w:rsid w:val="00395FD7"/>
    <w:rsid w:val="003964F1"/>
    <w:rsid w:val="00396948"/>
    <w:rsid w:val="00396981"/>
    <w:rsid w:val="00396CA1"/>
    <w:rsid w:val="003972F7"/>
    <w:rsid w:val="0039780C"/>
    <w:rsid w:val="0039787B"/>
    <w:rsid w:val="003979A6"/>
    <w:rsid w:val="00397C78"/>
    <w:rsid w:val="00397E4C"/>
    <w:rsid w:val="003A056C"/>
    <w:rsid w:val="003A0A0C"/>
    <w:rsid w:val="003A0F0B"/>
    <w:rsid w:val="003A0F58"/>
    <w:rsid w:val="003A1097"/>
    <w:rsid w:val="003A15A8"/>
    <w:rsid w:val="003A2715"/>
    <w:rsid w:val="003A3484"/>
    <w:rsid w:val="003A3659"/>
    <w:rsid w:val="003A36F7"/>
    <w:rsid w:val="003A3C35"/>
    <w:rsid w:val="003A3ED9"/>
    <w:rsid w:val="003A4430"/>
    <w:rsid w:val="003A457E"/>
    <w:rsid w:val="003A45A7"/>
    <w:rsid w:val="003A4D18"/>
    <w:rsid w:val="003A4D98"/>
    <w:rsid w:val="003A5344"/>
    <w:rsid w:val="003A55EA"/>
    <w:rsid w:val="003A5FB1"/>
    <w:rsid w:val="003A606F"/>
    <w:rsid w:val="003A60FA"/>
    <w:rsid w:val="003A6527"/>
    <w:rsid w:val="003A65D8"/>
    <w:rsid w:val="003A673F"/>
    <w:rsid w:val="003A676C"/>
    <w:rsid w:val="003A6A73"/>
    <w:rsid w:val="003A6ACC"/>
    <w:rsid w:val="003A6BC1"/>
    <w:rsid w:val="003A6C32"/>
    <w:rsid w:val="003A6F37"/>
    <w:rsid w:val="003A7A31"/>
    <w:rsid w:val="003A7A36"/>
    <w:rsid w:val="003A7C6D"/>
    <w:rsid w:val="003B05D8"/>
    <w:rsid w:val="003B091F"/>
    <w:rsid w:val="003B112C"/>
    <w:rsid w:val="003B12FB"/>
    <w:rsid w:val="003B1569"/>
    <w:rsid w:val="003B15DA"/>
    <w:rsid w:val="003B1668"/>
    <w:rsid w:val="003B1759"/>
    <w:rsid w:val="003B1810"/>
    <w:rsid w:val="003B20DF"/>
    <w:rsid w:val="003B21EB"/>
    <w:rsid w:val="003B21FC"/>
    <w:rsid w:val="003B2546"/>
    <w:rsid w:val="003B29ED"/>
    <w:rsid w:val="003B2A54"/>
    <w:rsid w:val="003B2CD9"/>
    <w:rsid w:val="003B3014"/>
    <w:rsid w:val="003B328D"/>
    <w:rsid w:val="003B32C2"/>
    <w:rsid w:val="003B3773"/>
    <w:rsid w:val="003B3BAE"/>
    <w:rsid w:val="003B4585"/>
    <w:rsid w:val="003B4DE0"/>
    <w:rsid w:val="003B50AA"/>
    <w:rsid w:val="003B54D7"/>
    <w:rsid w:val="003B5887"/>
    <w:rsid w:val="003B5E68"/>
    <w:rsid w:val="003B638F"/>
    <w:rsid w:val="003B63EF"/>
    <w:rsid w:val="003B64A8"/>
    <w:rsid w:val="003B67C0"/>
    <w:rsid w:val="003B704C"/>
    <w:rsid w:val="003B7080"/>
    <w:rsid w:val="003B7799"/>
    <w:rsid w:val="003B7B16"/>
    <w:rsid w:val="003B7CDC"/>
    <w:rsid w:val="003C0410"/>
    <w:rsid w:val="003C0732"/>
    <w:rsid w:val="003C0932"/>
    <w:rsid w:val="003C0D6A"/>
    <w:rsid w:val="003C0FA9"/>
    <w:rsid w:val="003C1452"/>
    <w:rsid w:val="003C1901"/>
    <w:rsid w:val="003C1C04"/>
    <w:rsid w:val="003C22EC"/>
    <w:rsid w:val="003C2341"/>
    <w:rsid w:val="003C2572"/>
    <w:rsid w:val="003C26F9"/>
    <w:rsid w:val="003C3318"/>
    <w:rsid w:val="003C3706"/>
    <w:rsid w:val="003C3EA4"/>
    <w:rsid w:val="003C40DB"/>
    <w:rsid w:val="003C4450"/>
    <w:rsid w:val="003C49B2"/>
    <w:rsid w:val="003C4A1D"/>
    <w:rsid w:val="003C5110"/>
    <w:rsid w:val="003C56B2"/>
    <w:rsid w:val="003C57AC"/>
    <w:rsid w:val="003C688F"/>
    <w:rsid w:val="003C6AFA"/>
    <w:rsid w:val="003C7384"/>
    <w:rsid w:val="003C74E0"/>
    <w:rsid w:val="003C790F"/>
    <w:rsid w:val="003C7B1A"/>
    <w:rsid w:val="003C7D77"/>
    <w:rsid w:val="003C7F64"/>
    <w:rsid w:val="003C7FF4"/>
    <w:rsid w:val="003D01D5"/>
    <w:rsid w:val="003D02A4"/>
    <w:rsid w:val="003D02F8"/>
    <w:rsid w:val="003D0310"/>
    <w:rsid w:val="003D07BA"/>
    <w:rsid w:val="003D087A"/>
    <w:rsid w:val="003D097A"/>
    <w:rsid w:val="003D0CBF"/>
    <w:rsid w:val="003D1027"/>
    <w:rsid w:val="003D112B"/>
    <w:rsid w:val="003D1536"/>
    <w:rsid w:val="003D1A59"/>
    <w:rsid w:val="003D1D7B"/>
    <w:rsid w:val="003D296F"/>
    <w:rsid w:val="003D2AE1"/>
    <w:rsid w:val="003D2D26"/>
    <w:rsid w:val="003D2D4B"/>
    <w:rsid w:val="003D3960"/>
    <w:rsid w:val="003D39CC"/>
    <w:rsid w:val="003D3A26"/>
    <w:rsid w:val="003D3BFE"/>
    <w:rsid w:val="003D3E8D"/>
    <w:rsid w:val="003D3EBD"/>
    <w:rsid w:val="003D4296"/>
    <w:rsid w:val="003D4830"/>
    <w:rsid w:val="003D4962"/>
    <w:rsid w:val="003D4DE9"/>
    <w:rsid w:val="003D4FB1"/>
    <w:rsid w:val="003D505A"/>
    <w:rsid w:val="003D5687"/>
    <w:rsid w:val="003D5E8F"/>
    <w:rsid w:val="003D6000"/>
    <w:rsid w:val="003D6046"/>
    <w:rsid w:val="003D60E0"/>
    <w:rsid w:val="003D61FB"/>
    <w:rsid w:val="003D6786"/>
    <w:rsid w:val="003D6B77"/>
    <w:rsid w:val="003D6BFE"/>
    <w:rsid w:val="003D70BD"/>
    <w:rsid w:val="003D72C5"/>
    <w:rsid w:val="003D72D5"/>
    <w:rsid w:val="003D7E26"/>
    <w:rsid w:val="003E077D"/>
    <w:rsid w:val="003E0812"/>
    <w:rsid w:val="003E09EB"/>
    <w:rsid w:val="003E1166"/>
    <w:rsid w:val="003E18E6"/>
    <w:rsid w:val="003E254A"/>
    <w:rsid w:val="003E272A"/>
    <w:rsid w:val="003E2B00"/>
    <w:rsid w:val="003E303C"/>
    <w:rsid w:val="003E3381"/>
    <w:rsid w:val="003E3BAB"/>
    <w:rsid w:val="003E3F62"/>
    <w:rsid w:val="003E3F84"/>
    <w:rsid w:val="003E4217"/>
    <w:rsid w:val="003E44F0"/>
    <w:rsid w:val="003E4696"/>
    <w:rsid w:val="003E46EF"/>
    <w:rsid w:val="003E4994"/>
    <w:rsid w:val="003E4AF9"/>
    <w:rsid w:val="003E4E94"/>
    <w:rsid w:val="003E5069"/>
    <w:rsid w:val="003E5C72"/>
    <w:rsid w:val="003E60DC"/>
    <w:rsid w:val="003E6217"/>
    <w:rsid w:val="003E663A"/>
    <w:rsid w:val="003E699A"/>
    <w:rsid w:val="003E70C4"/>
    <w:rsid w:val="003E7158"/>
    <w:rsid w:val="003E7458"/>
    <w:rsid w:val="003E7784"/>
    <w:rsid w:val="003E792B"/>
    <w:rsid w:val="003F0E61"/>
    <w:rsid w:val="003F0F84"/>
    <w:rsid w:val="003F11C3"/>
    <w:rsid w:val="003F128A"/>
    <w:rsid w:val="003F12D9"/>
    <w:rsid w:val="003F1473"/>
    <w:rsid w:val="003F1566"/>
    <w:rsid w:val="003F1891"/>
    <w:rsid w:val="003F18C0"/>
    <w:rsid w:val="003F1B16"/>
    <w:rsid w:val="003F1C2C"/>
    <w:rsid w:val="003F1E3F"/>
    <w:rsid w:val="003F201A"/>
    <w:rsid w:val="003F22ED"/>
    <w:rsid w:val="003F2784"/>
    <w:rsid w:val="003F282C"/>
    <w:rsid w:val="003F28A9"/>
    <w:rsid w:val="003F2986"/>
    <w:rsid w:val="003F2EC6"/>
    <w:rsid w:val="003F39C7"/>
    <w:rsid w:val="003F3A91"/>
    <w:rsid w:val="003F3AD0"/>
    <w:rsid w:val="003F40E4"/>
    <w:rsid w:val="003F4187"/>
    <w:rsid w:val="003F441C"/>
    <w:rsid w:val="003F44B5"/>
    <w:rsid w:val="003F46B5"/>
    <w:rsid w:val="003F480A"/>
    <w:rsid w:val="003F4DB7"/>
    <w:rsid w:val="003F5540"/>
    <w:rsid w:val="003F560D"/>
    <w:rsid w:val="003F5814"/>
    <w:rsid w:val="003F6646"/>
    <w:rsid w:val="003F672F"/>
    <w:rsid w:val="003F67E5"/>
    <w:rsid w:val="003F6A61"/>
    <w:rsid w:val="003F6CD2"/>
    <w:rsid w:val="003F6DD3"/>
    <w:rsid w:val="003F7081"/>
    <w:rsid w:val="003F72D4"/>
    <w:rsid w:val="003F7804"/>
    <w:rsid w:val="003F7E66"/>
    <w:rsid w:val="00400119"/>
    <w:rsid w:val="00400507"/>
    <w:rsid w:val="0040089C"/>
    <w:rsid w:val="00400C45"/>
    <w:rsid w:val="00400CC3"/>
    <w:rsid w:val="004014B8"/>
    <w:rsid w:val="0040154A"/>
    <w:rsid w:val="00401A62"/>
    <w:rsid w:val="00401BEB"/>
    <w:rsid w:val="00401F1E"/>
    <w:rsid w:val="0040226E"/>
    <w:rsid w:val="00402376"/>
    <w:rsid w:val="00402870"/>
    <w:rsid w:val="004028FA"/>
    <w:rsid w:val="004029B5"/>
    <w:rsid w:val="00402A54"/>
    <w:rsid w:val="00402DFC"/>
    <w:rsid w:val="00402EA6"/>
    <w:rsid w:val="00402EB2"/>
    <w:rsid w:val="00402F18"/>
    <w:rsid w:val="00402F75"/>
    <w:rsid w:val="004035BD"/>
    <w:rsid w:val="00403B74"/>
    <w:rsid w:val="00404563"/>
    <w:rsid w:val="004049F3"/>
    <w:rsid w:val="004052C3"/>
    <w:rsid w:val="0040588C"/>
    <w:rsid w:val="004059B0"/>
    <w:rsid w:val="00405D61"/>
    <w:rsid w:val="004066AD"/>
    <w:rsid w:val="0040686F"/>
    <w:rsid w:val="00406F29"/>
    <w:rsid w:val="00406F84"/>
    <w:rsid w:val="00406FD0"/>
    <w:rsid w:val="004070B0"/>
    <w:rsid w:val="004070F4"/>
    <w:rsid w:val="004072A4"/>
    <w:rsid w:val="00407450"/>
    <w:rsid w:val="004074E6"/>
    <w:rsid w:val="00407696"/>
    <w:rsid w:val="004078C1"/>
    <w:rsid w:val="00407FB4"/>
    <w:rsid w:val="00410250"/>
    <w:rsid w:val="004103A5"/>
    <w:rsid w:val="004109A8"/>
    <w:rsid w:val="00410DF4"/>
    <w:rsid w:val="0041192E"/>
    <w:rsid w:val="004119D8"/>
    <w:rsid w:val="00411BCA"/>
    <w:rsid w:val="00412264"/>
    <w:rsid w:val="00412459"/>
    <w:rsid w:val="0041254A"/>
    <w:rsid w:val="00412751"/>
    <w:rsid w:val="00412852"/>
    <w:rsid w:val="00412F9D"/>
    <w:rsid w:val="00413010"/>
    <w:rsid w:val="00413204"/>
    <w:rsid w:val="00413698"/>
    <w:rsid w:val="0041426C"/>
    <w:rsid w:val="0041441F"/>
    <w:rsid w:val="00414428"/>
    <w:rsid w:val="00414FF5"/>
    <w:rsid w:val="004150C6"/>
    <w:rsid w:val="004150D2"/>
    <w:rsid w:val="00415103"/>
    <w:rsid w:val="00415247"/>
    <w:rsid w:val="004159F7"/>
    <w:rsid w:val="00415AD5"/>
    <w:rsid w:val="00415B0E"/>
    <w:rsid w:val="00415ED3"/>
    <w:rsid w:val="00415F27"/>
    <w:rsid w:val="00416382"/>
    <w:rsid w:val="00416490"/>
    <w:rsid w:val="004166FD"/>
    <w:rsid w:val="00416C5B"/>
    <w:rsid w:val="00416D86"/>
    <w:rsid w:val="00417C69"/>
    <w:rsid w:val="00417FA1"/>
    <w:rsid w:val="004202A0"/>
    <w:rsid w:val="004202EE"/>
    <w:rsid w:val="00420622"/>
    <w:rsid w:val="004209EE"/>
    <w:rsid w:val="00420D7B"/>
    <w:rsid w:val="00420D7D"/>
    <w:rsid w:val="0042101D"/>
    <w:rsid w:val="00421273"/>
    <w:rsid w:val="004215A5"/>
    <w:rsid w:val="00421762"/>
    <w:rsid w:val="00421C6A"/>
    <w:rsid w:val="00421D77"/>
    <w:rsid w:val="0042223C"/>
    <w:rsid w:val="0042240C"/>
    <w:rsid w:val="004225E0"/>
    <w:rsid w:val="00422BE1"/>
    <w:rsid w:val="00422E98"/>
    <w:rsid w:val="0042317A"/>
    <w:rsid w:val="00423407"/>
    <w:rsid w:val="004235C6"/>
    <w:rsid w:val="0042371E"/>
    <w:rsid w:val="00423749"/>
    <w:rsid w:val="004237EE"/>
    <w:rsid w:val="004239FB"/>
    <w:rsid w:val="00423A63"/>
    <w:rsid w:val="00423E05"/>
    <w:rsid w:val="00424008"/>
    <w:rsid w:val="004244C5"/>
    <w:rsid w:val="004244D7"/>
    <w:rsid w:val="00424FA7"/>
    <w:rsid w:val="004255D8"/>
    <w:rsid w:val="00425664"/>
    <w:rsid w:val="00425AE0"/>
    <w:rsid w:val="00425BE3"/>
    <w:rsid w:val="00425CDB"/>
    <w:rsid w:val="004264E6"/>
    <w:rsid w:val="004266D3"/>
    <w:rsid w:val="004269ED"/>
    <w:rsid w:val="00426B0D"/>
    <w:rsid w:val="00427654"/>
    <w:rsid w:val="004279FC"/>
    <w:rsid w:val="00427A4B"/>
    <w:rsid w:val="00427AF8"/>
    <w:rsid w:val="004300C1"/>
    <w:rsid w:val="00430930"/>
    <w:rsid w:val="00431191"/>
    <w:rsid w:val="00431868"/>
    <w:rsid w:val="00431BD5"/>
    <w:rsid w:val="004323DC"/>
    <w:rsid w:val="00432A3E"/>
    <w:rsid w:val="00432B2C"/>
    <w:rsid w:val="00432FE5"/>
    <w:rsid w:val="0043334C"/>
    <w:rsid w:val="004338F9"/>
    <w:rsid w:val="00434426"/>
    <w:rsid w:val="00434528"/>
    <w:rsid w:val="00434A73"/>
    <w:rsid w:val="0043507D"/>
    <w:rsid w:val="004351E3"/>
    <w:rsid w:val="00435227"/>
    <w:rsid w:val="004352F9"/>
    <w:rsid w:val="004368DC"/>
    <w:rsid w:val="00436CF9"/>
    <w:rsid w:val="00436EA0"/>
    <w:rsid w:val="00437166"/>
    <w:rsid w:val="00437EFD"/>
    <w:rsid w:val="0044090E"/>
    <w:rsid w:val="00440D96"/>
    <w:rsid w:val="00440F1C"/>
    <w:rsid w:val="00440F69"/>
    <w:rsid w:val="0044136D"/>
    <w:rsid w:val="00441651"/>
    <w:rsid w:val="0044175D"/>
    <w:rsid w:val="004420D3"/>
    <w:rsid w:val="00442425"/>
    <w:rsid w:val="00442A4C"/>
    <w:rsid w:val="00442C41"/>
    <w:rsid w:val="004430FC"/>
    <w:rsid w:val="004432FA"/>
    <w:rsid w:val="004437FB"/>
    <w:rsid w:val="0044392D"/>
    <w:rsid w:val="00443AAE"/>
    <w:rsid w:val="00443E20"/>
    <w:rsid w:val="0044413E"/>
    <w:rsid w:val="00444374"/>
    <w:rsid w:val="00444569"/>
    <w:rsid w:val="00444974"/>
    <w:rsid w:val="00444CA0"/>
    <w:rsid w:val="004450A0"/>
    <w:rsid w:val="004451EB"/>
    <w:rsid w:val="0044574B"/>
    <w:rsid w:val="00445A32"/>
    <w:rsid w:val="00445B4B"/>
    <w:rsid w:val="00445C32"/>
    <w:rsid w:val="0044600E"/>
    <w:rsid w:val="0044608D"/>
    <w:rsid w:val="00446411"/>
    <w:rsid w:val="004464BF"/>
    <w:rsid w:val="0044674B"/>
    <w:rsid w:val="004468BA"/>
    <w:rsid w:val="0044698A"/>
    <w:rsid w:val="00446AC3"/>
    <w:rsid w:val="00446C9D"/>
    <w:rsid w:val="004472B2"/>
    <w:rsid w:val="004477C4"/>
    <w:rsid w:val="00447A88"/>
    <w:rsid w:val="00447B1B"/>
    <w:rsid w:val="00450C41"/>
    <w:rsid w:val="00450D09"/>
    <w:rsid w:val="004513D1"/>
    <w:rsid w:val="00451922"/>
    <w:rsid w:val="0045225D"/>
    <w:rsid w:val="0045236C"/>
    <w:rsid w:val="004524E5"/>
    <w:rsid w:val="00452799"/>
    <w:rsid w:val="00452A5F"/>
    <w:rsid w:val="00453193"/>
    <w:rsid w:val="004532FC"/>
    <w:rsid w:val="0045337F"/>
    <w:rsid w:val="0045366A"/>
    <w:rsid w:val="00453BB3"/>
    <w:rsid w:val="0045412F"/>
    <w:rsid w:val="00454185"/>
    <w:rsid w:val="004545B1"/>
    <w:rsid w:val="0045466B"/>
    <w:rsid w:val="004549EA"/>
    <w:rsid w:val="00454AAB"/>
    <w:rsid w:val="00455B4D"/>
    <w:rsid w:val="00456A92"/>
    <w:rsid w:val="004570A5"/>
    <w:rsid w:val="00457201"/>
    <w:rsid w:val="00457274"/>
    <w:rsid w:val="0045738D"/>
    <w:rsid w:val="00457500"/>
    <w:rsid w:val="0045751A"/>
    <w:rsid w:val="004575F0"/>
    <w:rsid w:val="004576FA"/>
    <w:rsid w:val="004579CE"/>
    <w:rsid w:val="00457CB5"/>
    <w:rsid w:val="00457D01"/>
    <w:rsid w:val="00457E43"/>
    <w:rsid w:val="00460163"/>
    <w:rsid w:val="00460262"/>
    <w:rsid w:val="0046028F"/>
    <w:rsid w:val="004607C1"/>
    <w:rsid w:val="00460B0B"/>
    <w:rsid w:val="00460E9F"/>
    <w:rsid w:val="00460EE9"/>
    <w:rsid w:val="00461409"/>
    <w:rsid w:val="0046243B"/>
    <w:rsid w:val="0046244A"/>
    <w:rsid w:val="0046267B"/>
    <w:rsid w:val="004628FA"/>
    <w:rsid w:val="00462F4D"/>
    <w:rsid w:val="00462FFC"/>
    <w:rsid w:val="0046316D"/>
    <w:rsid w:val="00463365"/>
    <w:rsid w:val="00463399"/>
    <w:rsid w:val="00463ADD"/>
    <w:rsid w:val="00463CC2"/>
    <w:rsid w:val="004643A2"/>
    <w:rsid w:val="00464560"/>
    <w:rsid w:val="0046482F"/>
    <w:rsid w:val="00464ACD"/>
    <w:rsid w:val="00464CDE"/>
    <w:rsid w:val="0046536F"/>
    <w:rsid w:val="004654DB"/>
    <w:rsid w:val="00465675"/>
    <w:rsid w:val="00465BEF"/>
    <w:rsid w:val="00465D8A"/>
    <w:rsid w:val="004661BE"/>
    <w:rsid w:val="004667EF"/>
    <w:rsid w:val="00466982"/>
    <w:rsid w:val="00466BC8"/>
    <w:rsid w:val="00466E88"/>
    <w:rsid w:val="00466FCF"/>
    <w:rsid w:val="004671D8"/>
    <w:rsid w:val="00467899"/>
    <w:rsid w:val="00467E3D"/>
    <w:rsid w:val="004701C7"/>
    <w:rsid w:val="0047026B"/>
    <w:rsid w:val="004705EA"/>
    <w:rsid w:val="00470F32"/>
    <w:rsid w:val="004714AB"/>
    <w:rsid w:val="004716DE"/>
    <w:rsid w:val="004718B1"/>
    <w:rsid w:val="00471C75"/>
    <w:rsid w:val="0047214A"/>
    <w:rsid w:val="00472A95"/>
    <w:rsid w:val="00472B9D"/>
    <w:rsid w:val="00472BC7"/>
    <w:rsid w:val="00473189"/>
    <w:rsid w:val="004735B7"/>
    <w:rsid w:val="00473A7C"/>
    <w:rsid w:val="00473E3D"/>
    <w:rsid w:val="004740AE"/>
    <w:rsid w:val="004740BE"/>
    <w:rsid w:val="0047428B"/>
    <w:rsid w:val="00474C96"/>
    <w:rsid w:val="00474E68"/>
    <w:rsid w:val="004756E4"/>
    <w:rsid w:val="004757F1"/>
    <w:rsid w:val="00475D68"/>
    <w:rsid w:val="00475D87"/>
    <w:rsid w:val="00476079"/>
    <w:rsid w:val="00476320"/>
    <w:rsid w:val="00476476"/>
    <w:rsid w:val="00476A74"/>
    <w:rsid w:val="00476A7F"/>
    <w:rsid w:val="00476ED9"/>
    <w:rsid w:val="00477C8A"/>
    <w:rsid w:val="00477D8D"/>
    <w:rsid w:val="00480386"/>
    <w:rsid w:val="004806E1"/>
    <w:rsid w:val="00480785"/>
    <w:rsid w:val="00480995"/>
    <w:rsid w:val="00481368"/>
    <w:rsid w:val="00481527"/>
    <w:rsid w:val="00481AD4"/>
    <w:rsid w:val="004821C5"/>
    <w:rsid w:val="00482595"/>
    <w:rsid w:val="00482708"/>
    <w:rsid w:val="00482D79"/>
    <w:rsid w:val="00482F1D"/>
    <w:rsid w:val="00482FAA"/>
    <w:rsid w:val="004833D1"/>
    <w:rsid w:val="0048373B"/>
    <w:rsid w:val="00483B9E"/>
    <w:rsid w:val="00483D74"/>
    <w:rsid w:val="00483DCC"/>
    <w:rsid w:val="00483E84"/>
    <w:rsid w:val="00484916"/>
    <w:rsid w:val="00484A02"/>
    <w:rsid w:val="00484D9C"/>
    <w:rsid w:val="00484E4E"/>
    <w:rsid w:val="0048501A"/>
    <w:rsid w:val="0048534D"/>
    <w:rsid w:val="004854F5"/>
    <w:rsid w:val="00485710"/>
    <w:rsid w:val="00485BAA"/>
    <w:rsid w:val="0048625C"/>
    <w:rsid w:val="004863CA"/>
    <w:rsid w:val="004864F7"/>
    <w:rsid w:val="004864FD"/>
    <w:rsid w:val="00486541"/>
    <w:rsid w:val="00486561"/>
    <w:rsid w:val="00486567"/>
    <w:rsid w:val="00486BD7"/>
    <w:rsid w:val="00486E7C"/>
    <w:rsid w:val="00486ECD"/>
    <w:rsid w:val="004871FD"/>
    <w:rsid w:val="00487243"/>
    <w:rsid w:val="00487258"/>
    <w:rsid w:val="004874EE"/>
    <w:rsid w:val="004877DA"/>
    <w:rsid w:val="0049006C"/>
    <w:rsid w:val="00490619"/>
    <w:rsid w:val="004908FE"/>
    <w:rsid w:val="00490954"/>
    <w:rsid w:val="00490CD7"/>
    <w:rsid w:val="00490E6D"/>
    <w:rsid w:val="00490F59"/>
    <w:rsid w:val="00491150"/>
    <w:rsid w:val="004914FA"/>
    <w:rsid w:val="00491635"/>
    <w:rsid w:val="00491866"/>
    <w:rsid w:val="004918BF"/>
    <w:rsid w:val="00491964"/>
    <w:rsid w:val="00491B6B"/>
    <w:rsid w:val="00492271"/>
    <w:rsid w:val="00492471"/>
    <w:rsid w:val="004926D9"/>
    <w:rsid w:val="004929FD"/>
    <w:rsid w:val="00492DCA"/>
    <w:rsid w:val="0049347E"/>
    <w:rsid w:val="00493EF4"/>
    <w:rsid w:val="004947DA"/>
    <w:rsid w:val="004949B1"/>
    <w:rsid w:val="00494A7B"/>
    <w:rsid w:val="00494A85"/>
    <w:rsid w:val="00494FBA"/>
    <w:rsid w:val="004950BF"/>
    <w:rsid w:val="00495305"/>
    <w:rsid w:val="00495452"/>
    <w:rsid w:val="004955B5"/>
    <w:rsid w:val="0049565E"/>
    <w:rsid w:val="00495B7D"/>
    <w:rsid w:val="00495FD4"/>
    <w:rsid w:val="004973F6"/>
    <w:rsid w:val="00497400"/>
    <w:rsid w:val="00497474"/>
    <w:rsid w:val="00497717"/>
    <w:rsid w:val="004979F3"/>
    <w:rsid w:val="00497D58"/>
    <w:rsid w:val="004A0900"/>
    <w:rsid w:val="004A0AAD"/>
    <w:rsid w:val="004A1132"/>
    <w:rsid w:val="004A118B"/>
    <w:rsid w:val="004A16C5"/>
    <w:rsid w:val="004A179E"/>
    <w:rsid w:val="004A1CBC"/>
    <w:rsid w:val="004A1D15"/>
    <w:rsid w:val="004A2086"/>
    <w:rsid w:val="004A25E1"/>
    <w:rsid w:val="004A2774"/>
    <w:rsid w:val="004A2CA2"/>
    <w:rsid w:val="004A2D60"/>
    <w:rsid w:val="004A2E36"/>
    <w:rsid w:val="004A36DD"/>
    <w:rsid w:val="004A423E"/>
    <w:rsid w:val="004A48F9"/>
    <w:rsid w:val="004A4CCE"/>
    <w:rsid w:val="004A594F"/>
    <w:rsid w:val="004A5C88"/>
    <w:rsid w:val="004A616A"/>
    <w:rsid w:val="004A65C6"/>
    <w:rsid w:val="004A65F6"/>
    <w:rsid w:val="004A68C8"/>
    <w:rsid w:val="004A6E8F"/>
    <w:rsid w:val="004A70A1"/>
    <w:rsid w:val="004B053C"/>
    <w:rsid w:val="004B0608"/>
    <w:rsid w:val="004B0C31"/>
    <w:rsid w:val="004B115C"/>
    <w:rsid w:val="004B11AB"/>
    <w:rsid w:val="004B12EA"/>
    <w:rsid w:val="004B131D"/>
    <w:rsid w:val="004B14DE"/>
    <w:rsid w:val="004B14E8"/>
    <w:rsid w:val="004B15DF"/>
    <w:rsid w:val="004B16F9"/>
    <w:rsid w:val="004B19EF"/>
    <w:rsid w:val="004B1B83"/>
    <w:rsid w:val="004B1C32"/>
    <w:rsid w:val="004B1E07"/>
    <w:rsid w:val="004B27A4"/>
    <w:rsid w:val="004B2CCE"/>
    <w:rsid w:val="004B2D29"/>
    <w:rsid w:val="004B2DAF"/>
    <w:rsid w:val="004B2E08"/>
    <w:rsid w:val="004B2E63"/>
    <w:rsid w:val="004B311A"/>
    <w:rsid w:val="004B3254"/>
    <w:rsid w:val="004B328B"/>
    <w:rsid w:val="004B3378"/>
    <w:rsid w:val="004B38A1"/>
    <w:rsid w:val="004B38B9"/>
    <w:rsid w:val="004B3B5E"/>
    <w:rsid w:val="004B3F9B"/>
    <w:rsid w:val="004B41AD"/>
    <w:rsid w:val="004B4348"/>
    <w:rsid w:val="004B499D"/>
    <w:rsid w:val="004B4E11"/>
    <w:rsid w:val="004B5233"/>
    <w:rsid w:val="004B52F4"/>
    <w:rsid w:val="004B546E"/>
    <w:rsid w:val="004B5A47"/>
    <w:rsid w:val="004B5E1C"/>
    <w:rsid w:val="004B5F40"/>
    <w:rsid w:val="004B646F"/>
    <w:rsid w:val="004B6643"/>
    <w:rsid w:val="004B737E"/>
    <w:rsid w:val="004B739E"/>
    <w:rsid w:val="004B785F"/>
    <w:rsid w:val="004B7914"/>
    <w:rsid w:val="004B7C80"/>
    <w:rsid w:val="004B7DA9"/>
    <w:rsid w:val="004C0243"/>
    <w:rsid w:val="004C098E"/>
    <w:rsid w:val="004C0A86"/>
    <w:rsid w:val="004C1080"/>
    <w:rsid w:val="004C1124"/>
    <w:rsid w:val="004C1261"/>
    <w:rsid w:val="004C153B"/>
    <w:rsid w:val="004C1A1A"/>
    <w:rsid w:val="004C1AED"/>
    <w:rsid w:val="004C1B13"/>
    <w:rsid w:val="004C1C92"/>
    <w:rsid w:val="004C1E79"/>
    <w:rsid w:val="004C271B"/>
    <w:rsid w:val="004C34EF"/>
    <w:rsid w:val="004C35C0"/>
    <w:rsid w:val="004C373E"/>
    <w:rsid w:val="004C4160"/>
    <w:rsid w:val="004C470A"/>
    <w:rsid w:val="004C509C"/>
    <w:rsid w:val="004C543B"/>
    <w:rsid w:val="004C60C3"/>
    <w:rsid w:val="004C61C2"/>
    <w:rsid w:val="004C61F6"/>
    <w:rsid w:val="004C6393"/>
    <w:rsid w:val="004C63FD"/>
    <w:rsid w:val="004C6841"/>
    <w:rsid w:val="004C6900"/>
    <w:rsid w:val="004C6D2E"/>
    <w:rsid w:val="004C6D36"/>
    <w:rsid w:val="004C70CF"/>
    <w:rsid w:val="004C75AB"/>
    <w:rsid w:val="004D024F"/>
    <w:rsid w:val="004D0305"/>
    <w:rsid w:val="004D03A1"/>
    <w:rsid w:val="004D0923"/>
    <w:rsid w:val="004D0E8B"/>
    <w:rsid w:val="004D106A"/>
    <w:rsid w:val="004D11FA"/>
    <w:rsid w:val="004D12DF"/>
    <w:rsid w:val="004D1510"/>
    <w:rsid w:val="004D194E"/>
    <w:rsid w:val="004D1965"/>
    <w:rsid w:val="004D1980"/>
    <w:rsid w:val="004D1987"/>
    <w:rsid w:val="004D19A1"/>
    <w:rsid w:val="004D1A0A"/>
    <w:rsid w:val="004D294F"/>
    <w:rsid w:val="004D2B8A"/>
    <w:rsid w:val="004D2CB0"/>
    <w:rsid w:val="004D2E58"/>
    <w:rsid w:val="004D35FE"/>
    <w:rsid w:val="004D379C"/>
    <w:rsid w:val="004D397B"/>
    <w:rsid w:val="004D39AC"/>
    <w:rsid w:val="004D3E52"/>
    <w:rsid w:val="004D4006"/>
    <w:rsid w:val="004D41A0"/>
    <w:rsid w:val="004D447E"/>
    <w:rsid w:val="004D4ABE"/>
    <w:rsid w:val="004D4BE3"/>
    <w:rsid w:val="004D4F71"/>
    <w:rsid w:val="004D5141"/>
    <w:rsid w:val="004D5540"/>
    <w:rsid w:val="004D5550"/>
    <w:rsid w:val="004D56E0"/>
    <w:rsid w:val="004D5C35"/>
    <w:rsid w:val="004D63DC"/>
    <w:rsid w:val="004D6C3F"/>
    <w:rsid w:val="004D6ED7"/>
    <w:rsid w:val="004D7FFE"/>
    <w:rsid w:val="004E0135"/>
    <w:rsid w:val="004E0137"/>
    <w:rsid w:val="004E0797"/>
    <w:rsid w:val="004E0809"/>
    <w:rsid w:val="004E0D67"/>
    <w:rsid w:val="004E0EC4"/>
    <w:rsid w:val="004E1063"/>
    <w:rsid w:val="004E122C"/>
    <w:rsid w:val="004E13AA"/>
    <w:rsid w:val="004E18EB"/>
    <w:rsid w:val="004E18FD"/>
    <w:rsid w:val="004E25CB"/>
    <w:rsid w:val="004E2926"/>
    <w:rsid w:val="004E2A06"/>
    <w:rsid w:val="004E2BBF"/>
    <w:rsid w:val="004E2C4B"/>
    <w:rsid w:val="004E2E8B"/>
    <w:rsid w:val="004E33D5"/>
    <w:rsid w:val="004E3799"/>
    <w:rsid w:val="004E39D6"/>
    <w:rsid w:val="004E3B84"/>
    <w:rsid w:val="004E3E25"/>
    <w:rsid w:val="004E3FA5"/>
    <w:rsid w:val="004E40E9"/>
    <w:rsid w:val="004E4AA2"/>
    <w:rsid w:val="004E5477"/>
    <w:rsid w:val="004E5504"/>
    <w:rsid w:val="004E5EB7"/>
    <w:rsid w:val="004E69AE"/>
    <w:rsid w:val="004E720D"/>
    <w:rsid w:val="004E79EB"/>
    <w:rsid w:val="004E7AD8"/>
    <w:rsid w:val="004E7B4C"/>
    <w:rsid w:val="004E7FB7"/>
    <w:rsid w:val="004F0386"/>
    <w:rsid w:val="004F0E8A"/>
    <w:rsid w:val="004F0EDD"/>
    <w:rsid w:val="004F1120"/>
    <w:rsid w:val="004F1304"/>
    <w:rsid w:val="004F1906"/>
    <w:rsid w:val="004F1B0E"/>
    <w:rsid w:val="004F1E62"/>
    <w:rsid w:val="004F2813"/>
    <w:rsid w:val="004F28F0"/>
    <w:rsid w:val="004F33EB"/>
    <w:rsid w:val="004F34A1"/>
    <w:rsid w:val="004F3701"/>
    <w:rsid w:val="004F3BE0"/>
    <w:rsid w:val="004F4349"/>
    <w:rsid w:val="004F4B72"/>
    <w:rsid w:val="004F4B79"/>
    <w:rsid w:val="004F505F"/>
    <w:rsid w:val="004F5800"/>
    <w:rsid w:val="004F5919"/>
    <w:rsid w:val="004F5DC2"/>
    <w:rsid w:val="004F5FE8"/>
    <w:rsid w:val="004F60FA"/>
    <w:rsid w:val="004F66AB"/>
    <w:rsid w:val="004F69D6"/>
    <w:rsid w:val="004F6B6E"/>
    <w:rsid w:val="004F6C69"/>
    <w:rsid w:val="004F7119"/>
    <w:rsid w:val="004F786B"/>
    <w:rsid w:val="004F7D06"/>
    <w:rsid w:val="004F7F7C"/>
    <w:rsid w:val="005007C3"/>
    <w:rsid w:val="00500BC5"/>
    <w:rsid w:val="00500EBE"/>
    <w:rsid w:val="00500EF1"/>
    <w:rsid w:val="00500FD5"/>
    <w:rsid w:val="00501007"/>
    <w:rsid w:val="005010C7"/>
    <w:rsid w:val="005012FE"/>
    <w:rsid w:val="005015D4"/>
    <w:rsid w:val="00501A36"/>
    <w:rsid w:val="00502066"/>
    <w:rsid w:val="0050228C"/>
    <w:rsid w:val="00502531"/>
    <w:rsid w:val="00502A93"/>
    <w:rsid w:val="00502CAB"/>
    <w:rsid w:val="00503098"/>
    <w:rsid w:val="005030CC"/>
    <w:rsid w:val="00503994"/>
    <w:rsid w:val="00503C8D"/>
    <w:rsid w:val="00503DF2"/>
    <w:rsid w:val="00503E9B"/>
    <w:rsid w:val="00504404"/>
    <w:rsid w:val="005045F7"/>
    <w:rsid w:val="005048AF"/>
    <w:rsid w:val="00504AAE"/>
    <w:rsid w:val="00504DDE"/>
    <w:rsid w:val="00505CCF"/>
    <w:rsid w:val="00505E86"/>
    <w:rsid w:val="00505F2C"/>
    <w:rsid w:val="00506327"/>
    <w:rsid w:val="0050644E"/>
    <w:rsid w:val="00506A64"/>
    <w:rsid w:val="00506BEE"/>
    <w:rsid w:val="00506D0E"/>
    <w:rsid w:val="00506D5F"/>
    <w:rsid w:val="005070FE"/>
    <w:rsid w:val="005071B4"/>
    <w:rsid w:val="005072AF"/>
    <w:rsid w:val="00507A61"/>
    <w:rsid w:val="00507AB3"/>
    <w:rsid w:val="00507B46"/>
    <w:rsid w:val="00507F4C"/>
    <w:rsid w:val="00507F54"/>
    <w:rsid w:val="00510166"/>
    <w:rsid w:val="005104C3"/>
    <w:rsid w:val="0051091C"/>
    <w:rsid w:val="005109B5"/>
    <w:rsid w:val="00510E1D"/>
    <w:rsid w:val="00510E1E"/>
    <w:rsid w:val="00510EEB"/>
    <w:rsid w:val="00510F28"/>
    <w:rsid w:val="005113B8"/>
    <w:rsid w:val="00511917"/>
    <w:rsid w:val="00511DA2"/>
    <w:rsid w:val="00512107"/>
    <w:rsid w:val="005124B1"/>
    <w:rsid w:val="00512864"/>
    <w:rsid w:val="00512F45"/>
    <w:rsid w:val="00513049"/>
    <w:rsid w:val="00513240"/>
    <w:rsid w:val="005136CA"/>
    <w:rsid w:val="005138EE"/>
    <w:rsid w:val="0051399D"/>
    <w:rsid w:val="00513E49"/>
    <w:rsid w:val="0051407A"/>
    <w:rsid w:val="00515028"/>
    <w:rsid w:val="005152E2"/>
    <w:rsid w:val="00515718"/>
    <w:rsid w:val="0051594F"/>
    <w:rsid w:val="00515E2E"/>
    <w:rsid w:val="00515E8E"/>
    <w:rsid w:val="005162ED"/>
    <w:rsid w:val="005164B7"/>
    <w:rsid w:val="005166BF"/>
    <w:rsid w:val="00516A0F"/>
    <w:rsid w:val="00516CDD"/>
    <w:rsid w:val="00517477"/>
    <w:rsid w:val="00517890"/>
    <w:rsid w:val="00520596"/>
    <w:rsid w:val="00520960"/>
    <w:rsid w:val="00520AEF"/>
    <w:rsid w:val="00521362"/>
    <w:rsid w:val="005218F1"/>
    <w:rsid w:val="00521BF0"/>
    <w:rsid w:val="00522B58"/>
    <w:rsid w:val="00523179"/>
    <w:rsid w:val="005233E0"/>
    <w:rsid w:val="00523714"/>
    <w:rsid w:val="00523889"/>
    <w:rsid w:val="005239F3"/>
    <w:rsid w:val="00523E4C"/>
    <w:rsid w:val="00523E5F"/>
    <w:rsid w:val="005240C7"/>
    <w:rsid w:val="00524266"/>
    <w:rsid w:val="00524A0F"/>
    <w:rsid w:val="00524B7E"/>
    <w:rsid w:val="00524D6E"/>
    <w:rsid w:val="00524E93"/>
    <w:rsid w:val="00525080"/>
    <w:rsid w:val="0052517B"/>
    <w:rsid w:val="00525296"/>
    <w:rsid w:val="0052566C"/>
    <w:rsid w:val="00525ACD"/>
    <w:rsid w:val="00525ACF"/>
    <w:rsid w:val="00525BE9"/>
    <w:rsid w:val="0052621A"/>
    <w:rsid w:val="005264E2"/>
    <w:rsid w:val="0052675F"/>
    <w:rsid w:val="00526A72"/>
    <w:rsid w:val="00526DF2"/>
    <w:rsid w:val="005271B8"/>
    <w:rsid w:val="0052742F"/>
    <w:rsid w:val="0052751F"/>
    <w:rsid w:val="005276FF"/>
    <w:rsid w:val="00527911"/>
    <w:rsid w:val="00527CB5"/>
    <w:rsid w:val="00527EC6"/>
    <w:rsid w:val="00530470"/>
    <w:rsid w:val="005308BE"/>
    <w:rsid w:val="00530C5E"/>
    <w:rsid w:val="005315BD"/>
    <w:rsid w:val="00531A53"/>
    <w:rsid w:val="00531E8F"/>
    <w:rsid w:val="0053243D"/>
    <w:rsid w:val="005327DA"/>
    <w:rsid w:val="00532887"/>
    <w:rsid w:val="005328CF"/>
    <w:rsid w:val="00532F21"/>
    <w:rsid w:val="0053388E"/>
    <w:rsid w:val="00533990"/>
    <w:rsid w:val="00533C99"/>
    <w:rsid w:val="005348DC"/>
    <w:rsid w:val="00534CA9"/>
    <w:rsid w:val="0053524D"/>
    <w:rsid w:val="00535C7D"/>
    <w:rsid w:val="00535F4E"/>
    <w:rsid w:val="0053647B"/>
    <w:rsid w:val="00536491"/>
    <w:rsid w:val="0053669A"/>
    <w:rsid w:val="00536786"/>
    <w:rsid w:val="005368D2"/>
    <w:rsid w:val="00536F00"/>
    <w:rsid w:val="005372E7"/>
    <w:rsid w:val="0053757F"/>
    <w:rsid w:val="0053786C"/>
    <w:rsid w:val="005378F5"/>
    <w:rsid w:val="00537948"/>
    <w:rsid w:val="00537BE9"/>
    <w:rsid w:val="00540175"/>
    <w:rsid w:val="00540334"/>
    <w:rsid w:val="0054064B"/>
    <w:rsid w:val="0054094E"/>
    <w:rsid w:val="005409EF"/>
    <w:rsid w:val="00540B63"/>
    <w:rsid w:val="00540C95"/>
    <w:rsid w:val="00540E26"/>
    <w:rsid w:val="00541310"/>
    <w:rsid w:val="00541E2A"/>
    <w:rsid w:val="00542280"/>
    <w:rsid w:val="0054244A"/>
    <w:rsid w:val="005424A8"/>
    <w:rsid w:val="005424E0"/>
    <w:rsid w:val="005426CE"/>
    <w:rsid w:val="005429ED"/>
    <w:rsid w:val="00542A8D"/>
    <w:rsid w:val="00542CB9"/>
    <w:rsid w:val="005433A4"/>
    <w:rsid w:val="00543412"/>
    <w:rsid w:val="00543B13"/>
    <w:rsid w:val="00543D46"/>
    <w:rsid w:val="00544136"/>
    <w:rsid w:val="0054416E"/>
    <w:rsid w:val="00544B9B"/>
    <w:rsid w:val="00545077"/>
    <w:rsid w:val="0054516E"/>
    <w:rsid w:val="0054547C"/>
    <w:rsid w:val="005454CC"/>
    <w:rsid w:val="005454EC"/>
    <w:rsid w:val="005457EE"/>
    <w:rsid w:val="005457F1"/>
    <w:rsid w:val="005461D9"/>
    <w:rsid w:val="0054626F"/>
    <w:rsid w:val="00546379"/>
    <w:rsid w:val="00546544"/>
    <w:rsid w:val="00546A24"/>
    <w:rsid w:val="00546E3C"/>
    <w:rsid w:val="00546E81"/>
    <w:rsid w:val="00546F40"/>
    <w:rsid w:val="00547C46"/>
    <w:rsid w:val="00547CFD"/>
    <w:rsid w:val="00547F03"/>
    <w:rsid w:val="005500D7"/>
    <w:rsid w:val="005503B7"/>
    <w:rsid w:val="005505F0"/>
    <w:rsid w:val="00550BB9"/>
    <w:rsid w:val="005510C1"/>
    <w:rsid w:val="00551520"/>
    <w:rsid w:val="00551B51"/>
    <w:rsid w:val="0055248C"/>
    <w:rsid w:val="0055294A"/>
    <w:rsid w:val="00552A67"/>
    <w:rsid w:val="00552ADB"/>
    <w:rsid w:val="00552D31"/>
    <w:rsid w:val="00552FE5"/>
    <w:rsid w:val="0055337C"/>
    <w:rsid w:val="005533BF"/>
    <w:rsid w:val="005534BA"/>
    <w:rsid w:val="00553508"/>
    <w:rsid w:val="005535D1"/>
    <w:rsid w:val="00553A2E"/>
    <w:rsid w:val="00553A7F"/>
    <w:rsid w:val="00553DAF"/>
    <w:rsid w:val="00553F22"/>
    <w:rsid w:val="00554530"/>
    <w:rsid w:val="00555064"/>
    <w:rsid w:val="00555070"/>
    <w:rsid w:val="00555190"/>
    <w:rsid w:val="0055548B"/>
    <w:rsid w:val="00555492"/>
    <w:rsid w:val="005558FC"/>
    <w:rsid w:val="00555C8E"/>
    <w:rsid w:val="005562EC"/>
    <w:rsid w:val="00556374"/>
    <w:rsid w:val="0055689B"/>
    <w:rsid w:val="005569A0"/>
    <w:rsid w:val="00556CFB"/>
    <w:rsid w:val="0055769B"/>
    <w:rsid w:val="00560328"/>
    <w:rsid w:val="005609A5"/>
    <w:rsid w:val="005609CE"/>
    <w:rsid w:val="00560E26"/>
    <w:rsid w:val="00560FAA"/>
    <w:rsid w:val="0056108A"/>
    <w:rsid w:val="00561AFB"/>
    <w:rsid w:val="00561B55"/>
    <w:rsid w:val="00561C14"/>
    <w:rsid w:val="00561D85"/>
    <w:rsid w:val="00562195"/>
    <w:rsid w:val="00562331"/>
    <w:rsid w:val="0056262A"/>
    <w:rsid w:val="005626CC"/>
    <w:rsid w:val="0056276D"/>
    <w:rsid w:val="00562DD9"/>
    <w:rsid w:val="00563095"/>
    <w:rsid w:val="00563786"/>
    <w:rsid w:val="005639D2"/>
    <w:rsid w:val="00563A29"/>
    <w:rsid w:val="00563CD4"/>
    <w:rsid w:val="00564277"/>
    <w:rsid w:val="005643B9"/>
    <w:rsid w:val="005646C2"/>
    <w:rsid w:val="00564C03"/>
    <w:rsid w:val="00564F33"/>
    <w:rsid w:val="00565285"/>
    <w:rsid w:val="005657C2"/>
    <w:rsid w:val="00565B4D"/>
    <w:rsid w:val="00565B84"/>
    <w:rsid w:val="00565F85"/>
    <w:rsid w:val="00566131"/>
    <w:rsid w:val="0056618D"/>
    <w:rsid w:val="005661F6"/>
    <w:rsid w:val="005666FC"/>
    <w:rsid w:val="005667F3"/>
    <w:rsid w:val="0056699A"/>
    <w:rsid w:val="00566B5E"/>
    <w:rsid w:val="00566C90"/>
    <w:rsid w:val="005670BB"/>
    <w:rsid w:val="005673CF"/>
    <w:rsid w:val="0056754E"/>
    <w:rsid w:val="00567759"/>
    <w:rsid w:val="00567AAF"/>
    <w:rsid w:val="00567EA8"/>
    <w:rsid w:val="005702B7"/>
    <w:rsid w:val="005709FB"/>
    <w:rsid w:val="00570E44"/>
    <w:rsid w:val="005712F1"/>
    <w:rsid w:val="0057157E"/>
    <w:rsid w:val="00571D68"/>
    <w:rsid w:val="00571EAD"/>
    <w:rsid w:val="00571F9D"/>
    <w:rsid w:val="00572097"/>
    <w:rsid w:val="005720B3"/>
    <w:rsid w:val="0057278A"/>
    <w:rsid w:val="0057284B"/>
    <w:rsid w:val="00572C80"/>
    <w:rsid w:val="00572D88"/>
    <w:rsid w:val="00572F58"/>
    <w:rsid w:val="00573046"/>
    <w:rsid w:val="00573092"/>
    <w:rsid w:val="0057324D"/>
    <w:rsid w:val="005734F7"/>
    <w:rsid w:val="0057381F"/>
    <w:rsid w:val="005739D0"/>
    <w:rsid w:val="005739E0"/>
    <w:rsid w:val="00573C64"/>
    <w:rsid w:val="00574689"/>
    <w:rsid w:val="005752A1"/>
    <w:rsid w:val="00575308"/>
    <w:rsid w:val="00575438"/>
    <w:rsid w:val="00575806"/>
    <w:rsid w:val="0057596B"/>
    <w:rsid w:val="00575FA8"/>
    <w:rsid w:val="005762E7"/>
    <w:rsid w:val="005767F2"/>
    <w:rsid w:val="00576E5B"/>
    <w:rsid w:val="00576F09"/>
    <w:rsid w:val="0057713B"/>
    <w:rsid w:val="00577F6D"/>
    <w:rsid w:val="005803F8"/>
    <w:rsid w:val="005806BB"/>
    <w:rsid w:val="00580BF9"/>
    <w:rsid w:val="00580D20"/>
    <w:rsid w:val="00580D47"/>
    <w:rsid w:val="00580E2B"/>
    <w:rsid w:val="00581042"/>
    <w:rsid w:val="00581224"/>
    <w:rsid w:val="00581654"/>
    <w:rsid w:val="005818D7"/>
    <w:rsid w:val="00581921"/>
    <w:rsid w:val="00581D15"/>
    <w:rsid w:val="00581E23"/>
    <w:rsid w:val="0058216F"/>
    <w:rsid w:val="00582170"/>
    <w:rsid w:val="00582797"/>
    <w:rsid w:val="00583733"/>
    <w:rsid w:val="00583FBA"/>
    <w:rsid w:val="00584326"/>
    <w:rsid w:val="005844A4"/>
    <w:rsid w:val="0058461C"/>
    <w:rsid w:val="00584626"/>
    <w:rsid w:val="005849F1"/>
    <w:rsid w:val="00584E01"/>
    <w:rsid w:val="005852EA"/>
    <w:rsid w:val="00585D36"/>
    <w:rsid w:val="00585E68"/>
    <w:rsid w:val="00585FAE"/>
    <w:rsid w:val="00586285"/>
    <w:rsid w:val="005867EC"/>
    <w:rsid w:val="00586872"/>
    <w:rsid w:val="00586AB4"/>
    <w:rsid w:val="00587194"/>
    <w:rsid w:val="005876DE"/>
    <w:rsid w:val="00587B0B"/>
    <w:rsid w:val="00587FE1"/>
    <w:rsid w:val="00590882"/>
    <w:rsid w:val="0059097C"/>
    <w:rsid w:val="00590B11"/>
    <w:rsid w:val="00590B88"/>
    <w:rsid w:val="00590BD8"/>
    <w:rsid w:val="00591207"/>
    <w:rsid w:val="005912A2"/>
    <w:rsid w:val="005916AB"/>
    <w:rsid w:val="00591923"/>
    <w:rsid w:val="00591B1A"/>
    <w:rsid w:val="00591F49"/>
    <w:rsid w:val="00592076"/>
    <w:rsid w:val="005921EE"/>
    <w:rsid w:val="005925BF"/>
    <w:rsid w:val="005927BD"/>
    <w:rsid w:val="00592E13"/>
    <w:rsid w:val="00593009"/>
    <w:rsid w:val="00593953"/>
    <w:rsid w:val="00593A4D"/>
    <w:rsid w:val="00593EE1"/>
    <w:rsid w:val="0059455C"/>
    <w:rsid w:val="0059456E"/>
    <w:rsid w:val="0059463A"/>
    <w:rsid w:val="00594FF2"/>
    <w:rsid w:val="00595279"/>
    <w:rsid w:val="005957E1"/>
    <w:rsid w:val="00596131"/>
    <w:rsid w:val="005961B6"/>
    <w:rsid w:val="005962C3"/>
    <w:rsid w:val="00596366"/>
    <w:rsid w:val="005964C0"/>
    <w:rsid w:val="00597597"/>
    <w:rsid w:val="005975F6"/>
    <w:rsid w:val="00597D0C"/>
    <w:rsid w:val="005A0116"/>
    <w:rsid w:val="005A0193"/>
    <w:rsid w:val="005A0233"/>
    <w:rsid w:val="005A04C5"/>
    <w:rsid w:val="005A05ED"/>
    <w:rsid w:val="005A0823"/>
    <w:rsid w:val="005A0A30"/>
    <w:rsid w:val="005A0C8E"/>
    <w:rsid w:val="005A0CDB"/>
    <w:rsid w:val="005A0EE0"/>
    <w:rsid w:val="005A0F34"/>
    <w:rsid w:val="005A1566"/>
    <w:rsid w:val="005A174F"/>
    <w:rsid w:val="005A18F2"/>
    <w:rsid w:val="005A27C3"/>
    <w:rsid w:val="005A320C"/>
    <w:rsid w:val="005A3571"/>
    <w:rsid w:val="005A35DD"/>
    <w:rsid w:val="005A398B"/>
    <w:rsid w:val="005A3AA6"/>
    <w:rsid w:val="005A3B22"/>
    <w:rsid w:val="005A3C8B"/>
    <w:rsid w:val="005A3CC3"/>
    <w:rsid w:val="005A45C4"/>
    <w:rsid w:val="005A512B"/>
    <w:rsid w:val="005A559F"/>
    <w:rsid w:val="005A58A0"/>
    <w:rsid w:val="005A6033"/>
    <w:rsid w:val="005A63CB"/>
    <w:rsid w:val="005A65FF"/>
    <w:rsid w:val="005A6720"/>
    <w:rsid w:val="005A6993"/>
    <w:rsid w:val="005A6FAB"/>
    <w:rsid w:val="005A7236"/>
    <w:rsid w:val="005A7565"/>
    <w:rsid w:val="005A7AE8"/>
    <w:rsid w:val="005A7B9E"/>
    <w:rsid w:val="005A7CD1"/>
    <w:rsid w:val="005B017E"/>
    <w:rsid w:val="005B0798"/>
    <w:rsid w:val="005B08B3"/>
    <w:rsid w:val="005B0912"/>
    <w:rsid w:val="005B09C5"/>
    <w:rsid w:val="005B09DE"/>
    <w:rsid w:val="005B0AC2"/>
    <w:rsid w:val="005B0AFB"/>
    <w:rsid w:val="005B0F4C"/>
    <w:rsid w:val="005B1087"/>
    <w:rsid w:val="005B114B"/>
    <w:rsid w:val="005B178F"/>
    <w:rsid w:val="005B1958"/>
    <w:rsid w:val="005B1E8A"/>
    <w:rsid w:val="005B2DD2"/>
    <w:rsid w:val="005B30DC"/>
    <w:rsid w:val="005B3A77"/>
    <w:rsid w:val="005B3EB9"/>
    <w:rsid w:val="005B3F93"/>
    <w:rsid w:val="005B40F4"/>
    <w:rsid w:val="005B427E"/>
    <w:rsid w:val="005B4630"/>
    <w:rsid w:val="005B4DD8"/>
    <w:rsid w:val="005B4EA3"/>
    <w:rsid w:val="005B5095"/>
    <w:rsid w:val="005B563A"/>
    <w:rsid w:val="005B5BE7"/>
    <w:rsid w:val="005B64A9"/>
    <w:rsid w:val="005B6CD8"/>
    <w:rsid w:val="005B6E9F"/>
    <w:rsid w:val="005B7054"/>
    <w:rsid w:val="005B7471"/>
    <w:rsid w:val="005B74E6"/>
    <w:rsid w:val="005B7688"/>
    <w:rsid w:val="005B7B44"/>
    <w:rsid w:val="005C021B"/>
    <w:rsid w:val="005C0387"/>
    <w:rsid w:val="005C06EC"/>
    <w:rsid w:val="005C0CF9"/>
    <w:rsid w:val="005C0E64"/>
    <w:rsid w:val="005C1206"/>
    <w:rsid w:val="005C132F"/>
    <w:rsid w:val="005C157E"/>
    <w:rsid w:val="005C1D06"/>
    <w:rsid w:val="005C1E0E"/>
    <w:rsid w:val="005C1E25"/>
    <w:rsid w:val="005C1FC6"/>
    <w:rsid w:val="005C23C4"/>
    <w:rsid w:val="005C2FAA"/>
    <w:rsid w:val="005C320F"/>
    <w:rsid w:val="005C373A"/>
    <w:rsid w:val="005C38F5"/>
    <w:rsid w:val="005C3B13"/>
    <w:rsid w:val="005C3DCD"/>
    <w:rsid w:val="005C3E86"/>
    <w:rsid w:val="005C41FB"/>
    <w:rsid w:val="005C434F"/>
    <w:rsid w:val="005C4566"/>
    <w:rsid w:val="005C4E76"/>
    <w:rsid w:val="005C5165"/>
    <w:rsid w:val="005C5A16"/>
    <w:rsid w:val="005C5AC4"/>
    <w:rsid w:val="005C6242"/>
    <w:rsid w:val="005C625B"/>
    <w:rsid w:val="005C64AC"/>
    <w:rsid w:val="005C652B"/>
    <w:rsid w:val="005C6ABB"/>
    <w:rsid w:val="005C6D1D"/>
    <w:rsid w:val="005C6E41"/>
    <w:rsid w:val="005C6F3B"/>
    <w:rsid w:val="005C721A"/>
    <w:rsid w:val="005C7A02"/>
    <w:rsid w:val="005C7F44"/>
    <w:rsid w:val="005D004E"/>
    <w:rsid w:val="005D00A9"/>
    <w:rsid w:val="005D06C0"/>
    <w:rsid w:val="005D088B"/>
    <w:rsid w:val="005D119F"/>
    <w:rsid w:val="005D14B6"/>
    <w:rsid w:val="005D158C"/>
    <w:rsid w:val="005D15F5"/>
    <w:rsid w:val="005D19D1"/>
    <w:rsid w:val="005D1A3C"/>
    <w:rsid w:val="005D1BBC"/>
    <w:rsid w:val="005D1FD8"/>
    <w:rsid w:val="005D2063"/>
    <w:rsid w:val="005D2B56"/>
    <w:rsid w:val="005D318C"/>
    <w:rsid w:val="005D3363"/>
    <w:rsid w:val="005D33BF"/>
    <w:rsid w:val="005D36DB"/>
    <w:rsid w:val="005D38B6"/>
    <w:rsid w:val="005D3CE5"/>
    <w:rsid w:val="005D4111"/>
    <w:rsid w:val="005D422B"/>
    <w:rsid w:val="005D4FF4"/>
    <w:rsid w:val="005D516A"/>
    <w:rsid w:val="005D53A9"/>
    <w:rsid w:val="005D568D"/>
    <w:rsid w:val="005D5732"/>
    <w:rsid w:val="005D5928"/>
    <w:rsid w:val="005D5A62"/>
    <w:rsid w:val="005D6112"/>
    <w:rsid w:val="005D6752"/>
    <w:rsid w:val="005D67E2"/>
    <w:rsid w:val="005D6984"/>
    <w:rsid w:val="005D6CDA"/>
    <w:rsid w:val="005D6E82"/>
    <w:rsid w:val="005D6EEE"/>
    <w:rsid w:val="005D7014"/>
    <w:rsid w:val="005D7346"/>
    <w:rsid w:val="005D7518"/>
    <w:rsid w:val="005D76B7"/>
    <w:rsid w:val="005D7BEC"/>
    <w:rsid w:val="005E00F6"/>
    <w:rsid w:val="005E02BD"/>
    <w:rsid w:val="005E02D4"/>
    <w:rsid w:val="005E047C"/>
    <w:rsid w:val="005E0516"/>
    <w:rsid w:val="005E057C"/>
    <w:rsid w:val="005E07D7"/>
    <w:rsid w:val="005E0CEC"/>
    <w:rsid w:val="005E0E15"/>
    <w:rsid w:val="005E0E50"/>
    <w:rsid w:val="005E164A"/>
    <w:rsid w:val="005E1796"/>
    <w:rsid w:val="005E1872"/>
    <w:rsid w:val="005E1DBF"/>
    <w:rsid w:val="005E1F19"/>
    <w:rsid w:val="005E2961"/>
    <w:rsid w:val="005E2C52"/>
    <w:rsid w:val="005E2DA9"/>
    <w:rsid w:val="005E2F5C"/>
    <w:rsid w:val="005E3195"/>
    <w:rsid w:val="005E33C2"/>
    <w:rsid w:val="005E3439"/>
    <w:rsid w:val="005E34C9"/>
    <w:rsid w:val="005E3566"/>
    <w:rsid w:val="005E3E2A"/>
    <w:rsid w:val="005E414F"/>
    <w:rsid w:val="005E4495"/>
    <w:rsid w:val="005E45C7"/>
    <w:rsid w:val="005E4955"/>
    <w:rsid w:val="005E4B8F"/>
    <w:rsid w:val="005E4DCF"/>
    <w:rsid w:val="005E529D"/>
    <w:rsid w:val="005E5558"/>
    <w:rsid w:val="005E5CE7"/>
    <w:rsid w:val="005E5E57"/>
    <w:rsid w:val="005E5EE1"/>
    <w:rsid w:val="005E5FBB"/>
    <w:rsid w:val="005E6492"/>
    <w:rsid w:val="005E697F"/>
    <w:rsid w:val="005E6B6F"/>
    <w:rsid w:val="005E6DBC"/>
    <w:rsid w:val="005E6FE7"/>
    <w:rsid w:val="005E766F"/>
    <w:rsid w:val="005E76AE"/>
    <w:rsid w:val="005E7D06"/>
    <w:rsid w:val="005E7FE0"/>
    <w:rsid w:val="005F034F"/>
    <w:rsid w:val="005F0498"/>
    <w:rsid w:val="005F05E2"/>
    <w:rsid w:val="005F08A3"/>
    <w:rsid w:val="005F0965"/>
    <w:rsid w:val="005F09EF"/>
    <w:rsid w:val="005F0DDC"/>
    <w:rsid w:val="005F0F7C"/>
    <w:rsid w:val="005F2A4F"/>
    <w:rsid w:val="005F3094"/>
    <w:rsid w:val="005F30E0"/>
    <w:rsid w:val="005F3401"/>
    <w:rsid w:val="005F37CD"/>
    <w:rsid w:val="005F3E33"/>
    <w:rsid w:val="005F3F7F"/>
    <w:rsid w:val="005F41A2"/>
    <w:rsid w:val="005F480C"/>
    <w:rsid w:val="005F50ED"/>
    <w:rsid w:val="005F51E7"/>
    <w:rsid w:val="005F5368"/>
    <w:rsid w:val="005F5780"/>
    <w:rsid w:val="005F5B78"/>
    <w:rsid w:val="005F5D40"/>
    <w:rsid w:val="005F60C1"/>
    <w:rsid w:val="005F6127"/>
    <w:rsid w:val="005F638C"/>
    <w:rsid w:val="005F6CD1"/>
    <w:rsid w:val="005F6F93"/>
    <w:rsid w:val="005F7057"/>
    <w:rsid w:val="005F74F2"/>
    <w:rsid w:val="005F7C90"/>
    <w:rsid w:val="006000A8"/>
    <w:rsid w:val="00600129"/>
    <w:rsid w:val="0060017D"/>
    <w:rsid w:val="006002C1"/>
    <w:rsid w:val="006002E1"/>
    <w:rsid w:val="006007FF"/>
    <w:rsid w:val="006008F3"/>
    <w:rsid w:val="00600D95"/>
    <w:rsid w:val="0060138B"/>
    <w:rsid w:val="006014FB"/>
    <w:rsid w:val="00601707"/>
    <w:rsid w:val="006019DB"/>
    <w:rsid w:val="00601B7B"/>
    <w:rsid w:val="00601EF7"/>
    <w:rsid w:val="0060224F"/>
    <w:rsid w:val="00602471"/>
    <w:rsid w:val="006025D3"/>
    <w:rsid w:val="006026F5"/>
    <w:rsid w:val="006027A3"/>
    <w:rsid w:val="00602A39"/>
    <w:rsid w:val="006030B9"/>
    <w:rsid w:val="00603377"/>
    <w:rsid w:val="00603BEA"/>
    <w:rsid w:val="00603C40"/>
    <w:rsid w:val="00604018"/>
    <w:rsid w:val="00604B64"/>
    <w:rsid w:val="006055BD"/>
    <w:rsid w:val="00605604"/>
    <w:rsid w:val="0060594A"/>
    <w:rsid w:val="00605BC0"/>
    <w:rsid w:val="00605DC2"/>
    <w:rsid w:val="00605F3D"/>
    <w:rsid w:val="0060616E"/>
    <w:rsid w:val="0060672C"/>
    <w:rsid w:val="00606B79"/>
    <w:rsid w:val="00606C8E"/>
    <w:rsid w:val="00606EA6"/>
    <w:rsid w:val="00607007"/>
    <w:rsid w:val="00607138"/>
    <w:rsid w:val="00607186"/>
    <w:rsid w:val="00607311"/>
    <w:rsid w:val="0060746F"/>
    <w:rsid w:val="006079AF"/>
    <w:rsid w:val="006079C9"/>
    <w:rsid w:val="00607F52"/>
    <w:rsid w:val="006105BE"/>
    <w:rsid w:val="006105D2"/>
    <w:rsid w:val="00610D05"/>
    <w:rsid w:val="0061105B"/>
    <w:rsid w:val="00611554"/>
    <w:rsid w:val="006118D2"/>
    <w:rsid w:val="00611998"/>
    <w:rsid w:val="00611BFB"/>
    <w:rsid w:val="00611D03"/>
    <w:rsid w:val="00612F63"/>
    <w:rsid w:val="00613C20"/>
    <w:rsid w:val="00613DAD"/>
    <w:rsid w:val="00614052"/>
    <w:rsid w:val="00614263"/>
    <w:rsid w:val="00614772"/>
    <w:rsid w:val="00614F23"/>
    <w:rsid w:val="006151A7"/>
    <w:rsid w:val="006159CF"/>
    <w:rsid w:val="00615C64"/>
    <w:rsid w:val="00615D9E"/>
    <w:rsid w:val="00616247"/>
    <w:rsid w:val="00616253"/>
    <w:rsid w:val="00616731"/>
    <w:rsid w:val="00616797"/>
    <w:rsid w:val="00617366"/>
    <w:rsid w:val="0061774C"/>
    <w:rsid w:val="00617A77"/>
    <w:rsid w:val="00620217"/>
    <w:rsid w:val="006205C3"/>
    <w:rsid w:val="00620D09"/>
    <w:rsid w:val="0062122A"/>
    <w:rsid w:val="0062156D"/>
    <w:rsid w:val="0062157E"/>
    <w:rsid w:val="00621AE0"/>
    <w:rsid w:val="00621DDC"/>
    <w:rsid w:val="00621FE5"/>
    <w:rsid w:val="006221F8"/>
    <w:rsid w:val="00622734"/>
    <w:rsid w:val="00622C44"/>
    <w:rsid w:val="00623E40"/>
    <w:rsid w:val="006242F7"/>
    <w:rsid w:val="00624302"/>
    <w:rsid w:val="00624394"/>
    <w:rsid w:val="006244BF"/>
    <w:rsid w:val="0062476C"/>
    <w:rsid w:val="0062477E"/>
    <w:rsid w:val="006247D0"/>
    <w:rsid w:val="00624C13"/>
    <w:rsid w:val="00624EA3"/>
    <w:rsid w:val="00624EAE"/>
    <w:rsid w:val="00624FBF"/>
    <w:rsid w:val="00625D16"/>
    <w:rsid w:val="00626078"/>
    <w:rsid w:val="00626369"/>
    <w:rsid w:val="006263B2"/>
    <w:rsid w:val="006263F8"/>
    <w:rsid w:val="00626439"/>
    <w:rsid w:val="0062664A"/>
    <w:rsid w:val="006268F1"/>
    <w:rsid w:val="00626986"/>
    <w:rsid w:val="00627052"/>
    <w:rsid w:val="00627748"/>
    <w:rsid w:val="00627896"/>
    <w:rsid w:val="0062792C"/>
    <w:rsid w:val="00627A08"/>
    <w:rsid w:val="00627CCB"/>
    <w:rsid w:val="00627DAA"/>
    <w:rsid w:val="00630698"/>
    <w:rsid w:val="006309E9"/>
    <w:rsid w:val="00630C55"/>
    <w:rsid w:val="0063151B"/>
    <w:rsid w:val="006315F3"/>
    <w:rsid w:val="00631753"/>
    <w:rsid w:val="006317F0"/>
    <w:rsid w:val="00631DA7"/>
    <w:rsid w:val="0063203B"/>
    <w:rsid w:val="006320A5"/>
    <w:rsid w:val="0063272D"/>
    <w:rsid w:val="00632A58"/>
    <w:rsid w:val="00632BD6"/>
    <w:rsid w:val="00632C69"/>
    <w:rsid w:val="0063360B"/>
    <w:rsid w:val="00633868"/>
    <w:rsid w:val="00634296"/>
    <w:rsid w:val="00634529"/>
    <w:rsid w:val="00634531"/>
    <w:rsid w:val="00634584"/>
    <w:rsid w:val="006345C8"/>
    <w:rsid w:val="006349FA"/>
    <w:rsid w:val="00634C8F"/>
    <w:rsid w:val="00634D67"/>
    <w:rsid w:val="00634E08"/>
    <w:rsid w:val="00635160"/>
    <w:rsid w:val="00635403"/>
    <w:rsid w:val="00635612"/>
    <w:rsid w:val="00635649"/>
    <w:rsid w:val="00635CF1"/>
    <w:rsid w:val="00635FB3"/>
    <w:rsid w:val="006364CF"/>
    <w:rsid w:val="00636D58"/>
    <w:rsid w:val="0063705D"/>
    <w:rsid w:val="006371BB"/>
    <w:rsid w:val="006373B4"/>
    <w:rsid w:val="00637430"/>
    <w:rsid w:val="00637805"/>
    <w:rsid w:val="006400B1"/>
    <w:rsid w:val="006401D5"/>
    <w:rsid w:val="006402D1"/>
    <w:rsid w:val="006408D5"/>
    <w:rsid w:val="00640C27"/>
    <w:rsid w:val="00640CF1"/>
    <w:rsid w:val="00640E6E"/>
    <w:rsid w:val="006415BB"/>
    <w:rsid w:val="006415D2"/>
    <w:rsid w:val="00641A3A"/>
    <w:rsid w:val="00641A9C"/>
    <w:rsid w:val="00641B5F"/>
    <w:rsid w:val="00641BA3"/>
    <w:rsid w:val="00642892"/>
    <w:rsid w:val="0064366A"/>
    <w:rsid w:val="006440D2"/>
    <w:rsid w:val="00644671"/>
    <w:rsid w:val="00644895"/>
    <w:rsid w:val="0064495C"/>
    <w:rsid w:val="00644BDF"/>
    <w:rsid w:val="00644C0A"/>
    <w:rsid w:val="00644DB7"/>
    <w:rsid w:val="006458E8"/>
    <w:rsid w:val="00645B84"/>
    <w:rsid w:val="00646324"/>
    <w:rsid w:val="006465F3"/>
    <w:rsid w:val="0064682C"/>
    <w:rsid w:val="00646A63"/>
    <w:rsid w:val="00646DD5"/>
    <w:rsid w:val="006477C1"/>
    <w:rsid w:val="00647A51"/>
    <w:rsid w:val="00650032"/>
    <w:rsid w:val="00650174"/>
    <w:rsid w:val="0065043A"/>
    <w:rsid w:val="006507E4"/>
    <w:rsid w:val="00650813"/>
    <w:rsid w:val="00650822"/>
    <w:rsid w:val="00650D96"/>
    <w:rsid w:val="00650E17"/>
    <w:rsid w:val="00651076"/>
    <w:rsid w:val="0065128A"/>
    <w:rsid w:val="006513E4"/>
    <w:rsid w:val="006517F9"/>
    <w:rsid w:val="00651B62"/>
    <w:rsid w:val="0065240A"/>
    <w:rsid w:val="006529A5"/>
    <w:rsid w:val="00652B42"/>
    <w:rsid w:val="00652DF8"/>
    <w:rsid w:val="006532EE"/>
    <w:rsid w:val="00653312"/>
    <w:rsid w:val="00653686"/>
    <w:rsid w:val="006539A5"/>
    <w:rsid w:val="0065408F"/>
    <w:rsid w:val="006543F5"/>
    <w:rsid w:val="00654F4A"/>
    <w:rsid w:val="00654F4F"/>
    <w:rsid w:val="00654FE4"/>
    <w:rsid w:val="00655484"/>
    <w:rsid w:val="0065569E"/>
    <w:rsid w:val="006558D2"/>
    <w:rsid w:val="00655CBF"/>
    <w:rsid w:val="00655EC4"/>
    <w:rsid w:val="0065613F"/>
    <w:rsid w:val="0065619E"/>
    <w:rsid w:val="006562AA"/>
    <w:rsid w:val="006562B1"/>
    <w:rsid w:val="00656516"/>
    <w:rsid w:val="0065687B"/>
    <w:rsid w:val="00656891"/>
    <w:rsid w:val="00656A12"/>
    <w:rsid w:val="00656BBE"/>
    <w:rsid w:val="00656BFB"/>
    <w:rsid w:val="00656D73"/>
    <w:rsid w:val="00656D74"/>
    <w:rsid w:val="00656DF1"/>
    <w:rsid w:val="00657091"/>
    <w:rsid w:val="00657231"/>
    <w:rsid w:val="006572D8"/>
    <w:rsid w:val="006576AC"/>
    <w:rsid w:val="00657FEA"/>
    <w:rsid w:val="00660935"/>
    <w:rsid w:val="00660968"/>
    <w:rsid w:val="0066110F"/>
    <w:rsid w:val="0066129B"/>
    <w:rsid w:val="006613A4"/>
    <w:rsid w:val="00661738"/>
    <w:rsid w:val="00662C4F"/>
    <w:rsid w:val="0066345C"/>
    <w:rsid w:val="0066358B"/>
    <w:rsid w:val="00663EEB"/>
    <w:rsid w:val="00664722"/>
    <w:rsid w:val="00664DBC"/>
    <w:rsid w:val="0066523C"/>
    <w:rsid w:val="00665269"/>
    <w:rsid w:val="006659D3"/>
    <w:rsid w:val="00665C03"/>
    <w:rsid w:val="00665D8F"/>
    <w:rsid w:val="006663C7"/>
    <w:rsid w:val="00666590"/>
    <w:rsid w:val="006668C0"/>
    <w:rsid w:val="006669A6"/>
    <w:rsid w:val="00666ABE"/>
    <w:rsid w:val="00666F65"/>
    <w:rsid w:val="006670EB"/>
    <w:rsid w:val="00667206"/>
    <w:rsid w:val="0066723F"/>
    <w:rsid w:val="0066743E"/>
    <w:rsid w:val="00667641"/>
    <w:rsid w:val="0067058D"/>
    <w:rsid w:val="006705F5"/>
    <w:rsid w:val="00670602"/>
    <w:rsid w:val="00670699"/>
    <w:rsid w:val="00670977"/>
    <w:rsid w:val="00670BF7"/>
    <w:rsid w:val="00670C7E"/>
    <w:rsid w:val="00670CEB"/>
    <w:rsid w:val="006714E7"/>
    <w:rsid w:val="006718E8"/>
    <w:rsid w:val="00671BA7"/>
    <w:rsid w:val="00671FA1"/>
    <w:rsid w:val="006720A4"/>
    <w:rsid w:val="00672510"/>
    <w:rsid w:val="006725D2"/>
    <w:rsid w:val="00672DC7"/>
    <w:rsid w:val="0067341D"/>
    <w:rsid w:val="00673782"/>
    <w:rsid w:val="006737E3"/>
    <w:rsid w:val="00673A05"/>
    <w:rsid w:val="00673E4C"/>
    <w:rsid w:val="00673ECF"/>
    <w:rsid w:val="00674751"/>
    <w:rsid w:val="0067479E"/>
    <w:rsid w:val="0067486F"/>
    <w:rsid w:val="00674932"/>
    <w:rsid w:val="00674D14"/>
    <w:rsid w:val="00674DF7"/>
    <w:rsid w:val="00675125"/>
    <w:rsid w:val="00675537"/>
    <w:rsid w:val="00675A80"/>
    <w:rsid w:val="00675B49"/>
    <w:rsid w:val="00675EA2"/>
    <w:rsid w:val="00676012"/>
    <w:rsid w:val="00676193"/>
    <w:rsid w:val="00676316"/>
    <w:rsid w:val="00676436"/>
    <w:rsid w:val="00676763"/>
    <w:rsid w:val="00676AFE"/>
    <w:rsid w:val="00676B61"/>
    <w:rsid w:val="00676EA3"/>
    <w:rsid w:val="00676F90"/>
    <w:rsid w:val="006771A6"/>
    <w:rsid w:val="00677827"/>
    <w:rsid w:val="00677DB0"/>
    <w:rsid w:val="00677DD8"/>
    <w:rsid w:val="00677FB4"/>
    <w:rsid w:val="0068009D"/>
    <w:rsid w:val="00680711"/>
    <w:rsid w:val="00680822"/>
    <w:rsid w:val="00680AB2"/>
    <w:rsid w:val="00680B54"/>
    <w:rsid w:val="006810CB"/>
    <w:rsid w:val="006812A5"/>
    <w:rsid w:val="00681431"/>
    <w:rsid w:val="00681888"/>
    <w:rsid w:val="006825E7"/>
    <w:rsid w:val="006829E2"/>
    <w:rsid w:val="00682A22"/>
    <w:rsid w:val="00682E9E"/>
    <w:rsid w:val="00683099"/>
    <w:rsid w:val="0068340E"/>
    <w:rsid w:val="006843AE"/>
    <w:rsid w:val="006845A3"/>
    <w:rsid w:val="006845B2"/>
    <w:rsid w:val="00684B2C"/>
    <w:rsid w:val="00685057"/>
    <w:rsid w:val="00685147"/>
    <w:rsid w:val="0068529B"/>
    <w:rsid w:val="00685793"/>
    <w:rsid w:val="006857FA"/>
    <w:rsid w:val="00685981"/>
    <w:rsid w:val="006859D6"/>
    <w:rsid w:val="00685CAC"/>
    <w:rsid w:val="00685E38"/>
    <w:rsid w:val="00685ED6"/>
    <w:rsid w:val="006869E6"/>
    <w:rsid w:val="00686E47"/>
    <w:rsid w:val="00687074"/>
    <w:rsid w:val="0068742E"/>
    <w:rsid w:val="00687514"/>
    <w:rsid w:val="006876A3"/>
    <w:rsid w:val="00687D25"/>
    <w:rsid w:val="006915AB"/>
    <w:rsid w:val="0069200A"/>
    <w:rsid w:val="00692466"/>
    <w:rsid w:val="00692610"/>
    <w:rsid w:val="0069297C"/>
    <w:rsid w:val="00692DC9"/>
    <w:rsid w:val="00692DDC"/>
    <w:rsid w:val="006930D0"/>
    <w:rsid w:val="006931F9"/>
    <w:rsid w:val="00693692"/>
    <w:rsid w:val="00693A65"/>
    <w:rsid w:val="00693A71"/>
    <w:rsid w:val="00693B64"/>
    <w:rsid w:val="00694234"/>
    <w:rsid w:val="006942F3"/>
    <w:rsid w:val="00694879"/>
    <w:rsid w:val="00694DE0"/>
    <w:rsid w:val="0069512D"/>
    <w:rsid w:val="0069573B"/>
    <w:rsid w:val="00695C70"/>
    <w:rsid w:val="00695D75"/>
    <w:rsid w:val="00695E09"/>
    <w:rsid w:val="00696307"/>
    <w:rsid w:val="00696A5D"/>
    <w:rsid w:val="00696ACC"/>
    <w:rsid w:val="006971FE"/>
    <w:rsid w:val="00697204"/>
    <w:rsid w:val="00697283"/>
    <w:rsid w:val="00697395"/>
    <w:rsid w:val="006976F6"/>
    <w:rsid w:val="00697AF6"/>
    <w:rsid w:val="00697CB4"/>
    <w:rsid w:val="00697F25"/>
    <w:rsid w:val="00697FB6"/>
    <w:rsid w:val="00697FF4"/>
    <w:rsid w:val="006A0389"/>
    <w:rsid w:val="006A03EC"/>
    <w:rsid w:val="006A0563"/>
    <w:rsid w:val="006A06FD"/>
    <w:rsid w:val="006A08C1"/>
    <w:rsid w:val="006A0979"/>
    <w:rsid w:val="006A099C"/>
    <w:rsid w:val="006A0CF4"/>
    <w:rsid w:val="006A0D2B"/>
    <w:rsid w:val="006A1028"/>
    <w:rsid w:val="006A1915"/>
    <w:rsid w:val="006A1A3E"/>
    <w:rsid w:val="006A2478"/>
    <w:rsid w:val="006A27BA"/>
    <w:rsid w:val="006A2AAD"/>
    <w:rsid w:val="006A2E0A"/>
    <w:rsid w:val="006A2EC4"/>
    <w:rsid w:val="006A2F26"/>
    <w:rsid w:val="006A32A1"/>
    <w:rsid w:val="006A332E"/>
    <w:rsid w:val="006A3657"/>
    <w:rsid w:val="006A3C67"/>
    <w:rsid w:val="006A3C7F"/>
    <w:rsid w:val="006A47CE"/>
    <w:rsid w:val="006A4E91"/>
    <w:rsid w:val="006A5628"/>
    <w:rsid w:val="006A5995"/>
    <w:rsid w:val="006A5D6F"/>
    <w:rsid w:val="006A611E"/>
    <w:rsid w:val="006A62AD"/>
    <w:rsid w:val="006A676B"/>
    <w:rsid w:val="006A69B0"/>
    <w:rsid w:val="006B0D59"/>
    <w:rsid w:val="006B0EA7"/>
    <w:rsid w:val="006B0EF4"/>
    <w:rsid w:val="006B15C8"/>
    <w:rsid w:val="006B1752"/>
    <w:rsid w:val="006B1928"/>
    <w:rsid w:val="006B1AC3"/>
    <w:rsid w:val="006B1E5F"/>
    <w:rsid w:val="006B243D"/>
    <w:rsid w:val="006B258F"/>
    <w:rsid w:val="006B25ED"/>
    <w:rsid w:val="006B288A"/>
    <w:rsid w:val="006B2A46"/>
    <w:rsid w:val="006B2EEF"/>
    <w:rsid w:val="006B3387"/>
    <w:rsid w:val="006B34FE"/>
    <w:rsid w:val="006B3D1C"/>
    <w:rsid w:val="006B3D8F"/>
    <w:rsid w:val="006B42D1"/>
    <w:rsid w:val="006B438A"/>
    <w:rsid w:val="006B4BBE"/>
    <w:rsid w:val="006B4CFF"/>
    <w:rsid w:val="006B4EB4"/>
    <w:rsid w:val="006B515A"/>
    <w:rsid w:val="006B5284"/>
    <w:rsid w:val="006B5490"/>
    <w:rsid w:val="006B571E"/>
    <w:rsid w:val="006B5806"/>
    <w:rsid w:val="006B5822"/>
    <w:rsid w:val="006B5A69"/>
    <w:rsid w:val="006B5ACE"/>
    <w:rsid w:val="006B61AD"/>
    <w:rsid w:val="006B6491"/>
    <w:rsid w:val="006B651F"/>
    <w:rsid w:val="006B665C"/>
    <w:rsid w:val="006B686B"/>
    <w:rsid w:val="006B6946"/>
    <w:rsid w:val="006B6AD7"/>
    <w:rsid w:val="006B6DA4"/>
    <w:rsid w:val="006B6FB7"/>
    <w:rsid w:val="006B7242"/>
    <w:rsid w:val="006B7394"/>
    <w:rsid w:val="006B73B2"/>
    <w:rsid w:val="006B73FE"/>
    <w:rsid w:val="006B75D8"/>
    <w:rsid w:val="006B7DB5"/>
    <w:rsid w:val="006B7DE2"/>
    <w:rsid w:val="006C0C9F"/>
    <w:rsid w:val="006C0D7A"/>
    <w:rsid w:val="006C16AD"/>
    <w:rsid w:val="006C1B52"/>
    <w:rsid w:val="006C1CD9"/>
    <w:rsid w:val="006C1D2C"/>
    <w:rsid w:val="006C1E6A"/>
    <w:rsid w:val="006C2418"/>
    <w:rsid w:val="006C2DEE"/>
    <w:rsid w:val="006C3018"/>
    <w:rsid w:val="006C31D2"/>
    <w:rsid w:val="006C3250"/>
    <w:rsid w:val="006C3D0A"/>
    <w:rsid w:val="006C41D9"/>
    <w:rsid w:val="006C4A67"/>
    <w:rsid w:val="006C4AF9"/>
    <w:rsid w:val="006C51A4"/>
    <w:rsid w:val="006C52B1"/>
    <w:rsid w:val="006C52B3"/>
    <w:rsid w:val="006C5685"/>
    <w:rsid w:val="006C57A4"/>
    <w:rsid w:val="006C649E"/>
    <w:rsid w:val="006C64B2"/>
    <w:rsid w:val="006C65DA"/>
    <w:rsid w:val="006C665F"/>
    <w:rsid w:val="006C69BF"/>
    <w:rsid w:val="006C69F9"/>
    <w:rsid w:val="006C6D65"/>
    <w:rsid w:val="006C6EA7"/>
    <w:rsid w:val="006C6ED6"/>
    <w:rsid w:val="006C79A3"/>
    <w:rsid w:val="006C7C06"/>
    <w:rsid w:val="006C7EEA"/>
    <w:rsid w:val="006C7F24"/>
    <w:rsid w:val="006D0360"/>
    <w:rsid w:val="006D077E"/>
    <w:rsid w:val="006D0A87"/>
    <w:rsid w:val="006D0E87"/>
    <w:rsid w:val="006D0EB4"/>
    <w:rsid w:val="006D0EE3"/>
    <w:rsid w:val="006D0F72"/>
    <w:rsid w:val="006D107D"/>
    <w:rsid w:val="006D1395"/>
    <w:rsid w:val="006D1FCD"/>
    <w:rsid w:val="006D2002"/>
    <w:rsid w:val="006D229C"/>
    <w:rsid w:val="006D2686"/>
    <w:rsid w:val="006D277D"/>
    <w:rsid w:val="006D27D3"/>
    <w:rsid w:val="006D2C56"/>
    <w:rsid w:val="006D2FCA"/>
    <w:rsid w:val="006D332A"/>
    <w:rsid w:val="006D383C"/>
    <w:rsid w:val="006D3B5A"/>
    <w:rsid w:val="006D3F3B"/>
    <w:rsid w:val="006D4532"/>
    <w:rsid w:val="006D46CB"/>
    <w:rsid w:val="006D4A17"/>
    <w:rsid w:val="006D5923"/>
    <w:rsid w:val="006D59F2"/>
    <w:rsid w:val="006D5D39"/>
    <w:rsid w:val="006D5F46"/>
    <w:rsid w:val="006D638E"/>
    <w:rsid w:val="006D69D7"/>
    <w:rsid w:val="006D6C65"/>
    <w:rsid w:val="006D7240"/>
    <w:rsid w:val="006D7673"/>
    <w:rsid w:val="006D7A21"/>
    <w:rsid w:val="006D7A25"/>
    <w:rsid w:val="006D7C14"/>
    <w:rsid w:val="006D7EE0"/>
    <w:rsid w:val="006E0A17"/>
    <w:rsid w:val="006E1A48"/>
    <w:rsid w:val="006E1A83"/>
    <w:rsid w:val="006E1C0D"/>
    <w:rsid w:val="006E1F0D"/>
    <w:rsid w:val="006E2081"/>
    <w:rsid w:val="006E208F"/>
    <w:rsid w:val="006E24C0"/>
    <w:rsid w:val="006E33A1"/>
    <w:rsid w:val="006E36A3"/>
    <w:rsid w:val="006E38A2"/>
    <w:rsid w:val="006E3B6A"/>
    <w:rsid w:val="006E3C62"/>
    <w:rsid w:val="006E3C97"/>
    <w:rsid w:val="006E3EB0"/>
    <w:rsid w:val="006E4A94"/>
    <w:rsid w:val="006E4F13"/>
    <w:rsid w:val="006E5258"/>
    <w:rsid w:val="006E555A"/>
    <w:rsid w:val="006E5AC2"/>
    <w:rsid w:val="006E6962"/>
    <w:rsid w:val="006E6B1C"/>
    <w:rsid w:val="006E7475"/>
    <w:rsid w:val="006E76FE"/>
    <w:rsid w:val="006E7831"/>
    <w:rsid w:val="006E7923"/>
    <w:rsid w:val="006F0AF4"/>
    <w:rsid w:val="006F0C69"/>
    <w:rsid w:val="006F0F34"/>
    <w:rsid w:val="006F17AF"/>
    <w:rsid w:val="006F17DD"/>
    <w:rsid w:val="006F1AE9"/>
    <w:rsid w:val="006F1CF3"/>
    <w:rsid w:val="006F262B"/>
    <w:rsid w:val="006F28E5"/>
    <w:rsid w:val="006F294A"/>
    <w:rsid w:val="006F2D6B"/>
    <w:rsid w:val="006F2FE1"/>
    <w:rsid w:val="006F316A"/>
    <w:rsid w:val="006F32FC"/>
    <w:rsid w:val="006F33FA"/>
    <w:rsid w:val="006F3C80"/>
    <w:rsid w:val="006F41E9"/>
    <w:rsid w:val="006F428D"/>
    <w:rsid w:val="006F43E0"/>
    <w:rsid w:val="006F4D85"/>
    <w:rsid w:val="006F50BF"/>
    <w:rsid w:val="006F528D"/>
    <w:rsid w:val="006F5614"/>
    <w:rsid w:val="006F5615"/>
    <w:rsid w:val="006F5653"/>
    <w:rsid w:val="006F5E80"/>
    <w:rsid w:val="006F60A4"/>
    <w:rsid w:val="006F62D4"/>
    <w:rsid w:val="006F68FC"/>
    <w:rsid w:val="006F6EAB"/>
    <w:rsid w:val="006F6FA8"/>
    <w:rsid w:val="006F7322"/>
    <w:rsid w:val="006F738E"/>
    <w:rsid w:val="006F73D4"/>
    <w:rsid w:val="006F7410"/>
    <w:rsid w:val="006F793C"/>
    <w:rsid w:val="006F7A14"/>
    <w:rsid w:val="006F7AC9"/>
    <w:rsid w:val="00700188"/>
    <w:rsid w:val="00701258"/>
    <w:rsid w:val="00701426"/>
    <w:rsid w:val="00701489"/>
    <w:rsid w:val="007014CA"/>
    <w:rsid w:val="00701649"/>
    <w:rsid w:val="0070165B"/>
    <w:rsid w:val="00701BC5"/>
    <w:rsid w:val="00701FE3"/>
    <w:rsid w:val="007021F0"/>
    <w:rsid w:val="00702E42"/>
    <w:rsid w:val="007036B9"/>
    <w:rsid w:val="00703BB9"/>
    <w:rsid w:val="00703BC0"/>
    <w:rsid w:val="007041CC"/>
    <w:rsid w:val="00704212"/>
    <w:rsid w:val="007045C5"/>
    <w:rsid w:val="00705145"/>
    <w:rsid w:val="007055CD"/>
    <w:rsid w:val="007056C7"/>
    <w:rsid w:val="00705936"/>
    <w:rsid w:val="00705D20"/>
    <w:rsid w:val="00705E1D"/>
    <w:rsid w:val="0070616F"/>
    <w:rsid w:val="00707001"/>
    <w:rsid w:val="00707597"/>
    <w:rsid w:val="007076F0"/>
    <w:rsid w:val="00707C87"/>
    <w:rsid w:val="00707D08"/>
    <w:rsid w:val="0071008D"/>
    <w:rsid w:val="00710263"/>
    <w:rsid w:val="007102E0"/>
    <w:rsid w:val="00710A60"/>
    <w:rsid w:val="00710D01"/>
    <w:rsid w:val="00710E73"/>
    <w:rsid w:val="00711093"/>
    <w:rsid w:val="007114AF"/>
    <w:rsid w:val="00711D1A"/>
    <w:rsid w:val="00711EEF"/>
    <w:rsid w:val="0071215E"/>
    <w:rsid w:val="00712326"/>
    <w:rsid w:val="00712841"/>
    <w:rsid w:val="00713C4C"/>
    <w:rsid w:val="00713E23"/>
    <w:rsid w:val="007141FC"/>
    <w:rsid w:val="007146EB"/>
    <w:rsid w:val="007147F8"/>
    <w:rsid w:val="00714B30"/>
    <w:rsid w:val="007153CD"/>
    <w:rsid w:val="007155CC"/>
    <w:rsid w:val="007156DB"/>
    <w:rsid w:val="00715757"/>
    <w:rsid w:val="00715B3F"/>
    <w:rsid w:val="007167B9"/>
    <w:rsid w:val="00716D7B"/>
    <w:rsid w:val="00716F87"/>
    <w:rsid w:val="0071705B"/>
    <w:rsid w:val="007173E6"/>
    <w:rsid w:val="00717BCA"/>
    <w:rsid w:val="00717DF8"/>
    <w:rsid w:val="00720057"/>
    <w:rsid w:val="007201D4"/>
    <w:rsid w:val="00720581"/>
    <w:rsid w:val="00720860"/>
    <w:rsid w:val="007208DC"/>
    <w:rsid w:val="00720CAB"/>
    <w:rsid w:val="00721030"/>
    <w:rsid w:val="007214E6"/>
    <w:rsid w:val="0072157C"/>
    <w:rsid w:val="0072180D"/>
    <w:rsid w:val="00721C6C"/>
    <w:rsid w:val="00721EF1"/>
    <w:rsid w:val="00721F0E"/>
    <w:rsid w:val="00722073"/>
    <w:rsid w:val="00722846"/>
    <w:rsid w:val="00722876"/>
    <w:rsid w:val="00722B52"/>
    <w:rsid w:val="00722D82"/>
    <w:rsid w:val="00722EAA"/>
    <w:rsid w:val="00722F38"/>
    <w:rsid w:val="00723202"/>
    <w:rsid w:val="007232BF"/>
    <w:rsid w:val="00723CE0"/>
    <w:rsid w:val="00723D1B"/>
    <w:rsid w:val="007240E3"/>
    <w:rsid w:val="00724918"/>
    <w:rsid w:val="007249C8"/>
    <w:rsid w:val="00725008"/>
    <w:rsid w:val="0072552F"/>
    <w:rsid w:val="007256A9"/>
    <w:rsid w:val="00725B32"/>
    <w:rsid w:val="007260C4"/>
    <w:rsid w:val="007261D5"/>
    <w:rsid w:val="0072631E"/>
    <w:rsid w:val="007263C1"/>
    <w:rsid w:val="00726754"/>
    <w:rsid w:val="00726764"/>
    <w:rsid w:val="00726999"/>
    <w:rsid w:val="00727035"/>
    <w:rsid w:val="00727278"/>
    <w:rsid w:val="00727DF8"/>
    <w:rsid w:val="00727F6E"/>
    <w:rsid w:val="007301B7"/>
    <w:rsid w:val="007303CE"/>
    <w:rsid w:val="00730494"/>
    <w:rsid w:val="007309EF"/>
    <w:rsid w:val="00730A28"/>
    <w:rsid w:val="00730C70"/>
    <w:rsid w:val="00730ECB"/>
    <w:rsid w:val="0073109F"/>
    <w:rsid w:val="007315C8"/>
    <w:rsid w:val="0073212C"/>
    <w:rsid w:val="007322BD"/>
    <w:rsid w:val="007322C2"/>
    <w:rsid w:val="0073246F"/>
    <w:rsid w:val="00733004"/>
    <w:rsid w:val="007331E6"/>
    <w:rsid w:val="00733719"/>
    <w:rsid w:val="00733A71"/>
    <w:rsid w:val="00733B8F"/>
    <w:rsid w:val="00734C02"/>
    <w:rsid w:val="00734C39"/>
    <w:rsid w:val="00734E0B"/>
    <w:rsid w:val="00734E44"/>
    <w:rsid w:val="007357C0"/>
    <w:rsid w:val="00735A54"/>
    <w:rsid w:val="00735E53"/>
    <w:rsid w:val="00736070"/>
    <w:rsid w:val="0073642A"/>
    <w:rsid w:val="00736565"/>
    <w:rsid w:val="007367C3"/>
    <w:rsid w:val="00736838"/>
    <w:rsid w:val="00736B29"/>
    <w:rsid w:val="00736CC0"/>
    <w:rsid w:val="00737382"/>
    <w:rsid w:val="00737544"/>
    <w:rsid w:val="007376E5"/>
    <w:rsid w:val="00737BEA"/>
    <w:rsid w:val="00740355"/>
    <w:rsid w:val="0074038D"/>
    <w:rsid w:val="00740397"/>
    <w:rsid w:val="00740616"/>
    <w:rsid w:val="007409E7"/>
    <w:rsid w:val="00740C58"/>
    <w:rsid w:val="00740F91"/>
    <w:rsid w:val="0074123C"/>
    <w:rsid w:val="007416A7"/>
    <w:rsid w:val="0074179D"/>
    <w:rsid w:val="007419B0"/>
    <w:rsid w:val="007424BB"/>
    <w:rsid w:val="00742BAD"/>
    <w:rsid w:val="007431D4"/>
    <w:rsid w:val="00743843"/>
    <w:rsid w:val="00743A5F"/>
    <w:rsid w:val="007441E2"/>
    <w:rsid w:val="00744234"/>
    <w:rsid w:val="00744351"/>
    <w:rsid w:val="00744354"/>
    <w:rsid w:val="00744508"/>
    <w:rsid w:val="0074469A"/>
    <w:rsid w:val="00744767"/>
    <w:rsid w:val="0074517C"/>
    <w:rsid w:val="0074546F"/>
    <w:rsid w:val="00745740"/>
    <w:rsid w:val="00745A74"/>
    <w:rsid w:val="00745B0E"/>
    <w:rsid w:val="00745B93"/>
    <w:rsid w:val="00745D4A"/>
    <w:rsid w:val="00745EA2"/>
    <w:rsid w:val="00746120"/>
    <w:rsid w:val="007462FD"/>
    <w:rsid w:val="00746861"/>
    <w:rsid w:val="00746D47"/>
    <w:rsid w:val="00746D4D"/>
    <w:rsid w:val="00747412"/>
    <w:rsid w:val="00747B45"/>
    <w:rsid w:val="00747CDD"/>
    <w:rsid w:val="0075014E"/>
    <w:rsid w:val="00750355"/>
    <w:rsid w:val="0075046C"/>
    <w:rsid w:val="00750E7D"/>
    <w:rsid w:val="00750F3B"/>
    <w:rsid w:val="0075160F"/>
    <w:rsid w:val="0075169A"/>
    <w:rsid w:val="00751785"/>
    <w:rsid w:val="00751D58"/>
    <w:rsid w:val="00751D86"/>
    <w:rsid w:val="00752407"/>
    <w:rsid w:val="00752414"/>
    <w:rsid w:val="00752769"/>
    <w:rsid w:val="007529A3"/>
    <w:rsid w:val="007529DC"/>
    <w:rsid w:val="00752FC1"/>
    <w:rsid w:val="00753049"/>
    <w:rsid w:val="0075308F"/>
    <w:rsid w:val="00753108"/>
    <w:rsid w:val="00753143"/>
    <w:rsid w:val="007531BC"/>
    <w:rsid w:val="007535F1"/>
    <w:rsid w:val="0075364E"/>
    <w:rsid w:val="007538CB"/>
    <w:rsid w:val="00753AF8"/>
    <w:rsid w:val="00753BB9"/>
    <w:rsid w:val="00753C3C"/>
    <w:rsid w:val="00753E79"/>
    <w:rsid w:val="00753F08"/>
    <w:rsid w:val="0075414D"/>
    <w:rsid w:val="0075444B"/>
    <w:rsid w:val="0075460E"/>
    <w:rsid w:val="0075478B"/>
    <w:rsid w:val="00754D0C"/>
    <w:rsid w:val="00754D71"/>
    <w:rsid w:val="00754FA7"/>
    <w:rsid w:val="00754FB5"/>
    <w:rsid w:val="00755526"/>
    <w:rsid w:val="00755D85"/>
    <w:rsid w:val="00755D95"/>
    <w:rsid w:val="00756114"/>
    <w:rsid w:val="00756400"/>
    <w:rsid w:val="00756515"/>
    <w:rsid w:val="0075676D"/>
    <w:rsid w:val="00756D44"/>
    <w:rsid w:val="007571AB"/>
    <w:rsid w:val="007574D1"/>
    <w:rsid w:val="0075753F"/>
    <w:rsid w:val="00757761"/>
    <w:rsid w:val="0076010F"/>
    <w:rsid w:val="00760113"/>
    <w:rsid w:val="0076074E"/>
    <w:rsid w:val="00760A46"/>
    <w:rsid w:val="00761464"/>
    <w:rsid w:val="00761477"/>
    <w:rsid w:val="007617ED"/>
    <w:rsid w:val="00761AFC"/>
    <w:rsid w:val="00761E91"/>
    <w:rsid w:val="0076269D"/>
    <w:rsid w:val="00762992"/>
    <w:rsid w:val="00762A23"/>
    <w:rsid w:val="00762D40"/>
    <w:rsid w:val="007636E3"/>
    <w:rsid w:val="00763704"/>
    <w:rsid w:val="007638EE"/>
    <w:rsid w:val="00763B59"/>
    <w:rsid w:val="00763CE5"/>
    <w:rsid w:val="0076408B"/>
    <w:rsid w:val="007647DA"/>
    <w:rsid w:val="00764B37"/>
    <w:rsid w:val="0076531A"/>
    <w:rsid w:val="00765666"/>
    <w:rsid w:val="00765C30"/>
    <w:rsid w:val="007660DD"/>
    <w:rsid w:val="00766866"/>
    <w:rsid w:val="0076729A"/>
    <w:rsid w:val="007677E7"/>
    <w:rsid w:val="007703A5"/>
    <w:rsid w:val="00770D03"/>
    <w:rsid w:val="00771447"/>
    <w:rsid w:val="0077177E"/>
    <w:rsid w:val="007718E8"/>
    <w:rsid w:val="007719A4"/>
    <w:rsid w:val="00771EFC"/>
    <w:rsid w:val="00772134"/>
    <w:rsid w:val="007722E2"/>
    <w:rsid w:val="00772503"/>
    <w:rsid w:val="0077285D"/>
    <w:rsid w:val="00772C76"/>
    <w:rsid w:val="00772CED"/>
    <w:rsid w:val="00773717"/>
    <w:rsid w:val="0077439D"/>
    <w:rsid w:val="00774798"/>
    <w:rsid w:val="007747C4"/>
    <w:rsid w:val="00774B49"/>
    <w:rsid w:val="007753D8"/>
    <w:rsid w:val="00775A37"/>
    <w:rsid w:val="00776477"/>
    <w:rsid w:val="00776E5B"/>
    <w:rsid w:val="007777CC"/>
    <w:rsid w:val="00777A51"/>
    <w:rsid w:val="00777AA0"/>
    <w:rsid w:val="00777FA6"/>
    <w:rsid w:val="00780556"/>
    <w:rsid w:val="007807B6"/>
    <w:rsid w:val="00780968"/>
    <w:rsid w:val="00780C9C"/>
    <w:rsid w:val="00780EF1"/>
    <w:rsid w:val="00781548"/>
    <w:rsid w:val="00781931"/>
    <w:rsid w:val="00781A4B"/>
    <w:rsid w:val="00781D5B"/>
    <w:rsid w:val="00781F69"/>
    <w:rsid w:val="00782022"/>
    <w:rsid w:val="0078240B"/>
    <w:rsid w:val="00782653"/>
    <w:rsid w:val="00782E0D"/>
    <w:rsid w:val="00782F27"/>
    <w:rsid w:val="00783020"/>
    <w:rsid w:val="00783468"/>
    <w:rsid w:val="00783566"/>
    <w:rsid w:val="0078393B"/>
    <w:rsid w:val="00783B5C"/>
    <w:rsid w:val="00783D18"/>
    <w:rsid w:val="00783D33"/>
    <w:rsid w:val="00783D35"/>
    <w:rsid w:val="00783FA5"/>
    <w:rsid w:val="007840C3"/>
    <w:rsid w:val="00784402"/>
    <w:rsid w:val="007847B8"/>
    <w:rsid w:val="00784A97"/>
    <w:rsid w:val="00784DD7"/>
    <w:rsid w:val="00784F2C"/>
    <w:rsid w:val="00785830"/>
    <w:rsid w:val="00785DEE"/>
    <w:rsid w:val="00785E2A"/>
    <w:rsid w:val="00785E50"/>
    <w:rsid w:val="007862AC"/>
    <w:rsid w:val="00787208"/>
    <w:rsid w:val="007874D4"/>
    <w:rsid w:val="00787B81"/>
    <w:rsid w:val="00787C5E"/>
    <w:rsid w:val="0079015E"/>
    <w:rsid w:val="00790409"/>
    <w:rsid w:val="00790504"/>
    <w:rsid w:val="00790642"/>
    <w:rsid w:val="00790ACB"/>
    <w:rsid w:val="00790B7C"/>
    <w:rsid w:val="0079109A"/>
    <w:rsid w:val="00791567"/>
    <w:rsid w:val="007915EB"/>
    <w:rsid w:val="00791BC9"/>
    <w:rsid w:val="00791ECE"/>
    <w:rsid w:val="00792255"/>
    <w:rsid w:val="00792616"/>
    <w:rsid w:val="0079269B"/>
    <w:rsid w:val="00792942"/>
    <w:rsid w:val="00792B20"/>
    <w:rsid w:val="00793028"/>
    <w:rsid w:val="00793167"/>
    <w:rsid w:val="0079380E"/>
    <w:rsid w:val="00793B9A"/>
    <w:rsid w:val="007945CA"/>
    <w:rsid w:val="00794BF8"/>
    <w:rsid w:val="00794D1E"/>
    <w:rsid w:val="00795263"/>
    <w:rsid w:val="0079534D"/>
    <w:rsid w:val="00795439"/>
    <w:rsid w:val="00795468"/>
    <w:rsid w:val="00795689"/>
    <w:rsid w:val="00795A89"/>
    <w:rsid w:val="00795D00"/>
    <w:rsid w:val="00795D3D"/>
    <w:rsid w:val="0079624F"/>
    <w:rsid w:val="007968C8"/>
    <w:rsid w:val="00796AC4"/>
    <w:rsid w:val="00796C0D"/>
    <w:rsid w:val="00796CEA"/>
    <w:rsid w:val="00796E57"/>
    <w:rsid w:val="00797670"/>
    <w:rsid w:val="0079783A"/>
    <w:rsid w:val="007A033E"/>
    <w:rsid w:val="007A0349"/>
    <w:rsid w:val="007A0480"/>
    <w:rsid w:val="007A0485"/>
    <w:rsid w:val="007A04A8"/>
    <w:rsid w:val="007A05AB"/>
    <w:rsid w:val="007A0BC6"/>
    <w:rsid w:val="007A0FC0"/>
    <w:rsid w:val="007A10FB"/>
    <w:rsid w:val="007A13CA"/>
    <w:rsid w:val="007A1542"/>
    <w:rsid w:val="007A18D9"/>
    <w:rsid w:val="007A1A09"/>
    <w:rsid w:val="007A1FBC"/>
    <w:rsid w:val="007A2566"/>
    <w:rsid w:val="007A25D1"/>
    <w:rsid w:val="007A26F3"/>
    <w:rsid w:val="007A27D8"/>
    <w:rsid w:val="007A2DF1"/>
    <w:rsid w:val="007A33F6"/>
    <w:rsid w:val="007A4046"/>
    <w:rsid w:val="007A4F44"/>
    <w:rsid w:val="007A51A7"/>
    <w:rsid w:val="007A51E6"/>
    <w:rsid w:val="007A5C21"/>
    <w:rsid w:val="007A5CEA"/>
    <w:rsid w:val="007A62BC"/>
    <w:rsid w:val="007A655D"/>
    <w:rsid w:val="007A774E"/>
    <w:rsid w:val="007A7A2B"/>
    <w:rsid w:val="007A7CFC"/>
    <w:rsid w:val="007B011B"/>
    <w:rsid w:val="007B036D"/>
    <w:rsid w:val="007B0A27"/>
    <w:rsid w:val="007B146A"/>
    <w:rsid w:val="007B165F"/>
    <w:rsid w:val="007B22E8"/>
    <w:rsid w:val="007B25E1"/>
    <w:rsid w:val="007B2865"/>
    <w:rsid w:val="007B2C9E"/>
    <w:rsid w:val="007B2DA0"/>
    <w:rsid w:val="007B2E8B"/>
    <w:rsid w:val="007B3039"/>
    <w:rsid w:val="007B32FC"/>
    <w:rsid w:val="007B333C"/>
    <w:rsid w:val="007B339E"/>
    <w:rsid w:val="007B4041"/>
    <w:rsid w:val="007B41A3"/>
    <w:rsid w:val="007B49B8"/>
    <w:rsid w:val="007B4B1B"/>
    <w:rsid w:val="007B508E"/>
    <w:rsid w:val="007B5182"/>
    <w:rsid w:val="007B54B7"/>
    <w:rsid w:val="007B552B"/>
    <w:rsid w:val="007B563B"/>
    <w:rsid w:val="007B5725"/>
    <w:rsid w:val="007B5AA3"/>
    <w:rsid w:val="007B6729"/>
    <w:rsid w:val="007B7153"/>
    <w:rsid w:val="007B75E2"/>
    <w:rsid w:val="007B7689"/>
    <w:rsid w:val="007B78AD"/>
    <w:rsid w:val="007B7A22"/>
    <w:rsid w:val="007B7C38"/>
    <w:rsid w:val="007B7DBC"/>
    <w:rsid w:val="007B7F9B"/>
    <w:rsid w:val="007C050C"/>
    <w:rsid w:val="007C1133"/>
    <w:rsid w:val="007C1369"/>
    <w:rsid w:val="007C143E"/>
    <w:rsid w:val="007C159E"/>
    <w:rsid w:val="007C1A7F"/>
    <w:rsid w:val="007C1AE7"/>
    <w:rsid w:val="007C25F3"/>
    <w:rsid w:val="007C2BCC"/>
    <w:rsid w:val="007C2E35"/>
    <w:rsid w:val="007C3577"/>
    <w:rsid w:val="007C393A"/>
    <w:rsid w:val="007C3CCE"/>
    <w:rsid w:val="007C429D"/>
    <w:rsid w:val="007C4488"/>
    <w:rsid w:val="007C458F"/>
    <w:rsid w:val="007C45FD"/>
    <w:rsid w:val="007C4842"/>
    <w:rsid w:val="007C4967"/>
    <w:rsid w:val="007C4BCB"/>
    <w:rsid w:val="007C4C25"/>
    <w:rsid w:val="007C4FC4"/>
    <w:rsid w:val="007C503A"/>
    <w:rsid w:val="007C503B"/>
    <w:rsid w:val="007C52BF"/>
    <w:rsid w:val="007C55E3"/>
    <w:rsid w:val="007C59E6"/>
    <w:rsid w:val="007C5B0F"/>
    <w:rsid w:val="007C5CEC"/>
    <w:rsid w:val="007C60CE"/>
    <w:rsid w:val="007C6511"/>
    <w:rsid w:val="007C6581"/>
    <w:rsid w:val="007C6B7D"/>
    <w:rsid w:val="007C7047"/>
    <w:rsid w:val="007C73A4"/>
    <w:rsid w:val="007C7826"/>
    <w:rsid w:val="007C7A1A"/>
    <w:rsid w:val="007C7AC5"/>
    <w:rsid w:val="007C7CA7"/>
    <w:rsid w:val="007C7CC6"/>
    <w:rsid w:val="007C7DA3"/>
    <w:rsid w:val="007C7DB3"/>
    <w:rsid w:val="007C7E1B"/>
    <w:rsid w:val="007D05F7"/>
    <w:rsid w:val="007D09C4"/>
    <w:rsid w:val="007D09D4"/>
    <w:rsid w:val="007D0A6F"/>
    <w:rsid w:val="007D0F36"/>
    <w:rsid w:val="007D113E"/>
    <w:rsid w:val="007D1567"/>
    <w:rsid w:val="007D165F"/>
    <w:rsid w:val="007D17D9"/>
    <w:rsid w:val="007D217E"/>
    <w:rsid w:val="007D24DD"/>
    <w:rsid w:val="007D2A86"/>
    <w:rsid w:val="007D2B5C"/>
    <w:rsid w:val="007D3760"/>
    <w:rsid w:val="007D38C4"/>
    <w:rsid w:val="007D3BE7"/>
    <w:rsid w:val="007D3CF0"/>
    <w:rsid w:val="007D3DD8"/>
    <w:rsid w:val="007D44E2"/>
    <w:rsid w:val="007D48D5"/>
    <w:rsid w:val="007D4C2F"/>
    <w:rsid w:val="007D4ED2"/>
    <w:rsid w:val="007D4ED9"/>
    <w:rsid w:val="007D51BC"/>
    <w:rsid w:val="007D53FD"/>
    <w:rsid w:val="007D55BC"/>
    <w:rsid w:val="007D60BD"/>
    <w:rsid w:val="007D6375"/>
    <w:rsid w:val="007D6D20"/>
    <w:rsid w:val="007D6E8F"/>
    <w:rsid w:val="007D7415"/>
    <w:rsid w:val="007D791F"/>
    <w:rsid w:val="007E06EE"/>
    <w:rsid w:val="007E08BD"/>
    <w:rsid w:val="007E0D5E"/>
    <w:rsid w:val="007E0DF9"/>
    <w:rsid w:val="007E0F49"/>
    <w:rsid w:val="007E1A9E"/>
    <w:rsid w:val="007E1DC7"/>
    <w:rsid w:val="007E2441"/>
    <w:rsid w:val="007E27DE"/>
    <w:rsid w:val="007E29CF"/>
    <w:rsid w:val="007E2B29"/>
    <w:rsid w:val="007E317B"/>
    <w:rsid w:val="007E318E"/>
    <w:rsid w:val="007E32FD"/>
    <w:rsid w:val="007E3DA7"/>
    <w:rsid w:val="007E4254"/>
    <w:rsid w:val="007E4372"/>
    <w:rsid w:val="007E449B"/>
    <w:rsid w:val="007E44E1"/>
    <w:rsid w:val="007E4516"/>
    <w:rsid w:val="007E49A4"/>
    <w:rsid w:val="007E4D88"/>
    <w:rsid w:val="007E4F1E"/>
    <w:rsid w:val="007E51C5"/>
    <w:rsid w:val="007E586B"/>
    <w:rsid w:val="007E59D5"/>
    <w:rsid w:val="007E6105"/>
    <w:rsid w:val="007E6512"/>
    <w:rsid w:val="007E66C8"/>
    <w:rsid w:val="007E7A6F"/>
    <w:rsid w:val="007E7CC3"/>
    <w:rsid w:val="007F08F2"/>
    <w:rsid w:val="007F0A16"/>
    <w:rsid w:val="007F112D"/>
    <w:rsid w:val="007F18DD"/>
    <w:rsid w:val="007F1EC3"/>
    <w:rsid w:val="007F2A9E"/>
    <w:rsid w:val="007F2ECE"/>
    <w:rsid w:val="007F3229"/>
    <w:rsid w:val="007F3553"/>
    <w:rsid w:val="007F37E4"/>
    <w:rsid w:val="007F388E"/>
    <w:rsid w:val="007F3FBE"/>
    <w:rsid w:val="007F4330"/>
    <w:rsid w:val="007F4C55"/>
    <w:rsid w:val="007F5443"/>
    <w:rsid w:val="007F589A"/>
    <w:rsid w:val="007F5BA2"/>
    <w:rsid w:val="007F5C90"/>
    <w:rsid w:val="007F62BA"/>
    <w:rsid w:val="007F70B5"/>
    <w:rsid w:val="007F71E4"/>
    <w:rsid w:val="007F7E21"/>
    <w:rsid w:val="007F7F3C"/>
    <w:rsid w:val="007F7F40"/>
    <w:rsid w:val="0080005E"/>
    <w:rsid w:val="00800228"/>
    <w:rsid w:val="00800E1E"/>
    <w:rsid w:val="00800F1D"/>
    <w:rsid w:val="0080105E"/>
    <w:rsid w:val="008012B4"/>
    <w:rsid w:val="008013CD"/>
    <w:rsid w:val="00801546"/>
    <w:rsid w:val="00801983"/>
    <w:rsid w:val="00801ADB"/>
    <w:rsid w:val="00801AE5"/>
    <w:rsid w:val="00801AFB"/>
    <w:rsid w:val="00801B93"/>
    <w:rsid w:val="00801D7C"/>
    <w:rsid w:val="0080231F"/>
    <w:rsid w:val="00802500"/>
    <w:rsid w:val="00802757"/>
    <w:rsid w:val="00803DE2"/>
    <w:rsid w:val="00803ECD"/>
    <w:rsid w:val="008040B7"/>
    <w:rsid w:val="008041CD"/>
    <w:rsid w:val="008042E3"/>
    <w:rsid w:val="00804608"/>
    <w:rsid w:val="00804E4E"/>
    <w:rsid w:val="00805120"/>
    <w:rsid w:val="0080545C"/>
    <w:rsid w:val="008054FA"/>
    <w:rsid w:val="00805A7F"/>
    <w:rsid w:val="00805B30"/>
    <w:rsid w:val="00806171"/>
    <w:rsid w:val="0080631F"/>
    <w:rsid w:val="00806546"/>
    <w:rsid w:val="008065B5"/>
    <w:rsid w:val="00806FB8"/>
    <w:rsid w:val="00807140"/>
    <w:rsid w:val="0080754C"/>
    <w:rsid w:val="00807732"/>
    <w:rsid w:val="008079A3"/>
    <w:rsid w:val="00810135"/>
    <w:rsid w:val="008103BC"/>
    <w:rsid w:val="008103F6"/>
    <w:rsid w:val="008109E7"/>
    <w:rsid w:val="00810A3C"/>
    <w:rsid w:val="00810E9A"/>
    <w:rsid w:val="00810F9B"/>
    <w:rsid w:val="008110FC"/>
    <w:rsid w:val="00811942"/>
    <w:rsid w:val="00811A4B"/>
    <w:rsid w:val="00811A64"/>
    <w:rsid w:val="00811DB7"/>
    <w:rsid w:val="00812315"/>
    <w:rsid w:val="008123B6"/>
    <w:rsid w:val="008127FD"/>
    <w:rsid w:val="00812D2E"/>
    <w:rsid w:val="00813BBD"/>
    <w:rsid w:val="00813E18"/>
    <w:rsid w:val="00813F98"/>
    <w:rsid w:val="00814615"/>
    <w:rsid w:val="0081470F"/>
    <w:rsid w:val="008148A9"/>
    <w:rsid w:val="0081494E"/>
    <w:rsid w:val="008153AB"/>
    <w:rsid w:val="00815DCF"/>
    <w:rsid w:val="00815ED4"/>
    <w:rsid w:val="0081614D"/>
    <w:rsid w:val="00816D67"/>
    <w:rsid w:val="00816D87"/>
    <w:rsid w:val="00816DFD"/>
    <w:rsid w:val="008175D9"/>
    <w:rsid w:val="0081782A"/>
    <w:rsid w:val="00817E0F"/>
    <w:rsid w:val="0082026C"/>
    <w:rsid w:val="00820593"/>
    <w:rsid w:val="00820667"/>
    <w:rsid w:val="00820926"/>
    <w:rsid w:val="0082094E"/>
    <w:rsid w:val="00820B3E"/>
    <w:rsid w:val="00820C3A"/>
    <w:rsid w:val="00820DFB"/>
    <w:rsid w:val="00820F0F"/>
    <w:rsid w:val="00821340"/>
    <w:rsid w:val="00821B21"/>
    <w:rsid w:val="00821CB6"/>
    <w:rsid w:val="00821DBB"/>
    <w:rsid w:val="00821DC7"/>
    <w:rsid w:val="00821E37"/>
    <w:rsid w:val="008220F7"/>
    <w:rsid w:val="00822EEB"/>
    <w:rsid w:val="008230B5"/>
    <w:rsid w:val="00823403"/>
    <w:rsid w:val="00823DE2"/>
    <w:rsid w:val="00823F27"/>
    <w:rsid w:val="00823FCF"/>
    <w:rsid w:val="00824132"/>
    <w:rsid w:val="0082455E"/>
    <w:rsid w:val="00824DFE"/>
    <w:rsid w:val="00824F1F"/>
    <w:rsid w:val="008259DC"/>
    <w:rsid w:val="00825E8B"/>
    <w:rsid w:val="008261D8"/>
    <w:rsid w:val="0082632A"/>
    <w:rsid w:val="0082634B"/>
    <w:rsid w:val="00826637"/>
    <w:rsid w:val="008267CA"/>
    <w:rsid w:val="0082689E"/>
    <w:rsid w:val="008268CC"/>
    <w:rsid w:val="00826F0F"/>
    <w:rsid w:val="00827061"/>
    <w:rsid w:val="00827515"/>
    <w:rsid w:val="00827EA0"/>
    <w:rsid w:val="008301F6"/>
    <w:rsid w:val="00830E98"/>
    <w:rsid w:val="00830FDF"/>
    <w:rsid w:val="00831158"/>
    <w:rsid w:val="0083121A"/>
    <w:rsid w:val="008318ED"/>
    <w:rsid w:val="00831AE2"/>
    <w:rsid w:val="00831B8E"/>
    <w:rsid w:val="00831BE7"/>
    <w:rsid w:val="00831EBB"/>
    <w:rsid w:val="00832002"/>
    <w:rsid w:val="00832274"/>
    <w:rsid w:val="008322EE"/>
    <w:rsid w:val="00832390"/>
    <w:rsid w:val="008324E2"/>
    <w:rsid w:val="00832B2B"/>
    <w:rsid w:val="00832BFB"/>
    <w:rsid w:val="00832D4E"/>
    <w:rsid w:val="00832DEF"/>
    <w:rsid w:val="00832EB8"/>
    <w:rsid w:val="008330FC"/>
    <w:rsid w:val="00833622"/>
    <w:rsid w:val="00833889"/>
    <w:rsid w:val="00833E66"/>
    <w:rsid w:val="00833EEF"/>
    <w:rsid w:val="008340E9"/>
    <w:rsid w:val="0083415A"/>
    <w:rsid w:val="008345ED"/>
    <w:rsid w:val="008345FA"/>
    <w:rsid w:val="00835579"/>
    <w:rsid w:val="008355D5"/>
    <w:rsid w:val="008356CD"/>
    <w:rsid w:val="00835703"/>
    <w:rsid w:val="008358B6"/>
    <w:rsid w:val="00835BE3"/>
    <w:rsid w:val="00835CA7"/>
    <w:rsid w:val="00835CBB"/>
    <w:rsid w:val="00835EEC"/>
    <w:rsid w:val="00835EF8"/>
    <w:rsid w:val="0083616B"/>
    <w:rsid w:val="008361D1"/>
    <w:rsid w:val="00836521"/>
    <w:rsid w:val="00836B4A"/>
    <w:rsid w:val="00836CD3"/>
    <w:rsid w:val="00836D9F"/>
    <w:rsid w:val="00837025"/>
    <w:rsid w:val="008370E2"/>
    <w:rsid w:val="0083734C"/>
    <w:rsid w:val="0083784A"/>
    <w:rsid w:val="00837B2E"/>
    <w:rsid w:val="0084039B"/>
    <w:rsid w:val="00840F33"/>
    <w:rsid w:val="00841CBD"/>
    <w:rsid w:val="00841CD1"/>
    <w:rsid w:val="00841D73"/>
    <w:rsid w:val="0084256E"/>
    <w:rsid w:val="0084290B"/>
    <w:rsid w:val="00842A30"/>
    <w:rsid w:val="00842D85"/>
    <w:rsid w:val="00842DE1"/>
    <w:rsid w:val="00842E17"/>
    <w:rsid w:val="008430A7"/>
    <w:rsid w:val="00843502"/>
    <w:rsid w:val="008435CB"/>
    <w:rsid w:val="008435CF"/>
    <w:rsid w:val="008441EE"/>
    <w:rsid w:val="008443E4"/>
    <w:rsid w:val="00844649"/>
    <w:rsid w:val="008447AF"/>
    <w:rsid w:val="00844CC0"/>
    <w:rsid w:val="00844DA4"/>
    <w:rsid w:val="00844E2B"/>
    <w:rsid w:val="00844FCA"/>
    <w:rsid w:val="00845462"/>
    <w:rsid w:val="0084564F"/>
    <w:rsid w:val="00845AE2"/>
    <w:rsid w:val="00845C8D"/>
    <w:rsid w:val="00845FCE"/>
    <w:rsid w:val="00846315"/>
    <w:rsid w:val="008465EA"/>
    <w:rsid w:val="008467D5"/>
    <w:rsid w:val="00846BB1"/>
    <w:rsid w:val="0085011D"/>
    <w:rsid w:val="00850303"/>
    <w:rsid w:val="008503D7"/>
    <w:rsid w:val="008506AD"/>
    <w:rsid w:val="0085105B"/>
    <w:rsid w:val="00851294"/>
    <w:rsid w:val="0085180B"/>
    <w:rsid w:val="00851863"/>
    <w:rsid w:val="00851875"/>
    <w:rsid w:val="00851A1A"/>
    <w:rsid w:val="00851F43"/>
    <w:rsid w:val="00851FA8"/>
    <w:rsid w:val="008521E4"/>
    <w:rsid w:val="00852976"/>
    <w:rsid w:val="008529E0"/>
    <w:rsid w:val="00852C5C"/>
    <w:rsid w:val="00852C9B"/>
    <w:rsid w:val="00853237"/>
    <w:rsid w:val="00853306"/>
    <w:rsid w:val="00853474"/>
    <w:rsid w:val="0085370D"/>
    <w:rsid w:val="0085382D"/>
    <w:rsid w:val="00853BF0"/>
    <w:rsid w:val="00853FE5"/>
    <w:rsid w:val="0085408A"/>
    <w:rsid w:val="00854AD1"/>
    <w:rsid w:val="00855091"/>
    <w:rsid w:val="00855296"/>
    <w:rsid w:val="00855A59"/>
    <w:rsid w:val="00855AA1"/>
    <w:rsid w:val="00855D0E"/>
    <w:rsid w:val="00855DEB"/>
    <w:rsid w:val="00855F1F"/>
    <w:rsid w:val="00856207"/>
    <w:rsid w:val="008566D4"/>
    <w:rsid w:val="0085696C"/>
    <w:rsid w:val="00856A2F"/>
    <w:rsid w:val="00857AB0"/>
    <w:rsid w:val="00857C1A"/>
    <w:rsid w:val="00860007"/>
    <w:rsid w:val="00860479"/>
    <w:rsid w:val="0086049D"/>
    <w:rsid w:val="00860D0B"/>
    <w:rsid w:val="008618E2"/>
    <w:rsid w:val="00861E8C"/>
    <w:rsid w:val="00862283"/>
    <w:rsid w:val="008625C7"/>
    <w:rsid w:val="008632E9"/>
    <w:rsid w:val="008633C0"/>
    <w:rsid w:val="00863BB1"/>
    <w:rsid w:val="0086481B"/>
    <w:rsid w:val="00864C13"/>
    <w:rsid w:val="00864C1D"/>
    <w:rsid w:val="00864C29"/>
    <w:rsid w:val="00864ECA"/>
    <w:rsid w:val="0086563C"/>
    <w:rsid w:val="008657B6"/>
    <w:rsid w:val="00865E4F"/>
    <w:rsid w:val="00865E86"/>
    <w:rsid w:val="00866C0E"/>
    <w:rsid w:val="00866DDD"/>
    <w:rsid w:val="00866F0D"/>
    <w:rsid w:val="00867930"/>
    <w:rsid w:val="00867F9F"/>
    <w:rsid w:val="00870156"/>
    <w:rsid w:val="00870262"/>
    <w:rsid w:val="0087062F"/>
    <w:rsid w:val="00870AB2"/>
    <w:rsid w:val="00870DEF"/>
    <w:rsid w:val="00872082"/>
    <w:rsid w:val="008724D4"/>
    <w:rsid w:val="0087275B"/>
    <w:rsid w:val="00872D7D"/>
    <w:rsid w:val="00872E82"/>
    <w:rsid w:val="00873561"/>
    <w:rsid w:val="00873B32"/>
    <w:rsid w:val="00873BD5"/>
    <w:rsid w:val="00873F56"/>
    <w:rsid w:val="008743C4"/>
    <w:rsid w:val="008743DA"/>
    <w:rsid w:val="0087453C"/>
    <w:rsid w:val="00874745"/>
    <w:rsid w:val="008749AB"/>
    <w:rsid w:val="008749C7"/>
    <w:rsid w:val="00874F8E"/>
    <w:rsid w:val="0087549C"/>
    <w:rsid w:val="008754D0"/>
    <w:rsid w:val="0087565B"/>
    <w:rsid w:val="0087566B"/>
    <w:rsid w:val="008758E9"/>
    <w:rsid w:val="00876145"/>
    <w:rsid w:val="00876DA3"/>
    <w:rsid w:val="00877FA0"/>
    <w:rsid w:val="008803EE"/>
    <w:rsid w:val="008807BF"/>
    <w:rsid w:val="00881434"/>
    <w:rsid w:val="008814EE"/>
    <w:rsid w:val="00881ACF"/>
    <w:rsid w:val="00881AE6"/>
    <w:rsid w:val="00881C57"/>
    <w:rsid w:val="00881D3D"/>
    <w:rsid w:val="00881E7C"/>
    <w:rsid w:val="00881EF0"/>
    <w:rsid w:val="00882F24"/>
    <w:rsid w:val="0088311B"/>
    <w:rsid w:val="00883270"/>
    <w:rsid w:val="00883CDD"/>
    <w:rsid w:val="00883E4E"/>
    <w:rsid w:val="00883FFB"/>
    <w:rsid w:val="00884152"/>
    <w:rsid w:val="00884247"/>
    <w:rsid w:val="0088472F"/>
    <w:rsid w:val="00884DE0"/>
    <w:rsid w:val="00884EB0"/>
    <w:rsid w:val="008850D3"/>
    <w:rsid w:val="0088531B"/>
    <w:rsid w:val="008855A7"/>
    <w:rsid w:val="008855F2"/>
    <w:rsid w:val="008858E9"/>
    <w:rsid w:val="00885A68"/>
    <w:rsid w:val="00885EC5"/>
    <w:rsid w:val="00885F83"/>
    <w:rsid w:val="008865F7"/>
    <w:rsid w:val="008868B6"/>
    <w:rsid w:val="0088765C"/>
    <w:rsid w:val="008879AA"/>
    <w:rsid w:val="00887CD6"/>
    <w:rsid w:val="00890188"/>
    <w:rsid w:val="00890E88"/>
    <w:rsid w:val="00890FAB"/>
    <w:rsid w:val="00891605"/>
    <w:rsid w:val="00891993"/>
    <w:rsid w:val="00891C11"/>
    <w:rsid w:val="00891C16"/>
    <w:rsid w:val="0089209D"/>
    <w:rsid w:val="00892571"/>
    <w:rsid w:val="00892A1A"/>
    <w:rsid w:val="00892AC5"/>
    <w:rsid w:val="00892E6A"/>
    <w:rsid w:val="008930CB"/>
    <w:rsid w:val="00893573"/>
    <w:rsid w:val="0089385D"/>
    <w:rsid w:val="008947BF"/>
    <w:rsid w:val="00894C7F"/>
    <w:rsid w:val="008955B4"/>
    <w:rsid w:val="0089589D"/>
    <w:rsid w:val="00896262"/>
    <w:rsid w:val="00896BC9"/>
    <w:rsid w:val="00896D1C"/>
    <w:rsid w:val="00896D67"/>
    <w:rsid w:val="00896DAE"/>
    <w:rsid w:val="00896F7E"/>
    <w:rsid w:val="008972FF"/>
    <w:rsid w:val="008976A3"/>
    <w:rsid w:val="008A02D1"/>
    <w:rsid w:val="008A0463"/>
    <w:rsid w:val="008A0E4B"/>
    <w:rsid w:val="008A0FA9"/>
    <w:rsid w:val="008A2326"/>
    <w:rsid w:val="008A26BB"/>
    <w:rsid w:val="008A275A"/>
    <w:rsid w:val="008A287C"/>
    <w:rsid w:val="008A29FF"/>
    <w:rsid w:val="008A2F9E"/>
    <w:rsid w:val="008A3003"/>
    <w:rsid w:val="008A3135"/>
    <w:rsid w:val="008A347C"/>
    <w:rsid w:val="008A3681"/>
    <w:rsid w:val="008A3859"/>
    <w:rsid w:val="008A3AC5"/>
    <w:rsid w:val="008A4150"/>
    <w:rsid w:val="008A4303"/>
    <w:rsid w:val="008A4480"/>
    <w:rsid w:val="008A4553"/>
    <w:rsid w:val="008A4572"/>
    <w:rsid w:val="008A4C70"/>
    <w:rsid w:val="008A5372"/>
    <w:rsid w:val="008A5428"/>
    <w:rsid w:val="008A5F4E"/>
    <w:rsid w:val="008A6169"/>
    <w:rsid w:val="008A6377"/>
    <w:rsid w:val="008A6E0E"/>
    <w:rsid w:val="008A7157"/>
    <w:rsid w:val="008A78D4"/>
    <w:rsid w:val="008A7927"/>
    <w:rsid w:val="008A7BDE"/>
    <w:rsid w:val="008A7D75"/>
    <w:rsid w:val="008A7F53"/>
    <w:rsid w:val="008B043C"/>
    <w:rsid w:val="008B06EE"/>
    <w:rsid w:val="008B07D1"/>
    <w:rsid w:val="008B1321"/>
    <w:rsid w:val="008B1852"/>
    <w:rsid w:val="008B2BFA"/>
    <w:rsid w:val="008B385A"/>
    <w:rsid w:val="008B3E80"/>
    <w:rsid w:val="008B40AE"/>
    <w:rsid w:val="008B4CF8"/>
    <w:rsid w:val="008B503E"/>
    <w:rsid w:val="008B550A"/>
    <w:rsid w:val="008B59FB"/>
    <w:rsid w:val="008B5A33"/>
    <w:rsid w:val="008B5BBB"/>
    <w:rsid w:val="008B5FD4"/>
    <w:rsid w:val="008B624F"/>
    <w:rsid w:val="008B67E2"/>
    <w:rsid w:val="008B6BF2"/>
    <w:rsid w:val="008B6C4C"/>
    <w:rsid w:val="008B75AF"/>
    <w:rsid w:val="008B7F10"/>
    <w:rsid w:val="008C05D5"/>
    <w:rsid w:val="008C06D5"/>
    <w:rsid w:val="008C0A1A"/>
    <w:rsid w:val="008C0B28"/>
    <w:rsid w:val="008C0D09"/>
    <w:rsid w:val="008C0D1C"/>
    <w:rsid w:val="008C168F"/>
    <w:rsid w:val="008C1AD8"/>
    <w:rsid w:val="008C2244"/>
    <w:rsid w:val="008C25D8"/>
    <w:rsid w:val="008C2E31"/>
    <w:rsid w:val="008C31B6"/>
    <w:rsid w:val="008C331D"/>
    <w:rsid w:val="008C35A5"/>
    <w:rsid w:val="008C3610"/>
    <w:rsid w:val="008C364F"/>
    <w:rsid w:val="008C3960"/>
    <w:rsid w:val="008C3C19"/>
    <w:rsid w:val="008C4728"/>
    <w:rsid w:val="008C4972"/>
    <w:rsid w:val="008C4AC2"/>
    <w:rsid w:val="008C4D12"/>
    <w:rsid w:val="008C4FE5"/>
    <w:rsid w:val="008C507E"/>
    <w:rsid w:val="008C58AF"/>
    <w:rsid w:val="008C5B9A"/>
    <w:rsid w:val="008C6134"/>
    <w:rsid w:val="008C681D"/>
    <w:rsid w:val="008C6B20"/>
    <w:rsid w:val="008C6B58"/>
    <w:rsid w:val="008C6E73"/>
    <w:rsid w:val="008C7330"/>
    <w:rsid w:val="008C7427"/>
    <w:rsid w:val="008C788F"/>
    <w:rsid w:val="008C78DD"/>
    <w:rsid w:val="008C7962"/>
    <w:rsid w:val="008D031D"/>
    <w:rsid w:val="008D0355"/>
    <w:rsid w:val="008D0543"/>
    <w:rsid w:val="008D0640"/>
    <w:rsid w:val="008D0ABC"/>
    <w:rsid w:val="008D0B22"/>
    <w:rsid w:val="008D101F"/>
    <w:rsid w:val="008D12AA"/>
    <w:rsid w:val="008D1E6A"/>
    <w:rsid w:val="008D1E90"/>
    <w:rsid w:val="008D1EA4"/>
    <w:rsid w:val="008D2482"/>
    <w:rsid w:val="008D2859"/>
    <w:rsid w:val="008D2DA1"/>
    <w:rsid w:val="008D3511"/>
    <w:rsid w:val="008D3B42"/>
    <w:rsid w:val="008D3E42"/>
    <w:rsid w:val="008D45AE"/>
    <w:rsid w:val="008D46CE"/>
    <w:rsid w:val="008D46DC"/>
    <w:rsid w:val="008D4F8B"/>
    <w:rsid w:val="008D5D74"/>
    <w:rsid w:val="008D66CF"/>
    <w:rsid w:val="008D6A43"/>
    <w:rsid w:val="008D71A8"/>
    <w:rsid w:val="008D7406"/>
    <w:rsid w:val="008D7935"/>
    <w:rsid w:val="008E01CB"/>
    <w:rsid w:val="008E04F7"/>
    <w:rsid w:val="008E0652"/>
    <w:rsid w:val="008E0937"/>
    <w:rsid w:val="008E1AE4"/>
    <w:rsid w:val="008E1BFD"/>
    <w:rsid w:val="008E1FC4"/>
    <w:rsid w:val="008E2036"/>
    <w:rsid w:val="008E2489"/>
    <w:rsid w:val="008E2604"/>
    <w:rsid w:val="008E2959"/>
    <w:rsid w:val="008E339F"/>
    <w:rsid w:val="008E35C9"/>
    <w:rsid w:val="008E37E1"/>
    <w:rsid w:val="008E3AED"/>
    <w:rsid w:val="008E4743"/>
    <w:rsid w:val="008E4925"/>
    <w:rsid w:val="008E4EA8"/>
    <w:rsid w:val="008E5430"/>
    <w:rsid w:val="008E572C"/>
    <w:rsid w:val="008E5D32"/>
    <w:rsid w:val="008E5E36"/>
    <w:rsid w:val="008E5E38"/>
    <w:rsid w:val="008E620C"/>
    <w:rsid w:val="008E63DE"/>
    <w:rsid w:val="008E6605"/>
    <w:rsid w:val="008E6BE2"/>
    <w:rsid w:val="008E7126"/>
    <w:rsid w:val="008E734A"/>
    <w:rsid w:val="008E7954"/>
    <w:rsid w:val="008E7B75"/>
    <w:rsid w:val="008E7BB0"/>
    <w:rsid w:val="008E7CBD"/>
    <w:rsid w:val="008F0140"/>
    <w:rsid w:val="008F02FF"/>
    <w:rsid w:val="008F03F0"/>
    <w:rsid w:val="008F078F"/>
    <w:rsid w:val="008F0A48"/>
    <w:rsid w:val="008F0A6B"/>
    <w:rsid w:val="008F0AED"/>
    <w:rsid w:val="008F0B0F"/>
    <w:rsid w:val="008F21AE"/>
    <w:rsid w:val="008F21F7"/>
    <w:rsid w:val="008F27B1"/>
    <w:rsid w:val="008F2849"/>
    <w:rsid w:val="008F2CEE"/>
    <w:rsid w:val="008F3023"/>
    <w:rsid w:val="008F32B0"/>
    <w:rsid w:val="008F3734"/>
    <w:rsid w:val="008F38A2"/>
    <w:rsid w:val="008F3BA6"/>
    <w:rsid w:val="008F3F2A"/>
    <w:rsid w:val="008F46AE"/>
    <w:rsid w:val="008F4769"/>
    <w:rsid w:val="008F4A34"/>
    <w:rsid w:val="008F4D91"/>
    <w:rsid w:val="008F4E89"/>
    <w:rsid w:val="008F509B"/>
    <w:rsid w:val="008F539A"/>
    <w:rsid w:val="008F53F8"/>
    <w:rsid w:val="008F5622"/>
    <w:rsid w:val="008F56E2"/>
    <w:rsid w:val="008F5C27"/>
    <w:rsid w:val="008F6223"/>
    <w:rsid w:val="008F63C1"/>
    <w:rsid w:val="008F6434"/>
    <w:rsid w:val="008F65D9"/>
    <w:rsid w:val="008F66B0"/>
    <w:rsid w:val="008F6DE7"/>
    <w:rsid w:val="008F6F09"/>
    <w:rsid w:val="008F7011"/>
    <w:rsid w:val="008F70C2"/>
    <w:rsid w:val="008F70D9"/>
    <w:rsid w:val="008F715E"/>
    <w:rsid w:val="008F72A7"/>
    <w:rsid w:val="008F735E"/>
    <w:rsid w:val="008F73CB"/>
    <w:rsid w:val="008F749D"/>
    <w:rsid w:val="008F75E6"/>
    <w:rsid w:val="008F7721"/>
    <w:rsid w:val="008F7752"/>
    <w:rsid w:val="009004A8"/>
    <w:rsid w:val="009005DB"/>
    <w:rsid w:val="00900D4E"/>
    <w:rsid w:val="0090113F"/>
    <w:rsid w:val="0090114C"/>
    <w:rsid w:val="0090169F"/>
    <w:rsid w:val="0090193B"/>
    <w:rsid w:val="00901ACF"/>
    <w:rsid w:val="009022FB"/>
    <w:rsid w:val="00902970"/>
    <w:rsid w:val="00902FF1"/>
    <w:rsid w:val="009035CA"/>
    <w:rsid w:val="009039C8"/>
    <w:rsid w:val="0090406B"/>
    <w:rsid w:val="009047A3"/>
    <w:rsid w:val="00904B63"/>
    <w:rsid w:val="00904C98"/>
    <w:rsid w:val="00904D69"/>
    <w:rsid w:val="00904E5E"/>
    <w:rsid w:val="0090511E"/>
    <w:rsid w:val="009051BE"/>
    <w:rsid w:val="00905316"/>
    <w:rsid w:val="00905473"/>
    <w:rsid w:val="00905EE8"/>
    <w:rsid w:val="00905F10"/>
    <w:rsid w:val="00906209"/>
    <w:rsid w:val="00906371"/>
    <w:rsid w:val="00906767"/>
    <w:rsid w:val="009067ED"/>
    <w:rsid w:val="00906B31"/>
    <w:rsid w:val="00906BC5"/>
    <w:rsid w:val="009070C6"/>
    <w:rsid w:val="00907179"/>
    <w:rsid w:val="009073A7"/>
    <w:rsid w:val="009073B5"/>
    <w:rsid w:val="00907501"/>
    <w:rsid w:val="0090777B"/>
    <w:rsid w:val="0090791F"/>
    <w:rsid w:val="00907C9A"/>
    <w:rsid w:val="00907E90"/>
    <w:rsid w:val="00907FC6"/>
    <w:rsid w:val="009104BA"/>
    <w:rsid w:val="00910A2C"/>
    <w:rsid w:val="00911054"/>
    <w:rsid w:val="0091126B"/>
    <w:rsid w:val="00911495"/>
    <w:rsid w:val="00911FB2"/>
    <w:rsid w:val="009120AE"/>
    <w:rsid w:val="009122F1"/>
    <w:rsid w:val="00912F7B"/>
    <w:rsid w:val="00913B2E"/>
    <w:rsid w:val="00913C73"/>
    <w:rsid w:val="00913CF4"/>
    <w:rsid w:val="009140E0"/>
    <w:rsid w:val="00914151"/>
    <w:rsid w:val="00914195"/>
    <w:rsid w:val="009141ED"/>
    <w:rsid w:val="00914271"/>
    <w:rsid w:val="00914CBB"/>
    <w:rsid w:val="00914EB9"/>
    <w:rsid w:val="0091515E"/>
    <w:rsid w:val="00915AA2"/>
    <w:rsid w:val="00916207"/>
    <w:rsid w:val="0091683B"/>
    <w:rsid w:val="00916B59"/>
    <w:rsid w:val="00916D62"/>
    <w:rsid w:val="009171D2"/>
    <w:rsid w:val="00917356"/>
    <w:rsid w:val="00917770"/>
    <w:rsid w:val="00917A1B"/>
    <w:rsid w:val="00917E9E"/>
    <w:rsid w:val="00917FB1"/>
    <w:rsid w:val="009202DC"/>
    <w:rsid w:val="00920369"/>
    <w:rsid w:val="009204CB"/>
    <w:rsid w:val="00920720"/>
    <w:rsid w:val="00921399"/>
    <w:rsid w:val="009214D2"/>
    <w:rsid w:val="0092153E"/>
    <w:rsid w:val="00921744"/>
    <w:rsid w:val="00921FBB"/>
    <w:rsid w:val="009222AA"/>
    <w:rsid w:val="009223AA"/>
    <w:rsid w:val="009225D1"/>
    <w:rsid w:val="00922AC3"/>
    <w:rsid w:val="00922ED8"/>
    <w:rsid w:val="00923412"/>
    <w:rsid w:val="009236D9"/>
    <w:rsid w:val="009241EF"/>
    <w:rsid w:val="009242AB"/>
    <w:rsid w:val="009245CB"/>
    <w:rsid w:val="00925BF2"/>
    <w:rsid w:val="009265E2"/>
    <w:rsid w:val="00926AEC"/>
    <w:rsid w:val="00926BFA"/>
    <w:rsid w:val="00926BFF"/>
    <w:rsid w:val="00926E93"/>
    <w:rsid w:val="009276C5"/>
    <w:rsid w:val="00927F47"/>
    <w:rsid w:val="009300C5"/>
    <w:rsid w:val="00930592"/>
    <w:rsid w:val="00930742"/>
    <w:rsid w:val="00930FEA"/>
    <w:rsid w:val="0093134F"/>
    <w:rsid w:val="00931A7C"/>
    <w:rsid w:val="00931B30"/>
    <w:rsid w:val="00931EBB"/>
    <w:rsid w:val="0093238B"/>
    <w:rsid w:val="0093240B"/>
    <w:rsid w:val="0093255D"/>
    <w:rsid w:val="00932BA3"/>
    <w:rsid w:val="0093327D"/>
    <w:rsid w:val="009332E0"/>
    <w:rsid w:val="00933C80"/>
    <w:rsid w:val="00933D71"/>
    <w:rsid w:val="00934370"/>
    <w:rsid w:val="0093439F"/>
    <w:rsid w:val="00934674"/>
    <w:rsid w:val="00934D4C"/>
    <w:rsid w:val="0093528A"/>
    <w:rsid w:val="009358C0"/>
    <w:rsid w:val="00935931"/>
    <w:rsid w:val="00935E1F"/>
    <w:rsid w:val="00935EEC"/>
    <w:rsid w:val="00935F9A"/>
    <w:rsid w:val="00936203"/>
    <w:rsid w:val="0093650B"/>
    <w:rsid w:val="00936545"/>
    <w:rsid w:val="009365ED"/>
    <w:rsid w:val="0093676B"/>
    <w:rsid w:val="00936889"/>
    <w:rsid w:val="00936C60"/>
    <w:rsid w:val="009374F9"/>
    <w:rsid w:val="009376AE"/>
    <w:rsid w:val="0093777C"/>
    <w:rsid w:val="00940031"/>
    <w:rsid w:val="00940139"/>
    <w:rsid w:val="009401CE"/>
    <w:rsid w:val="009403A4"/>
    <w:rsid w:val="00940E24"/>
    <w:rsid w:val="00940E75"/>
    <w:rsid w:val="00940FF3"/>
    <w:rsid w:val="009421C5"/>
    <w:rsid w:val="0094233F"/>
    <w:rsid w:val="00942371"/>
    <w:rsid w:val="0094239D"/>
    <w:rsid w:val="00942705"/>
    <w:rsid w:val="00942893"/>
    <w:rsid w:val="00942A03"/>
    <w:rsid w:val="0094362B"/>
    <w:rsid w:val="00943B87"/>
    <w:rsid w:val="00943C3F"/>
    <w:rsid w:val="00944385"/>
    <w:rsid w:val="00945185"/>
    <w:rsid w:val="00945349"/>
    <w:rsid w:val="00945897"/>
    <w:rsid w:val="00945AE3"/>
    <w:rsid w:val="009462E8"/>
    <w:rsid w:val="00946774"/>
    <w:rsid w:val="00946A16"/>
    <w:rsid w:val="00946BA5"/>
    <w:rsid w:val="00947013"/>
    <w:rsid w:val="0094708C"/>
    <w:rsid w:val="00947355"/>
    <w:rsid w:val="0094798A"/>
    <w:rsid w:val="00947A29"/>
    <w:rsid w:val="00947D8A"/>
    <w:rsid w:val="009500FA"/>
    <w:rsid w:val="009501D6"/>
    <w:rsid w:val="00950227"/>
    <w:rsid w:val="009507C1"/>
    <w:rsid w:val="00950C6A"/>
    <w:rsid w:val="00950D55"/>
    <w:rsid w:val="00951226"/>
    <w:rsid w:val="009518C3"/>
    <w:rsid w:val="00951A29"/>
    <w:rsid w:val="00951C86"/>
    <w:rsid w:val="00951F71"/>
    <w:rsid w:val="009521DF"/>
    <w:rsid w:val="0095252A"/>
    <w:rsid w:val="00952688"/>
    <w:rsid w:val="009539FE"/>
    <w:rsid w:val="00953A6F"/>
    <w:rsid w:val="009540A3"/>
    <w:rsid w:val="009542DE"/>
    <w:rsid w:val="00954AF0"/>
    <w:rsid w:val="00954FAA"/>
    <w:rsid w:val="009552A9"/>
    <w:rsid w:val="0095547C"/>
    <w:rsid w:val="00955784"/>
    <w:rsid w:val="00955836"/>
    <w:rsid w:val="00956531"/>
    <w:rsid w:val="009567BF"/>
    <w:rsid w:val="00956CA0"/>
    <w:rsid w:val="00956CE3"/>
    <w:rsid w:val="00956D2B"/>
    <w:rsid w:val="00956D5F"/>
    <w:rsid w:val="00956DB0"/>
    <w:rsid w:val="0095712C"/>
    <w:rsid w:val="0095737C"/>
    <w:rsid w:val="00957654"/>
    <w:rsid w:val="00957784"/>
    <w:rsid w:val="00957BC1"/>
    <w:rsid w:val="00957CFA"/>
    <w:rsid w:val="00957D5A"/>
    <w:rsid w:val="009603FA"/>
    <w:rsid w:val="00960549"/>
    <w:rsid w:val="00960D51"/>
    <w:rsid w:val="00961284"/>
    <w:rsid w:val="00961548"/>
    <w:rsid w:val="0096166D"/>
    <w:rsid w:val="00961B41"/>
    <w:rsid w:val="00961B6C"/>
    <w:rsid w:val="00962D98"/>
    <w:rsid w:val="00962EC2"/>
    <w:rsid w:val="00963249"/>
    <w:rsid w:val="009635A7"/>
    <w:rsid w:val="009636B5"/>
    <w:rsid w:val="00963A51"/>
    <w:rsid w:val="00963D6A"/>
    <w:rsid w:val="00963DF1"/>
    <w:rsid w:val="00964086"/>
    <w:rsid w:val="00964219"/>
    <w:rsid w:val="009643BF"/>
    <w:rsid w:val="009644E4"/>
    <w:rsid w:val="009645C1"/>
    <w:rsid w:val="00964B61"/>
    <w:rsid w:val="00965507"/>
    <w:rsid w:val="009659A5"/>
    <w:rsid w:val="00965C9F"/>
    <w:rsid w:val="00965CB1"/>
    <w:rsid w:val="009663F2"/>
    <w:rsid w:val="0096661A"/>
    <w:rsid w:val="00966657"/>
    <w:rsid w:val="0096696C"/>
    <w:rsid w:val="00966F03"/>
    <w:rsid w:val="0096738D"/>
    <w:rsid w:val="009679BD"/>
    <w:rsid w:val="00967E2F"/>
    <w:rsid w:val="00970174"/>
    <w:rsid w:val="00970A52"/>
    <w:rsid w:val="00970B56"/>
    <w:rsid w:val="00970EED"/>
    <w:rsid w:val="00970F43"/>
    <w:rsid w:val="0097127B"/>
    <w:rsid w:val="009716D4"/>
    <w:rsid w:val="00971CBE"/>
    <w:rsid w:val="0097242E"/>
    <w:rsid w:val="00972450"/>
    <w:rsid w:val="00972717"/>
    <w:rsid w:val="0097273A"/>
    <w:rsid w:val="00972A63"/>
    <w:rsid w:val="00972B92"/>
    <w:rsid w:val="00972E6C"/>
    <w:rsid w:val="00972EF3"/>
    <w:rsid w:val="009735AF"/>
    <w:rsid w:val="00973633"/>
    <w:rsid w:val="00973D7D"/>
    <w:rsid w:val="00973ED2"/>
    <w:rsid w:val="00974EC9"/>
    <w:rsid w:val="009757FC"/>
    <w:rsid w:val="0097588F"/>
    <w:rsid w:val="00975C84"/>
    <w:rsid w:val="009764B9"/>
    <w:rsid w:val="00976904"/>
    <w:rsid w:val="009769C8"/>
    <w:rsid w:val="00976C3F"/>
    <w:rsid w:val="00976DBE"/>
    <w:rsid w:val="00976F43"/>
    <w:rsid w:val="009773FC"/>
    <w:rsid w:val="009776F2"/>
    <w:rsid w:val="009805B6"/>
    <w:rsid w:val="00980BF6"/>
    <w:rsid w:val="0098164E"/>
    <w:rsid w:val="00981945"/>
    <w:rsid w:val="00981990"/>
    <w:rsid w:val="00981E74"/>
    <w:rsid w:val="00982017"/>
    <w:rsid w:val="00982397"/>
    <w:rsid w:val="0098246E"/>
    <w:rsid w:val="00982555"/>
    <w:rsid w:val="0098260A"/>
    <w:rsid w:val="00982780"/>
    <w:rsid w:val="0098315E"/>
    <w:rsid w:val="00983378"/>
    <w:rsid w:val="00983523"/>
    <w:rsid w:val="00983729"/>
    <w:rsid w:val="009839DA"/>
    <w:rsid w:val="00983B04"/>
    <w:rsid w:val="009848CB"/>
    <w:rsid w:val="009849F9"/>
    <w:rsid w:val="00984A23"/>
    <w:rsid w:val="00984D1F"/>
    <w:rsid w:val="00984DED"/>
    <w:rsid w:val="009851B1"/>
    <w:rsid w:val="00985248"/>
    <w:rsid w:val="00985294"/>
    <w:rsid w:val="0098555F"/>
    <w:rsid w:val="0098590D"/>
    <w:rsid w:val="0098598D"/>
    <w:rsid w:val="00985ABC"/>
    <w:rsid w:val="0098659C"/>
    <w:rsid w:val="009867D2"/>
    <w:rsid w:val="00986F40"/>
    <w:rsid w:val="009876D3"/>
    <w:rsid w:val="00987902"/>
    <w:rsid w:val="00987909"/>
    <w:rsid w:val="00987964"/>
    <w:rsid w:val="00987FFB"/>
    <w:rsid w:val="009904AD"/>
    <w:rsid w:val="009905A7"/>
    <w:rsid w:val="009905F8"/>
    <w:rsid w:val="00990745"/>
    <w:rsid w:val="00990943"/>
    <w:rsid w:val="00990D5E"/>
    <w:rsid w:val="00990E99"/>
    <w:rsid w:val="00991254"/>
    <w:rsid w:val="00991657"/>
    <w:rsid w:val="00991733"/>
    <w:rsid w:val="00991CD0"/>
    <w:rsid w:val="00991EAC"/>
    <w:rsid w:val="009923D1"/>
    <w:rsid w:val="009924E3"/>
    <w:rsid w:val="0099254A"/>
    <w:rsid w:val="0099265F"/>
    <w:rsid w:val="00992869"/>
    <w:rsid w:val="00992B6D"/>
    <w:rsid w:val="00992B82"/>
    <w:rsid w:val="00992FD9"/>
    <w:rsid w:val="00993174"/>
    <w:rsid w:val="009936D7"/>
    <w:rsid w:val="0099408D"/>
    <w:rsid w:val="0099418F"/>
    <w:rsid w:val="009942D2"/>
    <w:rsid w:val="00994EC4"/>
    <w:rsid w:val="009950DB"/>
    <w:rsid w:val="009954ED"/>
    <w:rsid w:val="00995906"/>
    <w:rsid w:val="0099598B"/>
    <w:rsid w:val="00995BE2"/>
    <w:rsid w:val="00995F2E"/>
    <w:rsid w:val="009964DF"/>
    <w:rsid w:val="00996526"/>
    <w:rsid w:val="00996668"/>
    <w:rsid w:val="00996822"/>
    <w:rsid w:val="0099699F"/>
    <w:rsid w:val="00996A40"/>
    <w:rsid w:val="00996B7C"/>
    <w:rsid w:val="0099729B"/>
    <w:rsid w:val="009972BE"/>
    <w:rsid w:val="009974C2"/>
    <w:rsid w:val="00997DB3"/>
    <w:rsid w:val="009A022E"/>
    <w:rsid w:val="009A10A5"/>
    <w:rsid w:val="009A13FE"/>
    <w:rsid w:val="009A15AA"/>
    <w:rsid w:val="009A1AE0"/>
    <w:rsid w:val="009A1B27"/>
    <w:rsid w:val="009A2465"/>
    <w:rsid w:val="009A255E"/>
    <w:rsid w:val="009A2591"/>
    <w:rsid w:val="009A287A"/>
    <w:rsid w:val="009A29F7"/>
    <w:rsid w:val="009A32CC"/>
    <w:rsid w:val="009A336B"/>
    <w:rsid w:val="009A34D3"/>
    <w:rsid w:val="009A373B"/>
    <w:rsid w:val="009A3983"/>
    <w:rsid w:val="009A3A42"/>
    <w:rsid w:val="009A3C0D"/>
    <w:rsid w:val="009A3D19"/>
    <w:rsid w:val="009A3DF7"/>
    <w:rsid w:val="009A40A2"/>
    <w:rsid w:val="009A40F5"/>
    <w:rsid w:val="009A428B"/>
    <w:rsid w:val="009A4A92"/>
    <w:rsid w:val="009A4D33"/>
    <w:rsid w:val="009A517B"/>
    <w:rsid w:val="009A5307"/>
    <w:rsid w:val="009A551C"/>
    <w:rsid w:val="009A578F"/>
    <w:rsid w:val="009A5B68"/>
    <w:rsid w:val="009A5FD2"/>
    <w:rsid w:val="009A5FF4"/>
    <w:rsid w:val="009A621C"/>
    <w:rsid w:val="009A6877"/>
    <w:rsid w:val="009A6E68"/>
    <w:rsid w:val="009A70FA"/>
    <w:rsid w:val="009A7167"/>
    <w:rsid w:val="009A7208"/>
    <w:rsid w:val="009A72A1"/>
    <w:rsid w:val="009A7438"/>
    <w:rsid w:val="009A75AD"/>
    <w:rsid w:val="009A765C"/>
    <w:rsid w:val="009A777E"/>
    <w:rsid w:val="009A78BE"/>
    <w:rsid w:val="009A794E"/>
    <w:rsid w:val="009A7CC0"/>
    <w:rsid w:val="009A7E50"/>
    <w:rsid w:val="009B0151"/>
    <w:rsid w:val="009B035A"/>
    <w:rsid w:val="009B0369"/>
    <w:rsid w:val="009B0954"/>
    <w:rsid w:val="009B0BC6"/>
    <w:rsid w:val="009B0E3E"/>
    <w:rsid w:val="009B1239"/>
    <w:rsid w:val="009B15F7"/>
    <w:rsid w:val="009B18CC"/>
    <w:rsid w:val="009B19E0"/>
    <w:rsid w:val="009B1C75"/>
    <w:rsid w:val="009B1D5E"/>
    <w:rsid w:val="009B1F5D"/>
    <w:rsid w:val="009B283B"/>
    <w:rsid w:val="009B31C1"/>
    <w:rsid w:val="009B3923"/>
    <w:rsid w:val="009B3BE9"/>
    <w:rsid w:val="009B3DA6"/>
    <w:rsid w:val="009B41A1"/>
    <w:rsid w:val="009B42C7"/>
    <w:rsid w:val="009B47EA"/>
    <w:rsid w:val="009B4925"/>
    <w:rsid w:val="009B4D40"/>
    <w:rsid w:val="009B50E1"/>
    <w:rsid w:val="009B54C6"/>
    <w:rsid w:val="009B5A4D"/>
    <w:rsid w:val="009B5B58"/>
    <w:rsid w:val="009B5B63"/>
    <w:rsid w:val="009B5EC4"/>
    <w:rsid w:val="009B6167"/>
    <w:rsid w:val="009B65DB"/>
    <w:rsid w:val="009B66C1"/>
    <w:rsid w:val="009B6897"/>
    <w:rsid w:val="009B6E90"/>
    <w:rsid w:val="009B7021"/>
    <w:rsid w:val="009B7292"/>
    <w:rsid w:val="009B76EA"/>
    <w:rsid w:val="009B77A7"/>
    <w:rsid w:val="009C0E8A"/>
    <w:rsid w:val="009C10DB"/>
    <w:rsid w:val="009C1414"/>
    <w:rsid w:val="009C1497"/>
    <w:rsid w:val="009C1B1D"/>
    <w:rsid w:val="009C2323"/>
    <w:rsid w:val="009C249E"/>
    <w:rsid w:val="009C2502"/>
    <w:rsid w:val="009C2557"/>
    <w:rsid w:val="009C2962"/>
    <w:rsid w:val="009C2FB1"/>
    <w:rsid w:val="009C3798"/>
    <w:rsid w:val="009C3994"/>
    <w:rsid w:val="009C3A78"/>
    <w:rsid w:val="009C3AB8"/>
    <w:rsid w:val="009C3D4A"/>
    <w:rsid w:val="009C4170"/>
    <w:rsid w:val="009C4215"/>
    <w:rsid w:val="009C44C8"/>
    <w:rsid w:val="009C467D"/>
    <w:rsid w:val="009C4684"/>
    <w:rsid w:val="009C4AFE"/>
    <w:rsid w:val="009C4DA3"/>
    <w:rsid w:val="009C4E98"/>
    <w:rsid w:val="009C5758"/>
    <w:rsid w:val="009C5DE3"/>
    <w:rsid w:val="009C61B8"/>
    <w:rsid w:val="009C65DD"/>
    <w:rsid w:val="009C6640"/>
    <w:rsid w:val="009C66FC"/>
    <w:rsid w:val="009C6A59"/>
    <w:rsid w:val="009C6B81"/>
    <w:rsid w:val="009C6C2D"/>
    <w:rsid w:val="009C73BB"/>
    <w:rsid w:val="009C7430"/>
    <w:rsid w:val="009C798D"/>
    <w:rsid w:val="009C7E6F"/>
    <w:rsid w:val="009D076D"/>
    <w:rsid w:val="009D0C8F"/>
    <w:rsid w:val="009D0FC0"/>
    <w:rsid w:val="009D1B70"/>
    <w:rsid w:val="009D1C32"/>
    <w:rsid w:val="009D2717"/>
    <w:rsid w:val="009D2C12"/>
    <w:rsid w:val="009D2C16"/>
    <w:rsid w:val="009D312B"/>
    <w:rsid w:val="009D33C5"/>
    <w:rsid w:val="009D3880"/>
    <w:rsid w:val="009D3BD0"/>
    <w:rsid w:val="009D406D"/>
    <w:rsid w:val="009D4250"/>
    <w:rsid w:val="009D43F5"/>
    <w:rsid w:val="009D4C9D"/>
    <w:rsid w:val="009D508B"/>
    <w:rsid w:val="009D5739"/>
    <w:rsid w:val="009D58F5"/>
    <w:rsid w:val="009D5BF2"/>
    <w:rsid w:val="009D6157"/>
    <w:rsid w:val="009D6321"/>
    <w:rsid w:val="009D6754"/>
    <w:rsid w:val="009D67D9"/>
    <w:rsid w:val="009D6885"/>
    <w:rsid w:val="009D6CE4"/>
    <w:rsid w:val="009D6E72"/>
    <w:rsid w:val="009D6F3E"/>
    <w:rsid w:val="009D6F4D"/>
    <w:rsid w:val="009D77EF"/>
    <w:rsid w:val="009D7B62"/>
    <w:rsid w:val="009D7BE0"/>
    <w:rsid w:val="009E0742"/>
    <w:rsid w:val="009E105E"/>
    <w:rsid w:val="009E1297"/>
    <w:rsid w:val="009E1479"/>
    <w:rsid w:val="009E18C8"/>
    <w:rsid w:val="009E262E"/>
    <w:rsid w:val="009E2B1B"/>
    <w:rsid w:val="009E2DC7"/>
    <w:rsid w:val="009E2EDC"/>
    <w:rsid w:val="009E357E"/>
    <w:rsid w:val="009E39F2"/>
    <w:rsid w:val="009E3BE0"/>
    <w:rsid w:val="009E3CBC"/>
    <w:rsid w:val="009E3E95"/>
    <w:rsid w:val="009E43C5"/>
    <w:rsid w:val="009E4729"/>
    <w:rsid w:val="009E47CC"/>
    <w:rsid w:val="009E5091"/>
    <w:rsid w:val="009E521F"/>
    <w:rsid w:val="009E523E"/>
    <w:rsid w:val="009E591C"/>
    <w:rsid w:val="009E5DB4"/>
    <w:rsid w:val="009E6075"/>
    <w:rsid w:val="009E630D"/>
    <w:rsid w:val="009E6858"/>
    <w:rsid w:val="009E6894"/>
    <w:rsid w:val="009E6D62"/>
    <w:rsid w:val="009E7059"/>
    <w:rsid w:val="009E71FE"/>
    <w:rsid w:val="009E73B1"/>
    <w:rsid w:val="009E73E1"/>
    <w:rsid w:val="009E78A9"/>
    <w:rsid w:val="009E7D02"/>
    <w:rsid w:val="009F0C5E"/>
    <w:rsid w:val="009F0E43"/>
    <w:rsid w:val="009F10A0"/>
    <w:rsid w:val="009F12CF"/>
    <w:rsid w:val="009F135A"/>
    <w:rsid w:val="009F17EA"/>
    <w:rsid w:val="009F1F40"/>
    <w:rsid w:val="009F21C5"/>
    <w:rsid w:val="009F229B"/>
    <w:rsid w:val="009F279C"/>
    <w:rsid w:val="009F27AB"/>
    <w:rsid w:val="009F294A"/>
    <w:rsid w:val="009F35DE"/>
    <w:rsid w:val="009F3CEC"/>
    <w:rsid w:val="009F3F9F"/>
    <w:rsid w:val="009F4A40"/>
    <w:rsid w:val="009F4AE7"/>
    <w:rsid w:val="009F4BB3"/>
    <w:rsid w:val="009F4F9B"/>
    <w:rsid w:val="009F5053"/>
    <w:rsid w:val="009F52CB"/>
    <w:rsid w:val="009F5A1C"/>
    <w:rsid w:val="009F5BA0"/>
    <w:rsid w:val="009F5DFE"/>
    <w:rsid w:val="009F61F4"/>
    <w:rsid w:val="009F6622"/>
    <w:rsid w:val="009F6871"/>
    <w:rsid w:val="009F6C66"/>
    <w:rsid w:val="009F6D57"/>
    <w:rsid w:val="009F7504"/>
    <w:rsid w:val="009F7847"/>
    <w:rsid w:val="009F7C3C"/>
    <w:rsid w:val="009F7FE4"/>
    <w:rsid w:val="00A00DDD"/>
    <w:rsid w:val="00A00EC2"/>
    <w:rsid w:val="00A010FF"/>
    <w:rsid w:val="00A013CF"/>
    <w:rsid w:val="00A015FA"/>
    <w:rsid w:val="00A0190F"/>
    <w:rsid w:val="00A01EAC"/>
    <w:rsid w:val="00A022AA"/>
    <w:rsid w:val="00A023FC"/>
    <w:rsid w:val="00A025AF"/>
    <w:rsid w:val="00A02AAA"/>
    <w:rsid w:val="00A02E7C"/>
    <w:rsid w:val="00A02EE4"/>
    <w:rsid w:val="00A03432"/>
    <w:rsid w:val="00A03D77"/>
    <w:rsid w:val="00A049F0"/>
    <w:rsid w:val="00A04EAE"/>
    <w:rsid w:val="00A057FD"/>
    <w:rsid w:val="00A05A4F"/>
    <w:rsid w:val="00A0667E"/>
    <w:rsid w:val="00A06894"/>
    <w:rsid w:val="00A06D2C"/>
    <w:rsid w:val="00A0766C"/>
    <w:rsid w:val="00A07A00"/>
    <w:rsid w:val="00A07C27"/>
    <w:rsid w:val="00A07DB2"/>
    <w:rsid w:val="00A10931"/>
    <w:rsid w:val="00A109D8"/>
    <w:rsid w:val="00A11A6F"/>
    <w:rsid w:val="00A11E95"/>
    <w:rsid w:val="00A11F3F"/>
    <w:rsid w:val="00A121E0"/>
    <w:rsid w:val="00A12468"/>
    <w:rsid w:val="00A1279E"/>
    <w:rsid w:val="00A130D1"/>
    <w:rsid w:val="00A1331C"/>
    <w:rsid w:val="00A1386F"/>
    <w:rsid w:val="00A14287"/>
    <w:rsid w:val="00A145B4"/>
    <w:rsid w:val="00A147D6"/>
    <w:rsid w:val="00A15038"/>
    <w:rsid w:val="00A15254"/>
    <w:rsid w:val="00A15760"/>
    <w:rsid w:val="00A15A1D"/>
    <w:rsid w:val="00A15A79"/>
    <w:rsid w:val="00A15AB0"/>
    <w:rsid w:val="00A15D7B"/>
    <w:rsid w:val="00A161CA"/>
    <w:rsid w:val="00A1629A"/>
    <w:rsid w:val="00A16624"/>
    <w:rsid w:val="00A16E31"/>
    <w:rsid w:val="00A16E6C"/>
    <w:rsid w:val="00A16F92"/>
    <w:rsid w:val="00A174B2"/>
    <w:rsid w:val="00A17544"/>
    <w:rsid w:val="00A175CA"/>
    <w:rsid w:val="00A1784C"/>
    <w:rsid w:val="00A20DCD"/>
    <w:rsid w:val="00A20E7D"/>
    <w:rsid w:val="00A21078"/>
    <w:rsid w:val="00A21243"/>
    <w:rsid w:val="00A2131F"/>
    <w:rsid w:val="00A217F5"/>
    <w:rsid w:val="00A21BFF"/>
    <w:rsid w:val="00A21DB0"/>
    <w:rsid w:val="00A21FEA"/>
    <w:rsid w:val="00A22BA2"/>
    <w:rsid w:val="00A230DD"/>
    <w:rsid w:val="00A235EB"/>
    <w:rsid w:val="00A23697"/>
    <w:rsid w:val="00A23937"/>
    <w:rsid w:val="00A2394F"/>
    <w:rsid w:val="00A23A97"/>
    <w:rsid w:val="00A23AD5"/>
    <w:rsid w:val="00A23AF5"/>
    <w:rsid w:val="00A2419A"/>
    <w:rsid w:val="00A25128"/>
    <w:rsid w:val="00A2518B"/>
    <w:rsid w:val="00A25996"/>
    <w:rsid w:val="00A259CB"/>
    <w:rsid w:val="00A25C2A"/>
    <w:rsid w:val="00A25FB1"/>
    <w:rsid w:val="00A26D3A"/>
    <w:rsid w:val="00A27442"/>
    <w:rsid w:val="00A2775D"/>
    <w:rsid w:val="00A279A7"/>
    <w:rsid w:val="00A279F2"/>
    <w:rsid w:val="00A30293"/>
    <w:rsid w:val="00A30312"/>
    <w:rsid w:val="00A30321"/>
    <w:rsid w:val="00A30A95"/>
    <w:rsid w:val="00A30DD5"/>
    <w:rsid w:val="00A30E5D"/>
    <w:rsid w:val="00A3124E"/>
    <w:rsid w:val="00A316BC"/>
    <w:rsid w:val="00A31BBD"/>
    <w:rsid w:val="00A32AE6"/>
    <w:rsid w:val="00A3316D"/>
    <w:rsid w:val="00A333B9"/>
    <w:rsid w:val="00A333E1"/>
    <w:rsid w:val="00A33796"/>
    <w:rsid w:val="00A33B1B"/>
    <w:rsid w:val="00A33B83"/>
    <w:rsid w:val="00A343CC"/>
    <w:rsid w:val="00A34AD8"/>
    <w:rsid w:val="00A34B51"/>
    <w:rsid w:val="00A34E02"/>
    <w:rsid w:val="00A34FF9"/>
    <w:rsid w:val="00A35A62"/>
    <w:rsid w:val="00A35C99"/>
    <w:rsid w:val="00A35ED4"/>
    <w:rsid w:val="00A36019"/>
    <w:rsid w:val="00A361E4"/>
    <w:rsid w:val="00A366D4"/>
    <w:rsid w:val="00A36730"/>
    <w:rsid w:val="00A36B3D"/>
    <w:rsid w:val="00A36D1D"/>
    <w:rsid w:val="00A373AE"/>
    <w:rsid w:val="00A37400"/>
    <w:rsid w:val="00A37877"/>
    <w:rsid w:val="00A37BF6"/>
    <w:rsid w:val="00A37F92"/>
    <w:rsid w:val="00A40058"/>
    <w:rsid w:val="00A40410"/>
    <w:rsid w:val="00A404A0"/>
    <w:rsid w:val="00A40ABB"/>
    <w:rsid w:val="00A40AED"/>
    <w:rsid w:val="00A40D73"/>
    <w:rsid w:val="00A4124F"/>
    <w:rsid w:val="00A417EA"/>
    <w:rsid w:val="00A41AA6"/>
    <w:rsid w:val="00A41DE3"/>
    <w:rsid w:val="00A41E26"/>
    <w:rsid w:val="00A42013"/>
    <w:rsid w:val="00A42330"/>
    <w:rsid w:val="00A4243F"/>
    <w:rsid w:val="00A424BB"/>
    <w:rsid w:val="00A42741"/>
    <w:rsid w:val="00A427E3"/>
    <w:rsid w:val="00A42944"/>
    <w:rsid w:val="00A42B57"/>
    <w:rsid w:val="00A4354B"/>
    <w:rsid w:val="00A43B90"/>
    <w:rsid w:val="00A43E05"/>
    <w:rsid w:val="00A444DF"/>
    <w:rsid w:val="00A44B6A"/>
    <w:rsid w:val="00A45651"/>
    <w:rsid w:val="00A4571A"/>
    <w:rsid w:val="00A460C4"/>
    <w:rsid w:val="00A46643"/>
    <w:rsid w:val="00A46B1C"/>
    <w:rsid w:val="00A46C9B"/>
    <w:rsid w:val="00A46F13"/>
    <w:rsid w:val="00A472D5"/>
    <w:rsid w:val="00A47559"/>
    <w:rsid w:val="00A4793E"/>
    <w:rsid w:val="00A47A71"/>
    <w:rsid w:val="00A47AA0"/>
    <w:rsid w:val="00A50041"/>
    <w:rsid w:val="00A50D69"/>
    <w:rsid w:val="00A5119C"/>
    <w:rsid w:val="00A5195B"/>
    <w:rsid w:val="00A51B66"/>
    <w:rsid w:val="00A52330"/>
    <w:rsid w:val="00A52357"/>
    <w:rsid w:val="00A52526"/>
    <w:rsid w:val="00A525A0"/>
    <w:rsid w:val="00A528C5"/>
    <w:rsid w:val="00A529F8"/>
    <w:rsid w:val="00A52CFB"/>
    <w:rsid w:val="00A52E3E"/>
    <w:rsid w:val="00A538C8"/>
    <w:rsid w:val="00A541D5"/>
    <w:rsid w:val="00A5438F"/>
    <w:rsid w:val="00A544C6"/>
    <w:rsid w:val="00A54577"/>
    <w:rsid w:val="00A547E5"/>
    <w:rsid w:val="00A5497E"/>
    <w:rsid w:val="00A54BF2"/>
    <w:rsid w:val="00A54BF8"/>
    <w:rsid w:val="00A5592E"/>
    <w:rsid w:val="00A55E22"/>
    <w:rsid w:val="00A55F3D"/>
    <w:rsid w:val="00A5666B"/>
    <w:rsid w:val="00A5699D"/>
    <w:rsid w:val="00A56B2D"/>
    <w:rsid w:val="00A56B81"/>
    <w:rsid w:val="00A56EB2"/>
    <w:rsid w:val="00A571F4"/>
    <w:rsid w:val="00A57540"/>
    <w:rsid w:val="00A57785"/>
    <w:rsid w:val="00A60519"/>
    <w:rsid w:val="00A60577"/>
    <w:rsid w:val="00A60876"/>
    <w:rsid w:val="00A60B11"/>
    <w:rsid w:val="00A60CB8"/>
    <w:rsid w:val="00A60EFB"/>
    <w:rsid w:val="00A60F56"/>
    <w:rsid w:val="00A60FB2"/>
    <w:rsid w:val="00A6103F"/>
    <w:rsid w:val="00A62094"/>
    <w:rsid w:val="00A62575"/>
    <w:rsid w:val="00A6262F"/>
    <w:rsid w:val="00A62684"/>
    <w:rsid w:val="00A63134"/>
    <w:rsid w:val="00A63694"/>
    <w:rsid w:val="00A637F9"/>
    <w:rsid w:val="00A638BA"/>
    <w:rsid w:val="00A63AED"/>
    <w:rsid w:val="00A6464D"/>
    <w:rsid w:val="00A6469C"/>
    <w:rsid w:val="00A6483A"/>
    <w:rsid w:val="00A64840"/>
    <w:rsid w:val="00A64F23"/>
    <w:rsid w:val="00A64F40"/>
    <w:rsid w:val="00A65246"/>
    <w:rsid w:val="00A652C2"/>
    <w:rsid w:val="00A65BD3"/>
    <w:rsid w:val="00A65EBD"/>
    <w:rsid w:val="00A660B0"/>
    <w:rsid w:val="00A66478"/>
    <w:rsid w:val="00A6684F"/>
    <w:rsid w:val="00A66BFF"/>
    <w:rsid w:val="00A6740A"/>
    <w:rsid w:val="00A67801"/>
    <w:rsid w:val="00A67944"/>
    <w:rsid w:val="00A6795D"/>
    <w:rsid w:val="00A67A22"/>
    <w:rsid w:val="00A67FA9"/>
    <w:rsid w:val="00A70217"/>
    <w:rsid w:val="00A70278"/>
    <w:rsid w:val="00A703D7"/>
    <w:rsid w:val="00A70411"/>
    <w:rsid w:val="00A705A3"/>
    <w:rsid w:val="00A7085B"/>
    <w:rsid w:val="00A70A59"/>
    <w:rsid w:val="00A7111C"/>
    <w:rsid w:val="00A719C3"/>
    <w:rsid w:val="00A71C2B"/>
    <w:rsid w:val="00A72BC0"/>
    <w:rsid w:val="00A72EC8"/>
    <w:rsid w:val="00A72F73"/>
    <w:rsid w:val="00A735EE"/>
    <w:rsid w:val="00A737FC"/>
    <w:rsid w:val="00A73BD7"/>
    <w:rsid w:val="00A73EEB"/>
    <w:rsid w:val="00A73F51"/>
    <w:rsid w:val="00A74064"/>
    <w:rsid w:val="00A7429D"/>
    <w:rsid w:val="00A754C6"/>
    <w:rsid w:val="00A75A1F"/>
    <w:rsid w:val="00A7601C"/>
    <w:rsid w:val="00A76F50"/>
    <w:rsid w:val="00A7779F"/>
    <w:rsid w:val="00A8086F"/>
    <w:rsid w:val="00A810EA"/>
    <w:rsid w:val="00A814EB"/>
    <w:rsid w:val="00A81AEE"/>
    <w:rsid w:val="00A81CCC"/>
    <w:rsid w:val="00A81CF0"/>
    <w:rsid w:val="00A81E18"/>
    <w:rsid w:val="00A81EED"/>
    <w:rsid w:val="00A82036"/>
    <w:rsid w:val="00A821ED"/>
    <w:rsid w:val="00A82297"/>
    <w:rsid w:val="00A82440"/>
    <w:rsid w:val="00A82748"/>
    <w:rsid w:val="00A82DA8"/>
    <w:rsid w:val="00A83087"/>
    <w:rsid w:val="00A8309A"/>
    <w:rsid w:val="00A83828"/>
    <w:rsid w:val="00A83912"/>
    <w:rsid w:val="00A83971"/>
    <w:rsid w:val="00A83E1A"/>
    <w:rsid w:val="00A84285"/>
    <w:rsid w:val="00A84615"/>
    <w:rsid w:val="00A8473B"/>
    <w:rsid w:val="00A847A8"/>
    <w:rsid w:val="00A848B6"/>
    <w:rsid w:val="00A848F8"/>
    <w:rsid w:val="00A84B85"/>
    <w:rsid w:val="00A84C10"/>
    <w:rsid w:val="00A85509"/>
    <w:rsid w:val="00A85546"/>
    <w:rsid w:val="00A8559E"/>
    <w:rsid w:val="00A85989"/>
    <w:rsid w:val="00A86676"/>
    <w:rsid w:val="00A86B60"/>
    <w:rsid w:val="00A870AE"/>
    <w:rsid w:val="00A87649"/>
    <w:rsid w:val="00A87BEB"/>
    <w:rsid w:val="00A87C02"/>
    <w:rsid w:val="00A87D02"/>
    <w:rsid w:val="00A90B50"/>
    <w:rsid w:val="00A90DDC"/>
    <w:rsid w:val="00A91144"/>
    <w:rsid w:val="00A91198"/>
    <w:rsid w:val="00A9174C"/>
    <w:rsid w:val="00A91F05"/>
    <w:rsid w:val="00A92132"/>
    <w:rsid w:val="00A923B9"/>
    <w:rsid w:val="00A9268D"/>
    <w:rsid w:val="00A9268F"/>
    <w:rsid w:val="00A92C4E"/>
    <w:rsid w:val="00A92DF9"/>
    <w:rsid w:val="00A92E0E"/>
    <w:rsid w:val="00A92F96"/>
    <w:rsid w:val="00A93414"/>
    <w:rsid w:val="00A93C5B"/>
    <w:rsid w:val="00A94142"/>
    <w:rsid w:val="00A94420"/>
    <w:rsid w:val="00A944A3"/>
    <w:rsid w:val="00A94647"/>
    <w:rsid w:val="00A9498C"/>
    <w:rsid w:val="00A94BA1"/>
    <w:rsid w:val="00A94F2F"/>
    <w:rsid w:val="00A955C2"/>
    <w:rsid w:val="00A956AF"/>
    <w:rsid w:val="00A958A2"/>
    <w:rsid w:val="00A958A5"/>
    <w:rsid w:val="00A95986"/>
    <w:rsid w:val="00A96299"/>
    <w:rsid w:val="00A96470"/>
    <w:rsid w:val="00A96A47"/>
    <w:rsid w:val="00A9729E"/>
    <w:rsid w:val="00A972C4"/>
    <w:rsid w:val="00A97569"/>
    <w:rsid w:val="00A977EB"/>
    <w:rsid w:val="00A978DD"/>
    <w:rsid w:val="00A97BEB"/>
    <w:rsid w:val="00A97E89"/>
    <w:rsid w:val="00AA08BB"/>
    <w:rsid w:val="00AA0C5E"/>
    <w:rsid w:val="00AA0D63"/>
    <w:rsid w:val="00AA0D9C"/>
    <w:rsid w:val="00AA11B1"/>
    <w:rsid w:val="00AA1219"/>
    <w:rsid w:val="00AA17AC"/>
    <w:rsid w:val="00AA1A50"/>
    <w:rsid w:val="00AA1F56"/>
    <w:rsid w:val="00AA22F6"/>
    <w:rsid w:val="00AA24E5"/>
    <w:rsid w:val="00AA25EB"/>
    <w:rsid w:val="00AA264F"/>
    <w:rsid w:val="00AA28FD"/>
    <w:rsid w:val="00AA3301"/>
    <w:rsid w:val="00AA43C0"/>
    <w:rsid w:val="00AA43EA"/>
    <w:rsid w:val="00AA456A"/>
    <w:rsid w:val="00AA4642"/>
    <w:rsid w:val="00AA46BF"/>
    <w:rsid w:val="00AA4C19"/>
    <w:rsid w:val="00AA5186"/>
    <w:rsid w:val="00AA5287"/>
    <w:rsid w:val="00AA538B"/>
    <w:rsid w:val="00AA543C"/>
    <w:rsid w:val="00AA579B"/>
    <w:rsid w:val="00AA5E3B"/>
    <w:rsid w:val="00AA6238"/>
    <w:rsid w:val="00AA6AA2"/>
    <w:rsid w:val="00AA7393"/>
    <w:rsid w:val="00AA7D10"/>
    <w:rsid w:val="00AA7EDD"/>
    <w:rsid w:val="00AB0C2E"/>
    <w:rsid w:val="00AB0CC7"/>
    <w:rsid w:val="00AB0D8C"/>
    <w:rsid w:val="00AB0FF8"/>
    <w:rsid w:val="00AB10B9"/>
    <w:rsid w:val="00AB10E1"/>
    <w:rsid w:val="00AB16E1"/>
    <w:rsid w:val="00AB24B8"/>
    <w:rsid w:val="00AB2749"/>
    <w:rsid w:val="00AB29FD"/>
    <w:rsid w:val="00AB2ADF"/>
    <w:rsid w:val="00AB2B60"/>
    <w:rsid w:val="00AB3162"/>
    <w:rsid w:val="00AB35B3"/>
    <w:rsid w:val="00AB3A02"/>
    <w:rsid w:val="00AB3DA3"/>
    <w:rsid w:val="00AB4134"/>
    <w:rsid w:val="00AB42EF"/>
    <w:rsid w:val="00AB4704"/>
    <w:rsid w:val="00AB483A"/>
    <w:rsid w:val="00AB56F1"/>
    <w:rsid w:val="00AB56FB"/>
    <w:rsid w:val="00AB58D3"/>
    <w:rsid w:val="00AB59B7"/>
    <w:rsid w:val="00AB59DC"/>
    <w:rsid w:val="00AB5EEF"/>
    <w:rsid w:val="00AB60F9"/>
    <w:rsid w:val="00AB659F"/>
    <w:rsid w:val="00AB67B8"/>
    <w:rsid w:val="00AB6936"/>
    <w:rsid w:val="00AB7108"/>
    <w:rsid w:val="00AB7933"/>
    <w:rsid w:val="00AB7AC0"/>
    <w:rsid w:val="00AB7C26"/>
    <w:rsid w:val="00AB7C5B"/>
    <w:rsid w:val="00AB7EE1"/>
    <w:rsid w:val="00AC0954"/>
    <w:rsid w:val="00AC097C"/>
    <w:rsid w:val="00AC0D3E"/>
    <w:rsid w:val="00AC12A9"/>
    <w:rsid w:val="00AC1352"/>
    <w:rsid w:val="00AC1500"/>
    <w:rsid w:val="00AC15EB"/>
    <w:rsid w:val="00AC1837"/>
    <w:rsid w:val="00AC183F"/>
    <w:rsid w:val="00AC1AF5"/>
    <w:rsid w:val="00AC232A"/>
    <w:rsid w:val="00AC26EA"/>
    <w:rsid w:val="00AC29FA"/>
    <w:rsid w:val="00AC3005"/>
    <w:rsid w:val="00AC30B1"/>
    <w:rsid w:val="00AC3127"/>
    <w:rsid w:val="00AC3727"/>
    <w:rsid w:val="00AC3852"/>
    <w:rsid w:val="00AC3910"/>
    <w:rsid w:val="00AC3FBE"/>
    <w:rsid w:val="00AC4537"/>
    <w:rsid w:val="00AC465F"/>
    <w:rsid w:val="00AC46B9"/>
    <w:rsid w:val="00AC4D99"/>
    <w:rsid w:val="00AC4E00"/>
    <w:rsid w:val="00AC59E7"/>
    <w:rsid w:val="00AC5B03"/>
    <w:rsid w:val="00AC5BB7"/>
    <w:rsid w:val="00AC5C76"/>
    <w:rsid w:val="00AC5E8B"/>
    <w:rsid w:val="00AC64A4"/>
    <w:rsid w:val="00AC65AE"/>
    <w:rsid w:val="00AC6C70"/>
    <w:rsid w:val="00AC6CCA"/>
    <w:rsid w:val="00AC7021"/>
    <w:rsid w:val="00AC71A7"/>
    <w:rsid w:val="00AC790A"/>
    <w:rsid w:val="00AC7924"/>
    <w:rsid w:val="00AC7A08"/>
    <w:rsid w:val="00AC7EB4"/>
    <w:rsid w:val="00AC7F80"/>
    <w:rsid w:val="00AD079C"/>
    <w:rsid w:val="00AD07C2"/>
    <w:rsid w:val="00AD0F38"/>
    <w:rsid w:val="00AD1572"/>
    <w:rsid w:val="00AD1615"/>
    <w:rsid w:val="00AD1E87"/>
    <w:rsid w:val="00AD1F86"/>
    <w:rsid w:val="00AD1FC5"/>
    <w:rsid w:val="00AD2817"/>
    <w:rsid w:val="00AD2D14"/>
    <w:rsid w:val="00AD2F95"/>
    <w:rsid w:val="00AD39DA"/>
    <w:rsid w:val="00AD3DF5"/>
    <w:rsid w:val="00AD3E81"/>
    <w:rsid w:val="00AD3F71"/>
    <w:rsid w:val="00AD43BA"/>
    <w:rsid w:val="00AD4443"/>
    <w:rsid w:val="00AD47A0"/>
    <w:rsid w:val="00AD47CC"/>
    <w:rsid w:val="00AD49B9"/>
    <w:rsid w:val="00AD4A8B"/>
    <w:rsid w:val="00AD4AD0"/>
    <w:rsid w:val="00AD4C47"/>
    <w:rsid w:val="00AD53CF"/>
    <w:rsid w:val="00AD58EB"/>
    <w:rsid w:val="00AD5B06"/>
    <w:rsid w:val="00AD5D37"/>
    <w:rsid w:val="00AD5F33"/>
    <w:rsid w:val="00AD637B"/>
    <w:rsid w:val="00AD63B7"/>
    <w:rsid w:val="00AD6B48"/>
    <w:rsid w:val="00AD6BB2"/>
    <w:rsid w:val="00AD6BEF"/>
    <w:rsid w:val="00AD7141"/>
    <w:rsid w:val="00AD7B49"/>
    <w:rsid w:val="00AD7F66"/>
    <w:rsid w:val="00AE027D"/>
    <w:rsid w:val="00AE05B8"/>
    <w:rsid w:val="00AE0AB1"/>
    <w:rsid w:val="00AE1064"/>
    <w:rsid w:val="00AE120E"/>
    <w:rsid w:val="00AE12DD"/>
    <w:rsid w:val="00AE16B9"/>
    <w:rsid w:val="00AE19A7"/>
    <w:rsid w:val="00AE1F61"/>
    <w:rsid w:val="00AE25C6"/>
    <w:rsid w:val="00AE2D11"/>
    <w:rsid w:val="00AE309C"/>
    <w:rsid w:val="00AE3172"/>
    <w:rsid w:val="00AE31FC"/>
    <w:rsid w:val="00AE3E1A"/>
    <w:rsid w:val="00AE439A"/>
    <w:rsid w:val="00AE45CE"/>
    <w:rsid w:val="00AE4770"/>
    <w:rsid w:val="00AE4A15"/>
    <w:rsid w:val="00AE4ABC"/>
    <w:rsid w:val="00AE52B6"/>
    <w:rsid w:val="00AE5462"/>
    <w:rsid w:val="00AE5A8D"/>
    <w:rsid w:val="00AE5C5E"/>
    <w:rsid w:val="00AE5EBF"/>
    <w:rsid w:val="00AE61C4"/>
    <w:rsid w:val="00AE62E5"/>
    <w:rsid w:val="00AE6419"/>
    <w:rsid w:val="00AE6995"/>
    <w:rsid w:val="00AE6BEE"/>
    <w:rsid w:val="00AE716E"/>
    <w:rsid w:val="00AE7828"/>
    <w:rsid w:val="00AE7EB2"/>
    <w:rsid w:val="00AE7ED9"/>
    <w:rsid w:val="00AF025C"/>
    <w:rsid w:val="00AF0E8E"/>
    <w:rsid w:val="00AF1669"/>
    <w:rsid w:val="00AF18A8"/>
    <w:rsid w:val="00AF1918"/>
    <w:rsid w:val="00AF1F02"/>
    <w:rsid w:val="00AF2462"/>
    <w:rsid w:val="00AF297D"/>
    <w:rsid w:val="00AF39A5"/>
    <w:rsid w:val="00AF3AEA"/>
    <w:rsid w:val="00AF3D2A"/>
    <w:rsid w:val="00AF403B"/>
    <w:rsid w:val="00AF4303"/>
    <w:rsid w:val="00AF44D1"/>
    <w:rsid w:val="00AF47B4"/>
    <w:rsid w:val="00AF48D7"/>
    <w:rsid w:val="00AF4E24"/>
    <w:rsid w:val="00AF52BF"/>
    <w:rsid w:val="00AF5305"/>
    <w:rsid w:val="00AF5408"/>
    <w:rsid w:val="00AF5523"/>
    <w:rsid w:val="00AF5653"/>
    <w:rsid w:val="00AF5AF3"/>
    <w:rsid w:val="00AF5C85"/>
    <w:rsid w:val="00AF64CF"/>
    <w:rsid w:val="00AF69D8"/>
    <w:rsid w:val="00AF6E99"/>
    <w:rsid w:val="00AF6FC5"/>
    <w:rsid w:val="00AF72F8"/>
    <w:rsid w:val="00AF77E3"/>
    <w:rsid w:val="00AF7A7F"/>
    <w:rsid w:val="00AF7C60"/>
    <w:rsid w:val="00AF7E30"/>
    <w:rsid w:val="00AF7F7E"/>
    <w:rsid w:val="00B00102"/>
    <w:rsid w:val="00B00959"/>
    <w:rsid w:val="00B00FDF"/>
    <w:rsid w:val="00B0107E"/>
    <w:rsid w:val="00B01618"/>
    <w:rsid w:val="00B01708"/>
    <w:rsid w:val="00B01B0C"/>
    <w:rsid w:val="00B01F1A"/>
    <w:rsid w:val="00B01F77"/>
    <w:rsid w:val="00B0207F"/>
    <w:rsid w:val="00B02155"/>
    <w:rsid w:val="00B0241B"/>
    <w:rsid w:val="00B02481"/>
    <w:rsid w:val="00B025DD"/>
    <w:rsid w:val="00B036F0"/>
    <w:rsid w:val="00B03AB8"/>
    <w:rsid w:val="00B044B2"/>
    <w:rsid w:val="00B04CF9"/>
    <w:rsid w:val="00B05444"/>
    <w:rsid w:val="00B055B5"/>
    <w:rsid w:val="00B0584E"/>
    <w:rsid w:val="00B058F4"/>
    <w:rsid w:val="00B05D35"/>
    <w:rsid w:val="00B05D74"/>
    <w:rsid w:val="00B063B7"/>
    <w:rsid w:val="00B063E5"/>
    <w:rsid w:val="00B067A5"/>
    <w:rsid w:val="00B071A4"/>
    <w:rsid w:val="00B071B9"/>
    <w:rsid w:val="00B07837"/>
    <w:rsid w:val="00B10029"/>
    <w:rsid w:val="00B1024B"/>
    <w:rsid w:val="00B103C8"/>
    <w:rsid w:val="00B10529"/>
    <w:rsid w:val="00B10646"/>
    <w:rsid w:val="00B10F17"/>
    <w:rsid w:val="00B10F73"/>
    <w:rsid w:val="00B116A7"/>
    <w:rsid w:val="00B11AD4"/>
    <w:rsid w:val="00B11ADA"/>
    <w:rsid w:val="00B11D11"/>
    <w:rsid w:val="00B12003"/>
    <w:rsid w:val="00B1207F"/>
    <w:rsid w:val="00B12124"/>
    <w:rsid w:val="00B122B8"/>
    <w:rsid w:val="00B12342"/>
    <w:rsid w:val="00B12626"/>
    <w:rsid w:val="00B12D15"/>
    <w:rsid w:val="00B12F46"/>
    <w:rsid w:val="00B133DB"/>
    <w:rsid w:val="00B13791"/>
    <w:rsid w:val="00B137BA"/>
    <w:rsid w:val="00B13857"/>
    <w:rsid w:val="00B13C5D"/>
    <w:rsid w:val="00B1419D"/>
    <w:rsid w:val="00B1445F"/>
    <w:rsid w:val="00B1464F"/>
    <w:rsid w:val="00B148FE"/>
    <w:rsid w:val="00B14A3D"/>
    <w:rsid w:val="00B14EFB"/>
    <w:rsid w:val="00B14F7D"/>
    <w:rsid w:val="00B1523E"/>
    <w:rsid w:val="00B153BA"/>
    <w:rsid w:val="00B15BAE"/>
    <w:rsid w:val="00B15BB5"/>
    <w:rsid w:val="00B15C62"/>
    <w:rsid w:val="00B1609B"/>
    <w:rsid w:val="00B160DF"/>
    <w:rsid w:val="00B16289"/>
    <w:rsid w:val="00B1660D"/>
    <w:rsid w:val="00B168A3"/>
    <w:rsid w:val="00B16BC0"/>
    <w:rsid w:val="00B16E4A"/>
    <w:rsid w:val="00B1722F"/>
    <w:rsid w:val="00B172D7"/>
    <w:rsid w:val="00B17444"/>
    <w:rsid w:val="00B17593"/>
    <w:rsid w:val="00B17B9D"/>
    <w:rsid w:val="00B17BDE"/>
    <w:rsid w:val="00B17F2D"/>
    <w:rsid w:val="00B20075"/>
    <w:rsid w:val="00B2007D"/>
    <w:rsid w:val="00B200A4"/>
    <w:rsid w:val="00B20201"/>
    <w:rsid w:val="00B203F5"/>
    <w:rsid w:val="00B205F4"/>
    <w:rsid w:val="00B20BBF"/>
    <w:rsid w:val="00B20F87"/>
    <w:rsid w:val="00B2124F"/>
    <w:rsid w:val="00B217B1"/>
    <w:rsid w:val="00B21D58"/>
    <w:rsid w:val="00B225BA"/>
    <w:rsid w:val="00B22B32"/>
    <w:rsid w:val="00B22D96"/>
    <w:rsid w:val="00B22F2C"/>
    <w:rsid w:val="00B22FF3"/>
    <w:rsid w:val="00B22FF6"/>
    <w:rsid w:val="00B23868"/>
    <w:rsid w:val="00B239C3"/>
    <w:rsid w:val="00B23B5B"/>
    <w:rsid w:val="00B24033"/>
    <w:rsid w:val="00B241CB"/>
    <w:rsid w:val="00B24227"/>
    <w:rsid w:val="00B24696"/>
    <w:rsid w:val="00B246BA"/>
    <w:rsid w:val="00B2521C"/>
    <w:rsid w:val="00B25578"/>
    <w:rsid w:val="00B25E3F"/>
    <w:rsid w:val="00B2620D"/>
    <w:rsid w:val="00B265B5"/>
    <w:rsid w:val="00B266A4"/>
    <w:rsid w:val="00B26BD2"/>
    <w:rsid w:val="00B26F34"/>
    <w:rsid w:val="00B272A3"/>
    <w:rsid w:val="00B2734E"/>
    <w:rsid w:val="00B273FB"/>
    <w:rsid w:val="00B27C38"/>
    <w:rsid w:val="00B27CD0"/>
    <w:rsid w:val="00B3008E"/>
    <w:rsid w:val="00B30A76"/>
    <w:rsid w:val="00B30AE2"/>
    <w:rsid w:val="00B30B90"/>
    <w:rsid w:val="00B30D7F"/>
    <w:rsid w:val="00B312C5"/>
    <w:rsid w:val="00B3139D"/>
    <w:rsid w:val="00B31598"/>
    <w:rsid w:val="00B3175F"/>
    <w:rsid w:val="00B318C8"/>
    <w:rsid w:val="00B31906"/>
    <w:rsid w:val="00B31934"/>
    <w:rsid w:val="00B319AC"/>
    <w:rsid w:val="00B320AD"/>
    <w:rsid w:val="00B333A1"/>
    <w:rsid w:val="00B338F9"/>
    <w:rsid w:val="00B34095"/>
    <w:rsid w:val="00B340EC"/>
    <w:rsid w:val="00B340FC"/>
    <w:rsid w:val="00B34583"/>
    <w:rsid w:val="00B3472A"/>
    <w:rsid w:val="00B34C47"/>
    <w:rsid w:val="00B354F0"/>
    <w:rsid w:val="00B35664"/>
    <w:rsid w:val="00B35835"/>
    <w:rsid w:val="00B35E2E"/>
    <w:rsid w:val="00B36009"/>
    <w:rsid w:val="00B36707"/>
    <w:rsid w:val="00B36B3B"/>
    <w:rsid w:val="00B36E93"/>
    <w:rsid w:val="00B37173"/>
    <w:rsid w:val="00B3741D"/>
    <w:rsid w:val="00B37841"/>
    <w:rsid w:val="00B37B40"/>
    <w:rsid w:val="00B37C5B"/>
    <w:rsid w:val="00B37FB9"/>
    <w:rsid w:val="00B40261"/>
    <w:rsid w:val="00B402E3"/>
    <w:rsid w:val="00B40401"/>
    <w:rsid w:val="00B409A9"/>
    <w:rsid w:val="00B40E04"/>
    <w:rsid w:val="00B40F5D"/>
    <w:rsid w:val="00B419D8"/>
    <w:rsid w:val="00B41CE4"/>
    <w:rsid w:val="00B41E86"/>
    <w:rsid w:val="00B42F06"/>
    <w:rsid w:val="00B4393B"/>
    <w:rsid w:val="00B43DDD"/>
    <w:rsid w:val="00B4486C"/>
    <w:rsid w:val="00B44A73"/>
    <w:rsid w:val="00B44D60"/>
    <w:rsid w:val="00B453B5"/>
    <w:rsid w:val="00B454B3"/>
    <w:rsid w:val="00B4583E"/>
    <w:rsid w:val="00B459CA"/>
    <w:rsid w:val="00B45F37"/>
    <w:rsid w:val="00B46ED2"/>
    <w:rsid w:val="00B46F47"/>
    <w:rsid w:val="00B47145"/>
    <w:rsid w:val="00B471B4"/>
    <w:rsid w:val="00B4754C"/>
    <w:rsid w:val="00B475FA"/>
    <w:rsid w:val="00B479DF"/>
    <w:rsid w:val="00B47A92"/>
    <w:rsid w:val="00B47D75"/>
    <w:rsid w:val="00B47E91"/>
    <w:rsid w:val="00B47F25"/>
    <w:rsid w:val="00B503B2"/>
    <w:rsid w:val="00B50769"/>
    <w:rsid w:val="00B50B26"/>
    <w:rsid w:val="00B50DA0"/>
    <w:rsid w:val="00B50FF1"/>
    <w:rsid w:val="00B51AC3"/>
    <w:rsid w:val="00B51AEE"/>
    <w:rsid w:val="00B51B58"/>
    <w:rsid w:val="00B51DEF"/>
    <w:rsid w:val="00B5201B"/>
    <w:rsid w:val="00B5258F"/>
    <w:rsid w:val="00B52CDD"/>
    <w:rsid w:val="00B52D7B"/>
    <w:rsid w:val="00B52DBF"/>
    <w:rsid w:val="00B5325E"/>
    <w:rsid w:val="00B532C9"/>
    <w:rsid w:val="00B5383F"/>
    <w:rsid w:val="00B53CBF"/>
    <w:rsid w:val="00B53DE2"/>
    <w:rsid w:val="00B53E91"/>
    <w:rsid w:val="00B53F2A"/>
    <w:rsid w:val="00B5498B"/>
    <w:rsid w:val="00B54CD8"/>
    <w:rsid w:val="00B55351"/>
    <w:rsid w:val="00B5535A"/>
    <w:rsid w:val="00B553FF"/>
    <w:rsid w:val="00B55840"/>
    <w:rsid w:val="00B55EA2"/>
    <w:rsid w:val="00B564A7"/>
    <w:rsid w:val="00B56580"/>
    <w:rsid w:val="00B568AE"/>
    <w:rsid w:val="00B56D9A"/>
    <w:rsid w:val="00B56F5A"/>
    <w:rsid w:val="00B57283"/>
    <w:rsid w:val="00B573A8"/>
    <w:rsid w:val="00B573D9"/>
    <w:rsid w:val="00B57610"/>
    <w:rsid w:val="00B57743"/>
    <w:rsid w:val="00B579CE"/>
    <w:rsid w:val="00B57A0F"/>
    <w:rsid w:val="00B57A30"/>
    <w:rsid w:val="00B57A3A"/>
    <w:rsid w:val="00B60738"/>
    <w:rsid w:val="00B609EF"/>
    <w:rsid w:val="00B60D34"/>
    <w:rsid w:val="00B60FAA"/>
    <w:rsid w:val="00B6146F"/>
    <w:rsid w:val="00B6153D"/>
    <w:rsid w:val="00B61646"/>
    <w:rsid w:val="00B617C3"/>
    <w:rsid w:val="00B617F8"/>
    <w:rsid w:val="00B61B54"/>
    <w:rsid w:val="00B61DBC"/>
    <w:rsid w:val="00B61F66"/>
    <w:rsid w:val="00B62527"/>
    <w:rsid w:val="00B62798"/>
    <w:rsid w:val="00B62A94"/>
    <w:rsid w:val="00B62B71"/>
    <w:rsid w:val="00B63628"/>
    <w:rsid w:val="00B63BD9"/>
    <w:rsid w:val="00B63CA6"/>
    <w:rsid w:val="00B63D52"/>
    <w:rsid w:val="00B63D72"/>
    <w:rsid w:val="00B63E9D"/>
    <w:rsid w:val="00B63F6E"/>
    <w:rsid w:val="00B64525"/>
    <w:rsid w:val="00B64831"/>
    <w:rsid w:val="00B64CA9"/>
    <w:rsid w:val="00B65174"/>
    <w:rsid w:val="00B651FE"/>
    <w:rsid w:val="00B65B59"/>
    <w:rsid w:val="00B65F6E"/>
    <w:rsid w:val="00B6646D"/>
    <w:rsid w:val="00B66B0C"/>
    <w:rsid w:val="00B670C7"/>
    <w:rsid w:val="00B67128"/>
    <w:rsid w:val="00B674F4"/>
    <w:rsid w:val="00B67A97"/>
    <w:rsid w:val="00B70569"/>
    <w:rsid w:val="00B7064D"/>
    <w:rsid w:val="00B70695"/>
    <w:rsid w:val="00B707B4"/>
    <w:rsid w:val="00B70A43"/>
    <w:rsid w:val="00B70D48"/>
    <w:rsid w:val="00B7119B"/>
    <w:rsid w:val="00B713B7"/>
    <w:rsid w:val="00B71C49"/>
    <w:rsid w:val="00B71E0C"/>
    <w:rsid w:val="00B72A9B"/>
    <w:rsid w:val="00B72CBD"/>
    <w:rsid w:val="00B7302A"/>
    <w:rsid w:val="00B736E8"/>
    <w:rsid w:val="00B7388A"/>
    <w:rsid w:val="00B74300"/>
    <w:rsid w:val="00B74CA0"/>
    <w:rsid w:val="00B74CBE"/>
    <w:rsid w:val="00B74EC3"/>
    <w:rsid w:val="00B75218"/>
    <w:rsid w:val="00B75302"/>
    <w:rsid w:val="00B753C1"/>
    <w:rsid w:val="00B7558B"/>
    <w:rsid w:val="00B755AE"/>
    <w:rsid w:val="00B75B45"/>
    <w:rsid w:val="00B75B6E"/>
    <w:rsid w:val="00B75B7E"/>
    <w:rsid w:val="00B75C27"/>
    <w:rsid w:val="00B75CD2"/>
    <w:rsid w:val="00B76089"/>
    <w:rsid w:val="00B762C3"/>
    <w:rsid w:val="00B765E5"/>
    <w:rsid w:val="00B76A47"/>
    <w:rsid w:val="00B76E41"/>
    <w:rsid w:val="00B76FE0"/>
    <w:rsid w:val="00B777E4"/>
    <w:rsid w:val="00B77813"/>
    <w:rsid w:val="00B77C5A"/>
    <w:rsid w:val="00B80194"/>
    <w:rsid w:val="00B803E4"/>
    <w:rsid w:val="00B805C3"/>
    <w:rsid w:val="00B80791"/>
    <w:rsid w:val="00B8088A"/>
    <w:rsid w:val="00B80A67"/>
    <w:rsid w:val="00B80B3D"/>
    <w:rsid w:val="00B80BC0"/>
    <w:rsid w:val="00B81130"/>
    <w:rsid w:val="00B81264"/>
    <w:rsid w:val="00B814C8"/>
    <w:rsid w:val="00B81CE8"/>
    <w:rsid w:val="00B8235B"/>
    <w:rsid w:val="00B8243F"/>
    <w:rsid w:val="00B82FFC"/>
    <w:rsid w:val="00B835A6"/>
    <w:rsid w:val="00B83B2B"/>
    <w:rsid w:val="00B83CC6"/>
    <w:rsid w:val="00B83D78"/>
    <w:rsid w:val="00B842EF"/>
    <w:rsid w:val="00B84780"/>
    <w:rsid w:val="00B84811"/>
    <w:rsid w:val="00B849B1"/>
    <w:rsid w:val="00B849B7"/>
    <w:rsid w:val="00B84E93"/>
    <w:rsid w:val="00B84EB1"/>
    <w:rsid w:val="00B859A8"/>
    <w:rsid w:val="00B85CF1"/>
    <w:rsid w:val="00B8609E"/>
    <w:rsid w:val="00B8626B"/>
    <w:rsid w:val="00B86AD0"/>
    <w:rsid w:val="00B86F8E"/>
    <w:rsid w:val="00B87013"/>
    <w:rsid w:val="00B871B3"/>
    <w:rsid w:val="00B872D2"/>
    <w:rsid w:val="00B8765C"/>
    <w:rsid w:val="00B87873"/>
    <w:rsid w:val="00B87DCC"/>
    <w:rsid w:val="00B904D4"/>
    <w:rsid w:val="00B912F9"/>
    <w:rsid w:val="00B914C4"/>
    <w:rsid w:val="00B91602"/>
    <w:rsid w:val="00B91CEA"/>
    <w:rsid w:val="00B91FEC"/>
    <w:rsid w:val="00B9243F"/>
    <w:rsid w:val="00B924EF"/>
    <w:rsid w:val="00B925D1"/>
    <w:rsid w:val="00B92892"/>
    <w:rsid w:val="00B92B63"/>
    <w:rsid w:val="00B9321B"/>
    <w:rsid w:val="00B93334"/>
    <w:rsid w:val="00B93533"/>
    <w:rsid w:val="00B938C8"/>
    <w:rsid w:val="00B93A4B"/>
    <w:rsid w:val="00B940FB"/>
    <w:rsid w:val="00B944C9"/>
    <w:rsid w:val="00B94682"/>
    <w:rsid w:val="00B949D8"/>
    <w:rsid w:val="00B94BFA"/>
    <w:rsid w:val="00B94DA8"/>
    <w:rsid w:val="00B94F25"/>
    <w:rsid w:val="00B9507D"/>
    <w:rsid w:val="00B953DB"/>
    <w:rsid w:val="00B957A6"/>
    <w:rsid w:val="00B95B52"/>
    <w:rsid w:val="00B95BE5"/>
    <w:rsid w:val="00B95CA7"/>
    <w:rsid w:val="00B96077"/>
    <w:rsid w:val="00B962AD"/>
    <w:rsid w:val="00B96600"/>
    <w:rsid w:val="00B96B74"/>
    <w:rsid w:val="00B96C11"/>
    <w:rsid w:val="00B97035"/>
    <w:rsid w:val="00B970DE"/>
    <w:rsid w:val="00B97BC2"/>
    <w:rsid w:val="00BA0108"/>
    <w:rsid w:val="00BA0539"/>
    <w:rsid w:val="00BA0B17"/>
    <w:rsid w:val="00BA0EB0"/>
    <w:rsid w:val="00BA1717"/>
    <w:rsid w:val="00BA1C27"/>
    <w:rsid w:val="00BA2096"/>
    <w:rsid w:val="00BA2339"/>
    <w:rsid w:val="00BA27D1"/>
    <w:rsid w:val="00BA297F"/>
    <w:rsid w:val="00BA29AA"/>
    <w:rsid w:val="00BA2B4B"/>
    <w:rsid w:val="00BA30F3"/>
    <w:rsid w:val="00BA36E4"/>
    <w:rsid w:val="00BA39DC"/>
    <w:rsid w:val="00BA3ADB"/>
    <w:rsid w:val="00BA3DF7"/>
    <w:rsid w:val="00BA4325"/>
    <w:rsid w:val="00BA49FF"/>
    <w:rsid w:val="00BA5280"/>
    <w:rsid w:val="00BA56E1"/>
    <w:rsid w:val="00BA5738"/>
    <w:rsid w:val="00BA5ACA"/>
    <w:rsid w:val="00BA5C39"/>
    <w:rsid w:val="00BA5E48"/>
    <w:rsid w:val="00BA6482"/>
    <w:rsid w:val="00BA65DE"/>
    <w:rsid w:val="00BA6936"/>
    <w:rsid w:val="00BA6FCB"/>
    <w:rsid w:val="00BA7084"/>
    <w:rsid w:val="00BA73CD"/>
    <w:rsid w:val="00BA7E86"/>
    <w:rsid w:val="00BA7FFA"/>
    <w:rsid w:val="00BB016A"/>
    <w:rsid w:val="00BB0191"/>
    <w:rsid w:val="00BB051C"/>
    <w:rsid w:val="00BB130F"/>
    <w:rsid w:val="00BB15D9"/>
    <w:rsid w:val="00BB1625"/>
    <w:rsid w:val="00BB169D"/>
    <w:rsid w:val="00BB17DF"/>
    <w:rsid w:val="00BB18DF"/>
    <w:rsid w:val="00BB1D43"/>
    <w:rsid w:val="00BB23F4"/>
    <w:rsid w:val="00BB2BD9"/>
    <w:rsid w:val="00BB3032"/>
    <w:rsid w:val="00BB306F"/>
    <w:rsid w:val="00BB3071"/>
    <w:rsid w:val="00BB322C"/>
    <w:rsid w:val="00BB39F9"/>
    <w:rsid w:val="00BB3BA7"/>
    <w:rsid w:val="00BB3EB1"/>
    <w:rsid w:val="00BB3EF0"/>
    <w:rsid w:val="00BB4455"/>
    <w:rsid w:val="00BB4667"/>
    <w:rsid w:val="00BB4A72"/>
    <w:rsid w:val="00BB4B66"/>
    <w:rsid w:val="00BB5943"/>
    <w:rsid w:val="00BB5D5B"/>
    <w:rsid w:val="00BB60FE"/>
    <w:rsid w:val="00BB63A8"/>
    <w:rsid w:val="00BB6989"/>
    <w:rsid w:val="00BB71E2"/>
    <w:rsid w:val="00BB733D"/>
    <w:rsid w:val="00BB74A1"/>
    <w:rsid w:val="00BB770C"/>
    <w:rsid w:val="00BB7761"/>
    <w:rsid w:val="00BB77F8"/>
    <w:rsid w:val="00BB789B"/>
    <w:rsid w:val="00BB7BCD"/>
    <w:rsid w:val="00BB7D0C"/>
    <w:rsid w:val="00BB7D15"/>
    <w:rsid w:val="00BC0183"/>
    <w:rsid w:val="00BC049F"/>
    <w:rsid w:val="00BC0541"/>
    <w:rsid w:val="00BC05A2"/>
    <w:rsid w:val="00BC0B35"/>
    <w:rsid w:val="00BC11C9"/>
    <w:rsid w:val="00BC12A6"/>
    <w:rsid w:val="00BC12BA"/>
    <w:rsid w:val="00BC1314"/>
    <w:rsid w:val="00BC197B"/>
    <w:rsid w:val="00BC1B4A"/>
    <w:rsid w:val="00BC1C5F"/>
    <w:rsid w:val="00BC1F6D"/>
    <w:rsid w:val="00BC235E"/>
    <w:rsid w:val="00BC24D9"/>
    <w:rsid w:val="00BC2606"/>
    <w:rsid w:val="00BC2BB5"/>
    <w:rsid w:val="00BC2C2E"/>
    <w:rsid w:val="00BC2EE9"/>
    <w:rsid w:val="00BC3064"/>
    <w:rsid w:val="00BC31FC"/>
    <w:rsid w:val="00BC33FE"/>
    <w:rsid w:val="00BC3D9F"/>
    <w:rsid w:val="00BC41B6"/>
    <w:rsid w:val="00BC4357"/>
    <w:rsid w:val="00BC45D8"/>
    <w:rsid w:val="00BC4825"/>
    <w:rsid w:val="00BC4A81"/>
    <w:rsid w:val="00BC51D3"/>
    <w:rsid w:val="00BC51EB"/>
    <w:rsid w:val="00BC56ED"/>
    <w:rsid w:val="00BC582C"/>
    <w:rsid w:val="00BC587A"/>
    <w:rsid w:val="00BC5AF8"/>
    <w:rsid w:val="00BC6308"/>
    <w:rsid w:val="00BC6371"/>
    <w:rsid w:val="00BC67BD"/>
    <w:rsid w:val="00BC67BE"/>
    <w:rsid w:val="00BC6BCE"/>
    <w:rsid w:val="00BC6D6B"/>
    <w:rsid w:val="00BC6DA1"/>
    <w:rsid w:val="00BC7411"/>
    <w:rsid w:val="00BC7674"/>
    <w:rsid w:val="00BC78A0"/>
    <w:rsid w:val="00BC7A66"/>
    <w:rsid w:val="00BC7B31"/>
    <w:rsid w:val="00BC7B82"/>
    <w:rsid w:val="00BC7CC2"/>
    <w:rsid w:val="00BC7FA5"/>
    <w:rsid w:val="00BD0107"/>
    <w:rsid w:val="00BD018F"/>
    <w:rsid w:val="00BD021B"/>
    <w:rsid w:val="00BD06E2"/>
    <w:rsid w:val="00BD1296"/>
    <w:rsid w:val="00BD1A5F"/>
    <w:rsid w:val="00BD1AFF"/>
    <w:rsid w:val="00BD1C3C"/>
    <w:rsid w:val="00BD1F33"/>
    <w:rsid w:val="00BD1FD0"/>
    <w:rsid w:val="00BD23E3"/>
    <w:rsid w:val="00BD297F"/>
    <w:rsid w:val="00BD29BC"/>
    <w:rsid w:val="00BD29F9"/>
    <w:rsid w:val="00BD2BC2"/>
    <w:rsid w:val="00BD2BD3"/>
    <w:rsid w:val="00BD2CFD"/>
    <w:rsid w:val="00BD34CC"/>
    <w:rsid w:val="00BD3567"/>
    <w:rsid w:val="00BD3EE4"/>
    <w:rsid w:val="00BD4013"/>
    <w:rsid w:val="00BD40A1"/>
    <w:rsid w:val="00BD4275"/>
    <w:rsid w:val="00BD43B6"/>
    <w:rsid w:val="00BD4A4A"/>
    <w:rsid w:val="00BD4B2B"/>
    <w:rsid w:val="00BD4C6B"/>
    <w:rsid w:val="00BD5166"/>
    <w:rsid w:val="00BD5B43"/>
    <w:rsid w:val="00BD5C99"/>
    <w:rsid w:val="00BD5D98"/>
    <w:rsid w:val="00BD5DF9"/>
    <w:rsid w:val="00BD5E67"/>
    <w:rsid w:val="00BD5E7B"/>
    <w:rsid w:val="00BD6468"/>
    <w:rsid w:val="00BD64AC"/>
    <w:rsid w:val="00BD67E0"/>
    <w:rsid w:val="00BD6C20"/>
    <w:rsid w:val="00BD6F4B"/>
    <w:rsid w:val="00BD7089"/>
    <w:rsid w:val="00BD7244"/>
    <w:rsid w:val="00BD74AA"/>
    <w:rsid w:val="00BD7562"/>
    <w:rsid w:val="00BE0996"/>
    <w:rsid w:val="00BE1333"/>
    <w:rsid w:val="00BE16A2"/>
    <w:rsid w:val="00BE1792"/>
    <w:rsid w:val="00BE1AE2"/>
    <w:rsid w:val="00BE1C2B"/>
    <w:rsid w:val="00BE271B"/>
    <w:rsid w:val="00BE278D"/>
    <w:rsid w:val="00BE28F2"/>
    <w:rsid w:val="00BE2CFE"/>
    <w:rsid w:val="00BE2E21"/>
    <w:rsid w:val="00BE3463"/>
    <w:rsid w:val="00BE3517"/>
    <w:rsid w:val="00BE3924"/>
    <w:rsid w:val="00BE3967"/>
    <w:rsid w:val="00BE3C0A"/>
    <w:rsid w:val="00BE3ED7"/>
    <w:rsid w:val="00BE40EB"/>
    <w:rsid w:val="00BE420D"/>
    <w:rsid w:val="00BE44BE"/>
    <w:rsid w:val="00BE4609"/>
    <w:rsid w:val="00BE47D0"/>
    <w:rsid w:val="00BE491A"/>
    <w:rsid w:val="00BE4C7E"/>
    <w:rsid w:val="00BE5044"/>
    <w:rsid w:val="00BE5186"/>
    <w:rsid w:val="00BE5264"/>
    <w:rsid w:val="00BE56A6"/>
    <w:rsid w:val="00BE5A9A"/>
    <w:rsid w:val="00BE617B"/>
    <w:rsid w:val="00BE67A1"/>
    <w:rsid w:val="00BE6A06"/>
    <w:rsid w:val="00BE6BEC"/>
    <w:rsid w:val="00BE6C33"/>
    <w:rsid w:val="00BE7A70"/>
    <w:rsid w:val="00BF008F"/>
    <w:rsid w:val="00BF021E"/>
    <w:rsid w:val="00BF0437"/>
    <w:rsid w:val="00BF063C"/>
    <w:rsid w:val="00BF0FF9"/>
    <w:rsid w:val="00BF12B8"/>
    <w:rsid w:val="00BF14B0"/>
    <w:rsid w:val="00BF163E"/>
    <w:rsid w:val="00BF2251"/>
    <w:rsid w:val="00BF2280"/>
    <w:rsid w:val="00BF24FD"/>
    <w:rsid w:val="00BF2585"/>
    <w:rsid w:val="00BF2967"/>
    <w:rsid w:val="00BF2A25"/>
    <w:rsid w:val="00BF2E24"/>
    <w:rsid w:val="00BF2F10"/>
    <w:rsid w:val="00BF30E5"/>
    <w:rsid w:val="00BF36E0"/>
    <w:rsid w:val="00BF3940"/>
    <w:rsid w:val="00BF3A57"/>
    <w:rsid w:val="00BF4019"/>
    <w:rsid w:val="00BF462E"/>
    <w:rsid w:val="00BF46C5"/>
    <w:rsid w:val="00BF46F0"/>
    <w:rsid w:val="00BF4E6D"/>
    <w:rsid w:val="00BF5ACA"/>
    <w:rsid w:val="00BF5D94"/>
    <w:rsid w:val="00BF6231"/>
    <w:rsid w:val="00BF6488"/>
    <w:rsid w:val="00BF6C32"/>
    <w:rsid w:val="00BF6DA7"/>
    <w:rsid w:val="00BF6F2E"/>
    <w:rsid w:val="00BF7019"/>
    <w:rsid w:val="00C002B8"/>
    <w:rsid w:val="00C00428"/>
    <w:rsid w:val="00C004CC"/>
    <w:rsid w:val="00C00853"/>
    <w:rsid w:val="00C009F5"/>
    <w:rsid w:val="00C00C86"/>
    <w:rsid w:val="00C00CFF"/>
    <w:rsid w:val="00C016C8"/>
    <w:rsid w:val="00C019B9"/>
    <w:rsid w:val="00C01C4C"/>
    <w:rsid w:val="00C01F12"/>
    <w:rsid w:val="00C02856"/>
    <w:rsid w:val="00C02926"/>
    <w:rsid w:val="00C02935"/>
    <w:rsid w:val="00C02AC2"/>
    <w:rsid w:val="00C02ED6"/>
    <w:rsid w:val="00C03125"/>
    <w:rsid w:val="00C03164"/>
    <w:rsid w:val="00C032F7"/>
    <w:rsid w:val="00C0363E"/>
    <w:rsid w:val="00C037CC"/>
    <w:rsid w:val="00C03CFA"/>
    <w:rsid w:val="00C0407B"/>
    <w:rsid w:val="00C04233"/>
    <w:rsid w:val="00C04296"/>
    <w:rsid w:val="00C04929"/>
    <w:rsid w:val="00C04CD4"/>
    <w:rsid w:val="00C04D45"/>
    <w:rsid w:val="00C051F9"/>
    <w:rsid w:val="00C053AD"/>
    <w:rsid w:val="00C0568D"/>
    <w:rsid w:val="00C05858"/>
    <w:rsid w:val="00C0594A"/>
    <w:rsid w:val="00C05A07"/>
    <w:rsid w:val="00C05B2B"/>
    <w:rsid w:val="00C05FBC"/>
    <w:rsid w:val="00C05FEC"/>
    <w:rsid w:val="00C060F8"/>
    <w:rsid w:val="00C061FA"/>
    <w:rsid w:val="00C063CA"/>
    <w:rsid w:val="00C06516"/>
    <w:rsid w:val="00C06687"/>
    <w:rsid w:val="00C06734"/>
    <w:rsid w:val="00C069D3"/>
    <w:rsid w:val="00C06C13"/>
    <w:rsid w:val="00C071EC"/>
    <w:rsid w:val="00C07302"/>
    <w:rsid w:val="00C07396"/>
    <w:rsid w:val="00C07E21"/>
    <w:rsid w:val="00C1057F"/>
    <w:rsid w:val="00C10A22"/>
    <w:rsid w:val="00C10A4F"/>
    <w:rsid w:val="00C10CA3"/>
    <w:rsid w:val="00C11665"/>
    <w:rsid w:val="00C1178C"/>
    <w:rsid w:val="00C11D5C"/>
    <w:rsid w:val="00C11DEB"/>
    <w:rsid w:val="00C11F03"/>
    <w:rsid w:val="00C11F18"/>
    <w:rsid w:val="00C122B7"/>
    <w:rsid w:val="00C123FA"/>
    <w:rsid w:val="00C124D8"/>
    <w:rsid w:val="00C125F9"/>
    <w:rsid w:val="00C126D6"/>
    <w:rsid w:val="00C1311C"/>
    <w:rsid w:val="00C1317F"/>
    <w:rsid w:val="00C134C0"/>
    <w:rsid w:val="00C13866"/>
    <w:rsid w:val="00C13A2E"/>
    <w:rsid w:val="00C13D47"/>
    <w:rsid w:val="00C14943"/>
    <w:rsid w:val="00C149D3"/>
    <w:rsid w:val="00C15451"/>
    <w:rsid w:val="00C15664"/>
    <w:rsid w:val="00C15C72"/>
    <w:rsid w:val="00C1625C"/>
    <w:rsid w:val="00C16321"/>
    <w:rsid w:val="00C16351"/>
    <w:rsid w:val="00C16937"/>
    <w:rsid w:val="00C16FC2"/>
    <w:rsid w:val="00C17AFD"/>
    <w:rsid w:val="00C20708"/>
    <w:rsid w:val="00C20A62"/>
    <w:rsid w:val="00C20CDB"/>
    <w:rsid w:val="00C20DC0"/>
    <w:rsid w:val="00C210A3"/>
    <w:rsid w:val="00C2154F"/>
    <w:rsid w:val="00C21742"/>
    <w:rsid w:val="00C21B71"/>
    <w:rsid w:val="00C21CF7"/>
    <w:rsid w:val="00C21E72"/>
    <w:rsid w:val="00C223DE"/>
    <w:rsid w:val="00C227B8"/>
    <w:rsid w:val="00C228BB"/>
    <w:rsid w:val="00C22C40"/>
    <w:rsid w:val="00C22CC5"/>
    <w:rsid w:val="00C237E8"/>
    <w:rsid w:val="00C2381C"/>
    <w:rsid w:val="00C23852"/>
    <w:rsid w:val="00C23C81"/>
    <w:rsid w:val="00C23E9D"/>
    <w:rsid w:val="00C240FD"/>
    <w:rsid w:val="00C2458C"/>
    <w:rsid w:val="00C24A6C"/>
    <w:rsid w:val="00C24B89"/>
    <w:rsid w:val="00C24C41"/>
    <w:rsid w:val="00C250FA"/>
    <w:rsid w:val="00C2550F"/>
    <w:rsid w:val="00C25FEB"/>
    <w:rsid w:val="00C26705"/>
    <w:rsid w:val="00C2679C"/>
    <w:rsid w:val="00C27E03"/>
    <w:rsid w:val="00C27FFC"/>
    <w:rsid w:val="00C3040C"/>
    <w:rsid w:val="00C30617"/>
    <w:rsid w:val="00C313A0"/>
    <w:rsid w:val="00C315CC"/>
    <w:rsid w:val="00C31810"/>
    <w:rsid w:val="00C3193F"/>
    <w:rsid w:val="00C31AD2"/>
    <w:rsid w:val="00C31B19"/>
    <w:rsid w:val="00C31B24"/>
    <w:rsid w:val="00C31C7C"/>
    <w:rsid w:val="00C32220"/>
    <w:rsid w:val="00C3242A"/>
    <w:rsid w:val="00C32CAD"/>
    <w:rsid w:val="00C32CE0"/>
    <w:rsid w:val="00C33E10"/>
    <w:rsid w:val="00C33FC3"/>
    <w:rsid w:val="00C34038"/>
    <w:rsid w:val="00C341E3"/>
    <w:rsid w:val="00C3437D"/>
    <w:rsid w:val="00C34C9F"/>
    <w:rsid w:val="00C35978"/>
    <w:rsid w:val="00C35B25"/>
    <w:rsid w:val="00C3600F"/>
    <w:rsid w:val="00C36256"/>
    <w:rsid w:val="00C36862"/>
    <w:rsid w:val="00C36B50"/>
    <w:rsid w:val="00C36C4D"/>
    <w:rsid w:val="00C37048"/>
    <w:rsid w:val="00C3717F"/>
    <w:rsid w:val="00C373D2"/>
    <w:rsid w:val="00C373DD"/>
    <w:rsid w:val="00C37785"/>
    <w:rsid w:val="00C37796"/>
    <w:rsid w:val="00C37A17"/>
    <w:rsid w:val="00C37A88"/>
    <w:rsid w:val="00C37C91"/>
    <w:rsid w:val="00C40106"/>
    <w:rsid w:val="00C40170"/>
    <w:rsid w:val="00C4037D"/>
    <w:rsid w:val="00C40B2B"/>
    <w:rsid w:val="00C412F5"/>
    <w:rsid w:val="00C4196E"/>
    <w:rsid w:val="00C41C5E"/>
    <w:rsid w:val="00C42514"/>
    <w:rsid w:val="00C426E9"/>
    <w:rsid w:val="00C4278B"/>
    <w:rsid w:val="00C4288A"/>
    <w:rsid w:val="00C42B98"/>
    <w:rsid w:val="00C4334A"/>
    <w:rsid w:val="00C436C5"/>
    <w:rsid w:val="00C43CF7"/>
    <w:rsid w:val="00C445A9"/>
    <w:rsid w:val="00C445F7"/>
    <w:rsid w:val="00C44B15"/>
    <w:rsid w:val="00C45007"/>
    <w:rsid w:val="00C4589A"/>
    <w:rsid w:val="00C46284"/>
    <w:rsid w:val="00C463EF"/>
    <w:rsid w:val="00C46871"/>
    <w:rsid w:val="00C47150"/>
    <w:rsid w:val="00C47933"/>
    <w:rsid w:val="00C47B85"/>
    <w:rsid w:val="00C47D11"/>
    <w:rsid w:val="00C47F0E"/>
    <w:rsid w:val="00C50410"/>
    <w:rsid w:val="00C50A76"/>
    <w:rsid w:val="00C50C3F"/>
    <w:rsid w:val="00C50DD9"/>
    <w:rsid w:val="00C51185"/>
    <w:rsid w:val="00C51307"/>
    <w:rsid w:val="00C51590"/>
    <w:rsid w:val="00C5197E"/>
    <w:rsid w:val="00C51B5A"/>
    <w:rsid w:val="00C523B7"/>
    <w:rsid w:val="00C526CD"/>
    <w:rsid w:val="00C5272E"/>
    <w:rsid w:val="00C528EF"/>
    <w:rsid w:val="00C52DF2"/>
    <w:rsid w:val="00C52E6E"/>
    <w:rsid w:val="00C53280"/>
    <w:rsid w:val="00C53347"/>
    <w:rsid w:val="00C536C4"/>
    <w:rsid w:val="00C5396B"/>
    <w:rsid w:val="00C53AE8"/>
    <w:rsid w:val="00C53D07"/>
    <w:rsid w:val="00C54149"/>
    <w:rsid w:val="00C54BA3"/>
    <w:rsid w:val="00C54D17"/>
    <w:rsid w:val="00C54D75"/>
    <w:rsid w:val="00C5500E"/>
    <w:rsid w:val="00C5520D"/>
    <w:rsid w:val="00C553C5"/>
    <w:rsid w:val="00C5560D"/>
    <w:rsid w:val="00C55B5A"/>
    <w:rsid w:val="00C55EA8"/>
    <w:rsid w:val="00C56579"/>
    <w:rsid w:val="00C56A57"/>
    <w:rsid w:val="00C56AED"/>
    <w:rsid w:val="00C56F11"/>
    <w:rsid w:val="00C5707F"/>
    <w:rsid w:val="00C57D20"/>
    <w:rsid w:val="00C602A9"/>
    <w:rsid w:val="00C609B8"/>
    <w:rsid w:val="00C60ABC"/>
    <w:rsid w:val="00C60D4B"/>
    <w:rsid w:val="00C60FE2"/>
    <w:rsid w:val="00C61215"/>
    <w:rsid w:val="00C6124D"/>
    <w:rsid w:val="00C6142C"/>
    <w:rsid w:val="00C61BD5"/>
    <w:rsid w:val="00C61F06"/>
    <w:rsid w:val="00C6256D"/>
    <w:rsid w:val="00C629CC"/>
    <w:rsid w:val="00C62AEA"/>
    <w:rsid w:val="00C62D71"/>
    <w:rsid w:val="00C636FA"/>
    <w:rsid w:val="00C63A35"/>
    <w:rsid w:val="00C63A89"/>
    <w:rsid w:val="00C63D03"/>
    <w:rsid w:val="00C64634"/>
    <w:rsid w:val="00C64BF2"/>
    <w:rsid w:val="00C65050"/>
    <w:rsid w:val="00C65345"/>
    <w:rsid w:val="00C65A33"/>
    <w:rsid w:val="00C65B89"/>
    <w:rsid w:val="00C65FF3"/>
    <w:rsid w:val="00C66072"/>
    <w:rsid w:val="00C66250"/>
    <w:rsid w:val="00C66421"/>
    <w:rsid w:val="00C66511"/>
    <w:rsid w:val="00C66E04"/>
    <w:rsid w:val="00C67834"/>
    <w:rsid w:val="00C67DA2"/>
    <w:rsid w:val="00C67F9D"/>
    <w:rsid w:val="00C702FD"/>
    <w:rsid w:val="00C7054D"/>
    <w:rsid w:val="00C70570"/>
    <w:rsid w:val="00C706B8"/>
    <w:rsid w:val="00C70732"/>
    <w:rsid w:val="00C7087D"/>
    <w:rsid w:val="00C70B52"/>
    <w:rsid w:val="00C7101E"/>
    <w:rsid w:val="00C710EA"/>
    <w:rsid w:val="00C71163"/>
    <w:rsid w:val="00C711FC"/>
    <w:rsid w:val="00C71405"/>
    <w:rsid w:val="00C719C6"/>
    <w:rsid w:val="00C71CF4"/>
    <w:rsid w:val="00C72366"/>
    <w:rsid w:val="00C7237C"/>
    <w:rsid w:val="00C72790"/>
    <w:rsid w:val="00C730D8"/>
    <w:rsid w:val="00C730EA"/>
    <w:rsid w:val="00C7322D"/>
    <w:rsid w:val="00C7323F"/>
    <w:rsid w:val="00C738EC"/>
    <w:rsid w:val="00C73915"/>
    <w:rsid w:val="00C747E2"/>
    <w:rsid w:val="00C7486D"/>
    <w:rsid w:val="00C74B98"/>
    <w:rsid w:val="00C754DC"/>
    <w:rsid w:val="00C75728"/>
    <w:rsid w:val="00C758D6"/>
    <w:rsid w:val="00C75E62"/>
    <w:rsid w:val="00C75FBB"/>
    <w:rsid w:val="00C7606F"/>
    <w:rsid w:val="00C762DA"/>
    <w:rsid w:val="00C764D6"/>
    <w:rsid w:val="00C7654B"/>
    <w:rsid w:val="00C76C70"/>
    <w:rsid w:val="00C77499"/>
    <w:rsid w:val="00C774C9"/>
    <w:rsid w:val="00C776C7"/>
    <w:rsid w:val="00C77719"/>
    <w:rsid w:val="00C77772"/>
    <w:rsid w:val="00C777BD"/>
    <w:rsid w:val="00C77A39"/>
    <w:rsid w:val="00C77AC5"/>
    <w:rsid w:val="00C77E1B"/>
    <w:rsid w:val="00C8071C"/>
    <w:rsid w:val="00C80A99"/>
    <w:rsid w:val="00C80FEF"/>
    <w:rsid w:val="00C816AB"/>
    <w:rsid w:val="00C81761"/>
    <w:rsid w:val="00C8177A"/>
    <w:rsid w:val="00C8194A"/>
    <w:rsid w:val="00C81D80"/>
    <w:rsid w:val="00C81DD2"/>
    <w:rsid w:val="00C82111"/>
    <w:rsid w:val="00C82F5B"/>
    <w:rsid w:val="00C830FF"/>
    <w:rsid w:val="00C839CF"/>
    <w:rsid w:val="00C83ADA"/>
    <w:rsid w:val="00C83AEF"/>
    <w:rsid w:val="00C83B3A"/>
    <w:rsid w:val="00C83C20"/>
    <w:rsid w:val="00C840DF"/>
    <w:rsid w:val="00C84541"/>
    <w:rsid w:val="00C84629"/>
    <w:rsid w:val="00C84A1F"/>
    <w:rsid w:val="00C84A30"/>
    <w:rsid w:val="00C84CD2"/>
    <w:rsid w:val="00C84FEF"/>
    <w:rsid w:val="00C851AB"/>
    <w:rsid w:val="00C8534D"/>
    <w:rsid w:val="00C8543F"/>
    <w:rsid w:val="00C85D90"/>
    <w:rsid w:val="00C86155"/>
    <w:rsid w:val="00C86381"/>
    <w:rsid w:val="00C86730"/>
    <w:rsid w:val="00C86861"/>
    <w:rsid w:val="00C86927"/>
    <w:rsid w:val="00C87104"/>
    <w:rsid w:val="00C87134"/>
    <w:rsid w:val="00C87145"/>
    <w:rsid w:val="00C87440"/>
    <w:rsid w:val="00C87A9D"/>
    <w:rsid w:val="00C90417"/>
    <w:rsid w:val="00C90527"/>
    <w:rsid w:val="00C90745"/>
    <w:rsid w:val="00C90930"/>
    <w:rsid w:val="00C90947"/>
    <w:rsid w:val="00C90BC0"/>
    <w:rsid w:val="00C911AE"/>
    <w:rsid w:val="00C913B9"/>
    <w:rsid w:val="00C91437"/>
    <w:rsid w:val="00C9159C"/>
    <w:rsid w:val="00C91773"/>
    <w:rsid w:val="00C91804"/>
    <w:rsid w:val="00C91CC4"/>
    <w:rsid w:val="00C920B0"/>
    <w:rsid w:val="00C92234"/>
    <w:rsid w:val="00C924A2"/>
    <w:rsid w:val="00C92742"/>
    <w:rsid w:val="00C9278F"/>
    <w:rsid w:val="00C93098"/>
    <w:rsid w:val="00C933FF"/>
    <w:rsid w:val="00C93B05"/>
    <w:rsid w:val="00C93CE9"/>
    <w:rsid w:val="00C93D6B"/>
    <w:rsid w:val="00C93EE3"/>
    <w:rsid w:val="00C941FE"/>
    <w:rsid w:val="00C946BE"/>
    <w:rsid w:val="00C94C26"/>
    <w:rsid w:val="00C94E18"/>
    <w:rsid w:val="00C951FF"/>
    <w:rsid w:val="00C957A1"/>
    <w:rsid w:val="00C96820"/>
    <w:rsid w:val="00C975A9"/>
    <w:rsid w:val="00CA0056"/>
    <w:rsid w:val="00CA014A"/>
    <w:rsid w:val="00CA0216"/>
    <w:rsid w:val="00CA026A"/>
    <w:rsid w:val="00CA06B8"/>
    <w:rsid w:val="00CA07A9"/>
    <w:rsid w:val="00CA113D"/>
    <w:rsid w:val="00CA1711"/>
    <w:rsid w:val="00CA17C0"/>
    <w:rsid w:val="00CA1B60"/>
    <w:rsid w:val="00CA1BC3"/>
    <w:rsid w:val="00CA1BE3"/>
    <w:rsid w:val="00CA2000"/>
    <w:rsid w:val="00CA239B"/>
    <w:rsid w:val="00CA25A6"/>
    <w:rsid w:val="00CA261C"/>
    <w:rsid w:val="00CA26AF"/>
    <w:rsid w:val="00CA26D6"/>
    <w:rsid w:val="00CA2C00"/>
    <w:rsid w:val="00CA2CA7"/>
    <w:rsid w:val="00CA32CF"/>
    <w:rsid w:val="00CA358F"/>
    <w:rsid w:val="00CA3748"/>
    <w:rsid w:val="00CA43FB"/>
    <w:rsid w:val="00CA4C9C"/>
    <w:rsid w:val="00CA4F8C"/>
    <w:rsid w:val="00CA5017"/>
    <w:rsid w:val="00CA5110"/>
    <w:rsid w:val="00CA53D9"/>
    <w:rsid w:val="00CA5443"/>
    <w:rsid w:val="00CA573C"/>
    <w:rsid w:val="00CA5832"/>
    <w:rsid w:val="00CA60BE"/>
    <w:rsid w:val="00CA60FB"/>
    <w:rsid w:val="00CA645C"/>
    <w:rsid w:val="00CA6F4F"/>
    <w:rsid w:val="00CA7179"/>
    <w:rsid w:val="00CA71BF"/>
    <w:rsid w:val="00CA7652"/>
    <w:rsid w:val="00CA7968"/>
    <w:rsid w:val="00CA7E8E"/>
    <w:rsid w:val="00CB0910"/>
    <w:rsid w:val="00CB09CC"/>
    <w:rsid w:val="00CB0B93"/>
    <w:rsid w:val="00CB0D6C"/>
    <w:rsid w:val="00CB167E"/>
    <w:rsid w:val="00CB1A1C"/>
    <w:rsid w:val="00CB1A43"/>
    <w:rsid w:val="00CB1B02"/>
    <w:rsid w:val="00CB1BA6"/>
    <w:rsid w:val="00CB1DE5"/>
    <w:rsid w:val="00CB1EFA"/>
    <w:rsid w:val="00CB23A4"/>
    <w:rsid w:val="00CB2DA4"/>
    <w:rsid w:val="00CB332C"/>
    <w:rsid w:val="00CB3482"/>
    <w:rsid w:val="00CB363A"/>
    <w:rsid w:val="00CB38A4"/>
    <w:rsid w:val="00CB4779"/>
    <w:rsid w:val="00CB4CAC"/>
    <w:rsid w:val="00CB4F46"/>
    <w:rsid w:val="00CB4F91"/>
    <w:rsid w:val="00CB5067"/>
    <w:rsid w:val="00CB5077"/>
    <w:rsid w:val="00CB50E9"/>
    <w:rsid w:val="00CB5DEE"/>
    <w:rsid w:val="00CB601C"/>
    <w:rsid w:val="00CB6523"/>
    <w:rsid w:val="00CB66AB"/>
    <w:rsid w:val="00CB7126"/>
    <w:rsid w:val="00CB720D"/>
    <w:rsid w:val="00CB765B"/>
    <w:rsid w:val="00CB76B4"/>
    <w:rsid w:val="00CB797A"/>
    <w:rsid w:val="00CB79CD"/>
    <w:rsid w:val="00CB7A16"/>
    <w:rsid w:val="00CB7B48"/>
    <w:rsid w:val="00CC0178"/>
    <w:rsid w:val="00CC03F9"/>
    <w:rsid w:val="00CC06AB"/>
    <w:rsid w:val="00CC0A0B"/>
    <w:rsid w:val="00CC0CEF"/>
    <w:rsid w:val="00CC0DC5"/>
    <w:rsid w:val="00CC1548"/>
    <w:rsid w:val="00CC1680"/>
    <w:rsid w:val="00CC1924"/>
    <w:rsid w:val="00CC1DF1"/>
    <w:rsid w:val="00CC23D4"/>
    <w:rsid w:val="00CC2A7D"/>
    <w:rsid w:val="00CC336C"/>
    <w:rsid w:val="00CC350C"/>
    <w:rsid w:val="00CC354A"/>
    <w:rsid w:val="00CC35A6"/>
    <w:rsid w:val="00CC3838"/>
    <w:rsid w:val="00CC3BD5"/>
    <w:rsid w:val="00CC3DB4"/>
    <w:rsid w:val="00CC3EB4"/>
    <w:rsid w:val="00CC3F09"/>
    <w:rsid w:val="00CC3F78"/>
    <w:rsid w:val="00CC4792"/>
    <w:rsid w:val="00CC4CA6"/>
    <w:rsid w:val="00CC5139"/>
    <w:rsid w:val="00CC5576"/>
    <w:rsid w:val="00CC5791"/>
    <w:rsid w:val="00CC59E4"/>
    <w:rsid w:val="00CC5D1A"/>
    <w:rsid w:val="00CC6068"/>
    <w:rsid w:val="00CC613D"/>
    <w:rsid w:val="00CC6865"/>
    <w:rsid w:val="00CC68BE"/>
    <w:rsid w:val="00CC6CDB"/>
    <w:rsid w:val="00CC6DB2"/>
    <w:rsid w:val="00CC6DCD"/>
    <w:rsid w:val="00CC75CB"/>
    <w:rsid w:val="00CC7BCE"/>
    <w:rsid w:val="00CC7BDE"/>
    <w:rsid w:val="00CC7F8B"/>
    <w:rsid w:val="00CD063A"/>
    <w:rsid w:val="00CD07F8"/>
    <w:rsid w:val="00CD089D"/>
    <w:rsid w:val="00CD1171"/>
    <w:rsid w:val="00CD11D1"/>
    <w:rsid w:val="00CD1271"/>
    <w:rsid w:val="00CD1502"/>
    <w:rsid w:val="00CD1D61"/>
    <w:rsid w:val="00CD2095"/>
    <w:rsid w:val="00CD2206"/>
    <w:rsid w:val="00CD2BDE"/>
    <w:rsid w:val="00CD2DE3"/>
    <w:rsid w:val="00CD3374"/>
    <w:rsid w:val="00CD3A55"/>
    <w:rsid w:val="00CD3B70"/>
    <w:rsid w:val="00CD3D03"/>
    <w:rsid w:val="00CD3D34"/>
    <w:rsid w:val="00CD40D2"/>
    <w:rsid w:val="00CD4531"/>
    <w:rsid w:val="00CD47A0"/>
    <w:rsid w:val="00CD4D87"/>
    <w:rsid w:val="00CD4E32"/>
    <w:rsid w:val="00CD4FE1"/>
    <w:rsid w:val="00CD54D4"/>
    <w:rsid w:val="00CD5826"/>
    <w:rsid w:val="00CD5A14"/>
    <w:rsid w:val="00CD61C1"/>
    <w:rsid w:val="00CD6306"/>
    <w:rsid w:val="00CD6542"/>
    <w:rsid w:val="00CD656A"/>
    <w:rsid w:val="00CD671A"/>
    <w:rsid w:val="00CD69FE"/>
    <w:rsid w:val="00CD6C09"/>
    <w:rsid w:val="00CD7082"/>
    <w:rsid w:val="00CD772E"/>
    <w:rsid w:val="00CD78B7"/>
    <w:rsid w:val="00CD7C1D"/>
    <w:rsid w:val="00CE009A"/>
    <w:rsid w:val="00CE029E"/>
    <w:rsid w:val="00CE02CE"/>
    <w:rsid w:val="00CE02EE"/>
    <w:rsid w:val="00CE077F"/>
    <w:rsid w:val="00CE0854"/>
    <w:rsid w:val="00CE0ECC"/>
    <w:rsid w:val="00CE1D03"/>
    <w:rsid w:val="00CE1D58"/>
    <w:rsid w:val="00CE1DC3"/>
    <w:rsid w:val="00CE1FF0"/>
    <w:rsid w:val="00CE2029"/>
    <w:rsid w:val="00CE24CB"/>
    <w:rsid w:val="00CE276E"/>
    <w:rsid w:val="00CE331D"/>
    <w:rsid w:val="00CE3628"/>
    <w:rsid w:val="00CE4171"/>
    <w:rsid w:val="00CE453F"/>
    <w:rsid w:val="00CE4C84"/>
    <w:rsid w:val="00CE4FA5"/>
    <w:rsid w:val="00CE4FD0"/>
    <w:rsid w:val="00CE50D5"/>
    <w:rsid w:val="00CE575B"/>
    <w:rsid w:val="00CE58AA"/>
    <w:rsid w:val="00CE5A82"/>
    <w:rsid w:val="00CE5D71"/>
    <w:rsid w:val="00CE6121"/>
    <w:rsid w:val="00CE61B2"/>
    <w:rsid w:val="00CE68A2"/>
    <w:rsid w:val="00CE6950"/>
    <w:rsid w:val="00CE6B63"/>
    <w:rsid w:val="00CE70D5"/>
    <w:rsid w:val="00CE7A06"/>
    <w:rsid w:val="00CF0061"/>
    <w:rsid w:val="00CF0B29"/>
    <w:rsid w:val="00CF1958"/>
    <w:rsid w:val="00CF22C8"/>
    <w:rsid w:val="00CF2695"/>
    <w:rsid w:val="00CF2A73"/>
    <w:rsid w:val="00CF2CDB"/>
    <w:rsid w:val="00CF33DC"/>
    <w:rsid w:val="00CF3500"/>
    <w:rsid w:val="00CF365E"/>
    <w:rsid w:val="00CF381F"/>
    <w:rsid w:val="00CF3F04"/>
    <w:rsid w:val="00CF4693"/>
    <w:rsid w:val="00CF4EBF"/>
    <w:rsid w:val="00CF518B"/>
    <w:rsid w:val="00CF5B2E"/>
    <w:rsid w:val="00CF5D0B"/>
    <w:rsid w:val="00CF67A6"/>
    <w:rsid w:val="00CF6AC9"/>
    <w:rsid w:val="00CF6E85"/>
    <w:rsid w:val="00CF71DF"/>
    <w:rsid w:val="00CF7400"/>
    <w:rsid w:val="00CF7C26"/>
    <w:rsid w:val="00D00295"/>
    <w:rsid w:val="00D00D8D"/>
    <w:rsid w:val="00D01059"/>
    <w:rsid w:val="00D01093"/>
    <w:rsid w:val="00D015B7"/>
    <w:rsid w:val="00D01CE6"/>
    <w:rsid w:val="00D020EB"/>
    <w:rsid w:val="00D026C4"/>
    <w:rsid w:val="00D03004"/>
    <w:rsid w:val="00D03208"/>
    <w:rsid w:val="00D03264"/>
    <w:rsid w:val="00D0391B"/>
    <w:rsid w:val="00D03B1E"/>
    <w:rsid w:val="00D041CC"/>
    <w:rsid w:val="00D0426B"/>
    <w:rsid w:val="00D047FC"/>
    <w:rsid w:val="00D04A77"/>
    <w:rsid w:val="00D04C6B"/>
    <w:rsid w:val="00D04CEA"/>
    <w:rsid w:val="00D04DB8"/>
    <w:rsid w:val="00D04DD0"/>
    <w:rsid w:val="00D04F77"/>
    <w:rsid w:val="00D0506B"/>
    <w:rsid w:val="00D051FC"/>
    <w:rsid w:val="00D053E5"/>
    <w:rsid w:val="00D059CA"/>
    <w:rsid w:val="00D05DA6"/>
    <w:rsid w:val="00D05FFA"/>
    <w:rsid w:val="00D06068"/>
    <w:rsid w:val="00D06166"/>
    <w:rsid w:val="00D0629A"/>
    <w:rsid w:val="00D06542"/>
    <w:rsid w:val="00D06B05"/>
    <w:rsid w:val="00D06C24"/>
    <w:rsid w:val="00D06CC6"/>
    <w:rsid w:val="00D07050"/>
    <w:rsid w:val="00D0799E"/>
    <w:rsid w:val="00D07B20"/>
    <w:rsid w:val="00D10029"/>
    <w:rsid w:val="00D1105E"/>
    <w:rsid w:val="00D11121"/>
    <w:rsid w:val="00D11BB4"/>
    <w:rsid w:val="00D11DD0"/>
    <w:rsid w:val="00D11EAD"/>
    <w:rsid w:val="00D12184"/>
    <w:rsid w:val="00D126A1"/>
    <w:rsid w:val="00D1289B"/>
    <w:rsid w:val="00D133B8"/>
    <w:rsid w:val="00D13946"/>
    <w:rsid w:val="00D14062"/>
    <w:rsid w:val="00D1444D"/>
    <w:rsid w:val="00D149EC"/>
    <w:rsid w:val="00D14B65"/>
    <w:rsid w:val="00D1632D"/>
    <w:rsid w:val="00D16508"/>
    <w:rsid w:val="00D16697"/>
    <w:rsid w:val="00D167EE"/>
    <w:rsid w:val="00D16895"/>
    <w:rsid w:val="00D169F5"/>
    <w:rsid w:val="00D16E77"/>
    <w:rsid w:val="00D16F3D"/>
    <w:rsid w:val="00D176FB"/>
    <w:rsid w:val="00D17FF9"/>
    <w:rsid w:val="00D20AA5"/>
    <w:rsid w:val="00D211E6"/>
    <w:rsid w:val="00D21267"/>
    <w:rsid w:val="00D215B1"/>
    <w:rsid w:val="00D2168F"/>
    <w:rsid w:val="00D217DA"/>
    <w:rsid w:val="00D21853"/>
    <w:rsid w:val="00D218AE"/>
    <w:rsid w:val="00D21C9D"/>
    <w:rsid w:val="00D21D18"/>
    <w:rsid w:val="00D22014"/>
    <w:rsid w:val="00D22584"/>
    <w:rsid w:val="00D2269D"/>
    <w:rsid w:val="00D22A5A"/>
    <w:rsid w:val="00D230AB"/>
    <w:rsid w:val="00D231BB"/>
    <w:rsid w:val="00D2331A"/>
    <w:rsid w:val="00D23C97"/>
    <w:rsid w:val="00D23E29"/>
    <w:rsid w:val="00D23E9A"/>
    <w:rsid w:val="00D24355"/>
    <w:rsid w:val="00D24E0F"/>
    <w:rsid w:val="00D25180"/>
    <w:rsid w:val="00D25AE5"/>
    <w:rsid w:val="00D25F5B"/>
    <w:rsid w:val="00D26178"/>
    <w:rsid w:val="00D263C4"/>
    <w:rsid w:val="00D263CF"/>
    <w:rsid w:val="00D26B4C"/>
    <w:rsid w:val="00D272D7"/>
    <w:rsid w:val="00D27D39"/>
    <w:rsid w:val="00D30117"/>
    <w:rsid w:val="00D305D1"/>
    <w:rsid w:val="00D30A43"/>
    <w:rsid w:val="00D30C4C"/>
    <w:rsid w:val="00D30DB1"/>
    <w:rsid w:val="00D310D2"/>
    <w:rsid w:val="00D313F4"/>
    <w:rsid w:val="00D31C38"/>
    <w:rsid w:val="00D32244"/>
    <w:rsid w:val="00D32FAF"/>
    <w:rsid w:val="00D331BC"/>
    <w:rsid w:val="00D33444"/>
    <w:rsid w:val="00D33B45"/>
    <w:rsid w:val="00D33D92"/>
    <w:rsid w:val="00D34A63"/>
    <w:rsid w:val="00D34BE2"/>
    <w:rsid w:val="00D35495"/>
    <w:rsid w:val="00D355FB"/>
    <w:rsid w:val="00D35A30"/>
    <w:rsid w:val="00D35B73"/>
    <w:rsid w:val="00D35BEA"/>
    <w:rsid w:val="00D35CB7"/>
    <w:rsid w:val="00D35E35"/>
    <w:rsid w:val="00D369FD"/>
    <w:rsid w:val="00D36CB6"/>
    <w:rsid w:val="00D36EBF"/>
    <w:rsid w:val="00D36EEC"/>
    <w:rsid w:val="00D37180"/>
    <w:rsid w:val="00D371B3"/>
    <w:rsid w:val="00D37B33"/>
    <w:rsid w:val="00D37D9C"/>
    <w:rsid w:val="00D400E8"/>
    <w:rsid w:val="00D401B8"/>
    <w:rsid w:val="00D4038D"/>
    <w:rsid w:val="00D407BF"/>
    <w:rsid w:val="00D407F4"/>
    <w:rsid w:val="00D40C8A"/>
    <w:rsid w:val="00D412D1"/>
    <w:rsid w:val="00D414E5"/>
    <w:rsid w:val="00D41738"/>
    <w:rsid w:val="00D41B25"/>
    <w:rsid w:val="00D41F20"/>
    <w:rsid w:val="00D420CC"/>
    <w:rsid w:val="00D42232"/>
    <w:rsid w:val="00D424CB"/>
    <w:rsid w:val="00D4263D"/>
    <w:rsid w:val="00D4286A"/>
    <w:rsid w:val="00D429D3"/>
    <w:rsid w:val="00D42A0A"/>
    <w:rsid w:val="00D42A48"/>
    <w:rsid w:val="00D43108"/>
    <w:rsid w:val="00D43562"/>
    <w:rsid w:val="00D43727"/>
    <w:rsid w:val="00D43C5C"/>
    <w:rsid w:val="00D43C65"/>
    <w:rsid w:val="00D44423"/>
    <w:rsid w:val="00D44599"/>
    <w:rsid w:val="00D44773"/>
    <w:rsid w:val="00D44ADD"/>
    <w:rsid w:val="00D44B9A"/>
    <w:rsid w:val="00D44D72"/>
    <w:rsid w:val="00D4507B"/>
    <w:rsid w:val="00D4553A"/>
    <w:rsid w:val="00D45B39"/>
    <w:rsid w:val="00D462D3"/>
    <w:rsid w:val="00D46AD4"/>
    <w:rsid w:val="00D47A97"/>
    <w:rsid w:val="00D47C0F"/>
    <w:rsid w:val="00D47EFF"/>
    <w:rsid w:val="00D50190"/>
    <w:rsid w:val="00D504AE"/>
    <w:rsid w:val="00D50CA1"/>
    <w:rsid w:val="00D50FCE"/>
    <w:rsid w:val="00D5157B"/>
    <w:rsid w:val="00D518C0"/>
    <w:rsid w:val="00D51ECB"/>
    <w:rsid w:val="00D52247"/>
    <w:rsid w:val="00D52280"/>
    <w:rsid w:val="00D5298E"/>
    <w:rsid w:val="00D52CE3"/>
    <w:rsid w:val="00D52DAC"/>
    <w:rsid w:val="00D531A8"/>
    <w:rsid w:val="00D53D62"/>
    <w:rsid w:val="00D53E62"/>
    <w:rsid w:val="00D54148"/>
    <w:rsid w:val="00D54C02"/>
    <w:rsid w:val="00D551F9"/>
    <w:rsid w:val="00D555B1"/>
    <w:rsid w:val="00D5569B"/>
    <w:rsid w:val="00D558D4"/>
    <w:rsid w:val="00D55ACF"/>
    <w:rsid w:val="00D55B8B"/>
    <w:rsid w:val="00D55DDB"/>
    <w:rsid w:val="00D5608B"/>
    <w:rsid w:val="00D56256"/>
    <w:rsid w:val="00D56354"/>
    <w:rsid w:val="00D56DCC"/>
    <w:rsid w:val="00D56E46"/>
    <w:rsid w:val="00D56EDC"/>
    <w:rsid w:val="00D577A5"/>
    <w:rsid w:val="00D60109"/>
    <w:rsid w:val="00D60807"/>
    <w:rsid w:val="00D608D4"/>
    <w:rsid w:val="00D60C2C"/>
    <w:rsid w:val="00D61431"/>
    <w:rsid w:val="00D61B47"/>
    <w:rsid w:val="00D61C06"/>
    <w:rsid w:val="00D61C82"/>
    <w:rsid w:val="00D622F3"/>
    <w:rsid w:val="00D62559"/>
    <w:rsid w:val="00D6270D"/>
    <w:rsid w:val="00D63100"/>
    <w:rsid w:val="00D634E7"/>
    <w:rsid w:val="00D63CBB"/>
    <w:rsid w:val="00D63F34"/>
    <w:rsid w:val="00D64504"/>
    <w:rsid w:val="00D647B9"/>
    <w:rsid w:val="00D64B3D"/>
    <w:rsid w:val="00D64EAD"/>
    <w:rsid w:val="00D64F97"/>
    <w:rsid w:val="00D65D26"/>
    <w:rsid w:val="00D65D4B"/>
    <w:rsid w:val="00D6639A"/>
    <w:rsid w:val="00D66C9E"/>
    <w:rsid w:val="00D66D8C"/>
    <w:rsid w:val="00D67714"/>
    <w:rsid w:val="00D678E1"/>
    <w:rsid w:val="00D7077D"/>
    <w:rsid w:val="00D70CE4"/>
    <w:rsid w:val="00D71278"/>
    <w:rsid w:val="00D7160F"/>
    <w:rsid w:val="00D717BD"/>
    <w:rsid w:val="00D71905"/>
    <w:rsid w:val="00D71B38"/>
    <w:rsid w:val="00D71D95"/>
    <w:rsid w:val="00D71D96"/>
    <w:rsid w:val="00D71E5D"/>
    <w:rsid w:val="00D72447"/>
    <w:rsid w:val="00D72832"/>
    <w:rsid w:val="00D72A1D"/>
    <w:rsid w:val="00D72CCC"/>
    <w:rsid w:val="00D72E0D"/>
    <w:rsid w:val="00D72F7A"/>
    <w:rsid w:val="00D73261"/>
    <w:rsid w:val="00D733FA"/>
    <w:rsid w:val="00D7446E"/>
    <w:rsid w:val="00D74587"/>
    <w:rsid w:val="00D752D1"/>
    <w:rsid w:val="00D754BD"/>
    <w:rsid w:val="00D75957"/>
    <w:rsid w:val="00D75B21"/>
    <w:rsid w:val="00D75C32"/>
    <w:rsid w:val="00D76243"/>
    <w:rsid w:val="00D76473"/>
    <w:rsid w:val="00D7651E"/>
    <w:rsid w:val="00D76829"/>
    <w:rsid w:val="00D76922"/>
    <w:rsid w:val="00D76998"/>
    <w:rsid w:val="00D772F4"/>
    <w:rsid w:val="00D775A1"/>
    <w:rsid w:val="00D77768"/>
    <w:rsid w:val="00D77769"/>
    <w:rsid w:val="00D77956"/>
    <w:rsid w:val="00D77ADA"/>
    <w:rsid w:val="00D77B68"/>
    <w:rsid w:val="00D77BFF"/>
    <w:rsid w:val="00D77C9D"/>
    <w:rsid w:val="00D77DC1"/>
    <w:rsid w:val="00D807F2"/>
    <w:rsid w:val="00D80F19"/>
    <w:rsid w:val="00D81010"/>
    <w:rsid w:val="00D810A3"/>
    <w:rsid w:val="00D81172"/>
    <w:rsid w:val="00D811E2"/>
    <w:rsid w:val="00D8126C"/>
    <w:rsid w:val="00D812A4"/>
    <w:rsid w:val="00D81693"/>
    <w:rsid w:val="00D81E43"/>
    <w:rsid w:val="00D8211B"/>
    <w:rsid w:val="00D82287"/>
    <w:rsid w:val="00D832B7"/>
    <w:rsid w:val="00D832F8"/>
    <w:rsid w:val="00D833CC"/>
    <w:rsid w:val="00D834F7"/>
    <w:rsid w:val="00D835C2"/>
    <w:rsid w:val="00D83ADF"/>
    <w:rsid w:val="00D83C9A"/>
    <w:rsid w:val="00D83CD1"/>
    <w:rsid w:val="00D83DF0"/>
    <w:rsid w:val="00D84376"/>
    <w:rsid w:val="00D84568"/>
    <w:rsid w:val="00D846AF"/>
    <w:rsid w:val="00D847CB"/>
    <w:rsid w:val="00D84C7A"/>
    <w:rsid w:val="00D84F3D"/>
    <w:rsid w:val="00D84FEA"/>
    <w:rsid w:val="00D8559B"/>
    <w:rsid w:val="00D85A3B"/>
    <w:rsid w:val="00D85A90"/>
    <w:rsid w:val="00D8660E"/>
    <w:rsid w:val="00D8679A"/>
    <w:rsid w:val="00D8740E"/>
    <w:rsid w:val="00D87484"/>
    <w:rsid w:val="00D87BF6"/>
    <w:rsid w:val="00D87ECE"/>
    <w:rsid w:val="00D9096C"/>
    <w:rsid w:val="00D90B29"/>
    <w:rsid w:val="00D90B92"/>
    <w:rsid w:val="00D91408"/>
    <w:rsid w:val="00D91562"/>
    <w:rsid w:val="00D9165F"/>
    <w:rsid w:val="00D916EA"/>
    <w:rsid w:val="00D91F93"/>
    <w:rsid w:val="00D9224E"/>
    <w:rsid w:val="00D9236E"/>
    <w:rsid w:val="00D92920"/>
    <w:rsid w:val="00D92F27"/>
    <w:rsid w:val="00D92FB9"/>
    <w:rsid w:val="00D93200"/>
    <w:rsid w:val="00D932CD"/>
    <w:rsid w:val="00D9338C"/>
    <w:rsid w:val="00D94072"/>
    <w:rsid w:val="00D9409D"/>
    <w:rsid w:val="00D942AF"/>
    <w:rsid w:val="00D947C2"/>
    <w:rsid w:val="00D94A17"/>
    <w:rsid w:val="00D94AB6"/>
    <w:rsid w:val="00D94BBB"/>
    <w:rsid w:val="00D95249"/>
    <w:rsid w:val="00D95948"/>
    <w:rsid w:val="00D9596C"/>
    <w:rsid w:val="00D95A96"/>
    <w:rsid w:val="00D95EF1"/>
    <w:rsid w:val="00D96629"/>
    <w:rsid w:val="00D96DA1"/>
    <w:rsid w:val="00D973FE"/>
    <w:rsid w:val="00D97476"/>
    <w:rsid w:val="00D97899"/>
    <w:rsid w:val="00D97A6B"/>
    <w:rsid w:val="00D97E50"/>
    <w:rsid w:val="00D97F73"/>
    <w:rsid w:val="00DA0751"/>
    <w:rsid w:val="00DA0DCF"/>
    <w:rsid w:val="00DA1341"/>
    <w:rsid w:val="00DA1A0C"/>
    <w:rsid w:val="00DA1C21"/>
    <w:rsid w:val="00DA1D73"/>
    <w:rsid w:val="00DA1FE3"/>
    <w:rsid w:val="00DA2535"/>
    <w:rsid w:val="00DA2B9E"/>
    <w:rsid w:val="00DA2E5D"/>
    <w:rsid w:val="00DA30AB"/>
    <w:rsid w:val="00DA3328"/>
    <w:rsid w:val="00DA384E"/>
    <w:rsid w:val="00DA3AE2"/>
    <w:rsid w:val="00DA3FC3"/>
    <w:rsid w:val="00DA4097"/>
    <w:rsid w:val="00DA4101"/>
    <w:rsid w:val="00DA424C"/>
    <w:rsid w:val="00DA4487"/>
    <w:rsid w:val="00DA4FCB"/>
    <w:rsid w:val="00DA5498"/>
    <w:rsid w:val="00DA54D6"/>
    <w:rsid w:val="00DA5BD4"/>
    <w:rsid w:val="00DA5C14"/>
    <w:rsid w:val="00DA5F40"/>
    <w:rsid w:val="00DA6353"/>
    <w:rsid w:val="00DA67DB"/>
    <w:rsid w:val="00DA6ECF"/>
    <w:rsid w:val="00DB002F"/>
    <w:rsid w:val="00DB0370"/>
    <w:rsid w:val="00DB0F88"/>
    <w:rsid w:val="00DB10AC"/>
    <w:rsid w:val="00DB12AF"/>
    <w:rsid w:val="00DB1435"/>
    <w:rsid w:val="00DB1529"/>
    <w:rsid w:val="00DB158F"/>
    <w:rsid w:val="00DB1C46"/>
    <w:rsid w:val="00DB2081"/>
    <w:rsid w:val="00DB21AD"/>
    <w:rsid w:val="00DB240B"/>
    <w:rsid w:val="00DB2E65"/>
    <w:rsid w:val="00DB3164"/>
    <w:rsid w:val="00DB345D"/>
    <w:rsid w:val="00DB3996"/>
    <w:rsid w:val="00DB3B2A"/>
    <w:rsid w:val="00DB3B6B"/>
    <w:rsid w:val="00DB3D00"/>
    <w:rsid w:val="00DB3E2A"/>
    <w:rsid w:val="00DB3FA1"/>
    <w:rsid w:val="00DB43F8"/>
    <w:rsid w:val="00DB508B"/>
    <w:rsid w:val="00DB51F0"/>
    <w:rsid w:val="00DB5380"/>
    <w:rsid w:val="00DB53EB"/>
    <w:rsid w:val="00DB55F0"/>
    <w:rsid w:val="00DB5B57"/>
    <w:rsid w:val="00DB7034"/>
    <w:rsid w:val="00DB783E"/>
    <w:rsid w:val="00DB7E1D"/>
    <w:rsid w:val="00DB7F13"/>
    <w:rsid w:val="00DC03F4"/>
    <w:rsid w:val="00DC079D"/>
    <w:rsid w:val="00DC0856"/>
    <w:rsid w:val="00DC0982"/>
    <w:rsid w:val="00DC0A9A"/>
    <w:rsid w:val="00DC0ACA"/>
    <w:rsid w:val="00DC0D3F"/>
    <w:rsid w:val="00DC0D4A"/>
    <w:rsid w:val="00DC1474"/>
    <w:rsid w:val="00DC149F"/>
    <w:rsid w:val="00DC1772"/>
    <w:rsid w:val="00DC17B6"/>
    <w:rsid w:val="00DC1F6F"/>
    <w:rsid w:val="00DC232F"/>
    <w:rsid w:val="00DC27BD"/>
    <w:rsid w:val="00DC2DDD"/>
    <w:rsid w:val="00DC2E13"/>
    <w:rsid w:val="00DC2EC2"/>
    <w:rsid w:val="00DC2EEF"/>
    <w:rsid w:val="00DC3A7D"/>
    <w:rsid w:val="00DC4485"/>
    <w:rsid w:val="00DC5426"/>
    <w:rsid w:val="00DC596C"/>
    <w:rsid w:val="00DC5B53"/>
    <w:rsid w:val="00DC5DF0"/>
    <w:rsid w:val="00DC609D"/>
    <w:rsid w:val="00DC6F4A"/>
    <w:rsid w:val="00DC7013"/>
    <w:rsid w:val="00DC7489"/>
    <w:rsid w:val="00DC7491"/>
    <w:rsid w:val="00DC7994"/>
    <w:rsid w:val="00DC7AF6"/>
    <w:rsid w:val="00DC7D28"/>
    <w:rsid w:val="00DC7DAC"/>
    <w:rsid w:val="00DC7DD3"/>
    <w:rsid w:val="00DC7F71"/>
    <w:rsid w:val="00DD00CB"/>
    <w:rsid w:val="00DD02E5"/>
    <w:rsid w:val="00DD0B3B"/>
    <w:rsid w:val="00DD0C41"/>
    <w:rsid w:val="00DD0D12"/>
    <w:rsid w:val="00DD1118"/>
    <w:rsid w:val="00DD1432"/>
    <w:rsid w:val="00DD1894"/>
    <w:rsid w:val="00DD1D29"/>
    <w:rsid w:val="00DD1D67"/>
    <w:rsid w:val="00DD22BE"/>
    <w:rsid w:val="00DD2470"/>
    <w:rsid w:val="00DD298F"/>
    <w:rsid w:val="00DD2FD4"/>
    <w:rsid w:val="00DD32C4"/>
    <w:rsid w:val="00DD336E"/>
    <w:rsid w:val="00DD407F"/>
    <w:rsid w:val="00DD41C0"/>
    <w:rsid w:val="00DD42FD"/>
    <w:rsid w:val="00DD4568"/>
    <w:rsid w:val="00DD47FB"/>
    <w:rsid w:val="00DD4A7D"/>
    <w:rsid w:val="00DD4B60"/>
    <w:rsid w:val="00DD4D6B"/>
    <w:rsid w:val="00DD4F2E"/>
    <w:rsid w:val="00DD5295"/>
    <w:rsid w:val="00DD5385"/>
    <w:rsid w:val="00DD569B"/>
    <w:rsid w:val="00DD5B5B"/>
    <w:rsid w:val="00DD5C55"/>
    <w:rsid w:val="00DD5CF1"/>
    <w:rsid w:val="00DD60DA"/>
    <w:rsid w:val="00DD6369"/>
    <w:rsid w:val="00DD684B"/>
    <w:rsid w:val="00DD6F46"/>
    <w:rsid w:val="00DD751D"/>
    <w:rsid w:val="00DD7A8D"/>
    <w:rsid w:val="00DD7BAB"/>
    <w:rsid w:val="00DE0598"/>
    <w:rsid w:val="00DE06AE"/>
    <w:rsid w:val="00DE07A4"/>
    <w:rsid w:val="00DE0D6F"/>
    <w:rsid w:val="00DE0E31"/>
    <w:rsid w:val="00DE0FF0"/>
    <w:rsid w:val="00DE1981"/>
    <w:rsid w:val="00DE1C59"/>
    <w:rsid w:val="00DE1DFA"/>
    <w:rsid w:val="00DE1E0E"/>
    <w:rsid w:val="00DE1F40"/>
    <w:rsid w:val="00DE22FD"/>
    <w:rsid w:val="00DE235A"/>
    <w:rsid w:val="00DE2397"/>
    <w:rsid w:val="00DE2589"/>
    <w:rsid w:val="00DE3218"/>
    <w:rsid w:val="00DE3226"/>
    <w:rsid w:val="00DE334E"/>
    <w:rsid w:val="00DE3568"/>
    <w:rsid w:val="00DE3620"/>
    <w:rsid w:val="00DE3870"/>
    <w:rsid w:val="00DE3916"/>
    <w:rsid w:val="00DE3B0F"/>
    <w:rsid w:val="00DE3B16"/>
    <w:rsid w:val="00DE430D"/>
    <w:rsid w:val="00DE4390"/>
    <w:rsid w:val="00DE43CE"/>
    <w:rsid w:val="00DE4536"/>
    <w:rsid w:val="00DE49FA"/>
    <w:rsid w:val="00DE53C5"/>
    <w:rsid w:val="00DE5BE8"/>
    <w:rsid w:val="00DE5CA1"/>
    <w:rsid w:val="00DE5DEF"/>
    <w:rsid w:val="00DE5F1C"/>
    <w:rsid w:val="00DE674C"/>
    <w:rsid w:val="00DE6B9E"/>
    <w:rsid w:val="00DE6BBE"/>
    <w:rsid w:val="00DE6CDE"/>
    <w:rsid w:val="00DE7577"/>
    <w:rsid w:val="00DE7629"/>
    <w:rsid w:val="00DE767F"/>
    <w:rsid w:val="00DF000E"/>
    <w:rsid w:val="00DF001C"/>
    <w:rsid w:val="00DF037E"/>
    <w:rsid w:val="00DF03AC"/>
    <w:rsid w:val="00DF0949"/>
    <w:rsid w:val="00DF0C96"/>
    <w:rsid w:val="00DF0FF8"/>
    <w:rsid w:val="00DF11D5"/>
    <w:rsid w:val="00DF12DA"/>
    <w:rsid w:val="00DF165C"/>
    <w:rsid w:val="00DF1F9F"/>
    <w:rsid w:val="00DF2692"/>
    <w:rsid w:val="00DF2970"/>
    <w:rsid w:val="00DF2C4C"/>
    <w:rsid w:val="00DF2E48"/>
    <w:rsid w:val="00DF2FF6"/>
    <w:rsid w:val="00DF3257"/>
    <w:rsid w:val="00DF3989"/>
    <w:rsid w:val="00DF47A7"/>
    <w:rsid w:val="00DF50BD"/>
    <w:rsid w:val="00DF537F"/>
    <w:rsid w:val="00DF5792"/>
    <w:rsid w:val="00DF5C5D"/>
    <w:rsid w:val="00DF6556"/>
    <w:rsid w:val="00DF6691"/>
    <w:rsid w:val="00DF6866"/>
    <w:rsid w:val="00DF6CB4"/>
    <w:rsid w:val="00DF6E3E"/>
    <w:rsid w:val="00DF7073"/>
    <w:rsid w:val="00DF70BA"/>
    <w:rsid w:val="00DF70E2"/>
    <w:rsid w:val="00DF71BB"/>
    <w:rsid w:val="00DF766E"/>
    <w:rsid w:val="00DF79EA"/>
    <w:rsid w:val="00DF7B0D"/>
    <w:rsid w:val="00DF7FBF"/>
    <w:rsid w:val="00E007BB"/>
    <w:rsid w:val="00E0083B"/>
    <w:rsid w:val="00E00A6D"/>
    <w:rsid w:val="00E00F28"/>
    <w:rsid w:val="00E00F55"/>
    <w:rsid w:val="00E00F90"/>
    <w:rsid w:val="00E0132A"/>
    <w:rsid w:val="00E01530"/>
    <w:rsid w:val="00E015E9"/>
    <w:rsid w:val="00E01DC3"/>
    <w:rsid w:val="00E01F0E"/>
    <w:rsid w:val="00E0279E"/>
    <w:rsid w:val="00E027C6"/>
    <w:rsid w:val="00E03153"/>
    <w:rsid w:val="00E031F2"/>
    <w:rsid w:val="00E03438"/>
    <w:rsid w:val="00E03594"/>
    <w:rsid w:val="00E039A4"/>
    <w:rsid w:val="00E03EE5"/>
    <w:rsid w:val="00E04456"/>
    <w:rsid w:val="00E0487A"/>
    <w:rsid w:val="00E049DA"/>
    <w:rsid w:val="00E04F98"/>
    <w:rsid w:val="00E0592E"/>
    <w:rsid w:val="00E05E21"/>
    <w:rsid w:val="00E0655F"/>
    <w:rsid w:val="00E06742"/>
    <w:rsid w:val="00E0696C"/>
    <w:rsid w:val="00E06F6C"/>
    <w:rsid w:val="00E0739C"/>
    <w:rsid w:val="00E07836"/>
    <w:rsid w:val="00E07E20"/>
    <w:rsid w:val="00E1034B"/>
    <w:rsid w:val="00E1060F"/>
    <w:rsid w:val="00E10658"/>
    <w:rsid w:val="00E1121B"/>
    <w:rsid w:val="00E114CF"/>
    <w:rsid w:val="00E11AFD"/>
    <w:rsid w:val="00E11DE5"/>
    <w:rsid w:val="00E11EA9"/>
    <w:rsid w:val="00E11FD1"/>
    <w:rsid w:val="00E12329"/>
    <w:rsid w:val="00E12A59"/>
    <w:rsid w:val="00E12CA3"/>
    <w:rsid w:val="00E132E5"/>
    <w:rsid w:val="00E13553"/>
    <w:rsid w:val="00E1361F"/>
    <w:rsid w:val="00E13C41"/>
    <w:rsid w:val="00E13DF0"/>
    <w:rsid w:val="00E146F7"/>
    <w:rsid w:val="00E1497F"/>
    <w:rsid w:val="00E14DF0"/>
    <w:rsid w:val="00E15404"/>
    <w:rsid w:val="00E15F8D"/>
    <w:rsid w:val="00E167B0"/>
    <w:rsid w:val="00E169F7"/>
    <w:rsid w:val="00E16A9F"/>
    <w:rsid w:val="00E17005"/>
    <w:rsid w:val="00E1727C"/>
    <w:rsid w:val="00E175F6"/>
    <w:rsid w:val="00E17CBE"/>
    <w:rsid w:val="00E208DC"/>
    <w:rsid w:val="00E20E79"/>
    <w:rsid w:val="00E21410"/>
    <w:rsid w:val="00E214EB"/>
    <w:rsid w:val="00E214F3"/>
    <w:rsid w:val="00E21749"/>
    <w:rsid w:val="00E217E2"/>
    <w:rsid w:val="00E21FFE"/>
    <w:rsid w:val="00E2236E"/>
    <w:rsid w:val="00E2238E"/>
    <w:rsid w:val="00E22B2B"/>
    <w:rsid w:val="00E235A3"/>
    <w:rsid w:val="00E237EC"/>
    <w:rsid w:val="00E2386A"/>
    <w:rsid w:val="00E23D9B"/>
    <w:rsid w:val="00E23F0D"/>
    <w:rsid w:val="00E23FA5"/>
    <w:rsid w:val="00E24347"/>
    <w:rsid w:val="00E24855"/>
    <w:rsid w:val="00E24858"/>
    <w:rsid w:val="00E24B7C"/>
    <w:rsid w:val="00E24BE6"/>
    <w:rsid w:val="00E24D87"/>
    <w:rsid w:val="00E24E51"/>
    <w:rsid w:val="00E253DC"/>
    <w:rsid w:val="00E254C4"/>
    <w:rsid w:val="00E25790"/>
    <w:rsid w:val="00E25AA6"/>
    <w:rsid w:val="00E25E83"/>
    <w:rsid w:val="00E25F60"/>
    <w:rsid w:val="00E2622F"/>
    <w:rsid w:val="00E26284"/>
    <w:rsid w:val="00E26DB9"/>
    <w:rsid w:val="00E27067"/>
    <w:rsid w:val="00E2717C"/>
    <w:rsid w:val="00E2790A"/>
    <w:rsid w:val="00E27C7D"/>
    <w:rsid w:val="00E27DEC"/>
    <w:rsid w:val="00E27FA9"/>
    <w:rsid w:val="00E3027C"/>
    <w:rsid w:val="00E302CE"/>
    <w:rsid w:val="00E3035C"/>
    <w:rsid w:val="00E30AF7"/>
    <w:rsid w:val="00E30DFC"/>
    <w:rsid w:val="00E31620"/>
    <w:rsid w:val="00E318D6"/>
    <w:rsid w:val="00E31A4C"/>
    <w:rsid w:val="00E3232F"/>
    <w:rsid w:val="00E32787"/>
    <w:rsid w:val="00E3297A"/>
    <w:rsid w:val="00E32D6E"/>
    <w:rsid w:val="00E33054"/>
    <w:rsid w:val="00E33230"/>
    <w:rsid w:val="00E338D3"/>
    <w:rsid w:val="00E33C42"/>
    <w:rsid w:val="00E33D9A"/>
    <w:rsid w:val="00E33EAA"/>
    <w:rsid w:val="00E34378"/>
    <w:rsid w:val="00E343A9"/>
    <w:rsid w:val="00E3452E"/>
    <w:rsid w:val="00E345D8"/>
    <w:rsid w:val="00E346D6"/>
    <w:rsid w:val="00E34751"/>
    <w:rsid w:val="00E347F0"/>
    <w:rsid w:val="00E349EF"/>
    <w:rsid w:val="00E34A9A"/>
    <w:rsid w:val="00E34D37"/>
    <w:rsid w:val="00E34FB0"/>
    <w:rsid w:val="00E35211"/>
    <w:rsid w:val="00E360C5"/>
    <w:rsid w:val="00E36440"/>
    <w:rsid w:val="00E369D3"/>
    <w:rsid w:val="00E36C9B"/>
    <w:rsid w:val="00E36F80"/>
    <w:rsid w:val="00E36FD7"/>
    <w:rsid w:val="00E37069"/>
    <w:rsid w:val="00E3762B"/>
    <w:rsid w:val="00E379FE"/>
    <w:rsid w:val="00E40B0D"/>
    <w:rsid w:val="00E40B3D"/>
    <w:rsid w:val="00E40C45"/>
    <w:rsid w:val="00E40F38"/>
    <w:rsid w:val="00E4178D"/>
    <w:rsid w:val="00E417BA"/>
    <w:rsid w:val="00E41AF1"/>
    <w:rsid w:val="00E41BFE"/>
    <w:rsid w:val="00E41C83"/>
    <w:rsid w:val="00E41CA7"/>
    <w:rsid w:val="00E41DDE"/>
    <w:rsid w:val="00E41F1C"/>
    <w:rsid w:val="00E41F2E"/>
    <w:rsid w:val="00E422C3"/>
    <w:rsid w:val="00E4250C"/>
    <w:rsid w:val="00E4270C"/>
    <w:rsid w:val="00E42AED"/>
    <w:rsid w:val="00E42F4C"/>
    <w:rsid w:val="00E4304D"/>
    <w:rsid w:val="00E431EF"/>
    <w:rsid w:val="00E43406"/>
    <w:rsid w:val="00E4345F"/>
    <w:rsid w:val="00E43485"/>
    <w:rsid w:val="00E434AE"/>
    <w:rsid w:val="00E4377B"/>
    <w:rsid w:val="00E437F8"/>
    <w:rsid w:val="00E43D18"/>
    <w:rsid w:val="00E4413A"/>
    <w:rsid w:val="00E444B7"/>
    <w:rsid w:val="00E444E1"/>
    <w:rsid w:val="00E444FA"/>
    <w:rsid w:val="00E44DC6"/>
    <w:rsid w:val="00E453E7"/>
    <w:rsid w:val="00E45627"/>
    <w:rsid w:val="00E457BD"/>
    <w:rsid w:val="00E462D1"/>
    <w:rsid w:val="00E463A8"/>
    <w:rsid w:val="00E46A74"/>
    <w:rsid w:val="00E46BF3"/>
    <w:rsid w:val="00E470B1"/>
    <w:rsid w:val="00E47252"/>
    <w:rsid w:val="00E477D7"/>
    <w:rsid w:val="00E4795F"/>
    <w:rsid w:val="00E479C3"/>
    <w:rsid w:val="00E47EF4"/>
    <w:rsid w:val="00E50097"/>
    <w:rsid w:val="00E50119"/>
    <w:rsid w:val="00E50205"/>
    <w:rsid w:val="00E50592"/>
    <w:rsid w:val="00E50986"/>
    <w:rsid w:val="00E51103"/>
    <w:rsid w:val="00E5152C"/>
    <w:rsid w:val="00E515ED"/>
    <w:rsid w:val="00E518C2"/>
    <w:rsid w:val="00E51A51"/>
    <w:rsid w:val="00E51BA8"/>
    <w:rsid w:val="00E51D4D"/>
    <w:rsid w:val="00E52972"/>
    <w:rsid w:val="00E52A24"/>
    <w:rsid w:val="00E53301"/>
    <w:rsid w:val="00E53370"/>
    <w:rsid w:val="00E5346D"/>
    <w:rsid w:val="00E53554"/>
    <w:rsid w:val="00E5360B"/>
    <w:rsid w:val="00E536F0"/>
    <w:rsid w:val="00E5391A"/>
    <w:rsid w:val="00E53AF2"/>
    <w:rsid w:val="00E53BFE"/>
    <w:rsid w:val="00E5412D"/>
    <w:rsid w:val="00E541AD"/>
    <w:rsid w:val="00E542EB"/>
    <w:rsid w:val="00E547D5"/>
    <w:rsid w:val="00E54A80"/>
    <w:rsid w:val="00E54B9E"/>
    <w:rsid w:val="00E54BB8"/>
    <w:rsid w:val="00E54E23"/>
    <w:rsid w:val="00E54FE0"/>
    <w:rsid w:val="00E54FFA"/>
    <w:rsid w:val="00E553FF"/>
    <w:rsid w:val="00E5549C"/>
    <w:rsid w:val="00E55585"/>
    <w:rsid w:val="00E55BE5"/>
    <w:rsid w:val="00E55CF9"/>
    <w:rsid w:val="00E55D04"/>
    <w:rsid w:val="00E55D06"/>
    <w:rsid w:val="00E55FAE"/>
    <w:rsid w:val="00E56063"/>
    <w:rsid w:val="00E560C1"/>
    <w:rsid w:val="00E5630B"/>
    <w:rsid w:val="00E56757"/>
    <w:rsid w:val="00E567FA"/>
    <w:rsid w:val="00E568F8"/>
    <w:rsid w:val="00E56B5B"/>
    <w:rsid w:val="00E56C8E"/>
    <w:rsid w:val="00E56DA7"/>
    <w:rsid w:val="00E56EE6"/>
    <w:rsid w:val="00E56F2B"/>
    <w:rsid w:val="00E56F7C"/>
    <w:rsid w:val="00E570D5"/>
    <w:rsid w:val="00E57B10"/>
    <w:rsid w:val="00E57BB4"/>
    <w:rsid w:val="00E57C5A"/>
    <w:rsid w:val="00E57DA1"/>
    <w:rsid w:val="00E57E26"/>
    <w:rsid w:val="00E6010B"/>
    <w:rsid w:val="00E6020A"/>
    <w:rsid w:val="00E607CC"/>
    <w:rsid w:val="00E60942"/>
    <w:rsid w:val="00E60A5C"/>
    <w:rsid w:val="00E60D15"/>
    <w:rsid w:val="00E60E24"/>
    <w:rsid w:val="00E60E6C"/>
    <w:rsid w:val="00E614F6"/>
    <w:rsid w:val="00E620C1"/>
    <w:rsid w:val="00E62278"/>
    <w:rsid w:val="00E627F2"/>
    <w:rsid w:val="00E628B5"/>
    <w:rsid w:val="00E63275"/>
    <w:rsid w:val="00E63458"/>
    <w:rsid w:val="00E63677"/>
    <w:rsid w:val="00E63719"/>
    <w:rsid w:val="00E63740"/>
    <w:rsid w:val="00E63C1F"/>
    <w:rsid w:val="00E63E06"/>
    <w:rsid w:val="00E646C7"/>
    <w:rsid w:val="00E64AFC"/>
    <w:rsid w:val="00E64C49"/>
    <w:rsid w:val="00E64D12"/>
    <w:rsid w:val="00E660A4"/>
    <w:rsid w:val="00E665E8"/>
    <w:rsid w:val="00E6668C"/>
    <w:rsid w:val="00E66CC6"/>
    <w:rsid w:val="00E6751D"/>
    <w:rsid w:val="00E67A9A"/>
    <w:rsid w:val="00E70B20"/>
    <w:rsid w:val="00E70C9C"/>
    <w:rsid w:val="00E70EAF"/>
    <w:rsid w:val="00E71491"/>
    <w:rsid w:val="00E7153E"/>
    <w:rsid w:val="00E71802"/>
    <w:rsid w:val="00E71DA2"/>
    <w:rsid w:val="00E71E8A"/>
    <w:rsid w:val="00E71EE1"/>
    <w:rsid w:val="00E71F7E"/>
    <w:rsid w:val="00E71FDC"/>
    <w:rsid w:val="00E7200A"/>
    <w:rsid w:val="00E726C8"/>
    <w:rsid w:val="00E727C3"/>
    <w:rsid w:val="00E72B52"/>
    <w:rsid w:val="00E72BDE"/>
    <w:rsid w:val="00E72CA7"/>
    <w:rsid w:val="00E72CAC"/>
    <w:rsid w:val="00E72D73"/>
    <w:rsid w:val="00E7353C"/>
    <w:rsid w:val="00E7364A"/>
    <w:rsid w:val="00E736D3"/>
    <w:rsid w:val="00E73782"/>
    <w:rsid w:val="00E73C06"/>
    <w:rsid w:val="00E73E9D"/>
    <w:rsid w:val="00E7414D"/>
    <w:rsid w:val="00E74466"/>
    <w:rsid w:val="00E745D4"/>
    <w:rsid w:val="00E745EB"/>
    <w:rsid w:val="00E747FB"/>
    <w:rsid w:val="00E7499E"/>
    <w:rsid w:val="00E74C12"/>
    <w:rsid w:val="00E74DA4"/>
    <w:rsid w:val="00E75066"/>
    <w:rsid w:val="00E750A0"/>
    <w:rsid w:val="00E754BB"/>
    <w:rsid w:val="00E75670"/>
    <w:rsid w:val="00E75803"/>
    <w:rsid w:val="00E7582B"/>
    <w:rsid w:val="00E75C17"/>
    <w:rsid w:val="00E75D5E"/>
    <w:rsid w:val="00E75F21"/>
    <w:rsid w:val="00E7622B"/>
    <w:rsid w:val="00E7623C"/>
    <w:rsid w:val="00E765DD"/>
    <w:rsid w:val="00E76889"/>
    <w:rsid w:val="00E76D22"/>
    <w:rsid w:val="00E77042"/>
    <w:rsid w:val="00E77112"/>
    <w:rsid w:val="00E77131"/>
    <w:rsid w:val="00E77371"/>
    <w:rsid w:val="00E7768E"/>
    <w:rsid w:val="00E77E17"/>
    <w:rsid w:val="00E77FE2"/>
    <w:rsid w:val="00E80C9C"/>
    <w:rsid w:val="00E80FDB"/>
    <w:rsid w:val="00E81127"/>
    <w:rsid w:val="00E81235"/>
    <w:rsid w:val="00E81238"/>
    <w:rsid w:val="00E812D6"/>
    <w:rsid w:val="00E812DC"/>
    <w:rsid w:val="00E8141B"/>
    <w:rsid w:val="00E81548"/>
    <w:rsid w:val="00E815D4"/>
    <w:rsid w:val="00E8220F"/>
    <w:rsid w:val="00E828F6"/>
    <w:rsid w:val="00E82ED7"/>
    <w:rsid w:val="00E82EE1"/>
    <w:rsid w:val="00E83045"/>
    <w:rsid w:val="00E832E4"/>
    <w:rsid w:val="00E8357D"/>
    <w:rsid w:val="00E83B4B"/>
    <w:rsid w:val="00E83BAB"/>
    <w:rsid w:val="00E846CC"/>
    <w:rsid w:val="00E84B62"/>
    <w:rsid w:val="00E84D30"/>
    <w:rsid w:val="00E85496"/>
    <w:rsid w:val="00E8573C"/>
    <w:rsid w:val="00E85863"/>
    <w:rsid w:val="00E85B58"/>
    <w:rsid w:val="00E85D01"/>
    <w:rsid w:val="00E8603D"/>
    <w:rsid w:val="00E860FC"/>
    <w:rsid w:val="00E86190"/>
    <w:rsid w:val="00E8658D"/>
    <w:rsid w:val="00E866D5"/>
    <w:rsid w:val="00E86762"/>
    <w:rsid w:val="00E86AB7"/>
    <w:rsid w:val="00E86DB0"/>
    <w:rsid w:val="00E87A0D"/>
    <w:rsid w:val="00E87AB2"/>
    <w:rsid w:val="00E87D8C"/>
    <w:rsid w:val="00E9095F"/>
    <w:rsid w:val="00E90D7A"/>
    <w:rsid w:val="00E9140F"/>
    <w:rsid w:val="00E91637"/>
    <w:rsid w:val="00E916C1"/>
    <w:rsid w:val="00E9184C"/>
    <w:rsid w:val="00E91BC8"/>
    <w:rsid w:val="00E9211A"/>
    <w:rsid w:val="00E923E0"/>
    <w:rsid w:val="00E9245D"/>
    <w:rsid w:val="00E92B0F"/>
    <w:rsid w:val="00E92EC0"/>
    <w:rsid w:val="00E92FD7"/>
    <w:rsid w:val="00E93BFE"/>
    <w:rsid w:val="00E93C5A"/>
    <w:rsid w:val="00E941D1"/>
    <w:rsid w:val="00E9453B"/>
    <w:rsid w:val="00E94585"/>
    <w:rsid w:val="00E9495A"/>
    <w:rsid w:val="00E95217"/>
    <w:rsid w:val="00E952D8"/>
    <w:rsid w:val="00E95342"/>
    <w:rsid w:val="00E95B02"/>
    <w:rsid w:val="00E95BC3"/>
    <w:rsid w:val="00E95D00"/>
    <w:rsid w:val="00E95E0F"/>
    <w:rsid w:val="00E95E11"/>
    <w:rsid w:val="00E95EF8"/>
    <w:rsid w:val="00E961DA"/>
    <w:rsid w:val="00E96563"/>
    <w:rsid w:val="00E96735"/>
    <w:rsid w:val="00E96BA6"/>
    <w:rsid w:val="00E96C2F"/>
    <w:rsid w:val="00E971CD"/>
    <w:rsid w:val="00E97C2B"/>
    <w:rsid w:val="00E97EE8"/>
    <w:rsid w:val="00EA000A"/>
    <w:rsid w:val="00EA002C"/>
    <w:rsid w:val="00EA019B"/>
    <w:rsid w:val="00EA072A"/>
    <w:rsid w:val="00EA0836"/>
    <w:rsid w:val="00EA0B44"/>
    <w:rsid w:val="00EA0C1A"/>
    <w:rsid w:val="00EA0E2D"/>
    <w:rsid w:val="00EA11A6"/>
    <w:rsid w:val="00EA12FD"/>
    <w:rsid w:val="00EA2179"/>
    <w:rsid w:val="00EA21AC"/>
    <w:rsid w:val="00EA21C7"/>
    <w:rsid w:val="00EA25C1"/>
    <w:rsid w:val="00EA2B8F"/>
    <w:rsid w:val="00EA2E7A"/>
    <w:rsid w:val="00EA3213"/>
    <w:rsid w:val="00EA33AD"/>
    <w:rsid w:val="00EA394C"/>
    <w:rsid w:val="00EA398A"/>
    <w:rsid w:val="00EA3B1B"/>
    <w:rsid w:val="00EA4403"/>
    <w:rsid w:val="00EA4852"/>
    <w:rsid w:val="00EA4B8C"/>
    <w:rsid w:val="00EA4D42"/>
    <w:rsid w:val="00EA506B"/>
    <w:rsid w:val="00EA541D"/>
    <w:rsid w:val="00EA5871"/>
    <w:rsid w:val="00EA59F1"/>
    <w:rsid w:val="00EA5E89"/>
    <w:rsid w:val="00EA6135"/>
    <w:rsid w:val="00EA613D"/>
    <w:rsid w:val="00EA6291"/>
    <w:rsid w:val="00EA6573"/>
    <w:rsid w:val="00EA6A31"/>
    <w:rsid w:val="00EA71A7"/>
    <w:rsid w:val="00EA736B"/>
    <w:rsid w:val="00EA73E4"/>
    <w:rsid w:val="00EA77C6"/>
    <w:rsid w:val="00EA7A74"/>
    <w:rsid w:val="00EA7E16"/>
    <w:rsid w:val="00EB0652"/>
    <w:rsid w:val="00EB06C8"/>
    <w:rsid w:val="00EB0E37"/>
    <w:rsid w:val="00EB0E75"/>
    <w:rsid w:val="00EB1263"/>
    <w:rsid w:val="00EB1286"/>
    <w:rsid w:val="00EB15B2"/>
    <w:rsid w:val="00EB1A5D"/>
    <w:rsid w:val="00EB1BCA"/>
    <w:rsid w:val="00EB200E"/>
    <w:rsid w:val="00EB27ED"/>
    <w:rsid w:val="00EB287E"/>
    <w:rsid w:val="00EB2A5C"/>
    <w:rsid w:val="00EB2CEC"/>
    <w:rsid w:val="00EB3FF3"/>
    <w:rsid w:val="00EB408E"/>
    <w:rsid w:val="00EB4151"/>
    <w:rsid w:val="00EB4429"/>
    <w:rsid w:val="00EB4618"/>
    <w:rsid w:val="00EB46DE"/>
    <w:rsid w:val="00EB473B"/>
    <w:rsid w:val="00EB4766"/>
    <w:rsid w:val="00EB4872"/>
    <w:rsid w:val="00EB4BBE"/>
    <w:rsid w:val="00EB4DF6"/>
    <w:rsid w:val="00EB4E17"/>
    <w:rsid w:val="00EB4F1B"/>
    <w:rsid w:val="00EB5079"/>
    <w:rsid w:val="00EB52FA"/>
    <w:rsid w:val="00EB5636"/>
    <w:rsid w:val="00EB58F1"/>
    <w:rsid w:val="00EB5F5C"/>
    <w:rsid w:val="00EB68A1"/>
    <w:rsid w:val="00EB6A3B"/>
    <w:rsid w:val="00EB6BC3"/>
    <w:rsid w:val="00EB7089"/>
    <w:rsid w:val="00EB7332"/>
    <w:rsid w:val="00EB7CC2"/>
    <w:rsid w:val="00EB7D59"/>
    <w:rsid w:val="00EB7E62"/>
    <w:rsid w:val="00EB7F4D"/>
    <w:rsid w:val="00EB7FB2"/>
    <w:rsid w:val="00EC030D"/>
    <w:rsid w:val="00EC052C"/>
    <w:rsid w:val="00EC05D0"/>
    <w:rsid w:val="00EC0705"/>
    <w:rsid w:val="00EC0BD1"/>
    <w:rsid w:val="00EC0F6E"/>
    <w:rsid w:val="00EC1233"/>
    <w:rsid w:val="00EC133A"/>
    <w:rsid w:val="00EC1681"/>
    <w:rsid w:val="00EC177A"/>
    <w:rsid w:val="00EC19F3"/>
    <w:rsid w:val="00EC1B32"/>
    <w:rsid w:val="00EC2477"/>
    <w:rsid w:val="00EC26E8"/>
    <w:rsid w:val="00EC27FB"/>
    <w:rsid w:val="00EC2A97"/>
    <w:rsid w:val="00EC2DFF"/>
    <w:rsid w:val="00EC3579"/>
    <w:rsid w:val="00EC380B"/>
    <w:rsid w:val="00EC40D1"/>
    <w:rsid w:val="00EC46B4"/>
    <w:rsid w:val="00EC4E8B"/>
    <w:rsid w:val="00EC50E3"/>
    <w:rsid w:val="00EC51E0"/>
    <w:rsid w:val="00EC547B"/>
    <w:rsid w:val="00EC5979"/>
    <w:rsid w:val="00EC5EEA"/>
    <w:rsid w:val="00EC62D6"/>
    <w:rsid w:val="00EC65C6"/>
    <w:rsid w:val="00EC6979"/>
    <w:rsid w:val="00EC697D"/>
    <w:rsid w:val="00EC6C09"/>
    <w:rsid w:val="00EC6E57"/>
    <w:rsid w:val="00EC7068"/>
    <w:rsid w:val="00EC7412"/>
    <w:rsid w:val="00EC7983"/>
    <w:rsid w:val="00EC7AC8"/>
    <w:rsid w:val="00EC7DE6"/>
    <w:rsid w:val="00EC7F55"/>
    <w:rsid w:val="00ED003B"/>
    <w:rsid w:val="00ED0107"/>
    <w:rsid w:val="00ED014E"/>
    <w:rsid w:val="00ED07F4"/>
    <w:rsid w:val="00ED0855"/>
    <w:rsid w:val="00ED09E1"/>
    <w:rsid w:val="00ED0E04"/>
    <w:rsid w:val="00ED153E"/>
    <w:rsid w:val="00ED1C2C"/>
    <w:rsid w:val="00ED213D"/>
    <w:rsid w:val="00ED25FA"/>
    <w:rsid w:val="00ED28C2"/>
    <w:rsid w:val="00ED326F"/>
    <w:rsid w:val="00ED347F"/>
    <w:rsid w:val="00ED36B2"/>
    <w:rsid w:val="00ED394A"/>
    <w:rsid w:val="00ED3BC6"/>
    <w:rsid w:val="00ED41D1"/>
    <w:rsid w:val="00ED427A"/>
    <w:rsid w:val="00ED4679"/>
    <w:rsid w:val="00ED46D1"/>
    <w:rsid w:val="00ED47B1"/>
    <w:rsid w:val="00ED4A35"/>
    <w:rsid w:val="00ED4AFB"/>
    <w:rsid w:val="00ED4CAC"/>
    <w:rsid w:val="00ED4EC3"/>
    <w:rsid w:val="00ED5521"/>
    <w:rsid w:val="00ED5549"/>
    <w:rsid w:val="00ED5A8B"/>
    <w:rsid w:val="00ED5C18"/>
    <w:rsid w:val="00ED5CFA"/>
    <w:rsid w:val="00ED5DA6"/>
    <w:rsid w:val="00ED6061"/>
    <w:rsid w:val="00ED6278"/>
    <w:rsid w:val="00ED6B2B"/>
    <w:rsid w:val="00ED6F71"/>
    <w:rsid w:val="00ED714A"/>
    <w:rsid w:val="00ED7254"/>
    <w:rsid w:val="00EE072B"/>
    <w:rsid w:val="00EE0764"/>
    <w:rsid w:val="00EE0C3C"/>
    <w:rsid w:val="00EE10F6"/>
    <w:rsid w:val="00EE1191"/>
    <w:rsid w:val="00EE13A6"/>
    <w:rsid w:val="00EE13DE"/>
    <w:rsid w:val="00EE1CDF"/>
    <w:rsid w:val="00EE1D5E"/>
    <w:rsid w:val="00EE24B7"/>
    <w:rsid w:val="00EE27E9"/>
    <w:rsid w:val="00EE2894"/>
    <w:rsid w:val="00EE2D06"/>
    <w:rsid w:val="00EE338E"/>
    <w:rsid w:val="00EE3486"/>
    <w:rsid w:val="00EE432B"/>
    <w:rsid w:val="00EE4657"/>
    <w:rsid w:val="00EE49B6"/>
    <w:rsid w:val="00EE4C84"/>
    <w:rsid w:val="00EE4D19"/>
    <w:rsid w:val="00EE5026"/>
    <w:rsid w:val="00EE556E"/>
    <w:rsid w:val="00EE5662"/>
    <w:rsid w:val="00EE6060"/>
    <w:rsid w:val="00EE6124"/>
    <w:rsid w:val="00EE63CB"/>
    <w:rsid w:val="00EE6952"/>
    <w:rsid w:val="00EE69BD"/>
    <w:rsid w:val="00EE705E"/>
    <w:rsid w:val="00EE7128"/>
    <w:rsid w:val="00EE7193"/>
    <w:rsid w:val="00EE7551"/>
    <w:rsid w:val="00EE7A5D"/>
    <w:rsid w:val="00EE7AE1"/>
    <w:rsid w:val="00EE7F71"/>
    <w:rsid w:val="00EE7FE1"/>
    <w:rsid w:val="00EF0402"/>
    <w:rsid w:val="00EF0856"/>
    <w:rsid w:val="00EF0C58"/>
    <w:rsid w:val="00EF0CE4"/>
    <w:rsid w:val="00EF1103"/>
    <w:rsid w:val="00EF12D8"/>
    <w:rsid w:val="00EF14E8"/>
    <w:rsid w:val="00EF1676"/>
    <w:rsid w:val="00EF1E18"/>
    <w:rsid w:val="00EF1EFA"/>
    <w:rsid w:val="00EF2853"/>
    <w:rsid w:val="00EF2CBF"/>
    <w:rsid w:val="00EF31EE"/>
    <w:rsid w:val="00EF3B18"/>
    <w:rsid w:val="00EF3B4A"/>
    <w:rsid w:val="00EF3BF2"/>
    <w:rsid w:val="00EF3C23"/>
    <w:rsid w:val="00EF3D00"/>
    <w:rsid w:val="00EF3E1C"/>
    <w:rsid w:val="00EF4053"/>
    <w:rsid w:val="00EF46C7"/>
    <w:rsid w:val="00EF4787"/>
    <w:rsid w:val="00EF5114"/>
    <w:rsid w:val="00EF53C1"/>
    <w:rsid w:val="00EF5496"/>
    <w:rsid w:val="00EF54BF"/>
    <w:rsid w:val="00EF54C9"/>
    <w:rsid w:val="00EF57F5"/>
    <w:rsid w:val="00EF600D"/>
    <w:rsid w:val="00EF618A"/>
    <w:rsid w:val="00EF6969"/>
    <w:rsid w:val="00EF77E8"/>
    <w:rsid w:val="00EF78E8"/>
    <w:rsid w:val="00EF790D"/>
    <w:rsid w:val="00EF797F"/>
    <w:rsid w:val="00F00111"/>
    <w:rsid w:val="00F0041E"/>
    <w:rsid w:val="00F00641"/>
    <w:rsid w:val="00F00896"/>
    <w:rsid w:val="00F00A76"/>
    <w:rsid w:val="00F01797"/>
    <w:rsid w:val="00F01E4A"/>
    <w:rsid w:val="00F02226"/>
    <w:rsid w:val="00F02402"/>
    <w:rsid w:val="00F02773"/>
    <w:rsid w:val="00F02A25"/>
    <w:rsid w:val="00F02AAC"/>
    <w:rsid w:val="00F02B9A"/>
    <w:rsid w:val="00F02C1C"/>
    <w:rsid w:val="00F02F76"/>
    <w:rsid w:val="00F02FC4"/>
    <w:rsid w:val="00F0378A"/>
    <w:rsid w:val="00F03C54"/>
    <w:rsid w:val="00F03FDE"/>
    <w:rsid w:val="00F040E0"/>
    <w:rsid w:val="00F0413B"/>
    <w:rsid w:val="00F046F3"/>
    <w:rsid w:val="00F04859"/>
    <w:rsid w:val="00F049B0"/>
    <w:rsid w:val="00F04A74"/>
    <w:rsid w:val="00F04B2B"/>
    <w:rsid w:val="00F04B9A"/>
    <w:rsid w:val="00F0523B"/>
    <w:rsid w:val="00F05E2A"/>
    <w:rsid w:val="00F066D8"/>
    <w:rsid w:val="00F06848"/>
    <w:rsid w:val="00F06969"/>
    <w:rsid w:val="00F06B0A"/>
    <w:rsid w:val="00F0725E"/>
    <w:rsid w:val="00F07355"/>
    <w:rsid w:val="00F075B2"/>
    <w:rsid w:val="00F07863"/>
    <w:rsid w:val="00F0795B"/>
    <w:rsid w:val="00F07B9A"/>
    <w:rsid w:val="00F07C14"/>
    <w:rsid w:val="00F101B2"/>
    <w:rsid w:val="00F10E0C"/>
    <w:rsid w:val="00F10E7B"/>
    <w:rsid w:val="00F11072"/>
    <w:rsid w:val="00F1109D"/>
    <w:rsid w:val="00F115AF"/>
    <w:rsid w:val="00F11689"/>
    <w:rsid w:val="00F11980"/>
    <w:rsid w:val="00F11AA8"/>
    <w:rsid w:val="00F11CEB"/>
    <w:rsid w:val="00F11D3D"/>
    <w:rsid w:val="00F121EF"/>
    <w:rsid w:val="00F122FD"/>
    <w:rsid w:val="00F12435"/>
    <w:rsid w:val="00F12598"/>
    <w:rsid w:val="00F125CE"/>
    <w:rsid w:val="00F128B2"/>
    <w:rsid w:val="00F1293C"/>
    <w:rsid w:val="00F13204"/>
    <w:rsid w:val="00F13331"/>
    <w:rsid w:val="00F133C9"/>
    <w:rsid w:val="00F13561"/>
    <w:rsid w:val="00F13591"/>
    <w:rsid w:val="00F13972"/>
    <w:rsid w:val="00F13A15"/>
    <w:rsid w:val="00F13BFA"/>
    <w:rsid w:val="00F13C24"/>
    <w:rsid w:val="00F13FBA"/>
    <w:rsid w:val="00F14102"/>
    <w:rsid w:val="00F1422D"/>
    <w:rsid w:val="00F1443A"/>
    <w:rsid w:val="00F14474"/>
    <w:rsid w:val="00F148E1"/>
    <w:rsid w:val="00F14BA2"/>
    <w:rsid w:val="00F14DFE"/>
    <w:rsid w:val="00F151B5"/>
    <w:rsid w:val="00F1522A"/>
    <w:rsid w:val="00F158CD"/>
    <w:rsid w:val="00F15C81"/>
    <w:rsid w:val="00F16326"/>
    <w:rsid w:val="00F17071"/>
    <w:rsid w:val="00F1731C"/>
    <w:rsid w:val="00F177ED"/>
    <w:rsid w:val="00F17B48"/>
    <w:rsid w:val="00F17D2B"/>
    <w:rsid w:val="00F17FC8"/>
    <w:rsid w:val="00F201A9"/>
    <w:rsid w:val="00F20465"/>
    <w:rsid w:val="00F204DD"/>
    <w:rsid w:val="00F20778"/>
    <w:rsid w:val="00F20876"/>
    <w:rsid w:val="00F20A47"/>
    <w:rsid w:val="00F20AAE"/>
    <w:rsid w:val="00F20B66"/>
    <w:rsid w:val="00F20E70"/>
    <w:rsid w:val="00F2152C"/>
    <w:rsid w:val="00F21709"/>
    <w:rsid w:val="00F21B83"/>
    <w:rsid w:val="00F21C0F"/>
    <w:rsid w:val="00F22052"/>
    <w:rsid w:val="00F228E4"/>
    <w:rsid w:val="00F22A98"/>
    <w:rsid w:val="00F22CCB"/>
    <w:rsid w:val="00F22EEE"/>
    <w:rsid w:val="00F22F76"/>
    <w:rsid w:val="00F23010"/>
    <w:rsid w:val="00F238E4"/>
    <w:rsid w:val="00F23AFD"/>
    <w:rsid w:val="00F241FA"/>
    <w:rsid w:val="00F2432B"/>
    <w:rsid w:val="00F24340"/>
    <w:rsid w:val="00F24385"/>
    <w:rsid w:val="00F24535"/>
    <w:rsid w:val="00F24804"/>
    <w:rsid w:val="00F248B1"/>
    <w:rsid w:val="00F25326"/>
    <w:rsid w:val="00F25384"/>
    <w:rsid w:val="00F2550A"/>
    <w:rsid w:val="00F258E7"/>
    <w:rsid w:val="00F25CC9"/>
    <w:rsid w:val="00F25E35"/>
    <w:rsid w:val="00F25E3A"/>
    <w:rsid w:val="00F261BB"/>
    <w:rsid w:val="00F266A6"/>
    <w:rsid w:val="00F268A0"/>
    <w:rsid w:val="00F270B8"/>
    <w:rsid w:val="00F27CBF"/>
    <w:rsid w:val="00F3016F"/>
    <w:rsid w:val="00F30B51"/>
    <w:rsid w:val="00F30C49"/>
    <w:rsid w:val="00F31345"/>
    <w:rsid w:val="00F31D8F"/>
    <w:rsid w:val="00F31DBF"/>
    <w:rsid w:val="00F32105"/>
    <w:rsid w:val="00F3231E"/>
    <w:rsid w:val="00F32380"/>
    <w:rsid w:val="00F3269C"/>
    <w:rsid w:val="00F32A26"/>
    <w:rsid w:val="00F33398"/>
    <w:rsid w:val="00F33418"/>
    <w:rsid w:val="00F3370B"/>
    <w:rsid w:val="00F33737"/>
    <w:rsid w:val="00F337C0"/>
    <w:rsid w:val="00F33864"/>
    <w:rsid w:val="00F3386F"/>
    <w:rsid w:val="00F33A02"/>
    <w:rsid w:val="00F33AC0"/>
    <w:rsid w:val="00F33BA1"/>
    <w:rsid w:val="00F33FBD"/>
    <w:rsid w:val="00F3482A"/>
    <w:rsid w:val="00F34B13"/>
    <w:rsid w:val="00F35322"/>
    <w:rsid w:val="00F35A01"/>
    <w:rsid w:val="00F36348"/>
    <w:rsid w:val="00F370F1"/>
    <w:rsid w:val="00F377DA"/>
    <w:rsid w:val="00F37848"/>
    <w:rsid w:val="00F37B98"/>
    <w:rsid w:val="00F37EE2"/>
    <w:rsid w:val="00F401FD"/>
    <w:rsid w:val="00F404CD"/>
    <w:rsid w:val="00F4062A"/>
    <w:rsid w:val="00F40785"/>
    <w:rsid w:val="00F40D37"/>
    <w:rsid w:val="00F40D3B"/>
    <w:rsid w:val="00F40E28"/>
    <w:rsid w:val="00F41290"/>
    <w:rsid w:val="00F412E9"/>
    <w:rsid w:val="00F4183F"/>
    <w:rsid w:val="00F418DA"/>
    <w:rsid w:val="00F41EFD"/>
    <w:rsid w:val="00F41F8F"/>
    <w:rsid w:val="00F421BA"/>
    <w:rsid w:val="00F4220C"/>
    <w:rsid w:val="00F42CB6"/>
    <w:rsid w:val="00F42D2D"/>
    <w:rsid w:val="00F42F43"/>
    <w:rsid w:val="00F4339C"/>
    <w:rsid w:val="00F434D8"/>
    <w:rsid w:val="00F43947"/>
    <w:rsid w:val="00F43B91"/>
    <w:rsid w:val="00F43BD9"/>
    <w:rsid w:val="00F44375"/>
    <w:rsid w:val="00F444EC"/>
    <w:rsid w:val="00F44B95"/>
    <w:rsid w:val="00F44D32"/>
    <w:rsid w:val="00F44E8E"/>
    <w:rsid w:val="00F45005"/>
    <w:rsid w:val="00F45362"/>
    <w:rsid w:val="00F459BB"/>
    <w:rsid w:val="00F46A34"/>
    <w:rsid w:val="00F46B92"/>
    <w:rsid w:val="00F46BB8"/>
    <w:rsid w:val="00F46D47"/>
    <w:rsid w:val="00F46EB7"/>
    <w:rsid w:val="00F4737E"/>
    <w:rsid w:val="00F4749C"/>
    <w:rsid w:val="00F475AA"/>
    <w:rsid w:val="00F47DE8"/>
    <w:rsid w:val="00F5044F"/>
    <w:rsid w:val="00F5096E"/>
    <w:rsid w:val="00F50B8F"/>
    <w:rsid w:val="00F51460"/>
    <w:rsid w:val="00F51531"/>
    <w:rsid w:val="00F51623"/>
    <w:rsid w:val="00F516BA"/>
    <w:rsid w:val="00F51D52"/>
    <w:rsid w:val="00F51F22"/>
    <w:rsid w:val="00F52027"/>
    <w:rsid w:val="00F5205C"/>
    <w:rsid w:val="00F5215F"/>
    <w:rsid w:val="00F528DB"/>
    <w:rsid w:val="00F5299D"/>
    <w:rsid w:val="00F529A0"/>
    <w:rsid w:val="00F52D6D"/>
    <w:rsid w:val="00F52F4A"/>
    <w:rsid w:val="00F53155"/>
    <w:rsid w:val="00F538E9"/>
    <w:rsid w:val="00F53F9E"/>
    <w:rsid w:val="00F555CD"/>
    <w:rsid w:val="00F55963"/>
    <w:rsid w:val="00F559B2"/>
    <w:rsid w:val="00F570F3"/>
    <w:rsid w:val="00F57227"/>
    <w:rsid w:val="00F5729D"/>
    <w:rsid w:val="00F573B5"/>
    <w:rsid w:val="00F57624"/>
    <w:rsid w:val="00F57645"/>
    <w:rsid w:val="00F57712"/>
    <w:rsid w:val="00F57FBD"/>
    <w:rsid w:val="00F60354"/>
    <w:rsid w:val="00F60A44"/>
    <w:rsid w:val="00F60F1D"/>
    <w:rsid w:val="00F61233"/>
    <w:rsid w:val="00F6125B"/>
    <w:rsid w:val="00F61265"/>
    <w:rsid w:val="00F61623"/>
    <w:rsid w:val="00F61711"/>
    <w:rsid w:val="00F619ED"/>
    <w:rsid w:val="00F6203F"/>
    <w:rsid w:val="00F62870"/>
    <w:rsid w:val="00F62F9D"/>
    <w:rsid w:val="00F63018"/>
    <w:rsid w:val="00F631CF"/>
    <w:rsid w:val="00F6352E"/>
    <w:rsid w:val="00F63FC5"/>
    <w:rsid w:val="00F642FD"/>
    <w:rsid w:val="00F64C3C"/>
    <w:rsid w:val="00F64E17"/>
    <w:rsid w:val="00F64F93"/>
    <w:rsid w:val="00F65022"/>
    <w:rsid w:val="00F65524"/>
    <w:rsid w:val="00F65553"/>
    <w:rsid w:val="00F65BAA"/>
    <w:rsid w:val="00F65DDD"/>
    <w:rsid w:val="00F65FFA"/>
    <w:rsid w:val="00F662C3"/>
    <w:rsid w:val="00F664CE"/>
    <w:rsid w:val="00F66502"/>
    <w:rsid w:val="00F666C7"/>
    <w:rsid w:val="00F66B7F"/>
    <w:rsid w:val="00F66DAE"/>
    <w:rsid w:val="00F67405"/>
    <w:rsid w:val="00F67A29"/>
    <w:rsid w:val="00F67CA7"/>
    <w:rsid w:val="00F67D3E"/>
    <w:rsid w:val="00F67D54"/>
    <w:rsid w:val="00F67D8C"/>
    <w:rsid w:val="00F67E12"/>
    <w:rsid w:val="00F701FC"/>
    <w:rsid w:val="00F702CB"/>
    <w:rsid w:val="00F702FE"/>
    <w:rsid w:val="00F70489"/>
    <w:rsid w:val="00F704DF"/>
    <w:rsid w:val="00F71369"/>
    <w:rsid w:val="00F71690"/>
    <w:rsid w:val="00F71BA3"/>
    <w:rsid w:val="00F71F25"/>
    <w:rsid w:val="00F72B06"/>
    <w:rsid w:val="00F72C2A"/>
    <w:rsid w:val="00F72F87"/>
    <w:rsid w:val="00F72FFB"/>
    <w:rsid w:val="00F732DC"/>
    <w:rsid w:val="00F7369D"/>
    <w:rsid w:val="00F73BCB"/>
    <w:rsid w:val="00F73C0B"/>
    <w:rsid w:val="00F73C45"/>
    <w:rsid w:val="00F74316"/>
    <w:rsid w:val="00F74396"/>
    <w:rsid w:val="00F74957"/>
    <w:rsid w:val="00F74B04"/>
    <w:rsid w:val="00F7556A"/>
    <w:rsid w:val="00F75817"/>
    <w:rsid w:val="00F75947"/>
    <w:rsid w:val="00F75AAF"/>
    <w:rsid w:val="00F75CFB"/>
    <w:rsid w:val="00F75D6F"/>
    <w:rsid w:val="00F763FA"/>
    <w:rsid w:val="00F7644B"/>
    <w:rsid w:val="00F76EBE"/>
    <w:rsid w:val="00F76ECA"/>
    <w:rsid w:val="00F76F33"/>
    <w:rsid w:val="00F77BAF"/>
    <w:rsid w:val="00F77CEC"/>
    <w:rsid w:val="00F77DC3"/>
    <w:rsid w:val="00F77DD4"/>
    <w:rsid w:val="00F808FC"/>
    <w:rsid w:val="00F80A14"/>
    <w:rsid w:val="00F80B2B"/>
    <w:rsid w:val="00F80DE4"/>
    <w:rsid w:val="00F80E6D"/>
    <w:rsid w:val="00F81083"/>
    <w:rsid w:val="00F812A3"/>
    <w:rsid w:val="00F81400"/>
    <w:rsid w:val="00F81906"/>
    <w:rsid w:val="00F81920"/>
    <w:rsid w:val="00F819FB"/>
    <w:rsid w:val="00F81A39"/>
    <w:rsid w:val="00F81D42"/>
    <w:rsid w:val="00F81F24"/>
    <w:rsid w:val="00F82136"/>
    <w:rsid w:val="00F82608"/>
    <w:rsid w:val="00F82ACF"/>
    <w:rsid w:val="00F82EA6"/>
    <w:rsid w:val="00F82F18"/>
    <w:rsid w:val="00F831BD"/>
    <w:rsid w:val="00F834C3"/>
    <w:rsid w:val="00F83C4F"/>
    <w:rsid w:val="00F83DEC"/>
    <w:rsid w:val="00F83E0B"/>
    <w:rsid w:val="00F83E93"/>
    <w:rsid w:val="00F83EEC"/>
    <w:rsid w:val="00F83F5B"/>
    <w:rsid w:val="00F84047"/>
    <w:rsid w:val="00F8425F"/>
    <w:rsid w:val="00F84351"/>
    <w:rsid w:val="00F843A6"/>
    <w:rsid w:val="00F8455D"/>
    <w:rsid w:val="00F84627"/>
    <w:rsid w:val="00F8463D"/>
    <w:rsid w:val="00F84A57"/>
    <w:rsid w:val="00F84A7E"/>
    <w:rsid w:val="00F84B39"/>
    <w:rsid w:val="00F84BAB"/>
    <w:rsid w:val="00F84C1C"/>
    <w:rsid w:val="00F85089"/>
    <w:rsid w:val="00F856EB"/>
    <w:rsid w:val="00F85871"/>
    <w:rsid w:val="00F85BE9"/>
    <w:rsid w:val="00F85BEB"/>
    <w:rsid w:val="00F85DCB"/>
    <w:rsid w:val="00F86462"/>
    <w:rsid w:val="00F86481"/>
    <w:rsid w:val="00F8669E"/>
    <w:rsid w:val="00F87379"/>
    <w:rsid w:val="00F87411"/>
    <w:rsid w:val="00F876F6"/>
    <w:rsid w:val="00F87872"/>
    <w:rsid w:val="00F87C3B"/>
    <w:rsid w:val="00F90612"/>
    <w:rsid w:val="00F906EB"/>
    <w:rsid w:val="00F90A61"/>
    <w:rsid w:val="00F90E18"/>
    <w:rsid w:val="00F91194"/>
    <w:rsid w:val="00F917DA"/>
    <w:rsid w:val="00F9188A"/>
    <w:rsid w:val="00F92040"/>
    <w:rsid w:val="00F9205C"/>
    <w:rsid w:val="00F92287"/>
    <w:rsid w:val="00F925CD"/>
    <w:rsid w:val="00F92832"/>
    <w:rsid w:val="00F92849"/>
    <w:rsid w:val="00F92B19"/>
    <w:rsid w:val="00F92C56"/>
    <w:rsid w:val="00F92E1B"/>
    <w:rsid w:val="00F93011"/>
    <w:rsid w:val="00F933D2"/>
    <w:rsid w:val="00F9360F"/>
    <w:rsid w:val="00F937A5"/>
    <w:rsid w:val="00F93D09"/>
    <w:rsid w:val="00F93F51"/>
    <w:rsid w:val="00F9468D"/>
    <w:rsid w:val="00F9492B"/>
    <w:rsid w:val="00F94D0E"/>
    <w:rsid w:val="00F9517A"/>
    <w:rsid w:val="00F95A1F"/>
    <w:rsid w:val="00F95D4B"/>
    <w:rsid w:val="00F96099"/>
    <w:rsid w:val="00F96677"/>
    <w:rsid w:val="00F96845"/>
    <w:rsid w:val="00F97171"/>
    <w:rsid w:val="00F971F6"/>
    <w:rsid w:val="00F97617"/>
    <w:rsid w:val="00FA054E"/>
    <w:rsid w:val="00FA08B4"/>
    <w:rsid w:val="00FA0FC6"/>
    <w:rsid w:val="00FA11D4"/>
    <w:rsid w:val="00FA1388"/>
    <w:rsid w:val="00FA17E4"/>
    <w:rsid w:val="00FA1864"/>
    <w:rsid w:val="00FA1A46"/>
    <w:rsid w:val="00FA1A5E"/>
    <w:rsid w:val="00FA1A7F"/>
    <w:rsid w:val="00FA1E55"/>
    <w:rsid w:val="00FA20B2"/>
    <w:rsid w:val="00FA22ED"/>
    <w:rsid w:val="00FA2C79"/>
    <w:rsid w:val="00FA2CE7"/>
    <w:rsid w:val="00FA2E3F"/>
    <w:rsid w:val="00FA2FEA"/>
    <w:rsid w:val="00FA3005"/>
    <w:rsid w:val="00FA312D"/>
    <w:rsid w:val="00FA32ED"/>
    <w:rsid w:val="00FA3503"/>
    <w:rsid w:val="00FA3641"/>
    <w:rsid w:val="00FA3A4A"/>
    <w:rsid w:val="00FA3FF1"/>
    <w:rsid w:val="00FA41C2"/>
    <w:rsid w:val="00FA43C6"/>
    <w:rsid w:val="00FA44C6"/>
    <w:rsid w:val="00FA4563"/>
    <w:rsid w:val="00FA46E4"/>
    <w:rsid w:val="00FA48A6"/>
    <w:rsid w:val="00FA4AFB"/>
    <w:rsid w:val="00FA5464"/>
    <w:rsid w:val="00FA5909"/>
    <w:rsid w:val="00FA5C7E"/>
    <w:rsid w:val="00FA5EB2"/>
    <w:rsid w:val="00FA6201"/>
    <w:rsid w:val="00FA682D"/>
    <w:rsid w:val="00FA7073"/>
    <w:rsid w:val="00FA72AA"/>
    <w:rsid w:val="00FA73AA"/>
    <w:rsid w:val="00FA77AB"/>
    <w:rsid w:val="00FA7A36"/>
    <w:rsid w:val="00FA7C24"/>
    <w:rsid w:val="00FA7E18"/>
    <w:rsid w:val="00FB0316"/>
    <w:rsid w:val="00FB047B"/>
    <w:rsid w:val="00FB06EB"/>
    <w:rsid w:val="00FB0A22"/>
    <w:rsid w:val="00FB0B12"/>
    <w:rsid w:val="00FB0BFC"/>
    <w:rsid w:val="00FB1189"/>
    <w:rsid w:val="00FB1B56"/>
    <w:rsid w:val="00FB1BE3"/>
    <w:rsid w:val="00FB1E79"/>
    <w:rsid w:val="00FB204E"/>
    <w:rsid w:val="00FB2145"/>
    <w:rsid w:val="00FB2234"/>
    <w:rsid w:val="00FB23B0"/>
    <w:rsid w:val="00FB24A6"/>
    <w:rsid w:val="00FB27DD"/>
    <w:rsid w:val="00FB2939"/>
    <w:rsid w:val="00FB2970"/>
    <w:rsid w:val="00FB2DFB"/>
    <w:rsid w:val="00FB2EDB"/>
    <w:rsid w:val="00FB31CC"/>
    <w:rsid w:val="00FB3620"/>
    <w:rsid w:val="00FB3934"/>
    <w:rsid w:val="00FB3DCA"/>
    <w:rsid w:val="00FB3ED6"/>
    <w:rsid w:val="00FB3F1A"/>
    <w:rsid w:val="00FB3F3E"/>
    <w:rsid w:val="00FB447C"/>
    <w:rsid w:val="00FB44B2"/>
    <w:rsid w:val="00FB450C"/>
    <w:rsid w:val="00FB473C"/>
    <w:rsid w:val="00FB474E"/>
    <w:rsid w:val="00FB47B2"/>
    <w:rsid w:val="00FB4B72"/>
    <w:rsid w:val="00FB5389"/>
    <w:rsid w:val="00FB59ED"/>
    <w:rsid w:val="00FB5B13"/>
    <w:rsid w:val="00FB5F16"/>
    <w:rsid w:val="00FB6005"/>
    <w:rsid w:val="00FB6181"/>
    <w:rsid w:val="00FB6568"/>
    <w:rsid w:val="00FB656E"/>
    <w:rsid w:val="00FB67AE"/>
    <w:rsid w:val="00FB67D0"/>
    <w:rsid w:val="00FB6AA3"/>
    <w:rsid w:val="00FB6F61"/>
    <w:rsid w:val="00FB725D"/>
    <w:rsid w:val="00FB729F"/>
    <w:rsid w:val="00FB74BF"/>
    <w:rsid w:val="00FB75F7"/>
    <w:rsid w:val="00FB79DB"/>
    <w:rsid w:val="00FB7A23"/>
    <w:rsid w:val="00FB7E6C"/>
    <w:rsid w:val="00FB7EBF"/>
    <w:rsid w:val="00FC0831"/>
    <w:rsid w:val="00FC0A9B"/>
    <w:rsid w:val="00FC0E51"/>
    <w:rsid w:val="00FC0EF0"/>
    <w:rsid w:val="00FC105C"/>
    <w:rsid w:val="00FC11F8"/>
    <w:rsid w:val="00FC13A0"/>
    <w:rsid w:val="00FC190A"/>
    <w:rsid w:val="00FC1A55"/>
    <w:rsid w:val="00FC1BA2"/>
    <w:rsid w:val="00FC1BAC"/>
    <w:rsid w:val="00FC1EA3"/>
    <w:rsid w:val="00FC29B6"/>
    <w:rsid w:val="00FC29D5"/>
    <w:rsid w:val="00FC2F9F"/>
    <w:rsid w:val="00FC3104"/>
    <w:rsid w:val="00FC3964"/>
    <w:rsid w:val="00FC3C34"/>
    <w:rsid w:val="00FC4104"/>
    <w:rsid w:val="00FC434F"/>
    <w:rsid w:val="00FC45E9"/>
    <w:rsid w:val="00FC472B"/>
    <w:rsid w:val="00FC489B"/>
    <w:rsid w:val="00FC4A60"/>
    <w:rsid w:val="00FC4C58"/>
    <w:rsid w:val="00FC500B"/>
    <w:rsid w:val="00FC5174"/>
    <w:rsid w:val="00FC5AC5"/>
    <w:rsid w:val="00FC5B6F"/>
    <w:rsid w:val="00FC5FEB"/>
    <w:rsid w:val="00FC60C5"/>
    <w:rsid w:val="00FC610C"/>
    <w:rsid w:val="00FC64F5"/>
    <w:rsid w:val="00FC6A50"/>
    <w:rsid w:val="00FC6E33"/>
    <w:rsid w:val="00FC6ED0"/>
    <w:rsid w:val="00FC7514"/>
    <w:rsid w:val="00FC75AE"/>
    <w:rsid w:val="00FC7AAB"/>
    <w:rsid w:val="00FC7E38"/>
    <w:rsid w:val="00FD09B8"/>
    <w:rsid w:val="00FD0EBC"/>
    <w:rsid w:val="00FD11A5"/>
    <w:rsid w:val="00FD217C"/>
    <w:rsid w:val="00FD2480"/>
    <w:rsid w:val="00FD24F7"/>
    <w:rsid w:val="00FD25F5"/>
    <w:rsid w:val="00FD2659"/>
    <w:rsid w:val="00FD2858"/>
    <w:rsid w:val="00FD2A7C"/>
    <w:rsid w:val="00FD2B68"/>
    <w:rsid w:val="00FD2D46"/>
    <w:rsid w:val="00FD2DEC"/>
    <w:rsid w:val="00FD2E5A"/>
    <w:rsid w:val="00FD3219"/>
    <w:rsid w:val="00FD3861"/>
    <w:rsid w:val="00FD40CA"/>
    <w:rsid w:val="00FD445D"/>
    <w:rsid w:val="00FD4545"/>
    <w:rsid w:val="00FD4B36"/>
    <w:rsid w:val="00FD5011"/>
    <w:rsid w:val="00FD55B3"/>
    <w:rsid w:val="00FD57B2"/>
    <w:rsid w:val="00FD5B4C"/>
    <w:rsid w:val="00FD5B63"/>
    <w:rsid w:val="00FD5E59"/>
    <w:rsid w:val="00FD5F90"/>
    <w:rsid w:val="00FD62EE"/>
    <w:rsid w:val="00FD6333"/>
    <w:rsid w:val="00FD691E"/>
    <w:rsid w:val="00FD69A0"/>
    <w:rsid w:val="00FD6BC4"/>
    <w:rsid w:val="00FD6CC0"/>
    <w:rsid w:val="00FD7007"/>
    <w:rsid w:val="00FD7914"/>
    <w:rsid w:val="00FD7FD2"/>
    <w:rsid w:val="00FE0361"/>
    <w:rsid w:val="00FE0AF4"/>
    <w:rsid w:val="00FE0DBA"/>
    <w:rsid w:val="00FE1021"/>
    <w:rsid w:val="00FE12FB"/>
    <w:rsid w:val="00FE1968"/>
    <w:rsid w:val="00FE1B7F"/>
    <w:rsid w:val="00FE1C20"/>
    <w:rsid w:val="00FE2079"/>
    <w:rsid w:val="00FE2263"/>
    <w:rsid w:val="00FE2459"/>
    <w:rsid w:val="00FE25B5"/>
    <w:rsid w:val="00FE2763"/>
    <w:rsid w:val="00FE2E68"/>
    <w:rsid w:val="00FE31F2"/>
    <w:rsid w:val="00FE3357"/>
    <w:rsid w:val="00FE3CBA"/>
    <w:rsid w:val="00FE3D5F"/>
    <w:rsid w:val="00FE3EC8"/>
    <w:rsid w:val="00FE421F"/>
    <w:rsid w:val="00FE42C0"/>
    <w:rsid w:val="00FE435D"/>
    <w:rsid w:val="00FE45B8"/>
    <w:rsid w:val="00FE47BD"/>
    <w:rsid w:val="00FE4859"/>
    <w:rsid w:val="00FE4922"/>
    <w:rsid w:val="00FE5452"/>
    <w:rsid w:val="00FE54BD"/>
    <w:rsid w:val="00FE5C4F"/>
    <w:rsid w:val="00FE6350"/>
    <w:rsid w:val="00FE65AF"/>
    <w:rsid w:val="00FE66F7"/>
    <w:rsid w:val="00FE70F4"/>
    <w:rsid w:val="00FE7167"/>
    <w:rsid w:val="00FE7373"/>
    <w:rsid w:val="00FE73E4"/>
    <w:rsid w:val="00FE7673"/>
    <w:rsid w:val="00FE7F43"/>
    <w:rsid w:val="00FF0209"/>
    <w:rsid w:val="00FF03EB"/>
    <w:rsid w:val="00FF0699"/>
    <w:rsid w:val="00FF0748"/>
    <w:rsid w:val="00FF0FFF"/>
    <w:rsid w:val="00FF12CF"/>
    <w:rsid w:val="00FF16E6"/>
    <w:rsid w:val="00FF2156"/>
    <w:rsid w:val="00FF24FC"/>
    <w:rsid w:val="00FF2522"/>
    <w:rsid w:val="00FF2D6C"/>
    <w:rsid w:val="00FF2DE1"/>
    <w:rsid w:val="00FF3103"/>
    <w:rsid w:val="00FF32C3"/>
    <w:rsid w:val="00FF3BAE"/>
    <w:rsid w:val="00FF3EF6"/>
    <w:rsid w:val="00FF48C2"/>
    <w:rsid w:val="00FF4A2D"/>
    <w:rsid w:val="00FF4BE2"/>
    <w:rsid w:val="00FF4C2D"/>
    <w:rsid w:val="00FF5361"/>
    <w:rsid w:val="00FF5697"/>
    <w:rsid w:val="00FF56C2"/>
    <w:rsid w:val="00FF6188"/>
    <w:rsid w:val="00FF6552"/>
    <w:rsid w:val="00FF6612"/>
    <w:rsid w:val="00FF6668"/>
    <w:rsid w:val="00FF667C"/>
    <w:rsid w:val="00FF6731"/>
    <w:rsid w:val="00FF694F"/>
    <w:rsid w:val="00FF6F35"/>
    <w:rsid w:val="00FF7143"/>
    <w:rsid w:val="00FF7A73"/>
    <w:rsid w:val="00FF7C12"/>
    <w:rsid w:val="0333DB16"/>
    <w:rsid w:val="034B0F7F"/>
    <w:rsid w:val="1B84AFED"/>
    <w:rsid w:val="2F74758E"/>
    <w:rsid w:val="40B9C757"/>
    <w:rsid w:val="4B8F5CCA"/>
    <w:rsid w:val="6C9CC49A"/>
    <w:rsid w:val="7F364683"/>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D76C9B"/>
  <w15:docId w15:val="{C2783ABB-AE8A-4D95-9C39-9C199E542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sz w:val="22"/>
        <w:szCs w:val="22"/>
        <w:lang w:val="es-P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iPriority="0" w:unhideWhenUsed="1"/>
    <w:lsdException w:name="footnote text" w:locked="1" w:semiHidden="1" w:uiPriority="0" w:unhideWhenUsed="1"/>
    <w:lsdException w:name="annotation text" w:locked="1" w:semiHidden="1" w:uiPriority="0" w:unhideWhenUsed="1" w:qFormat="1"/>
    <w:lsdException w:name="header" w:locked="1" w:semiHidden="1" w:unhideWhenUsed="1"/>
    <w:lsdException w:name="footer" w:locked="1" w:semiHidden="1" w:unhideWhenUsed="1"/>
    <w:lsdException w:name="index heading" w:locked="1" w:semiHidden="1" w:unhideWhenUsed="1"/>
    <w:lsdException w:name="caption"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qFormat="1"/>
    <w:lsdException w:name="annotation reference" w:locked="1" w:semiHidden="1" w:uiPriority="0"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semiHidden="1" w:unhideWhenUs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iPriority="0"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0" w:unhideWhenUsed="1"/>
    <w:lsdException w:name="HTML Sample" w:locked="1" w:semiHidden="1" w:unhideWhenUsed="1"/>
    <w:lsdException w:name="HTML Typewriter" w:locked="1" w:semiHidden="1" w:uiPriority="0"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qFormat="1"/>
    <w:lsdException w:name="Table Theme" w:locked="1"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25"/>
    <w:pPr>
      <w:spacing w:after="100" w:afterAutospacing="1" w:line="312" w:lineRule="auto"/>
      <w:jc w:val="both"/>
    </w:pPr>
    <w:rPr>
      <w:rFonts w:ascii="Bookman Old Style" w:hAnsi="Bookman Old Style" w:cs="Bookman Old Style"/>
      <w:sz w:val="20"/>
      <w:szCs w:val="24"/>
    </w:rPr>
  </w:style>
  <w:style w:type="paragraph" w:styleId="Ttulo1">
    <w:name w:val="heading 1"/>
    <w:aliases w:val="TITULO 1_INSIDEO,Char Car,Char Car Car,h1,Heading1,Heading E1,H-1,heading 1,Title 1,Char,Título 1a,Title 1 Car Car,Título 1 Car Car, Char,Título 1 Car1,Título 11 Car C,Título 11 Car Car,Char Car1 Car Car,h11 Car Car,Car,Título 1 LBS,Título 11"/>
    <w:basedOn w:val="TITULO1"/>
    <w:next w:val="Normal"/>
    <w:link w:val="Ttulo1Car"/>
    <w:qFormat/>
    <w:rsid w:val="00057F0E"/>
    <w:pPr>
      <w:numPr>
        <w:numId w:val="1"/>
      </w:numPr>
      <w:spacing w:afterAutospacing="0" w:line="240" w:lineRule="auto"/>
      <w:outlineLvl w:val="0"/>
    </w:pPr>
    <w:rPr>
      <w:sz w:val="24"/>
    </w:rPr>
  </w:style>
  <w:style w:type="paragraph" w:styleId="Ttulo2">
    <w:name w:val="heading 2"/>
    <w:aliases w:val="Title 2,Título 2 Car1,Título 2 Golder,h2,CPR Heading 2,Header 2-cpr,Sub Heading,Char Char,Título 2 Car2 Car,Title 2 Car1 Car,Título 2 Car1 Car Car,Título 2 Golder Car Car,h2 Car Car,CPR Heading 2 Car Car,Header 2-cpr Car Car,Cha"/>
    <w:basedOn w:val="Normal"/>
    <w:next w:val="Normal"/>
    <w:link w:val="Ttulo2Car"/>
    <w:qFormat/>
    <w:rsid w:val="00C5396B"/>
    <w:pPr>
      <w:keepNext/>
      <w:numPr>
        <w:ilvl w:val="1"/>
        <w:numId w:val="1"/>
      </w:numPr>
      <w:tabs>
        <w:tab w:val="clear" w:pos="1002"/>
        <w:tab w:val="num" w:pos="567"/>
      </w:tabs>
      <w:snapToGrid w:val="0"/>
      <w:spacing w:after="120" w:afterAutospacing="0" w:line="240" w:lineRule="auto"/>
      <w:ind w:left="567" w:hanging="567"/>
      <w:outlineLvl w:val="1"/>
    </w:pPr>
    <w:rPr>
      <w:rFonts w:ascii="Arial" w:hAnsi="Arial" w:cs="Arial"/>
      <w:b/>
      <w:bCs/>
      <w:iCs/>
      <w:sz w:val="22"/>
      <w:lang w:eastAsia="es-PE"/>
    </w:rPr>
  </w:style>
  <w:style w:type="paragraph" w:styleId="Ttulo3">
    <w:name w:val="heading 3"/>
    <w:aliases w:val="Title 3,Título 3 Golder,Título 3 Car1 Car Car,Car Car,heading 3,Título 3+JUSTIFICADO,Title 3 Car,Heading 3 Char,Experience Summary,h3,Heading 3a,Hdg 3,H-3,Car2,Car Car1 Car,Título 3+JUSTIFICADO Car Car,Título 3 LBS,. (1.1.1),Car2 Car Car,He"/>
    <w:basedOn w:val="Normal"/>
    <w:next w:val="Normal"/>
    <w:link w:val="Ttulo3Car"/>
    <w:qFormat/>
    <w:rsid w:val="00C5396B"/>
    <w:pPr>
      <w:keepNext/>
      <w:numPr>
        <w:ilvl w:val="2"/>
        <w:numId w:val="1"/>
      </w:numPr>
      <w:tabs>
        <w:tab w:val="clear" w:pos="1326"/>
        <w:tab w:val="num" w:pos="709"/>
      </w:tabs>
      <w:snapToGrid w:val="0"/>
      <w:spacing w:after="120" w:afterAutospacing="0" w:line="240" w:lineRule="auto"/>
      <w:ind w:left="709" w:hanging="709"/>
      <w:outlineLvl w:val="2"/>
    </w:pPr>
    <w:rPr>
      <w:rFonts w:ascii="Arial" w:hAnsi="Arial" w:cs="Arial"/>
      <w:b/>
      <w:bCs/>
      <w:iCs/>
      <w:sz w:val="22"/>
      <w:lang w:eastAsia="es-PE"/>
    </w:rPr>
  </w:style>
  <w:style w:type="paragraph" w:styleId="Ttulo4">
    <w:name w:val="heading 4"/>
    <w:aliases w:val="Título 4 Car1 Car,Título 4 Car Car Car,Título 4 Car1 Car Car Car,Title 4,KP Heading 4,Título 4 Car1 Car Car Car Car Car,Título 4 Car1 Car Car Car Car,Título 4 Car1,H-4,(NOT SRK4),Título 4amb,Título 4 Car Car,Heading 4a,Title 4 Car C,Titulo 5"/>
    <w:basedOn w:val="Normal"/>
    <w:next w:val="Normal"/>
    <w:link w:val="Ttulo4Car"/>
    <w:qFormat/>
    <w:rsid w:val="009B3DA6"/>
    <w:pPr>
      <w:keepNext/>
      <w:numPr>
        <w:ilvl w:val="3"/>
        <w:numId w:val="1"/>
      </w:numPr>
      <w:tabs>
        <w:tab w:val="clear" w:pos="864"/>
        <w:tab w:val="num" w:pos="851"/>
      </w:tabs>
      <w:snapToGrid w:val="0"/>
      <w:spacing w:after="120" w:afterAutospacing="0" w:line="240" w:lineRule="auto"/>
      <w:ind w:left="851" w:hanging="851"/>
      <w:outlineLvl w:val="3"/>
    </w:pPr>
    <w:rPr>
      <w:rFonts w:ascii="Arial" w:hAnsi="Arial" w:cs="Arial"/>
      <w:b/>
      <w:bCs/>
      <w:iCs/>
      <w:sz w:val="22"/>
      <w:lang w:eastAsia="es-PE"/>
    </w:rPr>
  </w:style>
  <w:style w:type="paragraph" w:styleId="Ttulo5">
    <w:name w:val="heading 5"/>
    <w:aliases w:val="Título 5 Car1,Encabezado 5,. (1.),heading 4,Title 5"/>
    <w:basedOn w:val="Normal"/>
    <w:next w:val="Normal"/>
    <w:link w:val="Ttulo5Car"/>
    <w:autoRedefine/>
    <w:qFormat/>
    <w:rsid w:val="00184A96"/>
    <w:pPr>
      <w:keepNext/>
      <w:spacing w:after="240" w:afterAutospacing="0" w:line="240" w:lineRule="auto"/>
      <w:outlineLvl w:val="4"/>
    </w:pPr>
    <w:rPr>
      <w:rFonts w:ascii="Arial" w:hAnsi="Arial" w:cs="Arial"/>
      <w:b/>
      <w:sz w:val="22"/>
    </w:rPr>
  </w:style>
  <w:style w:type="paragraph" w:styleId="Ttulo6">
    <w:name w:val="heading 6"/>
    <w:aliases w:val="Título 6 Car2 Car,Car1 Car1 Car,Título 6 Car Car,OG Distribution"/>
    <w:basedOn w:val="Normal"/>
    <w:next w:val="Normal"/>
    <w:link w:val="Ttulo6Car"/>
    <w:qFormat/>
    <w:rsid w:val="005C625B"/>
    <w:pPr>
      <w:spacing w:after="120" w:afterAutospacing="0" w:line="240" w:lineRule="auto"/>
      <w:outlineLvl w:val="5"/>
    </w:pPr>
    <w:rPr>
      <w:rFonts w:ascii="Arial" w:hAnsi="Arial" w:cs="Arial"/>
      <w:sz w:val="22"/>
      <w:u w:val="single"/>
    </w:rPr>
  </w:style>
  <w:style w:type="paragraph" w:styleId="Ttulo7">
    <w:name w:val="heading 7"/>
    <w:aliases w:val="Title 7,( Inactivo)"/>
    <w:basedOn w:val="Normal"/>
    <w:next w:val="Normal"/>
    <w:link w:val="Ttulo7Car"/>
    <w:qFormat/>
    <w:rsid w:val="005C625B"/>
    <w:pPr>
      <w:spacing w:after="120" w:afterAutospacing="0" w:line="240" w:lineRule="auto"/>
      <w:outlineLvl w:val="6"/>
    </w:pPr>
    <w:rPr>
      <w:rFonts w:ascii="Arial" w:hAnsi="Arial" w:cs="Arial"/>
      <w:i/>
      <w:sz w:val="22"/>
    </w:rPr>
  </w:style>
  <w:style w:type="paragraph" w:styleId="Ttulo8">
    <w:name w:val="heading 8"/>
    <w:basedOn w:val="Normal"/>
    <w:next w:val="Normal"/>
    <w:link w:val="Ttulo8Car"/>
    <w:qFormat/>
    <w:rsid w:val="005C625B"/>
    <w:pPr>
      <w:spacing w:after="120" w:afterAutospacing="0" w:line="240" w:lineRule="auto"/>
      <w:outlineLvl w:val="7"/>
    </w:pPr>
    <w:rPr>
      <w:rFonts w:ascii="Arial" w:hAnsi="Arial" w:cs="Arial"/>
      <w:sz w:val="22"/>
    </w:rPr>
  </w:style>
  <w:style w:type="paragraph" w:styleId="Ttulo9">
    <w:name w:val="heading 9"/>
    <w:aliases w:val="Title5"/>
    <w:basedOn w:val="Normal"/>
    <w:next w:val="Normal"/>
    <w:link w:val="Ttulo9Car"/>
    <w:uiPriority w:val="99"/>
    <w:unhideWhenUsed/>
    <w:qFormat/>
    <w:rsid w:val="00023ECC"/>
    <w:pPr>
      <w:numPr>
        <w:ilvl w:val="8"/>
        <w:numId w:val="1"/>
      </w:numPr>
      <w:spacing w:before="240" w:after="60" w:line="240" w:lineRule="auto"/>
      <w:outlineLvl w:val="8"/>
    </w:pPr>
    <w:rPr>
      <w:rFonts w:ascii="Arial" w:hAnsi="Arial" w:cs="Arial"/>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_INSIDEO Car,Char Car Car1,Char Car Car Car,h1 Car,Heading1 Car,Heading E1 Car,H-1 Car,heading 1 Car,Title 1 Car,Char Car1,Título 1a Car,Title 1 Car Car Car,Título 1 Car Car Car, Char Car,Título 1 Car1 Car,Título 11 Car C Car"/>
    <w:basedOn w:val="Fuentedeprrafopredeter"/>
    <w:link w:val="Ttulo1"/>
    <w:locked/>
    <w:rsid w:val="00057F0E"/>
    <w:rPr>
      <w:rFonts w:eastAsiaTheme="minorHAnsi" w:cstheme="minorBidi"/>
      <w:b/>
      <w:caps/>
      <w:sz w:val="24"/>
    </w:rPr>
  </w:style>
  <w:style w:type="character" w:customStyle="1" w:styleId="Ttulo2Car">
    <w:name w:val="Título 2 Car"/>
    <w:aliases w:val="Title 2 Car,Título 2 Car1 Car,Título 2 Golder Car,h2 Car,CPR Heading 2 Car,Header 2-cpr Car,Sub Heading Car,Char Char Car,Título 2 Car2 Car Car,Title 2 Car1 Car Car,Título 2 Car1 Car Car Car,Título 2 Golder Car Car Car,h2 Car Car Car"/>
    <w:basedOn w:val="Fuentedeprrafopredeter"/>
    <w:link w:val="Ttulo2"/>
    <w:locked/>
    <w:rsid w:val="00C5396B"/>
    <w:rPr>
      <w:rFonts w:cs="Arial"/>
      <w:b/>
      <w:bCs/>
      <w:iCs/>
      <w:szCs w:val="24"/>
      <w:lang w:eastAsia="es-PE"/>
    </w:rPr>
  </w:style>
  <w:style w:type="character" w:customStyle="1" w:styleId="Ttulo3Car">
    <w:name w:val="Título 3 Car"/>
    <w:aliases w:val="Title 3 Car1,Título 3 Golder Car,Título 3 Car1 Car Car Car,Car Car Car,heading 3 Car,Título 3+JUSTIFICADO Car,Title 3 Car Car,Heading 3 Char Car,Experience Summary Car,h3 Car,Heading 3a Car,Hdg 3 Car,H-3 Car,Car2 Car,Car Car1 Car Car,He Car"/>
    <w:basedOn w:val="Fuentedeprrafopredeter"/>
    <w:link w:val="Ttulo3"/>
    <w:locked/>
    <w:rsid w:val="00C5396B"/>
    <w:rPr>
      <w:rFonts w:cs="Arial"/>
      <w:b/>
      <w:bCs/>
      <w:iCs/>
      <w:szCs w:val="24"/>
      <w:lang w:eastAsia="es-PE"/>
    </w:rPr>
  </w:style>
  <w:style w:type="character" w:customStyle="1" w:styleId="Ttulo4Car">
    <w:name w:val="Título 4 Car"/>
    <w:aliases w:val="Título 4 Car1 Car Car,Título 4 Car Car Car Car,Título 4 Car1 Car Car Car Car1,Title 4 Car,KP Heading 4 Car,Título 4 Car1 Car Car Car Car Car Car,Título 4 Car1 Car Car Car Car Car1,Título 4 Car1 Car1,H-4 Car,(NOT SRK4) Car,Título 4amb Car"/>
    <w:basedOn w:val="Fuentedeprrafopredeter"/>
    <w:link w:val="Ttulo4"/>
    <w:locked/>
    <w:rsid w:val="009B3DA6"/>
    <w:rPr>
      <w:rFonts w:cs="Arial"/>
      <w:b/>
      <w:bCs/>
      <w:iCs/>
      <w:szCs w:val="24"/>
      <w:lang w:eastAsia="es-PE"/>
    </w:rPr>
  </w:style>
  <w:style w:type="character" w:customStyle="1" w:styleId="Ttulo5Car">
    <w:name w:val="Título 5 Car"/>
    <w:aliases w:val="Título 5 Car1 Car,Encabezado 5 Car,. (1.) Car,heading 4 Car,Title 5 Car"/>
    <w:basedOn w:val="Fuentedeprrafopredeter"/>
    <w:link w:val="Ttulo5"/>
    <w:locked/>
    <w:rsid w:val="00184A96"/>
    <w:rPr>
      <w:rFonts w:cs="Arial"/>
      <w:b/>
      <w:szCs w:val="24"/>
    </w:rPr>
  </w:style>
  <w:style w:type="character" w:customStyle="1" w:styleId="Ttulo6Car">
    <w:name w:val="Título 6 Car"/>
    <w:aliases w:val="Título 6 Car2 Car Car2,Car1 Car1 Car Car2,Título 6 Car Car Car,OG Distribution Car2"/>
    <w:basedOn w:val="Fuentedeprrafopredeter"/>
    <w:link w:val="Ttulo6"/>
    <w:locked/>
    <w:rsid w:val="005C625B"/>
    <w:rPr>
      <w:rFonts w:cs="Arial"/>
      <w:szCs w:val="24"/>
      <w:u w:val="single"/>
    </w:rPr>
  </w:style>
  <w:style w:type="character" w:customStyle="1" w:styleId="Ttulo7Car">
    <w:name w:val="Título 7 Car"/>
    <w:aliases w:val="Title 7 Car,( Inactivo) Car"/>
    <w:basedOn w:val="Fuentedeprrafopredeter"/>
    <w:link w:val="Ttulo7"/>
    <w:locked/>
    <w:rsid w:val="005C625B"/>
    <w:rPr>
      <w:rFonts w:cs="Arial"/>
      <w:i/>
      <w:szCs w:val="24"/>
    </w:rPr>
  </w:style>
  <w:style w:type="character" w:customStyle="1" w:styleId="Ttulo8Car">
    <w:name w:val="Título 8 Car"/>
    <w:basedOn w:val="Fuentedeprrafopredeter"/>
    <w:link w:val="Ttulo8"/>
    <w:locked/>
    <w:rsid w:val="005C625B"/>
    <w:rPr>
      <w:rFonts w:cs="Arial"/>
      <w:szCs w:val="24"/>
    </w:rPr>
  </w:style>
  <w:style w:type="character" w:customStyle="1" w:styleId="Ttulo9Car">
    <w:name w:val="Título 9 Car"/>
    <w:aliases w:val="Title5 Car"/>
    <w:basedOn w:val="Fuentedeprrafopredeter"/>
    <w:link w:val="Ttulo9"/>
    <w:uiPriority w:val="99"/>
    <w:locked/>
    <w:rsid w:val="00503DF2"/>
    <w:rPr>
      <w:rFonts w:cs="Arial"/>
      <w:sz w:val="20"/>
      <w:szCs w:val="24"/>
      <w:lang w:eastAsia="es-PE"/>
    </w:rPr>
  </w:style>
  <w:style w:type="paragraph" w:styleId="Textodeglobo">
    <w:name w:val="Balloon Text"/>
    <w:basedOn w:val="Normal"/>
    <w:link w:val="TextodegloboCar"/>
    <w:uiPriority w:val="99"/>
    <w:semiHidden/>
    <w:rsid w:val="0074546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74546F"/>
    <w:rPr>
      <w:rFonts w:ascii="Tahoma" w:hAnsi="Tahoma" w:cs="Tahoma"/>
      <w:sz w:val="16"/>
      <w:szCs w:val="16"/>
    </w:rPr>
  </w:style>
  <w:style w:type="paragraph" w:styleId="Prrafodelista">
    <w:name w:val="List Paragraph"/>
    <w:aliases w:val="Tit2_mmv,Párrafo,Cuadro 2-1,Párrafo de lista11,Colorful List - Accent 11,FOTOGRAFIA,N°,TEX_03,Párrafo de lista21,OTRO,Viñet-1n,Párrafo de Lista,FORMATO IMEEI,List number Paragraph,SOP_bullet1"/>
    <w:basedOn w:val="Normal"/>
    <w:link w:val="PrrafodelistaCar"/>
    <w:uiPriority w:val="34"/>
    <w:unhideWhenUsed/>
    <w:qFormat/>
    <w:rsid w:val="00C22CC5"/>
    <w:pPr>
      <w:numPr>
        <w:numId w:val="3"/>
      </w:numPr>
    </w:pPr>
  </w:style>
  <w:style w:type="character" w:styleId="Textoennegrita">
    <w:name w:val="Strong"/>
    <w:basedOn w:val="Fuentedeprrafopredeter"/>
    <w:uiPriority w:val="99"/>
    <w:unhideWhenUsed/>
    <w:qFormat/>
    <w:rsid w:val="00AE5462"/>
    <w:rPr>
      <w:b/>
      <w:bCs/>
    </w:rPr>
  </w:style>
  <w:style w:type="character" w:styleId="nfasis">
    <w:name w:val="Emphasis"/>
    <w:basedOn w:val="Fuentedeprrafopredeter"/>
    <w:uiPriority w:val="99"/>
    <w:unhideWhenUsed/>
    <w:rsid w:val="00AE5462"/>
    <w:rPr>
      <w:i/>
      <w:iCs/>
    </w:rPr>
  </w:style>
  <w:style w:type="paragraph" w:styleId="Encabezado">
    <w:name w:val="header"/>
    <w:basedOn w:val="Normal"/>
    <w:link w:val="EncabezadoCar"/>
    <w:uiPriority w:val="99"/>
    <w:unhideWhenUsed/>
    <w:rsid w:val="00C94C26"/>
    <w:pPr>
      <w:tabs>
        <w:tab w:val="center" w:pos="4419"/>
        <w:tab w:val="right" w:pos="8838"/>
      </w:tabs>
      <w:spacing w:line="240" w:lineRule="auto"/>
    </w:pPr>
  </w:style>
  <w:style w:type="character" w:customStyle="1" w:styleId="EncabezadoCar">
    <w:name w:val="Encabezado Car"/>
    <w:basedOn w:val="Fuentedeprrafopredeter"/>
    <w:link w:val="Encabezado"/>
    <w:uiPriority w:val="99"/>
    <w:locked/>
    <w:rsid w:val="00503DF2"/>
    <w:rPr>
      <w:rFonts w:ascii="Bookman Old Style" w:hAnsi="Bookman Old Style" w:cs="Bookman Old Style"/>
      <w:sz w:val="20"/>
      <w:szCs w:val="24"/>
    </w:rPr>
  </w:style>
  <w:style w:type="paragraph" w:styleId="Piedepgina">
    <w:name w:val="footer"/>
    <w:aliases w:val="Pie de página Car Car,Car1 Car Car,Pie de página Car1, Car1 Car Car"/>
    <w:basedOn w:val="Normal"/>
    <w:link w:val="PiedepginaCar"/>
    <w:uiPriority w:val="99"/>
    <w:unhideWhenUsed/>
    <w:rsid w:val="00C94C26"/>
    <w:pPr>
      <w:tabs>
        <w:tab w:val="center" w:pos="4419"/>
        <w:tab w:val="right" w:pos="8838"/>
      </w:tabs>
      <w:spacing w:line="240" w:lineRule="auto"/>
    </w:pPr>
  </w:style>
  <w:style w:type="character" w:customStyle="1" w:styleId="PiedepginaCar">
    <w:name w:val="Pie de página Car"/>
    <w:aliases w:val="Pie de página Car Car Car,Car1 Car Car Car,Pie de página Car1 Car, Car1 Car Car Car"/>
    <w:basedOn w:val="Fuentedeprrafopredeter"/>
    <w:link w:val="Piedepgina"/>
    <w:uiPriority w:val="99"/>
    <w:locked/>
    <w:rsid w:val="00503DF2"/>
    <w:rPr>
      <w:rFonts w:ascii="Bookman Old Style" w:hAnsi="Bookman Old Style" w:cs="Bookman Old Style"/>
      <w:sz w:val="20"/>
      <w:szCs w:val="24"/>
    </w:rPr>
  </w:style>
  <w:style w:type="paragraph" w:styleId="NormalWeb">
    <w:name w:val="Normal (Web)"/>
    <w:basedOn w:val="Normal"/>
    <w:uiPriority w:val="99"/>
    <w:unhideWhenUsed/>
    <w:rsid w:val="00B765E5"/>
    <w:pPr>
      <w:spacing w:before="144" w:after="288" w:line="240" w:lineRule="auto"/>
    </w:pPr>
    <w:rPr>
      <w:lang w:eastAsia="es-PE"/>
    </w:rPr>
  </w:style>
  <w:style w:type="paragraph" w:customStyle="1" w:styleId="normal1">
    <w:name w:val="normal1"/>
    <w:basedOn w:val="Normal"/>
    <w:uiPriority w:val="99"/>
    <w:unhideWhenUsed/>
    <w:rsid w:val="0004136E"/>
    <w:pPr>
      <w:spacing w:before="120" w:after="120" w:line="360" w:lineRule="auto"/>
    </w:pPr>
    <w:rPr>
      <w:lang w:eastAsia="es-PE"/>
    </w:rPr>
  </w:style>
  <w:style w:type="paragraph" w:styleId="Textoindependiente">
    <w:name w:val="Body Text"/>
    <w:basedOn w:val="Normal"/>
    <w:link w:val="TextoindependienteCar"/>
    <w:uiPriority w:val="99"/>
    <w:unhideWhenUsed/>
    <w:rsid w:val="00EB5636"/>
    <w:rPr>
      <w:rFonts w:ascii="CG Times" w:hAnsi="CG Times" w:cs="CG Times"/>
    </w:rPr>
  </w:style>
  <w:style w:type="character" w:customStyle="1" w:styleId="TextoindependienteCar">
    <w:name w:val="Texto independiente Car"/>
    <w:basedOn w:val="Fuentedeprrafopredeter"/>
    <w:link w:val="Textoindependiente"/>
    <w:uiPriority w:val="99"/>
    <w:locked/>
    <w:rsid w:val="00503DF2"/>
    <w:rPr>
      <w:rFonts w:ascii="CG Times" w:hAnsi="CG Times" w:cs="CG Times"/>
      <w:sz w:val="20"/>
      <w:szCs w:val="24"/>
    </w:rPr>
  </w:style>
  <w:style w:type="paragraph" w:customStyle="1" w:styleId="TextodeInforme">
    <w:name w:val="Texto de Informe"/>
    <w:link w:val="TextodeInformeCar1"/>
    <w:uiPriority w:val="99"/>
    <w:unhideWhenUsed/>
    <w:rsid w:val="00EB5636"/>
    <w:pPr>
      <w:spacing w:after="240" w:line="280" w:lineRule="exact"/>
      <w:jc w:val="both"/>
    </w:pPr>
    <w:rPr>
      <w:rFonts w:cs="Arial"/>
      <w:sz w:val="20"/>
      <w:szCs w:val="20"/>
      <w:lang w:val="en-US" w:eastAsia="es-ES_tradnl"/>
    </w:rPr>
  </w:style>
  <w:style w:type="paragraph" w:styleId="ndice1">
    <w:name w:val="index 1"/>
    <w:basedOn w:val="Normal"/>
    <w:next w:val="Normal"/>
    <w:autoRedefine/>
    <w:uiPriority w:val="99"/>
    <w:semiHidden/>
    <w:rsid w:val="00020FB4"/>
    <w:pPr>
      <w:spacing w:line="240" w:lineRule="auto"/>
      <w:ind w:left="220" w:hanging="220"/>
    </w:pPr>
  </w:style>
  <w:style w:type="paragraph" w:styleId="TtuloTDC">
    <w:name w:val="TOC Heading"/>
    <w:basedOn w:val="Ttulo1"/>
    <w:next w:val="Normal"/>
    <w:uiPriority w:val="99"/>
    <w:unhideWhenUsed/>
    <w:qFormat/>
    <w:rsid w:val="00020FB4"/>
    <w:pPr>
      <w:keepLines/>
      <w:numPr>
        <w:numId w:val="0"/>
      </w:numPr>
      <w:spacing w:before="480" w:line="276" w:lineRule="auto"/>
      <w:outlineLvl w:val="9"/>
    </w:pPr>
    <w:rPr>
      <w:i/>
      <w:iCs/>
      <w:color w:val="365F91"/>
      <w:szCs w:val="28"/>
      <w:lang w:val="es-ES"/>
    </w:rPr>
  </w:style>
  <w:style w:type="paragraph" w:styleId="TDC3">
    <w:name w:val="toc 3"/>
    <w:basedOn w:val="Normal"/>
    <w:next w:val="Normal"/>
    <w:autoRedefine/>
    <w:uiPriority w:val="39"/>
    <w:unhideWhenUsed/>
    <w:qFormat/>
    <w:rsid w:val="00827515"/>
    <w:pPr>
      <w:spacing w:after="0" w:afterAutospacing="0"/>
      <w:ind w:left="442"/>
      <w:contextualSpacing/>
    </w:pPr>
  </w:style>
  <w:style w:type="paragraph" w:styleId="TDC2">
    <w:name w:val="toc 2"/>
    <w:basedOn w:val="Normal"/>
    <w:next w:val="Normal"/>
    <w:autoRedefine/>
    <w:uiPriority w:val="39"/>
    <w:unhideWhenUsed/>
    <w:qFormat/>
    <w:rsid w:val="00827515"/>
    <w:pPr>
      <w:spacing w:after="0" w:afterAutospacing="0"/>
      <w:ind w:left="221"/>
    </w:pPr>
  </w:style>
  <w:style w:type="paragraph" w:styleId="TDC1">
    <w:name w:val="toc 1"/>
    <w:basedOn w:val="Normal"/>
    <w:next w:val="Normal"/>
    <w:link w:val="TDC1Car"/>
    <w:autoRedefine/>
    <w:uiPriority w:val="39"/>
    <w:unhideWhenUsed/>
    <w:qFormat/>
    <w:rsid w:val="005F034F"/>
    <w:pPr>
      <w:tabs>
        <w:tab w:val="left" w:pos="660"/>
        <w:tab w:val="right" w:leader="dot" w:pos="9071"/>
      </w:tabs>
      <w:spacing w:after="0" w:afterAutospacing="0"/>
    </w:pPr>
  </w:style>
  <w:style w:type="character" w:styleId="Hipervnculo">
    <w:name w:val="Hyperlink"/>
    <w:basedOn w:val="Fuentedeprrafopredeter"/>
    <w:uiPriority w:val="99"/>
    <w:unhideWhenUsed/>
    <w:rsid w:val="00827515"/>
    <w:rPr>
      <w:noProof/>
      <w:color w:val="0000FF"/>
      <w:u w:val="single"/>
    </w:rPr>
  </w:style>
  <w:style w:type="paragraph" w:styleId="Textonotapie">
    <w:name w:val="footnote text"/>
    <w:aliases w:val="Texto nota pie Car1,Texto nota pie Car Car Car1,Texto nota pie Car Car1,Texto nota pie Car Car2 Car Car Car,Texto nota pie Car Car Car Car Car Car Car,Texto nota pie Car Car Car Car Car, Car4"/>
    <w:basedOn w:val="Normal"/>
    <w:link w:val="TextonotapieCar"/>
    <w:unhideWhenUsed/>
    <w:rsid w:val="000972F6"/>
    <w:pPr>
      <w:spacing w:line="240" w:lineRule="auto"/>
    </w:pPr>
    <w:rPr>
      <w:szCs w:val="20"/>
    </w:rPr>
  </w:style>
  <w:style w:type="character" w:customStyle="1" w:styleId="TextonotapieCar">
    <w:name w:val="Texto nota pie Car"/>
    <w:aliases w:val="Texto nota pie Car1 Car,Texto nota pie Car Car Car1 Car,Texto nota pie Car Car1 Car,Texto nota pie Car Car2 Car Car Car Car,Texto nota pie Car Car Car Car Car Car Car Car,Texto nota pie Car Car Car Car Car Car, Car4 Car"/>
    <w:basedOn w:val="Fuentedeprrafopredeter"/>
    <w:link w:val="Textonotapie"/>
    <w:locked/>
    <w:rsid w:val="00503DF2"/>
    <w:rPr>
      <w:rFonts w:ascii="Bookman Old Style" w:hAnsi="Bookman Old Style" w:cs="Bookman Old Style"/>
      <w:sz w:val="20"/>
      <w:szCs w:val="20"/>
    </w:rPr>
  </w:style>
  <w:style w:type="character" w:styleId="Refdenotaalpie">
    <w:name w:val="footnote reference"/>
    <w:basedOn w:val="Fuentedeprrafopredeter"/>
    <w:qFormat/>
    <w:rsid w:val="000972F6"/>
    <w:rPr>
      <w:vertAlign w:val="superscript"/>
    </w:rPr>
  </w:style>
  <w:style w:type="character" w:styleId="Refdecomentario">
    <w:name w:val="annotation reference"/>
    <w:basedOn w:val="Fuentedeprrafopredeter"/>
    <w:rsid w:val="00E039A4"/>
    <w:rPr>
      <w:sz w:val="16"/>
      <w:szCs w:val="16"/>
    </w:rPr>
  </w:style>
  <w:style w:type="paragraph" w:styleId="Textocomentario">
    <w:name w:val="annotation text"/>
    <w:aliases w:val="Texto comentario Car1"/>
    <w:basedOn w:val="Normal"/>
    <w:link w:val="TextocomentarioCar"/>
    <w:qFormat/>
    <w:rsid w:val="00E039A4"/>
    <w:pPr>
      <w:spacing w:line="240" w:lineRule="auto"/>
    </w:pPr>
    <w:rPr>
      <w:szCs w:val="20"/>
    </w:rPr>
  </w:style>
  <w:style w:type="character" w:customStyle="1" w:styleId="TextocomentarioCar">
    <w:name w:val="Texto comentario Car"/>
    <w:aliases w:val="Texto comentario Car1 Car"/>
    <w:basedOn w:val="Fuentedeprrafopredeter"/>
    <w:link w:val="Textocomentario"/>
    <w:qFormat/>
    <w:locked/>
    <w:rsid w:val="00E039A4"/>
    <w:rPr>
      <w:sz w:val="20"/>
      <w:szCs w:val="20"/>
    </w:rPr>
  </w:style>
  <w:style w:type="paragraph" w:styleId="Asuntodelcomentario">
    <w:name w:val="annotation subject"/>
    <w:basedOn w:val="Textocomentario"/>
    <w:next w:val="Textocomentario"/>
    <w:link w:val="AsuntodelcomentarioCar"/>
    <w:uiPriority w:val="99"/>
    <w:rsid w:val="00E039A4"/>
    <w:rPr>
      <w:b/>
      <w:bCs/>
    </w:rPr>
  </w:style>
  <w:style w:type="character" w:customStyle="1" w:styleId="AsuntodelcomentarioCar">
    <w:name w:val="Asunto del comentario Car"/>
    <w:basedOn w:val="TextocomentarioCar"/>
    <w:link w:val="Asuntodelcomentario"/>
    <w:uiPriority w:val="99"/>
    <w:locked/>
    <w:rsid w:val="00E039A4"/>
    <w:rPr>
      <w:b/>
      <w:bCs/>
      <w:sz w:val="20"/>
      <w:szCs w:val="20"/>
    </w:rPr>
  </w:style>
  <w:style w:type="paragraph" w:customStyle="1" w:styleId="Default">
    <w:name w:val="Default"/>
    <w:link w:val="DefaultChar"/>
    <w:unhideWhenUsed/>
    <w:rsid w:val="002F5818"/>
    <w:pPr>
      <w:autoSpaceDE w:val="0"/>
      <w:autoSpaceDN w:val="0"/>
      <w:adjustRightInd w:val="0"/>
    </w:pPr>
    <w:rPr>
      <w:rFonts w:ascii="Calibri" w:hAnsi="Calibri" w:cs="Calibri"/>
      <w:color w:val="000000"/>
      <w:sz w:val="24"/>
      <w:szCs w:val="24"/>
      <w:lang w:val="en-US"/>
    </w:rPr>
  </w:style>
  <w:style w:type="table" w:styleId="Tablaconcuadrcula">
    <w:name w:val="Table Grid"/>
    <w:aliases w:val="Grafico,Tabla con cuadrícula BISA,HIDRO TABLA"/>
    <w:basedOn w:val="Tablanormal"/>
    <w:uiPriority w:val="39"/>
    <w:qFormat/>
    <w:rsid w:val="009C61B8"/>
    <w:rPr>
      <w:rFonts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Fuentedeprrafopredeter"/>
    <w:uiPriority w:val="99"/>
    <w:unhideWhenUsed/>
    <w:rsid w:val="00781F69"/>
  </w:style>
  <w:style w:type="character" w:customStyle="1" w:styleId="CarCar3">
    <w:name w:val="Car Car3"/>
    <w:basedOn w:val="Fuentedeprrafopredeter"/>
    <w:uiPriority w:val="99"/>
    <w:rsid w:val="004A25E1"/>
    <w:rPr>
      <w:rFonts w:ascii="Times New Roman" w:hAnsi="Times New Roman" w:cs="Times New Roman"/>
      <w:sz w:val="20"/>
      <w:szCs w:val="20"/>
      <w:lang w:val="es-ES" w:eastAsia="es-ES"/>
    </w:rPr>
  </w:style>
  <w:style w:type="paragraph" w:styleId="Textonotaalfinal">
    <w:name w:val="endnote text"/>
    <w:basedOn w:val="Normal"/>
    <w:link w:val="TextonotaalfinalCar"/>
    <w:uiPriority w:val="99"/>
    <w:locked/>
    <w:rsid w:val="00464560"/>
    <w:pPr>
      <w:spacing w:line="240" w:lineRule="auto"/>
    </w:pPr>
    <w:rPr>
      <w:szCs w:val="20"/>
    </w:rPr>
  </w:style>
  <w:style w:type="character" w:customStyle="1" w:styleId="TextonotaalfinalCar">
    <w:name w:val="Texto nota al final Car"/>
    <w:basedOn w:val="Fuentedeprrafopredeter"/>
    <w:link w:val="Textonotaalfinal"/>
    <w:uiPriority w:val="99"/>
    <w:locked/>
    <w:rsid w:val="00464560"/>
    <w:rPr>
      <w:rFonts w:ascii="Bookman Old Style" w:hAnsi="Bookman Old Style" w:cs="Bookman Old Style"/>
      <w:sz w:val="20"/>
      <w:szCs w:val="20"/>
      <w:lang w:eastAsia="en-US"/>
    </w:rPr>
  </w:style>
  <w:style w:type="character" w:styleId="Refdenotaalfinal">
    <w:name w:val="endnote reference"/>
    <w:basedOn w:val="Fuentedeprrafopredeter"/>
    <w:uiPriority w:val="99"/>
    <w:locked/>
    <w:rsid w:val="00464560"/>
    <w:rPr>
      <w:vertAlign w:val="superscript"/>
    </w:rPr>
  </w:style>
  <w:style w:type="paragraph" w:customStyle="1" w:styleId="TtulodeTDC1">
    <w:name w:val="Título de TDC1"/>
    <w:basedOn w:val="Normal"/>
    <w:next w:val="Normal"/>
    <w:uiPriority w:val="99"/>
    <w:unhideWhenUsed/>
    <w:rsid w:val="00827515"/>
    <w:pPr>
      <w:spacing w:after="0" w:afterAutospacing="0"/>
    </w:pPr>
    <w:rPr>
      <w:rFonts w:ascii="Arial" w:hAnsi="Arial" w:cs="Arial"/>
      <w:b/>
      <w:sz w:val="24"/>
    </w:rPr>
  </w:style>
  <w:style w:type="paragraph" w:styleId="Mapadeldocumento">
    <w:name w:val="Document Map"/>
    <w:basedOn w:val="Normal"/>
    <w:link w:val="MapadeldocumentoCar"/>
    <w:uiPriority w:val="99"/>
    <w:locked/>
    <w:rsid w:val="001D4B94"/>
    <w:pPr>
      <w:shd w:val="clear" w:color="auto" w:fill="000080"/>
    </w:pPr>
    <w:rPr>
      <w:rFonts w:ascii="Tahoma" w:hAnsi="Tahoma" w:cs="Tahoma"/>
      <w:szCs w:val="20"/>
    </w:rPr>
  </w:style>
  <w:style w:type="character" w:customStyle="1" w:styleId="MapadeldocumentoCar">
    <w:name w:val="Mapa del documento Car"/>
    <w:basedOn w:val="Fuentedeprrafopredeter"/>
    <w:link w:val="Mapadeldocumento"/>
    <w:uiPriority w:val="99"/>
    <w:locked/>
    <w:rPr>
      <w:rFonts w:ascii="Times New Roman" w:hAnsi="Times New Roman" w:cs="Times New Roman"/>
      <w:sz w:val="2"/>
      <w:szCs w:val="2"/>
      <w:lang w:eastAsia="en-US"/>
    </w:rPr>
  </w:style>
  <w:style w:type="paragraph" w:customStyle="1" w:styleId="TITULO1">
    <w:name w:val="TITULO 1"/>
    <w:basedOn w:val="Prrafodelista"/>
    <w:next w:val="Normal"/>
    <w:uiPriority w:val="1"/>
    <w:unhideWhenUsed/>
    <w:rsid w:val="00782F27"/>
    <w:pPr>
      <w:spacing w:after="120" w:line="288" w:lineRule="auto"/>
      <w:contextualSpacing/>
    </w:pPr>
    <w:rPr>
      <w:rFonts w:ascii="Arial" w:eastAsiaTheme="minorHAnsi" w:hAnsi="Arial" w:cstheme="minorBidi"/>
      <w:b/>
      <w:caps/>
      <w:sz w:val="28"/>
      <w:szCs w:val="22"/>
    </w:rPr>
  </w:style>
  <w:style w:type="character" w:customStyle="1" w:styleId="PrrafodelistaCar">
    <w:name w:val="Párrafo de lista Car"/>
    <w:aliases w:val="Tit2_mmv Car,Párrafo Car,Cuadro 2-1 Car,Párrafo de lista11 Car,Colorful List - Accent 11 Car,FOTOGRAFIA Car,N° Car,TEX_03 Car,Párrafo de lista21 Car,OTRO Car,Viñet-1n Car,Párrafo de Lista Car,FORMATO IMEEI Car,SOP_bullet1 Car"/>
    <w:link w:val="Prrafodelista"/>
    <w:uiPriority w:val="34"/>
    <w:rsid w:val="00C22CC5"/>
    <w:rPr>
      <w:rFonts w:ascii="Bookman Old Style" w:hAnsi="Bookman Old Style" w:cs="Bookman Old Style"/>
      <w:sz w:val="20"/>
      <w:szCs w:val="24"/>
    </w:rPr>
  </w:style>
  <w:style w:type="paragraph" w:styleId="Revisin">
    <w:name w:val="Revision"/>
    <w:hidden/>
    <w:uiPriority w:val="99"/>
    <w:semiHidden/>
    <w:rsid w:val="00220EBC"/>
    <w:rPr>
      <w:rFonts w:ascii="Bookman Old Style" w:hAnsi="Bookman Old Style" w:cs="Bookman Old Style"/>
      <w:sz w:val="20"/>
      <w:szCs w:val="24"/>
    </w:rPr>
  </w:style>
  <w:style w:type="paragraph" w:customStyle="1" w:styleId="Cuadroencabezado">
    <w:name w:val="Cuadro (encabezado)"/>
    <w:basedOn w:val="Normal"/>
    <w:uiPriority w:val="1"/>
    <w:qFormat/>
    <w:rsid w:val="00362D73"/>
    <w:pPr>
      <w:spacing w:before="20" w:after="20" w:line="240" w:lineRule="auto"/>
      <w:jc w:val="center"/>
    </w:pPr>
    <w:rPr>
      <w:b/>
      <w:sz w:val="18"/>
      <w:szCs w:val="18"/>
    </w:rPr>
  </w:style>
  <w:style w:type="paragraph" w:customStyle="1" w:styleId="Cuadrocuerpo">
    <w:name w:val="Cuadro (cuerpo)"/>
    <w:basedOn w:val="Normal"/>
    <w:link w:val="CuadrocuerpoChar"/>
    <w:uiPriority w:val="1"/>
    <w:qFormat/>
    <w:rsid w:val="00362D73"/>
    <w:pPr>
      <w:spacing w:before="20" w:after="20" w:line="240" w:lineRule="auto"/>
      <w:jc w:val="center"/>
    </w:pPr>
    <w:rPr>
      <w:sz w:val="18"/>
      <w:szCs w:val="18"/>
    </w:rPr>
  </w:style>
  <w:style w:type="paragraph" w:customStyle="1" w:styleId="Cuadrottulo">
    <w:name w:val="Cuadro (título)"/>
    <w:basedOn w:val="Descripcin"/>
    <w:next w:val="Normal"/>
    <w:link w:val="CuadrottuloCar"/>
    <w:uiPriority w:val="1"/>
    <w:qFormat/>
    <w:rsid w:val="0091515E"/>
    <w:pPr>
      <w:keepNext/>
      <w:spacing w:after="0" w:afterAutospacing="0" w:line="312" w:lineRule="auto"/>
      <w:jc w:val="center"/>
    </w:pPr>
    <w:rPr>
      <w:color w:val="auto"/>
      <w:sz w:val="20"/>
    </w:rPr>
  </w:style>
  <w:style w:type="paragraph" w:customStyle="1" w:styleId="Cuadrotextoalpie">
    <w:name w:val="Cuadro (texto al pie)"/>
    <w:basedOn w:val="Normal"/>
    <w:next w:val="Normal"/>
    <w:link w:val="CuadrotextoalpieChar"/>
    <w:uiPriority w:val="1"/>
    <w:qFormat/>
    <w:rsid w:val="007C3CCE"/>
    <w:pPr>
      <w:spacing w:after="240" w:afterAutospacing="0" w:line="240" w:lineRule="auto"/>
      <w:contextualSpacing/>
    </w:pPr>
    <w:rPr>
      <w:sz w:val="16"/>
    </w:rPr>
  </w:style>
  <w:style w:type="paragraph" w:customStyle="1" w:styleId="Vietas">
    <w:name w:val="Viñetas"/>
    <w:basedOn w:val="Prrafodelista"/>
    <w:link w:val="VietasCar"/>
    <w:qFormat/>
    <w:rsid w:val="0091515E"/>
    <w:pPr>
      <w:numPr>
        <w:numId w:val="2"/>
      </w:numPr>
    </w:pPr>
  </w:style>
  <w:style w:type="paragraph" w:styleId="Tabladeilustraciones">
    <w:name w:val="table of figures"/>
    <w:aliases w:val="Tabla de cuadros"/>
    <w:basedOn w:val="Normal"/>
    <w:next w:val="Normal"/>
    <w:link w:val="TabladeilustracionesCar"/>
    <w:uiPriority w:val="99"/>
    <w:unhideWhenUsed/>
    <w:locked/>
    <w:rsid w:val="00134838"/>
    <w:pPr>
      <w:tabs>
        <w:tab w:val="left" w:pos="2268"/>
      </w:tabs>
      <w:spacing w:after="0" w:afterAutospacing="0"/>
      <w:ind w:right="1134"/>
      <w:contextualSpacing/>
    </w:pPr>
  </w:style>
  <w:style w:type="paragraph" w:styleId="Descripcin">
    <w:name w:val="caption"/>
    <w:aliases w:val="Car Car1,Car5,Car Car Car Car,Car6,Car111, Car Car1, Car, Car Car Car Car,Caption Table,Caption Table1,Caption Table1a,Car Car Car Car Car Car, Car Car Car Car Car Car,Epígrafe Car Car Car,Epígrafe Car Car,Epígrafe Car2,Epígrafe Car3,tabla"/>
    <w:basedOn w:val="Normal"/>
    <w:next w:val="Normal"/>
    <w:link w:val="DescripcinCar"/>
    <w:uiPriority w:val="35"/>
    <w:unhideWhenUsed/>
    <w:qFormat/>
    <w:rsid w:val="00427AF8"/>
    <w:pPr>
      <w:spacing w:after="200" w:line="240" w:lineRule="auto"/>
    </w:pPr>
    <w:rPr>
      <w:b/>
      <w:bCs/>
      <w:color w:val="4F81BD" w:themeColor="accent1"/>
      <w:sz w:val="18"/>
      <w:szCs w:val="18"/>
    </w:rPr>
  </w:style>
  <w:style w:type="paragraph" w:customStyle="1" w:styleId="notaalpie">
    <w:name w:val="nota al pie"/>
    <w:basedOn w:val="Textonotapie"/>
    <w:uiPriority w:val="1"/>
    <w:qFormat/>
    <w:rsid w:val="00ED25FA"/>
    <w:pPr>
      <w:spacing w:after="0" w:afterAutospacing="0"/>
      <w:contextualSpacing/>
    </w:pPr>
    <w:rPr>
      <w:sz w:val="16"/>
    </w:rPr>
  </w:style>
  <w:style w:type="character" w:styleId="Hipervnculovisitado">
    <w:name w:val="FollowedHyperlink"/>
    <w:basedOn w:val="Fuentedeprrafopredeter"/>
    <w:uiPriority w:val="99"/>
    <w:unhideWhenUsed/>
    <w:locked/>
    <w:rsid w:val="00175856"/>
    <w:rPr>
      <w:color w:val="800080" w:themeColor="followedHyperlink"/>
      <w:u w:val="single"/>
    </w:rPr>
  </w:style>
  <w:style w:type="character" w:customStyle="1" w:styleId="CuadrottuloCar">
    <w:name w:val="Cuadro (título) Car"/>
    <w:basedOn w:val="Fuentedeprrafopredeter"/>
    <w:link w:val="Cuadrottulo"/>
    <w:uiPriority w:val="1"/>
    <w:qFormat/>
    <w:rsid w:val="00A36019"/>
    <w:rPr>
      <w:rFonts w:ascii="Bookman Old Style" w:hAnsi="Bookman Old Style" w:cs="Bookman Old Style"/>
      <w:b/>
      <w:bCs/>
      <w:sz w:val="20"/>
      <w:szCs w:val="18"/>
    </w:rPr>
  </w:style>
  <w:style w:type="paragraph" w:customStyle="1" w:styleId="Normalobservacion">
    <w:name w:val="Normal observacion"/>
    <w:basedOn w:val="Normal"/>
    <w:uiPriority w:val="99"/>
    <w:qFormat/>
    <w:rsid w:val="00323DA9"/>
    <w:rPr>
      <w:rFonts w:eastAsia="Times New Roman"/>
      <w:color w:val="0000FF"/>
    </w:rPr>
  </w:style>
  <w:style w:type="paragraph" w:customStyle="1" w:styleId="Titulorespuesta">
    <w:name w:val="Titulo respuesta"/>
    <w:uiPriority w:val="99"/>
    <w:qFormat/>
    <w:rsid w:val="00323DA9"/>
    <w:pPr>
      <w:spacing w:after="120"/>
    </w:pPr>
    <w:rPr>
      <w:rFonts w:eastAsia="Times New Roman" w:cs="Arial"/>
      <w:b/>
      <w:szCs w:val="24"/>
    </w:rPr>
  </w:style>
  <w:style w:type="character" w:customStyle="1" w:styleId="hps">
    <w:name w:val="hps"/>
    <w:basedOn w:val="Fuentedeprrafopredeter"/>
    <w:rsid w:val="00323DA9"/>
  </w:style>
  <w:style w:type="paragraph" w:customStyle="1" w:styleId="Listarespuestaobs">
    <w:name w:val="Lista respuesta obs"/>
    <w:basedOn w:val="Prrafodelista"/>
    <w:link w:val="ListarespuestaobsCar"/>
    <w:qFormat/>
    <w:rsid w:val="00323DA9"/>
    <w:pPr>
      <w:numPr>
        <w:numId w:val="0"/>
      </w:numPr>
      <w:spacing w:after="240" w:afterAutospacing="0"/>
      <w:ind w:left="720" w:hanging="360"/>
    </w:pPr>
    <w:rPr>
      <w:rFonts w:eastAsia="Times New Roman"/>
    </w:rPr>
  </w:style>
  <w:style w:type="character" w:customStyle="1" w:styleId="ListarespuestaobsCar">
    <w:name w:val="Lista respuesta obs Car"/>
    <w:basedOn w:val="PrrafodelistaCar"/>
    <w:link w:val="Listarespuestaobs"/>
    <w:rsid w:val="00323DA9"/>
    <w:rPr>
      <w:rFonts w:ascii="Bookman Old Style" w:eastAsia="Times New Roman" w:hAnsi="Bookman Old Style" w:cs="Bookman Old Style"/>
      <w:sz w:val="20"/>
      <w:szCs w:val="24"/>
    </w:rPr>
  </w:style>
  <w:style w:type="paragraph" w:styleId="Sinespaciado">
    <w:name w:val="No Spacing"/>
    <w:uiPriority w:val="1"/>
    <w:qFormat/>
    <w:rsid w:val="00323DA9"/>
    <w:rPr>
      <w:rFonts w:asciiTheme="minorHAnsi" w:eastAsiaTheme="minorHAnsi" w:hAnsiTheme="minorHAnsi" w:cstheme="minorBidi"/>
      <w:lang w:val="es-ES"/>
    </w:rPr>
  </w:style>
  <w:style w:type="table" w:customStyle="1" w:styleId="Tablanormal11">
    <w:name w:val="Tabla normal 11"/>
    <w:basedOn w:val="Tablanormal"/>
    <w:uiPriority w:val="41"/>
    <w:rsid w:val="00323DA9"/>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uadrculadetablaclara1">
    <w:name w:val="Cuadrícula de tabla clara1"/>
    <w:basedOn w:val="Tablanormal"/>
    <w:uiPriority w:val="40"/>
    <w:rsid w:val="00323DA9"/>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WS-table">
    <w:name w:val="SWS-table+"/>
    <w:basedOn w:val="Tablanormal"/>
    <w:uiPriority w:val="99"/>
    <w:rsid w:val="00323DA9"/>
    <w:pPr>
      <w:spacing w:line="276" w:lineRule="auto"/>
    </w:pPr>
    <w:rPr>
      <w:rFonts w:ascii="Arial Narrow" w:eastAsiaTheme="minorEastAsia" w:hAnsi="Arial Narrow" w:cstheme="minorBidi"/>
      <w:sz w:val="18"/>
      <w:lang w:val="en-US"/>
    </w:r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rPr>
      <w:tblPr/>
      <w:trPr>
        <w:tblHeader/>
      </w:trPr>
      <w:tcPr>
        <w:tcBorders>
          <w:bottom w:val="single" w:sz="24" w:space="0" w:color="808080" w:themeColor="background1" w:themeShade="80"/>
        </w:tcBorders>
      </w:tcPr>
    </w:tblStylePr>
    <w:tblStylePr w:type="lastRow">
      <w:rPr>
        <w:b/>
      </w:rPr>
      <w:tblPr/>
      <w:tcPr>
        <w:tcBorders>
          <w:top w:val="single" w:sz="24" w:space="0" w:color="808080" w:themeColor="background1" w:themeShade="80"/>
        </w:tcBorders>
      </w:tcPr>
    </w:tblStylePr>
    <w:tblStylePr w:type="firstCol">
      <w:rPr>
        <w:b/>
      </w:rPr>
      <w:tblPr/>
      <w:tcPr>
        <w:tcBorders>
          <w:right w:val="single" w:sz="12" w:space="0" w:color="808080" w:themeColor="background1" w:themeShade="80"/>
        </w:tcBorders>
      </w:tcPr>
    </w:tblStylePr>
    <w:tblStylePr w:type="lastCol">
      <w:rPr>
        <w:b/>
      </w:rPr>
      <w:tblPr/>
      <w:tcPr>
        <w:tcBorders>
          <w:left w:val="single" w:sz="12" w:space="0" w:color="808080" w:themeColor="background1" w:themeShade="8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l65">
    <w:name w:val="xl65"/>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center"/>
    </w:pPr>
    <w:rPr>
      <w:rFonts w:eastAsia="Times New Roman" w:cs="Times New Roman"/>
      <w:sz w:val="18"/>
      <w:szCs w:val="18"/>
      <w:lang w:eastAsia="es-PE"/>
    </w:rPr>
  </w:style>
  <w:style w:type="paragraph" w:customStyle="1" w:styleId="xl66">
    <w:name w:val="xl66"/>
    <w:basedOn w:val="Normal"/>
    <w:rsid w:val="00323DA9"/>
    <w:pPr>
      <w:spacing w:before="100" w:beforeAutospacing="1" w:line="240" w:lineRule="auto"/>
      <w:jc w:val="left"/>
    </w:pPr>
    <w:rPr>
      <w:rFonts w:eastAsia="Times New Roman" w:cs="Times New Roman"/>
      <w:sz w:val="18"/>
      <w:szCs w:val="18"/>
      <w:lang w:eastAsia="es-PE"/>
    </w:rPr>
  </w:style>
  <w:style w:type="paragraph" w:customStyle="1" w:styleId="xl67">
    <w:name w:val="xl67"/>
    <w:basedOn w:val="Normal"/>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68">
    <w:name w:val="xl68"/>
    <w:basedOn w:val="Normal"/>
    <w:rsid w:val="00323DA9"/>
    <w:pPr>
      <w:pBdr>
        <w:top w:val="single" w:sz="4" w:space="0" w:color="auto"/>
        <w:left w:val="single" w:sz="4" w:space="0" w:color="auto"/>
        <w:bottom w:val="single" w:sz="4" w:space="0" w:color="auto"/>
        <w:right w:val="single" w:sz="4" w:space="0" w:color="auto"/>
      </w:pBdr>
      <w:spacing w:before="100" w:beforeAutospacing="1" w:line="240" w:lineRule="auto"/>
    </w:pPr>
    <w:rPr>
      <w:rFonts w:eastAsia="Times New Roman" w:cs="Times New Roman"/>
      <w:sz w:val="18"/>
      <w:szCs w:val="18"/>
      <w:lang w:eastAsia="es-PE"/>
    </w:rPr>
  </w:style>
  <w:style w:type="paragraph" w:customStyle="1" w:styleId="xl69">
    <w:name w:val="xl69"/>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70">
    <w:name w:val="xl70"/>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71">
    <w:name w:val="xl71"/>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72">
    <w:name w:val="xl72"/>
    <w:basedOn w:val="Normal"/>
    <w:rsid w:val="00323DA9"/>
    <w:pPr>
      <w:pBdr>
        <w:top w:val="single" w:sz="4" w:space="0" w:color="auto"/>
        <w:left w:val="single" w:sz="4" w:space="0" w:color="auto"/>
        <w:right w:val="single" w:sz="4" w:space="0" w:color="auto"/>
      </w:pBdr>
      <w:spacing w:before="100" w:beforeAutospacing="1" w:line="240" w:lineRule="auto"/>
      <w:jc w:val="left"/>
    </w:pPr>
    <w:rPr>
      <w:rFonts w:eastAsia="Times New Roman" w:cs="Times New Roman"/>
      <w:sz w:val="18"/>
      <w:szCs w:val="18"/>
      <w:lang w:eastAsia="es-PE"/>
    </w:rPr>
  </w:style>
  <w:style w:type="paragraph" w:customStyle="1" w:styleId="xl73">
    <w:name w:val="xl73"/>
    <w:basedOn w:val="Normal"/>
    <w:rsid w:val="00323DA9"/>
    <w:pPr>
      <w:pBdr>
        <w:top w:val="single" w:sz="4" w:space="0" w:color="auto"/>
        <w:left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74">
    <w:name w:val="xl74"/>
    <w:basedOn w:val="Normal"/>
    <w:rsid w:val="00323DA9"/>
    <w:pPr>
      <w:spacing w:before="100" w:beforeAutospacing="1" w:line="240" w:lineRule="auto"/>
      <w:jc w:val="center"/>
    </w:pPr>
    <w:rPr>
      <w:rFonts w:eastAsia="Times New Roman" w:cs="Times New Roman"/>
      <w:sz w:val="18"/>
      <w:szCs w:val="18"/>
      <w:lang w:eastAsia="es-PE"/>
    </w:rPr>
  </w:style>
  <w:style w:type="paragraph" w:customStyle="1" w:styleId="xl75">
    <w:name w:val="xl75"/>
    <w:basedOn w:val="Normal"/>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76">
    <w:name w:val="xl76"/>
    <w:basedOn w:val="Normal"/>
    <w:rsid w:val="00323DA9"/>
    <w:pPr>
      <w:pBdr>
        <w:top w:val="single" w:sz="4" w:space="0" w:color="auto"/>
        <w:left w:val="single" w:sz="4" w:space="0" w:color="auto"/>
        <w:bottom w:val="single" w:sz="4" w:space="0" w:color="auto"/>
        <w:right w:val="single" w:sz="8" w:space="0" w:color="auto"/>
      </w:pBdr>
      <w:spacing w:before="100" w:beforeAutospacing="1" w:line="240" w:lineRule="auto"/>
      <w:jc w:val="center"/>
    </w:pPr>
    <w:rPr>
      <w:rFonts w:eastAsia="Times New Roman" w:cs="Times New Roman"/>
      <w:sz w:val="16"/>
      <w:szCs w:val="16"/>
      <w:lang w:eastAsia="es-PE"/>
    </w:rPr>
  </w:style>
  <w:style w:type="paragraph" w:customStyle="1" w:styleId="xl77">
    <w:name w:val="xl77"/>
    <w:basedOn w:val="Normal"/>
    <w:rsid w:val="00323DA9"/>
    <w:pPr>
      <w:pBdr>
        <w:top w:val="single" w:sz="4" w:space="0" w:color="auto"/>
        <w:left w:val="single" w:sz="4" w:space="0" w:color="auto"/>
        <w:right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78">
    <w:name w:val="xl78"/>
    <w:basedOn w:val="Normal"/>
    <w:rsid w:val="00323DA9"/>
    <w:pPr>
      <w:pBdr>
        <w:top w:val="single" w:sz="4" w:space="0" w:color="auto"/>
        <w:left w:val="single" w:sz="4" w:space="0" w:color="auto"/>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79">
    <w:name w:val="xl79"/>
    <w:basedOn w:val="Normal"/>
    <w:rsid w:val="00323DA9"/>
    <w:pPr>
      <w:pBdr>
        <w:left w:val="single" w:sz="4" w:space="0" w:color="auto"/>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80">
    <w:name w:val="xl80"/>
    <w:basedOn w:val="Normal"/>
    <w:rsid w:val="00323DA9"/>
    <w:pPr>
      <w:pBdr>
        <w:top w:val="single" w:sz="4" w:space="0" w:color="auto"/>
        <w:left w:val="single" w:sz="4" w:space="0" w:color="auto"/>
        <w:bottom w:val="single" w:sz="4" w:space="0" w:color="auto"/>
        <w:right w:val="single" w:sz="4" w:space="0" w:color="auto"/>
      </w:pBdr>
      <w:shd w:val="clear" w:color="auto" w:fill="C5D9F1"/>
      <w:spacing w:before="100" w:beforeAutospacing="1" w:line="240" w:lineRule="auto"/>
      <w:jc w:val="center"/>
    </w:pPr>
    <w:rPr>
      <w:rFonts w:eastAsia="Times New Roman" w:cs="Times New Roman"/>
      <w:b/>
      <w:bCs/>
      <w:sz w:val="18"/>
      <w:szCs w:val="18"/>
      <w:lang w:eastAsia="es-PE"/>
    </w:rPr>
  </w:style>
  <w:style w:type="paragraph" w:customStyle="1" w:styleId="xl81">
    <w:name w:val="xl81"/>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center"/>
    </w:pPr>
    <w:rPr>
      <w:rFonts w:eastAsia="Times New Roman" w:cs="Times New Roman"/>
      <w:sz w:val="18"/>
      <w:szCs w:val="18"/>
      <w:lang w:eastAsia="es-PE"/>
    </w:rPr>
  </w:style>
  <w:style w:type="paragraph" w:customStyle="1" w:styleId="xl82">
    <w:name w:val="xl82"/>
    <w:basedOn w:val="Normal"/>
    <w:rsid w:val="00323DA9"/>
    <w:pPr>
      <w:pBdr>
        <w:top w:val="single" w:sz="4" w:space="0" w:color="auto"/>
        <w:left w:val="single" w:sz="4" w:space="0" w:color="auto"/>
        <w:bottom w:val="single" w:sz="4" w:space="0" w:color="auto"/>
        <w:right w:val="single" w:sz="4" w:space="0" w:color="auto"/>
      </w:pBdr>
      <w:spacing w:before="100" w:beforeAutospacing="1" w:line="240" w:lineRule="auto"/>
    </w:pPr>
    <w:rPr>
      <w:rFonts w:eastAsia="Times New Roman" w:cs="Times New Roman"/>
      <w:sz w:val="18"/>
      <w:szCs w:val="18"/>
      <w:lang w:eastAsia="es-PE"/>
    </w:rPr>
  </w:style>
  <w:style w:type="paragraph" w:customStyle="1" w:styleId="xl83">
    <w:name w:val="xl83"/>
    <w:basedOn w:val="Normal"/>
    <w:rsid w:val="00323DA9"/>
    <w:pPr>
      <w:pBdr>
        <w:top w:val="single" w:sz="4" w:space="0" w:color="auto"/>
        <w:bottom w:val="single" w:sz="4" w:space="0" w:color="auto"/>
        <w:right w:val="single" w:sz="4" w:space="0" w:color="auto"/>
      </w:pBdr>
      <w:shd w:val="clear" w:color="auto" w:fill="C5D9F1"/>
      <w:spacing w:before="100" w:beforeAutospacing="1" w:line="240" w:lineRule="auto"/>
      <w:jc w:val="center"/>
    </w:pPr>
    <w:rPr>
      <w:rFonts w:eastAsia="Times New Roman" w:cs="Times New Roman"/>
      <w:b/>
      <w:bCs/>
      <w:sz w:val="18"/>
      <w:szCs w:val="18"/>
      <w:lang w:eastAsia="es-PE"/>
    </w:rPr>
  </w:style>
  <w:style w:type="paragraph" w:customStyle="1" w:styleId="xl84">
    <w:name w:val="xl84"/>
    <w:basedOn w:val="Normal"/>
    <w:rsid w:val="00323DA9"/>
    <w:pPr>
      <w:pBdr>
        <w:top w:val="single" w:sz="4" w:space="0" w:color="auto"/>
        <w:bottom w:val="single" w:sz="4" w:space="0" w:color="auto"/>
        <w:right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85">
    <w:name w:val="xl85"/>
    <w:basedOn w:val="Normal"/>
    <w:rsid w:val="00323DA9"/>
    <w:pPr>
      <w:pBdr>
        <w:top w:val="single" w:sz="4" w:space="0" w:color="auto"/>
        <w:left w:val="single" w:sz="4" w:space="0" w:color="auto"/>
        <w:bottom w:val="single" w:sz="4" w:space="0" w:color="auto"/>
        <w:right w:val="single" w:sz="8" w:space="0" w:color="auto"/>
      </w:pBdr>
      <w:shd w:val="clear" w:color="auto" w:fill="C5D9F1"/>
      <w:spacing w:before="100" w:beforeAutospacing="1" w:line="240" w:lineRule="auto"/>
      <w:jc w:val="center"/>
    </w:pPr>
    <w:rPr>
      <w:rFonts w:eastAsia="Times New Roman" w:cs="Times New Roman"/>
      <w:b/>
      <w:bCs/>
      <w:sz w:val="18"/>
      <w:szCs w:val="18"/>
      <w:lang w:eastAsia="es-PE"/>
    </w:rPr>
  </w:style>
  <w:style w:type="paragraph" w:customStyle="1" w:styleId="xl86">
    <w:name w:val="xl86"/>
    <w:basedOn w:val="Normal"/>
    <w:rsid w:val="00323DA9"/>
    <w:pPr>
      <w:pBdr>
        <w:top w:val="single" w:sz="4" w:space="0" w:color="auto"/>
        <w:left w:val="single" w:sz="4" w:space="0" w:color="auto"/>
        <w:bottom w:val="single" w:sz="4" w:space="0" w:color="auto"/>
        <w:right w:val="single" w:sz="8"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87">
    <w:name w:val="xl87"/>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left"/>
    </w:pPr>
    <w:rPr>
      <w:rFonts w:eastAsia="Times New Roman" w:cs="Times New Roman"/>
      <w:sz w:val="18"/>
      <w:szCs w:val="18"/>
      <w:lang w:eastAsia="es-PE"/>
    </w:rPr>
  </w:style>
  <w:style w:type="paragraph" w:customStyle="1" w:styleId="xl88">
    <w:name w:val="xl88"/>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left"/>
    </w:pPr>
    <w:rPr>
      <w:rFonts w:eastAsia="Times New Roman" w:cs="Times New Roman"/>
      <w:sz w:val="18"/>
      <w:szCs w:val="18"/>
      <w:lang w:eastAsia="es-PE"/>
    </w:rPr>
  </w:style>
  <w:style w:type="paragraph" w:customStyle="1" w:styleId="xl89">
    <w:name w:val="xl89"/>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90">
    <w:name w:val="xl90"/>
    <w:basedOn w:val="Normal"/>
    <w:uiPriority w:val="99"/>
    <w:rsid w:val="00323DA9"/>
    <w:pPr>
      <w:pBdr>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1">
    <w:name w:val="xl91"/>
    <w:basedOn w:val="Normal"/>
    <w:uiPriority w:val="99"/>
    <w:rsid w:val="00323DA9"/>
    <w:pPr>
      <w:pBdr>
        <w:left w:val="single" w:sz="4" w:space="0" w:color="auto"/>
        <w:bottom w:val="single" w:sz="4" w:space="0" w:color="auto"/>
        <w:right w:val="single" w:sz="8"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2">
    <w:name w:val="xl92"/>
    <w:basedOn w:val="Normal"/>
    <w:uiPriority w:val="99"/>
    <w:rsid w:val="00323DA9"/>
    <w:pPr>
      <w:pBdr>
        <w:top w:val="single" w:sz="4" w:space="0" w:color="auto"/>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3">
    <w:name w:val="xl93"/>
    <w:basedOn w:val="Normal"/>
    <w:uiPriority w:val="99"/>
    <w:rsid w:val="00323DA9"/>
    <w:pPr>
      <w:pBdr>
        <w:left w:val="single" w:sz="4" w:space="0" w:color="auto"/>
        <w:bottom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4">
    <w:name w:val="xl94"/>
    <w:basedOn w:val="Normal"/>
    <w:uiPriority w:val="99"/>
    <w:rsid w:val="00323DA9"/>
    <w:pPr>
      <w:pBdr>
        <w:top w:val="single" w:sz="4" w:space="0" w:color="auto"/>
        <w:left w:val="single" w:sz="4" w:space="0" w:color="auto"/>
        <w:bottom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95">
    <w:name w:val="xl95"/>
    <w:basedOn w:val="Normal"/>
    <w:uiPriority w:val="99"/>
    <w:rsid w:val="00323DA9"/>
    <w:pPr>
      <w:pBdr>
        <w:top w:val="single" w:sz="4" w:space="0" w:color="auto"/>
        <w:left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96">
    <w:name w:val="xl96"/>
    <w:basedOn w:val="Normal"/>
    <w:uiPriority w:val="99"/>
    <w:rsid w:val="00323DA9"/>
    <w:pPr>
      <w:pBdr>
        <w:top w:val="single" w:sz="4" w:space="0" w:color="auto"/>
        <w:left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7">
    <w:name w:val="xl97"/>
    <w:basedOn w:val="Normal"/>
    <w:uiPriority w:val="99"/>
    <w:rsid w:val="00323DA9"/>
    <w:pPr>
      <w:pBdr>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98">
    <w:name w:val="xl98"/>
    <w:basedOn w:val="Normal"/>
    <w:uiPriority w:val="99"/>
    <w:rsid w:val="00323DA9"/>
    <w:pP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99">
    <w:name w:val="xl99"/>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0">
    <w:name w:val="xl100"/>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1">
    <w:name w:val="xl101"/>
    <w:basedOn w:val="Normal"/>
    <w:uiPriority w:val="99"/>
    <w:rsid w:val="00323DA9"/>
    <w:pPr>
      <w:spacing w:before="100" w:beforeAutospacing="1" w:line="240" w:lineRule="auto"/>
      <w:jc w:val="left"/>
    </w:pPr>
    <w:rPr>
      <w:rFonts w:eastAsia="Times New Roman" w:cs="Times New Roman"/>
      <w:sz w:val="18"/>
      <w:szCs w:val="18"/>
      <w:lang w:eastAsia="es-PE"/>
    </w:rPr>
  </w:style>
  <w:style w:type="paragraph" w:customStyle="1" w:styleId="xl102">
    <w:name w:val="xl102"/>
    <w:basedOn w:val="Normal"/>
    <w:uiPriority w:val="99"/>
    <w:rsid w:val="00323DA9"/>
    <w:pPr>
      <w:spacing w:before="100" w:beforeAutospacing="1" w:line="240" w:lineRule="auto"/>
      <w:jc w:val="center"/>
    </w:pPr>
    <w:rPr>
      <w:rFonts w:eastAsia="Times New Roman" w:cs="Times New Roman"/>
      <w:sz w:val="18"/>
      <w:szCs w:val="18"/>
      <w:lang w:eastAsia="es-PE"/>
    </w:rPr>
  </w:style>
  <w:style w:type="paragraph" w:customStyle="1" w:styleId="xl103">
    <w:name w:val="xl103"/>
    <w:basedOn w:val="Normal"/>
    <w:uiPriority w:val="99"/>
    <w:rsid w:val="00323DA9"/>
    <w:pPr>
      <w:pBdr>
        <w:top w:val="single" w:sz="4" w:space="0" w:color="auto"/>
        <w:left w:val="single" w:sz="4" w:space="0" w:color="auto"/>
        <w:bottom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4">
    <w:name w:val="xl104"/>
    <w:basedOn w:val="Normal"/>
    <w:uiPriority w:val="99"/>
    <w:rsid w:val="00323DA9"/>
    <w:pPr>
      <w:pBdr>
        <w:top w:val="single" w:sz="4" w:space="0" w:color="auto"/>
        <w:left w:val="single" w:sz="4" w:space="0" w:color="auto"/>
        <w:bottom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5">
    <w:name w:val="xl105"/>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b/>
      <w:bCs/>
      <w:sz w:val="18"/>
      <w:szCs w:val="18"/>
      <w:lang w:eastAsia="es-PE"/>
    </w:rPr>
  </w:style>
  <w:style w:type="paragraph" w:customStyle="1" w:styleId="xl106">
    <w:name w:val="xl106"/>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b/>
      <w:bCs/>
      <w:sz w:val="18"/>
      <w:szCs w:val="18"/>
      <w:lang w:eastAsia="es-PE"/>
    </w:rPr>
  </w:style>
  <w:style w:type="paragraph" w:customStyle="1" w:styleId="TableParagraph">
    <w:name w:val="Table Paragraph"/>
    <w:basedOn w:val="Normal"/>
    <w:uiPriority w:val="1"/>
    <w:rsid w:val="00323DA9"/>
    <w:pPr>
      <w:widowControl w:val="0"/>
      <w:spacing w:after="0" w:afterAutospacing="0" w:line="240" w:lineRule="auto"/>
      <w:jc w:val="left"/>
    </w:pPr>
    <w:rPr>
      <w:rFonts w:ascii="Calibri" w:eastAsia="Calibri" w:hAnsi="Calibri" w:cs="Times New Roman"/>
      <w:sz w:val="22"/>
      <w:szCs w:val="22"/>
      <w:lang w:val="en-US" w:eastAsia="es-ES"/>
    </w:rPr>
  </w:style>
  <w:style w:type="character" w:styleId="Textodelmarcadordeposicin">
    <w:name w:val="Placeholder Text"/>
    <w:basedOn w:val="Fuentedeprrafopredeter"/>
    <w:uiPriority w:val="99"/>
    <w:semiHidden/>
    <w:rsid w:val="00323DA9"/>
    <w:rPr>
      <w:color w:val="808080"/>
    </w:rPr>
  </w:style>
  <w:style w:type="character" w:customStyle="1" w:styleId="im">
    <w:name w:val="im"/>
    <w:basedOn w:val="Fuentedeprrafopredeter"/>
    <w:rsid w:val="00323DA9"/>
  </w:style>
  <w:style w:type="character" w:customStyle="1" w:styleId="m-3970727119805342742gmail-m-6541923961182650098gmail-apple-tab-span">
    <w:name w:val="m_-3970727119805342742gmail-m_-6541923961182650098gmail-apple-tab-span"/>
    <w:basedOn w:val="Fuentedeprrafopredeter"/>
    <w:rsid w:val="00323DA9"/>
  </w:style>
  <w:style w:type="character" w:customStyle="1" w:styleId="apple-converted-space">
    <w:name w:val="apple-converted-space"/>
    <w:basedOn w:val="Fuentedeprrafopredeter"/>
    <w:rsid w:val="00323DA9"/>
  </w:style>
  <w:style w:type="character" w:customStyle="1" w:styleId="il">
    <w:name w:val="il"/>
    <w:basedOn w:val="Fuentedeprrafopredeter"/>
    <w:rsid w:val="00323DA9"/>
  </w:style>
  <w:style w:type="paragraph" w:customStyle="1" w:styleId="aoEstiloJustificadaoDerecha013cmInterlineadoMltiple13l">
    <w:name w:val="ao Estilo Justificada o Derecha:  013 cm Interlineado:  Múltiple 13 l..."/>
    <w:basedOn w:val="Normal"/>
    <w:uiPriority w:val="99"/>
    <w:rsid w:val="00323DA9"/>
    <w:pPr>
      <w:spacing w:after="0" w:afterAutospacing="0"/>
      <w:ind w:right="71"/>
    </w:pPr>
    <w:rPr>
      <w:rFonts w:ascii="Times New Roman" w:eastAsia="Times New Roman" w:hAnsi="Times New Roman" w:cs="Calibri"/>
      <w:spacing w:val="-2"/>
      <w:sz w:val="24"/>
      <w:szCs w:val="20"/>
      <w:lang w:val="en-US"/>
    </w:rPr>
  </w:style>
  <w:style w:type="character" w:customStyle="1" w:styleId="DefaultChar">
    <w:name w:val="Default Char"/>
    <w:link w:val="Default"/>
    <w:rsid w:val="00323DA9"/>
    <w:rPr>
      <w:rFonts w:ascii="Calibri" w:hAnsi="Calibri" w:cs="Calibri"/>
      <w:color w:val="000000"/>
      <w:sz w:val="24"/>
      <w:szCs w:val="24"/>
      <w:lang w:val="en-US"/>
    </w:rPr>
  </w:style>
  <w:style w:type="character" w:customStyle="1" w:styleId="DescripcinCar">
    <w:name w:val="Descripción Car"/>
    <w:aliases w:val="Car Car1 Car1,Car5 Car,Car Car Car Car Car,Car6 Car,Car111 Car, Car Car1 Car, Car Car, Car Car Car Car Car,Caption Table Car,Caption Table1 Car,Caption Table1a Car,Car Car Car Car Car Car Car, Car Car Car Car Car Car Car,tabla Car"/>
    <w:link w:val="Descripcin"/>
    <w:uiPriority w:val="35"/>
    <w:locked/>
    <w:rsid w:val="00323DA9"/>
    <w:rPr>
      <w:rFonts w:ascii="Bookman Old Style" w:hAnsi="Bookman Old Style" w:cs="Bookman Old Style"/>
      <w:b/>
      <w:bCs/>
      <w:color w:val="4F81BD" w:themeColor="accent1"/>
      <w:sz w:val="18"/>
      <w:szCs w:val="18"/>
    </w:rPr>
  </w:style>
  <w:style w:type="character" w:customStyle="1" w:styleId="SangranormalCar">
    <w:name w:val="Sangría normal Car"/>
    <w:aliases w:val="Parrafo Normal Car,Sangría Car,normal Car,Normal Indent Char Car,Normal Indent Char1 Char1 Car,Normal Indent Char1 Char1 Char Char Car,Normal Indent Char Char Char Char Char Car,Normal Indent Char1 Char1 Char Char Char Char Car"/>
    <w:link w:val="Sangranormal"/>
    <w:locked/>
    <w:rsid w:val="00323DA9"/>
    <w:rPr>
      <w:sz w:val="20"/>
      <w:szCs w:val="24"/>
      <w:lang w:val="en-AU" w:eastAsia="en-AU"/>
    </w:rPr>
  </w:style>
  <w:style w:type="paragraph" w:styleId="Sangranormal">
    <w:name w:val="Normal Indent"/>
    <w:aliases w:val="Parrafo Normal,Sangría,normal,Normal Indent Char,Normal Indent Char1 Char1,Normal Indent Char1 Char1 Char Char,Normal Indent Char Char Char Char Char,Normal Indent Char1 Char1 Char Char Char Char,Normal Indent Char1,Normal Indent Char Cha"/>
    <w:link w:val="SangranormalCar"/>
    <w:unhideWhenUsed/>
    <w:locked/>
    <w:rsid w:val="00323DA9"/>
    <w:pPr>
      <w:spacing w:after="240"/>
      <w:ind w:left="851"/>
      <w:jc w:val="both"/>
    </w:pPr>
    <w:rPr>
      <w:sz w:val="20"/>
      <w:szCs w:val="24"/>
      <w:lang w:val="en-AU" w:eastAsia="en-AU"/>
    </w:rPr>
  </w:style>
  <w:style w:type="paragraph" w:styleId="z-Principiodelformulario">
    <w:name w:val="HTML Top of Form"/>
    <w:basedOn w:val="Normal"/>
    <w:next w:val="Normal"/>
    <w:link w:val="z-PrincipiodelformularioCar"/>
    <w:hidden/>
    <w:uiPriority w:val="99"/>
    <w:semiHidden/>
    <w:unhideWhenUsed/>
    <w:locked/>
    <w:rsid w:val="00323DA9"/>
    <w:pPr>
      <w:pBdr>
        <w:bottom w:val="single" w:sz="6" w:space="1" w:color="auto"/>
      </w:pBdr>
      <w:spacing w:after="0" w:afterAutospacing="0" w:line="240" w:lineRule="auto"/>
      <w:jc w:val="center"/>
    </w:pPr>
    <w:rPr>
      <w:rFonts w:ascii="Arial" w:eastAsia="Times New Roman" w:hAnsi="Arial" w:cs="Arial"/>
      <w:vanish/>
      <w:sz w:val="16"/>
      <w:szCs w:val="16"/>
      <w:lang w:eastAsia="es-PE"/>
    </w:rPr>
  </w:style>
  <w:style w:type="character" w:customStyle="1" w:styleId="z-PrincipiodelformularioCar">
    <w:name w:val="z-Principio del formulario Car"/>
    <w:basedOn w:val="Fuentedeprrafopredeter"/>
    <w:link w:val="z-Principiodelformulario"/>
    <w:uiPriority w:val="99"/>
    <w:semiHidden/>
    <w:rsid w:val="00323DA9"/>
    <w:rPr>
      <w:rFonts w:eastAsia="Times New Roman" w:cs="Arial"/>
      <w:vanish/>
      <w:sz w:val="16"/>
      <w:szCs w:val="16"/>
      <w:lang w:eastAsia="es-PE"/>
    </w:rPr>
  </w:style>
  <w:style w:type="paragraph" w:styleId="z-Finaldelformulario">
    <w:name w:val="HTML Bottom of Form"/>
    <w:basedOn w:val="Normal"/>
    <w:next w:val="Normal"/>
    <w:link w:val="z-FinaldelformularioCar"/>
    <w:hidden/>
    <w:uiPriority w:val="99"/>
    <w:semiHidden/>
    <w:unhideWhenUsed/>
    <w:locked/>
    <w:rsid w:val="00323DA9"/>
    <w:pPr>
      <w:pBdr>
        <w:top w:val="single" w:sz="6" w:space="1" w:color="auto"/>
      </w:pBdr>
      <w:spacing w:after="0" w:afterAutospacing="0" w:line="240" w:lineRule="auto"/>
      <w:jc w:val="center"/>
    </w:pPr>
    <w:rPr>
      <w:rFonts w:ascii="Arial" w:eastAsia="Times New Roman" w:hAnsi="Arial" w:cs="Arial"/>
      <w:vanish/>
      <w:sz w:val="16"/>
      <w:szCs w:val="16"/>
      <w:lang w:eastAsia="es-PE"/>
    </w:rPr>
  </w:style>
  <w:style w:type="character" w:customStyle="1" w:styleId="z-FinaldelformularioCar">
    <w:name w:val="z-Final del formulario Car"/>
    <w:basedOn w:val="Fuentedeprrafopredeter"/>
    <w:link w:val="z-Finaldelformulario"/>
    <w:uiPriority w:val="99"/>
    <w:semiHidden/>
    <w:rsid w:val="00323DA9"/>
    <w:rPr>
      <w:rFonts w:eastAsia="Times New Roman" w:cs="Arial"/>
      <w:vanish/>
      <w:sz w:val="16"/>
      <w:szCs w:val="16"/>
      <w:lang w:eastAsia="es-PE"/>
    </w:rPr>
  </w:style>
  <w:style w:type="character" w:customStyle="1" w:styleId="TextodeInformeCar1">
    <w:name w:val="Texto de Informe Car1"/>
    <w:link w:val="TextodeInforme"/>
    <w:uiPriority w:val="99"/>
    <w:rsid w:val="00323DA9"/>
    <w:rPr>
      <w:rFonts w:cs="Arial"/>
      <w:sz w:val="20"/>
      <w:szCs w:val="20"/>
      <w:lang w:val="en-US" w:eastAsia="es-ES_tradnl"/>
    </w:rPr>
  </w:style>
  <w:style w:type="paragraph" w:styleId="Sangradetextonormal">
    <w:name w:val="Body Text Indent"/>
    <w:basedOn w:val="Normal"/>
    <w:link w:val="SangradetextonormalCar"/>
    <w:uiPriority w:val="99"/>
    <w:unhideWhenUsed/>
    <w:locked/>
    <w:rsid w:val="00323DA9"/>
    <w:pPr>
      <w:spacing w:after="120"/>
      <w:ind w:left="283"/>
    </w:pPr>
    <w:rPr>
      <w:rFonts w:eastAsia="Times New Roman"/>
    </w:rPr>
  </w:style>
  <w:style w:type="character" w:customStyle="1" w:styleId="SangradetextonormalCar">
    <w:name w:val="Sangría de texto normal Car"/>
    <w:basedOn w:val="Fuentedeprrafopredeter"/>
    <w:link w:val="Sangradetextonormal"/>
    <w:uiPriority w:val="99"/>
    <w:rsid w:val="00323DA9"/>
    <w:rPr>
      <w:rFonts w:ascii="Bookman Old Style" w:eastAsia="Times New Roman" w:hAnsi="Bookman Old Style" w:cs="Bookman Old Style"/>
      <w:sz w:val="20"/>
      <w:szCs w:val="24"/>
    </w:rPr>
  </w:style>
  <w:style w:type="paragraph" w:styleId="Textoindependiente2">
    <w:name w:val="Body Text 2"/>
    <w:basedOn w:val="Normal"/>
    <w:link w:val="Textoindependiente2Car"/>
    <w:uiPriority w:val="99"/>
    <w:locked/>
    <w:rsid w:val="00323DA9"/>
    <w:pPr>
      <w:spacing w:after="120" w:afterAutospacing="0" w:line="480" w:lineRule="auto"/>
      <w:jc w:val="left"/>
    </w:pPr>
    <w:rPr>
      <w:rFonts w:ascii="Arial Narrow" w:eastAsia="Times New Roman" w:hAnsi="Arial Narrow" w:cs="Times New Roman"/>
      <w:sz w:val="24"/>
      <w:lang w:val="es-ES" w:eastAsia="es-ES"/>
    </w:rPr>
  </w:style>
  <w:style w:type="character" w:customStyle="1" w:styleId="Textoindependiente2Car">
    <w:name w:val="Texto independiente 2 Car"/>
    <w:basedOn w:val="Fuentedeprrafopredeter"/>
    <w:link w:val="Textoindependiente2"/>
    <w:uiPriority w:val="99"/>
    <w:rsid w:val="00323DA9"/>
    <w:rPr>
      <w:rFonts w:ascii="Arial Narrow" w:eastAsia="Times New Roman" w:hAnsi="Arial Narrow"/>
      <w:sz w:val="24"/>
      <w:szCs w:val="24"/>
      <w:lang w:val="es-ES" w:eastAsia="es-ES"/>
    </w:rPr>
  </w:style>
  <w:style w:type="character" w:customStyle="1" w:styleId="Ttulo10">
    <w:name w:val="Título1"/>
    <w:basedOn w:val="Fuentedeprrafopredeter"/>
    <w:rsid w:val="00323DA9"/>
  </w:style>
  <w:style w:type="character" w:customStyle="1" w:styleId="dropdown-title">
    <w:name w:val="dropdown-title"/>
    <w:basedOn w:val="Fuentedeprrafopredeter"/>
    <w:rsid w:val="00323DA9"/>
  </w:style>
  <w:style w:type="character" w:customStyle="1" w:styleId="selected">
    <w:name w:val="selected"/>
    <w:basedOn w:val="Fuentedeprrafopredeter"/>
    <w:rsid w:val="00323DA9"/>
  </w:style>
  <w:style w:type="paragraph" w:customStyle="1" w:styleId="tagline">
    <w:name w:val="tagline"/>
    <w:basedOn w:val="Normal"/>
    <w:uiPriority w:val="99"/>
    <w:rsid w:val="00323DA9"/>
    <w:pPr>
      <w:spacing w:before="100" w:beforeAutospacing="1" w:line="240" w:lineRule="auto"/>
      <w:jc w:val="left"/>
    </w:pPr>
    <w:rPr>
      <w:rFonts w:ascii="Times New Roman" w:eastAsia="Times New Roman" w:hAnsi="Times New Roman" w:cs="Times New Roman"/>
      <w:sz w:val="24"/>
      <w:lang w:eastAsia="es-PE"/>
    </w:rPr>
  </w:style>
  <w:style w:type="character" w:customStyle="1" w:styleId="score-hidden">
    <w:name w:val="score-hidden"/>
    <w:basedOn w:val="Fuentedeprrafopredeter"/>
    <w:rsid w:val="00323DA9"/>
  </w:style>
  <w:style w:type="paragraph" w:customStyle="1" w:styleId="TxBrp15">
    <w:name w:val="TxBr_p15"/>
    <w:basedOn w:val="Normal"/>
    <w:uiPriority w:val="99"/>
    <w:rsid w:val="00323DA9"/>
    <w:pPr>
      <w:widowControl w:val="0"/>
      <w:tabs>
        <w:tab w:val="left" w:pos="204"/>
      </w:tabs>
      <w:autoSpaceDE w:val="0"/>
      <w:autoSpaceDN w:val="0"/>
      <w:adjustRightInd w:val="0"/>
      <w:spacing w:after="0" w:afterAutospacing="0" w:line="391" w:lineRule="atLeast"/>
    </w:pPr>
    <w:rPr>
      <w:rFonts w:eastAsia="Times New Roman"/>
      <w:szCs w:val="20"/>
      <w:lang w:eastAsia="es-ES"/>
    </w:rPr>
  </w:style>
  <w:style w:type="table" w:styleId="Listaclara-nfasis1">
    <w:name w:val="Light List Accent 1"/>
    <w:basedOn w:val="Tablanormal"/>
    <w:uiPriority w:val="61"/>
    <w:rsid w:val="00323DA9"/>
    <w:rPr>
      <w:rFonts w:asciiTheme="minorHAnsi" w:eastAsiaTheme="minorHAnsi"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tulocuadros">
    <w:name w:val="Título cuadros"/>
    <w:basedOn w:val="Normal"/>
    <w:uiPriority w:val="99"/>
    <w:rsid w:val="00323DA9"/>
    <w:pPr>
      <w:spacing w:before="240" w:after="240" w:afterAutospacing="0" w:line="240" w:lineRule="auto"/>
      <w:ind w:left="806"/>
      <w:jc w:val="center"/>
    </w:pPr>
    <w:rPr>
      <w:rFonts w:ascii="Arial Narrow" w:eastAsia="Times New Roman" w:hAnsi="Arial Narrow" w:cs="Times New Roman"/>
      <w:b/>
      <w:sz w:val="24"/>
      <w:szCs w:val="20"/>
      <w:lang w:val="es-ES_tradnl" w:eastAsia="es-ES"/>
    </w:rPr>
  </w:style>
  <w:style w:type="paragraph" w:styleId="Ttulo">
    <w:name w:val="Title"/>
    <w:aliases w:val="6,Car3,Car1"/>
    <w:basedOn w:val="Normal"/>
    <w:link w:val="TtuloCar"/>
    <w:qFormat/>
    <w:rsid w:val="00323DA9"/>
    <w:pPr>
      <w:spacing w:after="0" w:afterAutospacing="0" w:line="360" w:lineRule="atLeast"/>
      <w:jc w:val="center"/>
    </w:pPr>
    <w:rPr>
      <w:rFonts w:ascii="Arial" w:eastAsia="Times New Roman" w:hAnsi="Arial" w:cs="Arial"/>
      <w:b/>
      <w:iCs/>
      <w:color w:val="3366FF"/>
      <w:sz w:val="22"/>
      <w:szCs w:val="20"/>
      <w:lang w:val="es-ES" w:eastAsia="es-ES"/>
    </w:rPr>
  </w:style>
  <w:style w:type="character" w:customStyle="1" w:styleId="TtuloCar">
    <w:name w:val="Título Car"/>
    <w:aliases w:val="6 Car,Car3 Car1,Car1 Car"/>
    <w:basedOn w:val="Fuentedeprrafopredeter"/>
    <w:link w:val="Ttulo"/>
    <w:rsid w:val="00323DA9"/>
    <w:rPr>
      <w:rFonts w:eastAsia="Times New Roman" w:cs="Arial"/>
      <w:b/>
      <w:iCs/>
      <w:color w:val="3366FF"/>
      <w:szCs w:val="20"/>
      <w:lang w:val="es-ES" w:eastAsia="es-ES"/>
    </w:rPr>
  </w:style>
  <w:style w:type="paragraph" w:customStyle="1" w:styleId="Encabezadocuadro">
    <w:name w:val="Encabezado cuadro"/>
    <w:basedOn w:val="Normal"/>
    <w:uiPriority w:val="99"/>
    <w:rsid w:val="00323DA9"/>
    <w:pPr>
      <w:spacing w:before="120" w:after="120" w:afterAutospacing="0" w:line="240" w:lineRule="auto"/>
      <w:jc w:val="center"/>
    </w:pPr>
    <w:rPr>
      <w:rFonts w:ascii="Arial" w:eastAsia="Times New Roman" w:hAnsi="Arial" w:cs="Times New Roman"/>
      <w:b/>
      <w:szCs w:val="20"/>
      <w:lang w:val="es-ES_tradnl" w:eastAsia="es-ES"/>
    </w:rPr>
  </w:style>
  <w:style w:type="paragraph" w:customStyle="1" w:styleId="Cuadro">
    <w:name w:val="Cuadro"/>
    <w:basedOn w:val="Normal"/>
    <w:link w:val="CuadroCar"/>
    <w:autoRedefine/>
    <w:rsid w:val="00323DA9"/>
    <w:pPr>
      <w:tabs>
        <w:tab w:val="left" w:pos="1560"/>
      </w:tabs>
      <w:spacing w:before="240" w:after="240" w:afterAutospacing="0" w:line="240" w:lineRule="auto"/>
      <w:ind w:left="-6948" w:firstLine="6948"/>
    </w:pPr>
    <w:rPr>
      <w:rFonts w:ascii="Arial Narrow" w:eastAsia="Times New Roman" w:hAnsi="Arial Narrow" w:cs="Arial"/>
      <w:b/>
      <w:sz w:val="24"/>
      <w:lang w:eastAsia="es-ES"/>
    </w:rPr>
  </w:style>
  <w:style w:type="paragraph" w:styleId="Textoindependiente3">
    <w:name w:val="Body Text 3"/>
    <w:basedOn w:val="Normal"/>
    <w:link w:val="Textoindependiente3Car"/>
    <w:uiPriority w:val="99"/>
    <w:locked/>
    <w:rsid w:val="00323DA9"/>
    <w:pPr>
      <w:spacing w:after="120" w:afterAutospacing="0" w:line="240" w:lineRule="auto"/>
      <w:jc w:val="left"/>
    </w:pPr>
    <w:rPr>
      <w:rFonts w:ascii="Arial Narrow" w:eastAsia="Times New Roman" w:hAnsi="Arial Narrow" w:cs="Times New Roman"/>
      <w:sz w:val="16"/>
      <w:szCs w:val="16"/>
      <w:lang w:val="es-ES" w:eastAsia="es-ES"/>
    </w:rPr>
  </w:style>
  <w:style w:type="character" w:customStyle="1" w:styleId="Textoindependiente3Car">
    <w:name w:val="Texto independiente 3 Car"/>
    <w:basedOn w:val="Fuentedeprrafopredeter"/>
    <w:link w:val="Textoindependiente3"/>
    <w:uiPriority w:val="99"/>
    <w:rsid w:val="00323DA9"/>
    <w:rPr>
      <w:rFonts w:ascii="Arial Narrow" w:eastAsia="Times New Roman" w:hAnsi="Arial Narrow"/>
      <w:sz w:val="16"/>
      <w:szCs w:val="16"/>
      <w:lang w:val="es-ES" w:eastAsia="es-ES"/>
    </w:rPr>
  </w:style>
  <w:style w:type="paragraph" w:styleId="Sangra3detindependiente">
    <w:name w:val="Body Text Indent 3"/>
    <w:basedOn w:val="Normal"/>
    <w:link w:val="Sangra3detindependienteCar"/>
    <w:uiPriority w:val="99"/>
    <w:locked/>
    <w:rsid w:val="00323DA9"/>
    <w:pPr>
      <w:spacing w:after="120" w:afterAutospacing="0" w:line="240" w:lineRule="auto"/>
      <w:ind w:left="283"/>
      <w:jc w:val="left"/>
    </w:pPr>
    <w:rPr>
      <w:rFonts w:ascii="Arial Narrow" w:eastAsia="Times New Roman" w:hAnsi="Arial Narrow" w:cs="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rsid w:val="00323DA9"/>
    <w:rPr>
      <w:rFonts w:ascii="Arial Narrow" w:eastAsia="Times New Roman" w:hAnsi="Arial Narrow"/>
      <w:sz w:val="16"/>
      <w:szCs w:val="16"/>
      <w:lang w:val="es-ES" w:eastAsia="es-ES"/>
    </w:rPr>
  </w:style>
  <w:style w:type="paragraph" w:customStyle="1" w:styleId="Figura">
    <w:name w:val="Figura"/>
    <w:basedOn w:val="Normal"/>
    <w:autoRedefine/>
    <w:uiPriority w:val="99"/>
    <w:rsid w:val="00323DA9"/>
    <w:pPr>
      <w:spacing w:before="240" w:after="240" w:afterAutospacing="0" w:line="240" w:lineRule="auto"/>
      <w:ind w:left="360" w:hanging="360"/>
    </w:pPr>
    <w:rPr>
      <w:rFonts w:ascii="Arial Narrow" w:eastAsia="Times New Roman" w:hAnsi="Arial Narrow" w:cs="Times New Roman"/>
      <w:bCs/>
      <w:sz w:val="24"/>
      <w:szCs w:val="20"/>
      <w:lang w:eastAsia="es-ES"/>
    </w:rPr>
  </w:style>
  <w:style w:type="paragraph" w:customStyle="1" w:styleId="InsideAddre">
    <w:name w:val="Inside Addre"/>
    <w:uiPriority w:val="99"/>
    <w:rsid w:val="00323DA9"/>
    <w:pPr>
      <w:widowControl w:val="0"/>
    </w:pPr>
    <w:rPr>
      <w:rFonts w:ascii="Times New Roman" w:eastAsia="Times New Roman" w:hAnsi="Times New Roman"/>
      <w:sz w:val="20"/>
      <w:szCs w:val="20"/>
      <w:lang w:val="es-MX" w:eastAsia="es-ES"/>
    </w:rPr>
  </w:style>
  <w:style w:type="character" w:styleId="Nmerodepgina">
    <w:name w:val="page number"/>
    <w:basedOn w:val="Fuentedeprrafopredeter"/>
    <w:locked/>
    <w:rsid w:val="00323DA9"/>
  </w:style>
  <w:style w:type="paragraph" w:styleId="TDC4">
    <w:name w:val="toc 4"/>
    <w:basedOn w:val="Normal"/>
    <w:next w:val="Normal"/>
    <w:autoRedefine/>
    <w:uiPriority w:val="39"/>
    <w:rsid w:val="00323DA9"/>
    <w:pPr>
      <w:spacing w:after="0" w:afterAutospacing="0" w:line="240" w:lineRule="auto"/>
      <w:ind w:left="720"/>
      <w:jc w:val="left"/>
    </w:pPr>
    <w:rPr>
      <w:rFonts w:ascii="Calibri" w:eastAsia="Times New Roman" w:hAnsi="Calibri" w:cs="Times New Roman"/>
      <w:sz w:val="18"/>
      <w:szCs w:val="18"/>
      <w:lang w:val="es-ES" w:eastAsia="es-ES"/>
    </w:rPr>
  </w:style>
  <w:style w:type="paragraph" w:styleId="Sangra2detindependiente">
    <w:name w:val="Body Text Indent 2"/>
    <w:basedOn w:val="Normal"/>
    <w:link w:val="Sangra2detindependienteCar"/>
    <w:uiPriority w:val="99"/>
    <w:locked/>
    <w:rsid w:val="00323DA9"/>
    <w:pPr>
      <w:spacing w:after="120" w:afterAutospacing="0" w:line="480" w:lineRule="auto"/>
      <w:ind w:left="283"/>
      <w:jc w:val="left"/>
    </w:pPr>
    <w:rPr>
      <w:rFonts w:ascii="Arial Narrow" w:eastAsia="Times New Roman" w:hAnsi="Arial Narrow" w:cs="Times New Roman"/>
      <w:sz w:val="24"/>
      <w:lang w:val="es-ES" w:eastAsia="es-ES"/>
    </w:rPr>
  </w:style>
  <w:style w:type="character" w:customStyle="1" w:styleId="Sangra2detindependienteCar">
    <w:name w:val="Sangría 2 de t. independiente Car"/>
    <w:basedOn w:val="Fuentedeprrafopredeter"/>
    <w:link w:val="Sangra2detindependiente"/>
    <w:uiPriority w:val="99"/>
    <w:rsid w:val="00323DA9"/>
    <w:rPr>
      <w:rFonts w:ascii="Arial Narrow" w:eastAsia="Times New Roman" w:hAnsi="Arial Narrow"/>
      <w:sz w:val="24"/>
      <w:szCs w:val="24"/>
      <w:lang w:val="es-ES" w:eastAsia="es-ES"/>
    </w:rPr>
  </w:style>
  <w:style w:type="paragraph" w:styleId="TDC6">
    <w:name w:val="toc 6"/>
    <w:basedOn w:val="Normal"/>
    <w:next w:val="Normal"/>
    <w:autoRedefine/>
    <w:uiPriority w:val="99"/>
    <w:rsid w:val="00323DA9"/>
    <w:pPr>
      <w:spacing w:after="0" w:afterAutospacing="0" w:line="240" w:lineRule="auto"/>
      <w:ind w:left="1200"/>
      <w:jc w:val="left"/>
    </w:pPr>
    <w:rPr>
      <w:rFonts w:ascii="Calibri" w:eastAsia="Times New Roman" w:hAnsi="Calibri" w:cs="Times New Roman"/>
      <w:sz w:val="18"/>
      <w:szCs w:val="18"/>
      <w:lang w:val="es-ES" w:eastAsia="es-ES"/>
    </w:rPr>
  </w:style>
  <w:style w:type="paragraph" w:styleId="TDC5">
    <w:name w:val="toc 5"/>
    <w:basedOn w:val="Normal"/>
    <w:next w:val="Normal"/>
    <w:autoRedefine/>
    <w:uiPriority w:val="39"/>
    <w:rsid w:val="00323DA9"/>
    <w:pPr>
      <w:spacing w:after="0" w:afterAutospacing="0" w:line="240" w:lineRule="auto"/>
      <w:ind w:left="960"/>
      <w:jc w:val="left"/>
    </w:pPr>
    <w:rPr>
      <w:rFonts w:ascii="Calibri" w:eastAsia="Times New Roman" w:hAnsi="Calibri" w:cs="Times New Roman"/>
      <w:sz w:val="18"/>
      <w:szCs w:val="18"/>
      <w:lang w:val="es-ES" w:eastAsia="es-ES"/>
    </w:rPr>
  </w:style>
  <w:style w:type="paragraph" w:styleId="TDC7">
    <w:name w:val="toc 7"/>
    <w:basedOn w:val="Normal"/>
    <w:next w:val="Normal"/>
    <w:autoRedefine/>
    <w:uiPriority w:val="99"/>
    <w:rsid w:val="00323DA9"/>
    <w:pPr>
      <w:spacing w:after="0" w:afterAutospacing="0" w:line="240" w:lineRule="auto"/>
      <w:ind w:left="1440"/>
      <w:jc w:val="left"/>
    </w:pPr>
    <w:rPr>
      <w:rFonts w:ascii="Calibri" w:eastAsia="Times New Roman" w:hAnsi="Calibri" w:cs="Times New Roman"/>
      <w:sz w:val="18"/>
      <w:szCs w:val="18"/>
      <w:lang w:val="es-ES" w:eastAsia="es-ES"/>
    </w:rPr>
  </w:style>
  <w:style w:type="paragraph" w:styleId="TDC8">
    <w:name w:val="toc 8"/>
    <w:basedOn w:val="Normal"/>
    <w:next w:val="Normal"/>
    <w:autoRedefine/>
    <w:uiPriority w:val="99"/>
    <w:rsid w:val="00323DA9"/>
    <w:pPr>
      <w:spacing w:after="0" w:afterAutospacing="0" w:line="240" w:lineRule="auto"/>
      <w:ind w:left="1680"/>
      <w:jc w:val="left"/>
    </w:pPr>
    <w:rPr>
      <w:rFonts w:ascii="Calibri" w:eastAsia="Times New Roman" w:hAnsi="Calibri" w:cs="Times New Roman"/>
      <w:sz w:val="18"/>
      <w:szCs w:val="18"/>
      <w:lang w:val="es-ES" w:eastAsia="es-ES"/>
    </w:rPr>
  </w:style>
  <w:style w:type="paragraph" w:styleId="TDC9">
    <w:name w:val="toc 9"/>
    <w:basedOn w:val="Normal"/>
    <w:next w:val="Normal"/>
    <w:autoRedefine/>
    <w:uiPriority w:val="99"/>
    <w:rsid w:val="00323DA9"/>
    <w:pPr>
      <w:spacing w:after="0" w:afterAutospacing="0" w:line="240" w:lineRule="auto"/>
      <w:ind w:left="1920"/>
      <w:jc w:val="left"/>
    </w:pPr>
    <w:rPr>
      <w:rFonts w:ascii="Calibri" w:eastAsia="Times New Roman" w:hAnsi="Calibri" w:cs="Times New Roman"/>
      <w:sz w:val="18"/>
      <w:szCs w:val="18"/>
      <w:lang w:val="es-ES" w:eastAsia="es-ES"/>
    </w:rPr>
  </w:style>
  <w:style w:type="paragraph" w:customStyle="1" w:styleId="cuadro0">
    <w:name w:val="cuadro"/>
    <w:basedOn w:val="Normal"/>
    <w:autoRedefine/>
    <w:uiPriority w:val="99"/>
    <w:rsid w:val="00323DA9"/>
    <w:pPr>
      <w:keepNext/>
      <w:widowControl w:val="0"/>
      <w:tabs>
        <w:tab w:val="left" w:pos="1560"/>
      </w:tabs>
      <w:spacing w:before="240" w:after="240" w:afterAutospacing="0" w:line="240" w:lineRule="auto"/>
      <w:ind w:right="57"/>
    </w:pPr>
    <w:rPr>
      <w:rFonts w:ascii="Arial Narrow" w:eastAsia="Times New Roman" w:hAnsi="Arial Narrow" w:cs="Times New Roman"/>
      <w:b/>
      <w:bCs/>
      <w:sz w:val="24"/>
    </w:rPr>
  </w:style>
  <w:style w:type="paragraph" w:customStyle="1" w:styleId="ReportText">
    <w:name w:val="Report Text"/>
    <w:link w:val="ReportTextChar"/>
    <w:rsid w:val="00323DA9"/>
    <w:pPr>
      <w:spacing w:after="312" w:line="312" w:lineRule="atLeast"/>
      <w:jc w:val="both"/>
    </w:pPr>
    <w:rPr>
      <w:rFonts w:ascii="Times New Roman" w:eastAsia="Times New Roman" w:hAnsi="Times New Roman"/>
      <w:szCs w:val="20"/>
      <w:lang w:val="en-CA" w:eastAsia="es-ES"/>
    </w:rPr>
  </w:style>
  <w:style w:type="character" w:customStyle="1" w:styleId="ReportTextChar">
    <w:name w:val="Report Text Char"/>
    <w:link w:val="ReportText"/>
    <w:rsid w:val="00323DA9"/>
    <w:rPr>
      <w:rFonts w:ascii="Times New Roman" w:eastAsia="Times New Roman" w:hAnsi="Times New Roman"/>
      <w:szCs w:val="20"/>
      <w:lang w:val="en-CA" w:eastAsia="es-ES"/>
    </w:rPr>
  </w:style>
  <w:style w:type="paragraph" w:customStyle="1" w:styleId="KP-BUL1">
    <w:name w:val="KP-BUL1"/>
    <w:uiPriority w:val="99"/>
    <w:rsid w:val="00323DA9"/>
    <w:pPr>
      <w:tabs>
        <w:tab w:val="num" w:pos="1080"/>
      </w:tabs>
      <w:spacing w:after="240"/>
      <w:ind w:left="288" w:firstLine="432"/>
      <w:jc w:val="both"/>
    </w:pPr>
    <w:rPr>
      <w:rFonts w:ascii="Times New Roman" w:eastAsia="Times New Roman" w:hAnsi="Times New Roman"/>
      <w:sz w:val="24"/>
      <w:szCs w:val="20"/>
      <w:lang w:val="en-US"/>
    </w:rPr>
  </w:style>
  <w:style w:type="paragraph" w:customStyle="1" w:styleId="KP-BUL2">
    <w:name w:val="KP-BUL2"/>
    <w:uiPriority w:val="99"/>
    <w:rsid w:val="00323DA9"/>
    <w:pPr>
      <w:tabs>
        <w:tab w:val="num" w:pos="1440"/>
      </w:tabs>
      <w:spacing w:after="240"/>
      <w:ind w:left="360" w:firstLine="720"/>
      <w:jc w:val="both"/>
    </w:pPr>
    <w:rPr>
      <w:rFonts w:ascii="Times New Roman" w:eastAsia="Times New Roman" w:hAnsi="Times New Roman"/>
      <w:sz w:val="24"/>
      <w:szCs w:val="20"/>
      <w:lang w:val="en-US"/>
    </w:rPr>
  </w:style>
  <w:style w:type="paragraph" w:customStyle="1" w:styleId="KP-BUL3">
    <w:name w:val="KP-BUL3"/>
    <w:uiPriority w:val="99"/>
    <w:rsid w:val="00323DA9"/>
    <w:pPr>
      <w:tabs>
        <w:tab w:val="num" w:pos="1800"/>
      </w:tabs>
      <w:spacing w:after="240"/>
      <w:ind w:left="360" w:firstLine="1080"/>
      <w:jc w:val="both"/>
    </w:pPr>
    <w:rPr>
      <w:rFonts w:ascii="Times New Roman" w:eastAsia="Times New Roman" w:hAnsi="Times New Roman"/>
      <w:sz w:val="24"/>
      <w:szCs w:val="20"/>
      <w:lang w:val="en-US"/>
    </w:rPr>
  </w:style>
  <w:style w:type="paragraph" w:customStyle="1" w:styleId="KP-BUL4">
    <w:name w:val="KP-BUL4"/>
    <w:uiPriority w:val="99"/>
    <w:rsid w:val="00323DA9"/>
    <w:pPr>
      <w:tabs>
        <w:tab w:val="num" w:pos="2160"/>
      </w:tabs>
      <w:spacing w:after="240"/>
      <w:ind w:left="360" w:firstLine="1440"/>
      <w:jc w:val="both"/>
    </w:pPr>
    <w:rPr>
      <w:rFonts w:ascii="Times New Roman" w:eastAsia="Times New Roman" w:hAnsi="Times New Roman"/>
      <w:sz w:val="24"/>
      <w:szCs w:val="20"/>
      <w:lang w:val="en-US"/>
    </w:rPr>
  </w:style>
  <w:style w:type="paragraph" w:customStyle="1" w:styleId="TableTitle">
    <w:name w:val="Table Title"/>
    <w:basedOn w:val="Normal"/>
    <w:next w:val="Normal"/>
    <w:uiPriority w:val="99"/>
    <w:rsid w:val="00323DA9"/>
    <w:pPr>
      <w:keepNext/>
      <w:tabs>
        <w:tab w:val="left" w:pos="1701"/>
      </w:tabs>
      <w:spacing w:before="120" w:after="120" w:afterAutospacing="0" w:line="240" w:lineRule="auto"/>
      <w:ind w:left="1701" w:hanging="1701"/>
      <w:jc w:val="left"/>
    </w:pPr>
    <w:rPr>
      <w:rFonts w:ascii="Times New Roman" w:eastAsia="Times New Roman" w:hAnsi="Times New Roman" w:cs="Times New Roman"/>
      <w:b/>
      <w:sz w:val="22"/>
      <w:szCs w:val="20"/>
      <w:lang w:val="es-ES" w:eastAsia="es-MX"/>
    </w:rPr>
  </w:style>
  <w:style w:type="paragraph" w:customStyle="1" w:styleId="Bullets">
    <w:name w:val="Bullets"/>
    <w:basedOn w:val="Normal"/>
    <w:link w:val="BulletsCar"/>
    <w:rsid w:val="00323DA9"/>
    <w:pPr>
      <w:spacing w:after="160" w:afterAutospacing="0" w:line="240" w:lineRule="atLeast"/>
    </w:pPr>
    <w:rPr>
      <w:rFonts w:ascii="Arial" w:eastAsia="Times New Roman" w:hAnsi="Arial" w:cs="Times New Roman"/>
      <w:lang w:val="es-ES_tradnl"/>
    </w:rPr>
  </w:style>
  <w:style w:type="character" w:customStyle="1" w:styleId="BulletsCar">
    <w:name w:val="Bullets Car"/>
    <w:link w:val="Bullets"/>
    <w:locked/>
    <w:rsid w:val="00323DA9"/>
    <w:rPr>
      <w:rFonts w:eastAsia="Times New Roman"/>
      <w:sz w:val="20"/>
      <w:szCs w:val="24"/>
      <w:lang w:val="es-ES_tradnl"/>
    </w:rPr>
  </w:style>
  <w:style w:type="paragraph" w:customStyle="1" w:styleId="TableHeaderRow">
    <w:name w:val="Table Header Row"/>
    <w:basedOn w:val="Normal"/>
    <w:uiPriority w:val="99"/>
    <w:rsid w:val="00323DA9"/>
    <w:pPr>
      <w:spacing w:before="80" w:after="80" w:afterAutospacing="0" w:line="240" w:lineRule="auto"/>
      <w:jc w:val="left"/>
    </w:pPr>
    <w:rPr>
      <w:rFonts w:ascii="Arial" w:eastAsia="Times New Roman" w:hAnsi="Arial" w:cs="Times New Roman"/>
      <w:b/>
      <w:lang w:val="pt-BR"/>
    </w:rPr>
  </w:style>
  <w:style w:type="paragraph" w:customStyle="1" w:styleId="FrontEndH5">
    <w:name w:val="FrontEnd H5"/>
    <w:basedOn w:val="Normal"/>
    <w:next w:val="Normal"/>
    <w:uiPriority w:val="99"/>
    <w:rsid w:val="00323DA9"/>
    <w:pPr>
      <w:spacing w:before="360" w:after="80" w:afterAutospacing="0" w:line="240" w:lineRule="atLeast"/>
    </w:pPr>
    <w:rPr>
      <w:rFonts w:ascii="Arial" w:eastAsia="Times New Roman" w:hAnsi="Arial" w:cs="Times New Roman"/>
      <w:b/>
      <w:color w:val="008091"/>
      <w:sz w:val="22"/>
      <w:lang w:val="es-ES_tradnl"/>
    </w:rPr>
  </w:style>
  <w:style w:type="paragraph" w:customStyle="1" w:styleId="Texto">
    <w:name w:val="Texto"/>
    <w:basedOn w:val="Normal"/>
    <w:link w:val="TextoChar"/>
    <w:rsid w:val="00323DA9"/>
    <w:pPr>
      <w:spacing w:after="360" w:afterAutospacing="0" w:line="264" w:lineRule="auto"/>
      <w:ind w:left="907"/>
    </w:pPr>
    <w:rPr>
      <w:rFonts w:ascii="Arial" w:eastAsia="Times New Roman" w:hAnsi="Arial" w:cs="Times New Roman"/>
      <w:sz w:val="22"/>
      <w:szCs w:val="21"/>
      <w:lang w:val="en-US"/>
    </w:rPr>
  </w:style>
  <w:style w:type="character" w:customStyle="1" w:styleId="TextoChar">
    <w:name w:val="Texto Char"/>
    <w:basedOn w:val="Fuentedeprrafopredeter"/>
    <w:link w:val="Texto"/>
    <w:rsid w:val="00323DA9"/>
    <w:rPr>
      <w:rFonts w:eastAsia="Times New Roman"/>
      <w:szCs w:val="21"/>
      <w:lang w:val="en-US"/>
    </w:rPr>
  </w:style>
  <w:style w:type="paragraph" w:styleId="Textoindependienteprimerasangra2">
    <w:name w:val="Body Text First Indent 2"/>
    <w:basedOn w:val="Sangradetextonormal"/>
    <w:link w:val="Textoindependienteprimerasangra2Car"/>
    <w:uiPriority w:val="99"/>
    <w:unhideWhenUsed/>
    <w:locked/>
    <w:rsid w:val="00323DA9"/>
    <w:pPr>
      <w:spacing w:after="0" w:afterAutospacing="0" w:line="240" w:lineRule="auto"/>
      <w:ind w:left="360" w:firstLine="360"/>
      <w:jc w:val="left"/>
    </w:pPr>
    <w:rPr>
      <w:rFonts w:ascii="Arial Narrow" w:hAnsi="Arial Narrow" w:cs="Times New Roman"/>
      <w:sz w:val="24"/>
      <w:lang w:val="es-ES" w:eastAsia="es-ES"/>
    </w:rPr>
  </w:style>
  <w:style w:type="character" w:customStyle="1" w:styleId="Textoindependienteprimerasangra2Car">
    <w:name w:val="Texto independiente primera sangría 2 Car"/>
    <w:basedOn w:val="SangradetextonormalCar"/>
    <w:link w:val="Textoindependienteprimerasangra2"/>
    <w:uiPriority w:val="99"/>
    <w:rsid w:val="00323DA9"/>
    <w:rPr>
      <w:rFonts w:ascii="Arial Narrow" w:eastAsia="Times New Roman" w:hAnsi="Arial Narrow" w:cs="Bookman Old Style"/>
      <w:sz w:val="24"/>
      <w:szCs w:val="24"/>
      <w:lang w:val="es-ES" w:eastAsia="es-ES"/>
    </w:rPr>
  </w:style>
  <w:style w:type="paragraph" w:styleId="Continuarlista2">
    <w:name w:val="List Continue 2"/>
    <w:basedOn w:val="Normal"/>
    <w:uiPriority w:val="99"/>
    <w:unhideWhenUsed/>
    <w:locked/>
    <w:rsid w:val="00323DA9"/>
    <w:pPr>
      <w:spacing w:after="120" w:afterAutospacing="0" w:line="240" w:lineRule="auto"/>
      <w:ind w:left="566"/>
      <w:contextualSpacing/>
      <w:jc w:val="left"/>
    </w:pPr>
    <w:rPr>
      <w:rFonts w:ascii="Arial Narrow" w:eastAsia="Times New Roman" w:hAnsi="Arial Narrow" w:cs="Times New Roman"/>
      <w:sz w:val="24"/>
      <w:lang w:val="es-ES" w:eastAsia="es-ES"/>
    </w:rPr>
  </w:style>
  <w:style w:type="paragraph" w:styleId="Lista2">
    <w:name w:val="List 2"/>
    <w:basedOn w:val="Normal"/>
    <w:uiPriority w:val="99"/>
    <w:unhideWhenUsed/>
    <w:locked/>
    <w:rsid w:val="00323DA9"/>
    <w:pPr>
      <w:spacing w:after="0" w:afterAutospacing="0" w:line="240" w:lineRule="auto"/>
      <w:ind w:left="566" w:hanging="283"/>
      <w:contextualSpacing/>
      <w:jc w:val="left"/>
    </w:pPr>
    <w:rPr>
      <w:rFonts w:ascii="Arial Narrow" w:eastAsia="Times New Roman" w:hAnsi="Arial Narrow" w:cs="Times New Roman"/>
      <w:sz w:val="24"/>
      <w:lang w:val="es-ES" w:eastAsia="es-ES"/>
    </w:rPr>
  </w:style>
  <w:style w:type="paragraph" w:customStyle="1" w:styleId="Bullet1">
    <w:name w:val="Bullet 1"/>
    <w:basedOn w:val="Normal"/>
    <w:link w:val="Bullet1Char"/>
    <w:uiPriority w:val="99"/>
    <w:rsid w:val="00323DA9"/>
    <w:pPr>
      <w:keepLines/>
      <w:numPr>
        <w:numId w:val="4"/>
      </w:numPr>
      <w:spacing w:before="240" w:after="240" w:afterAutospacing="0" w:line="240" w:lineRule="auto"/>
    </w:pPr>
    <w:rPr>
      <w:rFonts w:ascii="Arial" w:eastAsia="Times New Roman" w:hAnsi="Arial" w:cs="Arial"/>
      <w:bCs/>
      <w:sz w:val="22"/>
      <w:szCs w:val="20"/>
    </w:rPr>
  </w:style>
  <w:style w:type="paragraph" w:customStyle="1" w:styleId="Bullet2">
    <w:name w:val="Bullet 2"/>
    <w:basedOn w:val="Normal"/>
    <w:uiPriority w:val="99"/>
    <w:rsid w:val="00323DA9"/>
    <w:pPr>
      <w:keepLines/>
      <w:numPr>
        <w:ilvl w:val="1"/>
        <w:numId w:val="4"/>
      </w:numPr>
      <w:spacing w:before="240" w:after="240" w:afterAutospacing="0" w:line="240" w:lineRule="auto"/>
      <w:ind w:left="1797" w:hanging="357"/>
    </w:pPr>
    <w:rPr>
      <w:rFonts w:ascii="Arial" w:eastAsia="Times New Roman" w:hAnsi="Arial" w:cs="Arial"/>
      <w:bCs/>
      <w:sz w:val="22"/>
      <w:szCs w:val="20"/>
    </w:rPr>
  </w:style>
  <w:style w:type="paragraph" w:customStyle="1" w:styleId="Bullet3">
    <w:name w:val="Bullet 3"/>
    <w:basedOn w:val="Normal"/>
    <w:uiPriority w:val="99"/>
    <w:rsid w:val="00323DA9"/>
    <w:pPr>
      <w:numPr>
        <w:ilvl w:val="2"/>
        <w:numId w:val="4"/>
      </w:numPr>
      <w:tabs>
        <w:tab w:val="left" w:pos="3584"/>
        <w:tab w:val="right" w:pos="10146"/>
      </w:tabs>
      <w:spacing w:before="240" w:after="240" w:afterAutospacing="0" w:line="240" w:lineRule="auto"/>
      <w:ind w:left="2477" w:hanging="680"/>
    </w:pPr>
    <w:rPr>
      <w:rFonts w:ascii="Arial" w:eastAsia="Times New Roman" w:hAnsi="Arial" w:cs="Arial"/>
      <w:bCs/>
      <w:sz w:val="22"/>
      <w:szCs w:val="20"/>
    </w:rPr>
  </w:style>
  <w:style w:type="paragraph" w:customStyle="1" w:styleId="font5">
    <w:name w:val="font5"/>
    <w:basedOn w:val="Normal"/>
    <w:rsid w:val="00323DA9"/>
    <w:pPr>
      <w:spacing w:before="100" w:beforeAutospacing="1" w:line="240" w:lineRule="auto"/>
      <w:jc w:val="left"/>
    </w:pPr>
    <w:rPr>
      <w:rFonts w:ascii="Arial Narrow" w:eastAsia="Times New Roman" w:hAnsi="Arial Narrow" w:cs="Times New Roman"/>
      <w:b/>
      <w:bCs/>
      <w:color w:val="000000"/>
      <w:szCs w:val="20"/>
      <w:lang w:eastAsia="es-PE"/>
    </w:rPr>
  </w:style>
  <w:style w:type="paragraph" w:customStyle="1" w:styleId="font6">
    <w:name w:val="font6"/>
    <w:basedOn w:val="Normal"/>
    <w:uiPriority w:val="99"/>
    <w:rsid w:val="00323DA9"/>
    <w:pPr>
      <w:spacing w:before="100" w:beforeAutospacing="1" w:line="240" w:lineRule="auto"/>
      <w:jc w:val="left"/>
    </w:pPr>
    <w:rPr>
      <w:rFonts w:ascii="Arial Narrow" w:eastAsia="Times New Roman" w:hAnsi="Arial Narrow" w:cs="Times New Roman"/>
      <w:b/>
      <w:bCs/>
      <w:color w:val="000000"/>
      <w:szCs w:val="20"/>
      <w:lang w:eastAsia="es-PE"/>
    </w:rPr>
  </w:style>
  <w:style w:type="paragraph" w:customStyle="1" w:styleId="font7">
    <w:name w:val="font7"/>
    <w:basedOn w:val="Normal"/>
    <w:uiPriority w:val="99"/>
    <w:rsid w:val="00323DA9"/>
    <w:pPr>
      <w:spacing w:before="100" w:beforeAutospacing="1" w:line="240" w:lineRule="auto"/>
      <w:jc w:val="left"/>
    </w:pPr>
    <w:rPr>
      <w:rFonts w:ascii="Arial Narrow" w:eastAsia="Times New Roman" w:hAnsi="Arial Narrow" w:cs="Times New Roman"/>
      <w:b/>
      <w:bCs/>
      <w:i/>
      <w:iCs/>
      <w:color w:val="000000"/>
      <w:szCs w:val="20"/>
      <w:lang w:eastAsia="es-PE"/>
    </w:rPr>
  </w:style>
  <w:style w:type="paragraph" w:customStyle="1" w:styleId="font8">
    <w:name w:val="font8"/>
    <w:basedOn w:val="Normal"/>
    <w:uiPriority w:val="99"/>
    <w:rsid w:val="00323DA9"/>
    <w:pPr>
      <w:spacing w:before="100" w:beforeAutospacing="1" w:line="240" w:lineRule="auto"/>
      <w:jc w:val="left"/>
    </w:pPr>
    <w:rPr>
      <w:rFonts w:ascii="Arial Narrow" w:eastAsia="Times New Roman" w:hAnsi="Arial Narrow" w:cs="Times New Roman"/>
      <w:b/>
      <w:bCs/>
      <w:i/>
      <w:iCs/>
      <w:color w:val="000000"/>
      <w:szCs w:val="20"/>
      <w:lang w:eastAsia="es-PE"/>
    </w:rPr>
  </w:style>
  <w:style w:type="character" w:customStyle="1" w:styleId="a0">
    <w:name w:val="a"/>
    <w:rsid w:val="00323DA9"/>
  </w:style>
  <w:style w:type="character" w:customStyle="1" w:styleId="Bullet1Char">
    <w:name w:val="Bullet 1 Char"/>
    <w:basedOn w:val="Fuentedeprrafopredeter"/>
    <w:link w:val="Bullet1"/>
    <w:uiPriority w:val="99"/>
    <w:rsid w:val="00323DA9"/>
    <w:rPr>
      <w:rFonts w:eastAsia="Times New Roman" w:cs="Arial"/>
      <w:bCs/>
      <w:szCs w:val="20"/>
    </w:rPr>
  </w:style>
  <w:style w:type="paragraph" w:customStyle="1" w:styleId="reporttextCar1">
    <w:name w:val="report text Car1"/>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paragraph" w:customStyle="1" w:styleId="reporttext0">
    <w:name w:val="report text"/>
    <w:basedOn w:val="Normal"/>
    <w:link w:val="reporttextChar0"/>
    <w:rsid w:val="00323DA9"/>
    <w:pPr>
      <w:overflowPunct w:val="0"/>
      <w:autoSpaceDE w:val="0"/>
      <w:autoSpaceDN w:val="0"/>
      <w:adjustRightInd w:val="0"/>
      <w:spacing w:after="240" w:afterAutospacing="0" w:line="264" w:lineRule="auto"/>
      <w:ind w:left="850"/>
      <w:textAlignment w:val="baseline"/>
    </w:pPr>
    <w:rPr>
      <w:rFonts w:ascii="Arial" w:hAnsi="Arial" w:cs="Times New Roman"/>
      <w:sz w:val="21"/>
      <w:lang w:val="en-CA"/>
    </w:rPr>
  </w:style>
  <w:style w:type="character" w:customStyle="1" w:styleId="reporttextChar0">
    <w:name w:val="report text Char"/>
    <w:basedOn w:val="Fuentedeprrafopredeter"/>
    <w:link w:val="reporttext0"/>
    <w:rsid w:val="00323DA9"/>
    <w:rPr>
      <w:sz w:val="21"/>
      <w:szCs w:val="24"/>
      <w:lang w:val="en-CA"/>
    </w:rPr>
  </w:style>
  <w:style w:type="character" w:customStyle="1" w:styleId="Ttulo3Car1">
    <w:name w:val="Título 3 Car1"/>
    <w:aliases w:val="Title 3 Car2,Título 3 Golder Car1,Título 3 Car1 Car Car Car1,Car Car Car1,heading 3 Car1,Título 3+JUSTIFICADO Car1,Title 3 Car Car1,Heading 3 Char Car1,Experience Summary Car1,h3 Car1,Heading 3a Car1,Hdg 3 Car1,H-3 Car1,Título 3 LBS Car"/>
    <w:basedOn w:val="Fuentedeprrafopredeter"/>
    <w:rsid w:val="00323DA9"/>
    <w:rPr>
      <w:rFonts w:ascii="Arial" w:eastAsiaTheme="majorEastAsia" w:hAnsi="Arial" w:cstheme="majorBidi"/>
      <w:b/>
      <w:bCs/>
      <w:szCs w:val="24"/>
      <w:lang w:val="es-PE"/>
    </w:rPr>
  </w:style>
  <w:style w:type="character" w:customStyle="1" w:styleId="TDC1Car">
    <w:name w:val="TDC 1 Car"/>
    <w:basedOn w:val="Fuentedeprrafopredeter"/>
    <w:link w:val="TDC1"/>
    <w:uiPriority w:val="39"/>
    <w:rsid w:val="00323DA9"/>
    <w:rPr>
      <w:rFonts w:ascii="Bookman Old Style" w:hAnsi="Bookman Old Style" w:cs="Bookman Old Style"/>
      <w:sz w:val="20"/>
      <w:szCs w:val="24"/>
    </w:rPr>
  </w:style>
  <w:style w:type="paragraph" w:customStyle="1" w:styleId="Prrafodelista1">
    <w:name w:val="Párrafo de lista1"/>
    <w:basedOn w:val="Normal"/>
    <w:uiPriority w:val="99"/>
    <w:rsid w:val="00323DA9"/>
    <w:pPr>
      <w:spacing w:after="0" w:afterAutospacing="0" w:line="240" w:lineRule="auto"/>
      <w:ind w:left="720"/>
      <w:contextualSpacing/>
    </w:pPr>
    <w:rPr>
      <w:rFonts w:ascii="Arial Narrow" w:eastAsia="Times New Roman" w:hAnsi="Arial Narrow" w:cs="Times New Roman"/>
      <w:sz w:val="24"/>
      <w:lang w:eastAsia="es-PE"/>
    </w:rPr>
  </w:style>
  <w:style w:type="paragraph" w:customStyle="1" w:styleId="InsideAddress">
    <w:name w:val="Inside Address"/>
    <w:basedOn w:val="Normal"/>
    <w:uiPriority w:val="99"/>
    <w:rsid w:val="00323DA9"/>
    <w:pPr>
      <w:spacing w:after="0" w:afterAutospacing="0" w:line="240" w:lineRule="auto"/>
    </w:pPr>
    <w:rPr>
      <w:rFonts w:ascii="Times New Roman" w:eastAsia="Times New Roman" w:hAnsi="Times New Roman" w:cs="Times New Roman"/>
      <w:sz w:val="24"/>
      <w:lang w:val="es-MX" w:eastAsia="es-ES"/>
    </w:rPr>
  </w:style>
  <w:style w:type="paragraph" w:styleId="Subttulo">
    <w:name w:val="Subtitle"/>
    <w:basedOn w:val="Normal"/>
    <w:link w:val="SubttuloCar"/>
    <w:uiPriority w:val="99"/>
    <w:qFormat/>
    <w:rsid w:val="00323DA9"/>
    <w:pPr>
      <w:spacing w:after="0" w:afterAutospacing="0" w:line="240" w:lineRule="auto"/>
      <w:outlineLvl w:val="0"/>
    </w:pPr>
    <w:rPr>
      <w:rFonts w:ascii="Comic Sans MS" w:eastAsia="Times New Roman" w:hAnsi="Comic Sans MS" w:cs="Times New Roman"/>
      <w:b/>
      <w:bCs/>
      <w:sz w:val="24"/>
      <w:lang w:val="es-MX" w:eastAsia="es-MX"/>
    </w:rPr>
  </w:style>
  <w:style w:type="character" w:customStyle="1" w:styleId="SubttuloCar">
    <w:name w:val="Subtítulo Car"/>
    <w:basedOn w:val="Fuentedeprrafopredeter"/>
    <w:link w:val="Subttulo"/>
    <w:uiPriority w:val="99"/>
    <w:rsid w:val="00323DA9"/>
    <w:rPr>
      <w:rFonts w:ascii="Comic Sans MS" w:eastAsia="Times New Roman" w:hAnsi="Comic Sans MS"/>
      <w:b/>
      <w:bCs/>
      <w:sz w:val="24"/>
      <w:szCs w:val="24"/>
      <w:lang w:val="es-MX" w:eastAsia="es-MX"/>
    </w:rPr>
  </w:style>
  <w:style w:type="paragraph" w:customStyle="1" w:styleId="bulletfinal">
    <w:name w:val="bullet final"/>
    <w:basedOn w:val="Normal"/>
    <w:next w:val="Normal"/>
    <w:link w:val="bulletfinalCar"/>
    <w:uiPriority w:val="99"/>
    <w:rsid w:val="00323DA9"/>
    <w:pPr>
      <w:numPr>
        <w:numId w:val="5"/>
      </w:numPr>
      <w:overflowPunct w:val="0"/>
      <w:autoSpaceDE w:val="0"/>
      <w:autoSpaceDN w:val="0"/>
      <w:adjustRightInd w:val="0"/>
      <w:spacing w:after="240" w:afterAutospacing="0" w:line="264" w:lineRule="auto"/>
      <w:textAlignment w:val="baseline"/>
    </w:pPr>
    <w:rPr>
      <w:rFonts w:ascii="Arial" w:eastAsia="Times New Roman" w:hAnsi="Arial" w:cs="Times New Roman"/>
      <w:sz w:val="21"/>
      <w:szCs w:val="20"/>
      <w:lang w:val="en-CA"/>
    </w:rPr>
  </w:style>
  <w:style w:type="character" w:customStyle="1" w:styleId="bulletfinalCar">
    <w:name w:val="bullet final Car"/>
    <w:link w:val="bulletfinal"/>
    <w:uiPriority w:val="99"/>
    <w:rsid w:val="00323DA9"/>
    <w:rPr>
      <w:rFonts w:eastAsia="Times New Roman"/>
      <w:sz w:val="21"/>
      <w:szCs w:val="20"/>
      <w:lang w:val="en-CA"/>
    </w:rPr>
  </w:style>
  <w:style w:type="paragraph" w:customStyle="1" w:styleId="Estilo1">
    <w:name w:val="Estilo1"/>
    <w:basedOn w:val="Ttulo2"/>
    <w:link w:val="Estilo1Car"/>
    <w:rsid w:val="00323DA9"/>
    <w:pPr>
      <w:numPr>
        <w:ilvl w:val="0"/>
        <w:numId w:val="0"/>
      </w:numPr>
      <w:ind w:left="576"/>
    </w:pPr>
    <w:rPr>
      <w:rFonts w:eastAsia="Times New Roman"/>
    </w:rPr>
  </w:style>
  <w:style w:type="character" w:customStyle="1" w:styleId="Estilo1Car">
    <w:name w:val="Estilo1 Car"/>
    <w:basedOn w:val="Fuentedeprrafopredeter"/>
    <w:link w:val="Estilo1"/>
    <w:rsid w:val="00323DA9"/>
    <w:rPr>
      <w:rFonts w:eastAsia="Times New Roman" w:cs="Arial"/>
      <w:b/>
      <w:bCs/>
      <w:iCs/>
      <w:szCs w:val="24"/>
      <w:lang w:eastAsia="es-PE"/>
    </w:rPr>
  </w:style>
  <w:style w:type="paragraph" w:customStyle="1" w:styleId="xl63">
    <w:name w:val="xl63"/>
    <w:basedOn w:val="Normal"/>
    <w:uiPriority w:val="99"/>
    <w:rsid w:val="00323DA9"/>
    <w:pPr>
      <w:pBdr>
        <w:top w:val="single" w:sz="8" w:space="0" w:color="auto"/>
        <w:left w:val="single" w:sz="8" w:space="0" w:color="auto"/>
        <w:bottom w:val="single" w:sz="8" w:space="0" w:color="auto"/>
        <w:right w:val="single" w:sz="4" w:space="0" w:color="auto"/>
      </w:pBdr>
      <w:spacing w:before="100" w:beforeAutospacing="1" w:line="240" w:lineRule="auto"/>
      <w:jc w:val="left"/>
      <w:textAlignment w:val="center"/>
    </w:pPr>
    <w:rPr>
      <w:rFonts w:ascii="Arial" w:eastAsia="Times New Roman" w:hAnsi="Arial" w:cs="Arial"/>
      <w:b/>
      <w:bCs/>
      <w:szCs w:val="20"/>
      <w:lang w:val="es-MX" w:eastAsia="es-MX"/>
    </w:rPr>
  </w:style>
  <w:style w:type="paragraph" w:customStyle="1" w:styleId="xl64">
    <w:name w:val="xl64"/>
    <w:basedOn w:val="Normal"/>
    <w:uiPriority w:val="99"/>
    <w:rsid w:val="00323DA9"/>
    <w:pPr>
      <w:pBdr>
        <w:left w:val="single" w:sz="8" w:space="0" w:color="auto"/>
        <w:bottom w:val="single" w:sz="4" w:space="0" w:color="auto"/>
        <w:right w:val="single" w:sz="4" w:space="0" w:color="auto"/>
      </w:pBdr>
      <w:spacing w:before="100" w:beforeAutospacing="1" w:line="240" w:lineRule="auto"/>
      <w:jc w:val="left"/>
      <w:textAlignment w:val="center"/>
    </w:pPr>
    <w:rPr>
      <w:rFonts w:ascii="Arial" w:eastAsia="Times New Roman" w:hAnsi="Arial" w:cs="Arial"/>
      <w:i/>
      <w:iCs/>
      <w:szCs w:val="20"/>
      <w:lang w:val="es-MX" w:eastAsia="es-MX"/>
    </w:rPr>
  </w:style>
  <w:style w:type="character" w:customStyle="1" w:styleId="st1">
    <w:name w:val="st1"/>
    <w:basedOn w:val="Fuentedeprrafopredeter"/>
    <w:rsid w:val="00323DA9"/>
  </w:style>
  <w:style w:type="character" w:customStyle="1" w:styleId="Ttulo6Car1">
    <w:name w:val="Título 6 Car1"/>
    <w:aliases w:val="Título 6 Car2 Car Car1,Car1 Car1 Car Car1,Título 6 Car Car Car1,OG Distribution Car1,Car1 Car1 Car Car"/>
    <w:basedOn w:val="Fuentedeprrafopredeter"/>
    <w:rsid w:val="00323DA9"/>
    <w:rPr>
      <w:rFonts w:ascii="Bookman Old Style" w:eastAsiaTheme="majorEastAsia" w:hAnsi="Bookman Old Style" w:cstheme="majorBidi"/>
      <w:b/>
      <w:i/>
      <w:iCs/>
      <w:szCs w:val="24"/>
      <w:lang w:val="es-PE"/>
    </w:rPr>
  </w:style>
  <w:style w:type="character" w:customStyle="1" w:styleId="Ttulo6Car2">
    <w:name w:val="Título 6 Car2"/>
    <w:aliases w:val="Título 6 Car3 Car1, Car1 Car1 Car Car1"/>
    <w:basedOn w:val="Fuentedeprrafopredeter"/>
    <w:rsid w:val="00323DA9"/>
    <w:rPr>
      <w:rFonts w:ascii="Bookman Old Style" w:eastAsiaTheme="majorEastAsia" w:hAnsi="Bookman Old Style" w:cstheme="majorBidi"/>
      <w:b/>
      <w:i/>
      <w:iCs/>
      <w:szCs w:val="24"/>
      <w:lang w:val="es-PE"/>
    </w:rPr>
  </w:style>
  <w:style w:type="character" w:customStyle="1" w:styleId="Ttulo6Car3">
    <w:name w:val="Título 6 Car3"/>
    <w:basedOn w:val="Fuentedeprrafopredeter"/>
    <w:rsid w:val="00323DA9"/>
    <w:rPr>
      <w:rFonts w:ascii="Arial" w:eastAsiaTheme="majorEastAsia" w:hAnsi="Arial" w:cstheme="majorBidi"/>
      <w:iCs/>
      <w:szCs w:val="24"/>
      <w:u w:val="single"/>
      <w:lang w:val="es-PE"/>
    </w:rPr>
  </w:style>
  <w:style w:type="character" w:customStyle="1" w:styleId="Ttulo7Car1">
    <w:name w:val="Título 7 Car1"/>
    <w:basedOn w:val="Fuentedeprrafopredeter"/>
    <w:qFormat/>
    <w:rsid w:val="00323DA9"/>
    <w:rPr>
      <w:rFonts w:ascii="Bookman Old Style" w:eastAsiaTheme="majorEastAsia" w:hAnsi="Bookman Old Style" w:cstheme="majorBidi"/>
      <w:iCs/>
      <w:szCs w:val="24"/>
      <w:u w:val="single"/>
      <w:lang w:val="es-PE"/>
    </w:rPr>
  </w:style>
  <w:style w:type="character" w:customStyle="1" w:styleId="Ttulo7Car2">
    <w:name w:val="Título 7 Car2"/>
    <w:basedOn w:val="Fuentedeprrafopredeter"/>
    <w:semiHidden/>
    <w:rsid w:val="00323DA9"/>
    <w:rPr>
      <w:rFonts w:ascii="Bookman Old Style" w:eastAsiaTheme="majorEastAsia" w:hAnsi="Bookman Old Style" w:cstheme="majorBidi"/>
      <w:iCs/>
      <w:szCs w:val="24"/>
      <w:u w:val="single"/>
      <w:lang w:val="es-PE"/>
    </w:rPr>
  </w:style>
  <w:style w:type="paragraph" w:styleId="Listaconvietas">
    <w:name w:val="List Bullet"/>
    <w:basedOn w:val="Normal"/>
    <w:uiPriority w:val="99"/>
    <w:unhideWhenUsed/>
    <w:locked/>
    <w:rsid w:val="00323DA9"/>
    <w:pPr>
      <w:numPr>
        <w:numId w:val="6"/>
      </w:numPr>
      <w:spacing w:after="0" w:afterAutospacing="0"/>
      <w:contextualSpacing/>
    </w:pPr>
    <w:rPr>
      <w:rFonts w:eastAsia="Times New Roman"/>
    </w:rPr>
  </w:style>
  <w:style w:type="character" w:customStyle="1" w:styleId="fourgenhighlight">
    <w:name w:val="fourgen_highlight"/>
    <w:basedOn w:val="Fuentedeprrafopredeter"/>
    <w:rsid w:val="00323DA9"/>
  </w:style>
  <w:style w:type="character" w:customStyle="1" w:styleId="Ttulo7Car3">
    <w:name w:val="Título 7 Car3"/>
    <w:basedOn w:val="Fuentedeprrafopredeter"/>
    <w:semiHidden/>
    <w:rsid w:val="00323DA9"/>
    <w:rPr>
      <w:rFonts w:asciiTheme="majorHAnsi" w:eastAsiaTheme="majorEastAsia" w:hAnsiTheme="majorHAnsi" w:cstheme="majorBidi"/>
      <w:i/>
      <w:iCs/>
      <w:color w:val="404040" w:themeColor="text1" w:themeTint="BF"/>
      <w:szCs w:val="24"/>
      <w:lang w:val="es-PE"/>
    </w:rPr>
  </w:style>
  <w:style w:type="character" w:customStyle="1" w:styleId="CarCar2">
    <w:name w:val="Car Car2"/>
    <w:aliases w:val="Epígrafe Car1,Car5 Car1,Car Car Car Car Car1,Car6 Car1,Car111 Car1,Caption Table Car1,Caption Table1 Car1,Caption Table1a Car1,Car Car Car Car Car Car Car1,Epígrafe Car2 Car1,Descripción Car1,Car Car1 Car11,tabla Car1"/>
    <w:basedOn w:val="Fuentedeprrafopredeter"/>
    <w:uiPriority w:val="35"/>
    <w:rsid w:val="00323DA9"/>
    <w:rPr>
      <w:rFonts w:ascii="Arial" w:hAnsi="Arial"/>
      <w:b/>
      <w:i/>
      <w:snapToGrid w:val="0"/>
      <w:sz w:val="24"/>
      <w:lang w:val="es-ES" w:eastAsia="en-US" w:bidi="ar-SA"/>
    </w:rPr>
  </w:style>
  <w:style w:type="paragraph" w:customStyle="1" w:styleId="References">
    <w:name w:val="References"/>
    <w:basedOn w:val="Normal"/>
    <w:next w:val="Normal"/>
    <w:uiPriority w:val="99"/>
    <w:rsid w:val="00323DA9"/>
    <w:pPr>
      <w:pBdr>
        <w:bottom w:val="single" w:sz="4" w:space="1" w:color="auto"/>
      </w:pBdr>
      <w:spacing w:after="120" w:afterAutospacing="0" w:line="240" w:lineRule="auto"/>
      <w:jc w:val="left"/>
    </w:pPr>
    <w:rPr>
      <w:rFonts w:ascii="Arial Bold" w:eastAsia="Times New Roman" w:hAnsi="Arial Bold" w:cs="Times New Roman"/>
      <w:b/>
      <w:i/>
      <w:sz w:val="32"/>
      <w:szCs w:val="20"/>
      <w:lang w:val="en-US"/>
    </w:rPr>
  </w:style>
  <w:style w:type="paragraph" w:customStyle="1" w:styleId="KP-NUM1">
    <w:name w:val="KP-NUM1"/>
    <w:uiPriority w:val="99"/>
    <w:rsid w:val="00323DA9"/>
    <w:pPr>
      <w:spacing w:after="240"/>
      <w:ind w:left="1008" w:hanging="288"/>
      <w:jc w:val="both"/>
    </w:pPr>
    <w:rPr>
      <w:rFonts w:ascii="Times New Roman" w:eastAsia="Times New Roman" w:hAnsi="Times New Roman"/>
      <w:noProof/>
      <w:sz w:val="24"/>
      <w:szCs w:val="20"/>
      <w:lang w:val="es-ES" w:eastAsia="es-ES"/>
    </w:rPr>
  </w:style>
  <w:style w:type="paragraph" w:styleId="Listaconnmeros">
    <w:name w:val="List Number"/>
    <w:basedOn w:val="Normal"/>
    <w:uiPriority w:val="99"/>
    <w:locked/>
    <w:rsid w:val="00323DA9"/>
    <w:pPr>
      <w:numPr>
        <w:numId w:val="7"/>
      </w:numPr>
      <w:spacing w:after="0" w:afterAutospacing="0"/>
    </w:pPr>
    <w:rPr>
      <w:rFonts w:eastAsia="Times New Roman" w:cs="Times New Roman"/>
      <w:szCs w:val="20"/>
      <w:lang w:val="en-US" w:eastAsia="es-ES"/>
    </w:rPr>
  </w:style>
  <w:style w:type="paragraph" w:customStyle="1" w:styleId="KP-NUM2">
    <w:name w:val="KP-NUM2"/>
    <w:uiPriority w:val="99"/>
    <w:rsid w:val="00323DA9"/>
    <w:pPr>
      <w:spacing w:after="240"/>
      <w:ind w:left="1296" w:hanging="288"/>
      <w:jc w:val="both"/>
    </w:pPr>
    <w:rPr>
      <w:rFonts w:ascii="Times New Roman" w:eastAsia="Times New Roman" w:hAnsi="Times New Roman"/>
      <w:noProof/>
      <w:sz w:val="24"/>
      <w:szCs w:val="20"/>
      <w:lang w:val="es-ES" w:eastAsia="es-ES"/>
    </w:rPr>
  </w:style>
  <w:style w:type="paragraph" w:customStyle="1" w:styleId="KP-NUM3">
    <w:name w:val="KP-NUM3"/>
    <w:uiPriority w:val="99"/>
    <w:rsid w:val="00323DA9"/>
    <w:pPr>
      <w:spacing w:after="240"/>
      <w:ind w:left="2016" w:hanging="720"/>
      <w:jc w:val="both"/>
    </w:pPr>
    <w:rPr>
      <w:rFonts w:ascii="Times New Roman" w:eastAsia="Times New Roman" w:hAnsi="Times New Roman"/>
      <w:noProof/>
      <w:sz w:val="24"/>
      <w:szCs w:val="20"/>
      <w:lang w:val="es-ES" w:eastAsia="es-ES"/>
    </w:rPr>
  </w:style>
  <w:style w:type="paragraph" w:customStyle="1" w:styleId="KP-NUM4">
    <w:name w:val="KP-NUM4"/>
    <w:uiPriority w:val="99"/>
    <w:rsid w:val="00323DA9"/>
    <w:pPr>
      <w:spacing w:after="240"/>
      <w:ind w:left="2304" w:hanging="720"/>
      <w:jc w:val="both"/>
    </w:pPr>
    <w:rPr>
      <w:rFonts w:ascii="Times New Roman" w:eastAsia="Times New Roman" w:hAnsi="Times New Roman"/>
      <w:noProof/>
      <w:sz w:val="24"/>
      <w:szCs w:val="20"/>
      <w:lang w:val="es-ES" w:eastAsia="es-ES"/>
    </w:rPr>
  </w:style>
  <w:style w:type="paragraph" w:customStyle="1" w:styleId="ExecutiveSummary">
    <w:name w:val="Executive Summary"/>
    <w:basedOn w:val="Normal"/>
    <w:next w:val="Normal"/>
    <w:uiPriority w:val="99"/>
    <w:rsid w:val="00323DA9"/>
    <w:pPr>
      <w:pBdr>
        <w:bottom w:val="single" w:sz="4" w:space="1" w:color="auto"/>
      </w:pBdr>
      <w:spacing w:after="120" w:afterAutospacing="0" w:line="240" w:lineRule="auto"/>
      <w:jc w:val="left"/>
    </w:pPr>
    <w:rPr>
      <w:rFonts w:ascii="Arial Bold" w:eastAsia="Times New Roman" w:hAnsi="Arial Bold" w:cs="Times New Roman"/>
      <w:b/>
      <w:i/>
      <w:sz w:val="32"/>
      <w:szCs w:val="20"/>
      <w:lang w:val="en-US" w:eastAsia="es-ES"/>
    </w:rPr>
  </w:style>
  <w:style w:type="paragraph" w:customStyle="1" w:styleId="Normal2CarCar">
    <w:name w:val="Normal 2 Car Car"/>
    <w:basedOn w:val="Normal"/>
    <w:uiPriority w:val="99"/>
    <w:rsid w:val="00323DA9"/>
    <w:pPr>
      <w:spacing w:after="0" w:afterAutospacing="0"/>
      <w:ind w:left="397"/>
    </w:pPr>
    <w:rPr>
      <w:rFonts w:eastAsia="Times New Roman" w:cs="Times New Roman"/>
      <w:szCs w:val="20"/>
      <w:lang w:eastAsia="es-ES"/>
    </w:rPr>
  </w:style>
  <w:style w:type="character" w:customStyle="1" w:styleId="Normal2CarCarCar">
    <w:name w:val="Normal 2 Car Car Car"/>
    <w:basedOn w:val="Fuentedeprrafopredeter"/>
    <w:rsid w:val="00323DA9"/>
    <w:rPr>
      <w:sz w:val="24"/>
      <w:lang w:val="es-PE" w:eastAsia="es-ES" w:bidi="ar-SA"/>
    </w:rPr>
  </w:style>
  <w:style w:type="paragraph" w:customStyle="1" w:styleId="Ttulo2TimesNewRoman">
    <w:name w:val="Título 2 + Times New Roman"/>
    <w:aliases w:val="12 pt"/>
    <w:basedOn w:val="Ttulo2"/>
    <w:uiPriority w:val="99"/>
    <w:rsid w:val="00323DA9"/>
    <w:pPr>
      <w:keepLines/>
      <w:numPr>
        <w:ilvl w:val="0"/>
        <w:numId w:val="0"/>
      </w:numPr>
      <w:tabs>
        <w:tab w:val="num" w:pos="1440"/>
      </w:tabs>
      <w:snapToGrid/>
      <w:spacing w:after="0" w:line="312" w:lineRule="auto"/>
      <w:ind w:left="360" w:firstLine="720"/>
    </w:pPr>
    <w:rPr>
      <w:rFonts w:eastAsia="Times New Roman" w:cs="Times New Roman"/>
      <w:bCs w:val="0"/>
      <w:i/>
      <w:iCs w:val="0"/>
      <w:snapToGrid w:val="0"/>
      <w:sz w:val="24"/>
      <w:szCs w:val="20"/>
      <w:lang w:eastAsia="en-US"/>
    </w:rPr>
  </w:style>
  <w:style w:type="paragraph" w:customStyle="1" w:styleId="xl26">
    <w:name w:val="xl26"/>
    <w:basedOn w:val="Normal"/>
    <w:uiPriority w:val="99"/>
    <w:rsid w:val="00323DA9"/>
    <w:pPr>
      <w:pBdr>
        <w:left w:val="single" w:sz="4" w:space="0" w:color="auto"/>
      </w:pBdr>
      <w:spacing w:before="100" w:beforeAutospacing="1" w:line="240" w:lineRule="auto"/>
      <w:jc w:val="left"/>
    </w:pPr>
    <w:rPr>
      <w:rFonts w:ascii="Arial" w:eastAsia="Arial Unicode MS" w:hAnsi="Arial" w:cs="Arial"/>
      <w:lang w:val="es-ES" w:eastAsia="es-ES"/>
    </w:rPr>
  </w:style>
  <w:style w:type="paragraph" w:customStyle="1" w:styleId="Sangra2det1">
    <w:name w:val="Sangría 2 de t1"/>
    <w:aliases w:val="independiente5"/>
    <w:basedOn w:val="Textoindependiente"/>
    <w:uiPriority w:val="99"/>
    <w:rsid w:val="00323DA9"/>
    <w:pPr>
      <w:spacing w:after="220" w:afterAutospacing="0" w:line="180" w:lineRule="atLeast"/>
    </w:pPr>
    <w:rPr>
      <w:rFonts w:ascii="Arial" w:eastAsia="Times New Roman" w:hAnsi="Arial" w:cs="Arial"/>
      <w:spacing w:val="-5"/>
      <w:szCs w:val="20"/>
      <w:lang w:val="es-ES_tradnl" w:eastAsia="es-ES"/>
    </w:rPr>
  </w:style>
  <w:style w:type="character" w:customStyle="1" w:styleId="EstiloCorreo84">
    <w:name w:val="EstiloCorreo84"/>
    <w:basedOn w:val="Fuentedeprrafopredeter"/>
    <w:semiHidden/>
    <w:rsid w:val="00323DA9"/>
    <w:rPr>
      <w:rFonts w:ascii="Arial" w:hAnsi="Arial" w:cs="Arial"/>
      <w:color w:val="000080"/>
      <w:sz w:val="20"/>
      <w:szCs w:val="20"/>
    </w:rPr>
  </w:style>
  <w:style w:type="paragraph" w:customStyle="1" w:styleId="11">
    <w:name w:val="1.1"/>
    <w:basedOn w:val="Normal"/>
    <w:uiPriority w:val="99"/>
    <w:rsid w:val="00323DA9"/>
    <w:pPr>
      <w:spacing w:after="0" w:afterAutospacing="0" w:line="360" w:lineRule="auto"/>
      <w:ind w:left="426" w:hanging="426"/>
    </w:pPr>
    <w:rPr>
      <w:rFonts w:ascii="Garamond" w:eastAsia="MS Mincho" w:hAnsi="Garamond" w:cs="Times New Roman"/>
      <w:snapToGrid w:val="0"/>
      <w:color w:val="000000"/>
      <w:szCs w:val="20"/>
      <w:lang w:val="es-ES_tradnl" w:eastAsia="es-ES"/>
    </w:rPr>
  </w:style>
  <w:style w:type="paragraph" w:customStyle="1" w:styleId="CUERPO2">
    <w:name w:val="CUERPO 2"/>
    <w:basedOn w:val="Normal"/>
    <w:uiPriority w:val="99"/>
    <w:rsid w:val="00323DA9"/>
    <w:pPr>
      <w:spacing w:before="120" w:after="120" w:afterAutospacing="0" w:line="240" w:lineRule="auto"/>
      <w:ind w:left="1304" w:firstLine="851"/>
    </w:pPr>
    <w:rPr>
      <w:rFonts w:ascii="Gothic720 BT" w:eastAsia="Times New Roman" w:hAnsi="Gothic720 BT" w:cs="Times New Roman"/>
      <w:lang w:val="es-ES" w:eastAsia="es-ES"/>
    </w:rPr>
  </w:style>
  <w:style w:type="paragraph" w:customStyle="1" w:styleId="Bullet">
    <w:name w:val="Bullet"/>
    <w:basedOn w:val="Normal"/>
    <w:autoRedefine/>
    <w:uiPriority w:val="99"/>
    <w:rsid w:val="00323DA9"/>
    <w:pPr>
      <w:tabs>
        <w:tab w:val="right" w:leader="dot" w:pos="9360"/>
      </w:tabs>
      <w:spacing w:after="0" w:afterAutospacing="0"/>
    </w:pPr>
    <w:rPr>
      <w:rFonts w:eastAsia="Times New Roman" w:cs="Times New Roman"/>
      <w:snapToGrid w:val="0"/>
      <w:szCs w:val="20"/>
      <w:lang w:val="en-US"/>
    </w:rPr>
  </w:style>
  <w:style w:type="paragraph" w:styleId="Fecha">
    <w:name w:val="Date"/>
    <w:basedOn w:val="Normal"/>
    <w:next w:val="Normal"/>
    <w:link w:val="FechaCar"/>
    <w:uiPriority w:val="99"/>
    <w:locked/>
    <w:rsid w:val="00323DA9"/>
    <w:pPr>
      <w:spacing w:after="0" w:afterAutospacing="0"/>
    </w:pPr>
    <w:rPr>
      <w:rFonts w:eastAsia="Times New Roman" w:cs="Times New Roman"/>
      <w:szCs w:val="20"/>
      <w:lang w:val="en-US"/>
    </w:rPr>
  </w:style>
  <w:style w:type="character" w:customStyle="1" w:styleId="FechaCar">
    <w:name w:val="Fecha Car"/>
    <w:basedOn w:val="Fuentedeprrafopredeter"/>
    <w:link w:val="Fecha"/>
    <w:uiPriority w:val="99"/>
    <w:rsid w:val="00323DA9"/>
    <w:rPr>
      <w:rFonts w:ascii="Bookman Old Style" w:eastAsia="Times New Roman" w:hAnsi="Bookman Old Style"/>
      <w:sz w:val="20"/>
      <w:szCs w:val="20"/>
      <w:lang w:val="en-US"/>
    </w:rPr>
  </w:style>
  <w:style w:type="paragraph" w:customStyle="1" w:styleId="Indent1">
    <w:name w:val="Indent1"/>
    <w:basedOn w:val="Normal"/>
    <w:uiPriority w:val="99"/>
    <w:rsid w:val="00323DA9"/>
    <w:pPr>
      <w:spacing w:after="0" w:afterAutospacing="0" w:line="300" w:lineRule="exact"/>
      <w:ind w:left="851"/>
    </w:pPr>
    <w:rPr>
      <w:rFonts w:eastAsia="Times New Roman" w:cs="Times New Roman"/>
      <w:szCs w:val="20"/>
      <w:lang w:val="en-GB"/>
    </w:rPr>
  </w:style>
  <w:style w:type="paragraph" w:customStyle="1" w:styleId="Bullet10">
    <w:name w:val="Bullet1"/>
    <w:basedOn w:val="Listaconvietas"/>
    <w:uiPriority w:val="99"/>
    <w:rsid w:val="00323DA9"/>
    <w:pPr>
      <w:numPr>
        <w:numId w:val="0"/>
      </w:numPr>
      <w:tabs>
        <w:tab w:val="num" w:pos="1701"/>
      </w:tabs>
      <w:spacing w:line="300" w:lineRule="exact"/>
      <w:ind w:left="1701" w:hanging="850"/>
      <w:contextualSpacing w:val="0"/>
    </w:pPr>
    <w:rPr>
      <w:rFonts w:cs="Times New Roman"/>
      <w:szCs w:val="20"/>
      <w:lang w:val="en-GB"/>
    </w:rPr>
  </w:style>
  <w:style w:type="paragraph" w:customStyle="1" w:styleId="Captiontext">
    <w:name w:val="Captiontext"/>
    <w:basedOn w:val="Descripcin"/>
    <w:next w:val="Indent1"/>
    <w:uiPriority w:val="99"/>
    <w:rsid w:val="00323DA9"/>
    <w:pPr>
      <w:spacing w:after="0" w:afterAutospacing="0" w:line="300" w:lineRule="exact"/>
      <w:jc w:val="center"/>
    </w:pPr>
    <w:rPr>
      <w:rFonts w:ascii="CG Times (W1)" w:eastAsia="Times New Roman" w:hAnsi="CG Times (W1)" w:cs="Times New Roman"/>
      <w:bCs w:val="0"/>
      <w:caps/>
      <w:color w:val="auto"/>
      <w:sz w:val="20"/>
      <w:szCs w:val="20"/>
      <w:lang w:val="en-GB"/>
    </w:rPr>
  </w:style>
  <w:style w:type="paragraph" w:customStyle="1" w:styleId="Indent2">
    <w:name w:val="Indent2"/>
    <w:basedOn w:val="Indent1"/>
    <w:uiPriority w:val="99"/>
    <w:rsid w:val="00323DA9"/>
    <w:pPr>
      <w:ind w:left="1701"/>
    </w:pPr>
  </w:style>
  <w:style w:type="paragraph" w:customStyle="1" w:styleId="Bullet20">
    <w:name w:val="Bullet2"/>
    <w:basedOn w:val="Bullet10"/>
    <w:uiPriority w:val="99"/>
    <w:rsid w:val="00323DA9"/>
    <w:pPr>
      <w:tabs>
        <w:tab w:val="num" w:pos="360"/>
      </w:tabs>
      <w:ind w:left="2268" w:hanging="360"/>
    </w:pPr>
  </w:style>
  <w:style w:type="paragraph" w:styleId="Lista">
    <w:name w:val="List"/>
    <w:basedOn w:val="Normal"/>
    <w:uiPriority w:val="99"/>
    <w:locked/>
    <w:rsid w:val="00323DA9"/>
    <w:pPr>
      <w:spacing w:after="0" w:afterAutospacing="0"/>
      <w:ind w:left="283" w:hanging="283"/>
    </w:pPr>
    <w:rPr>
      <w:rFonts w:eastAsia="Times New Roman" w:cs="Times New Roman"/>
      <w:szCs w:val="20"/>
      <w:lang w:val="en-US"/>
    </w:rPr>
  </w:style>
  <w:style w:type="paragraph" w:styleId="Lista3">
    <w:name w:val="List 3"/>
    <w:basedOn w:val="Normal"/>
    <w:uiPriority w:val="99"/>
    <w:locked/>
    <w:rsid w:val="00323DA9"/>
    <w:pPr>
      <w:spacing w:after="0" w:afterAutospacing="0"/>
      <w:ind w:left="849" w:hanging="283"/>
    </w:pPr>
    <w:rPr>
      <w:rFonts w:eastAsia="Times New Roman" w:cs="Times New Roman"/>
      <w:szCs w:val="20"/>
      <w:lang w:val="en-US"/>
    </w:rPr>
  </w:style>
  <w:style w:type="paragraph" w:styleId="Saludo">
    <w:name w:val="Salutation"/>
    <w:basedOn w:val="Normal"/>
    <w:next w:val="Normal"/>
    <w:link w:val="SaludoCar"/>
    <w:uiPriority w:val="99"/>
    <w:locked/>
    <w:rsid w:val="00323DA9"/>
    <w:pPr>
      <w:spacing w:after="0" w:afterAutospacing="0"/>
    </w:pPr>
    <w:rPr>
      <w:rFonts w:eastAsia="Times New Roman" w:cs="Times New Roman"/>
      <w:szCs w:val="20"/>
      <w:lang w:val="en-US"/>
    </w:rPr>
  </w:style>
  <w:style w:type="character" w:customStyle="1" w:styleId="SaludoCar">
    <w:name w:val="Saludo Car"/>
    <w:basedOn w:val="Fuentedeprrafopredeter"/>
    <w:link w:val="Saludo"/>
    <w:uiPriority w:val="99"/>
    <w:rsid w:val="00323DA9"/>
    <w:rPr>
      <w:rFonts w:ascii="Bookman Old Style" w:eastAsia="Times New Roman" w:hAnsi="Bookman Old Style"/>
      <w:sz w:val="20"/>
      <w:szCs w:val="20"/>
      <w:lang w:val="en-US"/>
    </w:rPr>
  </w:style>
  <w:style w:type="paragraph" w:styleId="Listaconvietas2">
    <w:name w:val="List Bullet 2"/>
    <w:aliases w:val="Number 2"/>
    <w:basedOn w:val="Normal"/>
    <w:autoRedefine/>
    <w:uiPriority w:val="99"/>
    <w:locked/>
    <w:rsid w:val="00323DA9"/>
    <w:pPr>
      <w:tabs>
        <w:tab w:val="num" w:pos="643"/>
      </w:tabs>
      <w:spacing w:after="0" w:afterAutospacing="0"/>
    </w:pPr>
    <w:rPr>
      <w:rFonts w:eastAsia="Times New Roman" w:cs="Times New Roman"/>
      <w:szCs w:val="20"/>
      <w:u w:val="single"/>
      <w:lang w:val="es-ES"/>
    </w:rPr>
  </w:style>
  <w:style w:type="paragraph" w:styleId="Continuarlista3">
    <w:name w:val="List Continue 3"/>
    <w:basedOn w:val="Normal"/>
    <w:uiPriority w:val="99"/>
    <w:locked/>
    <w:rsid w:val="00323DA9"/>
    <w:pPr>
      <w:spacing w:after="120" w:afterAutospacing="0"/>
      <w:ind w:left="849"/>
    </w:pPr>
    <w:rPr>
      <w:rFonts w:eastAsia="Times New Roman" w:cs="Times New Roman"/>
      <w:szCs w:val="20"/>
      <w:lang w:val="en-US"/>
    </w:rPr>
  </w:style>
  <w:style w:type="paragraph" w:customStyle="1" w:styleId="EstiloTtulo4Justificado">
    <w:name w:val="Estilo Título 4 + Justificado"/>
    <w:basedOn w:val="Normal"/>
    <w:uiPriority w:val="99"/>
    <w:rsid w:val="00323DA9"/>
    <w:pPr>
      <w:tabs>
        <w:tab w:val="num" w:pos="360"/>
      </w:tabs>
      <w:spacing w:after="0" w:afterAutospacing="0"/>
      <w:ind w:left="862" w:hanging="862"/>
    </w:pPr>
    <w:rPr>
      <w:rFonts w:eastAsia="Times New Roman" w:cs="Times New Roman"/>
      <w:i/>
      <w:snapToGrid w:val="0"/>
      <w:sz w:val="24"/>
      <w:szCs w:val="20"/>
    </w:rPr>
  </w:style>
  <w:style w:type="paragraph" w:customStyle="1" w:styleId="Front1">
    <w:name w:val="Front 1"/>
    <w:basedOn w:val="Normal"/>
    <w:uiPriority w:val="99"/>
    <w:rsid w:val="00323DA9"/>
    <w:pPr>
      <w:spacing w:after="0" w:afterAutospacing="0" w:line="240" w:lineRule="auto"/>
      <w:jc w:val="center"/>
    </w:pPr>
    <w:rPr>
      <w:rFonts w:ascii="CG Times" w:eastAsia="Times New Roman" w:hAnsi="CG Times" w:cs="Times New Roman"/>
      <w:b/>
      <w:bCs/>
      <w:sz w:val="32"/>
      <w:szCs w:val="32"/>
      <w:lang w:val="en-GB"/>
    </w:rPr>
  </w:style>
  <w:style w:type="paragraph" w:customStyle="1" w:styleId="Prrafo1">
    <w:name w:val="Párrafo 1"/>
    <w:basedOn w:val="Normal"/>
    <w:uiPriority w:val="99"/>
    <w:rsid w:val="00323DA9"/>
    <w:pPr>
      <w:keepLines/>
      <w:spacing w:after="0" w:afterAutospacing="0" w:line="240" w:lineRule="auto"/>
      <w:ind w:left="567"/>
    </w:pPr>
    <w:rPr>
      <w:rFonts w:ascii="Arial Narrow" w:eastAsia="Times New Roman" w:hAnsi="Arial Narrow" w:cs="Times New Roman"/>
      <w:lang w:val="es-ES_tradnl" w:eastAsia="es-ES"/>
    </w:rPr>
  </w:style>
  <w:style w:type="paragraph" w:customStyle="1" w:styleId="Indent3">
    <w:name w:val="Indent 3"/>
    <w:autoRedefine/>
    <w:uiPriority w:val="99"/>
    <w:rsid w:val="00323DA9"/>
    <w:pPr>
      <w:widowControl w:val="0"/>
      <w:tabs>
        <w:tab w:val="left" w:pos="630"/>
        <w:tab w:val="left" w:pos="900"/>
        <w:tab w:val="left" w:pos="1080"/>
        <w:tab w:val="left" w:pos="1656"/>
        <w:tab w:val="left" w:pos="2034"/>
        <w:tab w:val="left" w:pos="2412"/>
        <w:tab w:val="left" w:pos="2673"/>
        <w:tab w:val="left" w:pos="3168"/>
        <w:tab w:val="left" w:pos="3600"/>
        <w:tab w:val="left" w:pos="4118"/>
        <w:tab w:val="left" w:pos="4533"/>
        <w:tab w:val="left" w:pos="4756"/>
        <w:tab w:val="left" w:pos="5128"/>
        <w:tab w:val="left" w:pos="5277"/>
      </w:tabs>
      <w:spacing w:before="216"/>
      <w:ind w:left="630"/>
      <w:jc w:val="both"/>
    </w:pPr>
    <w:rPr>
      <w:rFonts w:ascii="Times New Roman" w:eastAsia="Times New Roman" w:hAnsi="Times New Roman"/>
      <w:color w:val="000000"/>
      <w:sz w:val="20"/>
      <w:szCs w:val="20"/>
      <w:lang w:val="es-ES"/>
    </w:rPr>
  </w:style>
  <w:style w:type="paragraph" w:customStyle="1" w:styleId="indice">
    <w:name w:val="indice"/>
    <w:uiPriority w:val="99"/>
    <w:rsid w:val="00323DA9"/>
    <w:pPr>
      <w:tabs>
        <w:tab w:val="left" w:pos="864"/>
        <w:tab w:val="left" w:pos="1296"/>
        <w:tab w:val="left" w:pos="1728"/>
        <w:tab w:val="left" w:pos="2160"/>
        <w:tab w:val="left" w:pos="2592"/>
        <w:tab w:val="left" w:pos="3024"/>
        <w:tab w:val="left" w:pos="3456"/>
        <w:tab w:val="left" w:pos="3888"/>
        <w:tab w:val="left" w:pos="4320"/>
      </w:tabs>
      <w:spacing w:line="360" w:lineRule="atLeast"/>
      <w:ind w:left="1872"/>
    </w:pPr>
    <w:rPr>
      <w:rFonts w:ascii="Times New Roman" w:eastAsia="Times New Roman" w:hAnsi="Times New Roman"/>
      <w:color w:val="000000"/>
      <w:lang w:val="en-US"/>
    </w:rPr>
  </w:style>
  <w:style w:type="paragraph" w:customStyle="1" w:styleId="a1">
    <w:name w:val="_"/>
    <w:basedOn w:val="Normal"/>
    <w:uiPriority w:val="99"/>
    <w:rsid w:val="00323DA9"/>
    <w:pPr>
      <w:widowControl w:val="0"/>
      <w:tabs>
        <w:tab w:val="left" w:pos="720"/>
        <w:tab w:val="left" w:pos="1008"/>
        <w:tab w:val="left" w:pos="1296"/>
        <w:tab w:val="left" w:pos="1584"/>
        <w:tab w:val="left" w:pos="1872"/>
        <w:tab w:val="left" w:pos="2160"/>
        <w:tab w:val="left" w:pos="2448"/>
        <w:tab w:val="left" w:pos="2736"/>
        <w:tab w:val="left" w:pos="3024"/>
        <w:tab w:val="left" w:pos="3312"/>
        <w:tab w:val="left" w:pos="3600"/>
        <w:tab w:val="left" w:pos="3888"/>
        <w:tab w:val="left" w:pos="4176"/>
        <w:tab w:val="left" w:pos="4464"/>
        <w:tab w:val="left" w:pos="4752"/>
        <w:tab w:val="left" w:pos="5040"/>
        <w:tab w:val="left" w:pos="5328"/>
        <w:tab w:val="left" w:pos="5616"/>
        <w:tab w:val="left" w:pos="5904"/>
        <w:tab w:val="left" w:pos="6192"/>
        <w:tab w:val="left" w:pos="6480"/>
        <w:tab w:val="left" w:pos="6768"/>
        <w:tab w:val="left" w:pos="7056"/>
        <w:tab w:val="left" w:pos="7344"/>
        <w:tab w:val="left" w:pos="7632"/>
        <w:tab w:val="left" w:pos="7920"/>
        <w:tab w:val="left" w:pos="8208"/>
        <w:tab w:val="left" w:pos="8496"/>
        <w:tab w:val="left" w:pos="8784"/>
        <w:tab w:val="left" w:pos="9072"/>
        <w:tab w:val="left" w:pos="9360"/>
        <w:tab w:val="left" w:pos="9648"/>
        <w:tab w:val="left" w:pos="9936"/>
      </w:tabs>
      <w:spacing w:after="0" w:afterAutospacing="0" w:line="240" w:lineRule="auto"/>
      <w:ind w:left="1008" w:hanging="288"/>
      <w:jc w:val="left"/>
    </w:pPr>
    <w:rPr>
      <w:rFonts w:eastAsia="Times New Roman" w:cs="Times New Roman"/>
      <w:lang w:val="en-US"/>
    </w:rPr>
  </w:style>
  <w:style w:type="character" w:customStyle="1" w:styleId="111">
    <w:name w:val="1.1.1"/>
    <w:rsid w:val="00323DA9"/>
    <w:rPr>
      <w:rFonts w:ascii="Arial" w:hAnsi="Arial" w:cs="Arial"/>
      <w:b/>
      <w:bCs/>
      <w:i/>
      <w:iCs/>
      <w:sz w:val="24"/>
      <w:szCs w:val="24"/>
    </w:rPr>
  </w:style>
  <w:style w:type="character" w:customStyle="1" w:styleId="10">
    <w:name w:val="1.0"/>
    <w:rsid w:val="00323DA9"/>
    <w:rPr>
      <w:rFonts w:ascii="Arial" w:hAnsi="Arial" w:cs="Arial"/>
      <w:b/>
      <w:bCs/>
      <w:i/>
      <w:iCs/>
      <w:sz w:val="32"/>
      <w:szCs w:val="32"/>
    </w:rPr>
  </w:style>
  <w:style w:type="paragraph" w:customStyle="1" w:styleId="BalloonText1">
    <w:name w:val="Balloon Text1"/>
    <w:basedOn w:val="Normal"/>
    <w:uiPriority w:val="99"/>
    <w:rsid w:val="00323DA9"/>
    <w:pPr>
      <w:spacing w:after="0" w:afterAutospacing="0" w:line="240" w:lineRule="auto"/>
      <w:jc w:val="left"/>
    </w:pPr>
    <w:rPr>
      <w:rFonts w:ascii="Tahoma" w:eastAsia="Times New Roman" w:hAnsi="Tahoma" w:cs="Tahoma"/>
      <w:sz w:val="16"/>
      <w:szCs w:val="16"/>
      <w:lang w:val="es-ES" w:eastAsia="es-ES"/>
    </w:rPr>
  </w:style>
  <w:style w:type="paragraph" w:styleId="Bibliografa">
    <w:name w:val="Bibliography"/>
    <w:basedOn w:val="Normal"/>
    <w:uiPriority w:val="99"/>
    <w:rsid w:val="00323DA9"/>
    <w:pPr>
      <w:tabs>
        <w:tab w:val="left" w:pos="3402"/>
        <w:tab w:val="left" w:pos="3686"/>
      </w:tabs>
      <w:spacing w:before="240" w:after="0" w:afterAutospacing="0" w:line="360" w:lineRule="auto"/>
      <w:ind w:left="3686" w:hanging="3261"/>
    </w:pPr>
    <w:rPr>
      <w:rFonts w:eastAsia="Times New Roman" w:cs="Times New Roman"/>
      <w:szCs w:val="22"/>
      <w:lang w:val="es-ES" w:eastAsia="es-ES"/>
    </w:rPr>
  </w:style>
  <w:style w:type="character" w:customStyle="1" w:styleId="normalbold1">
    <w:name w:val="normalbold1"/>
    <w:basedOn w:val="Fuentedeprrafopredeter"/>
    <w:rsid w:val="00323DA9"/>
    <w:rPr>
      <w:rFonts w:ascii="Arial" w:hAnsi="Arial" w:cs="Arial" w:hint="default"/>
      <w:b/>
      <w:bCs/>
      <w:sz w:val="16"/>
      <w:szCs w:val="16"/>
    </w:rPr>
  </w:style>
  <w:style w:type="character" w:customStyle="1" w:styleId="mquinadeescribirhtml3">
    <w:name w:val="mquinadeescribirhtml3"/>
    <w:basedOn w:val="Fuentedeprrafopredeter"/>
    <w:rsid w:val="00323DA9"/>
  </w:style>
  <w:style w:type="paragraph" w:customStyle="1" w:styleId="BodyText4COGA">
    <w:name w:val="Body Text 4 COGA"/>
    <w:basedOn w:val="Normal"/>
    <w:uiPriority w:val="99"/>
    <w:rsid w:val="00323DA9"/>
    <w:pPr>
      <w:spacing w:after="0" w:afterAutospacing="0" w:line="240" w:lineRule="auto"/>
      <w:ind w:left="1077"/>
    </w:pPr>
    <w:rPr>
      <w:rFonts w:ascii="Arial" w:eastAsia="Times New Roman" w:hAnsi="Arial" w:cs="Arial"/>
      <w:szCs w:val="22"/>
    </w:rPr>
  </w:style>
  <w:style w:type="paragraph" w:customStyle="1" w:styleId="Titulo10">
    <w:name w:val="Titulo 1"/>
    <w:basedOn w:val="Normal"/>
    <w:uiPriority w:val="99"/>
    <w:rsid w:val="00323DA9"/>
    <w:pPr>
      <w:tabs>
        <w:tab w:val="num" w:pos="360"/>
      </w:tabs>
      <w:spacing w:after="0" w:afterAutospacing="0" w:line="240" w:lineRule="auto"/>
      <w:ind w:left="360" w:hanging="360"/>
      <w:jc w:val="left"/>
    </w:pPr>
    <w:rPr>
      <w:rFonts w:eastAsia="Times New Roman" w:cs="Times New Roman"/>
      <w:lang w:val="es-ES" w:eastAsia="es-ES"/>
    </w:rPr>
  </w:style>
  <w:style w:type="paragraph" w:customStyle="1" w:styleId="reporttextCarCar">
    <w:name w:val="report text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paragraph" w:customStyle="1" w:styleId="NotaCarCar">
    <w:name w:val="Nota Car Car"/>
    <w:basedOn w:val="Normal"/>
    <w:next w:val="Normal"/>
    <w:uiPriority w:val="99"/>
    <w:rsid w:val="00323DA9"/>
    <w:pPr>
      <w:spacing w:after="0" w:afterAutospacing="0" w:line="240" w:lineRule="auto"/>
    </w:pPr>
    <w:rPr>
      <w:rFonts w:eastAsia="Times New Roman" w:cs="Times New Roman"/>
      <w:color w:val="000000"/>
      <w:sz w:val="18"/>
      <w:lang w:val="es-ES" w:eastAsia="es-ES"/>
    </w:rPr>
  </w:style>
  <w:style w:type="character" w:customStyle="1" w:styleId="NotaCarCarCar">
    <w:name w:val="Nota Car Car Car"/>
    <w:basedOn w:val="Fuentedeprrafopredeter"/>
    <w:rsid w:val="00323DA9"/>
    <w:rPr>
      <w:color w:val="000000"/>
      <w:sz w:val="18"/>
      <w:szCs w:val="24"/>
      <w:lang w:val="es-ES" w:eastAsia="es-ES" w:bidi="ar-SA"/>
    </w:rPr>
  </w:style>
  <w:style w:type="paragraph" w:customStyle="1" w:styleId="TablaHeading">
    <w:name w:val="Tabla Heading"/>
    <w:basedOn w:val="Normal"/>
    <w:uiPriority w:val="99"/>
    <w:rsid w:val="00323DA9"/>
    <w:pPr>
      <w:spacing w:after="0" w:afterAutospacing="0" w:line="240" w:lineRule="auto"/>
      <w:jc w:val="center"/>
    </w:pPr>
    <w:rPr>
      <w:rFonts w:eastAsia="Times New Roman" w:cs="Times New Roman"/>
      <w:b/>
      <w:szCs w:val="20"/>
      <w:lang w:val="es-ES" w:eastAsia="es-ES"/>
    </w:rPr>
  </w:style>
  <w:style w:type="paragraph" w:customStyle="1" w:styleId="TablaCuerpo">
    <w:name w:val="Tabla Cuerpo"/>
    <w:basedOn w:val="Normal"/>
    <w:uiPriority w:val="99"/>
    <w:rsid w:val="00323DA9"/>
    <w:pPr>
      <w:spacing w:before="60" w:after="0" w:afterAutospacing="0" w:line="264" w:lineRule="auto"/>
      <w:jc w:val="center"/>
    </w:pPr>
    <w:rPr>
      <w:rFonts w:eastAsia="Times New Roman" w:cs="Times New Roman"/>
      <w:szCs w:val="20"/>
      <w:lang w:val="es-ES" w:eastAsia="es-ES"/>
    </w:rPr>
  </w:style>
  <w:style w:type="paragraph" w:customStyle="1" w:styleId="Normal3CarCar">
    <w:name w:val="Normal 3 Car Car"/>
    <w:basedOn w:val="Normal2CarCar"/>
    <w:uiPriority w:val="99"/>
    <w:rsid w:val="00323DA9"/>
    <w:pPr>
      <w:ind w:left="794"/>
    </w:pPr>
    <w:rPr>
      <w:szCs w:val="24"/>
      <w:lang w:val="es-CL"/>
    </w:rPr>
  </w:style>
  <w:style w:type="character" w:customStyle="1" w:styleId="Normal3CarCarCar">
    <w:name w:val="Normal 3 Car Car Car"/>
    <w:basedOn w:val="Fuentedeprrafopredeter"/>
    <w:rsid w:val="00323DA9"/>
    <w:rPr>
      <w:sz w:val="24"/>
      <w:szCs w:val="24"/>
      <w:lang w:val="es-CL" w:eastAsia="es-ES" w:bidi="ar-SA"/>
    </w:rPr>
  </w:style>
  <w:style w:type="paragraph" w:customStyle="1" w:styleId="Normal10">
    <w:name w:val="Normal 1"/>
    <w:basedOn w:val="Normal"/>
    <w:uiPriority w:val="99"/>
    <w:rsid w:val="00323DA9"/>
    <w:pPr>
      <w:tabs>
        <w:tab w:val="num" w:pos="720"/>
      </w:tabs>
      <w:spacing w:after="0" w:afterAutospacing="0"/>
      <w:ind w:left="720" w:hanging="360"/>
    </w:pPr>
    <w:rPr>
      <w:rFonts w:eastAsia="Times New Roman" w:cs="Times New Roman"/>
      <w:szCs w:val="20"/>
      <w:lang w:val="es-ES"/>
    </w:rPr>
  </w:style>
  <w:style w:type="paragraph" w:customStyle="1" w:styleId="reporttextCarCarCarCarCar">
    <w:name w:val="report text Car Car Car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character" w:customStyle="1" w:styleId="reporttextCarCarCarCarCarCar">
    <w:name w:val="report text Car Car Car Car Car Car"/>
    <w:basedOn w:val="Fuentedeprrafopredeter"/>
    <w:rsid w:val="00323DA9"/>
    <w:rPr>
      <w:rFonts w:ascii="Arial" w:hAnsi="Arial"/>
      <w:sz w:val="21"/>
      <w:szCs w:val="21"/>
      <w:lang w:val="es-PE" w:eastAsia="en-US" w:bidi="ar-SA"/>
    </w:rPr>
  </w:style>
  <w:style w:type="paragraph" w:customStyle="1" w:styleId="TableTittle">
    <w:name w:val="Table Tittle"/>
    <w:basedOn w:val="Normal"/>
    <w:next w:val="reporttext0"/>
    <w:uiPriority w:val="99"/>
    <w:rsid w:val="00323DA9"/>
    <w:pPr>
      <w:overflowPunct w:val="0"/>
      <w:autoSpaceDE w:val="0"/>
      <w:autoSpaceDN w:val="0"/>
      <w:adjustRightInd w:val="0"/>
      <w:spacing w:after="240" w:afterAutospacing="0" w:line="264" w:lineRule="auto"/>
      <w:ind w:left="907"/>
      <w:jc w:val="center"/>
      <w:textAlignment w:val="baseline"/>
    </w:pPr>
    <w:rPr>
      <w:rFonts w:ascii="Arial" w:eastAsia="Times New Roman" w:hAnsi="Arial" w:cs="Times New Roman"/>
      <w:b/>
      <w:bCs/>
      <w:sz w:val="21"/>
      <w:szCs w:val="20"/>
      <w:lang w:val="en-CA"/>
    </w:rPr>
  </w:style>
  <w:style w:type="paragraph" w:customStyle="1" w:styleId="EstiloKP-BUL4Negrita1">
    <w:name w:val="Estilo KP-BUL4 + Negrita1"/>
    <w:basedOn w:val="KP-BUL4"/>
    <w:uiPriority w:val="99"/>
    <w:rsid w:val="00323DA9"/>
    <w:rPr>
      <w:rFonts w:ascii="Arial" w:hAnsi="Arial"/>
      <w:b/>
      <w:bCs/>
      <w:noProof/>
    </w:rPr>
  </w:style>
  <w:style w:type="paragraph" w:customStyle="1" w:styleId="EstiloTtulo4Izquierda0cmPrimeralnea0cmDespus">
    <w:name w:val="Estilo Título 4 + Izquierda:  0 cm Primera línea:  0 cm Después:  ..."/>
    <w:basedOn w:val="Normal"/>
    <w:uiPriority w:val="99"/>
    <w:rsid w:val="00323DA9"/>
    <w:pPr>
      <w:tabs>
        <w:tab w:val="num" w:pos="2880"/>
      </w:tabs>
      <w:spacing w:after="0" w:afterAutospacing="0"/>
      <w:ind w:left="862" w:hanging="862"/>
      <w:jc w:val="left"/>
    </w:pPr>
    <w:rPr>
      <w:rFonts w:eastAsia="Times New Roman" w:cs="Times New Roman"/>
      <w:i/>
      <w:snapToGrid w:val="0"/>
      <w:sz w:val="24"/>
      <w:szCs w:val="20"/>
      <w:lang w:val="en-US"/>
    </w:rPr>
  </w:style>
  <w:style w:type="paragraph" w:customStyle="1" w:styleId="EstiloTtulo2CarCar">
    <w:name w:val="Estilo Título 2 Car Car"/>
    <w:aliases w:val="Título 2 Car1 + Times New Roman 12 pt Sin Negrita... Car Car"/>
    <w:basedOn w:val="Ttulo2"/>
    <w:uiPriority w:val="99"/>
    <w:rsid w:val="00323DA9"/>
    <w:pPr>
      <w:keepLines/>
      <w:numPr>
        <w:ilvl w:val="0"/>
        <w:numId w:val="0"/>
      </w:numPr>
      <w:pBdr>
        <w:bottom w:val="single" w:sz="4" w:space="1" w:color="auto"/>
      </w:pBdr>
      <w:tabs>
        <w:tab w:val="num" w:pos="1440"/>
      </w:tabs>
      <w:snapToGrid/>
      <w:spacing w:after="0" w:line="312" w:lineRule="auto"/>
      <w:ind w:left="1440" w:hanging="360"/>
      <w:jc w:val="left"/>
    </w:pPr>
    <w:rPr>
      <w:rFonts w:eastAsia="Times New Roman" w:cs="Times New Roman"/>
      <w:bCs w:val="0"/>
      <w:i/>
      <w:iCs w:val="0"/>
      <w:snapToGrid w:val="0"/>
      <w:sz w:val="24"/>
      <w:lang w:val="en-US" w:eastAsia="en-US"/>
    </w:rPr>
  </w:style>
  <w:style w:type="character" w:customStyle="1" w:styleId="EstiloTtulo2CarCarCar">
    <w:name w:val="Estilo Título 2 Car Car Car"/>
    <w:aliases w:val="Título 2 Car1 + Times New Roman 12 pt Sin Negrita... Car Car Car"/>
    <w:basedOn w:val="Fuentedeprrafopredeter"/>
    <w:rsid w:val="00323DA9"/>
    <w:rPr>
      <w:rFonts w:ascii="Arial" w:hAnsi="Arial"/>
      <w:b/>
      <w:i/>
      <w:snapToGrid w:val="0"/>
      <w:sz w:val="24"/>
      <w:szCs w:val="24"/>
      <w:lang w:val="en-US" w:eastAsia="en-US" w:bidi="ar-SA"/>
    </w:rPr>
  </w:style>
  <w:style w:type="paragraph" w:customStyle="1" w:styleId="Subttulo1">
    <w:name w:val="Subtítulo1"/>
    <w:basedOn w:val="Normal"/>
    <w:uiPriority w:val="99"/>
    <w:rsid w:val="00323DA9"/>
    <w:pPr>
      <w:spacing w:before="100" w:beforeAutospacing="1" w:line="240" w:lineRule="auto"/>
      <w:jc w:val="left"/>
    </w:pPr>
    <w:rPr>
      <w:rFonts w:ascii="Arial" w:eastAsia="Times New Roman" w:hAnsi="Arial" w:cs="Arial"/>
      <w:b/>
      <w:bCs/>
      <w:color w:val="003399"/>
      <w:lang w:val="es-ES" w:eastAsia="es-ES"/>
    </w:rPr>
  </w:style>
  <w:style w:type="character" w:customStyle="1" w:styleId="subtitle1">
    <w:name w:val="subtitle1"/>
    <w:basedOn w:val="Fuentedeprrafopredeter"/>
    <w:rsid w:val="00323DA9"/>
    <w:rPr>
      <w:rFonts w:ascii="Arial" w:hAnsi="Arial" w:cs="Arial" w:hint="default"/>
      <w:b/>
      <w:bCs/>
      <w:color w:val="003399"/>
      <w:sz w:val="24"/>
      <w:szCs w:val="24"/>
    </w:rPr>
  </w:style>
  <w:style w:type="paragraph" w:customStyle="1" w:styleId="NormalWeb18">
    <w:name w:val="Normal (Web)18"/>
    <w:basedOn w:val="Normal"/>
    <w:uiPriority w:val="99"/>
    <w:rsid w:val="00323DA9"/>
    <w:pPr>
      <w:spacing w:after="0" w:afterAutospacing="0" w:line="240" w:lineRule="atLeast"/>
      <w:jc w:val="left"/>
    </w:pPr>
    <w:rPr>
      <w:rFonts w:ascii="Verdana" w:eastAsia="Times New Roman" w:hAnsi="Verdana" w:cs="Times New Roman"/>
      <w:sz w:val="17"/>
      <w:szCs w:val="17"/>
      <w:lang w:val="es-ES" w:eastAsia="es-ES"/>
    </w:rPr>
  </w:style>
  <w:style w:type="paragraph" w:customStyle="1" w:styleId="NormalJustificado">
    <w:name w:val="Normal + Justificado"/>
    <w:basedOn w:val="Normal"/>
    <w:uiPriority w:val="99"/>
    <w:rsid w:val="00323DA9"/>
    <w:pPr>
      <w:spacing w:after="0" w:afterAutospacing="0" w:line="240" w:lineRule="auto"/>
    </w:pPr>
    <w:rPr>
      <w:rFonts w:eastAsia="Times New Roman" w:cs="Times New Roman"/>
      <w:lang w:val="es-ES"/>
    </w:rPr>
  </w:style>
  <w:style w:type="paragraph" w:customStyle="1" w:styleId="Pa3">
    <w:name w:val="Pa3"/>
    <w:basedOn w:val="Default"/>
    <w:next w:val="Default"/>
    <w:uiPriority w:val="99"/>
    <w:rsid w:val="00323DA9"/>
    <w:pPr>
      <w:spacing w:line="171" w:lineRule="auto"/>
    </w:pPr>
    <w:rPr>
      <w:rFonts w:ascii="Optima-Regular" w:eastAsia="Times New Roman" w:hAnsi="Optima-Regular" w:cs="Times New Roman"/>
      <w:color w:val="auto"/>
      <w:lang w:val="es-PE" w:eastAsia="es-PE"/>
    </w:rPr>
  </w:style>
  <w:style w:type="character" w:customStyle="1" w:styleId="parrafo1">
    <w:name w:val="parrafo1"/>
    <w:basedOn w:val="Fuentedeprrafopredeter"/>
    <w:rsid w:val="00323DA9"/>
    <w:rPr>
      <w:rFonts w:ascii="Verdana" w:hAnsi="Verdana" w:hint="default"/>
      <w:color w:val="666666"/>
      <w:sz w:val="12"/>
      <w:szCs w:val="12"/>
    </w:rPr>
  </w:style>
  <w:style w:type="paragraph" w:customStyle="1" w:styleId="Pa8">
    <w:name w:val="Pa8"/>
    <w:basedOn w:val="Normal"/>
    <w:next w:val="Normal"/>
    <w:uiPriority w:val="99"/>
    <w:rsid w:val="00323DA9"/>
    <w:pPr>
      <w:autoSpaceDE w:val="0"/>
      <w:autoSpaceDN w:val="0"/>
      <w:adjustRightInd w:val="0"/>
      <w:spacing w:after="0" w:afterAutospacing="0" w:line="240" w:lineRule="atLeast"/>
      <w:jc w:val="left"/>
    </w:pPr>
    <w:rPr>
      <w:rFonts w:ascii="Souvenir Lt BT" w:eastAsia="Times New Roman" w:hAnsi="Souvenir Lt BT" w:cs="Times New Roman"/>
      <w:lang w:eastAsia="es-PE"/>
    </w:rPr>
  </w:style>
  <w:style w:type="character" w:customStyle="1" w:styleId="A6">
    <w:name w:val="A6"/>
    <w:rsid w:val="00323DA9"/>
    <w:rPr>
      <w:rFonts w:cs="Souvenir Lt BT"/>
      <w:color w:val="211D1E"/>
      <w:sz w:val="20"/>
      <w:szCs w:val="20"/>
    </w:rPr>
  </w:style>
  <w:style w:type="character" w:customStyle="1" w:styleId="textosjustificados">
    <w:name w:val="textos_justificados"/>
    <w:basedOn w:val="Fuentedeprrafopredeter"/>
    <w:rsid w:val="00323DA9"/>
  </w:style>
  <w:style w:type="paragraph" w:customStyle="1" w:styleId="ReportTextParagraphFinal">
    <w:name w:val="Report Text Paragraph Final"/>
    <w:basedOn w:val="ReportText"/>
    <w:uiPriority w:val="99"/>
    <w:rsid w:val="00323DA9"/>
    <w:pPr>
      <w:spacing w:after="500" w:line="280" w:lineRule="exact"/>
    </w:pPr>
    <w:rPr>
      <w:lang w:val="en-US" w:eastAsia="es-ES_tradnl"/>
    </w:rPr>
  </w:style>
  <w:style w:type="paragraph" w:customStyle="1" w:styleId="Referencias">
    <w:name w:val="Referencias"/>
    <w:basedOn w:val="Normal"/>
    <w:uiPriority w:val="99"/>
    <w:rsid w:val="00323DA9"/>
    <w:pPr>
      <w:suppressAutoHyphens/>
      <w:spacing w:after="360" w:afterAutospacing="0" w:line="280" w:lineRule="exact"/>
      <w:ind w:left="1531" w:hanging="680"/>
    </w:pPr>
    <w:rPr>
      <w:rFonts w:eastAsia="Times New Roman" w:cs="Times New Roman"/>
      <w:szCs w:val="20"/>
      <w:lang w:val="en-US" w:eastAsia="es-MX"/>
    </w:rPr>
  </w:style>
  <w:style w:type="paragraph" w:customStyle="1" w:styleId="TableText">
    <w:name w:val="Table Text"/>
    <w:basedOn w:val="Normal"/>
    <w:uiPriority w:val="99"/>
    <w:rsid w:val="00323DA9"/>
    <w:pPr>
      <w:tabs>
        <w:tab w:val="left" w:pos="360"/>
      </w:tabs>
      <w:spacing w:before="40" w:after="40" w:afterAutospacing="0" w:line="240" w:lineRule="auto"/>
      <w:jc w:val="left"/>
    </w:pPr>
    <w:rPr>
      <w:rFonts w:ascii="Arial" w:eastAsia="Times New Roman" w:hAnsi="Arial" w:cs="Times New Roman"/>
      <w:sz w:val="18"/>
      <w:szCs w:val="20"/>
      <w:lang w:val="es-ES" w:eastAsia="es-MX"/>
    </w:rPr>
  </w:style>
  <w:style w:type="paragraph" w:customStyle="1" w:styleId="TableHeader">
    <w:name w:val="Table Header"/>
    <w:basedOn w:val="TableText"/>
    <w:next w:val="TableText"/>
    <w:uiPriority w:val="99"/>
    <w:rsid w:val="00323DA9"/>
    <w:pPr>
      <w:spacing w:before="20" w:after="20"/>
      <w:jc w:val="center"/>
    </w:pPr>
    <w:rPr>
      <w:b/>
    </w:rPr>
  </w:style>
  <w:style w:type="paragraph" w:customStyle="1" w:styleId="Normal2">
    <w:name w:val="Normal 2"/>
    <w:basedOn w:val="Normal"/>
    <w:link w:val="Normal2Car"/>
    <w:rsid w:val="00323DA9"/>
    <w:pPr>
      <w:spacing w:after="0" w:afterAutospacing="0"/>
      <w:ind w:left="720"/>
    </w:pPr>
    <w:rPr>
      <w:rFonts w:ascii="CG Times" w:eastAsia="Times New Roman" w:hAnsi="CG Times" w:cs="Times New Roman"/>
      <w:szCs w:val="20"/>
      <w:lang w:val="es-CL"/>
    </w:rPr>
  </w:style>
  <w:style w:type="character" w:customStyle="1" w:styleId="Car3Car">
    <w:name w:val="Car3 Car"/>
    <w:aliases w:val="Título Car1,6 Car1,Car1 Car1,Puesto Car1,Car2 Car1"/>
    <w:basedOn w:val="Fuentedeprrafopredeter"/>
    <w:rsid w:val="00323DA9"/>
    <w:rPr>
      <w:rFonts w:ascii="Arial" w:hAnsi="Arial"/>
      <w:b/>
      <w:i/>
      <w:snapToGrid w:val="0"/>
      <w:sz w:val="24"/>
      <w:szCs w:val="24"/>
      <w:lang w:val="es-ES" w:eastAsia="en-US" w:bidi="ar-SA"/>
    </w:rPr>
  </w:style>
  <w:style w:type="paragraph" w:customStyle="1" w:styleId="reporttextparagraphfinal0">
    <w:name w:val="reporttextparagraphfinal"/>
    <w:basedOn w:val="Normal"/>
    <w:uiPriority w:val="99"/>
    <w:rsid w:val="00323DA9"/>
    <w:pPr>
      <w:spacing w:after="500" w:afterAutospacing="0" w:line="280" w:lineRule="atLeast"/>
    </w:pPr>
    <w:rPr>
      <w:rFonts w:eastAsia="Times New Roman" w:cs="Times New Roman"/>
      <w:szCs w:val="22"/>
      <w:lang w:eastAsia="es-PE"/>
    </w:rPr>
  </w:style>
  <w:style w:type="character" w:customStyle="1" w:styleId="Ttulo6Car3CarCar">
    <w:name w:val="Título 6 Car3 Car Car"/>
    <w:aliases w:val="Título 6 Car2 Car Car Car, Car1 Car1 Car Car Car,Título 6 Car Car Car Car,Car1 Car1 Car Car Car"/>
    <w:basedOn w:val="Fuentedeprrafopredeter"/>
    <w:rsid w:val="00323DA9"/>
    <w:rPr>
      <w:bCs/>
      <w:sz w:val="24"/>
      <w:szCs w:val="22"/>
      <w:u w:val="single"/>
      <w:lang w:val="es-PE" w:eastAsia="es-ES" w:bidi="ar-SA"/>
    </w:rPr>
  </w:style>
  <w:style w:type="paragraph" w:customStyle="1" w:styleId="Parrafo10">
    <w:name w:val="Parrafo 1"/>
    <w:basedOn w:val="Normal"/>
    <w:autoRedefine/>
    <w:uiPriority w:val="99"/>
    <w:rsid w:val="00323DA9"/>
    <w:pPr>
      <w:tabs>
        <w:tab w:val="left" w:pos="180"/>
      </w:tabs>
      <w:spacing w:after="0" w:afterAutospacing="0" w:line="288" w:lineRule="auto"/>
      <w:ind w:left="720"/>
    </w:pPr>
    <w:rPr>
      <w:rFonts w:ascii="Arial" w:eastAsia="MS Mincho" w:hAnsi="Arial" w:cs="Arial"/>
      <w:bCs/>
      <w:szCs w:val="20"/>
    </w:rPr>
  </w:style>
  <w:style w:type="paragraph" w:customStyle="1" w:styleId="reporttextCarCarCarCar">
    <w:name w:val="report text Car Car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MS Mincho" w:hAnsi="Arial" w:cs="Times New Roman"/>
      <w:sz w:val="21"/>
      <w:szCs w:val="21"/>
    </w:rPr>
  </w:style>
  <w:style w:type="paragraph" w:customStyle="1" w:styleId="xl37">
    <w:name w:val="xl37"/>
    <w:basedOn w:val="Normal"/>
    <w:uiPriority w:val="99"/>
    <w:rsid w:val="00323DA9"/>
    <w:pPr>
      <w:spacing w:before="100" w:beforeAutospacing="1" w:line="240" w:lineRule="auto"/>
      <w:jc w:val="center"/>
      <w:textAlignment w:val="center"/>
    </w:pPr>
    <w:rPr>
      <w:rFonts w:ascii="Arial Narrow" w:eastAsia="Arial Unicode MS" w:hAnsi="Arial Narrow" w:cs="Arial Unicode MS"/>
      <w:szCs w:val="22"/>
      <w:lang w:val="es-ES" w:eastAsia="es-ES"/>
    </w:rPr>
  </w:style>
  <w:style w:type="character" w:customStyle="1" w:styleId="EstiloCorreo181">
    <w:name w:val="EstiloCorreo181"/>
    <w:basedOn w:val="Fuentedeprrafopredeter"/>
    <w:semiHidden/>
    <w:rsid w:val="00323DA9"/>
    <w:rPr>
      <w:rFonts w:ascii="Arial" w:hAnsi="Arial" w:cs="Arial"/>
      <w:color w:val="auto"/>
      <w:sz w:val="20"/>
      <w:szCs w:val="20"/>
    </w:rPr>
  </w:style>
  <w:style w:type="numbering" w:customStyle="1" w:styleId="Estilo2">
    <w:name w:val="Estilo2"/>
    <w:basedOn w:val="Sinlista"/>
    <w:rsid w:val="00323DA9"/>
    <w:pPr>
      <w:numPr>
        <w:numId w:val="8"/>
      </w:numPr>
    </w:pPr>
  </w:style>
  <w:style w:type="character" w:customStyle="1" w:styleId="Normal2Car">
    <w:name w:val="Normal 2 Car"/>
    <w:basedOn w:val="Fuentedeprrafopredeter"/>
    <w:link w:val="Normal2"/>
    <w:rsid w:val="00323DA9"/>
    <w:rPr>
      <w:rFonts w:ascii="CG Times" w:eastAsia="Times New Roman" w:hAnsi="CG Times"/>
      <w:sz w:val="20"/>
      <w:szCs w:val="20"/>
      <w:lang w:val="es-CL"/>
    </w:rPr>
  </w:style>
  <w:style w:type="paragraph" w:customStyle="1" w:styleId="Rpidoa">
    <w:name w:val="Rápido a."/>
    <w:basedOn w:val="Normal"/>
    <w:uiPriority w:val="99"/>
    <w:rsid w:val="00323DA9"/>
    <w:pPr>
      <w:spacing w:after="0" w:afterAutospacing="0" w:line="240" w:lineRule="auto"/>
      <w:ind w:left="720" w:hanging="720"/>
      <w:jc w:val="left"/>
    </w:pPr>
    <w:rPr>
      <w:rFonts w:ascii="Times New" w:eastAsia="Times New Roman" w:hAnsi="Times New" w:cs="Times New Roman"/>
      <w:lang w:val="en-CA" w:eastAsia="es-ES"/>
    </w:rPr>
  </w:style>
  <w:style w:type="paragraph" w:customStyle="1" w:styleId="Vietatabla">
    <w:name w:val="Viñeta tabla"/>
    <w:basedOn w:val="Normal"/>
    <w:uiPriority w:val="99"/>
    <w:rsid w:val="00323DA9"/>
    <w:pPr>
      <w:tabs>
        <w:tab w:val="num" w:pos="360"/>
      </w:tabs>
      <w:spacing w:after="0" w:afterAutospacing="0"/>
      <w:ind w:left="360" w:right="159" w:hanging="360"/>
    </w:pPr>
    <w:rPr>
      <w:rFonts w:ascii="Arial" w:eastAsia="Times New Roman" w:hAnsi="Arial" w:cs="Times New Roman"/>
      <w:snapToGrid w:val="0"/>
      <w:szCs w:val="20"/>
      <w:lang w:val="es-AR" w:eastAsia="es-ES" w:bidi="he-IL"/>
    </w:rPr>
  </w:style>
  <w:style w:type="paragraph" w:customStyle="1" w:styleId="VIETA">
    <w:name w:val="VIÑETA"/>
    <w:basedOn w:val="Firma"/>
    <w:uiPriority w:val="99"/>
    <w:rsid w:val="00323DA9"/>
    <w:pPr>
      <w:tabs>
        <w:tab w:val="left" w:pos="1701"/>
      </w:tabs>
      <w:spacing w:after="140" w:line="260" w:lineRule="exact"/>
      <w:ind w:left="1701" w:hanging="567"/>
      <w:jc w:val="both"/>
    </w:pPr>
    <w:rPr>
      <w:szCs w:val="22"/>
      <w:lang w:eastAsia="es-MX"/>
    </w:rPr>
  </w:style>
  <w:style w:type="paragraph" w:styleId="Firma">
    <w:name w:val="Signature"/>
    <w:basedOn w:val="Normal"/>
    <w:link w:val="FirmaCar"/>
    <w:uiPriority w:val="99"/>
    <w:locked/>
    <w:rsid w:val="00323DA9"/>
    <w:pPr>
      <w:spacing w:after="0" w:afterAutospacing="0" w:line="252" w:lineRule="auto"/>
      <w:ind w:left="4252"/>
      <w:jc w:val="left"/>
    </w:pPr>
    <w:rPr>
      <w:rFonts w:ascii="Arial" w:eastAsia="Times New Roman" w:hAnsi="Arial" w:cs="Times New Roman"/>
      <w:szCs w:val="20"/>
      <w:lang w:val="en-CA"/>
    </w:rPr>
  </w:style>
  <w:style w:type="character" w:customStyle="1" w:styleId="FirmaCar">
    <w:name w:val="Firma Car"/>
    <w:basedOn w:val="Fuentedeprrafopredeter"/>
    <w:link w:val="Firma"/>
    <w:uiPriority w:val="99"/>
    <w:rsid w:val="00323DA9"/>
    <w:rPr>
      <w:rFonts w:eastAsia="Times New Roman"/>
      <w:sz w:val="20"/>
      <w:szCs w:val="20"/>
      <w:lang w:val="en-CA"/>
    </w:rPr>
  </w:style>
  <w:style w:type="paragraph" w:customStyle="1" w:styleId="a">
    <w:name w:val="ç"/>
    <w:basedOn w:val="Normal"/>
    <w:uiPriority w:val="99"/>
    <w:rsid w:val="00323DA9"/>
    <w:pPr>
      <w:numPr>
        <w:ilvl w:val="1"/>
        <w:numId w:val="9"/>
      </w:numPr>
      <w:spacing w:after="0" w:afterAutospacing="0"/>
    </w:pPr>
    <w:rPr>
      <w:rFonts w:eastAsia="Times New Roman" w:cs="Times New Roman"/>
      <w:lang w:val="es-ES"/>
    </w:rPr>
  </w:style>
  <w:style w:type="character" w:customStyle="1" w:styleId="reporttextCar">
    <w:name w:val="report text Car"/>
    <w:basedOn w:val="Fuentedeprrafopredeter"/>
    <w:rsid w:val="00323DA9"/>
    <w:rPr>
      <w:rFonts w:ascii="Arial" w:hAnsi="Arial"/>
      <w:sz w:val="21"/>
      <w:szCs w:val="24"/>
      <w:lang w:val="en-CA" w:eastAsia="en-US" w:bidi="ar-SA"/>
    </w:rPr>
  </w:style>
  <w:style w:type="paragraph" w:customStyle="1" w:styleId="TituloAnexo">
    <w:name w:val="Titulo Anexo"/>
    <w:basedOn w:val="Normal"/>
    <w:uiPriority w:val="99"/>
    <w:rsid w:val="00323DA9"/>
    <w:pPr>
      <w:spacing w:after="240" w:afterAutospacing="0" w:line="264" w:lineRule="auto"/>
      <w:jc w:val="right"/>
    </w:pPr>
    <w:rPr>
      <w:rFonts w:ascii="Arial" w:eastAsia="Times New Roman" w:hAnsi="Arial" w:cs="Times New Roman"/>
      <w:b/>
      <w:bCs/>
      <w:szCs w:val="20"/>
      <w:lang w:val="en-CA"/>
    </w:rPr>
  </w:style>
  <w:style w:type="paragraph" w:customStyle="1" w:styleId="bullet0">
    <w:name w:val="bullet"/>
    <w:basedOn w:val="Normal"/>
    <w:uiPriority w:val="99"/>
    <w:rsid w:val="00323DA9"/>
    <w:pPr>
      <w:tabs>
        <w:tab w:val="num" w:pos="927"/>
      </w:tabs>
      <w:overflowPunct w:val="0"/>
      <w:autoSpaceDE w:val="0"/>
      <w:autoSpaceDN w:val="0"/>
      <w:adjustRightInd w:val="0"/>
      <w:spacing w:after="0" w:afterAutospacing="0" w:line="264" w:lineRule="auto"/>
      <w:ind w:left="927" w:hanging="360"/>
      <w:textAlignment w:val="baseline"/>
    </w:pPr>
    <w:rPr>
      <w:rFonts w:ascii="Arial" w:eastAsia="Times New Roman" w:hAnsi="Arial" w:cs="Times New Roman"/>
      <w:sz w:val="21"/>
      <w:szCs w:val="20"/>
      <w:lang w:val="en-CA"/>
    </w:rPr>
  </w:style>
  <w:style w:type="paragraph" w:customStyle="1" w:styleId="ListadeAnexo">
    <w:name w:val="Lista de Anexo"/>
    <w:basedOn w:val="Normal"/>
    <w:uiPriority w:val="99"/>
    <w:rsid w:val="00323DA9"/>
    <w:pPr>
      <w:spacing w:after="120" w:afterAutospacing="0" w:line="264" w:lineRule="auto"/>
      <w:jc w:val="right"/>
    </w:pPr>
    <w:rPr>
      <w:rFonts w:ascii="Arial" w:eastAsia="Times New Roman" w:hAnsi="Arial" w:cs="Times New Roman"/>
      <w:sz w:val="21"/>
      <w:szCs w:val="21"/>
      <w:lang w:val="en-CA"/>
    </w:rPr>
  </w:style>
  <w:style w:type="paragraph" w:customStyle="1" w:styleId="secondbullet">
    <w:name w:val="second bullet"/>
    <w:basedOn w:val="Normal"/>
    <w:uiPriority w:val="99"/>
    <w:rsid w:val="00323DA9"/>
    <w:pPr>
      <w:tabs>
        <w:tab w:val="num" w:pos="1613"/>
      </w:tabs>
      <w:overflowPunct w:val="0"/>
      <w:autoSpaceDE w:val="0"/>
      <w:autoSpaceDN w:val="0"/>
      <w:adjustRightInd w:val="0"/>
      <w:spacing w:after="60" w:afterAutospacing="0" w:line="264" w:lineRule="auto"/>
      <w:ind w:left="1613" w:hanging="360"/>
      <w:jc w:val="left"/>
      <w:textAlignment w:val="baseline"/>
    </w:pPr>
    <w:rPr>
      <w:rFonts w:ascii="Arial" w:eastAsia="Times New Roman" w:hAnsi="Arial" w:cs="Times New Roman"/>
      <w:szCs w:val="20"/>
      <w:lang w:val="en-CA"/>
    </w:rPr>
  </w:style>
  <w:style w:type="paragraph" w:customStyle="1" w:styleId="secondbulletfinal">
    <w:name w:val="second bullet final"/>
    <w:basedOn w:val="secondbullet"/>
    <w:next w:val="reporttext0"/>
    <w:uiPriority w:val="99"/>
    <w:rsid w:val="00323DA9"/>
    <w:pPr>
      <w:spacing w:after="240"/>
    </w:pPr>
    <w:rPr>
      <w:lang w:val="en-US"/>
    </w:rPr>
  </w:style>
  <w:style w:type="paragraph" w:customStyle="1" w:styleId="TableFooter">
    <w:name w:val="Table Footer"/>
    <w:basedOn w:val="Textocomentario"/>
    <w:next w:val="reporttext0"/>
    <w:link w:val="TableFooterCar"/>
    <w:rsid w:val="00323DA9"/>
    <w:pPr>
      <w:tabs>
        <w:tab w:val="left" w:pos="1440"/>
      </w:tabs>
      <w:overflowPunct w:val="0"/>
      <w:autoSpaceDE w:val="0"/>
      <w:autoSpaceDN w:val="0"/>
      <w:adjustRightInd w:val="0"/>
      <w:spacing w:before="60" w:after="240" w:afterAutospacing="0" w:line="264" w:lineRule="auto"/>
      <w:ind w:left="902"/>
      <w:jc w:val="left"/>
      <w:textAlignment w:val="baseline"/>
    </w:pPr>
    <w:rPr>
      <w:rFonts w:ascii="Arial" w:eastAsia="Times New Roman" w:hAnsi="Arial" w:cs="Times New Roman"/>
      <w:sz w:val="16"/>
      <w:lang w:val="en-CA"/>
    </w:rPr>
  </w:style>
  <w:style w:type="paragraph" w:customStyle="1" w:styleId="Textodeglobo1">
    <w:name w:val="Texto de globo1"/>
    <w:basedOn w:val="Normal"/>
    <w:uiPriority w:val="99"/>
    <w:semiHidden/>
    <w:rsid w:val="00323DA9"/>
    <w:pPr>
      <w:spacing w:after="0" w:afterAutospacing="0" w:line="240" w:lineRule="auto"/>
      <w:jc w:val="left"/>
    </w:pPr>
    <w:rPr>
      <w:rFonts w:ascii="Tahoma" w:eastAsia="Times New Roman" w:hAnsi="Tahoma" w:cs="Tahoma"/>
      <w:sz w:val="16"/>
      <w:szCs w:val="16"/>
      <w:lang w:val="en-CA"/>
    </w:rPr>
  </w:style>
  <w:style w:type="paragraph" w:customStyle="1" w:styleId="Textonotapiefinal">
    <w:name w:val="Texto nota pie final"/>
    <w:basedOn w:val="Textonotapie"/>
    <w:next w:val="TextodeInforme"/>
    <w:autoRedefine/>
    <w:uiPriority w:val="99"/>
    <w:rsid w:val="00323DA9"/>
    <w:pPr>
      <w:tabs>
        <w:tab w:val="left" w:pos="426"/>
      </w:tabs>
      <w:spacing w:before="60" w:after="480" w:afterAutospacing="0"/>
      <w:ind w:left="142"/>
    </w:pPr>
    <w:rPr>
      <w:rFonts w:ascii="Arial" w:eastAsia="Times New Roman" w:hAnsi="Arial" w:cs="Times New Roman"/>
      <w:sz w:val="16"/>
      <w:lang w:val="en-US" w:eastAsia="es-ES"/>
    </w:rPr>
  </w:style>
  <w:style w:type="paragraph" w:customStyle="1" w:styleId="EstiloBullet1Despus12pto">
    <w:name w:val="Estilo Bullet 1 + Después:  12 pto"/>
    <w:basedOn w:val="Normal"/>
    <w:uiPriority w:val="99"/>
    <w:rsid w:val="00323DA9"/>
    <w:pPr>
      <w:tabs>
        <w:tab w:val="num" w:pos="360"/>
      </w:tabs>
      <w:spacing w:after="240" w:afterAutospacing="0" w:line="270" w:lineRule="atLeast"/>
      <w:ind w:left="360" w:hanging="360"/>
    </w:pPr>
    <w:rPr>
      <w:rFonts w:ascii="Arial" w:eastAsia="Times New Roman" w:hAnsi="Arial" w:cs="Times New Roman"/>
      <w:szCs w:val="20"/>
      <w:lang w:val="en-US"/>
    </w:rPr>
  </w:style>
  <w:style w:type="paragraph" w:customStyle="1" w:styleId="StyleBulletRight-0">
    <w:name w:val="Style Bullet + Right:  -0&quot;"/>
    <w:basedOn w:val="bullet0"/>
    <w:uiPriority w:val="99"/>
    <w:rsid w:val="00323DA9"/>
    <w:pPr>
      <w:tabs>
        <w:tab w:val="clear" w:pos="927"/>
      </w:tabs>
      <w:spacing w:after="120" w:line="240" w:lineRule="auto"/>
      <w:ind w:left="0" w:right="-6" w:firstLine="0"/>
    </w:pPr>
    <w:rPr>
      <w:sz w:val="22"/>
      <w:szCs w:val="22"/>
      <w:lang w:val="es-PE"/>
    </w:rPr>
  </w:style>
  <w:style w:type="paragraph" w:customStyle="1" w:styleId="Table">
    <w:name w:val="Table"/>
    <w:basedOn w:val="Normal"/>
    <w:next w:val="Normal"/>
    <w:uiPriority w:val="99"/>
    <w:rsid w:val="00323DA9"/>
    <w:pPr>
      <w:overflowPunct w:val="0"/>
      <w:autoSpaceDE w:val="0"/>
      <w:autoSpaceDN w:val="0"/>
      <w:adjustRightInd w:val="0"/>
      <w:spacing w:before="40" w:after="40" w:afterAutospacing="0" w:line="240" w:lineRule="auto"/>
      <w:jc w:val="left"/>
      <w:textAlignment w:val="baseline"/>
    </w:pPr>
    <w:rPr>
      <w:rFonts w:ascii="Arial" w:eastAsia="Times New Roman" w:hAnsi="Arial" w:cs="Times New Roman"/>
      <w:bCs/>
      <w:szCs w:val="20"/>
    </w:rPr>
  </w:style>
  <w:style w:type="paragraph" w:customStyle="1" w:styleId="Disclaimer">
    <w:name w:val="Disclaimer"/>
    <w:basedOn w:val="Normal"/>
    <w:uiPriority w:val="99"/>
    <w:rsid w:val="00323DA9"/>
    <w:pPr>
      <w:spacing w:after="0" w:afterAutospacing="0" w:line="240" w:lineRule="auto"/>
    </w:pPr>
    <w:rPr>
      <w:rFonts w:ascii="Arial" w:eastAsia="Times New Roman" w:hAnsi="Arial" w:cs="Times New Roman"/>
      <w:sz w:val="16"/>
      <w:lang w:val="en-US"/>
    </w:rPr>
  </w:style>
  <w:style w:type="paragraph" w:customStyle="1" w:styleId="TituloFigure">
    <w:name w:val="Titulo Figure"/>
    <w:basedOn w:val="Normal"/>
    <w:uiPriority w:val="99"/>
    <w:rsid w:val="00323DA9"/>
    <w:pPr>
      <w:keepNext/>
      <w:tabs>
        <w:tab w:val="left" w:pos="1260"/>
      </w:tabs>
      <w:spacing w:before="120" w:after="120" w:afterAutospacing="0" w:line="240" w:lineRule="auto"/>
      <w:jc w:val="center"/>
    </w:pPr>
    <w:rPr>
      <w:rFonts w:ascii="Arial" w:eastAsia="Times New Roman" w:hAnsi="Arial" w:cs="Times New Roman"/>
      <w:b/>
      <w:szCs w:val="20"/>
      <w:lang w:val="es-ES"/>
    </w:rPr>
  </w:style>
  <w:style w:type="character" w:customStyle="1" w:styleId="reporttextCar1Car">
    <w:name w:val="report text Car1 Car"/>
    <w:basedOn w:val="Fuentedeprrafopredeter"/>
    <w:rsid w:val="00323DA9"/>
    <w:rPr>
      <w:rFonts w:ascii="Arial" w:hAnsi="Arial"/>
      <w:sz w:val="21"/>
      <w:szCs w:val="21"/>
      <w:lang w:val="es-PE" w:eastAsia="en-US" w:bidi="ar-SA"/>
    </w:rPr>
  </w:style>
  <w:style w:type="paragraph" w:customStyle="1" w:styleId="Normal11">
    <w:name w:val="Normal1"/>
    <w:basedOn w:val="Normal"/>
    <w:uiPriority w:val="99"/>
    <w:rsid w:val="00323DA9"/>
    <w:pPr>
      <w:spacing w:before="180" w:after="0" w:afterAutospacing="0"/>
    </w:pPr>
    <w:rPr>
      <w:rFonts w:ascii="Arial" w:eastAsia="Times New Roman" w:hAnsi="Arial" w:cs="Times New Roman"/>
      <w:szCs w:val="20"/>
      <w:lang w:val="es-ES_tradnl" w:eastAsia="es-ES"/>
    </w:rPr>
  </w:style>
  <w:style w:type="character" w:customStyle="1" w:styleId="CarCarCarChar">
    <w:name w:val="Car Car Car Char"/>
    <w:basedOn w:val="Fuentedeprrafopredeter"/>
    <w:rsid w:val="00323DA9"/>
    <w:rPr>
      <w:rFonts w:ascii="Arial" w:hAnsi="Arial"/>
      <w:b/>
      <w:bCs/>
      <w:sz w:val="21"/>
      <w:szCs w:val="21"/>
      <w:lang w:val="en-CA" w:eastAsia="es-ES" w:bidi="ar-SA"/>
    </w:rPr>
  </w:style>
  <w:style w:type="paragraph" w:styleId="Textodebloque">
    <w:name w:val="Block Text"/>
    <w:basedOn w:val="Normal"/>
    <w:uiPriority w:val="99"/>
    <w:locked/>
    <w:rsid w:val="00323DA9"/>
    <w:pPr>
      <w:tabs>
        <w:tab w:val="left" w:pos="2127"/>
        <w:tab w:val="left" w:pos="2552"/>
        <w:tab w:val="left" w:pos="2977"/>
        <w:tab w:val="left" w:leader="dot" w:pos="7938"/>
        <w:tab w:val="right" w:pos="8647"/>
      </w:tabs>
      <w:spacing w:after="0" w:afterAutospacing="0" w:line="360" w:lineRule="auto"/>
      <w:ind w:left="2977" w:right="1276" w:hanging="2977"/>
    </w:pPr>
    <w:rPr>
      <w:rFonts w:ascii="Arial" w:eastAsia="Times New Roman" w:hAnsi="Arial" w:cs="Times New Roman"/>
      <w:sz w:val="16"/>
      <w:szCs w:val="20"/>
      <w:lang w:val="es-ES" w:eastAsia="es-PE"/>
    </w:rPr>
  </w:style>
  <w:style w:type="paragraph" w:customStyle="1" w:styleId="Tabla">
    <w:name w:val="Tabla"/>
    <w:basedOn w:val="Normal"/>
    <w:autoRedefine/>
    <w:uiPriority w:val="99"/>
    <w:rsid w:val="00323DA9"/>
    <w:pPr>
      <w:pBdr>
        <w:top w:val="single" w:sz="6" w:space="1" w:color="auto"/>
        <w:left w:val="single" w:sz="6" w:space="1" w:color="auto"/>
        <w:bottom w:val="single" w:sz="6" w:space="1" w:color="auto"/>
        <w:right w:val="single" w:sz="6" w:space="1" w:color="auto"/>
      </w:pBdr>
      <w:shd w:val="pct25" w:color="C0C0C0" w:fill="auto"/>
      <w:spacing w:before="240" w:after="240" w:afterAutospacing="0" w:line="240" w:lineRule="auto"/>
      <w:ind w:left="2127" w:hanging="2127"/>
    </w:pPr>
    <w:rPr>
      <w:rFonts w:ascii="Arial Narrow" w:eastAsia="Times New Roman" w:hAnsi="Arial Narrow" w:cs="Times New Roman"/>
      <w:szCs w:val="20"/>
      <w:lang w:eastAsia="es-ES"/>
    </w:rPr>
  </w:style>
  <w:style w:type="paragraph" w:customStyle="1" w:styleId="reporttextCarCarCar">
    <w:name w:val="report text Car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paragraph" w:customStyle="1" w:styleId="xl24">
    <w:name w:val="xl24"/>
    <w:basedOn w:val="Normal"/>
    <w:uiPriority w:val="99"/>
    <w:rsid w:val="00323DA9"/>
    <w:pPr>
      <w:spacing w:before="100" w:beforeAutospacing="1" w:line="240" w:lineRule="auto"/>
      <w:jc w:val="center"/>
    </w:pPr>
    <w:rPr>
      <w:rFonts w:ascii="Arial Unicode MS" w:eastAsia="Arial Unicode MS" w:hAnsi="Arial Unicode MS" w:cs="Arial Unicode MS"/>
      <w:lang w:val="es-ES" w:eastAsia="es-ES"/>
    </w:rPr>
  </w:style>
  <w:style w:type="paragraph" w:customStyle="1" w:styleId="xl25">
    <w:name w:val="xl25"/>
    <w:basedOn w:val="Normal"/>
    <w:uiPriority w:val="99"/>
    <w:rsid w:val="00323DA9"/>
    <w:pPr>
      <w:spacing w:before="100" w:beforeAutospacing="1" w:line="240" w:lineRule="auto"/>
    </w:pPr>
    <w:rPr>
      <w:rFonts w:ascii="Arial" w:eastAsia="Arial Unicode MS" w:hAnsi="Arial" w:cs="Arial"/>
      <w:sz w:val="21"/>
      <w:szCs w:val="21"/>
      <w:lang w:val="es-ES" w:eastAsia="es-ES"/>
    </w:rPr>
  </w:style>
  <w:style w:type="paragraph" w:customStyle="1" w:styleId="xl27">
    <w:name w:val="xl27"/>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28">
    <w:name w:val="xl28"/>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29">
    <w:name w:val="xl29"/>
    <w:basedOn w:val="Normal"/>
    <w:uiPriority w:val="99"/>
    <w:rsid w:val="00323DA9"/>
    <w:pPr>
      <w:pBdr>
        <w:lef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0">
    <w:name w:val="xl30"/>
    <w:basedOn w:val="Normal"/>
    <w:uiPriority w:val="99"/>
    <w:rsid w:val="00323DA9"/>
    <w:pPr>
      <w:pBdr>
        <w:left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1">
    <w:name w:val="xl31"/>
    <w:basedOn w:val="Normal"/>
    <w:uiPriority w:val="99"/>
    <w:rsid w:val="00323DA9"/>
    <w:pPr>
      <w:pBdr>
        <w:top w:val="single" w:sz="4" w:space="0" w:color="auto"/>
        <w:left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2">
    <w:name w:val="xl32"/>
    <w:basedOn w:val="Normal"/>
    <w:uiPriority w:val="99"/>
    <w:rsid w:val="00323DA9"/>
    <w:pPr>
      <w:pBdr>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3">
    <w:name w:val="xl33"/>
    <w:basedOn w:val="Normal"/>
    <w:uiPriority w:val="99"/>
    <w:rsid w:val="00323DA9"/>
    <w:pPr>
      <w:pBdr>
        <w:top w:val="single" w:sz="4" w:space="0" w:color="auto"/>
        <w:left w:val="single" w:sz="4" w:space="0" w:color="auto"/>
        <w:right w:val="single" w:sz="4" w:space="0" w:color="auto"/>
      </w:pBdr>
      <w:spacing w:before="100" w:beforeAutospacing="1" w:line="240" w:lineRule="auto"/>
      <w:jc w:val="center"/>
      <w:textAlignment w:val="top"/>
    </w:pPr>
    <w:rPr>
      <w:rFonts w:ascii="Arial Unicode MS" w:eastAsia="Arial Unicode MS" w:hAnsi="Arial Unicode MS" w:cs="Arial Unicode MS"/>
      <w:lang w:val="es-ES" w:eastAsia="es-ES"/>
    </w:rPr>
  </w:style>
  <w:style w:type="paragraph" w:customStyle="1" w:styleId="xl34">
    <w:name w:val="xl34"/>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ascii="Arial" w:eastAsia="Arial Unicode MS" w:hAnsi="Arial" w:cs="Arial"/>
      <w:lang w:val="es-ES" w:eastAsia="es-ES"/>
    </w:rPr>
  </w:style>
  <w:style w:type="paragraph" w:customStyle="1" w:styleId="xl35">
    <w:name w:val="xl35"/>
    <w:basedOn w:val="Normal"/>
    <w:uiPriority w:val="99"/>
    <w:rsid w:val="00323DA9"/>
    <w:pPr>
      <w:pBdr>
        <w:top w:val="single" w:sz="8" w:space="0" w:color="auto"/>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6">
    <w:name w:val="xl36"/>
    <w:basedOn w:val="Normal"/>
    <w:uiPriority w:val="99"/>
    <w:rsid w:val="00323DA9"/>
    <w:pPr>
      <w:pBdr>
        <w:top w:val="single" w:sz="8" w:space="0" w:color="auto"/>
        <w:bottom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8">
    <w:name w:val="xl38"/>
    <w:basedOn w:val="Normal"/>
    <w:uiPriority w:val="99"/>
    <w:rsid w:val="00323DA9"/>
    <w:pPr>
      <w:pBdr>
        <w:top w:val="single" w:sz="8" w:space="0" w:color="auto"/>
        <w:left w:val="single" w:sz="4" w:space="0" w:color="auto"/>
        <w:bottom w:val="single" w:sz="4" w:space="0" w:color="auto"/>
        <w:right w:val="single" w:sz="4" w:space="0" w:color="auto"/>
      </w:pBdr>
      <w:spacing w:before="100" w:beforeAutospacing="1" w:line="240" w:lineRule="auto"/>
      <w:jc w:val="center"/>
      <w:textAlignment w:val="center"/>
    </w:pPr>
    <w:rPr>
      <w:rFonts w:ascii="Arial" w:eastAsia="Arial Unicode MS" w:hAnsi="Arial" w:cs="Arial"/>
      <w:b/>
      <w:bCs/>
      <w:lang w:val="es-ES" w:eastAsia="es-ES"/>
    </w:rPr>
  </w:style>
  <w:style w:type="paragraph" w:customStyle="1" w:styleId="xl39">
    <w:name w:val="xl39"/>
    <w:basedOn w:val="Normal"/>
    <w:uiPriority w:val="99"/>
    <w:rsid w:val="00323DA9"/>
    <w:pPr>
      <w:pBdr>
        <w:top w:val="single" w:sz="8" w:space="0" w:color="auto"/>
        <w:left w:val="single" w:sz="4" w:space="0" w:color="auto"/>
        <w:bottom w:val="single" w:sz="4" w:space="0" w:color="auto"/>
      </w:pBdr>
      <w:spacing w:before="100" w:beforeAutospacing="1" w:line="240" w:lineRule="auto"/>
      <w:jc w:val="center"/>
      <w:textAlignment w:val="center"/>
    </w:pPr>
    <w:rPr>
      <w:rFonts w:ascii="Arial" w:eastAsia="Arial Unicode MS" w:hAnsi="Arial" w:cs="Arial"/>
      <w:b/>
      <w:bCs/>
      <w:lang w:val="es-ES" w:eastAsia="es-ES"/>
    </w:rPr>
  </w:style>
  <w:style w:type="paragraph" w:customStyle="1" w:styleId="xl40">
    <w:name w:val="xl40"/>
    <w:basedOn w:val="Normal"/>
    <w:uiPriority w:val="99"/>
    <w:rsid w:val="00323DA9"/>
    <w:pPr>
      <w:pBdr>
        <w:top w:val="single" w:sz="8" w:space="0" w:color="auto"/>
        <w:left w:val="single" w:sz="4" w:space="0" w:color="auto"/>
        <w:bottom w:val="single" w:sz="4" w:space="0" w:color="auto"/>
      </w:pBdr>
      <w:spacing w:before="100" w:beforeAutospacing="1" w:line="240" w:lineRule="auto"/>
      <w:jc w:val="center"/>
      <w:textAlignment w:val="center"/>
    </w:pPr>
    <w:rPr>
      <w:rFonts w:ascii="Arial Unicode MS" w:eastAsia="Arial Unicode MS" w:hAnsi="Arial Unicode MS" w:cs="Arial Unicode MS"/>
      <w:b/>
      <w:bCs/>
      <w:sz w:val="16"/>
      <w:szCs w:val="16"/>
      <w:lang w:val="es-ES" w:eastAsia="es-ES"/>
    </w:rPr>
  </w:style>
  <w:style w:type="paragraph" w:customStyle="1" w:styleId="xl41">
    <w:name w:val="xl41"/>
    <w:basedOn w:val="Normal"/>
    <w:uiPriority w:val="99"/>
    <w:rsid w:val="00323DA9"/>
    <w:pPr>
      <w:pBdr>
        <w:top w:val="single" w:sz="8" w:space="0" w:color="auto"/>
        <w:left w:val="single" w:sz="8" w:space="0" w:color="auto"/>
        <w:bottom w:val="single" w:sz="4" w:space="0" w:color="auto"/>
        <w:right w:val="single" w:sz="4" w:space="0" w:color="auto"/>
      </w:pBdr>
      <w:spacing w:before="100" w:beforeAutospacing="1" w:line="240" w:lineRule="auto"/>
      <w:jc w:val="center"/>
      <w:textAlignment w:val="center"/>
    </w:pPr>
    <w:rPr>
      <w:rFonts w:ascii="Arial" w:eastAsia="Arial Unicode MS" w:hAnsi="Arial" w:cs="Arial"/>
      <w:b/>
      <w:bCs/>
      <w:lang w:val="es-ES" w:eastAsia="es-ES"/>
    </w:rPr>
  </w:style>
  <w:style w:type="paragraph" w:customStyle="1" w:styleId="xl42">
    <w:name w:val="xl42"/>
    <w:basedOn w:val="Normal"/>
    <w:uiPriority w:val="99"/>
    <w:rsid w:val="00323DA9"/>
    <w:pPr>
      <w:pBdr>
        <w:top w:val="single" w:sz="4" w:space="0" w:color="auto"/>
        <w:left w:val="single" w:sz="8"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3">
    <w:name w:val="xl43"/>
    <w:basedOn w:val="Normal"/>
    <w:uiPriority w:val="99"/>
    <w:rsid w:val="00323DA9"/>
    <w:pPr>
      <w:pBdr>
        <w:top w:val="single" w:sz="4" w:space="0" w:color="auto"/>
        <w:left w:val="single" w:sz="8"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4">
    <w:name w:val="xl44"/>
    <w:basedOn w:val="Normal"/>
    <w:uiPriority w:val="99"/>
    <w:rsid w:val="00323DA9"/>
    <w:pPr>
      <w:pBdr>
        <w:top w:val="single" w:sz="8" w:space="0" w:color="auto"/>
        <w:left w:val="single" w:sz="8"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5">
    <w:name w:val="xl45"/>
    <w:basedOn w:val="Normal"/>
    <w:uiPriority w:val="99"/>
    <w:rsid w:val="00323DA9"/>
    <w:pPr>
      <w:pBdr>
        <w:top w:val="single" w:sz="4" w:space="0" w:color="auto"/>
        <w:left w:val="single" w:sz="8" w:space="0" w:color="auto"/>
        <w:bottom w:val="single" w:sz="8"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6">
    <w:name w:val="xl46"/>
    <w:basedOn w:val="Normal"/>
    <w:uiPriority w:val="99"/>
    <w:rsid w:val="00323DA9"/>
    <w:pPr>
      <w:pBdr>
        <w:top w:val="single" w:sz="8" w:space="0" w:color="auto"/>
        <w:left w:val="single" w:sz="4"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xl47">
    <w:name w:val="xl47"/>
    <w:basedOn w:val="Normal"/>
    <w:uiPriority w:val="99"/>
    <w:rsid w:val="00323DA9"/>
    <w:pPr>
      <w:pBdr>
        <w:left w:val="single" w:sz="4"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xl48">
    <w:name w:val="xl48"/>
    <w:basedOn w:val="Normal"/>
    <w:uiPriority w:val="99"/>
    <w:rsid w:val="00323DA9"/>
    <w:pPr>
      <w:pBdr>
        <w:left w:val="single" w:sz="4" w:space="0" w:color="auto"/>
        <w:bottom w:val="single" w:sz="8"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xl49">
    <w:name w:val="xl49"/>
    <w:basedOn w:val="Normal"/>
    <w:uiPriority w:val="99"/>
    <w:rsid w:val="00323DA9"/>
    <w:pPr>
      <w:pBdr>
        <w:top w:val="single" w:sz="4" w:space="0" w:color="auto"/>
        <w:left w:val="single" w:sz="4"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Encabezadodetda">
    <w:name w:val="Encabezado de tda"/>
    <w:basedOn w:val="Normal"/>
    <w:uiPriority w:val="99"/>
    <w:rsid w:val="00323DA9"/>
    <w:pPr>
      <w:widowControl w:val="0"/>
      <w:tabs>
        <w:tab w:val="right" w:pos="9360"/>
      </w:tabs>
      <w:suppressAutoHyphens/>
      <w:spacing w:after="0" w:afterAutospacing="0" w:line="240" w:lineRule="auto"/>
      <w:jc w:val="left"/>
    </w:pPr>
    <w:rPr>
      <w:rFonts w:ascii="Courier New" w:eastAsia="Times New Roman" w:hAnsi="Courier New" w:cs="Times New Roman"/>
      <w:snapToGrid w:val="0"/>
      <w:szCs w:val="20"/>
      <w:lang w:val="en-US" w:eastAsia="es-ES"/>
    </w:rPr>
  </w:style>
  <w:style w:type="paragraph" w:customStyle="1" w:styleId="xl50">
    <w:name w:val="xl50"/>
    <w:basedOn w:val="Normal"/>
    <w:uiPriority w:val="99"/>
    <w:rsid w:val="00323DA9"/>
    <w:pPr>
      <w:pBdr>
        <w:top w:val="single" w:sz="4" w:space="0" w:color="auto"/>
        <w:left w:val="single" w:sz="4" w:space="0" w:color="auto"/>
        <w:bottom w:val="single" w:sz="4" w:space="0" w:color="auto"/>
      </w:pBdr>
      <w:spacing w:before="100" w:beforeAutospacing="1" w:line="240" w:lineRule="auto"/>
      <w:jc w:val="center"/>
      <w:textAlignment w:val="top"/>
    </w:pPr>
    <w:rPr>
      <w:rFonts w:ascii="Arial Narrow" w:eastAsia="Arial Unicode MS" w:hAnsi="Arial Narrow" w:cs="Arial Unicode MS"/>
      <w:b/>
      <w:bCs/>
      <w:szCs w:val="22"/>
      <w:lang w:val="es-ES" w:eastAsia="es-ES"/>
    </w:rPr>
  </w:style>
  <w:style w:type="paragraph" w:customStyle="1" w:styleId="xl51">
    <w:name w:val="xl51"/>
    <w:basedOn w:val="Normal"/>
    <w:uiPriority w:val="99"/>
    <w:rsid w:val="00323DA9"/>
    <w:pPr>
      <w:pBdr>
        <w:top w:val="single" w:sz="4" w:space="0" w:color="auto"/>
        <w:left w:val="single" w:sz="4" w:space="0" w:color="auto"/>
        <w:right w:val="single" w:sz="4" w:space="0" w:color="auto"/>
      </w:pBdr>
      <w:spacing w:before="100" w:beforeAutospacing="1" w:line="240" w:lineRule="auto"/>
      <w:jc w:val="left"/>
      <w:textAlignment w:val="top"/>
    </w:pPr>
    <w:rPr>
      <w:rFonts w:ascii="Arial Unicode MS" w:eastAsia="Arial Unicode MS" w:hAnsi="Arial Unicode MS" w:cs="Arial Unicode MS"/>
      <w:lang w:val="es-ES" w:eastAsia="es-ES"/>
    </w:rPr>
  </w:style>
  <w:style w:type="paragraph" w:customStyle="1" w:styleId="xl52">
    <w:name w:val="xl52"/>
    <w:basedOn w:val="Normal"/>
    <w:uiPriority w:val="99"/>
    <w:rsid w:val="00323DA9"/>
    <w:pPr>
      <w:pBdr>
        <w:left w:val="single" w:sz="4" w:space="0" w:color="auto"/>
        <w:bottom w:val="single" w:sz="4" w:space="0" w:color="auto"/>
        <w:right w:val="single" w:sz="4" w:space="0" w:color="auto"/>
      </w:pBdr>
      <w:spacing w:before="100" w:beforeAutospacing="1" w:line="240" w:lineRule="auto"/>
      <w:jc w:val="left"/>
      <w:textAlignment w:val="top"/>
    </w:pPr>
    <w:rPr>
      <w:rFonts w:ascii="Arial Unicode MS" w:eastAsia="Arial Unicode MS" w:hAnsi="Arial Unicode MS" w:cs="Arial Unicode MS"/>
      <w:lang w:val="es-ES" w:eastAsia="es-ES"/>
    </w:rPr>
  </w:style>
  <w:style w:type="paragraph" w:customStyle="1" w:styleId="xl53">
    <w:name w:val="xl53"/>
    <w:basedOn w:val="Normal"/>
    <w:uiPriority w:val="99"/>
    <w:rsid w:val="00323DA9"/>
    <w:pPr>
      <w:pBdr>
        <w:top w:val="single" w:sz="4" w:space="0" w:color="auto"/>
        <w:left w:val="single" w:sz="4" w:space="0" w:color="auto"/>
        <w:bottom w:val="single" w:sz="4" w:space="0" w:color="auto"/>
      </w:pBdr>
      <w:shd w:val="pct25" w:color="C0C0C0" w:fill="auto"/>
      <w:spacing w:before="100" w:beforeAutospacing="1" w:line="240" w:lineRule="auto"/>
      <w:jc w:val="center"/>
    </w:pPr>
    <w:rPr>
      <w:rFonts w:ascii="Arial Narrow" w:eastAsia="Arial Unicode MS" w:hAnsi="Arial Narrow" w:cs="Arial Unicode MS"/>
      <w:lang w:val="es-ES" w:eastAsia="es-ES"/>
    </w:rPr>
  </w:style>
  <w:style w:type="paragraph" w:customStyle="1" w:styleId="xl54">
    <w:name w:val="xl54"/>
    <w:basedOn w:val="Normal"/>
    <w:uiPriority w:val="99"/>
    <w:rsid w:val="00323DA9"/>
    <w:pPr>
      <w:pBdr>
        <w:top w:val="single" w:sz="4" w:space="0" w:color="auto"/>
        <w:bottom w:val="single" w:sz="4" w:space="0" w:color="auto"/>
      </w:pBdr>
      <w:shd w:val="pct25" w:color="C0C0C0" w:fill="auto"/>
      <w:spacing w:before="100" w:beforeAutospacing="1" w:line="240" w:lineRule="auto"/>
      <w:jc w:val="center"/>
    </w:pPr>
    <w:rPr>
      <w:rFonts w:ascii="Arial Narrow" w:eastAsia="Arial Unicode MS" w:hAnsi="Arial Narrow" w:cs="Arial Unicode MS"/>
      <w:lang w:val="es-ES" w:eastAsia="es-ES"/>
    </w:rPr>
  </w:style>
  <w:style w:type="paragraph" w:customStyle="1" w:styleId="xl55">
    <w:name w:val="xl55"/>
    <w:basedOn w:val="Normal"/>
    <w:uiPriority w:val="99"/>
    <w:rsid w:val="00323DA9"/>
    <w:pPr>
      <w:pBdr>
        <w:top w:val="single" w:sz="4" w:space="0" w:color="auto"/>
        <w:bottom w:val="single" w:sz="4" w:space="0" w:color="auto"/>
        <w:right w:val="single" w:sz="4" w:space="0" w:color="auto"/>
      </w:pBdr>
      <w:shd w:val="pct25" w:color="C0C0C0" w:fill="auto"/>
      <w:spacing w:before="100" w:beforeAutospacing="1" w:line="240" w:lineRule="auto"/>
      <w:jc w:val="center"/>
    </w:pPr>
    <w:rPr>
      <w:rFonts w:ascii="Arial Narrow" w:eastAsia="Arial Unicode MS" w:hAnsi="Arial Narrow" w:cs="Arial Unicode MS"/>
      <w:lang w:val="es-ES" w:eastAsia="es-ES"/>
    </w:rPr>
  </w:style>
  <w:style w:type="paragraph" w:customStyle="1" w:styleId="xl56">
    <w:name w:val="xl56"/>
    <w:basedOn w:val="Normal"/>
    <w:uiPriority w:val="99"/>
    <w:rsid w:val="00323DA9"/>
    <w:pPr>
      <w:pBdr>
        <w:top w:val="single" w:sz="4" w:space="0" w:color="auto"/>
        <w:left w:val="single" w:sz="4" w:space="0" w:color="auto"/>
        <w:right w:val="single" w:sz="4" w:space="0" w:color="auto"/>
      </w:pBdr>
      <w:spacing w:before="100" w:beforeAutospacing="1" w:line="240" w:lineRule="auto"/>
      <w:jc w:val="center"/>
      <w:textAlignment w:val="center"/>
    </w:pPr>
    <w:rPr>
      <w:rFonts w:ascii="Arial Narrow" w:eastAsia="Arial Unicode MS" w:hAnsi="Arial Narrow" w:cs="Arial Unicode MS"/>
      <w:lang w:val="es-ES" w:eastAsia="es-ES"/>
    </w:rPr>
  </w:style>
  <w:style w:type="paragraph" w:customStyle="1" w:styleId="xl57">
    <w:name w:val="xl57"/>
    <w:basedOn w:val="Normal"/>
    <w:uiPriority w:val="99"/>
    <w:rsid w:val="00323DA9"/>
    <w:pPr>
      <w:pBdr>
        <w:left w:val="single" w:sz="4" w:space="0" w:color="auto"/>
        <w:right w:val="single" w:sz="4" w:space="0" w:color="auto"/>
      </w:pBdr>
      <w:spacing w:before="100" w:beforeAutospacing="1" w:line="240" w:lineRule="auto"/>
      <w:jc w:val="center"/>
      <w:textAlignment w:val="center"/>
    </w:pPr>
    <w:rPr>
      <w:rFonts w:ascii="Arial Narrow" w:eastAsia="Arial Unicode MS" w:hAnsi="Arial Narrow" w:cs="Arial Unicode MS"/>
      <w:lang w:val="es-ES" w:eastAsia="es-ES"/>
    </w:rPr>
  </w:style>
  <w:style w:type="paragraph" w:customStyle="1" w:styleId="xl58">
    <w:name w:val="xl58"/>
    <w:basedOn w:val="Normal"/>
    <w:uiPriority w:val="99"/>
    <w:rsid w:val="00323DA9"/>
    <w:pPr>
      <w:pBdr>
        <w:left w:val="single" w:sz="4" w:space="0" w:color="auto"/>
        <w:bottom w:val="single" w:sz="4" w:space="0" w:color="auto"/>
        <w:right w:val="single" w:sz="4" w:space="0" w:color="auto"/>
      </w:pBdr>
      <w:spacing w:before="100" w:beforeAutospacing="1" w:line="240" w:lineRule="auto"/>
      <w:jc w:val="center"/>
      <w:textAlignment w:val="center"/>
    </w:pPr>
    <w:rPr>
      <w:rFonts w:ascii="Arial Narrow" w:eastAsia="Arial Unicode MS" w:hAnsi="Arial Narrow" w:cs="Arial Unicode MS"/>
      <w:lang w:val="es-ES" w:eastAsia="es-ES"/>
    </w:rPr>
  </w:style>
  <w:style w:type="paragraph" w:customStyle="1" w:styleId="xl59">
    <w:name w:val="xl59"/>
    <w:basedOn w:val="Normal"/>
    <w:uiPriority w:val="99"/>
    <w:rsid w:val="00323DA9"/>
    <w:pPr>
      <w:pBdr>
        <w:top w:val="single" w:sz="4" w:space="0" w:color="auto"/>
        <w:left w:val="single" w:sz="4" w:space="0" w:color="auto"/>
        <w:right w:val="single" w:sz="4" w:space="0" w:color="auto"/>
      </w:pBdr>
      <w:spacing w:before="100" w:beforeAutospacing="1" w:line="240" w:lineRule="auto"/>
      <w:jc w:val="left"/>
      <w:textAlignment w:val="top"/>
    </w:pPr>
    <w:rPr>
      <w:rFonts w:ascii="Arial Narrow" w:eastAsia="Arial Unicode MS" w:hAnsi="Arial Narrow" w:cs="Arial Unicode MS"/>
      <w:szCs w:val="22"/>
      <w:lang w:val="es-ES" w:eastAsia="es-ES"/>
    </w:rPr>
  </w:style>
  <w:style w:type="paragraph" w:customStyle="1" w:styleId="xl60">
    <w:name w:val="xl60"/>
    <w:basedOn w:val="Normal"/>
    <w:uiPriority w:val="99"/>
    <w:rsid w:val="00323DA9"/>
    <w:pPr>
      <w:pBdr>
        <w:left w:val="single" w:sz="4" w:space="0" w:color="auto"/>
        <w:right w:val="single" w:sz="4" w:space="0" w:color="auto"/>
      </w:pBdr>
      <w:spacing w:before="100" w:beforeAutospacing="1" w:line="240" w:lineRule="auto"/>
      <w:jc w:val="left"/>
      <w:textAlignment w:val="top"/>
    </w:pPr>
    <w:rPr>
      <w:rFonts w:ascii="Arial Narrow" w:eastAsia="Arial Unicode MS" w:hAnsi="Arial Narrow" w:cs="Arial Unicode MS"/>
      <w:szCs w:val="22"/>
      <w:lang w:val="es-ES" w:eastAsia="es-ES"/>
    </w:rPr>
  </w:style>
  <w:style w:type="paragraph" w:customStyle="1" w:styleId="xl61">
    <w:name w:val="xl61"/>
    <w:basedOn w:val="Normal"/>
    <w:uiPriority w:val="99"/>
    <w:rsid w:val="00323DA9"/>
    <w:pPr>
      <w:pBdr>
        <w:left w:val="single" w:sz="4" w:space="0" w:color="auto"/>
        <w:bottom w:val="single" w:sz="4" w:space="0" w:color="auto"/>
        <w:right w:val="single" w:sz="4" w:space="0" w:color="auto"/>
      </w:pBdr>
      <w:spacing w:before="100" w:beforeAutospacing="1" w:line="240" w:lineRule="auto"/>
      <w:jc w:val="left"/>
      <w:textAlignment w:val="top"/>
    </w:pPr>
    <w:rPr>
      <w:rFonts w:ascii="Arial Narrow" w:eastAsia="Arial Unicode MS" w:hAnsi="Arial Narrow" w:cs="Arial Unicode MS"/>
      <w:szCs w:val="22"/>
      <w:lang w:val="es-ES" w:eastAsia="es-ES"/>
    </w:rPr>
  </w:style>
  <w:style w:type="paragraph" w:customStyle="1" w:styleId="Normal4">
    <w:name w:val="Normal4"/>
    <w:basedOn w:val="Normal"/>
    <w:uiPriority w:val="99"/>
    <w:rsid w:val="00323DA9"/>
    <w:pPr>
      <w:spacing w:before="200" w:after="0" w:afterAutospacing="0" w:line="360" w:lineRule="atLeast"/>
      <w:ind w:left="1890"/>
    </w:pPr>
    <w:rPr>
      <w:rFonts w:ascii="Arial" w:eastAsia="Times New Roman" w:hAnsi="Arial" w:cs="Times New Roman"/>
      <w:lang w:val="es-ES_tradnl" w:eastAsia="es-ES"/>
    </w:rPr>
  </w:style>
  <w:style w:type="paragraph" w:customStyle="1" w:styleId="Subttulode4">
    <w:name w:val="Subtítulo de 4"/>
    <w:basedOn w:val="Lista3"/>
    <w:uiPriority w:val="99"/>
    <w:rsid w:val="00323DA9"/>
    <w:pPr>
      <w:spacing w:before="240" w:line="360" w:lineRule="atLeast"/>
      <w:ind w:left="2304" w:hanging="432"/>
    </w:pPr>
    <w:rPr>
      <w:b/>
      <w:i/>
      <w:lang w:val="es-ES_tradnl" w:eastAsia="es-ES"/>
    </w:rPr>
  </w:style>
  <w:style w:type="paragraph" w:customStyle="1" w:styleId="EstiloTtulo3Title3Ttulo3GolderTtulo3Car1CarCarCarCa">
    <w:name w:val="Estilo Título 3Title 3Título 3 GolderTítulo 3 Car1 Car CarCar Ca..."/>
    <w:basedOn w:val="Ttulo3"/>
    <w:uiPriority w:val="99"/>
    <w:rsid w:val="00323DA9"/>
    <w:pPr>
      <w:keepLines/>
      <w:numPr>
        <w:ilvl w:val="0"/>
        <w:numId w:val="0"/>
      </w:numPr>
      <w:snapToGrid/>
      <w:spacing w:line="312" w:lineRule="auto"/>
      <w:ind w:left="540"/>
      <w:jc w:val="left"/>
    </w:pPr>
    <w:rPr>
      <w:rFonts w:eastAsia="Times New Roman" w:cs="Times New Roman"/>
      <w:i/>
      <w:snapToGrid w:val="0"/>
      <w:sz w:val="24"/>
      <w:szCs w:val="20"/>
      <w:lang w:eastAsia="en-US"/>
    </w:rPr>
  </w:style>
  <w:style w:type="paragraph" w:customStyle="1" w:styleId="EstiloTtulo4Ttulo4CarTtulo4Car1CarTtulo4CarCarCar">
    <w:name w:val="Estilo Título 4Título 4 CarTítulo 4 Car1 CarTítulo 4 Car Car Car ..."/>
    <w:basedOn w:val="Normal"/>
    <w:uiPriority w:val="99"/>
    <w:rsid w:val="00323DA9"/>
    <w:pPr>
      <w:spacing w:after="0" w:afterAutospacing="0"/>
      <w:jc w:val="left"/>
    </w:pPr>
    <w:rPr>
      <w:rFonts w:eastAsia="Times New Roman" w:cs="Times New Roman"/>
      <w:i/>
      <w:snapToGrid w:val="0"/>
      <w:sz w:val="24"/>
      <w:szCs w:val="20"/>
      <w:lang w:val="en-US"/>
    </w:rPr>
  </w:style>
  <w:style w:type="paragraph" w:customStyle="1" w:styleId="EstiloTtulo4Ttulo4CarTtulo4Car1CarTtulo4CarCarCar1">
    <w:name w:val="Estilo Título 4Título 4 CarTítulo 4 Car1 CarTítulo 4 Car Car Car ...1"/>
    <w:basedOn w:val="Normal"/>
    <w:uiPriority w:val="99"/>
    <w:rsid w:val="00323DA9"/>
    <w:pPr>
      <w:spacing w:after="0" w:afterAutospacing="0"/>
    </w:pPr>
    <w:rPr>
      <w:rFonts w:eastAsia="Times New Roman" w:cs="Times New Roman"/>
      <w:i/>
      <w:snapToGrid w:val="0"/>
      <w:sz w:val="24"/>
      <w:szCs w:val="20"/>
      <w:lang w:val="en-US"/>
    </w:rPr>
  </w:style>
  <w:style w:type="paragraph" w:customStyle="1" w:styleId="EstiloTtulo3Title3Ttulo3GolderTtulo3Car1CarCarCarCa1">
    <w:name w:val="Estilo Título 3Title 3Título 3 GolderTítulo 3 Car1 Car CarCar Ca...1"/>
    <w:basedOn w:val="Ttulo3"/>
    <w:uiPriority w:val="99"/>
    <w:rsid w:val="00323DA9"/>
    <w:pPr>
      <w:keepLines/>
      <w:numPr>
        <w:ilvl w:val="0"/>
        <w:numId w:val="0"/>
      </w:numPr>
      <w:snapToGrid/>
      <w:ind w:left="540"/>
      <w:jc w:val="left"/>
    </w:pPr>
    <w:rPr>
      <w:rFonts w:eastAsia="Times New Roman" w:cs="Times New Roman"/>
      <w:i/>
      <w:snapToGrid w:val="0"/>
      <w:sz w:val="24"/>
      <w:szCs w:val="20"/>
      <w:lang w:eastAsia="en-US"/>
    </w:rPr>
  </w:style>
  <w:style w:type="paragraph" w:customStyle="1" w:styleId="EstiloTtulo3Title3Ttulo3GolderTtulo3Car1CarCarCarCa2">
    <w:name w:val="Estilo Título 3Title 3Título 3 GolderTítulo 3 Car1 Car CarCar Ca...2"/>
    <w:basedOn w:val="Ttulo3"/>
    <w:uiPriority w:val="99"/>
    <w:rsid w:val="00323DA9"/>
    <w:pPr>
      <w:keepLines/>
      <w:numPr>
        <w:ilvl w:val="0"/>
        <w:numId w:val="0"/>
      </w:numPr>
      <w:snapToGrid/>
      <w:ind w:left="540"/>
    </w:pPr>
    <w:rPr>
      <w:rFonts w:eastAsia="Times New Roman" w:cs="Times New Roman"/>
      <w:i/>
      <w:snapToGrid w:val="0"/>
      <w:sz w:val="24"/>
      <w:szCs w:val="20"/>
      <w:lang w:eastAsia="en-US"/>
    </w:rPr>
  </w:style>
  <w:style w:type="paragraph" w:customStyle="1" w:styleId="EstiloTtulo4Ttulo4CarTtulo4Car1CarTtulo4CarCarCar2">
    <w:name w:val="Estilo Título 4Título 4 CarTítulo 4 Car1 CarTítulo 4 Car Car Car ...2"/>
    <w:basedOn w:val="Normal"/>
    <w:uiPriority w:val="99"/>
    <w:rsid w:val="00323DA9"/>
    <w:pPr>
      <w:spacing w:after="0" w:afterAutospacing="0"/>
    </w:pPr>
    <w:rPr>
      <w:rFonts w:eastAsia="Times New Roman" w:cs="Times New Roman"/>
      <w:i/>
      <w:snapToGrid w:val="0"/>
      <w:sz w:val="24"/>
      <w:szCs w:val="20"/>
      <w:lang w:val="en-US"/>
    </w:rPr>
  </w:style>
  <w:style w:type="paragraph" w:customStyle="1" w:styleId="EstiloTtulo3Title3Ttulo3GolderTtulo3Car1CarCarCarCa3">
    <w:name w:val="Estilo Título 3Title 3Título 3 GolderTítulo 3 Car1 Car CarCar Ca...3"/>
    <w:basedOn w:val="Ttulo3"/>
    <w:autoRedefine/>
    <w:uiPriority w:val="99"/>
    <w:rsid w:val="00323DA9"/>
    <w:pPr>
      <w:keepLines/>
      <w:numPr>
        <w:ilvl w:val="0"/>
        <w:numId w:val="0"/>
      </w:numPr>
      <w:snapToGrid/>
      <w:ind w:left="540"/>
    </w:pPr>
    <w:rPr>
      <w:rFonts w:eastAsia="Times New Roman" w:cs="Times New Roman"/>
      <w:i/>
      <w:snapToGrid w:val="0"/>
      <w:sz w:val="24"/>
      <w:szCs w:val="20"/>
      <w:lang w:eastAsia="en-US"/>
    </w:rPr>
  </w:style>
  <w:style w:type="paragraph" w:customStyle="1" w:styleId="EstiloTtulo4Ttulo4CarTtulo4Car1CarTtulo4CarCarCar3">
    <w:name w:val="Estilo Título 4Título 4 CarTítulo 4 Car1 CarTítulo 4 Car Car Car ...3"/>
    <w:basedOn w:val="Normal"/>
    <w:uiPriority w:val="99"/>
    <w:rsid w:val="00323DA9"/>
    <w:pPr>
      <w:spacing w:after="0" w:afterAutospacing="0"/>
      <w:jc w:val="left"/>
    </w:pPr>
    <w:rPr>
      <w:rFonts w:eastAsia="Times New Roman" w:cs="Times New Roman"/>
      <w:i/>
      <w:snapToGrid w:val="0"/>
      <w:sz w:val="24"/>
      <w:szCs w:val="20"/>
      <w:lang w:val="en-US"/>
    </w:rPr>
  </w:style>
  <w:style w:type="paragraph" w:customStyle="1" w:styleId="EstiloTtulo7TimesNewRoman12ptSubrayado">
    <w:name w:val="Estilo Título 7 + Times New Roman 12 pt Subrayado"/>
    <w:basedOn w:val="Ttulo7"/>
    <w:uiPriority w:val="99"/>
    <w:rsid w:val="00323DA9"/>
    <w:pPr>
      <w:spacing w:before="120" w:after="60" w:line="312" w:lineRule="auto"/>
      <w:jc w:val="left"/>
    </w:pPr>
    <w:rPr>
      <w:rFonts w:ascii="Times New Roman" w:eastAsia="Times New Roman" w:hAnsi="Times New Roman" w:cs="Times New Roman"/>
      <w:sz w:val="24"/>
      <w:szCs w:val="20"/>
      <w:lang w:val="en-US"/>
    </w:rPr>
  </w:style>
  <w:style w:type="paragraph" w:customStyle="1" w:styleId="bodytext">
    <w:name w:val="bodytext"/>
    <w:basedOn w:val="Normal"/>
    <w:uiPriority w:val="99"/>
    <w:rsid w:val="00323DA9"/>
    <w:pPr>
      <w:spacing w:before="175" w:line="233" w:lineRule="atLeast"/>
      <w:jc w:val="left"/>
    </w:pPr>
    <w:rPr>
      <w:rFonts w:ascii="Verdana" w:eastAsia="Times New Roman" w:hAnsi="Verdana" w:cs="Times New Roman"/>
      <w:color w:val="333333"/>
      <w:sz w:val="18"/>
      <w:szCs w:val="18"/>
      <w:lang w:val="es-ES" w:eastAsia="es-ES"/>
    </w:rPr>
  </w:style>
  <w:style w:type="paragraph" w:customStyle="1" w:styleId="Head4">
    <w:name w:val="Head4"/>
    <w:basedOn w:val="Normal"/>
    <w:next w:val="Normal"/>
    <w:uiPriority w:val="99"/>
    <w:rsid w:val="00323DA9"/>
    <w:pPr>
      <w:spacing w:after="120" w:afterAutospacing="0" w:line="240" w:lineRule="auto"/>
    </w:pPr>
    <w:rPr>
      <w:rFonts w:ascii="Arial" w:eastAsia="Times New Roman" w:hAnsi="Arial" w:cs="Times New Roman"/>
      <w:i/>
      <w:szCs w:val="20"/>
    </w:rPr>
  </w:style>
  <w:style w:type="paragraph" w:customStyle="1" w:styleId="Points">
    <w:name w:val="Points"/>
    <w:basedOn w:val="Normal"/>
    <w:uiPriority w:val="99"/>
    <w:rsid w:val="00323DA9"/>
    <w:pPr>
      <w:numPr>
        <w:numId w:val="10"/>
      </w:numPr>
      <w:spacing w:after="200" w:afterAutospacing="0" w:line="240" w:lineRule="auto"/>
      <w:ind w:left="1440" w:hanging="720"/>
    </w:pPr>
    <w:rPr>
      <w:rFonts w:ascii="Arial" w:eastAsia="Times New Roman" w:hAnsi="Arial" w:cs="Times New Roman"/>
      <w:szCs w:val="20"/>
    </w:rPr>
  </w:style>
  <w:style w:type="paragraph" w:customStyle="1" w:styleId="TitleR">
    <w:name w:val="TitleR"/>
    <w:basedOn w:val="Normal"/>
    <w:uiPriority w:val="99"/>
    <w:rsid w:val="00323DA9"/>
    <w:pPr>
      <w:spacing w:after="0" w:afterAutospacing="0" w:line="240" w:lineRule="auto"/>
      <w:jc w:val="center"/>
    </w:pPr>
    <w:rPr>
      <w:rFonts w:ascii="Arial" w:eastAsia="Times New Roman" w:hAnsi="Arial" w:cs="Times New Roman"/>
      <w:b/>
      <w:szCs w:val="20"/>
    </w:rPr>
  </w:style>
  <w:style w:type="paragraph" w:customStyle="1" w:styleId="Body">
    <w:name w:val="Body"/>
    <w:basedOn w:val="Normal"/>
    <w:uiPriority w:val="99"/>
    <w:rsid w:val="00323DA9"/>
    <w:pPr>
      <w:spacing w:after="0" w:afterAutospacing="0" w:line="240" w:lineRule="auto"/>
    </w:pPr>
    <w:rPr>
      <w:rFonts w:ascii="Arial" w:eastAsia="Times New Roman" w:hAnsi="Arial" w:cs="Times New Roman"/>
      <w:szCs w:val="20"/>
    </w:rPr>
  </w:style>
  <w:style w:type="paragraph" w:customStyle="1" w:styleId="aEstiloJustificadoIzquierda127cmDerecha013cmInterlin">
    <w:name w:val="a Estilo Justificado Izquierda:  127 cm Derecha:  013 cm Interlin..."/>
    <w:basedOn w:val="Normal"/>
    <w:uiPriority w:val="99"/>
    <w:rsid w:val="00323DA9"/>
    <w:pPr>
      <w:spacing w:after="0" w:afterAutospacing="0"/>
      <w:ind w:left="720" w:right="71"/>
    </w:pPr>
    <w:rPr>
      <w:rFonts w:eastAsia="Times New Roman" w:cs="Times New Roman"/>
      <w:spacing w:val="-2"/>
      <w:szCs w:val="20"/>
      <w:lang w:val="en-US"/>
    </w:rPr>
  </w:style>
  <w:style w:type="paragraph" w:customStyle="1" w:styleId="TextodeTabla">
    <w:name w:val="Texto de Tabla"/>
    <w:basedOn w:val="Normal"/>
    <w:link w:val="TextodeTablaCar"/>
    <w:rsid w:val="00323DA9"/>
    <w:pPr>
      <w:tabs>
        <w:tab w:val="left" w:pos="360"/>
      </w:tabs>
      <w:spacing w:before="40" w:after="40" w:afterAutospacing="0" w:line="240" w:lineRule="auto"/>
      <w:jc w:val="left"/>
    </w:pPr>
    <w:rPr>
      <w:rFonts w:ascii="Arial" w:eastAsia="Times New Roman" w:hAnsi="Arial" w:cs="Times New Roman"/>
      <w:sz w:val="18"/>
      <w:szCs w:val="20"/>
      <w:lang w:eastAsia="es-MX"/>
    </w:rPr>
  </w:style>
  <w:style w:type="paragraph" w:customStyle="1" w:styleId="text">
    <w:name w:val="text"/>
    <w:basedOn w:val="reporttext0"/>
    <w:link w:val="textChar"/>
    <w:rsid w:val="00323DA9"/>
    <w:pPr>
      <w:ind w:left="907"/>
    </w:pPr>
    <w:rPr>
      <w:rFonts w:eastAsia="Times New Roman"/>
      <w:i/>
      <w:sz w:val="22"/>
      <w:lang w:val="es-PE"/>
    </w:rPr>
  </w:style>
  <w:style w:type="character" w:customStyle="1" w:styleId="textChar">
    <w:name w:val="text Char"/>
    <w:link w:val="text"/>
    <w:rsid w:val="00323DA9"/>
    <w:rPr>
      <w:rFonts w:eastAsia="Times New Roman"/>
      <w:i/>
      <w:szCs w:val="24"/>
    </w:rPr>
  </w:style>
  <w:style w:type="paragraph" w:customStyle="1" w:styleId="TTittle">
    <w:name w:val="TTittle"/>
    <w:basedOn w:val="Descripcin"/>
    <w:link w:val="TTittleChar"/>
    <w:rsid w:val="00323DA9"/>
    <w:pPr>
      <w:spacing w:after="60" w:afterAutospacing="0"/>
      <w:ind w:left="1915" w:hanging="1008"/>
      <w:jc w:val="left"/>
    </w:pPr>
    <w:rPr>
      <w:rFonts w:ascii="Arial Bold" w:eastAsia="Times New Roman" w:hAnsi="Arial Bold" w:cs="Times New Roman"/>
      <w:color w:val="auto"/>
      <w:sz w:val="21"/>
      <w:szCs w:val="21"/>
    </w:rPr>
  </w:style>
  <w:style w:type="character" w:customStyle="1" w:styleId="TTittleChar">
    <w:name w:val="TTittle Char"/>
    <w:link w:val="TTittle"/>
    <w:rsid w:val="00323DA9"/>
    <w:rPr>
      <w:rFonts w:ascii="Arial Bold" w:eastAsia="Times New Roman" w:hAnsi="Arial Bold"/>
      <w:b/>
      <w:bCs/>
      <w:sz w:val="21"/>
      <w:szCs w:val="21"/>
    </w:rPr>
  </w:style>
  <w:style w:type="paragraph" w:styleId="Textoindependienteprimerasangra">
    <w:name w:val="Body Text First Indent"/>
    <w:basedOn w:val="Textoindependiente"/>
    <w:link w:val="TextoindependienteprimerasangraCar"/>
    <w:uiPriority w:val="99"/>
    <w:unhideWhenUsed/>
    <w:locked/>
    <w:rsid w:val="00323DA9"/>
    <w:pPr>
      <w:spacing w:after="0" w:afterAutospacing="0"/>
      <w:ind w:firstLine="360"/>
    </w:pPr>
    <w:rPr>
      <w:rFonts w:ascii="Bookman Old Style" w:eastAsia="Times New Roman" w:hAnsi="Bookman Old Style" w:cs="Bookman Old Style"/>
    </w:rPr>
  </w:style>
  <w:style w:type="character" w:customStyle="1" w:styleId="TextoindependienteprimerasangraCar">
    <w:name w:val="Texto independiente primera sangría Car"/>
    <w:basedOn w:val="TextoindependienteCar"/>
    <w:link w:val="Textoindependienteprimerasangra"/>
    <w:uiPriority w:val="99"/>
    <w:rsid w:val="00323DA9"/>
    <w:rPr>
      <w:rFonts w:ascii="Bookman Old Style" w:eastAsia="Times New Roman" w:hAnsi="Bookman Old Style" w:cs="Bookman Old Style"/>
      <w:sz w:val="20"/>
      <w:szCs w:val="24"/>
    </w:rPr>
  </w:style>
  <w:style w:type="paragraph" w:customStyle="1" w:styleId="Basepara">
    <w:name w:val="Basepara"/>
    <w:basedOn w:val="Normal"/>
    <w:link w:val="BaseparaCar"/>
    <w:uiPriority w:val="99"/>
    <w:rsid w:val="00323DA9"/>
    <w:pPr>
      <w:numPr>
        <w:numId w:val="11"/>
      </w:numPr>
      <w:tabs>
        <w:tab w:val="clear" w:pos="2707"/>
        <w:tab w:val="num" w:pos="1267"/>
      </w:tabs>
      <w:overflowPunct w:val="0"/>
      <w:autoSpaceDE w:val="0"/>
      <w:autoSpaceDN w:val="0"/>
      <w:adjustRightInd w:val="0"/>
      <w:spacing w:after="240" w:afterAutospacing="0" w:line="288" w:lineRule="auto"/>
      <w:ind w:left="907" w:firstLine="0"/>
      <w:textAlignment w:val="baseline"/>
    </w:pPr>
    <w:rPr>
      <w:rFonts w:ascii="Arial" w:eastAsia="Times New Roman" w:hAnsi="Arial" w:cs="Times New Roman"/>
    </w:rPr>
  </w:style>
  <w:style w:type="character" w:customStyle="1" w:styleId="BaseparaCar">
    <w:name w:val="Basepara Car"/>
    <w:link w:val="Basepara"/>
    <w:uiPriority w:val="99"/>
    <w:rsid w:val="00323DA9"/>
    <w:rPr>
      <w:rFonts w:eastAsia="Times New Roman"/>
      <w:sz w:val="20"/>
      <w:szCs w:val="24"/>
    </w:rPr>
  </w:style>
  <w:style w:type="character" w:customStyle="1" w:styleId="TextonotapieCar2">
    <w:name w:val="Texto nota pie Car2"/>
    <w:aliases w:val="Texto nota pie Car1 Car1,Texto nota pie Car Car Car1 Car1,Texto nota pie Car Car1 Car1,Texto nota pie Car Car2 Car Car Car Car1,Texto nota pie Car Car Car Car Car Car Car Car1,Texto nota pie Car Car Car Car Car Car1,Car4 Car1"/>
    <w:basedOn w:val="Fuentedeprrafopredeter"/>
    <w:semiHidden/>
    <w:rsid w:val="00323DA9"/>
    <w:rPr>
      <w:rFonts w:ascii="Bookman Old Style" w:hAnsi="Bookman Old Style" w:cs="Bookman Old Style"/>
    </w:rPr>
  </w:style>
  <w:style w:type="paragraph" w:customStyle="1" w:styleId="FrontEndH6">
    <w:name w:val="FrontEnd H6"/>
    <w:basedOn w:val="Normal"/>
    <w:next w:val="Normal"/>
    <w:uiPriority w:val="99"/>
    <w:rsid w:val="00323DA9"/>
    <w:pPr>
      <w:spacing w:after="80" w:afterAutospacing="0" w:line="240" w:lineRule="atLeast"/>
      <w:jc w:val="left"/>
    </w:pPr>
    <w:rPr>
      <w:rFonts w:ascii="Arial" w:eastAsia="Times New Roman" w:hAnsi="Arial" w:cs="Times New Roman"/>
      <w:b/>
      <w:i/>
      <w:color w:val="008091"/>
      <w:sz w:val="22"/>
      <w:lang w:val="es-ES_tradnl"/>
    </w:rPr>
  </w:style>
  <w:style w:type="character" w:customStyle="1" w:styleId="tl8wme">
    <w:name w:val="tl8wme"/>
    <w:basedOn w:val="Fuentedeprrafopredeter"/>
    <w:rsid w:val="00323DA9"/>
  </w:style>
  <w:style w:type="numbering" w:customStyle="1" w:styleId="LISTADEGRFICOS1">
    <w:name w:val="LISTA DE GRÁFICOS1"/>
    <w:rsid w:val="00323DA9"/>
  </w:style>
  <w:style w:type="table" w:customStyle="1" w:styleId="TableGrid1">
    <w:name w:val="Table Grid1"/>
    <w:basedOn w:val="Tablanormal"/>
    <w:next w:val="Tablaconcuadrcula"/>
    <w:uiPriority w:val="59"/>
    <w:rsid w:val="00323DA9"/>
    <w:rPr>
      <w:rFonts w:eastAsia="Times New Roman" w:cs="Arial"/>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21">
    <w:name w:val="Estilo21"/>
    <w:basedOn w:val="Sinlista"/>
    <w:rsid w:val="00323DA9"/>
    <w:pPr>
      <w:numPr>
        <w:numId w:val="9"/>
      </w:numPr>
    </w:pPr>
  </w:style>
  <w:style w:type="table" w:customStyle="1" w:styleId="Tablaconcuadrcula1">
    <w:name w:val="Tabla con cuadrícula1"/>
    <w:basedOn w:val="Tablanormal"/>
    <w:next w:val="Tablaconcuadrcula"/>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323DA9"/>
    <w:pPr>
      <w:widowControl w:val="0"/>
    </w:pPr>
    <w:rPr>
      <w:rFonts w:asciiTheme="minorHAnsi" w:eastAsiaTheme="minorHAnsi" w:hAnsiTheme="minorHAnsi" w:cstheme="minorBidi"/>
      <w:lang w:val="en-US"/>
    </w:rPr>
    <w:tblPr>
      <w:tblInd w:w="0" w:type="dxa"/>
      <w:tblCellMar>
        <w:top w:w="0" w:type="dxa"/>
        <w:left w:w="0" w:type="dxa"/>
        <w:bottom w:w="0" w:type="dxa"/>
        <w:right w:w="0" w:type="dxa"/>
      </w:tblCellMar>
    </w:tblPr>
  </w:style>
  <w:style w:type="character" w:customStyle="1" w:styleId="CuadroCar">
    <w:name w:val="Cuadro Car"/>
    <w:basedOn w:val="Fuentedeprrafopredeter"/>
    <w:link w:val="Cuadro"/>
    <w:rsid w:val="00323DA9"/>
    <w:rPr>
      <w:rFonts w:ascii="Arial Narrow" w:eastAsia="Times New Roman" w:hAnsi="Arial Narrow" w:cs="Arial"/>
      <w:b/>
      <w:sz w:val="24"/>
      <w:szCs w:val="24"/>
      <w:lang w:eastAsia="es-ES"/>
    </w:rPr>
  </w:style>
  <w:style w:type="character" w:customStyle="1" w:styleId="Ttulo2Car2">
    <w:name w:val="Título 2 Car2"/>
    <w:aliases w:val="Title 2 Car1,Título 2 Car1 Car1,Título 2 Golder Car1,h2 Car1,CPR Heading 2 Car1,Header 2-cpr Car1,Sub Heading Car1,Char Char Car1,Título 2 Car2 Car Car1,Title 2 Car1 Car Car1,Título 2 Car1 Car Car Car1,Título 2 Golder Car Car Car1,Cha Car"/>
    <w:basedOn w:val="Fuentedeprrafopredeter"/>
    <w:rsid w:val="00323DA9"/>
    <w:rPr>
      <w:rFonts w:asciiTheme="majorHAnsi" w:eastAsiaTheme="majorEastAsia" w:hAnsiTheme="majorHAnsi" w:cstheme="majorBidi"/>
      <w:b/>
      <w:bCs/>
      <w:color w:val="4F81BD" w:themeColor="accent1"/>
      <w:sz w:val="26"/>
      <w:szCs w:val="26"/>
    </w:rPr>
  </w:style>
  <w:style w:type="character" w:customStyle="1" w:styleId="Ttulo4Car2">
    <w:name w:val="Título 4 Car2"/>
    <w:aliases w:val="Título 4 Car1 Car Car1,Título 4 Car Car Car Car1,Título 4 Car1 Car Car Car Car2,Title 4 Car1,KP Heading 4 Car1,Título 4 Car1 Car Car Car Car Car Car1,Título 4 Car1 Car Car Car Car Car2,Título 4 Car1 Car2,H-4 Car1,(NOT SRK4) Car1"/>
    <w:basedOn w:val="Fuentedeprrafopredeter"/>
    <w:uiPriority w:val="99"/>
    <w:semiHidden/>
    <w:rsid w:val="00323DA9"/>
    <w:rPr>
      <w:rFonts w:asciiTheme="majorHAnsi" w:eastAsiaTheme="majorEastAsia" w:hAnsiTheme="majorHAnsi" w:cstheme="majorBidi"/>
      <w:b/>
      <w:bCs/>
      <w:i/>
      <w:iCs/>
      <w:color w:val="4F81BD" w:themeColor="accent1"/>
      <w:szCs w:val="24"/>
    </w:rPr>
  </w:style>
  <w:style w:type="character" w:customStyle="1" w:styleId="Ttulo5Car2">
    <w:name w:val="Título 5 Car2"/>
    <w:aliases w:val="Título 5 Car1 Car1,Título 5 Car Car"/>
    <w:basedOn w:val="Fuentedeprrafopredeter"/>
    <w:rsid w:val="00323DA9"/>
    <w:rPr>
      <w:rFonts w:asciiTheme="majorHAnsi" w:eastAsiaTheme="majorEastAsia" w:hAnsiTheme="majorHAnsi" w:cstheme="majorBidi"/>
      <w:color w:val="243F60" w:themeColor="accent1" w:themeShade="7F"/>
      <w:szCs w:val="24"/>
    </w:rPr>
  </w:style>
  <w:style w:type="character" w:customStyle="1" w:styleId="Ttulo9Car1">
    <w:name w:val="Título 9 Car1"/>
    <w:aliases w:val="Title5 Car1"/>
    <w:basedOn w:val="Fuentedeprrafopredeter"/>
    <w:semiHidden/>
    <w:rsid w:val="00323DA9"/>
    <w:rPr>
      <w:rFonts w:asciiTheme="majorHAnsi" w:eastAsiaTheme="majorEastAsia" w:hAnsiTheme="majorHAnsi" w:cstheme="majorBidi"/>
      <w:i/>
      <w:iCs/>
      <w:color w:val="404040" w:themeColor="text1" w:themeTint="BF"/>
    </w:rPr>
  </w:style>
  <w:style w:type="character" w:customStyle="1" w:styleId="PiedepginaCar2">
    <w:name w:val="Pie de página Car2"/>
    <w:aliases w:val="Pie de página Car Car Car1,Car1 Car Car Car1,Pie de página Car1 Car1"/>
    <w:basedOn w:val="Fuentedeprrafopredeter"/>
    <w:uiPriority w:val="99"/>
    <w:semiHidden/>
    <w:rsid w:val="00323DA9"/>
    <w:rPr>
      <w:rFonts w:ascii="Bookman Old Style" w:hAnsi="Bookman Old Style" w:cs="Bookman Old Style"/>
      <w:szCs w:val="24"/>
    </w:rPr>
  </w:style>
  <w:style w:type="character" w:customStyle="1" w:styleId="Ttulo1Car3">
    <w:name w:val="Título 1 Car3"/>
    <w:basedOn w:val="Fuentedeprrafopredeter"/>
    <w:rsid w:val="00323DA9"/>
    <w:rPr>
      <w:rFonts w:asciiTheme="majorHAnsi" w:eastAsiaTheme="majorEastAsia" w:hAnsiTheme="majorHAnsi" w:cstheme="majorBidi"/>
      <w:b/>
      <w:bCs/>
      <w:color w:val="365F91" w:themeColor="accent1" w:themeShade="BF"/>
      <w:sz w:val="28"/>
      <w:szCs w:val="28"/>
    </w:rPr>
  </w:style>
  <w:style w:type="paragraph" w:customStyle="1" w:styleId="FiguraInsideo">
    <w:name w:val="FiguraInsideo"/>
    <w:link w:val="FiguraInsideoCar"/>
    <w:rsid w:val="00323DA9"/>
    <w:rPr>
      <w:rFonts w:ascii="Bookman Old Style" w:eastAsia="Times New Roman" w:hAnsi="Bookman Old Style" w:cs="Bookman Old Style"/>
      <w:b/>
      <w:bCs/>
      <w:color w:val="4F81BD" w:themeColor="accent1"/>
      <w:sz w:val="20"/>
      <w:szCs w:val="18"/>
    </w:rPr>
  </w:style>
  <w:style w:type="character" w:customStyle="1" w:styleId="FiguraInsideoCar">
    <w:name w:val="FiguraInsideo Car"/>
    <w:basedOn w:val="CuadrottuloCar"/>
    <w:link w:val="FiguraInsideo"/>
    <w:rsid w:val="00323DA9"/>
    <w:rPr>
      <w:rFonts w:ascii="Bookman Old Style" w:eastAsia="Times New Roman" w:hAnsi="Bookman Old Style" w:cs="Bookman Old Style"/>
      <w:b/>
      <w:bCs/>
      <w:color w:val="4F81BD" w:themeColor="accent1"/>
      <w:sz w:val="20"/>
      <w:szCs w:val="18"/>
    </w:rPr>
  </w:style>
  <w:style w:type="character" w:customStyle="1" w:styleId="font51">
    <w:name w:val="font51"/>
    <w:basedOn w:val="Fuentedeprrafopredeter"/>
    <w:rsid w:val="00323DA9"/>
    <w:rPr>
      <w:rFonts w:ascii="Times New Roman" w:hAnsi="Times New Roman" w:cs="Times New Roman" w:hint="default"/>
      <w:b w:val="0"/>
      <w:bCs w:val="0"/>
      <w:i w:val="0"/>
      <w:iCs w:val="0"/>
      <w:strike w:val="0"/>
      <w:dstrike w:val="0"/>
      <w:color w:val="auto"/>
      <w:sz w:val="23"/>
      <w:szCs w:val="23"/>
      <w:u w:val="none"/>
      <w:effect w:val="none"/>
    </w:rPr>
  </w:style>
  <w:style w:type="character" w:customStyle="1" w:styleId="font331">
    <w:name w:val="font331"/>
    <w:basedOn w:val="Fuentedeprrafopredeter"/>
    <w:rsid w:val="00323DA9"/>
    <w:rPr>
      <w:rFonts w:ascii="Calibri" w:hAnsi="Calibri" w:cs="Calibri" w:hint="default"/>
      <w:b w:val="0"/>
      <w:bCs w:val="0"/>
      <w:i w:val="0"/>
      <w:iCs w:val="0"/>
      <w:strike w:val="0"/>
      <w:dstrike w:val="0"/>
      <w:color w:val="000000"/>
      <w:sz w:val="22"/>
      <w:szCs w:val="22"/>
      <w:u w:val="none"/>
      <w:effect w:val="none"/>
    </w:rPr>
  </w:style>
  <w:style w:type="character" w:customStyle="1" w:styleId="font341">
    <w:name w:val="font341"/>
    <w:basedOn w:val="Fuentedeprrafopredeter"/>
    <w:rsid w:val="00323DA9"/>
    <w:rPr>
      <w:rFonts w:ascii="Times New Roman" w:hAnsi="Times New Roman" w:cs="Times New Roman" w:hint="default"/>
      <w:b w:val="0"/>
      <w:bCs w:val="0"/>
      <w:i w:val="0"/>
      <w:iCs w:val="0"/>
      <w:strike w:val="0"/>
      <w:dstrike w:val="0"/>
      <w:color w:val="auto"/>
      <w:sz w:val="23"/>
      <w:szCs w:val="23"/>
      <w:u w:val="none"/>
      <w:effect w:val="none"/>
    </w:rPr>
  </w:style>
  <w:style w:type="character" w:customStyle="1" w:styleId="font251">
    <w:name w:val="font25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231">
    <w:name w:val="font23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261">
    <w:name w:val="font26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271">
    <w:name w:val="font27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321">
    <w:name w:val="font32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351">
    <w:name w:val="font35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991">
    <w:name w:val="font99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551">
    <w:name w:val="font55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1001">
    <w:name w:val="font100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151">
    <w:name w:val="font15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731">
    <w:name w:val="font731"/>
    <w:basedOn w:val="Fuentedeprrafopredeter"/>
    <w:rsid w:val="00323DA9"/>
    <w:rPr>
      <w:rFonts w:ascii="Calibri" w:hAnsi="Calibri" w:hint="default"/>
      <w:b w:val="0"/>
      <w:bCs w:val="0"/>
      <w:i w:val="0"/>
      <w:iCs w:val="0"/>
      <w:strike w:val="0"/>
      <w:dstrike w:val="0"/>
      <w:color w:val="000000"/>
      <w:sz w:val="18"/>
      <w:szCs w:val="18"/>
      <w:u w:val="none"/>
      <w:effect w:val="none"/>
    </w:rPr>
  </w:style>
  <w:style w:type="character" w:customStyle="1" w:styleId="font741">
    <w:name w:val="font741"/>
    <w:basedOn w:val="Fuentedeprrafopredeter"/>
    <w:rsid w:val="00323DA9"/>
    <w:rPr>
      <w:rFonts w:ascii="Calibri" w:hAnsi="Calibri" w:hint="default"/>
      <w:b w:val="0"/>
      <w:bCs w:val="0"/>
      <w:i w:val="0"/>
      <w:iCs w:val="0"/>
      <w:strike w:val="0"/>
      <w:dstrike w:val="0"/>
      <w:color w:val="000000"/>
      <w:sz w:val="18"/>
      <w:szCs w:val="18"/>
      <w:u w:val="none"/>
      <w:effect w:val="none"/>
    </w:rPr>
  </w:style>
  <w:style w:type="character" w:customStyle="1" w:styleId="font771">
    <w:name w:val="font77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761">
    <w:name w:val="font76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paragraph" w:customStyle="1" w:styleId="Titulo2">
    <w:name w:val="Titulo 2"/>
    <w:basedOn w:val="Ttulo3"/>
    <w:autoRedefine/>
    <w:uiPriority w:val="99"/>
    <w:rsid w:val="00323DA9"/>
    <w:pPr>
      <w:numPr>
        <w:ilvl w:val="0"/>
        <w:numId w:val="12"/>
      </w:numPr>
      <w:snapToGrid/>
      <w:spacing w:before="60"/>
      <w:outlineLvl w:val="1"/>
    </w:pPr>
    <w:rPr>
      <w:rFonts w:eastAsia="Times New Roman"/>
      <w:bCs w:val="0"/>
      <w:iCs w:val="0"/>
      <w:snapToGrid w:val="0"/>
      <w:sz w:val="28"/>
      <w:szCs w:val="26"/>
      <w:lang w:eastAsia="en-US"/>
    </w:rPr>
  </w:style>
  <w:style w:type="paragraph" w:customStyle="1" w:styleId="Titulo3">
    <w:name w:val="Titulo 3"/>
    <w:basedOn w:val="Ttulo3"/>
    <w:autoRedefine/>
    <w:uiPriority w:val="99"/>
    <w:rsid w:val="00323DA9"/>
    <w:pPr>
      <w:numPr>
        <w:ilvl w:val="0"/>
        <w:numId w:val="0"/>
      </w:numPr>
      <w:tabs>
        <w:tab w:val="num" w:pos="900"/>
      </w:tabs>
      <w:snapToGrid/>
      <w:spacing w:before="120"/>
      <w:ind w:left="720" w:hanging="720"/>
    </w:pPr>
    <w:rPr>
      <w:rFonts w:eastAsia="Times New Roman"/>
      <w:b w:val="0"/>
      <w:bCs w:val="0"/>
      <w:i/>
      <w:iCs w:val="0"/>
      <w:snapToGrid w:val="0"/>
      <w:sz w:val="24"/>
      <w:szCs w:val="20"/>
      <w:lang w:eastAsia="en-US"/>
    </w:rPr>
  </w:style>
  <w:style w:type="character" w:customStyle="1" w:styleId="Contenido-Tabla">
    <w:name w:val="Contenido - Tabla"/>
    <w:semiHidden/>
    <w:rsid w:val="00323DA9"/>
    <w:rPr>
      <w:rFonts w:ascii="Univers" w:hAnsi="Univers"/>
      <w:sz w:val="16"/>
    </w:rPr>
  </w:style>
  <w:style w:type="paragraph" w:customStyle="1" w:styleId="Epgrafe1">
    <w:name w:val="Epígrafe1"/>
    <w:basedOn w:val="Normal"/>
    <w:next w:val="Normal"/>
    <w:uiPriority w:val="99"/>
    <w:rsid w:val="00323DA9"/>
    <w:pPr>
      <w:spacing w:after="0" w:afterAutospacing="0"/>
      <w:jc w:val="center"/>
    </w:pPr>
    <w:rPr>
      <w:rFonts w:ascii="Times New Roman" w:eastAsia="Times New Roman" w:hAnsi="Times New Roman" w:cs="Times New Roman"/>
      <w:b/>
      <w:bCs/>
      <w:sz w:val="24"/>
      <w:szCs w:val="20"/>
      <w:lang w:val="es-MX"/>
    </w:rPr>
  </w:style>
  <w:style w:type="paragraph" w:customStyle="1" w:styleId="titulotablas">
    <w:name w:val="titulo tablas"/>
    <w:basedOn w:val="Descripcin"/>
    <w:link w:val="titulotablasCar"/>
    <w:rsid w:val="00323DA9"/>
    <w:pPr>
      <w:spacing w:afterAutospacing="0"/>
      <w:jc w:val="center"/>
    </w:pPr>
    <w:rPr>
      <w:rFonts w:eastAsiaTheme="minorHAnsi" w:cstheme="minorBidi"/>
      <w:bCs w:val="0"/>
      <w:iCs/>
      <w:sz w:val="20"/>
    </w:rPr>
  </w:style>
  <w:style w:type="character" w:customStyle="1" w:styleId="titulotablasCar">
    <w:name w:val="titulo tablas Car"/>
    <w:basedOn w:val="Fuentedeprrafopredeter"/>
    <w:link w:val="titulotablas"/>
    <w:rsid w:val="00323DA9"/>
    <w:rPr>
      <w:rFonts w:ascii="Bookman Old Style" w:eastAsiaTheme="minorHAnsi" w:hAnsi="Bookman Old Style" w:cstheme="minorBidi"/>
      <w:b/>
      <w:iCs/>
      <w:color w:val="4F81BD" w:themeColor="accent1"/>
      <w:sz w:val="20"/>
      <w:szCs w:val="18"/>
    </w:rPr>
  </w:style>
  <w:style w:type="paragraph" w:customStyle="1" w:styleId="texto0">
    <w:name w:val="texto"/>
    <w:basedOn w:val="Normal"/>
    <w:link w:val="textoCar"/>
    <w:rsid w:val="00323DA9"/>
    <w:pPr>
      <w:spacing w:after="200" w:afterAutospacing="0" w:line="276" w:lineRule="auto"/>
    </w:pPr>
    <w:rPr>
      <w:rFonts w:eastAsiaTheme="minorHAnsi" w:cs="Arial"/>
      <w:szCs w:val="20"/>
      <w:lang w:val="es-ES"/>
    </w:rPr>
  </w:style>
  <w:style w:type="character" w:customStyle="1" w:styleId="textoCar">
    <w:name w:val="texto Car"/>
    <w:basedOn w:val="Fuentedeprrafopredeter"/>
    <w:link w:val="texto0"/>
    <w:rsid w:val="00323DA9"/>
    <w:rPr>
      <w:rFonts w:ascii="Bookman Old Style" w:eastAsiaTheme="minorHAnsi" w:hAnsi="Bookman Old Style" w:cs="Arial"/>
      <w:sz w:val="20"/>
      <w:szCs w:val="20"/>
      <w:lang w:val="es-ES"/>
    </w:rPr>
  </w:style>
  <w:style w:type="paragraph" w:customStyle="1" w:styleId="vieta10">
    <w:name w:val="viñeta 1"/>
    <w:basedOn w:val="Prrafodelista"/>
    <w:uiPriority w:val="99"/>
    <w:rsid w:val="00323DA9"/>
    <w:pPr>
      <w:numPr>
        <w:numId w:val="0"/>
      </w:numPr>
      <w:ind w:left="720" w:hanging="360"/>
    </w:pPr>
    <w:rPr>
      <w:rFonts w:eastAsia="Times New Roman"/>
    </w:rPr>
  </w:style>
  <w:style w:type="character" w:customStyle="1" w:styleId="FOTOSChar">
    <w:name w:val="FOTOS Char"/>
    <w:basedOn w:val="Fuentedeprrafopredeter"/>
    <w:link w:val="FOTOS"/>
    <w:locked/>
    <w:rsid w:val="00323DA9"/>
    <w:rPr>
      <w:rFonts w:cs="Arial"/>
      <w:b/>
    </w:rPr>
  </w:style>
  <w:style w:type="paragraph" w:customStyle="1" w:styleId="FOTOS">
    <w:name w:val="FOTOS"/>
    <w:basedOn w:val="Normal"/>
    <w:link w:val="FOTOSChar"/>
    <w:rsid w:val="00323DA9"/>
    <w:pPr>
      <w:spacing w:after="0" w:afterAutospacing="0" w:line="240" w:lineRule="auto"/>
      <w:jc w:val="center"/>
    </w:pPr>
    <w:rPr>
      <w:rFonts w:ascii="Arial" w:hAnsi="Arial" w:cs="Arial"/>
      <w:b/>
      <w:sz w:val="22"/>
      <w:szCs w:val="22"/>
    </w:rPr>
  </w:style>
  <w:style w:type="numbering" w:customStyle="1" w:styleId="Sinlista1">
    <w:name w:val="Sin lista1"/>
    <w:next w:val="Sinlista"/>
    <w:uiPriority w:val="99"/>
    <w:semiHidden/>
    <w:unhideWhenUsed/>
    <w:rsid w:val="00323DA9"/>
  </w:style>
  <w:style w:type="paragraph" w:customStyle="1" w:styleId="Heading3Candente1">
    <w:name w:val="Heading 3 Candente1"/>
    <w:basedOn w:val="Normal"/>
    <w:next w:val="Normal"/>
    <w:uiPriority w:val="99"/>
    <w:unhideWhenUsed/>
    <w:rsid w:val="00323DA9"/>
    <w:pPr>
      <w:keepNext/>
      <w:keepLines/>
      <w:spacing w:after="120"/>
      <w:outlineLvl w:val="2"/>
    </w:pPr>
    <w:rPr>
      <w:rFonts w:ascii="Arial" w:eastAsia="Times New Roman" w:hAnsi="Arial" w:cs="Times New Roman"/>
      <w:b/>
      <w:bCs/>
      <w:sz w:val="22"/>
    </w:rPr>
  </w:style>
  <w:style w:type="character" w:customStyle="1" w:styleId="CharCarCar2">
    <w:name w:val="Char Car Car2"/>
    <w:aliases w:val="Char Car Car Car1,h1 Car1,Heading1 Car1,Heading E1 Car1,heading 1 Car1,Title 1 Car1, Char Car1,Título 1a Car1,Title 1 Car Car Car1,Título 1 Car Car Car1,Car Car4,Título 1 LBS Car1,Titre 1 Car Car1,Candente Car1,Char Car2,Título 1 Car2"/>
    <w:basedOn w:val="Fuentedeprrafopredeter"/>
    <w:uiPriority w:val="9"/>
    <w:rsid w:val="00323DA9"/>
    <w:rPr>
      <w:rFonts w:ascii="Cambria" w:eastAsia="Times New Roman" w:hAnsi="Cambria" w:cs="Times New Roman"/>
      <w:b/>
      <w:bCs/>
      <w:color w:val="365F91"/>
      <w:sz w:val="28"/>
      <w:szCs w:val="28"/>
      <w:lang w:val="es-PE"/>
    </w:rPr>
  </w:style>
  <w:style w:type="character" w:customStyle="1" w:styleId="Hipervnculovisitado1">
    <w:name w:val="Hipervínculo visitado1"/>
    <w:basedOn w:val="Fuentedeprrafopredeter"/>
    <w:uiPriority w:val="99"/>
    <w:semiHidden/>
    <w:unhideWhenUsed/>
    <w:rsid w:val="00323DA9"/>
    <w:rPr>
      <w:color w:val="800080"/>
      <w:u w:val="single"/>
    </w:rPr>
  </w:style>
  <w:style w:type="character" w:customStyle="1" w:styleId="nfasissutil1">
    <w:name w:val="Énfasis sutil1"/>
    <w:basedOn w:val="Fuentedeprrafopredeter"/>
    <w:rsid w:val="00323DA9"/>
    <w:rPr>
      <w:i/>
      <w:iCs/>
      <w:color w:val="808080"/>
    </w:rPr>
  </w:style>
  <w:style w:type="character" w:styleId="nfasissutil">
    <w:name w:val="Subtle Emphasis"/>
    <w:basedOn w:val="Fuentedeprrafopredeter"/>
    <w:uiPriority w:val="19"/>
    <w:qFormat/>
    <w:rsid w:val="00323DA9"/>
    <w:rPr>
      <w:i/>
      <w:iCs/>
      <w:color w:val="404040" w:themeColor="text1" w:themeTint="BF"/>
    </w:rPr>
  </w:style>
  <w:style w:type="numbering" w:customStyle="1" w:styleId="Sinlista2">
    <w:name w:val="Sin lista2"/>
    <w:next w:val="Sinlista"/>
    <w:uiPriority w:val="99"/>
    <w:semiHidden/>
    <w:unhideWhenUsed/>
    <w:rsid w:val="00323DA9"/>
  </w:style>
  <w:style w:type="table" w:customStyle="1" w:styleId="Tablaconcuadrcula21">
    <w:name w:val="Tabla con cuadrícula21"/>
    <w:basedOn w:val="Tablanormal"/>
    <w:next w:val="Tablaconcuadrcula"/>
    <w:uiPriority w:val="39"/>
    <w:rsid w:val="00323DA9"/>
    <w:rPr>
      <w:rFonts w:ascii="Calibri" w:eastAsia="Calibri" w:hAnsi="Calibri"/>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323DA9"/>
  </w:style>
  <w:style w:type="table" w:customStyle="1" w:styleId="Tablaconcuadrcula22">
    <w:name w:val="Tabla con cuadrícula22"/>
    <w:basedOn w:val="Tablanormal"/>
    <w:next w:val="Tablaconcuadrcula"/>
    <w:uiPriority w:val="39"/>
    <w:rsid w:val="00323DA9"/>
    <w:rPr>
      <w:rFonts w:ascii="Calibri" w:eastAsia="Calibri" w:hAnsi="Calibri"/>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notaalfinalCar1">
    <w:name w:val="Texto nota al final Car1"/>
    <w:basedOn w:val="Fuentedeprrafopredeter"/>
    <w:uiPriority w:val="99"/>
    <w:semiHidden/>
    <w:rsid w:val="00323DA9"/>
    <w:rPr>
      <w:rFonts w:ascii="Bookman Old Style" w:eastAsia="Times New Roman" w:hAnsi="Bookman Old Style" w:cs="Bookman Old Style"/>
      <w:sz w:val="20"/>
      <w:szCs w:val="20"/>
      <w:lang w:val="es-PE"/>
    </w:rPr>
  </w:style>
  <w:style w:type="character" w:customStyle="1" w:styleId="Encabezado5Car1">
    <w:name w:val="Encabezado 5 Car1"/>
    <w:aliases w:val=". (1.) Car1,heading 4 Car1,Title 5 Car1"/>
    <w:basedOn w:val="Fuentedeprrafopredeter"/>
    <w:rsid w:val="00323DA9"/>
    <w:rPr>
      <w:rFonts w:ascii="Bookman Old Style" w:eastAsiaTheme="majorEastAsia" w:hAnsi="Bookman Old Style" w:cstheme="majorBidi"/>
      <w:b/>
      <w:szCs w:val="24"/>
      <w:lang w:eastAsia="en-US"/>
    </w:rPr>
  </w:style>
  <w:style w:type="paragraph" w:customStyle="1" w:styleId="GRFICO">
    <w:name w:val="GRÁFICO"/>
    <w:basedOn w:val="Ttulo5"/>
    <w:link w:val="GRFICOChar"/>
    <w:rsid w:val="00323DA9"/>
    <w:pPr>
      <w:spacing w:after="0"/>
      <w:jc w:val="center"/>
    </w:pPr>
    <w:rPr>
      <w:rFonts w:eastAsia="Times New Roman"/>
      <w:lang w:eastAsia="es-PE"/>
    </w:rPr>
  </w:style>
  <w:style w:type="character" w:customStyle="1" w:styleId="GRFICOChar">
    <w:name w:val="GRÁFICO Char"/>
    <w:basedOn w:val="Ttulo5Car"/>
    <w:link w:val="GRFICO"/>
    <w:rsid w:val="00323DA9"/>
    <w:rPr>
      <w:rFonts w:eastAsia="Times New Roman" w:cs="Arial"/>
      <w:b/>
      <w:szCs w:val="24"/>
      <w:lang w:eastAsia="es-PE"/>
    </w:rPr>
  </w:style>
  <w:style w:type="paragraph" w:customStyle="1" w:styleId="Char1">
    <w:name w:val="Char1"/>
    <w:basedOn w:val="Normal"/>
    <w:next w:val="Normal"/>
    <w:uiPriority w:val="99"/>
    <w:rsid w:val="00323DA9"/>
    <w:pPr>
      <w:keepNext/>
      <w:keepLines/>
      <w:spacing w:after="120" w:afterAutospacing="0"/>
      <w:outlineLvl w:val="0"/>
    </w:pPr>
    <w:rPr>
      <w:rFonts w:ascii="Arial" w:eastAsia="Times New Roman" w:hAnsi="Arial" w:cs="Times New Roman"/>
      <w:b/>
      <w:bCs/>
      <w:caps/>
      <w:sz w:val="28"/>
      <w:szCs w:val="28"/>
    </w:rPr>
  </w:style>
  <w:style w:type="character" w:customStyle="1" w:styleId="EstiloFrutiger-Bold">
    <w:name w:val="Estilo Frutiger-Bold"/>
    <w:rsid w:val="00323DA9"/>
    <w:rPr>
      <w:rFonts w:ascii="Frutiger-Bold" w:hAnsi="Frutiger-Bold"/>
      <w:sz w:val="22"/>
    </w:rPr>
  </w:style>
  <w:style w:type="character" w:customStyle="1" w:styleId="l10">
    <w:name w:val="l10"/>
    <w:basedOn w:val="Fuentedeprrafopredeter"/>
    <w:rsid w:val="00323DA9"/>
  </w:style>
  <w:style w:type="character" w:customStyle="1" w:styleId="l6">
    <w:name w:val="l6"/>
    <w:basedOn w:val="Fuentedeprrafopredeter"/>
    <w:rsid w:val="00323DA9"/>
  </w:style>
  <w:style w:type="character" w:customStyle="1" w:styleId="l7">
    <w:name w:val="l7"/>
    <w:basedOn w:val="Fuentedeprrafopredeter"/>
    <w:rsid w:val="00323DA9"/>
  </w:style>
  <w:style w:type="character" w:customStyle="1" w:styleId="l9">
    <w:name w:val="l9"/>
    <w:basedOn w:val="Fuentedeprrafopredeter"/>
    <w:rsid w:val="00323DA9"/>
  </w:style>
  <w:style w:type="character" w:customStyle="1" w:styleId="l8">
    <w:name w:val="l8"/>
    <w:basedOn w:val="Fuentedeprrafopredeter"/>
    <w:rsid w:val="00323DA9"/>
  </w:style>
  <w:style w:type="paragraph" w:customStyle="1" w:styleId="H6">
    <w:name w:val="H6"/>
    <w:basedOn w:val="Normal"/>
    <w:uiPriority w:val="99"/>
    <w:rsid w:val="00323DA9"/>
    <w:pPr>
      <w:spacing w:after="0" w:afterAutospacing="0" w:line="288" w:lineRule="auto"/>
      <w:ind w:left="709"/>
    </w:pPr>
    <w:rPr>
      <w:rFonts w:ascii="Arial" w:eastAsia="Times New Roman" w:hAnsi="Arial" w:cs="Times New Roman"/>
      <w:szCs w:val="20"/>
      <w:lang w:eastAsia="es-ES"/>
    </w:rPr>
  </w:style>
  <w:style w:type="paragraph" w:customStyle="1" w:styleId="titulo6">
    <w:name w:val="titulo 6"/>
    <w:basedOn w:val="Ttulo6"/>
    <w:link w:val="titulo6Car"/>
    <w:rsid w:val="00323DA9"/>
    <w:pPr>
      <w:keepNext/>
      <w:spacing w:after="0" w:line="312" w:lineRule="auto"/>
    </w:pPr>
    <w:rPr>
      <w:rFonts w:ascii="Times New Roman" w:eastAsia="Times New Roman" w:hAnsi="Times New Roman" w:cs="Times New Roman"/>
      <w:snapToGrid w:val="0"/>
      <w:sz w:val="24"/>
      <w:lang w:val="es-ES"/>
    </w:rPr>
  </w:style>
  <w:style w:type="character" w:customStyle="1" w:styleId="titulo6Car">
    <w:name w:val="titulo 6 Car"/>
    <w:basedOn w:val="Fuentedeprrafopredeter"/>
    <w:link w:val="titulo6"/>
    <w:rsid w:val="00323DA9"/>
    <w:rPr>
      <w:rFonts w:ascii="Times New Roman" w:eastAsia="Times New Roman" w:hAnsi="Times New Roman"/>
      <w:snapToGrid w:val="0"/>
      <w:sz w:val="24"/>
      <w:szCs w:val="24"/>
      <w:u w:val="single"/>
      <w:lang w:val="es-ES"/>
    </w:rPr>
  </w:style>
  <w:style w:type="paragraph" w:customStyle="1" w:styleId="Subtitulo">
    <w:name w:val="Subtitulo"/>
    <w:basedOn w:val="Prrafodelista"/>
    <w:uiPriority w:val="99"/>
    <w:rsid w:val="00323DA9"/>
    <w:pPr>
      <w:numPr>
        <w:numId w:val="0"/>
      </w:numPr>
      <w:spacing w:after="200" w:afterAutospacing="0" w:line="276" w:lineRule="auto"/>
      <w:ind w:left="720" w:hanging="720"/>
      <w:contextualSpacing/>
      <w:jc w:val="left"/>
    </w:pPr>
    <w:rPr>
      <w:rFonts w:ascii="Arial" w:eastAsiaTheme="minorHAnsi" w:hAnsi="Arial" w:cs="Arial"/>
      <w:b/>
      <w:sz w:val="28"/>
      <w:szCs w:val="28"/>
    </w:rPr>
  </w:style>
  <w:style w:type="paragraph" w:customStyle="1" w:styleId="Subtitulo2">
    <w:name w:val="Subtitulo 2"/>
    <w:basedOn w:val="Prrafodelista"/>
    <w:uiPriority w:val="99"/>
    <w:rsid w:val="00323DA9"/>
    <w:pPr>
      <w:numPr>
        <w:numId w:val="0"/>
      </w:numPr>
      <w:spacing w:after="200" w:afterAutospacing="0" w:line="276" w:lineRule="auto"/>
      <w:ind w:left="720" w:hanging="720"/>
      <w:contextualSpacing/>
      <w:jc w:val="left"/>
    </w:pPr>
    <w:rPr>
      <w:rFonts w:ascii="Arial" w:eastAsiaTheme="minorHAnsi" w:hAnsi="Arial" w:cs="Arial"/>
      <w:b/>
      <w:sz w:val="22"/>
    </w:rPr>
  </w:style>
  <w:style w:type="paragraph" w:customStyle="1" w:styleId="subtitulo3">
    <w:name w:val="subtitulo 3"/>
    <w:basedOn w:val="Prrafodelista"/>
    <w:uiPriority w:val="99"/>
    <w:rsid w:val="00323DA9"/>
    <w:pPr>
      <w:numPr>
        <w:ilvl w:val="2"/>
        <w:numId w:val="13"/>
      </w:numPr>
      <w:spacing w:after="0" w:afterAutospacing="0" w:line="276" w:lineRule="auto"/>
      <w:ind w:left="720"/>
      <w:contextualSpacing/>
      <w:jc w:val="left"/>
    </w:pPr>
    <w:rPr>
      <w:rFonts w:ascii="Arial" w:eastAsiaTheme="minorHAnsi" w:hAnsi="Arial" w:cs="Arial"/>
      <w:b/>
      <w:sz w:val="22"/>
    </w:rPr>
  </w:style>
  <w:style w:type="paragraph" w:customStyle="1" w:styleId="TITULO20">
    <w:name w:val="TITULO 2"/>
    <w:basedOn w:val="Prrafodelista"/>
    <w:next w:val="Normal"/>
    <w:uiPriority w:val="99"/>
    <w:rsid w:val="00323DA9"/>
    <w:pPr>
      <w:numPr>
        <w:numId w:val="0"/>
      </w:numPr>
      <w:spacing w:after="120" w:afterAutospacing="0"/>
      <w:contextualSpacing/>
      <w:outlineLvl w:val="1"/>
    </w:pPr>
    <w:rPr>
      <w:rFonts w:ascii="Arial" w:eastAsiaTheme="minorHAnsi" w:hAnsi="Arial"/>
      <w:b/>
      <w:sz w:val="24"/>
    </w:rPr>
  </w:style>
  <w:style w:type="paragraph" w:customStyle="1" w:styleId="TTULO30">
    <w:name w:val="TÍTULO 3"/>
    <w:basedOn w:val="Prrafodelista"/>
    <w:next w:val="Normal"/>
    <w:link w:val="TTULO3Car0"/>
    <w:autoRedefine/>
    <w:rsid w:val="00323DA9"/>
    <w:pPr>
      <w:numPr>
        <w:numId w:val="0"/>
      </w:numPr>
      <w:spacing w:after="120" w:afterAutospacing="0"/>
      <w:contextualSpacing/>
      <w:outlineLvl w:val="2"/>
    </w:pPr>
    <w:rPr>
      <w:rFonts w:ascii="Arial" w:eastAsia="Calibri" w:hAnsi="Arial" w:cs="Times New Roman"/>
      <w:b/>
      <w:sz w:val="24"/>
    </w:rPr>
  </w:style>
  <w:style w:type="character" w:customStyle="1" w:styleId="TTULO3Car0">
    <w:name w:val="TÍTULO 3 Car"/>
    <w:link w:val="TTULO30"/>
    <w:rsid w:val="00323DA9"/>
    <w:rPr>
      <w:rFonts w:eastAsia="Calibri"/>
      <w:b/>
      <w:sz w:val="24"/>
      <w:szCs w:val="24"/>
    </w:rPr>
  </w:style>
  <w:style w:type="paragraph" w:customStyle="1" w:styleId="Texto1">
    <w:name w:val="Texto 1"/>
    <w:basedOn w:val="Ttulo4"/>
    <w:link w:val="Texto1Car"/>
    <w:rsid w:val="00323DA9"/>
    <w:pPr>
      <w:keepNext w:val="0"/>
      <w:numPr>
        <w:ilvl w:val="0"/>
        <w:numId w:val="0"/>
      </w:numPr>
      <w:spacing w:after="0" w:line="288" w:lineRule="auto"/>
      <w:contextualSpacing/>
    </w:pPr>
    <w:rPr>
      <w:rFonts w:ascii="Times New Roman" w:eastAsia="Times New Roman" w:hAnsi="Times New Roman" w:cs="Times New Roman"/>
      <w:b w:val="0"/>
      <w:bCs w:val="0"/>
      <w:i/>
      <w:iCs w:val="0"/>
      <w:sz w:val="24"/>
      <w:szCs w:val="22"/>
      <w:lang w:val="es-ES"/>
    </w:rPr>
  </w:style>
  <w:style w:type="character" w:customStyle="1" w:styleId="Texto1Car">
    <w:name w:val="Texto 1 Car"/>
    <w:link w:val="Texto1"/>
    <w:rsid w:val="00323DA9"/>
    <w:rPr>
      <w:rFonts w:ascii="Times New Roman" w:eastAsia="Times New Roman" w:hAnsi="Times New Roman"/>
      <w:i/>
      <w:sz w:val="24"/>
      <w:lang w:val="es-ES" w:eastAsia="es-PE"/>
    </w:rPr>
  </w:style>
  <w:style w:type="character" w:customStyle="1" w:styleId="titulo6CarCar">
    <w:name w:val="titulo 6 Car Car"/>
    <w:rsid w:val="00323DA9"/>
    <w:rPr>
      <w:rFonts w:ascii="Times New Roman" w:eastAsia="Times New Roman" w:hAnsi="Times New Roman" w:cs="Times New Roman"/>
      <w:bCs/>
      <w:szCs w:val="24"/>
      <w:u w:val="single"/>
      <w:lang w:val="es-ES"/>
    </w:rPr>
  </w:style>
  <w:style w:type="paragraph" w:customStyle="1" w:styleId="Vietas1">
    <w:name w:val="Viñetas 1"/>
    <w:basedOn w:val="Ttulo4"/>
    <w:link w:val="Vietas1Car"/>
    <w:rsid w:val="00323DA9"/>
    <w:pPr>
      <w:numPr>
        <w:ilvl w:val="0"/>
        <w:numId w:val="0"/>
      </w:numPr>
    </w:pPr>
    <w:rPr>
      <w:rFonts w:ascii="Times New Roman" w:eastAsia="Times New Roman" w:hAnsi="Times New Roman" w:cs="Times New Roman"/>
      <w:b w:val="0"/>
      <w:bCs w:val="0"/>
      <w:i/>
      <w:iCs w:val="0"/>
      <w:sz w:val="24"/>
      <w:lang w:val="es-ES"/>
    </w:rPr>
  </w:style>
  <w:style w:type="character" w:customStyle="1" w:styleId="Vietas1Car">
    <w:name w:val="Viñetas 1 Car"/>
    <w:link w:val="Vietas1"/>
    <w:rsid w:val="00323DA9"/>
    <w:rPr>
      <w:rFonts w:ascii="Times New Roman" w:eastAsia="Times New Roman" w:hAnsi="Times New Roman"/>
      <w:i/>
      <w:sz w:val="24"/>
      <w:szCs w:val="24"/>
      <w:lang w:val="es-ES" w:eastAsia="es-PE"/>
    </w:rPr>
  </w:style>
  <w:style w:type="paragraph" w:customStyle="1" w:styleId="Sinespaciado1">
    <w:name w:val="Sin espaciado1"/>
    <w:uiPriority w:val="99"/>
    <w:rsid w:val="00323DA9"/>
    <w:rPr>
      <w:rFonts w:ascii="Calibri" w:eastAsia="Times New Roman" w:hAnsi="Calibri"/>
    </w:rPr>
  </w:style>
  <w:style w:type="character" w:customStyle="1" w:styleId="CuadroCar1">
    <w:name w:val="Cuadro Car1"/>
    <w:rsid w:val="00323DA9"/>
    <w:rPr>
      <w:b/>
      <w:sz w:val="24"/>
      <w:szCs w:val="20"/>
      <w:lang w:eastAsia="en-US"/>
    </w:rPr>
  </w:style>
  <w:style w:type="paragraph" w:customStyle="1" w:styleId="Epigrafe">
    <w:name w:val="Epigrafe"/>
    <w:basedOn w:val="Normal"/>
    <w:uiPriority w:val="99"/>
    <w:rsid w:val="00323DA9"/>
    <w:pPr>
      <w:spacing w:after="120" w:afterAutospacing="0" w:line="240" w:lineRule="auto"/>
      <w:jc w:val="center"/>
    </w:pPr>
    <w:rPr>
      <w:rFonts w:ascii="Times New Roman" w:eastAsia="Times New Roman" w:hAnsi="Times New Roman" w:cs="Times New Roman"/>
      <w:b/>
      <w:szCs w:val="20"/>
      <w:lang w:eastAsia="es-ES"/>
    </w:rPr>
  </w:style>
  <w:style w:type="paragraph" w:customStyle="1" w:styleId="VIETA2">
    <w:name w:val="VIÑETA 2"/>
    <w:basedOn w:val="Firma"/>
    <w:uiPriority w:val="99"/>
    <w:rsid w:val="00323DA9"/>
    <w:pPr>
      <w:numPr>
        <w:numId w:val="14"/>
      </w:numPr>
      <w:tabs>
        <w:tab w:val="clear" w:pos="720"/>
        <w:tab w:val="num" w:pos="366"/>
        <w:tab w:val="num" w:pos="1428"/>
        <w:tab w:val="left" w:pos="2268"/>
      </w:tabs>
      <w:spacing w:after="140" w:line="260" w:lineRule="exact"/>
      <w:ind w:left="366" w:hanging="363"/>
      <w:jc w:val="both"/>
    </w:pPr>
    <w:rPr>
      <w:szCs w:val="22"/>
      <w:lang w:val="en-US" w:eastAsia="es-MX"/>
    </w:rPr>
  </w:style>
  <w:style w:type="paragraph" w:customStyle="1" w:styleId="EstiloTtulo2Title2Ttulo2Car1h2H-2Ttulo2GolderCPRHea">
    <w:name w:val="Estilo Título 2Title 2Título 2 Car1h2H-2Título 2 GolderCPR Hea..."/>
    <w:basedOn w:val="Ttulo2"/>
    <w:uiPriority w:val="99"/>
    <w:rsid w:val="00323DA9"/>
    <w:pPr>
      <w:keepNext w:val="0"/>
      <w:numPr>
        <w:ilvl w:val="0"/>
        <w:numId w:val="0"/>
      </w:numPr>
      <w:snapToGrid/>
      <w:spacing w:line="312" w:lineRule="auto"/>
      <w:contextualSpacing/>
    </w:pPr>
    <w:rPr>
      <w:rFonts w:eastAsia="Times New Roman" w:cs="Times New Roman"/>
      <w:bCs w:val="0"/>
      <w:i/>
      <w:snapToGrid w:val="0"/>
      <w:szCs w:val="20"/>
      <w:lang w:eastAsia="en-US"/>
    </w:rPr>
  </w:style>
  <w:style w:type="paragraph" w:customStyle="1" w:styleId="Ttulo41">
    <w:name w:val="Título 41"/>
    <w:basedOn w:val="Normal"/>
    <w:uiPriority w:val="99"/>
    <w:rsid w:val="00323DA9"/>
    <w:pPr>
      <w:spacing w:after="0" w:afterAutospacing="0" w:line="240" w:lineRule="auto"/>
      <w:ind w:left="864" w:hanging="864"/>
      <w:jc w:val="left"/>
    </w:pPr>
    <w:rPr>
      <w:rFonts w:ascii="Times New Roman" w:eastAsia="Times New Roman" w:hAnsi="Times New Roman" w:cs="Times New Roman"/>
      <w:sz w:val="22"/>
      <w:szCs w:val="22"/>
      <w:lang w:val="es-MX"/>
    </w:rPr>
  </w:style>
  <w:style w:type="paragraph" w:customStyle="1" w:styleId="Prrafodelista2">
    <w:name w:val="Párrafo de lista2"/>
    <w:basedOn w:val="Normal"/>
    <w:uiPriority w:val="99"/>
    <w:rsid w:val="00323DA9"/>
    <w:pPr>
      <w:spacing w:after="200" w:afterAutospacing="0" w:line="276" w:lineRule="auto"/>
      <w:ind w:left="720"/>
      <w:contextualSpacing/>
      <w:jc w:val="left"/>
    </w:pPr>
    <w:rPr>
      <w:rFonts w:ascii="Calibri" w:eastAsia="Times New Roman" w:hAnsi="Calibri" w:cs="Times New Roman"/>
      <w:sz w:val="22"/>
      <w:szCs w:val="22"/>
      <w:lang w:val="en-US"/>
    </w:rPr>
  </w:style>
  <w:style w:type="character" w:customStyle="1" w:styleId="katia">
    <w:name w:val="katia"/>
    <w:semiHidden/>
    <w:rsid w:val="00323DA9"/>
    <w:rPr>
      <w:rFonts w:ascii="Arial" w:hAnsi="Arial" w:cs="Arial"/>
      <w:color w:val="000080"/>
      <w:sz w:val="20"/>
      <w:szCs w:val="20"/>
    </w:rPr>
  </w:style>
  <w:style w:type="character" w:customStyle="1" w:styleId="Ttulo6Car3Car">
    <w:name w:val="Título 6 Car3 Car"/>
    <w:aliases w:val="Título 6 Car2 Car Car, Car1 Car1 Car Car,Título 6 Car Car Car Car1"/>
    <w:rsid w:val="00323DA9"/>
    <w:rPr>
      <w:bCs/>
      <w:sz w:val="24"/>
      <w:szCs w:val="22"/>
      <w:u w:val="single"/>
      <w:lang w:val="es-PE" w:eastAsia="es-ES" w:bidi="ar-SA"/>
    </w:rPr>
  </w:style>
  <w:style w:type="character" w:customStyle="1" w:styleId="jfalcon">
    <w:name w:val="jfalcon"/>
    <w:semiHidden/>
    <w:rsid w:val="00323DA9"/>
    <w:rPr>
      <w:rFonts w:ascii="Arial" w:hAnsi="Arial" w:cs="Arial"/>
      <w:color w:val="auto"/>
      <w:sz w:val="20"/>
      <w:szCs w:val="20"/>
    </w:rPr>
  </w:style>
  <w:style w:type="paragraph" w:customStyle="1" w:styleId="fixed">
    <w:name w:val="fixed"/>
    <w:basedOn w:val="Normal"/>
    <w:uiPriority w:val="99"/>
    <w:rsid w:val="00323DA9"/>
    <w:pPr>
      <w:spacing w:before="100" w:beforeAutospacing="1" w:line="240" w:lineRule="auto"/>
      <w:jc w:val="left"/>
    </w:pPr>
    <w:rPr>
      <w:rFonts w:ascii="Verdana" w:eastAsia="MS Mincho" w:hAnsi="Verdana" w:cs="Times New Roman"/>
      <w:sz w:val="19"/>
      <w:szCs w:val="19"/>
      <w:lang w:val="es-ES" w:eastAsia="es-ES"/>
    </w:rPr>
  </w:style>
  <w:style w:type="paragraph" w:customStyle="1" w:styleId="Tablattulo">
    <w:name w:val="Tabla título"/>
    <w:basedOn w:val="Normal"/>
    <w:uiPriority w:val="99"/>
    <w:rsid w:val="00323DA9"/>
    <w:pPr>
      <w:spacing w:after="0" w:afterAutospacing="0" w:line="240" w:lineRule="auto"/>
      <w:jc w:val="center"/>
    </w:pPr>
    <w:rPr>
      <w:rFonts w:ascii="Arial" w:eastAsia="Times New Roman" w:hAnsi="Arial" w:cs="Times New Roman"/>
      <w:b/>
      <w:caps/>
      <w:sz w:val="18"/>
      <w:szCs w:val="20"/>
      <w:lang w:val="es-ES" w:eastAsia="es-ES"/>
    </w:rPr>
  </w:style>
  <w:style w:type="paragraph" w:customStyle="1" w:styleId="TablaFuente">
    <w:name w:val="Tabla Fuente"/>
    <w:basedOn w:val="Normal"/>
    <w:uiPriority w:val="99"/>
    <w:rsid w:val="00323DA9"/>
    <w:pPr>
      <w:spacing w:after="120" w:afterAutospacing="0" w:line="240" w:lineRule="auto"/>
    </w:pPr>
    <w:rPr>
      <w:rFonts w:ascii="Arial" w:eastAsia="Times New Roman" w:hAnsi="Arial" w:cs="Times New Roman"/>
      <w:sz w:val="16"/>
      <w:szCs w:val="20"/>
      <w:lang w:val="es-ES" w:eastAsia="es-ES"/>
    </w:rPr>
  </w:style>
  <w:style w:type="paragraph" w:customStyle="1" w:styleId="Prrafo2">
    <w:name w:val="Párrafo 2"/>
    <w:basedOn w:val="Prrafo1"/>
    <w:uiPriority w:val="99"/>
    <w:rsid w:val="00323DA9"/>
    <w:pPr>
      <w:keepLines w:val="0"/>
      <w:spacing w:before="40" w:after="120"/>
      <w:ind w:left="851"/>
    </w:pPr>
    <w:rPr>
      <w:rFonts w:ascii="Arial" w:hAnsi="Arial"/>
      <w:sz w:val="22"/>
      <w:szCs w:val="20"/>
      <w:lang w:val="es-ES"/>
    </w:rPr>
  </w:style>
  <w:style w:type="paragraph" w:customStyle="1" w:styleId="Tablacontenido">
    <w:name w:val="Tabla contenido"/>
    <w:basedOn w:val="Normal"/>
    <w:uiPriority w:val="99"/>
    <w:rsid w:val="00323DA9"/>
    <w:pPr>
      <w:spacing w:after="0" w:afterAutospacing="0" w:line="240" w:lineRule="auto"/>
    </w:pPr>
    <w:rPr>
      <w:rFonts w:ascii="Arial" w:eastAsia="Times New Roman" w:hAnsi="Arial" w:cs="Times New Roman"/>
      <w:sz w:val="18"/>
      <w:szCs w:val="20"/>
      <w:lang w:val="es-ES" w:eastAsia="es-ES"/>
    </w:rPr>
  </w:style>
  <w:style w:type="paragraph" w:styleId="Continuarlista">
    <w:name w:val="List Continue"/>
    <w:basedOn w:val="Normal"/>
    <w:uiPriority w:val="99"/>
    <w:locked/>
    <w:rsid w:val="00323DA9"/>
    <w:pPr>
      <w:numPr>
        <w:numId w:val="15"/>
      </w:numPr>
      <w:spacing w:after="120" w:afterAutospacing="0" w:line="240" w:lineRule="auto"/>
      <w:jc w:val="left"/>
    </w:pPr>
    <w:rPr>
      <w:rFonts w:ascii="Arial" w:eastAsia="Times New Roman" w:hAnsi="Arial" w:cs="Times New Roman"/>
      <w:b/>
      <w:caps/>
      <w:szCs w:val="20"/>
      <w:lang w:val="es-ES" w:eastAsia="es-ES"/>
    </w:rPr>
  </w:style>
  <w:style w:type="paragraph" w:customStyle="1" w:styleId="Vieta1">
    <w:name w:val="Viñeta 1"/>
    <w:basedOn w:val="Normal"/>
    <w:uiPriority w:val="99"/>
    <w:rsid w:val="00323DA9"/>
    <w:pPr>
      <w:numPr>
        <w:numId w:val="16"/>
      </w:numPr>
      <w:spacing w:before="20" w:after="20" w:afterAutospacing="0" w:line="240" w:lineRule="auto"/>
    </w:pPr>
    <w:rPr>
      <w:rFonts w:ascii="Arial" w:eastAsia="Times New Roman" w:hAnsi="Arial" w:cs="Times New Roman"/>
      <w:sz w:val="22"/>
      <w:szCs w:val="20"/>
      <w:lang w:val="es-ES_tradnl" w:eastAsia="es-ES"/>
    </w:rPr>
  </w:style>
  <w:style w:type="paragraph" w:customStyle="1" w:styleId="ListaNumerada1">
    <w:name w:val="Lista Numerada 1"/>
    <w:basedOn w:val="Vieta1"/>
    <w:uiPriority w:val="99"/>
    <w:rsid w:val="00323DA9"/>
    <w:pPr>
      <w:numPr>
        <w:numId w:val="17"/>
      </w:numPr>
    </w:pPr>
  </w:style>
  <w:style w:type="paragraph" w:customStyle="1" w:styleId="Listanumeradaa">
    <w:name w:val="Lista numerada a"/>
    <w:basedOn w:val="Vieta1"/>
    <w:uiPriority w:val="99"/>
    <w:rsid w:val="00323DA9"/>
    <w:pPr>
      <w:numPr>
        <w:numId w:val="18"/>
      </w:numPr>
      <w:ind w:left="851" w:hanging="284"/>
    </w:pPr>
  </w:style>
  <w:style w:type="paragraph" w:customStyle="1" w:styleId="Vieta20">
    <w:name w:val="Viñeta 2"/>
    <w:basedOn w:val="Vieta1"/>
    <w:uiPriority w:val="99"/>
    <w:rsid w:val="00323DA9"/>
    <w:pPr>
      <w:numPr>
        <w:numId w:val="19"/>
      </w:numPr>
      <w:ind w:left="1135" w:hanging="284"/>
    </w:pPr>
  </w:style>
  <w:style w:type="paragraph" w:customStyle="1" w:styleId="Prrafo3">
    <w:name w:val="Párrafo 3"/>
    <w:basedOn w:val="Prrafo2"/>
    <w:uiPriority w:val="99"/>
    <w:rsid w:val="00323DA9"/>
    <w:pPr>
      <w:ind w:left="1134"/>
    </w:pPr>
  </w:style>
  <w:style w:type="paragraph" w:customStyle="1" w:styleId="BodyText31">
    <w:name w:val="Body Text 31"/>
    <w:basedOn w:val="Normal"/>
    <w:uiPriority w:val="99"/>
    <w:rsid w:val="00323DA9"/>
    <w:pPr>
      <w:widowControl w:val="0"/>
      <w:spacing w:after="0" w:afterAutospacing="0" w:line="240" w:lineRule="auto"/>
    </w:pPr>
    <w:rPr>
      <w:rFonts w:ascii="Arial" w:eastAsia="Times New Roman" w:hAnsi="Arial" w:cs="Times New Roman"/>
      <w:b/>
      <w:sz w:val="22"/>
      <w:szCs w:val="20"/>
      <w:lang w:val="es-ES_tradnl" w:eastAsia="es-ES"/>
    </w:rPr>
  </w:style>
  <w:style w:type="paragraph" w:customStyle="1" w:styleId="BodyText22">
    <w:name w:val="Body Text 22"/>
    <w:basedOn w:val="Normal"/>
    <w:uiPriority w:val="99"/>
    <w:rsid w:val="00323DA9"/>
    <w:pPr>
      <w:spacing w:after="0" w:afterAutospacing="0" w:line="240" w:lineRule="auto"/>
      <w:ind w:left="3544" w:hanging="3544"/>
    </w:pPr>
    <w:rPr>
      <w:rFonts w:ascii="Arial" w:eastAsia="Times New Roman" w:hAnsi="Arial" w:cs="Times New Roman"/>
      <w:b/>
      <w:sz w:val="24"/>
      <w:szCs w:val="20"/>
      <w:lang w:val="es-ES_tradnl" w:eastAsia="es-ES"/>
    </w:rPr>
  </w:style>
  <w:style w:type="paragraph" w:customStyle="1" w:styleId="BodyTextIndent31">
    <w:name w:val="Body Text Indent 31"/>
    <w:basedOn w:val="Normal"/>
    <w:uiPriority w:val="99"/>
    <w:rsid w:val="00323DA9"/>
    <w:pPr>
      <w:spacing w:after="120" w:afterAutospacing="0" w:line="240" w:lineRule="auto"/>
      <w:ind w:left="708"/>
    </w:pPr>
    <w:rPr>
      <w:rFonts w:ascii="Arial" w:eastAsia="Times New Roman" w:hAnsi="Arial" w:cs="Times New Roman"/>
      <w:szCs w:val="20"/>
      <w:lang w:val="es-ES_tradnl" w:eastAsia="es-ES"/>
    </w:rPr>
  </w:style>
  <w:style w:type="paragraph" w:customStyle="1" w:styleId="BodyTextIndent21">
    <w:name w:val="Body Text Indent 21"/>
    <w:basedOn w:val="Normal"/>
    <w:uiPriority w:val="99"/>
    <w:rsid w:val="00323DA9"/>
    <w:pPr>
      <w:widowControl w:val="0"/>
      <w:spacing w:after="0" w:afterAutospacing="0" w:line="240" w:lineRule="auto"/>
      <w:ind w:firstLine="709"/>
      <w:jc w:val="left"/>
    </w:pPr>
    <w:rPr>
      <w:rFonts w:ascii="Arial" w:eastAsia="Times New Roman" w:hAnsi="Arial" w:cs="Times New Roman"/>
      <w:sz w:val="22"/>
      <w:szCs w:val="20"/>
      <w:lang w:val="es-ES_tradnl" w:eastAsia="es-ES"/>
    </w:rPr>
  </w:style>
  <w:style w:type="paragraph" w:customStyle="1" w:styleId="BodyText21">
    <w:name w:val="Body Text 21"/>
    <w:basedOn w:val="Normal"/>
    <w:uiPriority w:val="99"/>
    <w:rsid w:val="00323DA9"/>
    <w:pPr>
      <w:widowControl w:val="0"/>
      <w:spacing w:after="0" w:afterAutospacing="0" w:line="240" w:lineRule="auto"/>
    </w:pPr>
    <w:rPr>
      <w:rFonts w:ascii="Arial" w:eastAsia="Times New Roman" w:hAnsi="Arial" w:cs="Times New Roman"/>
      <w:sz w:val="22"/>
      <w:szCs w:val="20"/>
      <w:lang w:val="es-ES_tradnl" w:eastAsia="es-ES"/>
    </w:rPr>
  </w:style>
  <w:style w:type="paragraph" w:customStyle="1" w:styleId="contenidomainbody">
    <w:name w:val="contenido_mainbody"/>
    <w:basedOn w:val="Normal"/>
    <w:uiPriority w:val="99"/>
    <w:rsid w:val="00323DA9"/>
    <w:pPr>
      <w:spacing w:afterAutospacing="0" w:line="312" w:lineRule="atLeast"/>
    </w:pPr>
    <w:rPr>
      <w:rFonts w:ascii="Arial" w:eastAsia="Times New Roman" w:hAnsi="Arial" w:cs="Arial"/>
      <w:color w:val="333333"/>
      <w:sz w:val="24"/>
      <w:lang w:val="es-ES" w:eastAsia="es-ES"/>
    </w:rPr>
  </w:style>
  <w:style w:type="paragraph" w:customStyle="1" w:styleId="ListadeTablas">
    <w:name w:val="Lista de Tablas"/>
    <w:basedOn w:val="TextodeInforme"/>
    <w:next w:val="TextodeInforme"/>
    <w:uiPriority w:val="99"/>
    <w:rsid w:val="00323DA9"/>
    <w:pPr>
      <w:spacing w:after="120"/>
      <w:jc w:val="center"/>
    </w:pPr>
    <w:rPr>
      <w:rFonts w:eastAsia="Times New Roman"/>
      <w:b/>
      <w:bCs/>
      <w:caps/>
      <w:szCs w:val="22"/>
      <w:lang w:val="es-MX" w:eastAsia="en-US"/>
    </w:rPr>
  </w:style>
  <w:style w:type="paragraph" w:customStyle="1" w:styleId="EncabezadodeTabla">
    <w:name w:val="Encabezado de Tabla"/>
    <w:basedOn w:val="TextodeTabla"/>
    <w:next w:val="TextodeTabla"/>
    <w:uiPriority w:val="99"/>
    <w:rsid w:val="00323DA9"/>
    <w:pPr>
      <w:jc w:val="center"/>
    </w:pPr>
    <w:rPr>
      <w:b/>
      <w:lang w:val="en-GB"/>
    </w:rPr>
  </w:style>
  <w:style w:type="paragraph" w:customStyle="1" w:styleId="ListadeGraficos">
    <w:name w:val="Lista de Graficos"/>
    <w:basedOn w:val="TextodeInforme"/>
    <w:next w:val="TextodeInforme"/>
    <w:uiPriority w:val="99"/>
    <w:rsid w:val="00323DA9"/>
    <w:pPr>
      <w:spacing w:after="120"/>
      <w:jc w:val="center"/>
    </w:pPr>
    <w:rPr>
      <w:rFonts w:eastAsia="Times New Roman" w:cs="Times New Roman"/>
      <w:b/>
      <w:caps/>
      <w:lang w:val="es-PE"/>
    </w:rPr>
  </w:style>
  <w:style w:type="character" w:customStyle="1" w:styleId="TextodeTablaCar">
    <w:name w:val="Texto de Tabla Car"/>
    <w:link w:val="TextodeTabla"/>
    <w:rsid w:val="00323DA9"/>
    <w:rPr>
      <w:rFonts w:eastAsia="Times New Roman"/>
      <w:sz w:val="18"/>
      <w:szCs w:val="20"/>
      <w:lang w:eastAsia="es-MX"/>
    </w:rPr>
  </w:style>
  <w:style w:type="character" w:customStyle="1" w:styleId="TextodeInformeCar2">
    <w:name w:val="Texto de Informe Car2"/>
    <w:uiPriority w:val="99"/>
    <w:rsid w:val="00323DA9"/>
    <w:rPr>
      <w:rFonts w:cs="Arial"/>
      <w:sz w:val="20"/>
      <w:szCs w:val="20"/>
      <w:lang w:val="en-US" w:eastAsia="es-ES_tradnl"/>
    </w:rPr>
  </w:style>
  <w:style w:type="character" w:customStyle="1" w:styleId="TextodeInformeChar">
    <w:name w:val="Texto de Informe Char"/>
    <w:rsid w:val="00323DA9"/>
    <w:rPr>
      <w:rFonts w:ascii="Arial" w:hAnsi="Arial"/>
      <w:lang w:val="es-PE" w:eastAsia="es-ES_tradnl" w:bidi="ar-SA"/>
    </w:rPr>
  </w:style>
  <w:style w:type="paragraph" w:customStyle="1" w:styleId="Cov2">
    <w:name w:val="Cov2"/>
    <w:basedOn w:val="Normal"/>
    <w:next w:val="Normal"/>
    <w:uiPriority w:val="99"/>
    <w:rsid w:val="00323DA9"/>
    <w:pPr>
      <w:spacing w:after="0" w:afterAutospacing="0" w:line="240" w:lineRule="auto"/>
      <w:ind w:left="3427"/>
      <w:jc w:val="left"/>
    </w:pPr>
    <w:rPr>
      <w:rFonts w:ascii="CG Omega" w:eastAsia="Times New Roman" w:hAnsi="CG Omega" w:cs="Times New Roman"/>
      <w:b/>
      <w:kern w:val="22"/>
      <w:sz w:val="36"/>
      <w:szCs w:val="20"/>
    </w:rPr>
  </w:style>
  <w:style w:type="paragraph" w:customStyle="1" w:styleId="Cov4">
    <w:name w:val="Cov4"/>
    <w:basedOn w:val="Normal"/>
    <w:uiPriority w:val="99"/>
    <w:rsid w:val="00323DA9"/>
    <w:pPr>
      <w:tabs>
        <w:tab w:val="left" w:pos="5040"/>
        <w:tab w:val="right" w:pos="9360"/>
      </w:tabs>
      <w:spacing w:after="0" w:afterAutospacing="0" w:line="240" w:lineRule="auto"/>
      <w:ind w:left="3427"/>
      <w:jc w:val="left"/>
    </w:pPr>
    <w:rPr>
      <w:rFonts w:ascii="CG Times" w:eastAsia="Times New Roman" w:hAnsi="CG Times" w:cs="Times New Roman"/>
      <w:kern w:val="22"/>
      <w:sz w:val="22"/>
      <w:szCs w:val="20"/>
    </w:rPr>
  </w:style>
  <w:style w:type="character" w:customStyle="1" w:styleId="Ttulo5CarCarCar">
    <w:name w:val="Título 5 Car Car Car"/>
    <w:rsid w:val="00323DA9"/>
    <w:rPr>
      <w:rFonts w:ascii="Times New Roman" w:hAnsi="Times New Roman" w:cs="Times New Roman"/>
    </w:rPr>
  </w:style>
  <w:style w:type="paragraph" w:customStyle="1" w:styleId="Sangradet2">
    <w:name w:val="Sangría de t2"/>
    <w:aliases w:val="independiente4"/>
    <w:basedOn w:val="Normal"/>
    <w:uiPriority w:val="99"/>
    <w:rsid w:val="00323DA9"/>
    <w:pPr>
      <w:numPr>
        <w:ilvl w:val="12"/>
      </w:numPr>
      <w:suppressAutoHyphens/>
      <w:spacing w:after="0" w:afterAutospacing="0" w:line="360" w:lineRule="auto"/>
    </w:pPr>
    <w:rPr>
      <w:rFonts w:ascii="Times New Roman" w:eastAsia="Times New Roman" w:hAnsi="Times New Roman" w:cs="Times New Roman"/>
      <w:spacing w:val="-3"/>
      <w:sz w:val="24"/>
      <w:lang w:val="es-ES_tradnl" w:eastAsia="es-ES"/>
    </w:rPr>
  </w:style>
  <w:style w:type="paragraph" w:customStyle="1" w:styleId="text0">
    <w:name w:val="text0"/>
    <w:basedOn w:val="Normal"/>
    <w:uiPriority w:val="99"/>
    <w:rsid w:val="00323DA9"/>
    <w:pPr>
      <w:spacing w:before="100" w:beforeAutospacing="1" w:line="240" w:lineRule="auto"/>
    </w:pPr>
    <w:rPr>
      <w:rFonts w:ascii="Times New Roman" w:eastAsia="Times New Roman" w:hAnsi="Times New Roman" w:cs="Times New Roman"/>
      <w:color w:val="000000"/>
      <w:sz w:val="27"/>
      <w:szCs w:val="27"/>
      <w:lang w:eastAsia="es-PE"/>
    </w:rPr>
  </w:style>
  <w:style w:type="paragraph" w:customStyle="1" w:styleId="parrafo2">
    <w:name w:val="parrafo2"/>
    <w:basedOn w:val="Normal"/>
    <w:uiPriority w:val="99"/>
    <w:rsid w:val="00323DA9"/>
    <w:pPr>
      <w:spacing w:after="0" w:afterAutospacing="0" w:line="240" w:lineRule="auto"/>
      <w:ind w:left="1134"/>
    </w:pPr>
    <w:rPr>
      <w:rFonts w:ascii="Stylus BT" w:eastAsia="MS Mincho" w:hAnsi="Stylus BT" w:cs="Times New Roman"/>
      <w:sz w:val="22"/>
      <w:szCs w:val="20"/>
      <w:lang w:val="es-ES_tradnl" w:eastAsia="es-ES"/>
    </w:rPr>
  </w:style>
  <w:style w:type="paragraph" w:customStyle="1" w:styleId="HTMLconformatoprevio1">
    <w:name w:val="HTML con formato previo1"/>
    <w:basedOn w:val="Normal"/>
    <w:uiPriority w:val="99"/>
    <w:rsid w:val="00323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jc w:val="left"/>
    </w:pPr>
    <w:rPr>
      <w:rFonts w:ascii="Arial Unicode MS" w:eastAsia="Arial Unicode MS" w:hAnsi="Arial Unicode MS" w:cs="Arial Unicode MS"/>
      <w:szCs w:val="20"/>
      <w:lang w:val="es-ES" w:eastAsia="es-ES"/>
    </w:rPr>
  </w:style>
  <w:style w:type="paragraph" w:customStyle="1" w:styleId="VietaP1">
    <w:name w:val="ViñetaP1"/>
    <w:basedOn w:val="Normal"/>
    <w:uiPriority w:val="99"/>
    <w:rsid w:val="00323DA9"/>
    <w:pPr>
      <w:spacing w:after="0" w:afterAutospacing="0" w:line="360" w:lineRule="auto"/>
    </w:pPr>
    <w:rPr>
      <w:rFonts w:ascii="Arial" w:eastAsia="MS Mincho" w:hAnsi="Arial" w:cs="Times New Roman"/>
      <w:szCs w:val="20"/>
      <w:lang w:val="es-ES_tradnl" w:eastAsia="es-ES"/>
    </w:rPr>
  </w:style>
  <w:style w:type="paragraph" w:styleId="Textosinformato">
    <w:name w:val="Plain Text"/>
    <w:basedOn w:val="Normal"/>
    <w:link w:val="TextosinformatoCar"/>
    <w:uiPriority w:val="99"/>
    <w:locked/>
    <w:rsid w:val="00323DA9"/>
    <w:pPr>
      <w:spacing w:after="0" w:afterAutospacing="0" w:line="240" w:lineRule="auto"/>
      <w:jc w:val="left"/>
    </w:pPr>
    <w:rPr>
      <w:rFonts w:ascii="Courier New" w:eastAsia="MS Mincho" w:hAnsi="Courier New" w:cs="Times New Roman"/>
      <w:szCs w:val="20"/>
      <w:lang w:val="en-US"/>
    </w:rPr>
  </w:style>
  <w:style w:type="character" w:customStyle="1" w:styleId="TextosinformatoCar">
    <w:name w:val="Texto sin formato Car"/>
    <w:basedOn w:val="Fuentedeprrafopredeter"/>
    <w:link w:val="Textosinformato"/>
    <w:uiPriority w:val="99"/>
    <w:rsid w:val="00323DA9"/>
    <w:rPr>
      <w:rFonts w:ascii="Courier New" w:eastAsia="MS Mincho" w:hAnsi="Courier New"/>
      <w:sz w:val="20"/>
      <w:szCs w:val="20"/>
      <w:lang w:val="en-US"/>
    </w:rPr>
  </w:style>
  <w:style w:type="paragraph" w:customStyle="1" w:styleId="Front2">
    <w:name w:val="Front 2"/>
    <w:basedOn w:val="Ttulo"/>
    <w:uiPriority w:val="99"/>
    <w:rsid w:val="00323DA9"/>
    <w:pPr>
      <w:keepNext/>
      <w:keepLines/>
      <w:spacing w:line="240" w:lineRule="auto"/>
    </w:pPr>
    <w:rPr>
      <w:rFonts w:ascii="Times New Roman" w:eastAsia="MS Mincho" w:hAnsi="Times New Roman" w:cs="Times New Roman"/>
      <w:iCs w:val="0"/>
      <w:color w:val="auto"/>
      <w:kern w:val="28"/>
      <w:sz w:val="28"/>
      <w:lang w:val="es-CL" w:eastAsia="en-US"/>
    </w:rPr>
  </w:style>
  <w:style w:type="character" w:customStyle="1" w:styleId="NoNum">
    <w:name w:val="NoNum"/>
    <w:rsid w:val="00323DA9"/>
    <w:rPr>
      <w:rFonts w:ascii="Arial" w:hAnsi="Arial"/>
    </w:rPr>
  </w:style>
  <w:style w:type="character" w:customStyle="1" w:styleId="goohl0">
    <w:name w:val="goohl0"/>
    <w:rsid w:val="00323DA9"/>
  </w:style>
  <w:style w:type="character" w:customStyle="1" w:styleId="a10">
    <w:name w:val="a1"/>
    <w:rsid w:val="00323DA9"/>
  </w:style>
  <w:style w:type="paragraph" w:customStyle="1" w:styleId="St">
    <w:name w:val="St"/>
    <w:basedOn w:val="Normal"/>
    <w:uiPriority w:val="99"/>
    <w:rsid w:val="00323DA9"/>
    <w:pPr>
      <w:widowControl w:val="0"/>
      <w:adjustRightInd w:val="0"/>
      <w:spacing w:afterLines="50" w:after="0" w:afterAutospacing="0" w:line="240" w:lineRule="auto"/>
      <w:textAlignment w:val="baseline"/>
    </w:pPr>
    <w:rPr>
      <w:rFonts w:ascii="Times New Roman" w:eastAsia="MS Mincho" w:hAnsi="Times New Roman" w:cs="Times New Roman"/>
      <w:sz w:val="24"/>
      <w:szCs w:val="20"/>
      <w:lang w:eastAsia="ja-JP"/>
    </w:rPr>
  </w:style>
  <w:style w:type="paragraph" w:customStyle="1" w:styleId="ReportTextCarCar0">
    <w:name w:val="Report Text Car Car"/>
    <w:uiPriority w:val="99"/>
    <w:rsid w:val="00323DA9"/>
    <w:pPr>
      <w:spacing w:after="240" w:line="280" w:lineRule="exact"/>
      <w:jc w:val="both"/>
    </w:pPr>
    <w:rPr>
      <w:rFonts w:ascii="Times New Roman" w:eastAsia="Times New Roman" w:hAnsi="Times New Roman"/>
      <w:szCs w:val="20"/>
      <w:lang w:val="en-US" w:eastAsia="es-ES_tradnl"/>
    </w:rPr>
  </w:style>
  <w:style w:type="character" w:customStyle="1" w:styleId="ReportTextCarCarCar0">
    <w:name w:val="Report Text Car Car Car"/>
    <w:rsid w:val="00323DA9"/>
    <w:rPr>
      <w:sz w:val="22"/>
      <w:lang w:val="en-US" w:eastAsia="es-ES_tradnl" w:bidi="ar-SA"/>
    </w:rPr>
  </w:style>
  <w:style w:type="character" w:customStyle="1" w:styleId="ReportTextCar3">
    <w:name w:val="Report Text Car3"/>
    <w:rsid w:val="00323DA9"/>
    <w:rPr>
      <w:rFonts w:ascii="Times New Roman" w:hAnsi="Times New Roman"/>
      <w:szCs w:val="20"/>
      <w:lang w:val="en-US" w:eastAsia="es-ES_tradnl"/>
    </w:rPr>
  </w:style>
  <w:style w:type="paragraph" w:customStyle="1" w:styleId="ReportTextCar0">
    <w:name w:val="Report Text Car"/>
    <w:uiPriority w:val="99"/>
    <w:rsid w:val="00323DA9"/>
    <w:pPr>
      <w:spacing w:after="312" w:line="312" w:lineRule="atLeast"/>
      <w:jc w:val="both"/>
    </w:pPr>
    <w:rPr>
      <w:rFonts w:ascii="Times New Roman" w:eastAsia="Times New Roman" w:hAnsi="Times New Roman"/>
      <w:szCs w:val="20"/>
      <w:lang w:val="en-CA" w:eastAsia="es-MX"/>
    </w:rPr>
  </w:style>
  <w:style w:type="paragraph" w:customStyle="1" w:styleId="ReportTextCarCarCarCarCar0">
    <w:name w:val="Report Text Car Car Car Car Car"/>
    <w:uiPriority w:val="99"/>
    <w:rsid w:val="00323DA9"/>
    <w:pPr>
      <w:spacing w:after="312" w:line="312" w:lineRule="atLeast"/>
      <w:jc w:val="both"/>
    </w:pPr>
    <w:rPr>
      <w:rFonts w:ascii="Times New Roman" w:eastAsia="MS Mincho" w:hAnsi="Times New Roman"/>
      <w:szCs w:val="20"/>
      <w:lang w:val="en-CA" w:eastAsia="es-MX"/>
    </w:rPr>
  </w:style>
  <w:style w:type="character" w:customStyle="1" w:styleId="TableFooterCar">
    <w:name w:val="Table Footer Car"/>
    <w:link w:val="TableFooter"/>
    <w:rsid w:val="00323DA9"/>
    <w:rPr>
      <w:rFonts w:eastAsia="Times New Roman"/>
      <w:sz w:val="16"/>
      <w:szCs w:val="20"/>
      <w:lang w:val="en-CA"/>
    </w:rPr>
  </w:style>
  <w:style w:type="paragraph" w:customStyle="1" w:styleId="EstiloJustificadoIzquierda15cmDespus12ptoInterlinea">
    <w:name w:val="Estilo Justificado Izquierda:  1.5 cm Después:  12 pto Interlinea..."/>
    <w:basedOn w:val="Normal"/>
    <w:uiPriority w:val="99"/>
    <w:rsid w:val="00323DA9"/>
    <w:pPr>
      <w:spacing w:after="240" w:afterAutospacing="0" w:line="288" w:lineRule="auto"/>
      <w:ind w:left="907"/>
    </w:pPr>
    <w:rPr>
      <w:rFonts w:ascii="Arial" w:eastAsia="Times New Roman" w:hAnsi="Arial" w:cs="Times New Roman"/>
      <w:sz w:val="21"/>
      <w:szCs w:val="20"/>
      <w:lang w:val="en-CA" w:eastAsia="es-ES"/>
    </w:rPr>
  </w:style>
  <w:style w:type="paragraph" w:styleId="HTMLconformatoprevio">
    <w:name w:val="HTML Preformatted"/>
    <w:basedOn w:val="Normal"/>
    <w:link w:val="HTMLconformatoprevioCar"/>
    <w:locked/>
    <w:rsid w:val="00323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jc w:val="left"/>
    </w:pPr>
    <w:rPr>
      <w:rFonts w:ascii="Courier New" w:eastAsia="Times New Roman" w:hAnsi="Courier New" w:cs="Courier New"/>
      <w:sz w:val="24"/>
      <w:lang w:val="es-ES" w:eastAsia="es-ES"/>
    </w:rPr>
  </w:style>
  <w:style w:type="character" w:customStyle="1" w:styleId="HTMLconformatoprevioCar">
    <w:name w:val="HTML con formato previo Car"/>
    <w:basedOn w:val="Fuentedeprrafopredeter"/>
    <w:link w:val="HTMLconformatoprevio"/>
    <w:rsid w:val="00323DA9"/>
    <w:rPr>
      <w:rFonts w:ascii="Courier New" w:eastAsia="Times New Roman" w:hAnsi="Courier New" w:cs="Courier New"/>
      <w:sz w:val="24"/>
      <w:szCs w:val="24"/>
      <w:lang w:val="es-ES" w:eastAsia="es-ES"/>
    </w:rPr>
  </w:style>
  <w:style w:type="character" w:styleId="MquinadeescribirHTML">
    <w:name w:val="HTML Typewriter"/>
    <w:locked/>
    <w:rsid w:val="00323DA9"/>
    <w:rPr>
      <w:rFonts w:ascii="Courier New" w:eastAsia="Times New Roman" w:hAnsi="Courier New" w:cs="Courier New"/>
      <w:sz w:val="20"/>
      <w:szCs w:val="20"/>
    </w:rPr>
  </w:style>
  <w:style w:type="paragraph" w:customStyle="1" w:styleId="EstiloTtulo3Title3TimesNewRomanJustificadoDespus0">
    <w:name w:val="Estilo Título 3Title 3 + Times New Roman Justificado Después:  0 ..."/>
    <w:basedOn w:val="Ttulo3"/>
    <w:uiPriority w:val="99"/>
    <w:rsid w:val="00323DA9"/>
    <w:pPr>
      <w:keepLines/>
      <w:numPr>
        <w:ilvl w:val="0"/>
        <w:numId w:val="0"/>
      </w:numPr>
      <w:tabs>
        <w:tab w:val="num" w:pos="2160"/>
      </w:tabs>
      <w:snapToGrid/>
      <w:spacing w:after="0" w:line="312" w:lineRule="auto"/>
      <w:ind w:left="2160" w:hanging="360"/>
    </w:pPr>
    <w:rPr>
      <w:rFonts w:eastAsia="Times New Roman" w:cs="Times New Roman"/>
      <w:i/>
      <w:snapToGrid w:val="0"/>
      <w:sz w:val="24"/>
      <w:szCs w:val="20"/>
      <w:lang w:val="en-US" w:eastAsia="en-US"/>
    </w:rPr>
  </w:style>
  <w:style w:type="paragraph" w:customStyle="1" w:styleId="LetterText">
    <w:name w:val="Letter Text"/>
    <w:uiPriority w:val="99"/>
    <w:rsid w:val="00323DA9"/>
    <w:pPr>
      <w:spacing w:after="312" w:line="312" w:lineRule="atLeast"/>
      <w:jc w:val="both"/>
    </w:pPr>
    <w:rPr>
      <w:rFonts w:ascii="Times New Roman" w:eastAsia="Times New Roman" w:hAnsi="Times New Roman"/>
      <w:szCs w:val="20"/>
      <w:lang w:val="en-CA" w:eastAsia="es-MX"/>
    </w:rPr>
  </w:style>
  <w:style w:type="paragraph" w:customStyle="1" w:styleId="EstiloTtulo2Title2Ttulo2Car1Ttulo2Golderh2CPRHeading">
    <w:name w:val="Estilo Título 2Title 2Título 2 Car1Título 2 Golderh2CPR Heading..."/>
    <w:basedOn w:val="Ttulo2"/>
    <w:uiPriority w:val="99"/>
    <w:rsid w:val="00323DA9"/>
    <w:pPr>
      <w:keepLines/>
      <w:numPr>
        <w:ilvl w:val="0"/>
        <w:numId w:val="0"/>
      </w:numPr>
      <w:tabs>
        <w:tab w:val="num" w:pos="576"/>
      </w:tabs>
      <w:snapToGrid/>
      <w:ind w:left="576" w:hanging="576"/>
    </w:pPr>
    <w:rPr>
      <w:rFonts w:eastAsia="Times New Roman" w:cs="Times New Roman"/>
      <w:i/>
      <w:snapToGrid w:val="0"/>
      <w:sz w:val="24"/>
      <w:szCs w:val="20"/>
      <w:lang w:eastAsia="en-US"/>
    </w:rPr>
  </w:style>
  <w:style w:type="character" w:styleId="CitaHTML">
    <w:name w:val="HTML Cite"/>
    <w:locked/>
    <w:rsid w:val="00323DA9"/>
    <w:rPr>
      <w:i/>
      <w:iCs/>
    </w:rPr>
  </w:style>
  <w:style w:type="paragraph" w:customStyle="1" w:styleId="body0">
    <w:name w:val="body"/>
    <w:basedOn w:val="Normal"/>
    <w:uiPriority w:val="99"/>
    <w:rsid w:val="00323DA9"/>
    <w:pPr>
      <w:spacing w:after="0" w:afterAutospacing="0" w:line="240" w:lineRule="auto"/>
    </w:pPr>
    <w:rPr>
      <w:rFonts w:ascii="Arial" w:eastAsia="Times New Roman" w:hAnsi="Arial" w:cs="Arial"/>
      <w:sz w:val="22"/>
      <w:szCs w:val="22"/>
      <w:lang w:val="es-ES" w:eastAsia="es-ES"/>
    </w:rPr>
  </w:style>
  <w:style w:type="paragraph" w:customStyle="1" w:styleId="reporttext1">
    <w:name w:val="reporttext"/>
    <w:basedOn w:val="Normal"/>
    <w:uiPriority w:val="99"/>
    <w:rsid w:val="00323DA9"/>
    <w:pPr>
      <w:spacing w:after="312" w:afterAutospacing="0" w:line="312" w:lineRule="atLeast"/>
    </w:pPr>
    <w:rPr>
      <w:rFonts w:ascii="Times New Roman" w:eastAsia="Times New Roman" w:hAnsi="Times New Roman" w:cs="Times New Roman"/>
      <w:sz w:val="22"/>
      <w:szCs w:val="22"/>
      <w:lang w:val="es-ES" w:eastAsia="es-ES"/>
    </w:rPr>
  </w:style>
  <w:style w:type="character" w:customStyle="1" w:styleId="OGDistributionCar">
    <w:name w:val="OG Distribution Car"/>
    <w:rsid w:val="00323DA9"/>
    <w:rPr>
      <w:sz w:val="24"/>
      <w:szCs w:val="24"/>
      <w:u w:val="single"/>
      <w:lang w:val="es-ES" w:eastAsia="en-US" w:bidi="ar-SA"/>
    </w:rPr>
  </w:style>
  <w:style w:type="character" w:customStyle="1" w:styleId="Bullet1Car">
    <w:name w:val="Bullet 1 Car"/>
    <w:rsid w:val="00323DA9"/>
    <w:rPr>
      <w:rFonts w:ascii="Times New Roman" w:hAnsi="Times New Roman"/>
      <w:szCs w:val="20"/>
      <w:lang w:eastAsia="es-ES"/>
    </w:rPr>
  </w:style>
  <w:style w:type="paragraph" w:customStyle="1" w:styleId="TextoIndependiente0">
    <w:name w:val="Texto Independiente"/>
    <w:basedOn w:val="Normal"/>
    <w:autoRedefine/>
    <w:uiPriority w:val="99"/>
    <w:rsid w:val="00323DA9"/>
    <w:pPr>
      <w:autoSpaceDE w:val="0"/>
      <w:autoSpaceDN w:val="0"/>
      <w:adjustRightInd w:val="0"/>
      <w:snapToGrid w:val="0"/>
      <w:spacing w:after="0" w:afterAutospacing="0" w:line="240" w:lineRule="auto"/>
    </w:pPr>
    <w:rPr>
      <w:rFonts w:ascii="Arial" w:eastAsia="Times New Roman" w:hAnsi="Arial" w:cs="Arial"/>
      <w:color w:val="000000"/>
      <w:szCs w:val="20"/>
      <w:lang w:eastAsia="en-CA"/>
    </w:rPr>
  </w:style>
  <w:style w:type="paragraph" w:customStyle="1" w:styleId="GWIBullet">
    <w:name w:val="GWI Bullet"/>
    <w:basedOn w:val="Normal"/>
    <w:autoRedefine/>
    <w:uiPriority w:val="99"/>
    <w:rsid w:val="00323DA9"/>
    <w:pPr>
      <w:spacing w:before="80" w:after="0" w:afterAutospacing="0" w:line="240" w:lineRule="auto"/>
      <w:ind w:left="720" w:hanging="720"/>
    </w:pPr>
    <w:rPr>
      <w:rFonts w:ascii="Arial" w:eastAsia="Times New Roman" w:hAnsi="Arial" w:cs="Arial"/>
      <w:szCs w:val="20"/>
      <w:lang w:val="es-ES"/>
    </w:rPr>
  </w:style>
  <w:style w:type="paragraph" w:customStyle="1" w:styleId="GWIBullet2">
    <w:name w:val="GWI Bullet 2"/>
    <w:basedOn w:val="Normal"/>
    <w:autoRedefine/>
    <w:uiPriority w:val="99"/>
    <w:rsid w:val="00323DA9"/>
    <w:pPr>
      <w:spacing w:after="0" w:afterAutospacing="0" w:line="240" w:lineRule="auto"/>
      <w:ind w:left="717" w:hanging="360"/>
    </w:pPr>
    <w:rPr>
      <w:rFonts w:ascii="Arial" w:eastAsia="Times New Roman" w:hAnsi="Arial" w:cs="Arial"/>
      <w:szCs w:val="20"/>
      <w:lang w:val="en-CA"/>
    </w:rPr>
  </w:style>
  <w:style w:type="paragraph" w:customStyle="1" w:styleId="Style1">
    <w:name w:val="Style1"/>
    <w:basedOn w:val="Normal"/>
    <w:uiPriority w:val="99"/>
    <w:rsid w:val="00323DA9"/>
    <w:pPr>
      <w:spacing w:after="0" w:afterAutospacing="0" w:line="240" w:lineRule="auto"/>
      <w:ind w:left="720" w:hanging="720"/>
    </w:pPr>
    <w:rPr>
      <w:rFonts w:ascii="Arial" w:eastAsia="Times New Roman" w:hAnsi="Arial" w:cs="Times New Roman"/>
      <w:b/>
      <w:caps/>
      <w:sz w:val="26"/>
      <w:szCs w:val="20"/>
      <w:lang w:val="es-ES"/>
    </w:rPr>
  </w:style>
  <w:style w:type="paragraph" w:customStyle="1" w:styleId="BodyTextLetter">
    <w:name w:val="Body Text Letter"/>
    <w:basedOn w:val="Textoindependiente"/>
    <w:uiPriority w:val="99"/>
    <w:rsid w:val="00323DA9"/>
    <w:pPr>
      <w:spacing w:after="0" w:afterAutospacing="0" w:line="240" w:lineRule="auto"/>
      <w:jc w:val="left"/>
    </w:pPr>
    <w:rPr>
      <w:rFonts w:ascii="Arial" w:eastAsia="Times New Roman" w:hAnsi="Arial" w:cs="Times New Roman"/>
      <w:sz w:val="22"/>
      <w:lang w:val="en-CA" w:eastAsia="es-ES"/>
    </w:rPr>
  </w:style>
  <w:style w:type="paragraph" w:styleId="Listaconnmeros2">
    <w:name w:val="List Number 2"/>
    <w:basedOn w:val="Normal"/>
    <w:uiPriority w:val="99"/>
    <w:locked/>
    <w:rsid w:val="00323DA9"/>
    <w:pPr>
      <w:tabs>
        <w:tab w:val="num" w:pos="643"/>
      </w:tabs>
      <w:spacing w:after="80" w:afterAutospacing="0" w:line="264" w:lineRule="auto"/>
      <w:ind w:left="643" w:hanging="360"/>
    </w:pPr>
    <w:rPr>
      <w:rFonts w:ascii="Arial" w:eastAsia="Times New Roman" w:hAnsi="Arial" w:cs="Times New Roman"/>
      <w:sz w:val="22"/>
      <w:lang w:val="es-ES" w:eastAsia="es-ES"/>
    </w:rPr>
  </w:style>
  <w:style w:type="paragraph" w:customStyle="1" w:styleId="EstiloListaconnmeros210pt">
    <w:name w:val="Estilo Lista con números 2 + 10 pt"/>
    <w:basedOn w:val="Listaconnmeros2"/>
    <w:uiPriority w:val="99"/>
    <w:rsid w:val="00323DA9"/>
  </w:style>
  <w:style w:type="paragraph" w:customStyle="1" w:styleId="EstiloEpgrafe10pt">
    <w:name w:val="Estilo Epígrafe + 10 pt"/>
    <w:basedOn w:val="Descripcin"/>
    <w:link w:val="EstiloEpgrafe10ptCar"/>
    <w:rsid w:val="00323DA9"/>
    <w:pPr>
      <w:keepNext/>
      <w:spacing w:after="120" w:afterAutospacing="0"/>
      <w:ind w:right="244"/>
      <w:jc w:val="center"/>
    </w:pPr>
    <w:rPr>
      <w:rFonts w:ascii="Arial" w:eastAsia="Times New Roman" w:hAnsi="Arial" w:cs="Times New Roman"/>
      <w:color w:val="auto"/>
      <w:sz w:val="20"/>
      <w:szCs w:val="20"/>
      <w:lang w:val="en-GB"/>
    </w:rPr>
  </w:style>
  <w:style w:type="character" w:customStyle="1" w:styleId="EstiloEpgrafe10ptCar">
    <w:name w:val="Estilo Epígrafe + 10 pt Car"/>
    <w:link w:val="EstiloEpgrafe10pt"/>
    <w:rsid w:val="00323DA9"/>
    <w:rPr>
      <w:rFonts w:eastAsia="Times New Roman"/>
      <w:b/>
      <w:bCs/>
      <w:sz w:val="20"/>
      <w:szCs w:val="20"/>
      <w:lang w:val="en-GB"/>
    </w:rPr>
  </w:style>
  <w:style w:type="paragraph" w:customStyle="1" w:styleId="EstiloTtulo310pt">
    <w:name w:val="Estilo Título 3 + 10 pt"/>
    <w:basedOn w:val="Ttulo3"/>
    <w:autoRedefine/>
    <w:uiPriority w:val="99"/>
    <w:rsid w:val="00323DA9"/>
    <w:pPr>
      <w:numPr>
        <w:ilvl w:val="0"/>
        <w:numId w:val="0"/>
      </w:numPr>
      <w:tabs>
        <w:tab w:val="num" w:pos="720"/>
        <w:tab w:val="num" w:pos="900"/>
      </w:tabs>
      <w:snapToGrid/>
      <w:spacing w:before="120"/>
      <w:ind w:left="720" w:hanging="720"/>
    </w:pPr>
    <w:rPr>
      <w:rFonts w:eastAsia="Times New Roman"/>
      <w:iCs w:val="0"/>
      <w:snapToGrid w:val="0"/>
      <w:sz w:val="24"/>
      <w:lang w:val="en-CA" w:eastAsia="en-US"/>
    </w:rPr>
  </w:style>
  <w:style w:type="paragraph" w:styleId="Listaconvietas3">
    <w:name w:val="List Bullet 3"/>
    <w:basedOn w:val="Normal"/>
    <w:autoRedefine/>
    <w:uiPriority w:val="99"/>
    <w:locked/>
    <w:rsid w:val="00323DA9"/>
    <w:pPr>
      <w:tabs>
        <w:tab w:val="num" w:pos="926"/>
      </w:tabs>
      <w:spacing w:after="60" w:afterAutospacing="0" w:line="264" w:lineRule="auto"/>
      <w:ind w:left="922" w:hanging="360"/>
    </w:pPr>
    <w:rPr>
      <w:rFonts w:ascii="Arial" w:eastAsia="Times New Roman" w:hAnsi="Arial" w:cs="Times New Roman"/>
      <w:snapToGrid w:val="0"/>
      <w:sz w:val="22"/>
      <w:lang w:val="es-ES" w:eastAsia="es-ES"/>
    </w:rPr>
  </w:style>
  <w:style w:type="paragraph" w:customStyle="1" w:styleId="HeaderClientName">
    <w:name w:val="Header Client Name"/>
    <w:basedOn w:val="Normal"/>
    <w:uiPriority w:val="99"/>
    <w:rsid w:val="00323DA9"/>
    <w:pPr>
      <w:spacing w:after="0" w:afterAutospacing="0" w:line="264" w:lineRule="auto"/>
      <w:ind w:left="1134" w:hanging="1134"/>
      <w:jc w:val="left"/>
    </w:pPr>
    <w:rPr>
      <w:rFonts w:ascii="Arial" w:eastAsia="Times New Roman" w:hAnsi="Arial" w:cs="Times New Roman"/>
      <w:smallCaps/>
      <w:sz w:val="22"/>
      <w:szCs w:val="20"/>
      <w:lang w:val="en-US"/>
    </w:rPr>
  </w:style>
  <w:style w:type="paragraph" w:customStyle="1" w:styleId="GWIBulletlast">
    <w:name w:val="GWI Bullet last"/>
    <w:basedOn w:val="Normal"/>
    <w:autoRedefine/>
    <w:uiPriority w:val="99"/>
    <w:rsid w:val="00323DA9"/>
    <w:pPr>
      <w:autoSpaceDE w:val="0"/>
      <w:autoSpaceDN w:val="0"/>
      <w:adjustRightInd w:val="0"/>
      <w:spacing w:after="240" w:afterAutospacing="0" w:line="264" w:lineRule="auto"/>
      <w:jc w:val="center"/>
    </w:pPr>
    <w:rPr>
      <w:rFonts w:ascii="Arial" w:eastAsia="Times New Roman" w:hAnsi="Arial" w:cs="Times New Roman"/>
      <w:sz w:val="22"/>
      <w:szCs w:val="22"/>
      <w:lang w:val="en-CA"/>
    </w:rPr>
  </w:style>
  <w:style w:type="paragraph" w:customStyle="1" w:styleId="HeaderReportTitle">
    <w:name w:val="Header Report Title"/>
    <w:basedOn w:val="Normal"/>
    <w:autoRedefine/>
    <w:uiPriority w:val="99"/>
    <w:rsid w:val="00323DA9"/>
    <w:pPr>
      <w:spacing w:after="0" w:afterAutospacing="0" w:line="240" w:lineRule="auto"/>
      <w:jc w:val="left"/>
    </w:pPr>
    <w:rPr>
      <w:rFonts w:ascii="Arial" w:eastAsia="Times New Roman" w:hAnsi="Arial" w:cs="Arial"/>
      <w:szCs w:val="19"/>
      <w:lang w:val="en-US"/>
    </w:rPr>
  </w:style>
  <w:style w:type="paragraph" w:customStyle="1" w:styleId="EstiloListaconvietas210pt">
    <w:name w:val="Estilo Lista con viñetas 2 + 10 pt"/>
    <w:basedOn w:val="Listaconvietas2"/>
    <w:link w:val="EstiloListaconvietas210ptCar"/>
    <w:rsid w:val="00323DA9"/>
    <w:pPr>
      <w:tabs>
        <w:tab w:val="clear" w:pos="643"/>
        <w:tab w:val="num" w:pos="1152"/>
      </w:tabs>
      <w:spacing w:before="80" w:after="80" w:line="264" w:lineRule="auto"/>
      <w:ind w:left="720" w:hanging="360"/>
    </w:pPr>
    <w:rPr>
      <w:rFonts w:ascii="Arial" w:hAnsi="Arial"/>
      <w:sz w:val="24"/>
      <w:szCs w:val="24"/>
      <w:u w:val="none"/>
      <w:lang w:eastAsia="es-ES"/>
    </w:rPr>
  </w:style>
  <w:style w:type="character" w:customStyle="1" w:styleId="EstiloListaconvietas210ptCar">
    <w:name w:val="Estilo Lista con viñetas 2 + 10 pt Car"/>
    <w:link w:val="EstiloListaconvietas210pt"/>
    <w:rsid w:val="00323DA9"/>
    <w:rPr>
      <w:rFonts w:eastAsia="Times New Roman"/>
      <w:sz w:val="24"/>
      <w:szCs w:val="24"/>
      <w:lang w:val="es-ES" w:eastAsia="es-ES"/>
    </w:rPr>
  </w:style>
  <w:style w:type="paragraph" w:customStyle="1" w:styleId="Textopozo">
    <w:name w:val="Texto pozo"/>
    <w:basedOn w:val="Normal"/>
    <w:uiPriority w:val="99"/>
    <w:rsid w:val="00323DA9"/>
    <w:pPr>
      <w:widowControl w:val="0"/>
      <w:adjustRightInd w:val="0"/>
      <w:spacing w:before="120" w:after="0" w:afterAutospacing="0" w:line="240" w:lineRule="auto"/>
      <w:textAlignment w:val="baseline"/>
    </w:pPr>
    <w:rPr>
      <w:rFonts w:ascii="Verdana" w:eastAsia="Times New Roman" w:hAnsi="Verdana" w:cs="Times New Roman"/>
      <w:szCs w:val="20"/>
      <w:lang w:val="es-ES_tradnl"/>
    </w:rPr>
  </w:style>
  <w:style w:type="paragraph" w:customStyle="1" w:styleId="HeaderDate">
    <w:name w:val="Header Date"/>
    <w:basedOn w:val="Normal"/>
    <w:autoRedefine/>
    <w:uiPriority w:val="99"/>
    <w:rsid w:val="00323DA9"/>
    <w:pPr>
      <w:widowControl w:val="0"/>
      <w:tabs>
        <w:tab w:val="right" w:pos="9972"/>
      </w:tabs>
      <w:adjustRightInd w:val="0"/>
      <w:spacing w:after="0" w:afterAutospacing="0" w:line="240" w:lineRule="auto"/>
      <w:ind w:right="-108"/>
      <w:jc w:val="right"/>
      <w:textAlignment w:val="baseline"/>
    </w:pPr>
    <w:rPr>
      <w:rFonts w:ascii="Arial" w:eastAsia="Times New Roman" w:hAnsi="Arial" w:cs="Times New Roman"/>
      <w:szCs w:val="20"/>
      <w:lang w:val="en-US"/>
    </w:rPr>
  </w:style>
  <w:style w:type="paragraph" w:styleId="Listaconnmeros3">
    <w:name w:val="List Number 3"/>
    <w:basedOn w:val="Normal"/>
    <w:uiPriority w:val="99"/>
    <w:unhideWhenUsed/>
    <w:locked/>
    <w:rsid w:val="00323DA9"/>
    <w:pPr>
      <w:tabs>
        <w:tab w:val="num" w:pos="360"/>
      </w:tabs>
      <w:spacing w:before="80" w:after="80" w:afterAutospacing="0" w:line="264" w:lineRule="auto"/>
      <w:ind w:left="922" w:hanging="360"/>
    </w:pPr>
    <w:rPr>
      <w:rFonts w:ascii="Arial" w:eastAsia="Times New Roman" w:hAnsi="Arial" w:cs="Times New Roman"/>
      <w:sz w:val="22"/>
      <w:szCs w:val="20"/>
      <w:lang w:val="en-US"/>
    </w:rPr>
  </w:style>
  <w:style w:type="paragraph" w:customStyle="1" w:styleId="Parr1">
    <w:name w:val="Parr 1"/>
    <w:basedOn w:val="Normal"/>
    <w:uiPriority w:val="99"/>
    <w:rsid w:val="00323DA9"/>
    <w:pPr>
      <w:tabs>
        <w:tab w:val="num" w:pos="926"/>
      </w:tabs>
      <w:spacing w:after="0" w:afterAutospacing="0" w:line="360" w:lineRule="auto"/>
      <w:ind w:left="270"/>
    </w:pPr>
    <w:rPr>
      <w:rFonts w:ascii="Arial" w:eastAsia="Times New Roman" w:hAnsi="Arial" w:cs="Arial"/>
      <w:sz w:val="22"/>
      <w:szCs w:val="22"/>
    </w:rPr>
  </w:style>
  <w:style w:type="paragraph" w:customStyle="1" w:styleId="Foto">
    <w:name w:val="Foto"/>
    <w:basedOn w:val="Normal"/>
    <w:uiPriority w:val="99"/>
    <w:rsid w:val="00323DA9"/>
    <w:pPr>
      <w:spacing w:after="0" w:afterAutospacing="0" w:line="360" w:lineRule="auto"/>
      <w:jc w:val="center"/>
    </w:pPr>
    <w:rPr>
      <w:rFonts w:ascii="Arial" w:eastAsia="Times New Roman" w:hAnsi="Arial" w:cs="Arial"/>
      <w:i/>
      <w:szCs w:val="20"/>
    </w:rPr>
  </w:style>
  <w:style w:type="paragraph" w:customStyle="1" w:styleId="EstiloTtulo8SinNegritaCursiva">
    <w:name w:val="Estilo Título 8 + Sin Negrita Cursiva"/>
    <w:basedOn w:val="Ttulo8"/>
    <w:uiPriority w:val="99"/>
    <w:rsid w:val="00323DA9"/>
    <w:pPr>
      <w:spacing w:after="60" w:line="312" w:lineRule="auto"/>
    </w:pPr>
    <w:rPr>
      <w:rFonts w:ascii="Times New Roman" w:eastAsia="Times New Roman" w:hAnsi="Times New Roman" w:cs="Times New Roman"/>
      <w:b/>
      <w:iCs/>
      <w:sz w:val="24"/>
      <w:szCs w:val="20"/>
      <w:lang w:val="en-US" w:eastAsia="es-ES"/>
    </w:rPr>
  </w:style>
  <w:style w:type="character" w:customStyle="1" w:styleId="TextodegloboCar1">
    <w:name w:val="Texto de globo Car1"/>
    <w:basedOn w:val="Fuentedeprrafopredeter"/>
    <w:uiPriority w:val="99"/>
    <w:semiHidden/>
    <w:rsid w:val="00323DA9"/>
    <w:rPr>
      <w:rFonts w:ascii="Tahoma" w:hAnsi="Tahoma" w:cs="Tahoma"/>
      <w:sz w:val="16"/>
      <w:szCs w:val="16"/>
      <w:lang w:val="es-PE"/>
    </w:rPr>
  </w:style>
  <w:style w:type="table" w:customStyle="1" w:styleId="Tabladecuadrcula1clara-nfasis31">
    <w:name w:val="Tabla de cuadrícula 1 clara - Énfasis 31"/>
    <w:basedOn w:val="Tablaelegante"/>
    <w:uiPriority w:val="46"/>
    <w:rsid w:val="00323DA9"/>
    <w:pPr>
      <w:spacing w:after="0" w:afterAutospacing="0" w:line="240" w:lineRule="auto"/>
      <w:jc w:val="left"/>
    </w:pPr>
    <w:rPr>
      <w:rFonts w:asciiTheme="minorHAnsi" w:eastAsiaTheme="minorHAnsi" w:hAnsiTheme="minorHAnsi" w:cstheme="minorBidi"/>
      <w:sz w:val="20"/>
      <w:szCs w:val="20"/>
      <w:lang w:val="es-MX" w:eastAsia="es-PE"/>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caps/>
        <w:color w:val="auto"/>
      </w:rPr>
      <w:tblPr/>
      <w:tcPr>
        <w:tcBorders>
          <w:bottom w:val="single" w:sz="12" w:space="0" w:color="C2D69B" w:themeColor="accent3" w:themeTint="99"/>
          <w:tl2br w:val="none" w:sz="0" w:space="0" w:color="auto"/>
          <w:tr2bl w:val="none" w:sz="0" w:space="0" w:color="auto"/>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elegante">
    <w:name w:val="Table Elegant"/>
    <w:basedOn w:val="Tablanormal"/>
    <w:uiPriority w:val="99"/>
    <w:semiHidden/>
    <w:unhideWhenUsed/>
    <w:locked/>
    <w:rsid w:val="00323DA9"/>
    <w:pPr>
      <w:spacing w:after="100" w:afterAutospacing="1" w:line="312" w:lineRule="auto"/>
      <w:jc w:val="both"/>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WS-outline-numbering">
    <w:name w:val="SWS-outline-numbering"/>
    <w:uiPriority w:val="99"/>
    <w:rsid w:val="00323DA9"/>
    <w:pPr>
      <w:numPr>
        <w:numId w:val="20"/>
      </w:numPr>
    </w:pPr>
  </w:style>
  <w:style w:type="paragraph" w:customStyle="1" w:styleId="msonormal0">
    <w:name w:val="msonormal"/>
    <w:basedOn w:val="Normal"/>
    <w:rsid w:val="00323DA9"/>
    <w:pPr>
      <w:spacing w:before="144" w:line="240" w:lineRule="auto"/>
    </w:pPr>
    <w:rPr>
      <w:rFonts w:eastAsia="Times New Roman"/>
      <w:lang w:eastAsia="es-PE"/>
    </w:rPr>
  </w:style>
  <w:style w:type="character" w:customStyle="1" w:styleId="font191">
    <w:name w:val="font19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181">
    <w:name w:val="font18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61">
    <w:name w:val="font6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71">
    <w:name w:val="font7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91">
    <w:name w:val="font9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81">
    <w:name w:val="font8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table" w:customStyle="1" w:styleId="Tabladecuadrcula1clara-nfasis311">
    <w:name w:val="Tabla de cuadrícula 1 clara - Énfasis 311"/>
    <w:basedOn w:val="Tablaelegante"/>
    <w:uiPriority w:val="46"/>
    <w:rsid w:val="00323DA9"/>
    <w:pPr>
      <w:spacing w:after="0" w:afterAutospacing="0" w:line="240" w:lineRule="auto"/>
      <w:jc w:val="left"/>
    </w:pPr>
    <w:rPr>
      <w:rFonts w:asciiTheme="minorHAnsi" w:eastAsiaTheme="minorHAnsi" w:hAnsiTheme="minorHAnsi" w:cstheme="minorBidi"/>
      <w:sz w:val="20"/>
      <w:szCs w:val="20"/>
      <w:lang w:val="es-MX" w:eastAsia="es-PE"/>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caps/>
        <w:color w:val="auto"/>
      </w:rPr>
      <w:tblPr/>
      <w:tcPr>
        <w:tcBorders>
          <w:bottom w:val="single" w:sz="12" w:space="0" w:color="C2D69B" w:themeColor="accent3" w:themeTint="99"/>
          <w:tl2br w:val="none" w:sz="0" w:space="0" w:color="auto"/>
          <w:tr2bl w:val="none" w:sz="0" w:space="0" w:color="auto"/>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aelegante1">
    <w:name w:val="Tabla elegante1"/>
    <w:basedOn w:val="Tablanormal"/>
    <w:next w:val="Tablaelegante"/>
    <w:uiPriority w:val="99"/>
    <w:semiHidden/>
    <w:unhideWhenUsed/>
    <w:rsid w:val="00323DA9"/>
    <w:pPr>
      <w:spacing w:after="100" w:afterAutospacing="1" w:line="312" w:lineRule="auto"/>
      <w:jc w:val="both"/>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Listaclara-nfasis11">
    <w:name w:val="Lista clara - Énfasis 11"/>
    <w:basedOn w:val="Tablanormal"/>
    <w:next w:val="Listaclara-nfasis1"/>
    <w:uiPriority w:val="61"/>
    <w:rsid w:val="00323DA9"/>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adecuadrcula1clara-nfasis312">
    <w:name w:val="Tabla de cuadrícula 1 clara - Énfasis 312"/>
    <w:basedOn w:val="Tablaelegante"/>
    <w:uiPriority w:val="46"/>
    <w:rsid w:val="00323DA9"/>
    <w:pPr>
      <w:spacing w:after="0" w:afterAutospacing="0" w:line="240" w:lineRule="auto"/>
      <w:jc w:val="left"/>
    </w:pPr>
    <w:rPr>
      <w:rFonts w:ascii="Calibri" w:eastAsia="Calibri" w:hAnsi="Calibri"/>
      <w:sz w:val="20"/>
      <w:szCs w:val="20"/>
      <w:lang w:val="es-MX"/>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caps/>
        <w:color w:val="auto"/>
      </w:rPr>
      <w:tblPr/>
      <w:tcPr>
        <w:tcBorders>
          <w:bottom w:val="single" w:sz="12" w:space="0" w:color="C2D69B" w:themeColor="accent3" w:themeTint="99"/>
          <w:tl2br w:val="none" w:sz="0" w:space="0" w:color="auto"/>
          <w:tr2bl w:val="none" w:sz="0" w:space="0" w:color="auto"/>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numbering" w:customStyle="1" w:styleId="Estilo211">
    <w:name w:val="Estilo211"/>
    <w:rsid w:val="00323DA9"/>
    <w:pPr>
      <w:numPr>
        <w:numId w:val="15"/>
      </w:numPr>
    </w:pPr>
  </w:style>
  <w:style w:type="numbering" w:customStyle="1" w:styleId="SWS-outline-numbering1">
    <w:name w:val="SWS-outline-numbering1"/>
    <w:uiPriority w:val="99"/>
    <w:rsid w:val="00323DA9"/>
    <w:pPr>
      <w:numPr>
        <w:numId w:val="16"/>
      </w:numPr>
    </w:pPr>
  </w:style>
  <w:style w:type="paragraph" w:customStyle="1" w:styleId="Piedepginapiedepgina">
    <w:name w:val="Pie de página.pie de página"/>
    <w:basedOn w:val="Normal"/>
    <w:uiPriority w:val="99"/>
    <w:rsid w:val="00323DA9"/>
    <w:pPr>
      <w:tabs>
        <w:tab w:val="center" w:pos="4419"/>
        <w:tab w:val="right" w:pos="8838"/>
      </w:tabs>
      <w:spacing w:after="0" w:afterAutospacing="0" w:line="288" w:lineRule="auto"/>
      <w:ind w:left="709"/>
    </w:pPr>
    <w:rPr>
      <w:rFonts w:ascii="Arial" w:eastAsia="Times New Roman" w:hAnsi="Arial" w:cs="Times New Roman"/>
      <w:szCs w:val="20"/>
      <w:lang w:eastAsia="es-ES"/>
    </w:rPr>
  </w:style>
  <w:style w:type="paragraph" w:customStyle="1" w:styleId="TtulodelCuadro">
    <w:name w:val="Título del Cuadro"/>
    <w:basedOn w:val="Cuadrottulo"/>
    <w:link w:val="TtulodelCuadroCar"/>
    <w:rsid w:val="00323DA9"/>
    <w:rPr>
      <w:rFonts w:eastAsia="Times New Roman"/>
      <w:color w:val="4F81BD" w:themeColor="accent1"/>
    </w:rPr>
  </w:style>
  <w:style w:type="character" w:customStyle="1" w:styleId="TtulodelCuadroCar">
    <w:name w:val="Título del Cuadro Car"/>
    <w:basedOn w:val="CuadrottuloCar"/>
    <w:link w:val="TtulodelCuadro"/>
    <w:rsid w:val="00323DA9"/>
    <w:rPr>
      <w:rFonts w:ascii="Bookman Old Style" w:eastAsia="Times New Roman" w:hAnsi="Bookman Old Style" w:cs="Bookman Old Style"/>
      <w:b/>
      <w:bCs/>
      <w:color w:val="4F81BD" w:themeColor="accent1"/>
      <w:sz w:val="20"/>
      <w:szCs w:val="18"/>
    </w:rPr>
  </w:style>
  <w:style w:type="paragraph" w:customStyle="1" w:styleId="Signatories">
    <w:name w:val="Signatories"/>
    <w:basedOn w:val="Normal"/>
    <w:uiPriority w:val="99"/>
    <w:rsid w:val="00323DA9"/>
    <w:pPr>
      <w:tabs>
        <w:tab w:val="left" w:pos="3686"/>
      </w:tabs>
      <w:spacing w:after="0" w:afterAutospacing="0" w:line="240" w:lineRule="atLeast"/>
      <w:jc w:val="left"/>
    </w:pPr>
    <w:rPr>
      <w:rFonts w:ascii="Arial" w:eastAsia="Times New Roman" w:hAnsi="Arial" w:cs="Times New Roman"/>
      <w:lang w:val="es-ES"/>
    </w:rPr>
  </w:style>
  <w:style w:type="character" w:customStyle="1" w:styleId="Ttulo1Car4">
    <w:name w:val="Título 1 Car4"/>
    <w:basedOn w:val="Fuentedeprrafopredeter"/>
    <w:rsid w:val="00323DA9"/>
    <w:rPr>
      <w:rFonts w:asciiTheme="majorHAnsi" w:eastAsiaTheme="majorEastAsia" w:hAnsiTheme="majorHAnsi" w:cstheme="majorBidi"/>
      <w:b/>
      <w:bCs/>
      <w:color w:val="365F91" w:themeColor="accent1" w:themeShade="BF"/>
      <w:sz w:val="28"/>
      <w:szCs w:val="28"/>
    </w:rPr>
  </w:style>
  <w:style w:type="table" w:customStyle="1" w:styleId="Tablaconcuadrcula5">
    <w:name w:val="Tabla con cuadrícula5"/>
    <w:basedOn w:val="Tablanormal"/>
    <w:next w:val="Tablaconcuadrcula"/>
    <w:uiPriority w:val="9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sAzul">
    <w:name w:val="Viñetas_Azul"/>
    <w:basedOn w:val="Vietas"/>
    <w:qFormat/>
    <w:rsid w:val="00323DA9"/>
    <w:pPr>
      <w:numPr>
        <w:numId w:val="21"/>
      </w:numPr>
    </w:pPr>
    <w:rPr>
      <w:rFonts w:eastAsia="Times New Roman"/>
      <w:color w:val="0000FF"/>
      <w:lang w:val="es-ES" w:eastAsia="es-PE"/>
    </w:rPr>
  </w:style>
  <w:style w:type="paragraph" w:customStyle="1" w:styleId="ndice">
    <w:name w:val="Índice"/>
    <w:basedOn w:val="Tabladeilustraciones"/>
    <w:link w:val="ndiceCar"/>
    <w:qFormat/>
    <w:rsid w:val="003757E9"/>
    <w:pPr>
      <w:ind w:left="2268" w:right="0" w:hanging="2268"/>
    </w:pPr>
  </w:style>
  <w:style w:type="character" w:customStyle="1" w:styleId="TabladeilustracionesCar">
    <w:name w:val="Tabla de ilustraciones Car"/>
    <w:aliases w:val="Tabla de cuadros Car"/>
    <w:basedOn w:val="Fuentedeprrafopredeter"/>
    <w:link w:val="Tabladeilustraciones"/>
    <w:uiPriority w:val="99"/>
    <w:rsid w:val="003757E9"/>
    <w:rPr>
      <w:rFonts w:ascii="Bookman Old Style" w:hAnsi="Bookman Old Style" w:cs="Bookman Old Style"/>
      <w:sz w:val="20"/>
      <w:szCs w:val="24"/>
    </w:rPr>
  </w:style>
  <w:style w:type="character" w:customStyle="1" w:styleId="ndiceCar">
    <w:name w:val="Índice Car"/>
    <w:basedOn w:val="TabladeilustracionesCar"/>
    <w:link w:val="ndice"/>
    <w:rsid w:val="003757E9"/>
    <w:rPr>
      <w:rFonts w:ascii="Bookman Old Style" w:hAnsi="Bookman Old Style" w:cs="Bookman Old Style"/>
      <w:sz w:val="20"/>
      <w:szCs w:val="24"/>
    </w:rPr>
  </w:style>
  <w:style w:type="character" w:styleId="Mencionar">
    <w:name w:val="Mention"/>
    <w:basedOn w:val="Fuentedeprrafopredeter"/>
    <w:uiPriority w:val="99"/>
    <w:unhideWhenUsed/>
    <w:rsid w:val="007E0F49"/>
    <w:rPr>
      <w:color w:val="2B579A"/>
      <w:shd w:val="clear" w:color="auto" w:fill="E1DFDD"/>
    </w:rPr>
  </w:style>
  <w:style w:type="character" w:customStyle="1" w:styleId="CuadrocuerpoChar">
    <w:name w:val="Cuadro (cuerpo) Char"/>
    <w:link w:val="Cuadrocuerpo"/>
    <w:uiPriority w:val="1"/>
    <w:qFormat/>
    <w:rsid w:val="00AA08BB"/>
    <w:rPr>
      <w:rFonts w:ascii="Bookman Old Style" w:hAnsi="Bookman Old Style" w:cs="Bookman Old Style"/>
      <w:sz w:val="18"/>
      <w:szCs w:val="18"/>
    </w:rPr>
  </w:style>
  <w:style w:type="character" w:customStyle="1" w:styleId="VietasCar">
    <w:name w:val="Viñetas Car"/>
    <w:basedOn w:val="Fuentedeprrafopredeter"/>
    <w:link w:val="Vietas"/>
    <w:rsid w:val="00AA08BB"/>
    <w:rPr>
      <w:rFonts w:ascii="Bookman Old Style" w:hAnsi="Bookman Old Style" w:cs="Bookman Old Style"/>
      <w:sz w:val="20"/>
      <w:szCs w:val="24"/>
    </w:rPr>
  </w:style>
  <w:style w:type="character" w:customStyle="1" w:styleId="CuadrotextoalpieChar">
    <w:name w:val="Cuadro (texto al pie) Char"/>
    <w:link w:val="Cuadrotextoalpie"/>
    <w:uiPriority w:val="1"/>
    <w:qFormat/>
    <w:rsid w:val="00AA08BB"/>
    <w:rPr>
      <w:rFonts w:ascii="Bookman Old Style" w:hAnsi="Bookman Old Style" w:cs="Bookman Old Style"/>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167">
      <w:bodyDiv w:val="1"/>
      <w:marLeft w:val="0"/>
      <w:marRight w:val="0"/>
      <w:marTop w:val="0"/>
      <w:marBottom w:val="0"/>
      <w:divBdr>
        <w:top w:val="none" w:sz="0" w:space="0" w:color="auto"/>
        <w:left w:val="none" w:sz="0" w:space="0" w:color="auto"/>
        <w:bottom w:val="none" w:sz="0" w:space="0" w:color="auto"/>
        <w:right w:val="none" w:sz="0" w:space="0" w:color="auto"/>
      </w:divBdr>
    </w:div>
    <w:div w:id="16663835">
      <w:bodyDiv w:val="1"/>
      <w:marLeft w:val="0"/>
      <w:marRight w:val="0"/>
      <w:marTop w:val="0"/>
      <w:marBottom w:val="0"/>
      <w:divBdr>
        <w:top w:val="none" w:sz="0" w:space="0" w:color="auto"/>
        <w:left w:val="none" w:sz="0" w:space="0" w:color="auto"/>
        <w:bottom w:val="none" w:sz="0" w:space="0" w:color="auto"/>
        <w:right w:val="none" w:sz="0" w:space="0" w:color="auto"/>
      </w:divBdr>
    </w:div>
    <w:div w:id="17119899">
      <w:bodyDiv w:val="1"/>
      <w:marLeft w:val="0"/>
      <w:marRight w:val="0"/>
      <w:marTop w:val="0"/>
      <w:marBottom w:val="0"/>
      <w:divBdr>
        <w:top w:val="none" w:sz="0" w:space="0" w:color="auto"/>
        <w:left w:val="none" w:sz="0" w:space="0" w:color="auto"/>
        <w:bottom w:val="none" w:sz="0" w:space="0" w:color="auto"/>
        <w:right w:val="none" w:sz="0" w:space="0" w:color="auto"/>
      </w:divBdr>
    </w:div>
    <w:div w:id="34428446">
      <w:bodyDiv w:val="1"/>
      <w:marLeft w:val="0"/>
      <w:marRight w:val="0"/>
      <w:marTop w:val="0"/>
      <w:marBottom w:val="0"/>
      <w:divBdr>
        <w:top w:val="none" w:sz="0" w:space="0" w:color="auto"/>
        <w:left w:val="none" w:sz="0" w:space="0" w:color="auto"/>
        <w:bottom w:val="none" w:sz="0" w:space="0" w:color="auto"/>
        <w:right w:val="none" w:sz="0" w:space="0" w:color="auto"/>
      </w:divBdr>
    </w:div>
    <w:div w:id="61947781">
      <w:bodyDiv w:val="1"/>
      <w:marLeft w:val="0"/>
      <w:marRight w:val="0"/>
      <w:marTop w:val="0"/>
      <w:marBottom w:val="0"/>
      <w:divBdr>
        <w:top w:val="none" w:sz="0" w:space="0" w:color="auto"/>
        <w:left w:val="none" w:sz="0" w:space="0" w:color="auto"/>
        <w:bottom w:val="none" w:sz="0" w:space="0" w:color="auto"/>
        <w:right w:val="none" w:sz="0" w:space="0" w:color="auto"/>
      </w:divBdr>
    </w:div>
    <w:div w:id="68962561">
      <w:bodyDiv w:val="1"/>
      <w:marLeft w:val="0"/>
      <w:marRight w:val="0"/>
      <w:marTop w:val="0"/>
      <w:marBottom w:val="0"/>
      <w:divBdr>
        <w:top w:val="none" w:sz="0" w:space="0" w:color="auto"/>
        <w:left w:val="none" w:sz="0" w:space="0" w:color="auto"/>
        <w:bottom w:val="none" w:sz="0" w:space="0" w:color="auto"/>
        <w:right w:val="none" w:sz="0" w:space="0" w:color="auto"/>
      </w:divBdr>
    </w:div>
    <w:div w:id="72509442">
      <w:bodyDiv w:val="1"/>
      <w:marLeft w:val="0"/>
      <w:marRight w:val="0"/>
      <w:marTop w:val="0"/>
      <w:marBottom w:val="0"/>
      <w:divBdr>
        <w:top w:val="none" w:sz="0" w:space="0" w:color="auto"/>
        <w:left w:val="none" w:sz="0" w:space="0" w:color="auto"/>
        <w:bottom w:val="none" w:sz="0" w:space="0" w:color="auto"/>
        <w:right w:val="none" w:sz="0" w:space="0" w:color="auto"/>
      </w:divBdr>
    </w:div>
    <w:div w:id="74131480">
      <w:bodyDiv w:val="1"/>
      <w:marLeft w:val="0"/>
      <w:marRight w:val="0"/>
      <w:marTop w:val="0"/>
      <w:marBottom w:val="0"/>
      <w:divBdr>
        <w:top w:val="none" w:sz="0" w:space="0" w:color="auto"/>
        <w:left w:val="none" w:sz="0" w:space="0" w:color="auto"/>
        <w:bottom w:val="none" w:sz="0" w:space="0" w:color="auto"/>
        <w:right w:val="none" w:sz="0" w:space="0" w:color="auto"/>
      </w:divBdr>
    </w:div>
    <w:div w:id="79110527">
      <w:bodyDiv w:val="1"/>
      <w:marLeft w:val="0"/>
      <w:marRight w:val="0"/>
      <w:marTop w:val="0"/>
      <w:marBottom w:val="0"/>
      <w:divBdr>
        <w:top w:val="none" w:sz="0" w:space="0" w:color="auto"/>
        <w:left w:val="none" w:sz="0" w:space="0" w:color="auto"/>
        <w:bottom w:val="none" w:sz="0" w:space="0" w:color="auto"/>
        <w:right w:val="none" w:sz="0" w:space="0" w:color="auto"/>
      </w:divBdr>
    </w:div>
    <w:div w:id="133762415">
      <w:bodyDiv w:val="1"/>
      <w:marLeft w:val="0"/>
      <w:marRight w:val="0"/>
      <w:marTop w:val="0"/>
      <w:marBottom w:val="0"/>
      <w:divBdr>
        <w:top w:val="none" w:sz="0" w:space="0" w:color="auto"/>
        <w:left w:val="none" w:sz="0" w:space="0" w:color="auto"/>
        <w:bottom w:val="none" w:sz="0" w:space="0" w:color="auto"/>
        <w:right w:val="none" w:sz="0" w:space="0" w:color="auto"/>
      </w:divBdr>
    </w:div>
    <w:div w:id="137189381">
      <w:bodyDiv w:val="1"/>
      <w:marLeft w:val="0"/>
      <w:marRight w:val="0"/>
      <w:marTop w:val="0"/>
      <w:marBottom w:val="0"/>
      <w:divBdr>
        <w:top w:val="none" w:sz="0" w:space="0" w:color="auto"/>
        <w:left w:val="none" w:sz="0" w:space="0" w:color="auto"/>
        <w:bottom w:val="none" w:sz="0" w:space="0" w:color="auto"/>
        <w:right w:val="none" w:sz="0" w:space="0" w:color="auto"/>
      </w:divBdr>
    </w:div>
    <w:div w:id="159851900">
      <w:bodyDiv w:val="1"/>
      <w:marLeft w:val="0"/>
      <w:marRight w:val="0"/>
      <w:marTop w:val="0"/>
      <w:marBottom w:val="0"/>
      <w:divBdr>
        <w:top w:val="none" w:sz="0" w:space="0" w:color="auto"/>
        <w:left w:val="none" w:sz="0" w:space="0" w:color="auto"/>
        <w:bottom w:val="none" w:sz="0" w:space="0" w:color="auto"/>
        <w:right w:val="none" w:sz="0" w:space="0" w:color="auto"/>
      </w:divBdr>
    </w:div>
    <w:div w:id="162741754">
      <w:bodyDiv w:val="1"/>
      <w:marLeft w:val="0"/>
      <w:marRight w:val="0"/>
      <w:marTop w:val="0"/>
      <w:marBottom w:val="0"/>
      <w:divBdr>
        <w:top w:val="none" w:sz="0" w:space="0" w:color="auto"/>
        <w:left w:val="none" w:sz="0" w:space="0" w:color="auto"/>
        <w:bottom w:val="none" w:sz="0" w:space="0" w:color="auto"/>
        <w:right w:val="none" w:sz="0" w:space="0" w:color="auto"/>
      </w:divBdr>
    </w:div>
    <w:div w:id="167867670">
      <w:bodyDiv w:val="1"/>
      <w:marLeft w:val="0"/>
      <w:marRight w:val="0"/>
      <w:marTop w:val="0"/>
      <w:marBottom w:val="0"/>
      <w:divBdr>
        <w:top w:val="none" w:sz="0" w:space="0" w:color="auto"/>
        <w:left w:val="none" w:sz="0" w:space="0" w:color="auto"/>
        <w:bottom w:val="none" w:sz="0" w:space="0" w:color="auto"/>
        <w:right w:val="none" w:sz="0" w:space="0" w:color="auto"/>
      </w:divBdr>
    </w:div>
    <w:div w:id="191580786">
      <w:bodyDiv w:val="1"/>
      <w:marLeft w:val="0"/>
      <w:marRight w:val="0"/>
      <w:marTop w:val="0"/>
      <w:marBottom w:val="0"/>
      <w:divBdr>
        <w:top w:val="none" w:sz="0" w:space="0" w:color="auto"/>
        <w:left w:val="none" w:sz="0" w:space="0" w:color="auto"/>
        <w:bottom w:val="none" w:sz="0" w:space="0" w:color="auto"/>
        <w:right w:val="none" w:sz="0" w:space="0" w:color="auto"/>
      </w:divBdr>
    </w:div>
    <w:div w:id="212355995">
      <w:bodyDiv w:val="1"/>
      <w:marLeft w:val="0"/>
      <w:marRight w:val="0"/>
      <w:marTop w:val="0"/>
      <w:marBottom w:val="0"/>
      <w:divBdr>
        <w:top w:val="none" w:sz="0" w:space="0" w:color="auto"/>
        <w:left w:val="none" w:sz="0" w:space="0" w:color="auto"/>
        <w:bottom w:val="none" w:sz="0" w:space="0" w:color="auto"/>
        <w:right w:val="none" w:sz="0" w:space="0" w:color="auto"/>
      </w:divBdr>
    </w:div>
    <w:div w:id="219676744">
      <w:bodyDiv w:val="1"/>
      <w:marLeft w:val="0"/>
      <w:marRight w:val="0"/>
      <w:marTop w:val="0"/>
      <w:marBottom w:val="0"/>
      <w:divBdr>
        <w:top w:val="none" w:sz="0" w:space="0" w:color="auto"/>
        <w:left w:val="none" w:sz="0" w:space="0" w:color="auto"/>
        <w:bottom w:val="none" w:sz="0" w:space="0" w:color="auto"/>
        <w:right w:val="none" w:sz="0" w:space="0" w:color="auto"/>
      </w:divBdr>
    </w:div>
    <w:div w:id="265429802">
      <w:bodyDiv w:val="1"/>
      <w:marLeft w:val="0"/>
      <w:marRight w:val="0"/>
      <w:marTop w:val="0"/>
      <w:marBottom w:val="0"/>
      <w:divBdr>
        <w:top w:val="none" w:sz="0" w:space="0" w:color="auto"/>
        <w:left w:val="none" w:sz="0" w:space="0" w:color="auto"/>
        <w:bottom w:val="none" w:sz="0" w:space="0" w:color="auto"/>
        <w:right w:val="none" w:sz="0" w:space="0" w:color="auto"/>
      </w:divBdr>
    </w:div>
    <w:div w:id="310057646">
      <w:bodyDiv w:val="1"/>
      <w:marLeft w:val="0"/>
      <w:marRight w:val="0"/>
      <w:marTop w:val="0"/>
      <w:marBottom w:val="0"/>
      <w:divBdr>
        <w:top w:val="none" w:sz="0" w:space="0" w:color="auto"/>
        <w:left w:val="none" w:sz="0" w:space="0" w:color="auto"/>
        <w:bottom w:val="none" w:sz="0" w:space="0" w:color="auto"/>
        <w:right w:val="none" w:sz="0" w:space="0" w:color="auto"/>
      </w:divBdr>
    </w:div>
    <w:div w:id="342828022">
      <w:bodyDiv w:val="1"/>
      <w:marLeft w:val="0"/>
      <w:marRight w:val="0"/>
      <w:marTop w:val="0"/>
      <w:marBottom w:val="0"/>
      <w:divBdr>
        <w:top w:val="none" w:sz="0" w:space="0" w:color="auto"/>
        <w:left w:val="none" w:sz="0" w:space="0" w:color="auto"/>
        <w:bottom w:val="none" w:sz="0" w:space="0" w:color="auto"/>
        <w:right w:val="none" w:sz="0" w:space="0" w:color="auto"/>
      </w:divBdr>
    </w:div>
    <w:div w:id="375084332">
      <w:bodyDiv w:val="1"/>
      <w:marLeft w:val="0"/>
      <w:marRight w:val="0"/>
      <w:marTop w:val="0"/>
      <w:marBottom w:val="0"/>
      <w:divBdr>
        <w:top w:val="none" w:sz="0" w:space="0" w:color="auto"/>
        <w:left w:val="none" w:sz="0" w:space="0" w:color="auto"/>
        <w:bottom w:val="none" w:sz="0" w:space="0" w:color="auto"/>
        <w:right w:val="none" w:sz="0" w:space="0" w:color="auto"/>
      </w:divBdr>
    </w:div>
    <w:div w:id="473719231">
      <w:bodyDiv w:val="1"/>
      <w:marLeft w:val="0"/>
      <w:marRight w:val="0"/>
      <w:marTop w:val="0"/>
      <w:marBottom w:val="0"/>
      <w:divBdr>
        <w:top w:val="none" w:sz="0" w:space="0" w:color="auto"/>
        <w:left w:val="none" w:sz="0" w:space="0" w:color="auto"/>
        <w:bottom w:val="none" w:sz="0" w:space="0" w:color="auto"/>
        <w:right w:val="none" w:sz="0" w:space="0" w:color="auto"/>
      </w:divBdr>
    </w:div>
    <w:div w:id="512064304">
      <w:bodyDiv w:val="1"/>
      <w:marLeft w:val="0"/>
      <w:marRight w:val="0"/>
      <w:marTop w:val="0"/>
      <w:marBottom w:val="0"/>
      <w:divBdr>
        <w:top w:val="none" w:sz="0" w:space="0" w:color="auto"/>
        <w:left w:val="none" w:sz="0" w:space="0" w:color="auto"/>
        <w:bottom w:val="none" w:sz="0" w:space="0" w:color="auto"/>
        <w:right w:val="none" w:sz="0" w:space="0" w:color="auto"/>
      </w:divBdr>
    </w:div>
    <w:div w:id="514808317">
      <w:bodyDiv w:val="1"/>
      <w:marLeft w:val="0"/>
      <w:marRight w:val="0"/>
      <w:marTop w:val="0"/>
      <w:marBottom w:val="0"/>
      <w:divBdr>
        <w:top w:val="none" w:sz="0" w:space="0" w:color="auto"/>
        <w:left w:val="none" w:sz="0" w:space="0" w:color="auto"/>
        <w:bottom w:val="none" w:sz="0" w:space="0" w:color="auto"/>
        <w:right w:val="none" w:sz="0" w:space="0" w:color="auto"/>
      </w:divBdr>
    </w:div>
    <w:div w:id="545023556">
      <w:bodyDiv w:val="1"/>
      <w:marLeft w:val="0"/>
      <w:marRight w:val="0"/>
      <w:marTop w:val="0"/>
      <w:marBottom w:val="0"/>
      <w:divBdr>
        <w:top w:val="none" w:sz="0" w:space="0" w:color="auto"/>
        <w:left w:val="none" w:sz="0" w:space="0" w:color="auto"/>
        <w:bottom w:val="none" w:sz="0" w:space="0" w:color="auto"/>
        <w:right w:val="none" w:sz="0" w:space="0" w:color="auto"/>
      </w:divBdr>
    </w:div>
    <w:div w:id="567307115">
      <w:bodyDiv w:val="1"/>
      <w:marLeft w:val="0"/>
      <w:marRight w:val="0"/>
      <w:marTop w:val="0"/>
      <w:marBottom w:val="0"/>
      <w:divBdr>
        <w:top w:val="none" w:sz="0" w:space="0" w:color="auto"/>
        <w:left w:val="none" w:sz="0" w:space="0" w:color="auto"/>
        <w:bottom w:val="none" w:sz="0" w:space="0" w:color="auto"/>
        <w:right w:val="none" w:sz="0" w:space="0" w:color="auto"/>
      </w:divBdr>
    </w:div>
    <w:div w:id="569386839">
      <w:bodyDiv w:val="1"/>
      <w:marLeft w:val="0"/>
      <w:marRight w:val="0"/>
      <w:marTop w:val="0"/>
      <w:marBottom w:val="0"/>
      <w:divBdr>
        <w:top w:val="none" w:sz="0" w:space="0" w:color="auto"/>
        <w:left w:val="none" w:sz="0" w:space="0" w:color="auto"/>
        <w:bottom w:val="none" w:sz="0" w:space="0" w:color="auto"/>
        <w:right w:val="none" w:sz="0" w:space="0" w:color="auto"/>
      </w:divBdr>
    </w:div>
    <w:div w:id="591743720">
      <w:bodyDiv w:val="1"/>
      <w:marLeft w:val="0"/>
      <w:marRight w:val="0"/>
      <w:marTop w:val="0"/>
      <w:marBottom w:val="0"/>
      <w:divBdr>
        <w:top w:val="none" w:sz="0" w:space="0" w:color="auto"/>
        <w:left w:val="none" w:sz="0" w:space="0" w:color="auto"/>
        <w:bottom w:val="none" w:sz="0" w:space="0" w:color="auto"/>
        <w:right w:val="none" w:sz="0" w:space="0" w:color="auto"/>
      </w:divBdr>
    </w:div>
    <w:div w:id="596064195">
      <w:bodyDiv w:val="1"/>
      <w:marLeft w:val="0"/>
      <w:marRight w:val="0"/>
      <w:marTop w:val="0"/>
      <w:marBottom w:val="0"/>
      <w:divBdr>
        <w:top w:val="none" w:sz="0" w:space="0" w:color="auto"/>
        <w:left w:val="none" w:sz="0" w:space="0" w:color="auto"/>
        <w:bottom w:val="none" w:sz="0" w:space="0" w:color="auto"/>
        <w:right w:val="none" w:sz="0" w:space="0" w:color="auto"/>
      </w:divBdr>
    </w:div>
    <w:div w:id="596324942">
      <w:bodyDiv w:val="1"/>
      <w:marLeft w:val="0"/>
      <w:marRight w:val="0"/>
      <w:marTop w:val="0"/>
      <w:marBottom w:val="0"/>
      <w:divBdr>
        <w:top w:val="none" w:sz="0" w:space="0" w:color="auto"/>
        <w:left w:val="none" w:sz="0" w:space="0" w:color="auto"/>
        <w:bottom w:val="none" w:sz="0" w:space="0" w:color="auto"/>
        <w:right w:val="none" w:sz="0" w:space="0" w:color="auto"/>
      </w:divBdr>
    </w:div>
    <w:div w:id="621811034">
      <w:bodyDiv w:val="1"/>
      <w:marLeft w:val="0"/>
      <w:marRight w:val="0"/>
      <w:marTop w:val="0"/>
      <w:marBottom w:val="0"/>
      <w:divBdr>
        <w:top w:val="none" w:sz="0" w:space="0" w:color="auto"/>
        <w:left w:val="none" w:sz="0" w:space="0" w:color="auto"/>
        <w:bottom w:val="none" w:sz="0" w:space="0" w:color="auto"/>
        <w:right w:val="none" w:sz="0" w:space="0" w:color="auto"/>
      </w:divBdr>
    </w:div>
    <w:div w:id="630596294">
      <w:bodyDiv w:val="1"/>
      <w:marLeft w:val="0"/>
      <w:marRight w:val="0"/>
      <w:marTop w:val="0"/>
      <w:marBottom w:val="0"/>
      <w:divBdr>
        <w:top w:val="none" w:sz="0" w:space="0" w:color="auto"/>
        <w:left w:val="none" w:sz="0" w:space="0" w:color="auto"/>
        <w:bottom w:val="none" w:sz="0" w:space="0" w:color="auto"/>
        <w:right w:val="none" w:sz="0" w:space="0" w:color="auto"/>
      </w:divBdr>
    </w:div>
    <w:div w:id="634219730">
      <w:bodyDiv w:val="1"/>
      <w:marLeft w:val="0"/>
      <w:marRight w:val="0"/>
      <w:marTop w:val="0"/>
      <w:marBottom w:val="0"/>
      <w:divBdr>
        <w:top w:val="none" w:sz="0" w:space="0" w:color="auto"/>
        <w:left w:val="none" w:sz="0" w:space="0" w:color="auto"/>
        <w:bottom w:val="none" w:sz="0" w:space="0" w:color="auto"/>
        <w:right w:val="none" w:sz="0" w:space="0" w:color="auto"/>
      </w:divBdr>
    </w:div>
    <w:div w:id="645625564">
      <w:bodyDiv w:val="1"/>
      <w:marLeft w:val="0"/>
      <w:marRight w:val="0"/>
      <w:marTop w:val="0"/>
      <w:marBottom w:val="0"/>
      <w:divBdr>
        <w:top w:val="none" w:sz="0" w:space="0" w:color="auto"/>
        <w:left w:val="none" w:sz="0" w:space="0" w:color="auto"/>
        <w:bottom w:val="none" w:sz="0" w:space="0" w:color="auto"/>
        <w:right w:val="none" w:sz="0" w:space="0" w:color="auto"/>
      </w:divBdr>
    </w:div>
    <w:div w:id="673920326">
      <w:bodyDiv w:val="1"/>
      <w:marLeft w:val="0"/>
      <w:marRight w:val="0"/>
      <w:marTop w:val="0"/>
      <w:marBottom w:val="0"/>
      <w:divBdr>
        <w:top w:val="none" w:sz="0" w:space="0" w:color="auto"/>
        <w:left w:val="none" w:sz="0" w:space="0" w:color="auto"/>
        <w:bottom w:val="none" w:sz="0" w:space="0" w:color="auto"/>
        <w:right w:val="none" w:sz="0" w:space="0" w:color="auto"/>
      </w:divBdr>
    </w:div>
    <w:div w:id="677120593">
      <w:bodyDiv w:val="1"/>
      <w:marLeft w:val="0"/>
      <w:marRight w:val="0"/>
      <w:marTop w:val="0"/>
      <w:marBottom w:val="0"/>
      <w:divBdr>
        <w:top w:val="none" w:sz="0" w:space="0" w:color="auto"/>
        <w:left w:val="none" w:sz="0" w:space="0" w:color="auto"/>
        <w:bottom w:val="none" w:sz="0" w:space="0" w:color="auto"/>
        <w:right w:val="none" w:sz="0" w:space="0" w:color="auto"/>
      </w:divBdr>
    </w:div>
    <w:div w:id="694305149">
      <w:bodyDiv w:val="1"/>
      <w:marLeft w:val="0"/>
      <w:marRight w:val="0"/>
      <w:marTop w:val="0"/>
      <w:marBottom w:val="0"/>
      <w:divBdr>
        <w:top w:val="none" w:sz="0" w:space="0" w:color="auto"/>
        <w:left w:val="none" w:sz="0" w:space="0" w:color="auto"/>
        <w:bottom w:val="none" w:sz="0" w:space="0" w:color="auto"/>
        <w:right w:val="none" w:sz="0" w:space="0" w:color="auto"/>
      </w:divBdr>
    </w:div>
    <w:div w:id="720010393">
      <w:bodyDiv w:val="1"/>
      <w:marLeft w:val="0"/>
      <w:marRight w:val="0"/>
      <w:marTop w:val="0"/>
      <w:marBottom w:val="0"/>
      <w:divBdr>
        <w:top w:val="none" w:sz="0" w:space="0" w:color="auto"/>
        <w:left w:val="none" w:sz="0" w:space="0" w:color="auto"/>
        <w:bottom w:val="none" w:sz="0" w:space="0" w:color="auto"/>
        <w:right w:val="none" w:sz="0" w:space="0" w:color="auto"/>
      </w:divBdr>
    </w:div>
    <w:div w:id="725180707">
      <w:bodyDiv w:val="1"/>
      <w:marLeft w:val="0"/>
      <w:marRight w:val="0"/>
      <w:marTop w:val="0"/>
      <w:marBottom w:val="0"/>
      <w:divBdr>
        <w:top w:val="none" w:sz="0" w:space="0" w:color="auto"/>
        <w:left w:val="none" w:sz="0" w:space="0" w:color="auto"/>
        <w:bottom w:val="none" w:sz="0" w:space="0" w:color="auto"/>
        <w:right w:val="none" w:sz="0" w:space="0" w:color="auto"/>
      </w:divBdr>
    </w:div>
    <w:div w:id="748424023">
      <w:bodyDiv w:val="1"/>
      <w:marLeft w:val="0"/>
      <w:marRight w:val="0"/>
      <w:marTop w:val="0"/>
      <w:marBottom w:val="0"/>
      <w:divBdr>
        <w:top w:val="none" w:sz="0" w:space="0" w:color="auto"/>
        <w:left w:val="none" w:sz="0" w:space="0" w:color="auto"/>
        <w:bottom w:val="none" w:sz="0" w:space="0" w:color="auto"/>
        <w:right w:val="none" w:sz="0" w:space="0" w:color="auto"/>
      </w:divBdr>
    </w:div>
    <w:div w:id="848717877">
      <w:bodyDiv w:val="1"/>
      <w:marLeft w:val="0"/>
      <w:marRight w:val="0"/>
      <w:marTop w:val="0"/>
      <w:marBottom w:val="0"/>
      <w:divBdr>
        <w:top w:val="none" w:sz="0" w:space="0" w:color="auto"/>
        <w:left w:val="none" w:sz="0" w:space="0" w:color="auto"/>
        <w:bottom w:val="none" w:sz="0" w:space="0" w:color="auto"/>
        <w:right w:val="none" w:sz="0" w:space="0" w:color="auto"/>
      </w:divBdr>
    </w:div>
    <w:div w:id="880441201">
      <w:bodyDiv w:val="1"/>
      <w:marLeft w:val="0"/>
      <w:marRight w:val="0"/>
      <w:marTop w:val="0"/>
      <w:marBottom w:val="0"/>
      <w:divBdr>
        <w:top w:val="none" w:sz="0" w:space="0" w:color="auto"/>
        <w:left w:val="none" w:sz="0" w:space="0" w:color="auto"/>
        <w:bottom w:val="none" w:sz="0" w:space="0" w:color="auto"/>
        <w:right w:val="none" w:sz="0" w:space="0" w:color="auto"/>
      </w:divBdr>
    </w:div>
    <w:div w:id="909005275">
      <w:bodyDiv w:val="1"/>
      <w:marLeft w:val="0"/>
      <w:marRight w:val="0"/>
      <w:marTop w:val="0"/>
      <w:marBottom w:val="0"/>
      <w:divBdr>
        <w:top w:val="none" w:sz="0" w:space="0" w:color="auto"/>
        <w:left w:val="none" w:sz="0" w:space="0" w:color="auto"/>
        <w:bottom w:val="none" w:sz="0" w:space="0" w:color="auto"/>
        <w:right w:val="none" w:sz="0" w:space="0" w:color="auto"/>
      </w:divBdr>
    </w:div>
    <w:div w:id="919951624">
      <w:bodyDiv w:val="1"/>
      <w:marLeft w:val="0"/>
      <w:marRight w:val="0"/>
      <w:marTop w:val="0"/>
      <w:marBottom w:val="0"/>
      <w:divBdr>
        <w:top w:val="none" w:sz="0" w:space="0" w:color="auto"/>
        <w:left w:val="none" w:sz="0" w:space="0" w:color="auto"/>
        <w:bottom w:val="none" w:sz="0" w:space="0" w:color="auto"/>
        <w:right w:val="none" w:sz="0" w:space="0" w:color="auto"/>
      </w:divBdr>
    </w:div>
    <w:div w:id="921648001">
      <w:bodyDiv w:val="1"/>
      <w:marLeft w:val="0"/>
      <w:marRight w:val="0"/>
      <w:marTop w:val="0"/>
      <w:marBottom w:val="0"/>
      <w:divBdr>
        <w:top w:val="none" w:sz="0" w:space="0" w:color="auto"/>
        <w:left w:val="none" w:sz="0" w:space="0" w:color="auto"/>
        <w:bottom w:val="none" w:sz="0" w:space="0" w:color="auto"/>
        <w:right w:val="none" w:sz="0" w:space="0" w:color="auto"/>
      </w:divBdr>
    </w:div>
    <w:div w:id="941762489">
      <w:bodyDiv w:val="1"/>
      <w:marLeft w:val="0"/>
      <w:marRight w:val="0"/>
      <w:marTop w:val="0"/>
      <w:marBottom w:val="0"/>
      <w:divBdr>
        <w:top w:val="none" w:sz="0" w:space="0" w:color="auto"/>
        <w:left w:val="none" w:sz="0" w:space="0" w:color="auto"/>
        <w:bottom w:val="none" w:sz="0" w:space="0" w:color="auto"/>
        <w:right w:val="none" w:sz="0" w:space="0" w:color="auto"/>
      </w:divBdr>
    </w:div>
    <w:div w:id="950822521">
      <w:bodyDiv w:val="1"/>
      <w:marLeft w:val="0"/>
      <w:marRight w:val="0"/>
      <w:marTop w:val="0"/>
      <w:marBottom w:val="0"/>
      <w:divBdr>
        <w:top w:val="none" w:sz="0" w:space="0" w:color="auto"/>
        <w:left w:val="none" w:sz="0" w:space="0" w:color="auto"/>
        <w:bottom w:val="none" w:sz="0" w:space="0" w:color="auto"/>
        <w:right w:val="none" w:sz="0" w:space="0" w:color="auto"/>
      </w:divBdr>
    </w:div>
    <w:div w:id="952518080">
      <w:bodyDiv w:val="1"/>
      <w:marLeft w:val="0"/>
      <w:marRight w:val="0"/>
      <w:marTop w:val="0"/>
      <w:marBottom w:val="0"/>
      <w:divBdr>
        <w:top w:val="none" w:sz="0" w:space="0" w:color="auto"/>
        <w:left w:val="none" w:sz="0" w:space="0" w:color="auto"/>
        <w:bottom w:val="none" w:sz="0" w:space="0" w:color="auto"/>
        <w:right w:val="none" w:sz="0" w:space="0" w:color="auto"/>
      </w:divBdr>
    </w:div>
    <w:div w:id="980575178">
      <w:bodyDiv w:val="1"/>
      <w:marLeft w:val="0"/>
      <w:marRight w:val="0"/>
      <w:marTop w:val="0"/>
      <w:marBottom w:val="0"/>
      <w:divBdr>
        <w:top w:val="none" w:sz="0" w:space="0" w:color="auto"/>
        <w:left w:val="none" w:sz="0" w:space="0" w:color="auto"/>
        <w:bottom w:val="none" w:sz="0" w:space="0" w:color="auto"/>
        <w:right w:val="none" w:sz="0" w:space="0" w:color="auto"/>
      </w:divBdr>
    </w:div>
    <w:div w:id="1018577888">
      <w:bodyDiv w:val="1"/>
      <w:marLeft w:val="0"/>
      <w:marRight w:val="0"/>
      <w:marTop w:val="0"/>
      <w:marBottom w:val="0"/>
      <w:divBdr>
        <w:top w:val="none" w:sz="0" w:space="0" w:color="auto"/>
        <w:left w:val="none" w:sz="0" w:space="0" w:color="auto"/>
        <w:bottom w:val="none" w:sz="0" w:space="0" w:color="auto"/>
        <w:right w:val="none" w:sz="0" w:space="0" w:color="auto"/>
      </w:divBdr>
    </w:div>
    <w:div w:id="1030451052">
      <w:bodyDiv w:val="1"/>
      <w:marLeft w:val="0"/>
      <w:marRight w:val="0"/>
      <w:marTop w:val="0"/>
      <w:marBottom w:val="0"/>
      <w:divBdr>
        <w:top w:val="none" w:sz="0" w:space="0" w:color="auto"/>
        <w:left w:val="none" w:sz="0" w:space="0" w:color="auto"/>
        <w:bottom w:val="none" w:sz="0" w:space="0" w:color="auto"/>
        <w:right w:val="none" w:sz="0" w:space="0" w:color="auto"/>
      </w:divBdr>
    </w:div>
    <w:div w:id="1032271599">
      <w:bodyDiv w:val="1"/>
      <w:marLeft w:val="0"/>
      <w:marRight w:val="0"/>
      <w:marTop w:val="0"/>
      <w:marBottom w:val="0"/>
      <w:divBdr>
        <w:top w:val="none" w:sz="0" w:space="0" w:color="auto"/>
        <w:left w:val="none" w:sz="0" w:space="0" w:color="auto"/>
        <w:bottom w:val="none" w:sz="0" w:space="0" w:color="auto"/>
        <w:right w:val="none" w:sz="0" w:space="0" w:color="auto"/>
      </w:divBdr>
    </w:div>
    <w:div w:id="1042172099">
      <w:bodyDiv w:val="1"/>
      <w:marLeft w:val="0"/>
      <w:marRight w:val="0"/>
      <w:marTop w:val="0"/>
      <w:marBottom w:val="0"/>
      <w:divBdr>
        <w:top w:val="none" w:sz="0" w:space="0" w:color="auto"/>
        <w:left w:val="none" w:sz="0" w:space="0" w:color="auto"/>
        <w:bottom w:val="none" w:sz="0" w:space="0" w:color="auto"/>
        <w:right w:val="none" w:sz="0" w:space="0" w:color="auto"/>
      </w:divBdr>
    </w:div>
    <w:div w:id="1049455731">
      <w:bodyDiv w:val="1"/>
      <w:marLeft w:val="0"/>
      <w:marRight w:val="0"/>
      <w:marTop w:val="0"/>
      <w:marBottom w:val="0"/>
      <w:divBdr>
        <w:top w:val="none" w:sz="0" w:space="0" w:color="auto"/>
        <w:left w:val="none" w:sz="0" w:space="0" w:color="auto"/>
        <w:bottom w:val="none" w:sz="0" w:space="0" w:color="auto"/>
        <w:right w:val="none" w:sz="0" w:space="0" w:color="auto"/>
      </w:divBdr>
    </w:div>
    <w:div w:id="1066729863">
      <w:bodyDiv w:val="1"/>
      <w:marLeft w:val="0"/>
      <w:marRight w:val="0"/>
      <w:marTop w:val="0"/>
      <w:marBottom w:val="0"/>
      <w:divBdr>
        <w:top w:val="none" w:sz="0" w:space="0" w:color="auto"/>
        <w:left w:val="none" w:sz="0" w:space="0" w:color="auto"/>
        <w:bottom w:val="none" w:sz="0" w:space="0" w:color="auto"/>
        <w:right w:val="none" w:sz="0" w:space="0" w:color="auto"/>
      </w:divBdr>
    </w:div>
    <w:div w:id="1111513861">
      <w:bodyDiv w:val="1"/>
      <w:marLeft w:val="0"/>
      <w:marRight w:val="0"/>
      <w:marTop w:val="0"/>
      <w:marBottom w:val="0"/>
      <w:divBdr>
        <w:top w:val="none" w:sz="0" w:space="0" w:color="auto"/>
        <w:left w:val="none" w:sz="0" w:space="0" w:color="auto"/>
        <w:bottom w:val="none" w:sz="0" w:space="0" w:color="auto"/>
        <w:right w:val="none" w:sz="0" w:space="0" w:color="auto"/>
      </w:divBdr>
    </w:div>
    <w:div w:id="1120732875">
      <w:bodyDiv w:val="1"/>
      <w:marLeft w:val="0"/>
      <w:marRight w:val="0"/>
      <w:marTop w:val="0"/>
      <w:marBottom w:val="0"/>
      <w:divBdr>
        <w:top w:val="none" w:sz="0" w:space="0" w:color="auto"/>
        <w:left w:val="none" w:sz="0" w:space="0" w:color="auto"/>
        <w:bottom w:val="none" w:sz="0" w:space="0" w:color="auto"/>
        <w:right w:val="none" w:sz="0" w:space="0" w:color="auto"/>
      </w:divBdr>
    </w:div>
    <w:div w:id="1171795293">
      <w:bodyDiv w:val="1"/>
      <w:marLeft w:val="0"/>
      <w:marRight w:val="0"/>
      <w:marTop w:val="0"/>
      <w:marBottom w:val="0"/>
      <w:divBdr>
        <w:top w:val="none" w:sz="0" w:space="0" w:color="auto"/>
        <w:left w:val="none" w:sz="0" w:space="0" w:color="auto"/>
        <w:bottom w:val="none" w:sz="0" w:space="0" w:color="auto"/>
        <w:right w:val="none" w:sz="0" w:space="0" w:color="auto"/>
      </w:divBdr>
    </w:div>
    <w:div w:id="1236620841">
      <w:bodyDiv w:val="1"/>
      <w:marLeft w:val="0"/>
      <w:marRight w:val="0"/>
      <w:marTop w:val="0"/>
      <w:marBottom w:val="0"/>
      <w:divBdr>
        <w:top w:val="none" w:sz="0" w:space="0" w:color="auto"/>
        <w:left w:val="none" w:sz="0" w:space="0" w:color="auto"/>
        <w:bottom w:val="none" w:sz="0" w:space="0" w:color="auto"/>
        <w:right w:val="none" w:sz="0" w:space="0" w:color="auto"/>
      </w:divBdr>
    </w:div>
    <w:div w:id="1273591204">
      <w:bodyDiv w:val="1"/>
      <w:marLeft w:val="0"/>
      <w:marRight w:val="0"/>
      <w:marTop w:val="0"/>
      <w:marBottom w:val="0"/>
      <w:divBdr>
        <w:top w:val="none" w:sz="0" w:space="0" w:color="auto"/>
        <w:left w:val="none" w:sz="0" w:space="0" w:color="auto"/>
        <w:bottom w:val="none" w:sz="0" w:space="0" w:color="auto"/>
        <w:right w:val="none" w:sz="0" w:space="0" w:color="auto"/>
      </w:divBdr>
    </w:div>
    <w:div w:id="1304232916">
      <w:bodyDiv w:val="1"/>
      <w:marLeft w:val="0"/>
      <w:marRight w:val="0"/>
      <w:marTop w:val="0"/>
      <w:marBottom w:val="0"/>
      <w:divBdr>
        <w:top w:val="none" w:sz="0" w:space="0" w:color="auto"/>
        <w:left w:val="none" w:sz="0" w:space="0" w:color="auto"/>
        <w:bottom w:val="none" w:sz="0" w:space="0" w:color="auto"/>
        <w:right w:val="none" w:sz="0" w:space="0" w:color="auto"/>
      </w:divBdr>
    </w:div>
    <w:div w:id="1328900306">
      <w:bodyDiv w:val="1"/>
      <w:marLeft w:val="0"/>
      <w:marRight w:val="0"/>
      <w:marTop w:val="0"/>
      <w:marBottom w:val="0"/>
      <w:divBdr>
        <w:top w:val="none" w:sz="0" w:space="0" w:color="auto"/>
        <w:left w:val="none" w:sz="0" w:space="0" w:color="auto"/>
        <w:bottom w:val="none" w:sz="0" w:space="0" w:color="auto"/>
        <w:right w:val="none" w:sz="0" w:space="0" w:color="auto"/>
      </w:divBdr>
    </w:div>
    <w:div w:id="1340501774">
      <w:bodyDiv w:val="1"/>
      <w:marLeft w:val="0"/>
      <w:marRight w:val="0"/>
      <w:marTop w:val="0"/>
      <w:marBottom w:val="0"/>
      <w:divBdr>
        <w:top w:val="none" w:sz="0" w:space="0" w:color="auto"/>
        <w:left w:val="none" w:sz="0" w:space="0" w:color="auto"/>
        <w:bottom w:val="none" w:sz="0" w:space="0" w:color="auto"/>
        <w:right w:val="none" w:sz="0" w:space="0" w:color="auto"/>
      </w:divBdr>
    </w:div>
    <w:div w:id="1352535243">
      <w:bodyDiv w:val="1"/>
      <w:marLeft w:val="0"/>
      <w:marRight w:val="0"/>
      <w:marTop w:val="0"/>
      <w:marBottom w:val="0"/>
      <w:divBdr>
        <w:top w:val="none" w:sz="0" w:space="0" w:color="auto"/>
        <w:left w:val="none" w:sz="0" w:space="0" w:color="auto"/>
        <w:bottom w:val="none" w:sz="0" w:space="0" w:color="auto"/>
        <w:right w:val="none" w:sz="0" w:space="0" w:color="auto"/>
      </w:divBdr>
    </w:div>
    <w:div w:id="1383094980">
      <w:bodyDiv w:val="1"/>
      <w:marLeft w:val="0"/>
      <w:marRight w:val="0"/>
      <w:marTop w:val="0"/>
      <w:marBottom w:val="0"/>
      <w:divBdr>
        <w:top w:val="none" w:sz="0" w:space="0" w:color="auto"/>
        <w:left w:val="none" w:sz="0" w:space="0" w:color="auto"/>
        <w:bottom w:val="none" w:sz="0" w:space="0" w:color="auto"/>
        <w:right w:val="none" w:sz="0" w:space="0" w:color="auto"/>
      </w:divBdr>
    </w:div>
    <w:div w:id="1392920083">
      <w:bodyDiv w:val="1"/>
      <w:marLeft w:val="0"/>
      <w:marRight w:val="0"/>
      <w:marTop w:val="0"/>
      <w:marBottom w:val="0"/>
      <w:divBdr>
        <w:top w:val="none" w:sz="0" w:space="0" w:color="auto"/>
        <w:left w:val="none" w:sz="0" w:space="0" w:color="auto"/>
        <w:bottom w:val="none" w:sz="0" w:space="0" w:color="auto"/>
        <w:right w:val="none" w:sz="0" w:space="0" w:color="auto"/>
      </w:divBdr>
    </w:div>
    <w:div w:id="1397824290">
      <w:bodyDiv w:val="1"/>
      <w:marLeft w:val="0"/>
      <w:marRight w:val="0"/>
      <w:marTop w:val="0"/>
      <w:marBottom w:val="0"/>
      <w:divBdr>
        <w:top w:val="none" w:sz="0" w:space="0" w:color="auto"/>
        <w:left w:val="none" w:sz="0" w:space="0" w:color="auto"/>
        <w:bottom w:val="none" w:sz="0" w:space="0" w:color="auto"/>
        <w:right w:val="none" w:sz="0" w:space="0" w:color="auto"/>
      </w:divBdr>
    </w:div>
    <w:div w:id="1402943354">
      <w:bodyDiv w:val="1"/>
      <w:marLeft w:val="0"/>
      <w:marRight w:val="0"/>
      <w:marTop w:val="0"/>
      <w:marBottom w:val="0"/>
      <w:divBdr>
        <w:top w:val="none" w:sz="0" w:space="0" w:color="auto"/>
        <w:left w:val="none" w:sz="0" w:space="0" w:color="auto"/>
        <w:bottom w:val="none" w:sz="0" w:space="0" w:color="auto"/>
        <w:right w:val="none" w:sz="0" w:space="0" w:color="auto"/>
      </w:divBdr>
    </w:div>
    <w:div w:id="1409495351">
      <w:bodyDiv w:val="1"/>
      <w:marLeft w:val="0"/>
      <w:marRight w:val="0"/>
      <w:marTop w:val="0"/>
      <w:marBottom w:val="0"/>
      <w:divBdr>
        <w:top w:val="none" w:sz="0" w:space="0" w:color="auto"/>
        <w:left w:val="none" w:sz="0" w:space="0" w:color="auto"/>
        <w:bottom w:val="none" w:sz="0" w:space="0" w:color="auto"/>
        <w:right w:val="none" w:sz="0" w:space="0" w:color="auto"/>
      </w:divBdr>
    </w:div>
    <w:div w:id="1430395677">
      <w:bodyDiv w:val="1"/>
      <w:marLeft w:val="0"/>
      <w:marRight w:val="0"/>
      <w:marTop w:val="0"/>
      <w:marBottom w:val="0"/>
      <w:divBdr>
        <w:top w:val="none" w:sz="0" w:space="0" w:color="auto"/>
        <w:left w:val="none" w:sz="0" w:space="0" w:color="auto"/>
        <w:bottom w:val="none" w:sz="0" w:space="0" w:color="auto"/>
        <w:right w:val="none" w:sz="0" w:space="0" w:color="auto"/>
      </w:divBdr>
    </w:div>
    <w:div w:id="1503617647">
      <w:bodyDiv w:val="1"/>
      <w:marLeft w:val="0"/>
      <w:marRight w:val="0"/>
      <w:marTop w:val="0"/>
      <w:marBottom w:val="0"/>
      <w:divBdr>
        <w:top w:val="none" w:sz="0" w:space="0" w:color="auto"/>
        <w:left w:val="none" w:sz="0" w:space="0" w:color="auto"/>
        <w:bottom w:val="none" w:sz="0" w:space="0" w:color="auto"/>
        <w:right w:val="none" w:sz="0" w:space="0" w:color="auto"/>
      </w:divBdr>
    </w:div>
    <w:div w:id="1562136249">
      <w:bodyDiv w:val="1"/>
      <w:marLeft w:val="0"/>
      <w:marRight w:val="0"/>
      <w:marTop w:val="0"/>
      <w:marBottom w:val="0"/>
      <w:divBdr>
        <w:top w:val="none" w:sz="0" w:space="0" w:color="auto"/>
        <w:left w:val="none" w:sz="0" w:space="0" w:color="auto"/>
        <w:bottom w:val="none" w:sz="0" w:space="0" w:color="auto"/>
        <w:right w:val="none" w:sz="0" w:space="0" w:color="auto"/>
      </w:divBdr>
    </w:div>
    <w:div w:id="1572157569">
      <w:bodyDiv w:val="1"/>
      <w:marLeft w:val="0"/>
      <w:marRight w:val="0"/>
      <w:marTop w:val="0"/>
      <w:marBottom w:val="0"/>
      <w:divBdr>
        <w:top w:val="none" w:sz="0" w:space="0" w:color="auto"/>
        <w:left w:val="none" w:sz="0" w:space="0" w:color="auto"/>
        <w:bottom w:val="none" w:sz="0" w:space="0" w:color="auto"/>
        <w:right w:val="none" w:sz="0" w:space="0" w:color="auto"/>
      </w:divBdr>
    </w:div>
    <w:div w:id="1576668895">
      <w:bodyDiv w:val="1"/>
      <w:marLeft w:val="0"/>
      <w:marRight w:val="0"/>
      <w:marTop w:val="0"/>
      <w:marBottom w:val="0"/>
      <w:divBdr>
        <w:top w:val="none" w:sz="0" w:space="0" w:color="auto"/>
        <w:left w:val="none" w:sz="0" w:space="0" w:color="auto"/>
        <w:bottom w:val="none" w:sz="0" w:space="0" w:color="auto"/>
        <w:right w:val="none" w:sz="0" w:space="0" w:color="auto"/>
      </w:divBdr>
    </w:div>
    <w:div w:id="1592856252">
      <w:bodyDiv w:val="1"/>
      <w:marLeft w:val="0"/>
      <w:marRight w:val="0"/>
      <w:marTop w:val="0"/>
      <w:marBottom w:val="0"/>
      <w:divBdr>
        <w:top w:val="none" w:sz="0" w:space="0" w:color="auto"/>
        <w:left w:val="none" w:sz="0" w:space="0" w:color="auto"/>
        <w:bottom w:val="none" w:sz="0" w:space="0" w:color="auto"/>
        <w:right w:val="none" w:sz="0" w:space="0" w:color="auto"/>
      </w:divBdr>
    </w:div>
    <w:div w:id="1602105482">
      <w:bodyDiv w:val="1"/>
      <w:marLeft w:val="0"/>
      <w:marRight w:val="0"/>
      <w:marTop w:val="0"/>
      <w:marBottom w:val="0"/>
      <w:divBdr>
        <w:top w:val="none" w:sz="0" w:space="0" w:color="auto"/>
        <w:left w:val="none" w:sz="0" w:space="0" w:color="auto"/>
        <w:bottom w:val="none" w:sz="0" w:space="0" w:color="auto"/>
        <w:right w:val="none" w:sz="0" w:space="0" w:color="auto"/>
      </w:divBdr>
    </w:div>
    <w:div w:id="1603219344">
      <w:bodyDiv w:val="1"/>
      <w:marLeft w:val="0"/>
      <w:marRight w:val="0"/>
      <w:marTop w:val="0"/>
      <w:marBottom w:val="0"/>
      <w:divBdr>
        <w:top w:val="none" w:sz="0" w:space="0" w:color="auto"/>
        <w:left w:val="none" w:sz="0" w:space="0" w:color="auto"/>
        <w:bottom w:val="none" w:sz="0" w:space="0" w:color="auto"/>
        <w:right w:val="none" w:sz="0" w:space="0" w:color="auto"/>
      </w:divBdr>
    </w:div>
    <w:div w:id="1625039216">
      <w:bodyDiv w:val="1"/>
      <w:marLeft w:val="0"/>
      <w:marRight w:val="0"/>
      <w:marTop w:val="0"/>
      <w:marBottom w:val="0"/>
      <w:divBdr>
        <w:top w:val="none" w:sz="0" w:space="0" w:color="auto"/>
        <w:left w:val="none" w:sz="0" w:space="0" w:color="auto"/>
        <w:bottom w:val="none" w:sz="0" w:space="0" w:color="auto"/>
        <w:right w:val="none" w:sz="0" w:space="0" w:color="auto"/>
      </w:divBdr>
    </w:div>
    <w:div w:id="1691688249">
      <w:bodyDiv w:val="1"/>
      <w:marLeft w:val="0"/>
      <w:marRight w:val="0"/>
      <w:marTop w:val="0"/>
      <w:marBottom w:val="0"/>
      <w:divBdr>
        <w:top w:val="none" w:sz="0" w:space="0" w:color="auto"/>
        <w:left w:val="none" w:sz="0" w:space="0" w:color="auto"/>
        <w:bottom w:val="none" w:sz="0" w:space="0" w:color="auto"/>
        <w:right w:val="none" w:sz="0" w:space="0" w:color="auto"/>
      </w:divBdr>
    </w:div>
    <w:div w:id="1692028594">
      <w:bodyDiv w:val="1"/>
      <w:marLeft w:val="0"/>
      <w:marRight w:val="0"/>
      <w:marTop w:val="0"/>
      <w:marBottom w:val="0"/>
      <w:divBdr>
        <w:top w:val="none" w:sz="0" w:space="0" w:color="auto"/>
        <w:left w:val="none" w:sz="0" w:space="0" w:color="auto"/>
        <w:bottom w:val="none" w:sz="0" w:space="0" w:color="auto"/>
        <w:right w:val="none" w:sz="0" w:space="0" w:color="auto"/>
      </w:divBdr>
    </w:div>
    <w:div w:id="1700427268">
      <w:bodyDiv w:val="1"/>
      <w:marLeft w:val="0"/>
      <w:marRight w:val="0"/>
      <w:marTop w:val="0"/>
      <w:marBottom w:val="0"/>
      <w:divBdr>
        <w:top w:val="none" w:sz="0" w:space="0" w:color="auto"/>
        <w:left w:val="none" w:sz="0" w:space="0" w:color="auto"/>
        <w:bottom w:val="none" w:sz="0" w:space="0" w:color="auto"/>
        <w:right w:val="none" w:sz="0" w:space="0" w:color="auto"/>
      </w:divBdr>
    </w:div>
    <w:div w:id="1700929148">
      <w:bodyDiv w:val="1"/>
      <w:marLeft w:val="0"/>
      <w:marRight w:val="0"/>
      <w:marTop w:val="0"/>
      <w:marBottom w:val="0"/>
      <w:divBdr>
        <w:top w:val="none" w:sz="0" w:space="0" w:color="auto"/>
        <w:left w:val="none" w:sz="0" w:space="0" w:color="auto"/>
        <w:bottom w:val="none" w:sz="0" w:space="0" w:color="auto"/>
        <w:right w:val="none" w:sz="0" w:space="0" w:color="auto"/>
      </w:divBdr>
    </w:div>
    <w:div w:id="1729299332">
      <w:bodyDiv w:val="1"/>
      <w:marLeft w:val="0"/>
      <w:marRight w:val="0"/>
      <w:marTop w:val="0"/>
      <w:marBottom w:val="0"/>
      <w:divBdr>
        <w:top w:val="none" w:sz="0" w:space="0" w:color="auto"/>
        <w:left w:val="none" w:sz="0" w:space="0" w:color="auto"/>
        <w:bottom w:val="none" w:sz="0" w:space="0" w:color="auto"/>
        <w:right w:val="none" w:sz="0" w:space="0" w:color="auto"/>
      </w:divBdr>
    </w:div>
    <w:div w:id="1738896619">
      <w:bodyDiv w:val="1"/>
      <w:marLeft w:val="0"/>
      <w:marRight w:val="0"/>
      <w:marTop w:val="0"/>
      <w:marBottom w:val="0"/>
      <w:divBdr>
        <w:top w:val="none" w:sz="0" w:space="0" w:color="auto"/>
        <w:left w:val="none" w:sz="0" w:space="0" w:color="auto"/>
        <w:bottom w:val="none" w:sz="0" w:space="0" w:color="auto"/>
        <w:right w:val="none" w:sz="0" w:space="0" w:color="auto"/>
      </w:divBdr>
    </w:div>
    <w:div w:id="1740908139">
      <w:bodyDiv w:val="1"/>
      <w:marLeft w:val="0"/>
      <w:marRight w:val="0"/>
      <w:marTop w:val="0"/>
      <w:marBottom w:val="0"/>
      <w:divBdr>
        <w:top w:val="none" w:sz="0" w:space="0" w:color="auto"/>
        <w:left w:val="none" w:sz="0" w:space="0" w:color="auto"/>
        <w:bottom w:val="none" w:sz="0" w:space="0" w:color="auto"/>
        <w:right w:val="none" w:sz="0" w:space="0" w:color="auto"/>
      </w:divBdr>
    </w:div>
    <w:div w:id="1743209590">
      <w:bodyDiv w:val="1"/>
      <w:marLeft w:val="0"/>
      <w:marRight w:val="0"/>
      <w:marTop w:val="0"/>
      <w:marBottom w:val="0"/>
      <w:divBdr>
        <w:top w:val="none" w:sz="0" w:space="0" w:color="auto"/>
        <w:left w:val="none" w:sz="0" w:space="0" w:color="auto"/>
        <w:bottom w:val="none" w:sz="0" w:space="0" w:color="auto"/>
        <w:right w:val="none" w:sz="0" w:space="0" w:color="auto"/>
      </w:divBdr>
    </w:div>
    <w:div w:id="1745300007">
      <w:bodyDiv w:val="1"/>
      <w:marLeft w:val="0"/>
      <w:marRight w:val="0"/>
      <w:marTop w:val="0"/>
      <w:marBottom w:val="0"/>
      <w:divBdr>
        <w:top w:val="none" w:sz="0" w:space="0" w:color="auto"/>
        <w:left w:val="none" w:sz="0" w:space="0" w:color="auto"/>
        <w:bottom w:val="none" w:sz="0" w:space="0" w:color="auto"/>
        <w:right w:val="none" w:sz="0" w:space="0" w:color="auto"/>
      </w:divBdr>
    </w:div>
    <w:div w:id="1753745155">
      <w:bodyDiv w:val="1"/>
      <w:marLeft w:val="0"/>
      <w:marRight w:val="0"/>
      <w:marTop w:val="0"/>
      <w:marBottom w:val="0"/>
      <w:divBdr>
        <w:top w:val="none" w:sz="0" w:space="0" w:color="auto"/>
        <w:left w:val="none" w:sz="0" w:space="0" w:color="auto"/>
        <w:bottom w:val="none" w:sz="0" w:space="0" w:color="auto"/>
        <w:right w:val="none" w:sz="0" w:space="0" w:color="auto"/>
      </w:divBdr>
    </w:div>
    <w:div w:id="1769884994">
      <w:bodyDiv w:val="1"/>
      <w:marLeft w:val="0"/>
      <w:marRight w:val="0"/>
      <w:marTop w:val="0"/>
      <w:marBottom w:val="0"/>
      <w:divBdr>
        <w:top w:val="none" w:sz="0" w:space="0" w:color="auto"/>
        <w:left w:val="none" w:sz="0" w:space="0" w:color="auto"/>
        <w:bottom w:val="none" w:sz="0" w:space="0" w:color="auto"/>
        <w:right w:val="none" w:sz="0" w:space="0" w:color="auto"/>
      </w:divBdr>
    </w:div>
    <w:div w:id="1796025050">
      <w:bodyDiv w:val="1"/>
      <w:marLeft w:val="0"/>
      <w:marRight w:val="0"/>
      <w:marTop w:val="0"/>
      <w:marBottom w:val="0"/>
      <w:divBdr>
        <w:top w:val="none" w:sz="0" w:space="0" w:color="auto"/>
        <w:left w:val="none" w:sz="0" w:space="0" w:color="auto"/>
        <w:bottom w:val="none" w:sz="0" w:space="0" w:color="auto"/>
        <w:right w:val="none" w:sz="0" w:space="0" w:color="auto"/>
      </w:divBdr>
    </w:div>
    <w:div w:id="1818450332">
      <w:bodyDiv w:val="1"/>
      <w:marLeft w:val="0"/>
      <w:marRight w:val="0"/>
      <w:marTop w:val="0"/>
      <w:marBottom w:val="0"/>
      <w:divBdr>
        <w:top w:val="none" w:sz="0" w:space="0" w:color="auto"/>
        <w:left w:val="none" w:sz="0" w:space="0" w:color="auto"/>
        <w:bottom w:val="none" w:sz="0" w:space="0" w:color="auto"/>
        <w:right w:val="none" w:sz="0" w:space="0" w:color="auto"/>
      </w:divBdr>
    </w:div>
    <w:div w:id="1831360770">
      <w:bodyDiv w:val="1"/>
      <w:marLeft w:val="0"/>
      <w:marRight w:val="0"/>
      <w:marTop w:val="0"/>
      <w:marBottom w:val="0"/>
      <w:divBdr>
        <w:top w:val="none" w:sz="0" w:space="0" w:color="auto"/>
        <w:left w:val="none" w:sz="0" w:space="0" w:color="auto"/>
        <w:bottom w:val="none" w:sz="0" w:space="0" w:color="auto"/>
        <w:right w:val="none" w:sz="0" w:space="0" w:color="auto"/>
      </w:divBdr>
    </w:div>
    <w:div w:id="1871719931">
      <w:marLeft w:val="0"/>
      <w:marRight w:val="0"/>
      <w:marTop w:val="0"/>
      <w:marBottom w:val="0"/>
      <w:divBdr>
        <w:top w:val="none" w:sz="0" w:space="0" w:color="auto"/>
        <w:left w:val="none" w:sz="0" w:space="0" w:color="auto"/>
        <w:bottom w:val="none" w:sz="0" w:space="0" w:color="auto"/>
        <w:right w:val="none" w:sz="0" w:space="0" w:color="auto"/>
      </w:divBdr>
    </w:div>
    <w:div w:id="1871719932">
      <w:marLeft w:val="0"/>
      <w:marRight w:val="0"/>
      <w:marTop w:val="0"/>
      <w:marBottom w:val="0"/>
      <w:divBdr>
        <w:top w:val="none" w:sz="0" w:space="0" w:color="auto"/>
        <w:left w:val="none" w:sz="0" w:space="0" w:color="auto"/>
        <w:bottom w:val="none" w:sz="0" w:space="0" w:color="auto"/>
        <w:right w:val="none" w:sz="0" w:space="0" w:color="auto"/>
      </w:divBdr>
    </w:div>
    <w:div w:id="1871719933">
      <w:marLeft w:val="0"/>
      <w:marRight w:val="0"/>
      <w:marTop w:val="0"/>
      <w:marBottom w:val="0"/>
      <w:divBdr>
        <w:top w:val="none" w:sz="0" w:space="0" w:color="auto"/>
        <w:left w:val="none" w:sz="0" w:space="0" w:color="auto"/>
        <w:bottom w:val="none" w:sz="0" w:space="0" w:color="auto"/>
        <w:right w:val="none" w:sz="0" w:space="0" w:color="auto"/>
      </w:divBdr>
    </w:div>
    <w:div w:id="1871719934">
      <w:marLeft w:val="0"/>
      <w:marRight w:val="0"/>
      <w:marTop w:val="0"/>
      <w:marBottom w:val="0"/>
      <w:divBdr>
        <w:top w:val="none" w:sz="0" w:space="0" w:color="auto"/>
        <w:left w:val="none" w:sz="0" w:space="0" w:color="auto"/>
        <w:bottom w:val="none" w:sz="0" w:space="0" w:color="auto"/>
        <w:right w:val="none" w:sz="0" w:space="0" w:color="auto"/>
      </w:divBdr>
    </w:div>
    <w:div w:id="1871719935">
      <w:marLeft w:val="0"/>
      <w:marRight w:val="0"/>
      <w:marTop w:val="0"/>
      <w:marBottom w:val="0"/>
      <w:divBdr>
        <w:top w:val="none" w:sz="0" w:space="0" w:color="auto"/>
        <w:left w:val="none" w:sz="0" w:space="0" w:color="auto"/>
        <w:bottom w:val="none" w:sz="0" w:space="0" w:color="auto"/>
        <w:right w:val="none" w:sz="0" w:space="0" w:color="auto"/>
      </w:divBdr>
    </w:div>
    <w:div w:id="1871719936">
      <w:marLeft w:val="0"/>
      <w:marRight w:val="0"/>
      <w:marTop w:val="0"/>
      <w:marBottom w:val="0"/>
      <w:divBdr>
        <w:top w:val="none" w:sz="0" w:space="0" w:color="auto"/>
        <w:left w:val="none" w:sz="0" w:space="0" w:color="auto"/>
        <w:bottom w:val="none" w:sz="0" w:space="0" w:color="auto"/>
        <w:right w:val="none" w:sz="0" w:space="0" w:color="auto"/>
      </w:divBdr>
    </w:div>
    <w:div w:id="1871719937">
      <w:marLeft w:val="0"/>
      <w:marRight w:val="0"/>
      <w:marTop w:val="0"/>
      <w:marBottom w:val="0"/>
      <w:divBdr>
        <w:top w:val="none" w:sz="0" w:space="0" w:color="auto"/>
        <w:left w:val="none" w:sz="0" w:space="0" w:color="auto"/>
        <w:bottom w:val="none" w:sz="0" w:space="0" w:color="auto"/>
        <w:right w:val="none" w:sz="0" w:space="0" w:color="auto"/>
      </w:divBdr>
    </w:div>
    <w:div w:id="1871719938">
      <w:marLeft w:val="0"/>
      <w:marRight w:val="0"/>
      <w:marTop w:val="0"/>
      <w:marBottom w:val="0"/>
      <w:divBdr>
        <w:top w:val="none" w:sz="0" w:space="0" w:color="auto"/>
        <w:left w:val="none" w:sz="0" w:space="0" w:color="auto"/>
        <w:bottom w:val="none" w:sz="0" w:space="0" w:color="auto"/>
        <w:right w:val="none" w:sz="0" w:space="0" w:color="auto"/>
      </w:divBdr>
    </w:div>
    <w:div w:id="1871719939">
      <w:marLeft w:val="0"/>
      <w:marRight w:val="0"/>
      <w:marTop w:val="0"/>
      <w:marBottom w:val="0"/>
      <w:divBdr>
        <w:top w:val="none" w:sz="0" w:space="0" w:color="auto"/>
        <w:left w:val="none" w:sz="0" w:space="0" w:color="auto"/>
        <w:bottom w:val="none" w:sz="0" w:space="0" w:color="auto"/>
        <w:right w:val="none" w:sz="0" w:space="0" w:color="auto"/>
      </w:divBdr>
    </w:div>
    <w:div w:id="1922254268">
      <w:bodyDiv w:val="1"/>
      <w:marLeft w:val="0"/>
      <w:marRight w:val="0"/>
      <w:marTop w:val="0"/>
      <w:marBottom w:val="0"/>
      <w:divBdr>
        <w:top w:val="none" w:sz="0" w:space="0" w:color="auto"/>
        <w:left w:val="none" w:sz="0" w:space="0" w:color="auto"/>
        <w:bottom w:val="none" w:sz="0" w:space="0" w:color="auto"/>
        <w:right w:val="none" w:sz="0" w:space="0" w:color="auto"/>
      </w:divBdr>
    </w:div>
    <w:div w:id="1923947217">
      <w:bodyDiv w:val="1"/>
      <w:marLeft w:val="0"/>
      <w:marRight w:val="0"/>
      <w:marTop w:val="0"/>
      <w:marBottom w:val="0"/>
      <w:divBdr>
        <w:top w:val="none" w:sz="0" w:space="0" w:color="auto"/>
        <w:left w:val="none" w:sz="0" w:space="0" w:color="auto"/>
        <w:bottom w:val="none" w:sz="0" w:space="0" w:color="auto"/>
        <w:right w:val="none" w:sz="0" w:space="0" w:color="auto"/>
      </w:divBdr>
    </w:div>
    <w:div w:id="1926496700">
      <w:bodyDiv w:val="1"/>
      <w:marLeft w:val="0"/>
      <w:marRight w:val="0"/>
      <w:marTop w:val="0"/>
      <w:marBottom w:val="0"/>
      <w:divBdr>
        <w:top w:val="none" w:sz="0" w:space="0" w:color="auto"/>
        <w:left w:val="none" w:sz="0" w:space="0" w:color="auto"/>
        <w:bottom w:val="none" w:sz="0" w:space="0" w:color="auto"/>
        <w:right w:val="none" w:sz="0" w:space="0" w:color="auto"/>
      </w:divBdr>
    </w:div>
    <w:div w:id="1974746488">
      <w:bodyDiv w:val="1"/>
      <w:marLeft w:val="0"/>
      <w:marRight w:val="0"/>
      <w:marTop w:val="0"/>
      <w:marBottom w:val="0"/>
      <w:divBdr>
        <w:top w:val="none" w:sz="0" w:space="0" w:color="auto"/>
        <w:left w:val="none" w:sz="0" w:space="0" w:color="auto"/>
        <w:bottom w:val="none" w:sz="0" w:space="0" w:color="auto"/>
        <w:right w:val="none" w:sz="0" w:space="0" w:color="auto"/>
      </w:divBdr>
    </w:div>
    <w:div w:id="1989434942">
      <w:bodyDiv w:val="1"/>
      <w:marLeft w:val="0"/>
      <w:marRight w:val="0"/>
      <w:marTop w:val="0"/>
      <w:marBottom w:val="0"/>
      <w:divBdr>
        <w:top w:val="none" w:sz="0" w:space="0" w:color="auto"/>
        <w:left w:val="none" w:sz="0" w:space="0" w:color="auto"/>
        <w:bottom w:val="none" w:sz="0" w:space="0" w:color="auto"/>
        <w:right w:val="none" w:sz="0" w:space="0" w:color="auto"/>
      </w:divBdr>
    </w:div>
    <w:div w:id="2002082869">
      <w:bodyDiv w:val="1"/>
      <w:marLeft w:val="0"/>
      <w:marRight w:val="0"/>
      <w:marTop w:val="0"/>
      <w:marBottom w:val="0"/>
      <w:divBdr>
        <w:top w:val="none" w:sz="0" w:space="0" w:color="auto"/>
        <w:left w:val="none" w:sz="0" w:space="0" w:color="auto"/>
        <w:bottom w:val="none" w:sz="0" w:space="0" w:color="auto"/>
        <w:right w:val="none" w:sz="0" w:space="0" w:color="auto"/>
      </w:divBdr>
    </w:div>
    <w:div w:id="2022275155">
      <w:bodyDiv w:val="1"/>
      <w:marLeft w:val="0"/>
      <w:marRight w:val="0"/>
      <w:marTop w:val="0"/>
      <w:marBottom w:val="0"/>
      <w:divBdr>
        <w:top w:val="none" w:sz="0" w:space="0" w:color="auto"/>
        <w:left w:val="none" w:sz="0" w:space="0" w:color="auto"/>
        <w:bottom w:val="none" w:sz="0" w:space="0" w:color="auto"/>
        <w:right w:val="none" w:sz="0" w:space="0" w:color="auto"/>
      </w:divBdr>
      <w:divsChild>
        <w:div w:id="1943611289">
          <w:marLeft w:val="0"/>
          <w:marRight w:val="0"/>
          <w:marTop w:val="0"/>
          <w:marBottom w:val="0"/>
          <w:divBdr>
            <w:top w:val="none" w:sz="0" w:space="0" w:color="auto"/>
            <w:left w:val="none" w:sz="0" w:space="0" w:color="auto"/>
            <w:bottom w:val="none" w:sz="0" w:space="0" w:color="auto"/>
            <w:right w:val="none" w:sz="0" w:space="0" w:color="auto"/>
          </w:divBdr>
        </w:div>
      </w:divsChild>
    </w:div>
    <w:div w:id="2055962524">
      <w:bodyDiv w:val="1"/>
      <w:marLeft w:val="0"/>
      <w:marRight w:val="0"/>
      <w:marTop w:val="0"/>
      <w:marBottom w:val="0"/>
      <w:divBdr>
        <w:top w:val="none" w:sz="0" w:space="0" w:color="auto"/>
        <w:left w:val="none" w:sz="0" w:space="0" w:color="auto"/>
        <w:bottom w:val="none" w:sz="0" w:space="0" w:color="auto"/>
        <w:right w:val="none" w:sz="0" w:space="0" w:color="auto"/>
      </w:divBdr>
    </w:div>
    <w:div w:id="2056418688">
      <w:bodyDiv w:val="1"/>
      <w:marLeft w:val="0"/>
      <w:marRight w:val="0"/>
      <w:marTop w:val="0"/>
      <w:marBottom w:val="0"/>
      <w:divBdr>
        <w:top w:val="none" w:sz="0" w:space="0" w:color="auto"/>
        <w:left w:val="none" w:sz="0" w:space="0" w:color="auto"/>
        <w:bottom w:val="none" w:sz="0" w:space="0" w:color="auto"/>
        <w:right w:val="none" w:sz="0" w:space="0" w:color="auto"/>
      </w:divBdr>
    </w:div>
    <w:div w:id="2070418483">
      <w:bodyDiv w:val="1"/>
      <w:marLeft w:val="0"/>
      <w:marRight w:val="0"/>
      <w:marTop w:val="0"/>
      <w:marBottom w:val="0"/>
      <w:divBdr>
        <w:top w:val="none" w:sz="0" w:space="0" w:color="auto"/>
        <w:left w:val="none" w:sz="0" w:space="0" w:color="auto"/>
        <w:bottom w:val="none" w:sz="0" w:space="0" w:color="auto"/>
        <w:right w:val="none" w:sz="0" w:space="0" w:color="auto"/>
      </w:divBdr>
    </w:div>
    <w:div w:id="2077363406">
      <w:bodyDiv w:val="1"/>
      <w:marLeft w:val="0"/>
      <w:marRight w:val="0"/>
      <w:marTop w:val="0"/>
      <w:marBottom w:val="0"/>
      <w:divBdr>
        <w:top w:val="none" w:sz="0" w:space="0" w:color="auto"/>
        <w:left w:val="none" w:sz="0" w:space="0" w:color="auto"/>
        <w:bottom w:val="none" w:sz="0" w:space="0" w:color="auto"/>
        <w:right w:val="none" w:sz="0" w:space="0" w:color="auto"/>
      </w:divBdr>
    </w:div>
    <w:div w:id="2086875112">
      <w:bodyDiv w:val="1"/>
      <w:marLeft w:val="0"/>
      <w:marRight w:val="0"/>
      <w:marTop w:val="0"/>
      <w:marBottom w:val="0"/>
      <w:divBdr>
        <w:top w:val="none" w:sz="0" w:space="0" w:color="auto"/>
        <w:left w:val="none" w:sz="0" w:space="0" w:color="auto"/>
        <w:bottom w:val="none" w:sz="0" w:space="0" w:color="auto"/>
        <w:right w:val="none" w:sz="0" w:space="0" w:color="auto"/>
      </w:divBdr>
    </w:div>
    <w:div w:id="2099399473">
      <w:bodyDiv w:val="1"/>
      <w:marLeft w:val="0"/>
      <w:marRight w:val="0"/>
      <w:marTop w:val="0"/>
      <w:marBottom w:val="0"/>
      <w:divBdr>
        <w:top w:val="none" w:sz="0" w:space="0" w:color="auto"/>
        <w:left w:val="none" w:sz="0" w:space="0" w:color="auto"/>
        <w:bottom w:val="none" w:sz="0" w:space="0" w:color="auto"/>
        <w:right w:val="none" w:sz="0" w:space="0" w:color="auto"/>
      </w:divBdr>
    </w:div>
    <w:div w:id="2111965504">
      <w:bodyDiv w:val="1"/>
      <w:marLeft w:val="0"/>
      <w:marRight w:val="0"/>
      <w:marTop w:val="0"/>
      <w:marBottom w:val="0"/>
      <w:divBdr>
        <w:top w:val="none" w:sz="0" w:space="0" w:color="auto"/>
        <w:left w:val="none" w:sz="0" w:space="0" w:color="auto"/>
        <w:bottom w:val="none" w:sz="0" w:space="0" w:color="auto"/>
        <w:right w:val="none" w:sz="0" w:space="0" w:color="auto"/>
      </w:divBdr>
    </w:div>
    <w:div w:id="2135634124">
      <w:bodyDiv w:val="1"/>
      <w:marLeft w:val="0"/>
      <w:marRight w:val="0"/>
      <w:marTop w:val="0"/>
      <w:marBottom w:val="0"/>
      <w:divBdr>
        <w:top w:val="none" w:sz="0" w:space="0" w:color="auto"/>
        <w:left w:val="none" w:sz="0" w:space="0" w:color="auto"/>
        <w:bottom w:val="none" w:sz="0" w:space="0" w:color="auto"/>
        <w:right w:val="none" w:sz="0" w:space="0" w:color="auto"/>
      </w:divBdr>
    </w:div>
    <w:div w:id="2142532104">
      <w:bodyDiv w:val="1"/>
      <w:marLeft w:val="0"/>
      <w:marRight w:val="0"/>
      <w:marTop w:val="0"/>
      <w:marBottom w:val="0"/>
      <w:divBdr>
        <w:top w:val="none" w:sz="0" w:space="0" w:color="auto"/>
        <w:left w:val="none" w:sz="0" w:space="0" w:color="auto"/>
        <w:bottom w:val="none" w:sz="0" w:space="0" w:color="auto"/>
        <w:right w:val="none" w:sz="0" w:space="0" w:color="auto"/>
      </w:divBdr>
      <w:divsChild>
        <w:div w:id="158891920">
          <w:marLeft w:val="0"/>
          <w:marRight w:val="0"/>
          <w:marTop w:val="0"/>
          <w:marBottom w:val="0"/>
          <w:divBdr>
            <w:top w:val="none" w:sz="0" w:space="0" w:color="auto"/>
            <w:left w:val="none" w:sz="0" w:space="0" w:color="auto"/>
            <w:bottom w:val="none" w:sz="0" w:space="0" w:color="auto"/>
            <w:right w:val="none" w:sz="0" w:space="0" w:color="auto"/>
          </w:divBdr>
        </w:div>
        <w:div w:id="603416447">
          <w:marLeft w:val="0"/>
          <w:marRight w:val="0"/>
          <w:marTop w:val="0"/>
          <w:marBottom w:val="0"/>
          <w:divBdr>
            <w:top w:val="none" w:sz="0" w:space="0" w:color="auto"/>
            <w:left w:val="none" w:sz="0" w:space="0" w:color="auto"/>
            <w:bottom w:val="none" w:sz="0" w:space="0" w:color="auto"/>
            <w:right w:val="none" w:sz="0" w:space="0" w:color="auto"/>
          </w:divBdr>
        </w:div>
        <w:div w:id="1461726388">
          <w:marLeft w:val="0"/>
          <w:marRight w:val="0"/>
          <w:marTop w:val="0"/>
          <w:marBottom w:val="0"/>
          <w:divBdr>
            <w:top w:val="none" w:sz="0" w:space="0" w:color="auto"/>
            <w:left w:val="none" w:sz="0" w:space="0" w:color="auto"/>
            <w:bottom w:val="none" w:sz="0" w:space="0" w:color="auto"/>
            <w:right w:val="none" w:sz="0" w:space="0" w:color="auto"/>
          </w:divBdr>
        </w:div>
        <w:div w:id="1807316240">
          <w:marLeft w:val="0"/>
          <w:marRight w:val="0"/>
          <w:marTop w:val="0"/>
          <w:marBottom w:val="0"/>
          <w:divBdr>
            <w:top w:val="none" w:sz="0" w:space="0" w:color="auto"/>
            <w:left w:val="none" w:sz="0" w:space="0" w:color="auto"/>
            <w:bottom w:val="none" w:sz="0" w:space="0" w:color="auto"/>
            <w:right w:val="none" w:sz="0" w:space="0" w:color="auto"/>
          </w:divBdr>
        </w:div>
      </w:divsChild>
    </w:div>
    <w:div w:id="214338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header" Target="header9.xml"/><Relationship Id="rId42" Type="http://schemas.openxmlformats.org/officeDocument/2006/relationships/header" Target="header19.xml"/><Relationship Id="rId47" Type="http://schemas.openxmlformats.org/officeDocument/2006/relationships/header" Target="header24.xml"/><Relationship Id="rId63" Type="http://schemas.openxmlformats.org/officeDocument/2006/relationships/header" Target="header40.xml"/><Relationship Id="rId6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7.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image" Target="media/image6.jpe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eader" Target="header22.xml"/><Relationship Id="rId53" Type="http://schemas.openxmlformats.org/officeDocument/2006/relationships/header" Target="header30.xml"/><Relationship Id="rId58" Type="http://schemas.openxmlformats.org/officeDocument/2006/relationships/header" Target="header35.xml"/><Relationship Id="rId66" Type="http://schemas.openxmlformats.org/officeDocument/2006/relationships/header" Target="header43.xml"/><Relationship Id="rId5" Type="http://schemas.openxmlformats.org/officeDocument/2006/relationships/webSettings" Target="webSettings.xml"/><Relationship Id="rId61" Type="http://schemas.openxmlformats.org/officeDocument/2006/relationships/header" Target="header38.xm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header" Target="header20.xml"/><Relationship Id="rId48" Type="http://schemas.openxmlformats.org/officeDocument/2006/relationships/header" Target="header25.xml"/><Relationship Id="rId56" Type="http://schemas.openxmlformats.org/officeDocument/2006/relationships/header" Target="header33.xml"/><Relationship Id="rId64" Type="http://schemas.openxmlformats.org/officeDocument/2006/relationships/header" Target="header4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8.xml"/><Relationship Id="rId72"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3.xml"/><Relationship Id="rId33" Type="http://schemas.openxmlformats.org/officeDocument/2006/relationships/image" Target="media/image7.png"/><Relationship Id="rId38" Type="http://schemas.openxmlformats.org/officeDocument/2006/relationships/image" Target="media/image12.jpeg"/><Relationship Id="rId46" Type="http://schemas.openxmlformats.org/officeDocument/2006/relationships/header" Target="header23.xml"/><Relationship Id="rId59" Type="http://schemas.openxmlformats.org/officeDocument/2006/relationships/header" Target="header36.xml"/><Relationship Id="rId67" Type="http://schemas.openxmlformats.org/officeDocument/2006/relationships/header" Target="header44.xml"/><Relationship Id="rId20" Type="http://schemas.openxmlformats.org/officeDocument/2006/relationships/image" Target="media/image3.png"/><Relationship Id="rId41" Type="http://schemas.openxmlformats.org/officeDocument/2006/relationships/header" Target="header18.xml"/><Relationship Id="rId54" Type="http://schemas.openxmlformats.org/officeDocument/2006/relationships/header" Target="header31.xml"/><Relationship Id="rId62" Type="http://schemas.openxmlformats.org/officeDocument/2006/relationships/header" Target="header39.xml"/><Relationship Id="rId7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header" Target="header16.xml"/><Relationship Id="rId36" Type="http://schemas.openxmlformats.org/officeDocument/2006/relationships/image" Target="media/image10.png"/><Relationship Id="rId49" Type="http://schemas.openxmlformats.org/officeDocument/2006/relationships/header" Target="header26.xml"/><Relationship Id="rId57" Type="http://schemas.openxmlformats.org/officeDocument/2006/relationships/header" Target="header34.xml"/><Relationship Id="rId10" Type="http://schemas.openxmlformats.org/officeDocument/2006/relationships/footer" Target="footer1.xml"/><Relationship Id="rId31" Type="http://schemas.openxmlformats.org/officeDocument/2006/relationships/image" Target="media/image5.png"/><Relationship Id="rId44" Type="http://schemas.openxmlformats.org/officeDocument/2006/relationships/header" Target="header21.xml"/><Relationship Id="rId52" Type="http://schemas.openxmlformats.org/officeDocument/2006/relationships/header" Target="header29.xml"/><Relationship Id="rId60" Type="http://schemas.openxmlformats.org/officeDocument/2006/relationships/header" Target="header37.xml"/><Relationship Id="rId65" Type="http://schemas.openxmlformats.org/officeDocument/2006/relationships/header" Target="header4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13.png"/><Relationship Id="rId34" Type="http://schemas.openxmlformats.org/officeDocument/2006/relationships/image" Target="media/image8.jpeg"/><Relationship Id="rId50" Type="http://schemas.openxmlformats.org/officeDocument/2006/relationships/header" Target="header27.xml"/><Relationship Id="rId55" Type="http://schemas.openxmlformats.org/officeDocument/2006/relationships/header" Target="header32.xml"/></Relationships>
</file>

<file path=word/_rels/footnotes.xml.rels><?xml version="1.0" encoding="UTF-8" standalone="yes"?>
<Relationships xmlns="http://schemas.openxmlformats.org/package/2006/relationships"><Relationship Id="rId1" Type="http://schemas.openxmlformats.org/officeDocument/2006/relationships/hyperlink" Target="http://www.revistaseguridadminera.com/operaciones-mineras/riesgos-en-una-perforadora-diamantin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2.jp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2.jp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2.jp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2.jp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_rels/header40.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Desktop\Formatos\Formato%20texto%2010041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E4D941F5C2A61441B650B37D9E50AD42" ma:contentTypeVersion="13" ma:contentTypeDescription="Crear nuevo documento." ma:contentTypeScope="" ma:versionID="40838f12100332cdcaea9b3f3b7da443">
  <xsd:schema xmlns:xsd="http://www.w3.org/2001/XMLSchema" xmlns:xs="http://www.w3.org/2001/XMLSchema" xmlns:p="http://schemas.microsoft.com/office/2006/metadata/properties" xmlns:ns2="7235b9ae-0849-4540-aa2f-c30490acbedd" xmlns:ns3="a09bb43b-846a-4244-bea2-06142da9325e" targetNamespace="http://schemas.microsoft.com/office/2006/metadata/properties" ma:root="true" ma:fieldsID="7637c4c888b2848a0f5deba0e3f93866" ns2:_="" ns3:_="">
    <xsd:import namespace="7235b9ae-0849-4540-aa2f-c30490acbedd"/>
    <xsd:import namespace="a09bb43b-846a-4244-bea2-06142da932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5b9ae-0849-4540-aa2f-c30490acbe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81fe68b-ad7f-4e8b-8955-840888d1210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09bb43b-846a-4244-bea2-06142da932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c3d130-066f-4d1a-b631-8fbbab747736}" ma:internalName="TaxCatchAll" ma:showField="CatchAllData" ma:web="a09bb43b-846a-4244-bea2-06142da932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35b9ae-0849-4540-aa2f-c30490acbedd">
      <Terms xmlns="http://schemas.microsoft.com/office/infopath/2007/PartnerControls"/>
    </lcf76f155ced4ddcb4097134ff3c332f>
    <TaxCatchAll xmlns="a09bb43b-846a-4244-bea2-06142da9325e" xsi:nil="true"/>
  </documentManagement>
</p:properties>
</file>

<file path=customXml/itemProps1.xml><?xml version="1.0" encoding="utf-8"?>
<ds:datastoreItem xmlns:ds="http://schemas.openxmlformats.org/officeDocument/2006/customXml" ds:itemID="{8124B789-60E4-4BE0-81AE-F7A1CB915820}">
  <ds:schemaRefs>
    <ds:schemaRef ds:uri="http://schemas.openxmlformats.org/officeDocument/2006/bibliography"/>
  </ds:schemaRefs>
</ds:datastoreItem>
</file>

<file path=customXml/itemProps2.xml><?xml version="1.0" encoding="utf-8"?>
<ds:datastoreItem xmlns:ds="http://schemas.openxmlformats.org/officeDocument/2006/customXml" ds:itemID="{3C85C778-0196-4091-BEEA-01CED16E9B4D}"/>
</file>

<file path=customXml/itemProps3.xml><?xml version="1.0" encoding="utf-8"?>
<ds:datastoreItem xmlns:ds="http://schemas.openxmlformats.org/officeDocument/2006/customXml" ds:itemID="{AFECEFF6-D68A-4AC5-BFEC-28C2BC4CCA67}"/>
</file>

<file path=customXml/itemProps4.xml><?xml version="1.0" encoding="utf-8"?>
<ds:datastoreItem xmlns:ds="http://schemas.openxmlformats.org/officeDocument/2006/customXml" ds:itemID="{1BBFAAEB-001F-450E-9FA4-A929B6778203}"/>
</file>

<file path=docProps/app.xml><?xml version="1.0" encoding="utf-8"?>
<Properties xmlns="http://schemas.openxmlformats.org/officeDocument/2006/extended-properties" xmlns:vt="http://schemas.openxmlformats.org/officeDocument/2006/docPropsVTypes">
  <Template>Formato texto 100415</Template>
  <TotalTime>682</TotalTime>
  <Pages>115</Pages>
  <Words>37326</Words>
  <Characters>189244</Characters>
  <Application>Microsoft Office Word</Application>
  <DocSecurity>0</DocSecurity>
  <Lines>9011</Lines>
  <Paragraphs>7308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219262</CharactersWithSpaces>
  <SharedDoc>false</SharedDoc>
  <HLinks>
    <vt:vector size="660" baseType="variant">
      <vt:variant>
        <vt:i4>1245237</vt:i4>
      </vt:variant>
      <vt:variant>
        <vt:i4>425</vt:i4>
      </vt:variant>
      <vt:variant>
        <vt:i4>0</vt:i4>
      </vt:variant>
      <vt:variant>
        <vt:i4>5</vt:i4>
      </vt:variant>
      <vt:variant>
        <vt:lpwstr/>
      </vt:variant>
      <vt:variant>
        <vt:lpwstr>_Toc209787641</vt:lpwstr>
      </vt:variant>
      <vt:variant>
        <vt:i4>1245237</vt:i4>
      </vt:variant>
      <vt:variant>
        <vt:i4>422</vt:i4>
      </vt:variant>
      <vt:variant>
        <vt:i4>0</vt:i4>
      </vt:variant>
      <vt:variant>
        <vt:i4>5</vt:i4>
      </vt:variant>
      <vt:variant>
        <vt:lpwstr/>
      </vt:variant>
      <vt:variant>
        <vt:lpwstr>_Toc209787640</vt:lpwstr>
      </vt:variant>
      <vt:variant>
        <vt:i4>1310773</vt:i4>
      </vt:variant>
      <vt:variant>
        <vt:i4>419</vt:i4>
      </vt:variant>
      <vt:variant>
        <vt:i4>0</vt:i4>
      </vt:variant>
      <vt:variant>
        <vt:i4>5</vt:i4>
      </vt:variant>
      <vt:variant>
        <vt:lpwstr/>
      </vt:variant>
      <vt:variant>
        <vt:lpwstr>_Toc209787639</vt:lpwstr>
      </vt:variant>
      <vt:variant>
        <vt:i4>1310773</vt:i4>
      </vt:variant>
      <vt:variant>
        <vt:i4>416</vt:i4>
      </vt:variant>
      <vt:variant>
        <vt:i4>0</vt:i4>
      </vt:variant>
      <vt:variant>
        <vt:i4>5</vt:i4>
      </vt:variant>
      <vt:variant>
        <vt:lpwstr/>
      </vt:variant>
      <vt:variant>
        <vt:lpwstr>_Toc209787638</vt:lpwstr>
      </vt:variant>
      <vt:variant>
        <vt:i4>1310773</vt:i4>
      </vt:variant>
      <vt:variant>
        <vt:i4>413</vt:i4>
      </vt:variant>
      <vt:variant>
        <vt:i4>0</vt:i4>
      </vt:variant>
      <vt:variant>
        <vt:i4>5</vt:i4>
      </vt:variant>
      <vt:variant>
        <vt:lpwstr/>
      </vt:variant>
      <vt:variant>
        <vt:lpwstr>_Toc209787637</vt:lpwstr>
      </vt:variant>
      <vt:variant>
        <vt:i4>1310773</vt:i4>
      </vt:variant>
      <vt:variant>
        <vt:i4>410</vt:i4>
      </vt:variant>
      <vt:variant>
        <vt:i4>0</vt:i4>
      </vt:variant>
      <vt:variant>
        <vt:i4>5</vt:i4>
      </vt:variant>
      <vt:variant>
        <vt:lpwstr/>
      </vt:variant>
      <vt:variant>
        <vt:lpwstr>_Toc209787636</vt:lpwstr>
      </vt:variant>
      <vt:variant>
        <vt:i4>1310773</vt:i4>
      </vt:variant>
      <vt:variant>
        <vt:i4>407</vt:i4>
      </vt:variant>
      <vt:variant>
        <vt:i4>0</vt:i4>
      </vt:variant>
      <vt:variant>
        <vt:i4>5</vt:i4>
      </vt:variant>
      <vt:variant>
        <vt:lpwstr/>
      </vt:variant>
      <vt:variant>
        <vt:lpwstr>_Toc209787635</vt:lpwstr>
      </vt:variant>
      <vt:variant>
        <vt:i4>1310773</vt:i4>
      </vt:variant>
      <vt:variant>
        <vt:i4>404</vt:i4>
      </vt:variant>
      <vt:variant>
        <vt:i4>0</vt:i4>
      </vt:variant>
      <vt:variant>
        <vt:i4>5</vt:i4>
      </vt:variant>
      <vt:variant>
        <vt:lpwstr/>
      </vt:variant>
      <vt:variant>
        <vt:lpwstr>_Toc209787634</vt:lpwstr>
      </vt:variant>
      <vt:variant>
        <vt:i4>1310773</vt:i4>
      </vt:variant>
      <vt:variant>
        <vt:i4>401</vt:i4>
      </vt:variant>
      <vt:variant>
        <vt:i4>0</vt:i4>
      </vt:variant>
      <vt:variant>
        <vt:i4>5</vt:i4>
      </vt:variant>
      <vt:variant>
        <vt:lpwstr/>
      </vt:variant>
      <vt:variant>
        <vt:lpwstr>_Toc209787633</vt:lpwstr>
      </vt:variant>
      <vt:variant>
        <vt:i4>1310773</vt:i4>
      </vt:variant>
      <vt:variant>
        <vt:i4>398</vt:i4>
      </vt:variant>
      <vt:variant>
        <vt:i4>0</vt:i4>
      </vt:variant>
      <vt:variant>
        <vt:i4>5</vt:i4>
      </vt:variant>
      <vt:variant>
        <vt:lpwstr/>
      </vt:variant>
      <vt:variant>
        <vt:lpwstr>_Toc209787632</vt:lpwstr>
      </vt:variant>
      <vt:variant>
        <vt:i4>1310773</vt:i4>
      </vt:variant>
      <vt:variant>
        <vt:i4>395</vt:i4>
      </vt:variant>
      <vt:variant>
        <vt:i4>0</vt:i4>
      </vt:variant>
      <vt:variant>
        <vt:i4>5</vt:i4>
      </vt:variant>
      <vt:variant>
        <vt:lpwstr/>
      </vt:variant>
      <vt:variant>
        <vt:lpwstr>_Toc209787631</vt:lpwstr>
      </vt:variant>
      <vt:variant>
        <vt:i4>1310773</vt:i4>
      </vt:variant>
      <vt:variant>
        <vt:i4>392</vt:i4>
      </vt:variant>
      <vt:variant>
        <vt:i4>0</vt:i4>
      </vt:variant>
      <vt:variant>
        <vt:i4>5</vt:i4>
      </vt:variant>
      <vt:variant>
        <vt:lpwstr/>
      </vt:variant>
      <vt:variant>
        <vt:lpwstr>_Toc209787630</vt:lpwstr>
      </vt:variant>
      <vt:variant>
        <vt:i4>1507381</vt:i4>
      </vt:variant>
      <vt:variant>
        <vt:i4>386</vt:i4>
      </vt:variant>
      <vt:variant>
        <vt:i4>0</vt:i4>
      </vt:variant>
      <vt:variant>
        <vt:i4>5</vt:i4>
      </vt:variant>
      <vt:variant>
        <vt:lpwstr/>
      </vt:variant>
      <vt:variant>
        <vt:lpwstr>_Toc209785624</vt:lpwstr>
      </vt:variant>
      <vt:variant>
        <vt:i4>1507381</vt:i4>
      </vt:variant>
      <vt:variant>
        <vt:i4>383</vt:i4>
      </vt:variant>
      <vt:variant>
        <vt:i4>0</vt:i4>
      </vt:variant>
      <vt:variant>
        <vt:i4>5</vt:i4>
      </vt:variant>
      <vt:variant>
        <vt:lpwstr/>
      </vt:variant>
      <vt:variant>
        <vt:lpwstr>_Toc209785623</vt:lpwstr>
      </vt:variant>
      <vt:variant>
        <vt:i4>1507381</vt:i4>
      </vt:variant>
      <vt:variant>
        <vt:i4>380</vt:i4>
      </vt:variant>
      <vt:variant>
        <vt:i4>0</vt:i4>
      </vt:variant>
      <vt:variant>
        <vt:i4>5</vt:i4>
      </vt:variant>
      <vt:variant>
        <vt:lpwstr/>
      </vt:variant>
      <vt:variant>
        <vt:lpwstr>_Toc209785622</vt:lpwstr>
      </vt:variant>
      <vt:variant>
        <vt:i4>1507381</vt:i4>
      </vt:variant>
      <vt:variant>
        <vt:i4>377</vt:i4>
      </vt:variant>
      <vt:variant>
        <vt:i4>0</vt:i4>
      </vt:variant>
      <vt:variant>
        <vt:i4>5</vt:i4>
      </vt:variant>
      <vt:variant>
        <vt:lpwstr/>
      </vt:variant>
      <vt:variant>
        <vt:lpwstr>_Toc209785621</vt:lpwstr>
      </vt:variant>
      <vt:variant>
        <vt:i4>1507381</vt:i4>
      </vt:variant>
      <vt:variant>
        <vt:i4>374</vt:i4>
      </vt:variant>
      <vt:variant>
        <vt:i4>0</vt:i4>
      </vt:variant>
      <vt:variant>
        <vt:i4>5</vt:i4>
      </vt:variant>
      <vt:variant>
        <vt:lpwstr/>
      </vt:variant>
      <vt:variant>
        <vt:lpwstr>_Toc209785620</vt:lpwstr>
      </vt:variant>
      <vt:variant>
        <vt:i4>1310773</vt:i4>
      </vt:variant>
      <vt:variant>
        <vt:i4>371</vt:i4>
      </vt:variant>
      <vt:variant>
        <vt:i4>0</vt:i4>
      </vt:variant>
      <vt:variant>
        <vt:i4>5</vt:i4>
      </vt:variant>
      <vt:variant>
        <vt:lpwstr/>
      </vt:variant>
      <vt:variant>
        <vt:lpwstr>_Toc209785619</vt:lpwstr>
      </vt:variant>
      <vt:variant>
        <vt:i4>1310773</vt:i4>
      </vt:variant>
      <vt:variant>
        <vt:i4>368</vt:i4>
      </vt:variant>
      <vt:variant>
        <vt:i4>0</vt:i4>
      </vt:variant>
      <vt:variant>
        <vt:i4>5</vt:i4>
      </vt:variant>
      <vt:variant>
        <vt:lpwstr/>
      </vt:variant>
      <vt:variant>
        <vt:lpwstr>_Toc209785618</vt:lpwstr>
      </vt:variant>
      <vt:variant>
        <vt:i4>1310773</vt:i4>
      </vt:variant>
      <vt:variant>
        <vt:i4>365</vt:i4>
      </vt:variant>
      <vt:variant>
        <vt:i4>0</vt:i4>
      </vt:variant>
      <vt:variant>
        <vt:i4>5</vt:i4>
      </vt:variant>
      <vt:variant>
        <vt:lpwstr/>
      </vt:variant>
      <vt:variant>
        <vt:lpwstr>_Toc209785617</vt:lpwstr>
      </vt:variant>
      <vt:variant>
        <vt:i4>1310773</vt:i4>
      </vt:variant>
      <vt:variant>
        <vt:i4>362</vt:i4>
      </vt:variant>
      <vt:variant>
        <vt:i4>0</vt:i4>
      </vt:variant>
      <vt:variant>
        <vt:i4>5</vt:i4>
      </vt:variant>
      <vt:variant>
        <vt:lpwstr/>
      </vt:variant>
      <vt:variant>
        <vt:lpwstr>_Toc209785616</vt:lpwstr>
      </vt:variant>
      <vt:variant>
        <vt:i4>1310773</vt:i4>
      </vt:variant>
      <vt:variant>
        <vt:i4>359</vt:i4>
      </vt:variant>
      <vt:variant>
        <vt:i4>0</vt:i4>
      </vt:variant>
      <vt:variant>
        <vt:i4>5</vt:i4>
      </vt:variant>
      <vt:variant>
        <vt:lpwstr/>
      </vt:variant>
      <vt:variant>
        <vt:lpwstr>_Toc209785615</vt:lpwstr>
      </vt:variant>
      <vt:variant>
        <vt:i4>1310773</vt:i4>
      </vt:variant>
      <vt:variant>
        <vt:i4>356</vt:i4>
      </vt:variant>
      <vt:variant>
        <vt:i4>0</vt:i4>
      </vt:variant>
      <vt:variant>
        <vt:i4>5</vt:i4>
      </vt:variant>
      <vt:variant>
        <vt:lpwstr/>
      </vt:variant>
      <vt:variant>
        <vt:lpwstr>_Toc209785614</vt:lpwstr>
      </vt:variant>
      <vt:variant>
        <vt:i4>1310773</vt:i4>
      </vt:variant>
      <vt:variant>
        <vt:i4>353</vt:i4>
      </vt:variant>
      <vt:variant>
        <vt:i4>0</vt:i4>
      </vt:variant>
      <vt:variant>
        <vt:i4>5</vt:i4>
      </vt:variant>
      <vt:variant>
        <vt:lpwstr/>
      </vt:variant>
      <vt:variant>
        <vt:lpwstr>_Toc209785613</vt:lpwstr>
      </vt:variant>
      <vt:variant>
        <vt:i4>1310773</vt:i4>
      </vt:variant>
      <vt:variant>
        <vt:i4>350</vt:i4>
      </vt:variant>
      <vt:variant>
        <vt:i4>0</vt:i4>
      </vt:variant>
      <vt:variant>
        <vt:i4>5</vt:i4>
      </vt:variant>
      <vt:variant>
        <vt:lpwstr/>
      </vt:variant>
      <vt:variant>
        <vt:lpwstr>_Toc209785612</vt:lpwstr>
      </vt:variant>
      <vt:variant>
        <vt:i4>1310773</vt:i4>
      </vt:variant>
      <vt:variant>
        <vt:i4>347</vt:i4>
      </vt:variant>
      <vt:variant>
        <vt:i4>0</vt:i4>
      </vt:variant>
      <vt:variant>
        <vt:i4>5</vt:i4>
      </vt:variant>
      <vt:variant>
        <vt:lpwstr/>
      </vt:variant>
      <vt:variant>
        <vt:lpwstr>_Toc209785611</vt:lpwstr>
      </vt:variant>
      <vt:variant>
        <vt:i4>1310773</vt:i4>
      </vt:variant>
      <vt:variant>
        <vt:i4>344</vt:i4>
      </vt:variant>
      <vt:variant>
        <vt:i4>0</vt:i4>
      </vt:variant>
      <vt:variant>
        <vt:i4>5</vt:i4>
      </vt:variant>
      <vt:variant>
        <vt:lpwstr/>
      </vt:variant>
      <vt:variant>
        <vt:lpwstr>_Toc209785610</vt:lpwstr>
      </vt:variant>
      <vt:variant>
        <vt:i4>1376309</vt:i4>
      </vt:variant>
      <vt:variant>
        <vt:i4>341</vt:i4>
      </vt:variant>
      <vt:variant>
        <vt:i4>0</vt:i4>
      </vt:variant>
      <vt:variant>
        <vt:i4>5</vt:i4>
      </vt:variant>
      <vt:variant>
        <vt:lpwstr/>
      </vt:variant>
      <vt:variant>
        <vt:lpwstr>_Toc209785609</vt:lpwstr>
      </vt:variant>
      <vt:variant>
        <vt:i4>1376309</vt:i4>
      </vt:variant>
      <vt:variant>
        <vt:i4>338</vt:i4>
      </vt:variant>
      <vt:variant>
        <vt:i4>0</vt:i4>
      </vt:variant>
      <vt:variant>
        <vt:i4>5</vt:i4>
      </vt:variant>
      <vt:variant>
        <vt:lpwstr/>
      </vt:variant>
      <vt:variant>
        <vt:lpwstr>_Toc209785608</vt:lpwstr>
      </vt:variant>
      <vt:variant>
        <vt:i4>1376309</vt:i4>
      </vt:variant>
      <vt:variant>
        <vt:i4>335</vt:i4>
      </vt:variant>
      <vt:variant>
        <vt:i4>0</vt:i4>
      </vt:variant>
      <vt:variant>
        <vt:i4>5</vt:i4>
      </vt:variant>
      <vt:variant>
        <vt:lpwstr/>
      </vt:variant>
      <vt:variant>
        <vt:lpwstr>_Toc209785607</vt:lpwstr>
      </vt:variant>
      <vt:variant>
        <vt:i4>1376309</vt:i4>
      </vt:variant>
      <vt:variant>
        <vt:i4>332</vt:i4>
      </vt:variant>
      <vt:variant>
        <vt:i4>0</vt:i4>
      </vt:variant>
      <vt:variant>
        <vt:i4>5</vt:i4>
      </vt:variant>
      <vt:variant>
        <vt:lpwstr/>
      </vt:variant>
      <vt:variant>
        <vt:lpwstr>_Toc209785606</vt:lpwstr>
      </vt:variant>
      <vt:variant>
        <vt:i4>1376309</vt:i4>
      </vt:variant>
      <vt:variant>
        <vt:i4>329</vt:i4>
      </vt:variant>
      <vt:variant>
        <vt:i4>0</vt:i4>
      </vt:variant>
      <vt:variant>
        <vt:i4>5</vt:i4>
      </vt:variant>
      <vt:variant>
        <vt:lpwstr/>
      </vt:variant>
      <vt:variant>
        <vt:lpwstr>_Toc209785605</vt:lpwstr>
      </vt:variant>
      <vt:variant>
        <vt:i4>1376309</vt:i4>
      </vt:variant>
      <vt:variant>
        <vt:i4>326</vt:i4>
      </vt:variant>
      <vt:variant>
        <vt:i4>0</vt:i4>
      </vt:variant>
      <vt:variant>
        <vt:i4>5</vt:i4>
      </vt:variant>
      <vt:variant>
        <vt:lpwstr/>
      </vt:variant>
      <vt:variant>
        <vt:lpwstr>_Toc209785604</vt:lpwstr>
      </vt:variant>
      <vt:variant>
        <vt:i4>1376309</vt:i4>
      </vt:variant>
      <vt:variant>
        <vt:i4>323</vt:i4>
      </vt:variant>
      <vt:variant>
        <vt:i4>0</vt:i4>
      </vt:variant>
      <vt:variant>
        <vt:i4>5</vt:i4>
      </vt:variant>
      <vt:variant>
        <vt:lpwstr/>
      </vt:variant>
      <vt:variant>
        <vt:lpwstr>_Toc209785603</vt:lpwstr>
      </vt:variant>
      <vt:variant>
        <vt:i4>1376309</vt:i4>
      </vt:variant>
      <vt:variant>
        <vt:i4>320</vt:i4>
      </vt:variant>
      <vt:variant>
        <vt:i4>0</vt:i4>
      </vt:variant>
      <vt:variant>
        <vt:i4>5</vt:i4>
      </vt:variant>
      <vt:variant>
        <vt:lpwstr/>
      </vt:variant>
      <vt:variant>
        <vt:lpwstr>_Toc209785602</vt:lpwstr>
      </vt:variant>
      <vt:variant>
        <vt:i4>1376309</vt:i4>
      </vt:variant>
      <vt:variant>
        <vt:i4>317</vt:i4>
      </vt:variant>
      <vt:variant>
        <vt:i4>0</vt:i4>
      </vt:variant>
      <vt:variant>
        <vt:i4>5</vt:i4>
      </vt:variant>
      <vt:variant>
        <vt:lpwstr/>
      </vt:variant>
      <vt:variant>
        <vt:lpwstr>_Toc209785601</vt:lpwstr>
      </vt:variant>
      <vt:variant>
        <vt:i4>1376309</vt:i4>
      </vt:variant>
      <vt:variant>
        <vt:i4>314</vt:i4>
      </vt:variant>
      <vt:variant>
        <vt:i4>0</vt:i4>
      </vt:variant>
      <vt:variant>
        <vt:i4>5</vt:i4>
      </vt:variant>
      <vt:variant>
        <vt:lpwstr/>
      </vt:variant>
      <vt:variant>
        <vt:lpwstr>_Toc209785600</vt:lpwstr>
      </vt:variant>
      <vt:variant>
        <vt:i4>1835062</vt:i4>
      </vt:variant>
      <vt:variant>
        <vt:i4>311</vt:i4>
      </vt:variant>
      <vt:variant>
        <vt:i4>0</vt:i4>
      </vt:variant>
      <vt:variant>
        <vt:i4>5</vt:i4>
      </vt:variant>
      <vt:variant>
        <vt:lpwstr/>
      </vt:variant>
      <vt:variant>
        <vt:lpwstr>_Toc209785599</vt:lpwstr>
      </vt:variant>
      <vt:variant>
        <vt:i4>1835062</vt:i4>
      </vt:variant>
      <vt:variant>
        <vt:i4>308</vt:i4>
      </vt:variant>
      <vt:variant>
        <vt:i4>0</vt:i4>
      </vt:variant>
      <vt:variant>
        <vt:i4>5</vt:i4>
      </vt:variant>
      <vt:variant>
        <vt:lpwstr/>
      </vt:variant>
      <vt:variant>
        <vt:lpwstr>_Toc209785598</vt:lpwstr>
      </vt:variant>
      <vt:variant>
        <vt:i4>1835062</vt:i4>
      </vt:variant>
      <vt:variant>
        <vt:i4>305</vt:i4>
      </vt:variant>
      <vt:variant>
        <vt:i4>0</vt:i4>
      </vt:variant>
      <vt:variant>
        <vt:i4>5</vt:i4>
      </vt:variant>
      <vt:variant>
        <vt:lpwstr/>
      </vt:variant>
      <vt:variant>
        <vt:lpwstr>_Toc209785597</vt:lpwstr>
      </vt:variant>
      <vt:variant>
        <vt:i4>1835062</vt:i4>
      </vt:variant>
      <vt:variant>
        <vt:i4>302</vt:i4>
      </vt:variant>
      <vt:variant>
        <vt:i4>0</vt:i4>
      </vt:variant>
      <vt:variant>
        <vt:i4>5</vt:i4>
      </vt:variant>
      <vt:variant>
        <vt:lpwstr/>
      </vt:variant>
      <vt:variant>
        <vt:lpwstr>_Toc209785596</vt:lpwstr>
      </vt:variant>
      <vt:variant>
        <vt:i4>1835062</vt:i4>
      </vt:variant>
      <vt:variant>
        <vt:i4>299</vt:i4>
      </vt:variant>
      <vt:variant>
        <vt:i4>0</vt:i4>
      </vt:variant>
      <vt:variant>
        <vt:i4>5</vt:i4>
      </vt:variant>
      <vt:variant>
        <vt:lpwstr/>
      </vt:variant>
      <vt:variant>
        <vt:lpwstr>_Toc209785595</vt:lpwstr>
      </vt:variant>
      <vt:variant>
        <vt:i4>1835062</vt:i4>
      </vt:variant>
      <vt:variant>
        <vt:i4>296</vt:i4>
      </vt:variant>
      <vt:variant>
        <vt:i4>0</vt:i4>
      </vt:variant>
      <vt:variant>
        <vt:i4>5</vt:i4>
      </vt:variant>
      <vt:variant>
        <vt:lpwstr/>
      </vt:variant>
      <vt:variant>
        <vt:lpwstr>_Toc209785594</vt:lpwstr>
      </vt:variant>
      <vt:variant>
        <vt:i4>1835062</vt:i4>
      </vt:variant>
      <vt:variant>
        <vt:i4>293</vt:i4>
      </vt:variant>
      <vt:variant>
        <vt:i4>0</vt:i4>
      </vt:variant>
      <vt:variant>
        <vt:i4>5</vt:i4>
      </vt:variant>
      <vt:variant>
        <vt:lpwstr/>
      </vt:variant>
      <vt:variant>
        <vt:lpwstr>_Toc209785593</vt:lpwstr>
      </vt:variant>
      <vt:variant>
        <vt:i4>1835062</vt:i4>
      </vt:variant>
      <vt:variant>
        <vt:i4>290</vt:i4>
      </vt:variant>
      <vt:variant>
        <vt:i4>0</vt:i4>
      </vt:variant>
      <vt:variant>
        <vt:i4>5</vt:i4>
      </vt:variant>
      <vt:variant>
        <vt:lpwstr/>
      </vt:variant>
      <vt:variant>
        <vt:lpwstr>_Toc209785592</vt:lpwstr>
      </vt:variant>
      <vt:variant>
        <vt:i4>1835062</vt:i4>
      </vt:variant>
      <vt:variant>
        <vt:i4>287</vt:i4>
      </vt:variant>
      <vt:variant>
        <vt:i4>0</vt:i4>
      </vt:variant>
      <vt:variant>
        <vt:i4>5</vt:i4>
      </vt:variant>
      <vt:variant>
        <vt:lpwstr/>
      </vt:variant>
      <vt:variant>
        <vt:lpwstr>_Toc209785591</vt:lpwstr>
      </vt:variant>
      <vt:variant>
        <vt:i4>1835062</vt:i4>
      </vt:variant>
      <vt:variant>
        <vt:i4>284</vt:i4>
      </vt:variant>
      <vt:variant>
        <vt:i4>0</vt:i4>
      </vt:variant>
      <vt:variant>
        <vt:i4>5</vt:i4>
      </vt:variant>
      <vt:variant>
        <vt:lpwstr/>
      </vt:variant>
      <vt:variant>
        <vt:lpwstr>_Toc209785590</vt:lpwstr>
      </vt:variant>
      <vt:variant>
        <vt:i4>1900598</vt:i4>
      </vt:variant>
      <vt:variant>
        <vt:i4>281</vt:i4>
      </vt:variant>
      <vt:variant>
        <vt:i4>0</vt:i4>
      </vt:variant>
      <vt:variant>
        <vt:i4>5</vt:i4>
      </vt:variant>
      <vt:variant>
        <vt:lpwstr/>
      </vt:variant>
      <vt:variant>
        <vt:lpwstr>_Toc209785589</vt:lpwstr>
      </vt:variant>
      <vt:variant>
        <vt:i4>1900598</vt:i4>
      </vt:variant>
      <vt:variant>
        <vt:i4>278</vt:i4>
      </vt:variant>
      <vt:variant>
        <vt:i4>0</vt:i4>
      </vt:variant>
      <vt:variant>
        <vt:i4>5</vt:i4>
      </vt:variant>
      <vt:variant>
        <vt:lpwstr/>
      </vt:variant>
      <vt:variant>
        <vt:lpwstr>_Toc209785588</vt:lpwstr>
      </vt:variant>
      <vt:variant>
        <vt:i4>1900598</vt:i4>
      </vt:variant>
      <vt:variant>
        <vt:i4>275</vt:i4>
      </vt:variant>
      <vt:variant>
        <vt:i4>0</vt:i4>
      </vt:variant>
      <vt:variant>
        <vt:i4>5</vt:i4>
      </vt:variant>
      <vt:variant>
        <vt:lpwstr/>
      </vt:variant>
      <vt:variant>
        <vt:lpwstr>_Toc209785587</vt:lpwstr>
      </vt:variant>
      <vt:variant>
        <vt:i4>1900598</vt:i4>
      </vt:variant>
      <vt:variant>
        <vt:i4>272</vt:i4>
      </vt:variant>
      <vt:variant>
        <vt:i4>0</vt:i4>
      </vt:variant>
      <vt:variant>
        <vt:i4>5</vt:i4>
      </vt:variant>
      <vt:variant>
        <vt:lpwstr/>
      </vt:variant>
      <vt:variant>
        <vt:lpwstr>_Toc209785586</vt:lpwstr>
      </vt:variant>
      <vt:variant>
        <vt:i4>1900598</vt:i4>
      </vt:variant>
      <vt:variant>
        <vt:i4>269</vt:i4>
      </vt:variant>
      <vt:variant>
        <vt:i4>0</vt:i4>
      </vt:variant>
      <vt:variant>
        <vt:i4>5</vt:i4>
      </vt:variant>
      <vt:variant>
        <vt:lpwstr/>
      </vt:variant>
      <vt:variant>
        <vt:lpwstr>_Toc209785585</vt:lpwstr>
      </vt:variant>
      <vt:variant>
        <vt:i4>1900598</vt:i4>
      </vt:variant>
      <vt:variant>
        <vt:i4>266</vt:i4>
      </vt:variant>
      <vt:variant>
        <vt:i4>0</vt:i4>
      </vt:variant>
      <vt:variant>
        <vt:i4>5</vt:i4>
      </vt:variant>
      <vt:variant>
        <vt:lpwstr/>
      </vt:variant>
      <vt:variant>
        <vt:lpwstr>_Toc209785584</vt:lpwstr>
      </vt:variant>
      <vt:variant>
        <vt:i4>1900598</vt:i4>
      </vt:variant>
      <vt:variant>
        <vt:i4>263</vt:i4>
      </vt:variant>
      <vt:variant>
        <vt:i4>0</vt:i4>
      </vt:variant>
      <vt:variant>
        <vt:i4>5</vt:i4>
      </vt:variant>
      <vt:variant>
        <vt:lpwstr/>
      </vt:variant>
      <vt:variant>
        <vt:lpwstr>_Toc209785583</vt:lpwstr>
      </vt:variant>
      <vt:variant>
        <vt:i4>1900598</vt:i4>
      </vt:variant>
      <vt:variant>
        <vt:i4>260</vt:i4>
      </vt:variant>
      <vt:variant>
        <vt:i4>0</vt:i4>
      </vt:variant>
      <vt:variant>
        <vt:i4>5</vt:i4>
      </vt:variant>
      <vt:variant>
        <vt:lpwstr/>
      </vt:variant>
      <vt:variant>
        <vt:lpwstr>_Toc209785582</vt:lpwstr>
      </vt:variant>
      <vt:variant>
        <vt:i4>1900598</vt:i4>
      </vt:variant>
      <vt:variant>
        <vt:i4>257</vt:i4>
      </vt:variant>
      <vt:variant>
        <vt:i4>0</vt:i4>
      </vt:variant>
      <vt:variant>
        <vt:i4>5</vt:i4>
      </vt:variant>
      <vt:variant>
        <vt:lpwstr/>
      </vt:variant>
      <vt:variant>
        <vt:lpwstr>_Toc209785581</vt:lpwstr>
      </vt:variant>
      <vt:variant>
        <vt:i4>1900598</vt:i4>
      </vt:variant>
      <vt:variant>
        <vt:i4>254</vt:i4>
      </vt:variant>
      <vt:variant>
        <vt:i4>0</vt:i4>
      </vt:variant>
      <vt:variant>
        <vt:i4>5</vt:i4>
      </vt:variant>
      <vt:variant>
        <vt:lpwstr/>
      </vt:variant>
      <vt:variant>
        <vt:lpwstr>_Toc209785580</vt:lpwstr>
      </vt:variant>
      <vt:variant>
        <vt:i4>1179702</vt:i4>
      </vt:variant>
      <vt:variant>
        <vt:i4>251</vt:i4>
      </vt:variant>
      <vt:variant>
        <vt:i4>0</vt:i4>
      </vt:variant>
      <vt:variant>
        <vt:i4>5</vt:i4>
      </vt:variant>
      <vt:variant>
        <vt:lpwstr/>
      </vt:variant>
      <vt:variant>
        <vt:lpwstr>_Toc209785579</vt:lpwstr>
      </vt:variant>
      <vt:variant>
        <vt:i4>1179702</vt:i4>
      </vt:variant>
      <vt:variant>
        <vt:i4>248</vt:i4>
      </vt:variant>
      <vt:variant>
        <vt:i4>0</vt:i4>
      </vt:variant>
      <vt:variant>
        <vt:i4>5</vt:i4>
      </vt:variant>
      <vt:variant>
        <vt:lpwstr/>
      </vt:variant>
      <vt:variant>
        <vt:lpwstr>_Toc209785578</vt:lpwstr>
      </vt:variant>
      <vt:variant>
        <vt:i4>1179702</vt:i4>
      </vt:variant>
      <vt:variant>
        <vt:i4>245</vt:i4>
      </vt:variant>
      <vt:variant>
        <vt:i4>0</vt:i4>
      </vt:variant>
      <vt:variant>
        <vt:i4>5</vt:i4>
      </vt:variant>
      <vt:variant>
        <vt:lpwstr/>
      </vt:variant>
      <vt:variant>
        <vt:lpwstr>_Toc209785577</vt:lpwstr>
      </vt:variant>
      <vt:variant>
        <vt:i4>1179702</vt:i4>
      </vt:variant>
      <vt:variant>
        <vt:i4>242</vt:i4>
      </vt:variant>
      <vt:variant>
        <vt:i4>0</vt:i4>
      </vt:variant>
      <vt:variant>
        <vt:i4>5</vt:i4>
      </vt:variant>
      <vt:variant>
        <vt:lpwstr/>
      </vt:variant>
      <vt:variant>
        <vt:lpwstr>_Toc209785576</vt:lpwstr>
      </vt:variant>
      <vt:variant>
        <vt:i4>1179702</vt:i4>
      </vt:variant>
      <vt:variant>
        <vt:i4>239</vt:i4>
      </vt:variant>
      <vt:variant>
        <vt:i4>0</vt:i4>
      </vt:variant>
      <vt:variant>
        <vt:i4>5</vt:i4>
      </vt:variant>
      <vt:variant>
        <vt:lpwstr/>
      </vt:variant>
      <vt:variant>
        <vt:lpwstr>_Toc209785575</vt:lpwstr>
      </vt:variant>
      <vt:variant>
        <vt:i4>1179702</vt:i4>
      </vt:variant>
      <vt:variant>
        <vt:i4>236</vt:i4>
      </vt:variant>
      <vt:variant>
        <vt:i4>0</vt:i4>
      </vt:variant>
      <vt:variant>
        <vt:i4>5</vt:i4>
      </vt:variant>
      <vt:variant>
        <vt:lpwstr/>
      </vt:variant>
      <vt:variant>
        <vt:lpwstr>_Toc209785574</vt:lpwstr>
      </vt:variant>
      <vt:variant>
        <vt:i4>1179702</vt:i4>
      </vt:variant>
      <vt:variant>
        <vt:i4>233</vt:i4>
      </vt:variant>
      <vt:variant>
        <vt:i4>0</vt:i4>
      </vt:variant>
      <vt:variant>
        <vt:i4>5</vt:i4>
      </vt:variant>
      <vt:variant>
        <vt:lpwstr/>
      </vt:variant>
      <vt:variant>
        <vt:lpwstr>_Toc209785573</vt:lpwstr>
      </vt:variant>
      <vt:variant>
        <vt:i4>1179702</vt:i4>
      </vt:variant>
      <vt:variant>
        <vt:i4>230</vt:i4>
      </vt:variant>
      <vt:variant>
        <vt:i4>0</vt:i4>
      </vt:variant>
      <vt:variant>
        <vt:i4>5</vt:i4>
      </vt:variant>
      <vt:variant>
        <vt:lpwstr/>
      </vt:variant>
      <vt:variant>
        <vt:lpwstr>_Toc209785572</vt:lpwstr>
      </vt:variant>
      <vt:variant>
        <vt:i4>1179702</vt:i4>
      </vt:variant>
      <vt:variant>
        <vt:i4>227</vt:i4>
      </vt:variant>
      <vt:variant>
        <vt:i4>0</vt:i4>
      </vt:variant>
      <vt:variant>
        <vt:i4>5</vt:i4>
      </vt:variant>
      <vt:variant>
        <vt:lpwstr/>
      </vt:variant>
      <vt:variant>
        <vt:lpwstr>_Toc209785571</vt:lpwstr>
      </vt:variant>
      <vt:variant>
        <vt:i4>1179702</vt:i4>
      </vt:variant>
      <vt:variant>
        <vt:i4>224</vt:i4>
      </vt:variant>
      <vt:variant>
        <vt:i4>0</vt:i4>
      </vt:variant>
      <vt:variant>
        <vt:i4>5</vt:i4>
      </vt:variant>
      <vt:variant>
        <vt:lpwstr/>
      </vt:variant>
      <vt:variant>
        <vt:lpwstr>_Toc209785570</vt:lpwstr>
      </vt:variant>
      <vt:variant>
        <vt:i4>1245238</vt:i4>
      </vt:variant>
      <vt:variant>
        <vt:i4>221</vt:i4>
      </vt:variant>
      <vt:variant>
        <vt:i4>0</vt:i4>
      </vt:variant>
      <vt:variant>
        <vt:i4>5</vt:i4>
      </vt:variant>
      <vt:variant>
        <vt:lpwstr/>
      </vt:variant>
      <vt:variant>
        <vt:lpwstr>_Toc209785569</vt:lpwstr>
      </vt:variant>
      <vt:variant>
        <vt:i4>1245238</vt:i4>
      </vt:variant>
      <vt:variant>
        <vt:i4>218</vt:i4>
      </vt:variant>
      <vt:variant>
        <vt:i4>0</vt:i4>
      </vt:variant>
      <vt:variant>
        <vt:i4>5</vt:i4>
      </vt:variant>
      <vt:variant>
        <vt:lpwstr/>
      </vt:variant>
      <vt:variant>
        <vt:lpwstr>_Toc209785568</vt:lpwstr>
      </vt:variant>
      <vt:variant>
        <vt:i4>1245238</vt:i4>
      </vt:variant>
      <vt:variant>
        <vt:i4>215</vt:i4>
      </vt:variant>
      <vt:variant>
        <vt:i4>0</vt:i4>
      </vt:variant>
      <vt:variant>
        <vt:i4>5</vt:i4>
      </vt:variant>
      <vt:variant>
        <vt:lpwstr/>
      </vt:variant>
      <vt:variant>
        <vt:lpwstr>_Toc209785567</vt:lpwstr>
      </vt:variant>
      <vt:variant>
        <vt:i4>1245238</vt:i4>
      </vt:variant>
      <vt:variant>
        <vt:i4>212</vt:i4>
      </vt:variant>
      <vt:variant>
        <vt:i4>0</vt:i4>
      </vt:variant>
      <vt:variant>
        <vt:i4>5</vt:i4>
      </vt:variant>
      <vt:variant>
        <vt:lpwstr/>
      </vt:variant>
      <vt:variant>
        <vt:lpwstr>_Toc209785566</vt:lpwstr>
      </vt:variant>
      <vt:variant>
        <vt:i4>1245238</vt:i4>
      </vt:variant>
      <vt:variant>
        <vt:i4>209</vt:i4>
      </vt:variant>
      <vt:variant>
        <vt:i4>0</vt:i4>
      </vt:variant>
      <vt:variant>
        <vt:i4>5</vt:i4>
      </vt:variant>
      <vt:variant>
        <vt:lpwstr/>
      </vt:variant>
      <vt:variant>
        <vt:lpwstr>_Toc209785565</vt:lpwstr>
      </vt:variant>
      <vt:variant>
        <vt:i4>1245238</vt:i4>
      </vt:variant>
      <vt:variant>
        <vt:i4>206</vt:i4>
      </vt:variant>
      <vt:variant>
        <vt:i4>0</vt:i4>
      </vt:variant>
      <vt:variant>
        <vt:i4>5</vt:i4>
      </vt:variant>
      <vt:variant>
        <vt:lpwstr/>
      </vt:variant>
      <vt:variant>
        <vt:lpwstr>_Toc209785564</vt:lpwstr>
      </vt:variant>
      <vt:variant>
        <vt:i4>1245238</vt:i4>
      </vt:variant>
      <vt:variant>
        <vt:i4>203</vt:i4>
      </vt:variant>
      <vt:variant>
        <vt:i4>0</vt:i4>
      </vt:variant>
      <vt:variant>
        <vt:i4>5</vt:i4>
      </vt:variant>
      <vt:variant>
        <vt:lpwstr/>
      </vt:variant>
      <vt:variant>
        <vt:lpwstr>_Toc209785563</vt:lpwstr>
      </vt:variant>
      <vt:variant>
        <vt:i4>1245238</vt:i4>
      </vt:variant>
      <vt:variant>
        <vt:i4>200</vt:i4>
      </vt:variant>
      <vt:variant>
        <vt:i4>0</vt:i4>
      </vt:variant>
      <vt:variant>
        <vt:i4>5</vt:i4>
      </vt:variant>
      <vt:variant>
        <vt:lpwstr/>
      </vt:variant>
      <vt:variant>
        <vt:lpwstr>_Toc209785562</vt:lpwstr>
      </vt:variant>
      <vt:variant>
        <vt:i4>1245238</vt:i4>
      </vt:variant>
      <vt:variant>
        <vt:i4>197</vt:i4>
      </vt:variant>
      <vt:variant>
        <vt:i4>0</vt:i4>
      </vt:variant>
      <vt:variant>
        <vt:i4>5</vt:i4>
      </vt:variant>
      <vt:variant>
        <vt:lpwstr/>
      </vt:variant>
      <vt:variant>
        <vt:lpwstr>_Toc209785561</vt:lpwstr>
      </vt:variant>
      <vt:variant>
        <vt:i4>1245238</vt:i4>
      </vt:variant>
      <vt:variant>
        <vt:i4>194</vt:i4>
      </vt:variant>
      <vt:variant>
        <vt:i4>0</vt:i4>
      </vt:variant>
      <vt:variant>
        <vt:i4>5</vt:i4>
      </vt:variant>
      <vt:variant>
        <vt:lpwstr/>
      </vt:variant>
      <vt:variant>
        <vt:lpwstr>_Toc209785560</vt:lpwstr>
      </vt:variant>
      <vt:variant>
        <vt:i4>1048630</vt:i4>
      </vt:variant>
      <vt:variant>
        <vt:i4>191</vt:i4>
      </vt:variant>
      <vt:variant>
        <vt:i4>0</vt:i4>
      </vt:variant>
      <vt:variant>
        <vt:i4>5</vt:i4>
      </vt:variant>
      <vt:variant>
        <vt:lpwstr/>
      </vt:variant>
      <vt:variant>
        <vt:lpwstr>_Toc209785559</vt:lpwstr>
      </vt:variant>
      <vt:variant>
        <vt:i4>1507380</vt:i4>
      </vt:variant>
      <vt:variant>
        <vt:i4>182</vt:i4>
      </vt:variant>
      <vt:variant>
        <vt:i4>0</vt:i4>
      </vt:variant>
      <vt:variant>
        <vt:i4>5</vt:i4>
      </vt:variant>
      <vt:variant>
        <vt:lpwstr/>
      </vt:variant>
      <vt:variant>
        <vt:lpwstr>_Toc200463077</vt:lpwstr>
      </vt:variant>
      <vt:variant>
        <vt:i4>1507380</vt:i4>
      </vt:variant>
      <vt:variant>
        <vt:i4>176</vt:i4>
      </vt:variant>
      <vt:variant>
        <vt:i4>0</vt:i4>
      </vt:variant>
      <vt:variant>
        <vt:i4>5</vt:i4>
      </vt:variant>
      <vt:variant>
        <vt:lpwstr/>
      </vt:variant>
      <vt:variant>
        <vt:lpwstr>_Toc200463076</vt:lpwstr>
      </vt:variant>
      <vt:variant>
        <vt:i4>1507380</vt:i4>
      </vt:variant>
      <vt:variant>
        <vt:i4>170</vt:i4>
      </vt:variant>
      <vt:variant>
        <vt:i4>0</vt:i4>
      </vt:variant>
      <vt:variant>
        <vt:i4>5</vt:i4>
      </vt:variant>
      <vt:variant>
        <vt:lpwstr/>
      </vt:variant>
      <vt:variant>
        <vt:lpwstr>_Toc200463075</vt:lpwstr>
      </vt:variant>
      <vt:variant>
        <vt:i4>1507380</vt:i4>
      </vt:variant>
      <vt:variant>
        <vt:i4>164</vt:i4>
      </vt:variant>
      <vt:variant>
        <vt:i4>0</vt:i4>
      </vt:variant>
      <vt:variant>
        <vt:i4>5</vt:i4>
      </vt:variant>
      <vt:variant>
        <vt:lpwstr/>
      </vt:variant>
      <vt:variant>
        <vt:lpwstr>_Toc200463074</vt:lpwstr>
      </vt:variant>
      <vt:variant>
        <vt:i4>1507380</vt:i4>
      </vt:variant>
      <vt:variant>
        <vt:i4>158</vt:i4>
      </vt:variant>
      <vt:variant>
        <vt:i4>0</vt:i4>
      </vt:variant>
      <vt:variant>
        <vt:i4>5</vt:i4>
      </vt:variant>
      <vt:variant>
        <vt:lpwstr/>
      </vt:variant>
      <vt:variant>
        <vt:lpwstr>_Toc200463073</vt:lpwstr>
      </vt:variant>
      <vt:variant>
        <vt:i4>1507380</vt:i4>
      </vt:variant>
      <vt:variant>
        <vt:i4>152</vt:i4>
      </vt:variant>
      <vt:variant>
        <vt:i4>0</vt:i4>
      </vt:variant>
      <vt:variant>
        <vt:i4>5</vt:i4>
      </vt:variant>
      <vt:variant>
        <vt:lpwstr/>
      </vt:variant>
      <vt:variant>
        <vt:lpwstr>_Toc200463072</vt:lpwstr>
      </vt:variant>
      <vt:variant>
        <vt:i4>1507380</vt:i4>
      </vt:variant>
      <vt:variant>
        <vt:i4>146</vt:i4>
      </vt:variant>
      <vt:variant>
        <vt:i4>0</vt:i4>
      </vt:variant>
      <vt:variant>
        <vt:i4>5</vt:i4>
      </vt:variant>
      <vt:variant>
        <vt:lpwstr/>
      </vt:variant>
      <vt:variant>
        <vt:lpwstr>_Toc200463071</vt:lpwstr>
      </vt:variant>
      <vt:variant>
        <vt:i4>1507380</vt:i4>
      </vt:variant>
      <vt:variant>
        <vt:i4>140</vt:i4>
      </vt:variant>
      <vt:variant>
        <vt:i4>0</vt:i4>
      </vt:variant>
      <vt:variant>
        <vt:i4>5</vt:i4>
      </vt:variant>
      <vt:variant>
        <vt:lpwstr/>
      </vt:variant>
      <vt:variant>
        <vt:lpwstr>_Toc200463070</vt:lpwstr>
      </vt:variant>
      <vt:variant>
        <vt:i4>1441844</vt:i4>
      </vt:variant>
      <vt:variant>
        <vt:i4>134</vt:i4>
      </vt:variant>
      <vt:variant>
        <vt:i4>0</vt:i4>
      </vt:variant>
      <vt:variant>
        <vt:i4>5</vt:i4>
      </vt:variant>
      <vt:variant>
        <vt:lpwstr/>
      </vt:variant>
      <vt:variant>
        <vt:lpwstr>_Toc200463069</vt:lpwstr>
      </vt:variant>
      <vt:variant>
        <vt:i4>1441844</vt:i4>
      </vt:variant>
      <vt:variant>
        <vt:i4>128</vt:i4>
      </vt:variant>
      <vt:variant>
        <vt:i4>0</vt:i4>
      </vt:variant>
      <vt:variant>
        <vt:i4>5</vt:i4>
      </vt:variant>
      <vt:variant>
        <vt:lpwstr/>
      </vt:variant>
      <vt:variant>
        <vt:lpwstr>_Toc200463068</vt:lpwstr>
      </vt:variant>
      <vt:variant>
        <vt:i4>1441844</vt:i4>
      </vt:variant>
      <vt:variant>
        <vt:i4>122</vt:i4>
      </vt:variant>
      <vt:variant>
        <vt:i4>0</vt:i4>
      </vt:variant>
      <vt:variant>
        <vt:i4>5</vt:i4>
      </vt:variant>
      <vt:variant>
        <vt:lpwstr/>
      </vt:variant>
      <vt:variant>
        <vt:lpwstr>_Toc200463067</vt:lpwstr>
      </vt:variant>
      <vt:variant>
        <vt:i4>1441844</vt:i4>
      </vt:variant>
      <vt:variant>
        <vt:i4>116</vt:i4>
      </vt:variant>
      <vt:variant>
        <vt:i4>0</vt:i4>
      </vt:variant>
      <vt:variant>
        <vt:i4>5</vt:i4>
      </vt:variant>
      <vt:variant>
        <vt:lpwstr/>
      </vt:variant>
      <vt:variant>
        <vt:lpwstr>_Toc200463066</vt:lpwstr>
      </vt:variant>
      <vt:variant>
        <vt:i4>1441844</vt:i4>
      </vt:variant>
      <vt:variant>
        <vt:i4>110</vt:i4>
      </vt:variant>
      <vt:variant>
        <vt:i4>0</vt:i4>
      </vt:variant>
      <vt:variant>
        <vt:i4>5</vt:i4>
      </vt:variant>
      <vt:variant>
        <vt:lpwstr/>
      </vt:variant>
      <vt:variant>
        <vt:lpwstr>_Toc200463065</vt:lpwstr>
      </vt:variant>
      <vt:variant>
        <vt:i4>1441844</vt:i4>
      </vt:variant>
      <vt:variant>
        <vt:i4>104</vt:i4>
      </vt:variant>
      <vt:variant>
        <vt:i4>0</vt:i4>
      </vt:variant>
      <vt:variant>
        <vt:i4>5</vt:i4>
      </vt:variant>
      <vt:variant>
        <vt:lpwstr/>
      </vt:variant>
      <vt:variant>
        <vt:lpwstr>_Toc200463064</vt:lpwstr>
      </vt:variant>
      <vt:variant>
        <vt:i4>1441844</vt:i4>
      </vt:variant>
      <vt:variant>
        <vt:i4>98</vt:i4>
      </vt:variant>
      <vt:variant>
        <vt:i4>0</vt:i4>
      </vt:variant>
      <vt:variant>
        <vt:i4>5</vt:i4>
      </vt:variant>
      <vt:variant>
        <vt:lpwstr/>
      </vt:variant>
      <vt:variant>
        <vt:lpwstr>_Toc200463063</vt:lpwstr>
      </vt:variant>
      <vt:variant>
        <vt:i4>1441844</vt:i4>
      </vt:variant>
      <vt:variant>
        <vt:i4>92</vt:i4>
      </vt:variant>
      <vt:variant>
        <vt:i4>0</vt:i4>
      </vt:variant>
      <vt:variant>
        <vt:i4>5</vt:i4>
      </vt:variant>
      <vt:variant>
        <vt:lpwstr/>
      </vt:variant>
      <vt:variant>
        <vt:lpwstr>_Toc200463062</vt:lpwstr>
      </vt:variant>
      <vt:variant>
        <vt:i4>1441844</vt:i4>
      </vt:variant>
      <vt:variant>
        <vt:i4>86</vt:i4>
      </vt:variant>
      <vt:variant>
        <vt:i4>0</vt:i4>
      </vt:variant>
      <vt:variant>
        <vt:i4>5</vt:i4>
      </vt:variant>
      <vt:variant>
        <vt:lpwstr/>
      </vt:variant>
      <vt:variant>
        <vt:lpwstr>_Toc200463061</vt:lpwstr>
      </vt:variant>
      <vt:variant>
        <vt:i4>1441844</vt:i4>
      </vt:variant>
      <vt:variant>
        <vt:i4>80</vt:i4>
      </vt:variant>
      <vt:variant>
        <vt:i4>0</vt:i4>
      </vt:variant>
      <vt:variant>
        <vt:i4>5</vt:i4>
      </vt:variant>
      <vt:variant>
        <vt:lpwstr/>
      </vt:variant>
      <vt:variant>
        <vt:lpwstr>_Toc200463060</vt:lpwstr>
      </vt:variant>
      <vt:variant>
        <vt:i4>1376308</vt:i4>
      </vt:variant>
      <vt:variant>
        <vt:i4>74</vt:i4>
      </vt:variant>
      <vt:variant>
        <vt:i4>0</vt:i4>
      </vt:variant>
      <vt:variant>
        <vt:i4>5</vt:i4>
      </vt:variant>
      <vt:variant>
        <vt:lpwstr/>
      </vt:variant>
      <vt:variant>
        <vt:lpwstr>_Toc200463059</vt:lpwstr>
      </vt:variant>
      <vt:variant>
        <vt:i4>1376308</vt:i4>
      </vt:variant>
      <vt:variant>
        <vt:i4>68</vt:i4>
      </vt:variant>
      <vt:variant>
        <vt:i4>0</vt:i4>
      </vt:variant>
      <vt:variant>
        <vt:i4>5</vt:i4>
      </vt:variant>
      <vt:variant>
        <vt:lpwstr/>
      </vt:variant>
      <vt:variant>
        <vt:lpwstr>_Toc200463058</vt:lpwstr>
      </vt:variant>
      <vt:variant>
        <vt:i4>1376308</vt:i4>
      </vt:variant>
      <vt:variant>
        <vt:i4>62</vt:i4>
      </vt:variant>
      <vt:variant>
        <vt:i4>0</vt:i4>
      </vt:variant>
      <vt:variant>
        <vt:i4>5</vt:i4>
      </vt:variant>
      <vt:variant>
        <vt:lpwstr/>
      </vt:variant>
      <vt:variant>
        <vt:lpwstr>_Toc200463057</vt:lpwstr>
      </vt:variant>
      <vt:variant>
        <vt:i4>1376308</vt:i4>
      </vt:variant>
      <vt:variant>
        <vt:i4>56</vt:i4>
      </vt:variant>
      <vt:variant>
        <vt:i4>0</vt:i4>
      </vt:variant>
      <vt:variant>
        <vt:i4>5</vt:i4>
      </vt:variant>
      <vt:variant>
        <vt:lpwstr/>
      </vt:variant>
      <vt:variant>
        <vt:lpwstr>_Toc200463056</vt:lpwstr>
      </vt:variant>
      <vt:variant>
        <vt:i4>1376308</vt:i4>
      </vt:variant>
      <vt:variant>
        <vt:i4>50</vt:i4>
      </vt:variant>
      <vt:variant>
        <vt:i4>0</vt:i4>
      </vt:variant>
      <vt:variant>
        <vt:i4>5</vt:i4>
      </vt:variant>
      <vt:variant>
        <vt:lpwstr/>
      </vt:variant>
      <vt:variant>
        <vt:lpwstr>_Toc200463055</vt:lpwstr>
      </vt:variant>
      <vt:variant>
        <vt:i4>1376308</vt:i4>
      </vt:variant>
      <vt:variant>
        <vt:i4>44</vt:i4>
      </vt:variant>
      <vt:variant>
        <vt:i4>0</vt:i4>
      </vt:variant>
      <vt:variant>
        <vt:i4>5</vt:i4>
      </vt:variant>
      <vt:variant>
        <vt:lpwstr/>
      </vt:variant>
      <vt:variant>
        <vt:lpwstr>_Toc200463054</vt:lpwstr>
      </vt:variant>
      <vt:variant>
        <vt:i4>1376308</vt:i4>
      </vt:variant>
      <vt:variant>
        <vt:i4>38</vt:i4>
      </vt:variant>
      <vt:variant>
        <vt:i4>0</vt:i4>
      </vt:variant>
      <vt:variant>
        <vt:i4>5</vt:i4>
      </vt:variant>
      <vt:variant>
        <vt:lpwstr/>
      </vt:variant>
      <vt:variant>
        <vt:lpwstr>_Toc200463053</vt:lpwstr>
      </vt:variant>
      <vt:variant>
        <vt:i4>1376308</vt:i4>
      </vt:variant>
      <vt:variant>
        <vt:i4>32</vt:i4>
      </vt:variant>
      <vt:variant>
        <vt:i4>0</vt:i4>
      </vt:variant>
      <vt:variant>
        <vt:i4>5</vt:i4>
      </vt:variant>
      <vt:variant>
        <vt:lpwstr/>
      </vt:variant>
      <vt:variant>
        <vt:lpwstr>_Toc200463052</vt:lpwstr>
      </vt:variant>
      <vt:variant>
        <vt:i4>1376308</vt:i4>
      </vt:variant>
      <vt:variant>
        <vt:i4>26</vt:i4>
      </vt:variant>
      <vt:variant>
        <vt:i4>0</vt:i4>
      </vt:variant>
      <vt:variant>
        <vt:i4>5</vt:i4>
      </vt:variant>
      <vt:variant>
        <vt:lpwstr/>
      </vt:variant>
      <vt:variant>
        <vt:lpwstr>_Toc200463051</vt:lpwstr>
      </vt:variant>
      <vt:variant>
        <vt:i4>1376308</vt:i4>
      </vt:variant>
      <vt:variant>
        <vt:i4>20</vt:i4>
      </vt:variant>
      <vt:variant>
        <vt:i4>0</vt:i4>
      </vt:variant>
      <vt:variant>
        <vt:i4>5</vt:i4>
      </vt:variant>
      <vt:variant>
        <vt:lpwstr/>
      </vt:variant>
      <vt:variant>
        <vt:lpwstr>_Toc200463050</vt:lpwstr>
      </vt:variant>
      <vt:variant>
        <vt:i4>1310772</vt:i4>
      </vt:variant>
      <vt:variant>
        <vt:i4>14</vt:i4>
      </vt:variant>
      <vt:variant>
        <vt:i4>0</vt:i4>
      </vt:variant>
      <vt:variant>
        <vt:i4>5</vt:i4>
      </vt:variant>
      <vt:variant>
        <vt:lpwstr/>
      </vt:variant>
      <vt:variant>
        <vt:lpwstr>_Toc200463049</vt:lpwstr>
      </vt:variant>
      <vt:variant>
        <vt:i4>1310772</vt:i4>
      </vt:variant>
      <vt:variant>
        <vt:i4>8</vt:i4>
      </vt:variant>
      <vt:variant>
        <vt:i4>0</vt:i4>
      </vt:variant>
      <vt:variant>
        <vt:i4>5</vt:i4>
      </vt:variant>
      <vt:variant>
        <vt:lpwstr/>
      </vt:variant>
      <vt:variant>
        <vt:lpwstr>_Toc200463048</vt:lpwstr>
      </vt:variant>
      <vt:variant>
        <vt:i4>1310772</vt:i4>
      </vt:variant>
      <vt:variant>
        <vt:i4>2</vt:i4>
      </vt:variant>
      <vt:variant>
        <vt:i4>0</vt:i4>
      </vt:variant>
      <vt:variant>
        <vt:i4>5</vt:i4>
      </vt:variant>
      <vt:variant>
        <vt:lpwstr/>
      </vt:variant>
      <vt:variant>
        <vt:lpwstr>_Toc200463047</vt:lpwstr>
      </vt:variant>
      <vt:variant>
        <vt:i4>5177360</vt:i4>
      </vt:variant>
      <vt:variant>
        <vt:i4>0</vt:i4>
      </vt:variant>
      <vt:variant>
        <vt:i4>0</vt:i4>
      </vt:variant>
      <vt:variant>
        <vt:i4>5</vt:i4>
      </vt:variant>
      <vt:variant>
        <vt:lpwstr>http://www.revistaseguridadminera.com/operaciones-mineras/riesgos-en-una-perforadora-diamantina/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rhawkins</dc:creator>
  <cp:keywords/>
  <dc:description/>
  <cp:lastModifiedBy>Alvaro Claros Canales</cp:lastModifiedBy>
  <cp:revision>225</cp:revision>
  <cp:lastPrinted>2025-09-26T20:44:00Z</cp:lastPrinted>
  <dcterms:created xsi:type="dcterms:W3CDTF">2025-06-13T19:36:00Z</dcterms:created>
  <dcterms:modified xsi:type="dcterms:W3CDTF">2025-09-27T00:58:00Z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ce21c73c-bc23-4da2-9865-c4a382403792</vt:lpwstr>
  </property>
  <property fmtid="{D5CDD505-2E9C-101B-9397-08002B2CF9AE}" pid="3" name="BHPClassification">
    <vt:lpwstr>U</vt:lpwstr>
  </property>
  <property fmtid="{D5CDD505-2E9C-101B-9397-08002B2CF9AE}" pid="4" name="MSIP_Label_6dc48bf4-9a33-46e4-9146-5da3b30b343b_Enabled">
    <vt:lpwstr>true</vt:lpwstr>
  </property>
  <property fmtid="{D5CDD505-2E9C-101B-9397-08002B2CF9AE}" pid="5" name="MSIP_Label_6dc48bf4-9a33-46e4-9146-5da3b30b343b_SetDate">
    <vt:lpwstr>2024-09-17T21:21:51Z</vt:lpwstr>
  </property>
  <property fmtid="{D5CDD505-2E9C-101B-9397-08002B2CF9AE}" pid="6" name="MSIP_Label_6dc48bf4-9a33-46e4-9146-5da3b30b343b_Method">
    <vt:lpwstr>Standard</vt:lpwstr>
  </property>
  <property fmtid="{D5CDD505-2E9C-101B-9397-08002B2CF9AE}" pid="7" name="MSIP_Label_6dc48bf4-9a33-46e4-9146-5da3b30b343b_Name">
    <vt:lpwstr>Non-BHP</vt:lpwstr>
  </property>
  <property fmtid="{D5CDD505-2E9C-101B-9397-08002B2CF9AE}" pid="8" name="MSIP_Label_6dc48bf4-9a33-46e4-9146-5da3b30b343b_SiteId">
    <vt:lpwstr>4f6e1565-c2c7-43cb-8a4c-0981d022ce20</vt:lpwstr>
  </property>
  <property fmtid="{D5CDD505-2E9C-101B-9397-08002B2CF9AE}" pid="9" name="MSIP_Label_6dc48bf4-9a33-46e4-9146-5da3b30b343b_ActionId">
    <vt:lpwstr>0c4a0da9-7647-4254-827f-8c10af5eab40</vt:lpwstr>
  </property>
  <property fmtid="{D5CDD505-2E9C-101B-9397-08002B2CF9AE}" pid="10" name="MSIP_Label_6dc48bf4-9a33-46e4-9146-5da3b30b343b_ContentBits">
    <vt:lpwstr>0</vt:lpwstr>
  </property>
  <property fmtid="{D5CDD505-2E9C-101B-9397-08002B2CF9AE}" pid="11" name="ContentTypeId">
    <vt:lpwstr>0x010100E4D941F5C2A61441B650B37D9E50AD42</vt:lpwstr>
  </property>
  <property fmtid="{D5CDD505-2E9C-101B-9397-08002B2CF9AE}" pid="12" name="MediaServiceImageTags">
    <vt:lpwstr/>
  </property>
</Properties>
</file>