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color w:val="767171"/>
                <w:sz w:val="24"/>
                <w:szCs w:val="24"/>
                <w:rtl w:val="0"/>
              </w:rPr>
              <w:t xml:space="preserve">Las asignaturas que más me gustaron son el apartado de QA, programación de páginas web y el apartado de gestión de proyectos. Como certificaciones de las más importantes creo que es la de inglés, ya que este te ayuda tanto al momento de mejorar tu currículum, además que estas asignaturas realmente ayudan a mejorar tu inglés.</w:t>
            </w:r>
          </w:p>
          <w:p w:rsidR="00000000" w:rsidDel="00000000" w:rsidP="00000000" w:rsidRDefault="00000000" w:rsidRPr="00000000" w14:paraId="0000000E">
            <w:pPr>
              <w:rPr>
                <w:color w:val="767171"/>
                <w:sz w:val="24"/>
                <w:szCs w:val="24"/>
              </w:rPr>
            </w:pPr>
            <w:r w:rsidDel="00000000" w:rsidR="00000000" w:rsidRPr="00000000">
              <w:rPr>
                <w:rtl w:val="0"/>
              </w:rPr>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color w:val="767171"/>
                <w:sz w:val="24"/>
                <w:szCs w:val="24"/>
                <w:rtl w:val="0"/>
              </w:rPr>
              <w:t xml:space="preserve">Yo creo que si existe un valor en las certificaciones, como mencioné anteriormente la certificación que te dan los modules de inglés me parece de las mejores. Las certificaciones de los otros módulos también importan por el mismo motivo del currículum, el tener certificaciones te ayuda a verificar que posees los conocimientos en esas áreas.</w:t>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2">
            <w:pPr>
              <w:jc w:val="both"/>
              <w:rPr>
                <w:color w:val="767171"/>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4">
            <w:pPr>
              <w:ind w:left="720" w:firstLine="0"/>
              <w:jc w:val="center"/>
              <w:rPr>
                <w:highlight w:val="green"/>
              </w:rPr>
            </w:pPr>
            <w:r w:rsidDel="00000000" w:rsidR="00000000" w:rsidRPr="00000000">
              <w:rPr>
                <w:highlight w:val="green"/>
                <w:rtl w:val="0"/>
              </w:rPr>
              <w:t xml:space="preserve">Programar consultas o rutinas para manipular información de una base de datos de acuerdo a los</w:t>
            </w:r>
          </w:p>
          <w:p w:rsidR="00000000" w:rsidDel="00000000" w:rsidP="00000000" w:rsidRDefault="00000000" w:rsidRPr="00000000" w14:paraId="00000025">
            <w:pPr>
              <w:ind w:left="720" w:firstLine="0"/>
              <w:jc w:val="center"/>
              <w:rPr>
                <w:highlight w:val="green"/>
              </w:rPr>
            </w:pPr>
            <w:r w:rsidDel="00000000" w:rsidR="00000000" w:rsidRPr="00000000">
              <w:rPr>
                <w:highlight w:val="green"/>
                <w:rtl w:val="0"/>
              </w:rPr>
              <w:t xml:space="preserve">requerimientos de la organización</w:t>
            </w:r>
          </w:p>
          <w:p w:rsidR="00000000" w:rsidDel="00000000" w:rsidP="00000000" w:rsidRDefault="00000000" w:rsidRPr="00000000" w14:paraId="00000026">
            <w:pPr>
              <w:jc w:val="center"/>
              <w:rPr>
                <w:b w:val="1"/>
                <w:bCs w:val="1"/>
                <w:highlight w:val="green"/>
              </w:rPr>
            </w:pPr>
            <w:r w:rsidDel="00000000" w:rsidR="00000000" w:rsidRPr="00000000">
              <w:rPr>
                <w:b w:val="1"/>
                <w:bCs w:val="1"/>
                <w:highlight w:val="green"/>
                <w:rtl w:val="0"/>
              </w:rPr>
              <w:t xml:space="preserve">Ofrecer propuestas de solución informática analizando de forma integral los procesos de acuerdo a los</w:t>
            </w:r>
          </w:p>
          <w:p w:rsidR="00000000" w:rsidDel="00000000" w:rsidP="00000000" w:rsidRDefault="00000000" w:rsidRPr="00000000" w14:paraId="00000027">
            <w:pPr>
              <w:jc w:val="center"/>
              <w:rPr>
                <w:b w:val="1"/>
                <w:bCs w:val="1"/>
                <w:highlight w:val="green"/>
              </w:rPr>
            </w:pPr>
            <w:r w:rsidDel="00000000" w:rsidR="00000000" w:rsidRPr="00000000">
              <w:rPr>
                <w:b w:val="1"/>
                <w:bCs w:val="1"/>
                <w:highlight w:val="green"/>
                <w:rtl w:val="0"/>
              </w:rPr>
              <w:t xml:space="preserve">requerimientos de la organización.</w:t>
            </w:r>
          </w:p>
          <w:p w:rsidR="00000000" w:rsidDel="00000000" w:rsidP="00000000" w:rsidRDefault="00000000" w:rsidRPr="00000000" w14:paraId="00000028">
            <w:pPr>
              <w:jc w:val="center"/>
              <w:rPr>
                <w:b w:val="1"/>
                <w:bCs w:val="1"/>
                <w:highlight w:val="green"/>
              </w:rPr>
            </w:pPr>
            <w:r w:rsidDel="00000000" w:rsidR="00000000" w:rsidRPr="00000000">
              <w:rPr>
                <w:b w:val="1"/>
                <w:bCs w:val="1"/>
                <w:highlight w:val="green"/>
                <w:rtl w:val="0"/>
              </w:rPr>
              <w:t xml:space="preserve">Construir Modelos de datos para soportar los requerimientos de la organización acuerdo a un diseño</w:t>
            </w:r>
          </w:p>
          <w:p w:rsidR="00000000" w:rsidDel="00000000" w:rsidP="00000000" w:rsidRDefault="00000000" w:rsidRPr="00000000" w14:paraId="00000029">
            <w:pPr>
              <w:jc w:val="center"/>
              <w:rPr>
                <w:b w:val="1"/>
                <w:bCs w:val="1"/>
                <w:highlight w:val="green"/>
              </w:rPr>
            </w:pPr>
            <w:r w:rsidDel="00000000" w:rsidR="00000000" w:rsidRPr="00000000">
              <w:rPr>
                <w:b w:val="1"/>
                <w:bCs w:val="1"/>
                <w:highlight w:val="green"/>
                <w:rtl w:val="0"/>
              </w:rPr>
              <w:t xml:space="preserve">definido y escalable en el tiempo</w:t>
            </w:r>
          </w:p>
          <w:p w:rsidR="00000000" w:rsidDel="00000000" w:rsidP="00000000" w:rsidRDefault="00000000" w:rsidRPr="00000000" w14:paraId="0000002A">
            <w:pPr>
              <w:jc w:val="center"/>
              <w:rPr>
                <w:b w:val="1"/>
                <w:bCs w:val="1"/>
                <w:highlight w:val="green"/>
              </w:rPr>
            </w:pPr>
            <w:r w:rsidDel="00000000" w:rsidR="00000000" w:rsidRPr="00000000">
              <w:rPr>
                <w:rtl w:val="0"/>
              </w:rPr>
            </w:r>
          </w:p>
          <w:p w:rsidR="00000000" w:rsidDel="00000000" w:rsidP="00000000" w:rsidRDefault="00000000" w:rsidRPr="00000000" w14:paraId="0000002B">
            <w:pPr>
              <w:jc w:val="center"/>
              <w:rPr>
                <w:b w:val="1"/>
                <w:bCs w:val="1"/>
                <w:highlight w:val="red"/>
              </w:rPr>
            </w:pPr>
            <w:r w:rsidDel="00000000" w:rsidR="00000000" w:rsidRPr="00000000">
              <w:rPr>
                <w:b w:val="1"/>
                <w:bCs w:val="1"/>
                <w:highlight w:val="red"/>
                <w:rtl w:val="0"/>
              </w:rPr>
              <w:t xml:space="preserve">Implementar soluciones sistémicas integrales para automatizar y optimizar procesos de negocio de</w:t>
            </w:r>
          </w:p>
          <w:p w:rsidR="00000000" w:rsidDel="00000000" w:rsidP="00000000" w:rsidRDefault="00000000" w:rsidRPr="00000000" w14:paraId="0000002C">
            <w:pPr>
              <w:jc w:val="center"/>
              <w:rPr>
                <w:b w:val="1"/>
                <w:bCs w:val="1"/>
                <w:sz w:val="26"/>
                <w:szCs w:val="26"/>
                <w:highlight w:val="red"/>
              </w:rPr>
            </w:pPr>
            <w:r w:rsidDel="00000000" w:rsidR="00000000" w:rsidRPr="00000000">
              <w:rPr>
                <w:b w:val="1"/>
                <w:bCs w:val="1"/>
                <w:highlight w:val="red"/>
                <w:rtl w:val="0"/>
              </w:rPr>
              <w:t xml:space="preserve">acuerdo a las necesidades de la organización.</w:t>
            </w:r>
            <w:r w:rsidDel="00000000" w:rsidR="00000000" w:rsidRPr="00000000">
              <w:rPr>
                <w:rtl w:val="0"/>
              </w:rPr>
            </w:r>
          </w:p>
          <w:p w:rsidR="00000000" w:rsidDel="00000000" w:rsidP="00000000" w:rsidRDefault="00000000" w:rsidRPr="00000000" w14:paraId="0000002D">
            <w:pPr>
              <w:ind w:left="720" w:firstLine="0"/>
              <w:jc w:val="center"/>
              <w:rPr>
                <w:highlight w:val="green"/>
              </w:rPr>
            </w:pPr>
            <w:r w:rsidDel="00000000" w:rsidR="00000000" w:rsidRPr="00000000">
              <w:rPr>
                <w:rtl w:val="0"/>
              </w:rPr>
            </w:r>
          </w:p>
          <w:p w:rsidR="00000000" w:rsidDel="00000000" w:rsidP="00000000" w:rsidRDefault="00000000" w:rsidRPr="00000000" w14:paraId="0000002E">
            <w:pPr>
              <w:ind w:left="720" w:firstLine="0"/>
              <w:jc w:val="center"/>
              <w:rPr>
                <w:highlight w:val="green"/>
              </w:rPr>
            </w:pPr>
            <w:r w:rsidDel="00000000" w:rsidR="00000000" w:rsidRPr="00000000">
              <w:rPr>
                <w:rtl w:val="0"/>
              </w:rPr>
            </w:r>
          </w:p>
          <w:p w:rsidR="00000000" w:rsidDel="00000000" w:rsidP="00000000" w:rsidRDefault="00000000" w:rsidRPr="00000000" w14:paraId="0000002F">
            <w:pPr>
              <w:ind w:left="720" w:firstLine="0"/>
              <w:jc w:val="center"/>
              <w:rPr>
                <w:highlight w:val="green"/>
              </w:rPr>
            </w:pPr>
            <w:r w:rsidDel="00000000" w:rsidR="00000000" w:rsidRPr="00000000">
              <w:rPr>
                <w:rtl w:val="0"/>
              </w:rPr>
            </w:r>
          </w:p>
          <w:p w:rsidR="00000000" w:rsidDel="00000000" w:rsidP="00000000" w:rsidRDefault="00000000" w:rsidRPr="00000000" w14:paraId="0000003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8">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rtl w:val="0"/>
              </w:rPr>
            </w:r>
          </w:p>
          <w:p w:rsidR="00000000" w:rsidDel="00000000" w:rsidP="00000000" w:rsidRDefault="00000000" w:rsidRPr="00000000" w14:paraId="0000003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D">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E">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F">
            <w:pPr>
              <w:rPr>
                <w:color w:val="767171"/>
                <w:sz w:val="24"/>
                <w:szCs w:val="24"/>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5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62">
            <w:pPr>
              <w:tabs>
                <w:tab w:val="left" w:leader="none" w:pos="454"/>
              </w:tabs>
              <w:jc w:val="both"/>
              <w:rPr>
                <w:color w:val="767171"/>
                <w:sz w:val="24"/>
                <w:szCs w:val="24"/>
              </w:rPr>
            </w:pPr>
            <w:r w:rsidDel="00000000" w:rsidR="00000000" w:rsidRPr="00000000">
              <w:rPr>
                <w:color w:val="767171"/>
                <w:sz w:val="24"/>
                <w:szCs w:val="24"/>
                <w:rtl w:val="0"/>
              </w:rPr>
              <w:t xml:space="preserve">En 5 años, me gustaría estar trabajando en el apartado de QA, es lo que más me llama la atención. La gestión de proyectos es un área que me llama la atención, pero siento que necesito reforzar mis conocimientos en esa área para poder desempeñarme como me gustaría. </w:t>
            </w:r>
          </w:p>
          <w:p w:rsidR="00000000" w:rsidDel="00000000" w:rsidP="00000000" w:rsidRDefault="00000000" w:rsidRPr="00000000" w14:paraId="0000006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7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4">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75">
            <w:pPr>
              <w:jc w:val="both"/>
              <w:rPr>
                <w:rFonts w:ascii="Century Gothic" w:cs="Century Gothic" w:eastAsia="Century Gothic" w:hAnsi="Century Gothic"/>
                <w:sz w:val="20"/>
                <w:szCs w:val="20"/>
              </w:rPr>
            </w:pPr>
            <w:bookmarkStart w:colFirst="0" w:colLast="0" w:name="_heading=h.mo2jnbqnxjy3"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76">
            <w:pPr>
              <w:rPr>
                <w:color w:val="767171"/>
                <w:sz w:val="24"/>
                <w:szCs w:val="24"/>
              </w:rPr>
            </w:pP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78">
            <w:pPr>
              <w:tabs>
                <w:tab w:val="left" w:leader="none" w:pos="454"/>
              </w:tabs>
              <w:jc w:val="both"/>
              <w:rPr>
                <w:color w:val="767171"/>
                <w:sz w:val="24"/>
                <w:szCs w:val="24"/>
              </w:rPr>
            </w:pPr>
            <w:r w:rsidDel="00000000" w:rsidR="00000000" w:rsidRPr="00000000">
              <w:rPr>
                <w:color w:val="767171"/>
                <w:sz w:val="24"/>
                <w:szCs w:val="24"/>
                <w:rtl w:val="0"/>
              </w:rPr>
              <w:t xml:space="preserve">Pese a que el proyecto cambió se sigue manteniendo la misma proyección de lo que quiero hacer, anteriormente mencione que mis áreas que me gustaría desarrollarme en el apartado de QA y el de gestión de proyectos.</w:t>
            </w:r>
          </w:p>
          <w:p w:rsidR="00000000" w:rsidDel="00000000" w:rsidP="00000000" w:rsidRDefault="00000000" w:rsidRPr="00000000" w14:paraId="0000007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C">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D">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E">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F">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85">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9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93">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9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9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8">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B">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9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9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9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0">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rW0fW9qC6u9CUADL5oy3JYzqYA==">CgMxLjAyDmgubW8yam5icW54ankzOAByITEyNkhiUHA1aEpLMkJaWFFqalJzU0tIbGp2V2s1WklSMg==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