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8310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</w:t>
      </w:r>
    </w:p>
    <w:p w14:paraId="3127C41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1）1.二维表结构：所有数据都被规范化为由行（元组）和列（属性）组成的二维表。每个表都对应一个现实世界的实体集，且表中的每一列都具有确定的域（数据类型）</w:t>
      </w:r>
    </w:p>
    <w:p w14:paraId="4DB5FD7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2.主码和外码：</w:t>
      </w:r>
    </w:p>
    <w:p w14:paraId="1A9D859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主键唯一标识表中的每一行，确保实体的唯一性。</w:t>
      </w:r>
    </w:p>
    <w:p w14:paraId="06E5CE1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外键用于建立表与表之间的引用关系（如学生表的班级编号引用班级表的编号）。通过外键，分散的独立表被“串联”成一张逻辑上的大网，反映了现实世界中实体间的业务联系。</w:t>
      </w:r>
    </w:p>
    <w:p w14:paraId="5B71519F">
      <w:pPr>
        <w:numPr>
          <w:ilvl w:val="0"/>
          <w:numId w:val="1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完整性约束：实体完整性，参照完整性，用户定义完整性</w:t>
      </w:r>
    </w:p>
    <w:p w14:paraId="3F54A94E">
      <w:pPr>
        <w:numPr>
          <w:ilvl w:val="0"/>
          <w:numId w:val="1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基于集合的操作：关系数据库提供非过程化的SQL（结构化查询语言），其操作对象是集合而非单条记录。</w:t>
      </w:r>
    </w:p>
    <w:p w14:paraId="437A78AA">
      <w:pPr>
        <w:numPr>
          <w:ilvl w:val="0"/>
          <w:numId w:val="0"/>
        </w:numPr>
        <w:tabs>
          <w:tab w:val="left" w:pos="5426"/>
        </w:tabs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</w:p>
    <w:p w14:paraId="46CDE7E4">
      <w:pPr>
        <w:numPr>
          <w:ilvl w:val="0"/>
          <w:numId w:val="2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索引属于内模式</w:t>
      </w:r>
    </w:p>
    <w:p w14:paraId="4A4A9A7C">
      <w:pPr>
        <w:numPr>
          <w:ilvl w:val="0"/>
          <w:numId w:val="3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大</w:t>
      </w:r>
      <w:r>
        <w:rPr>
          <w:rFonts w:hint="default"/>
          <w:sz w:val="24"/>
          <w:szCs w:val="24"/>
          <w:lang w:val="en-US" w:eastAsia="zh-CN"/>
        </w:rPr>
        <w:t>幅提升查询检索速度</w:t>
      </w:r>
      <w:r>
        <w:rPr>
          <w:rFonts w:hint="eastAsia"/>
          <w:sz w:val="24"/>
          <w:szCs w:val="24"/>
          <w:lang w:val="en-US" w:eastAsia="zh-CN"/>
        </w:rPr>
        <w:t>2.保证数据的唯一性，建立主码约束和唯一约束的时候数据库会创建一个唯一索引，会在插入或修改是检查是否满足约束3.优化排序与分组操作4.加速表之间的连接（Join）操作</w:t>
      </w:r>
    </w:p>
    <w:p w14:paraId="2AB48C53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61025CD4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创建视图</w:t>
      </w:r>
    </w:p>
    <w:p w14:paraId="6F988D3F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逻辑独立性</w:t>
      </w:r>
    </w:p>
    <w:p w14:paraId="0990566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21EB2B09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不会，SQL语言不关注数据在物理层面上的变动，而且模式和内模式的映像保证当存储模式变化的时候，模式保持不变。</w:t>
      </w:r>
    </w:p>
    <w:p w14:paraId="2D2E0EEF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物理独立性</w:t>
      </w:r>
    </w:p>
    <w:p w14:paraId="47AF8D9F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106BFF2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二</w:t>
      </w:r>
    </w:p>
    <w:p w14:paraId="63CC8A2C">
      <w:pPr>
        <w:numPr>
          <w:ilvl w:val="0"/>
          <w:numId w:val="4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伪传递律D-&gt;E,EBG-&gt;H------BDG-&gt;H</w:t>
      </w:r>
    </w:p>
    <w:p w14:paraId="38D879CE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分解律A-&gt;BC-------A-&gt;B 伪传递律ADG-&gt;H</w:t>
      </w:r>
    </w:p>
    <w:p w14:paraId="78854C61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2）A-&gt;B B-&gt;C</w:t>
      </w:r>
    </w:p>
    <w:p w14:paraId="3C577570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643F05C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三</w:t>
      </w:r>
    </w:p>
    <w:p w14:paraId="7E5F2A5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1）SELECT PROG.MNO, PROG.SNO, STU.SNAME</w:t>
      </w:r>
    </w:p>
    <w:p w14:paraId="28A0541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FROM PROG</w:t>
      </w:r>
    </w:p>
    <w:p w14:paraId="4999957A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JOIN MIS ON PROG.MNO = MIS.MNO</w:t>
      </w:r>
    </w:p>
    <w:p w14:paraId="0D8F65F4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JOIN STU ON PROG.SNO = STU.SNO</w:t>
      </w:r>
    </w:p>
    <w:p w14:paraId="6F418AA7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WHERE MIS.MNAME LIKE '%数据%'</w:t>
      </w:r>
    </w:p>
    <w:p w14:paraId="4FD1D908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ORDER BY PROG.MNO ASC, PROG.SNO DESC;</w:t>
      </w:r>
    </w:p>
    <w:p w14:paraId="1B96E6C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1BF13098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2）SELECT SNO, MAX(MNO) AS 最大任务编号</w:t>
      </w:r>
    </w:p>
    <w:p w14:paraId="40822928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FROM PROG</w:t>
      </w:r>
    </w:p>
    <w:p w14:paraId="1BAD7C0F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GROUP BY SNO</w:t>
      </w:r>
    </w:p>
    <w:p w14:paraId="4C8B6B8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HAVING COUNT(DISTINCT MNO) = MAX(MNO);</w:t>
      </w:r>
    </w:p>
    <w:p w14:paraId="3083D1CF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06C1464A">
      <w:pPr>
        <w:numPr>
          <w:ilvl w:val="0"/>
          <w:numId w:val="5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SELECT MIS.MNO,MIS.MNAME</w:t>
      </w:r>
    </w:p>
    <w:p w14:paraId="4C87E6D3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FROM PROG</w:t>
      </w:r>
    </w:p>
    <w:p w14:paraId="57D16B44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JOIN MIS ON MIS.MNO=PROG.MNO</w:t>
      </w:r>
    </w:p>
    <w:p w14:paraId="4E634885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GROUP BY MIS.MNO</w:t>
      </w:r>
    </w:p>
    <w:p w14:paraId="02F1E314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HAVING COUNT(DISTINCT PROG.SNO) = (SELECT COUNT(*) FROM STU)</w:t>
      </w:r>
    </w:p>
    <w:p w14:paraId="230A8D67">
      <w:pPr>
        <w:rPr>
          <w:rFonts w:hint="default"/>
          <w:sz w:val="24"/>
          <w:szCs w:val="24"/>
          <w:lang w:val="en-US" w:eastAsia="zh-CN"/>
        </w:rPr>
      </w:pPr>
    </w:p>
    <w:p w14:paraId="6FDA920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4)CREATE ASSERTION score_leq_full_mark</w:t>
      </w:r>
    </w:p>
    <w:p w14:paraId="0F4B9DD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CHECK (</w:t>
      </w:r>
    </w:p>
    <w:p w14:paraId="06375F3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NOT EXISTS (</w:t>
      </w:r>
    </w:p>
    <w:p w14:paraId="29BE677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SELECT 1</w:t>
      </w:r>
    </w:p>
    <w:p w14:paraId="44F9211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FROM PROG</w:t>
      </w:r>
    </w:p>
    <w:p w14:paraId="676FAD5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JOIN MIS ON PROG.MNO = MIS.MNO</w:t>
      </w:r>
    </w:p>
    <w:p w14:paraId="69C5B5B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WHERE PROG.SCORE &gt; MIS.MGRADE</w:t>
      </w:r>
    </w:p>
    <w:p w14:paraId="3149446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)</w:t>
      </w:r>
    </w:p>
    <w:p w14:paraId="5E5F20E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);</w:t>
      </w:r>
    </w:p>
    <w:p w14:paraId="450A610B">
      <w:pPr>
        <w:rPr>
          <w:rFonts w:hint="eastAsia"/>
          <w:sz w:val="24"/>
          <w:szCs w:val="24"/>
          <w:lang w:val="en-US" w:eastAsia="zh-CN"/>
        </w:rPr>
      </w:pPr>
    </w:p>
    <w:p w14:paraId="4058B7C6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四</w:t>
      </w:r>
    </w:p>
    <w:p w14:paraId="7EEE493C">
      <w:pPr>
        <w:numPr>
          <w:ilvl w:val="0"/>
          <w:numId w:val="6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初始语法树：</w:t>
      </w:r>
    </w:p>
    <w:p w14:paraId="4D91F0A0">
      <w:pPr>
        <w:numPr>
          <w:ilvl w:val="0"/>
          <w:numId w:val="0"/>
        </w:numPr>
      </w:pPr>
      <w:r>
        <w:drawing>
          <wp:inline distT="0" distB="0" distL="114300" distR="114300">
            <wp:extent cx="4121150" cy="20955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B1C9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优化后的：</w:t>
      </w:r>
    </w:p>
    <w:p w14:paraId="4807BD49">
      <w:pPr>
        <w:numPr>
          <w:ilvl w:val="0"/>
          <w:numId w:val="0"/>
        </w:numPr>
      </w:pPr>
      <w:r>
        <w:drawing>
          <wp:inline distT="0" distB="0" distL="114300" distR="114300">
            <wp:extent cx="4438650" cy="20447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75F88">
      <w:pPr>
        <w:numPr>
          <w:ilvl w:val="0"/>
          <w:numId w:val="0"/>
        </w:numPr>
      </w:pPr>
    </w:p>
    <w:p w14:paraId="683AE54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2）// 1. 选择 (σ_{MNO=3})</w:t>
      </w:r>
    </w:p>
    <w:p w14:paraId="1D17AE3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t in child.next():</w:t>
      </w:r>
    </w:p>
    <w:p w14:paraId="6C38420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t.MNO == 3: emit(t)</w:t>
      </w:r>
    </w:p>
    <w:p w14:paraId="7128EA2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D1779B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2. 右子树投影 (π_{SNO, SCORE})</w:t>
      </w:r>
    </w:p>
    <w:p w14:paraId="2D21FDA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t in child.next():</w:t>
      </w:r>
    </w:p>
    <w:p w14:paraId="080384C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emit(projection(t))</w:t>
      </w:r>
    </w:p>
    <w:p w14:paraId="6964365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92D2F1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3. 左子树投影 (π_{SNO})</w:t>
      </w:r>
    </w:p>
    <w:p w14:paraId="49276D2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t in child.next():</w:t>
      </w:r>
    </w:p>
    <w:p w14:paraId="3292825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emit(projection(t))</w:t>
      </w:r>
    </w:p>
    <w:p w14:paraId="081CD4E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C9D753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4. 哈希连接 (⊗)</w:t>
      </w:r>
    </w:p>
    <w:p w14:paraId="38047EB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构建阶段</w:t>
      </w:r>
    </w:p>
    <w:p w14:paraId="1163E45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t1 in left.next():</w:t>
      </w:r>
    </w:p>
    <w:p w14:paraId="686AAC4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buildHashTable(t1)</w:t>
      </w:r>
    </w:p>
    <w:p w14:paraId="663CE47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探测阶段</w:t>
      </w:r>
    </w:p>
    <w:p w14:paraId="6D0D7A0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t2 in right.next():</w:t>
      </w:r>
    </w:p>
    <w:p w14:paraId="396AA80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Probe(t2): emit(t1 ⊗ t2)</w:t>
      </w:r>
    </w:p>
    <w:p w14:paraId="29C43C0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FE1FBB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5. 根节点最终投影 (π_{SNO, SCORE})</w:t>
      </w:r>
    </w:p>
    <w:p w14:paraId="3FDC234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t in child.next():</w:t>
      </w:r>
    </w:p>
    <w:p w14:paraId="1ED41FC9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emit(projection(t))</w:t>
      </w:r>
    </w:p>
    <w:p w14:paraId="68ED3D33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</w:p>
    <w:p w14:paraId="2E7F6CCA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</w:p>
    <w:p w14:paraId="7C7B3DCB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五</w:t>
      </w:r>
    </w:p>
    <w:p w14:paraId="519AFFF7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</w:t>
      </w:r>
    </w:p>
    <w:p w14:paraId="3465CAB6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1）两个检查点的活动事务集合：</w:t>
      </w:r>
    </w:p>
    <w:p w14:paraId="7A28626A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5B9EE680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检查点1（日志序号8）：此时已开始但尚未提交的事务为 T1、T3，所以活动事务集合为 {T1, T3}。</w:t>
      </w:r>
    </w:p>
    <w:p w14:paraId="4E78A1B9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3B1F4FFF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1BD46995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检查点2（日志序号15）：此时 T1、T3 已提交，T4、T5 已开始但未提交，T6 尚未开始，所以活动事务集合为 {T4, T5}。</w:t>
      </w:r>
    </w:p>
    <w:p w14:paraId="5D78DADF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70F59475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2）恢复完成后数据值为：A = 2 B = 7</w:t>
      </w:r>
    </w:p>
    <w:p w14:paraId="720F0D61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777BDFD4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3）</w:t>
      </w:r>
    </w:p>
    <w:p w14:paraId="0AE5D640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恢复起点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从重新开始文件得到检查点1，日志序号8。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初始队列：</w:t>
      </w:r>
    </w:p>
    <w:p w14:paraId="25F2C11D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00D12FD2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7B625F08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REDO 队列 = ∅</w:t>
      </w:r>
    </w:p>
    <w:p w14:paraId="58E5F07C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4AFCBFF7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2597A49A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UNDO 队列 = {T1, T3}</w:t>
      </w:r>
    </w:p>
    <w:p w14:paraId="4CCADC05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2B5C6790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34B2EA41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从日志序号9开始正向扫描，维护 REDO/UNDO 队列</w:t>
      </w:r>
    </w:p>
    <w:p w14:paraId="31171E92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tbl>
      <w:tblPr>
        <w:tblStyle w:val="3"/>
        <w:tblW w:w="68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6"/>
        <w:gridCol w:w="1105"/>
        <w:gridCol w:w="4752"/>
      </w:tblGrid>
      <w:tr w14:paraId="7918C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BB5974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日志序号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FB033C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日志内容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08C894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队列变化</w:t>
            </w:r>
          </w:p>
        </w:tc>
      </w:tr>
      <w:tr w14:paraId="55E31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23753D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4F7F22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T1 提交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696564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T1 从 UNDO 移入 REDO：UNDO={T3}，REDO={T1}</w:t>
            </w:r>
          </w:p>
        </w:tc>
      </w:tr>
      <w:tr w14:paraId="56BA3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35D8F2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C7F1B6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T4 开始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B633E6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T4 加入 UNDO：UNDO={T3, T4}，REDO={T1}</w:t>
            </w:r>
          </w:p>
        </w:tc>
      </w:tr>
      <w:tr w14:paraId="27B0D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D33EA3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81FE7E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T3 提交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67DF4A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T3 从 UNDO 移入 REDO：UNDO={T4}，REDO={T1, T3}</w:t>
            </w:r>
          </w:p>
        </w:tc>
      </w:tr>
      <w:tr w14:paraId="7BF36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93AE55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384703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T5 开始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196CC1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T5 加入 UNDO：UNDO={T4, T5}，REDO={T1, T3}</w:t>
            </w:r>
          </w:p>
        </w:tc>
      </w:tr>
      <w:tr w14:paraId="3BBF3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EEDCA8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9EBA3D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检查点2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F03D20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确认活动事务为 {T4, T5}，队列不变</w:t>
            </w:r>
          </w:p>
        </w:tc>
      </w:tr>
      <w:tr w14:paraId="4A5A9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7F484E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A5843D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T6 开始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A4CDA2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T6 加入 UNDO：UNDO={T4, T5, T6}，REDO={T1, T3}</w:t>
            </w:r>
          </w:p>
        </w:tc>
      </w:tr>
    </w:tbl>
    <w:p w14:paraId="0E1A3E67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0FF21550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扫描结束后：</w:t>
      </w:r>
    </w:p>
    <w:p w14:paraId="5BA4DDF6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00805097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0D21079F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REDO 队列 = {T1, T3}</w:t>
      </w:r>
    </w:p>
    <w:p w14:paraId="37593769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62848FB1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14977DBF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UNDO 队列 = {T4, T5, T6}</w:t>
      </w:r>
    </w:p>
    <w:p w14:paraId="48CF899E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279DC8D1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0E6AB0FD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 REDO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开始 REDO 时：</w:t>
      </w:r>
    </w:p>
    <w:p w14:paraId="7072D086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5D423835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4C857549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REDO = {T1, T3}</w:t>
      </w:r>
    </w:p>
    <w:p w14:paraId="50416600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60C7E699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02D4BB80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UNDO = {T4, T5, T6}</w:t>
      </w:r>
    </w:p>
    <w:p w14:paraId="47B55BE0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6FAECA88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按日志顺序重做已提交事务：</w:t>
      </w:r>
    </w:p>
    <w:p w14:paraId="2FD1515A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14685E82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重做 T1：A = 2</w:t>
      </w:r>
    </w:p>
    <w:p w14:paraId="40C1DA70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30CF51DA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25C5C6CC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重做 T3：B = 7</w:t>
      </w:r>
    </w:p>
    <w:p w14:paraId="64D1B060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3BEFD20A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此时 A=2，B=7。</w:t>
      </w:r>
    </w:p>
    <w:p w14:paraId="103F7210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3B47D237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 UNDO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开始 UNDO 时：</w:t>
      </w:r>
    </w:p>
    <w:p w14:paraId="332FA949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28852616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2AD10E41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UNDO = {T4, T5, T6}</w:t>
      </w:r>
    </w:p>
    <w:p w14:paraId="4EF76A50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3C907E2A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3001F4EF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REDO 队列已清空</w:t>
      </w:r>
    </w:p>
    <w:p w14:paraId="387C4649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6976C840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按日志逆序撤销未提交事务：</w:t>
      </w:r>
    </w:p>
    <w:p w14:paraId="4F33F834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718B639C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撤销 T6：T6:A=18 逆操作，A恢复为17；T6:A=17 逆操作，A恢复为11</w:t>
      </w:r>
    </w:p>
    <w:p w14:paraId="67D673A1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25D12315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386BF99E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撤销 T5：T5:B=14 逆操作，B恢复为7</w:t>
      </w:r>
    </w:p>
    <w:p w14:paraId="626A2E84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73011345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4EB91398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撤销 T4：T4:A=11 逆操作，A恢复为2</w:t>
      </w:r>
    </w:p>
    <w:p w14:paraId="627C729B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3D063A55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最终：</w:t>
      </w:r>
    </w:p>
    <w:p w14:paraId="2D68035F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62B2ADF5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 = 2</w:t>
      </w:r>
    </w:p>
    <w:p w14:paraId="3B942D03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0BB69B5A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1073B60D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 = 7</w:t>
      </w:r>
    </w:p>
    <w:p w14:paraId="4902EC6B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3F5744E9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 w14:paraId="000F8A2D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</w:t>
      </w:r>
    </w:p>
    <w:p w14:paraId="703EA089">
      <w:pPr>
        <w:numPr>
          <w:ilvl w:val="0"/>
          <w:numId w:val="7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与两种串行次序得到的结果都不同，因此结果错误</w:t>
      </w:r>
    </w:p>
    <w:p w14:paraId="76D3BC2B">
      <w:pPr>
        <w:numPr>
          <w:ilvl w:val="0"/>
          <w:numId w:val="7"/>
        </w:num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960" cy="4283710"/>
            <wp:effectExtent l="0" t="0" r="2540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8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BE144">
      <w:pPr>
        <w:numPr>
          <w:ilvl w:val="0"/>
          <w:numId w:val="7"/>
        </w:num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3186430"/>
            <wp:effectExtent l="0" t="0" r="10795" b="12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E95EE">
      <w:pPr>
        <w:widowControl w:val="0"/>
        <w:numPr>
          <w:numId w:val="0"/>
        </w:numPr>
        <w:jc w:val="both"/>
      </w:pPr>
    </w:p>
    <w:p w14:paraId="78C57B3D">
      <w:pPr>
        <w:widowControl w:val="0"/>
        <w:numPr>
          <w:numId w:val="0"/>
        </w:numPr>
        <w:jc w:val="both"/>
      </w:pPr>
    </w:p>
    <w:p w14:paraId="3F6BB59C">
      <w:pPr>
        <w:widowControl w:val="0"/>
        <w:numPr>
          <w:numId w:val="0"/>
        </w:numPr>
        <w:jc w:val="both"/>
      </w:pPr>
    </w:p>
    <w:p w14:paraId="08EAE7A0">
      <w:pPr>
        <w:widowControl w:val="0"/>
        <w:numPr>
          <w:numId w:val="0"/>
        </w:numPr>
        <w:jc w:val="both"/>
      </w:pPr>
    </w:p>
    <w:p w14:paraId="1048CDCF">
      <w:pPr>
        <w:widowControl w:val="0"/>
        <w:numPr>
          <w:numId w:val="0"/>
        </w:numPr>
        <w:jc w:val="both"/>
      </w:pPr>
    </w:p>
    <w:p w14:paraId="23FD242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</w:t>
      </w:r>
    </w:p>
    <w:p w14:paraId="045538B6">
      <w:pPr>
        <w:widowControl w:val="0"/>
        <w:numPr>
          <w:ilvl w:val="0"/>
          <w:numId w:val="8"/>
        </w:numPr>
        <w:jc w:val="both"/>
      </w:pPr>
      <w:r>
        <w:drawing>
          <wp:inline distT="0" distB="0" distL="114300" distR="114300">
            <wp:extent cx="4330700" cy="3276600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450E5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生产企业表（生产企业）</w:t>
      </w:r>
    </w:p>
    <w:p w14:paraId="64C1E446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216C935C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企业编号（主码）</w:t>
      </w:r>
    </w:p>
    <w:p w14:paraId="421DF408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55B9E615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472F1E4C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企业名称</w:t>
      </w:r>
    </w:p>
    <w:p w14:paraId="47B69DB4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51BF5BFD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3FDCEB1C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主营种类编号（外码，参照 业务种类 的 种类编号）</w:t>
      </w:r>
    </w:p>
    <w:p w14:paraId="4E8B0557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68B383C8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94DC2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业务种类表（业务种类）</w:t>
      </w:r>
    </w:p>
    <w:p w14:paraId="3B15460B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216F5E6E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种类编号（主码）</w:t>
      </w:r>
    </w:p>
    <w:p w14:paraId="0CB1F0B5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5B83F963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47201799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种类名称</w:t>
      </w:r>
    </w:p>
    <w:p w14:paraId="4206EF78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7D9D5049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D1FE6F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代理公司表（代理公司）</w:t>
      </w:r>
    </w:p>
    <w:p w14:paraId="4AEA3234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54A596D4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代理编号（主码）</w:t>
      </w:r>
    </w:p>
    <w:p w14:paraId="16304B6B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25D1F4D0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791C65E8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代理名称</w:t>
      </w:r>
    </w:p>
    <w:p w14:paraId="6CE78F02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6D9B6C9E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A07D2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业务表（业务） —— 由“生产企业”与“业务种类”的多对多联系转化而来</w:t>
      </w:r>
    </w:p>
    <w:p w14:paraId="188BA649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4CCFDD48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企业编号（主码，外码，参照 生产企业 的 企业编号）</w:t>
      </w:r>
    </w:p>
    <w:p w14:paraId="43DBD439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26F460CE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25EB8AFA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种类编号（主码，外码，参照 业务种类 的 种类编号）</w:t>
      </w:r>
    </w:p>
    <w:p w14:paraId="788BC379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3A7198B0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32C2DA0A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代理编号（外码，参照 代理公司 的 代理编号）</w:t>
      </w:r>
    </w:p>
    <w:p w14:paraId="16BD6443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1DC53CD5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618C91DA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独家代理起始时间</w:t>
      </w:r>
    </w:p>
    <w:p w14:paraId="191BD91F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2176F1D3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注：主码为（企业编号，种类编号）组合码，表示“某个企业开展的某一类具体业务”。</w:t>
      </w:r>
    </w:p>
    <w:p w14:paraId="696C5145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B82F5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战略合作表（战略合作） —— 由“生产企业”与“代理公司”的多对多联系转化而来</w:t>
      </w:r>
    </w:p>
    <w:p w14:paraId="71B8D06A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4765FD9E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企业编号（主码，外码，参照 生产企业 的 企业编号）</w:t>
      </w:r>
    </w:p>
    <w:p w14:paraId="38754C92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064436BE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23DAACAF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代理编号（主码，外码，参照 代理公司 的 代理编号）</w:t>
      </w:r>
    </w:p>
    <w:p w14:paraId="566BA4B3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4DF7429E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4637A92F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战略合作等级</w:t>
      </w:r>
    </w:p>
    <w:p w14:paraId="2A2FFAD4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</w:p>
    <w:p w14:paraId="4D17BB45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注：主码为（企业编号，代理编号）组合码，表示一对战略合作关系。</w:t>
      </w:r>
    </w:p>
    <w:p w14:paraId="0A6C9E30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3627AB"/>
    <w:multiLevelType w:val="singleLevel"/>
    <w:tmpl w:val="B43627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7296A61"/>
    <w:multiLevelType w:val="singleLevel"/>
    <w:tmpl w:val="C7296A61"/>
    <w:lvl w:ilvl="0" w:tentative="0">
      <w:start w:val="2"/>
      <w:numFmt w:val="decimal"/>
      <w:suff w:val="nothing"/>
      <w:lvlText w:val="%1）"/>
      <w:lvlJc w:val="left"/>
    </w:lvl>
  </w:abstractNum>
  <w:abstractNum w:abstractNumId="2">
    <w:nsid w:val="C770AE6D"/>
    <w:multiLevelType w:val="singleLevel"/>
    <w:tmpl w:val="C770AE6D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2F9879A"/>
    <w:multiLevelType w:val="singleLevel"/>
    <w:tmpl w:val="F2F9879A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106442F6"/>
    <w:multiLevelType w:val="singleLevel"/>
    <w:tmpl w:val="106442F6"/>
    <w:lvl w:ilvl="0" w:tentative="0">
      <w:start w:val="3"/>
      <w:numFmt w:val="decimal"/>
      <w:suff w:val="nothing"/>
      <w:lvlText w:val="%1）"/>
      <w:lvlJc w:val="left"/>
    </w:lvl>
  </w:abstractNum>
  <w:abstractNum w:abstractNumId="5">
    <w:nsid w:val="1384BCED"/>
    <w:multiLevelType w:val="singleLevel"/>
    <w:tmpl w:val="1384BCED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6C8144D4"/>
    <w:multiLevelType w:val="singleLevel"/>
    <w:tmpl w:val="6C8144D4"/>
    <w:lvl w:ilvl="0" w:tentative="0">
      <w:start w:val="1"/>
      <w:numFmt w:val="decimal"/>
      <w:suff w:val="nothing"/>
      <w:lvlText w:val="%1）"/>
      <w:lvlJc w:val="left"/>
    </w:lvl>
  </w:abstractNum>
  <w:abstractNum w:abstractNumId="7">
    <w:nsid w:val="770D0756"/>
    <w:multiLevelType w:val="singleLevel"/>
    <w:tmpl w:val="770D0756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7"/>
  </w:num>
  <w:num w:numId="5">
    <w:abstractNumId w:val="4"/>
  </w:num>
  <w:num w:numId="6">
    <w:abstractNumId w:val="5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9675D7"/>
    <w:rsid w:val="152B1848"/>
    <w:rsid w:val="58E76234"/>
    <w:rsid w:val="68A7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862</Words>
  <Characters>1631</Characters>
  <Lines>0</Lines>
  <Paragraphs>0</Paragraphs>
  <TotalTime>255</TotalTime>
  <ScaleCrop>false</ScaleCrop>
  <LinksUpToDate>false</LinksUpToDate>
  <CharactersWithSpaces>1833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2026-06-21T12:41:00Z</dcterms:created>
  <dc:creator>13781</dc:creator>
  <cp:lastModifiedBy>李金轩</cp:lastModifiedBy>
  <dcterms:modified xsi:type="dcterms:W3CDTF">2026-06-22T07:32:44Z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E390D109E6834084AB5C798F1E114596_12</vt:lpwstr>
  </property>
</Properties>
</file>