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69E796">
      <w:pPr>
        <w:numPr>
          <w:ilvl w:val="0"/>
          <w:numId w:val="1"/>
        </w:numPr>
        <w:rPr>
          <w:rFonts w:hint="eastAsia"/>
          <w:lang w:val="en-US" w:eastAsia="zh-CN"/>
        </w:rPr>
      </w:pPr>
      <w:r>
        <w:rPr>
          <w:rFonts w:hint="eastAsia"/>
          <w:lang w:val="en-US" w:eastAsia="zh-CN"/>
        </w:rPr>
        <w:t>CPU执行一条指令的大致过程：P223</w:t>
      </w:r>
    </w:p>
    <w:p w14:paraId="598F4595">
      <w:pPr>
        <w:numPr>
          <w:ilvl w:val="0"/>
          <w:numId w:val="1"/>
        </w:numPr>
        <w:rPr>
          <w:rFonts w:hint="default"/>
          <w:lang w:val="en-US" w:eastAsia="zh-CN"/>
        </w:rPr>
      </w:pPr>
      <w:r>
        <w:rPr>
          <w:rFonts w:hint="eastAsia"/>
          <w:lang w:val="en-US" w:eastAsia="zh-CN"/>
        </w:rPr>
        <w:t>中断和异常处理：P339</w:t>
      </w:r>
    </w:p>
    <w:p w14:paraId="4142DB54">
      <w:pPr>
        <w:numPr>
          <w:ilvl w:val="0"/>
          <w:numId w:val="1"/>
        </w:numPr>
        <w:rPr>
          <w:rFonts w:hint="default"/>
          <w:lang w:val="en-US" w:eastAsia="zh-CN"/>
        </w:rPr>
      </w:pPr>
      <w:r>
        <w:rPr>
          <w:rFonts w:hint="eastAsia"/>
          <w:lang w:val="en-US" w:eastAsia="zh-CN"/>
        </w:rPr>
        <w:t>数据存储是小端存储，“12345” = 0x3534333231= 0x31 0x32 ...</w:t>
      </w:r>
    </w:p>
    <w:p w14:paraId="2FBFCD75">
      <w:pPr>
        <w:numPr>
          <w:ilvl w:val="0"/>
          <w:numId w:val="1"/>
        </w:numPr>
      </w:pPr>
      <w:r>
        <w:rPr>
          <w:rFonts w:hint="eastAsia"/>
          <w:lang w:val="en-US" w:eastAsia="zh-CN"/>
        </w:rPr>
        <w:t>C编译器做优化工作：</w:t>
      </w:r>
    </w:p>
    <w:p w14:paraId="5DA006F5">
      <w:pPr>
        <w:numPr>
          <w:ilvl w:val="0"/>
          <w:numId w:val="0"/>
        </w:numPr>
      </w:pPr>
      <w:r>
        <w:drawing>
          <wp:inline distT="0" distB="0" distL="114300" distR="114300">
            <wp:extent cx="4563110" cy="4749165"/>
            <wp:effectExtent l="0" t="0" r="889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563110" cy="4749165"/>
                    </a:xfrm>
                    <a:prstGeom prst="rect">
                      <a:avLst/>
                    </a:prstGeom>
                    <a:noFill/>
                    <a:ln>
                      <a:noFill/>
                    </a:ln>
                  </pic:spPr>
                </pic:pic>
              </a:graphicData>
            </a:graphic>
          </wp:inline>
        </w:drawing>
      </w:r>
    </w:p>
    <w:p w14:paraId="0CB73EAB">
      <w:pPr>
        <w:numPr>
          <w:ilvl w:val="0"/>
          <w:numId w:val="0"/>
        </w:numPr>
      </w:pPr>
      <w:r>
        <w:drawing>
          <wp:inline distT="0" distB="0" distL="114300" distR="114300">
            <wp:extent cx="5263515" cy="1058545"/>
            <wp:effectExtent l="0" t="0" r="6985"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5263515" cy="1058545"/>
                    </a:xfrm>
                    <a:prstGeom prst="rect">
                      <a:avLst/>
                    </a:prstGeom>
                    <a:noFill/>
                    <a:ln>
                      <a:noFill/>
                    </a:ln>
                  </pic:spPr>
                </pic:pic>
              </a:graphicData>
            </a:graphic>
          </wp:inline>
        </w:drawing>
      </w:r>
    </w:p>
    <w:p w14:paraId="1DB14544">
      <w:pPr>
        <w:numPr>
          <w:ilvl w:val="0"/>
          <w:numId w:val="0"/>
        </w:numPr>
        <w:rPr>
          <w:rFonts w:hint="default" w:eastAsiaTheme="minorEastAsia"/>
          <w:lang w:val="en-US" w:eastAsia="zh-CN"/>
        </w:rPr>
      </w:pPr>
      <w:r>
        <w:rPr>
          <w:rFonts w:hint="eastAsia"/>
          <w:lang w:val="en-US" w:eastAsia="zh-CN"/>
        </w:rPr>
        <w:t>5.</w:t>
      </w:r>
    </w:p>
    <w:p w14:paraId="6172B71D">
      <w:pPr>
        <w:numPr>
          <w:ilvl w:val="0"/>
          <w:numId w:val="0"/>
        </w:numPr>
        <w:rPr>
          <w:rFonts w:hint="eastAsia"/>
          <w:lang w:val="en-US" w:eastAsia="zh-CN"/>
        </w:rPr>
      </w:pPr>
      <w:r>
        <w:rPr>
          <w:rFonts w:hint="eastAsia"/>
          <w:lang w:val="en-US" w:eastAsia="zh-CN"/>
        </w:rPr>
        <w:t>对于一个非静态局部变量，elf文件里面仅通过.text的机器指令存在，分配在堆栈段。</w:t>
      </w:r>
    </w:p>
    <w:p w14:paraId="7971007D">
      <w:pPr>
        <w:numPr>
          <w:ilvl w:val="0"/>
          <w:numId w:val="0"/>
        </w:numPr>
        <w:rPr>
          <w:rFonts w:hint="eastAsia"/>
          <w:lang w:val="en-US" w:eastAsia="zh-CN"/>
        </w:rPr>
      </w:pPr>
      <w:r>
        <w:rPr>
          <w:rFonts w:hint="eastAsia"/>
          <w:lang w:val="en-US" w:eastAsia="zh-CN"/>
        </w:rPr>
        <w:t>/*机器指令以下都有*/</w:t>
      </w:r>
    </w:p>
    <w:p w14:paraId="75406EC8">
      <w:pPr>
        <w:numPr>
          <w:ilvl w:val="0"/>
          <w:numId w:val="0"/>
        </w:numPr>
        <w:rPr>
          <w:rFonts w:hint="default"/>
          <w:lang w:val="en-US" w:eastAsia="zh-CN"/>
        </w:rPr>
      </w:pPr>
      <w:r>
        <w:rPr>
          <w:rFonts w:hint="eastAsia"/>
          <w:lang w:val="en-US" w:eastAsia="zh-CN"/>
        </w:rPr>
        <w:t>全局变量分配在数据段。</w:t>
      </w:r>
    </w:p>
    <w:p w14:paraId="561F2867">
      <w:pPr>
        <w:numPr>
          <w:ilvl w:val="0"/>
          <w:numId w:val="0"/>
        </w:numPr>
        <w:rPr>
          <w:rFonts w:hint="eastAsia"/>
          <w:lang w:val="en-US" w:eastAsia="zh-CN"/>
        </w:rPr>
      </w:pPr>
      <w:r>
        <w:rPr>
          <w:rFonts w:hint="eastAsia"/>
          <w:lang w:val="en-US" w:eastAsia="zh-CN"/>
        </w:rPr>
        <w:t>对于没有初始化的全局变量，elf文件里面存在于.bss节和.symtab节</w:t>
      </w:r>
    </w:p>
    <w:p w14:paraId="757855A9">
      <w:pPr>
        <w:numPr>
          <w:ilvl w:val="0"/>
          <w:numId w:val="0"/>
        </w:numPr>
        <w:rPr>
          <w:rFonts w:hint="eastAsia"/>
          <w:lang w:val="en-US" w:eastAsia="zh-CN"/>
        </w:rPr>
      </w:pPr>
      <w:r>
        <w:rPr>
          <w:rFonts w:hint="eastAsia"/>
          <w:lang w:val="en-US" w:eastAsia="zh-CN"/>
        </w:rPr>
        <w:t>对于已经初始化的全局变量，elf文件里面存在于.data节和.symtab节</w:t>
      </w:r>
    </w:p>
    <w:p w14:paraId="41D647F4">
      <w:pPr>
        <w:numPr>
          <w:ilvl w:val="0"/>
          <w:numId w:val="0"/>
        </w:numPr>
        <w:rPr>
          <w:rFonts w:hint="eastAsia"/>
          <w:lang w:val="en-US" w:eastAsia="zh-CN"/>
        </w:rPr>
      </w:pPr>
      <w:r>
        <w:rPr>
          <w:rFonts w:hint="eastAsia"/>
          <w:lang w:val="en-US" w:eastAsia="zh-CN"/>
        </w:rPr>
        <w:t>/*差别是symtab节里面记录的信息不同（value和size）*/</w:t>
      </w:r>
    </w:p>
    <w:p w14:paraId="09483E58">
      <w:pPr>
        <w:numPr>
          <w:ilvl w:val="0"/>
          <w:numId w:val="0"/>
        </w:numPr>
        <w:rPr>
          <w:rFonts w:hint="eastAsia"/>
          <w:lang w:val="en-US" w:eastAsia="zh-CN"/>
        </w:rPr>
      </w:pPr>
      <w:r>
        <w:rPr>
          <w:rFonts w:hint="eastAsia"/>
          <w:lang w:val="en-US" w:eastAsia="zh-CN"/>
        </w:rPr>
        <w:t>对于引用的外部变量，elf文件中存在于.symtab节。</w:t>
      </w:r>
    </w:p>
    <w:p w14:paraId="51ACEAFE">
      <w:pPr>
        <w:numPr>
          <w:ilvl w:val="0"/>
          <w:numId w:val="0"/>
        </w:numPr>
        <w:rPr>
          <w:rFonts w:hint="eastAsia"/>
          <w:lang w:val="en-US" w:eastAsia="zh-CN"/>
        </w:rPr>
      </w:pPr>
      <w:r>
        <w:rPr>
          <w:rFonts w:hint="eastAsia"/>
          <w:lang w:val="en-US" w:eastAsia="zh-CN"/>
        </w:rPr>
        <w:t>.rodata存储的是字符串常量和const变量</w:t>
      </w:r>
    </w:p>
    <w:p w14:paraId="1D92C6DD">
      <w:pPr>
        <w:numPr>
          <w:ilvl w:val="0"/>
          <w:numId w:val="0"/>
        </w:numPr>
        <w:rPr>
          <w:rFonts w:hint="default"/>
          <w:lang w:val="en-US" w:eastAsia="zh-CN"/>
        </w:rPr>
      </w:pPr>
      <w:r>
        <w:rPr>
          <w:rFonts w:hint="eastAsia"/>
          <w:lang w:val="en-US" w:eastAsia="zh-CN"/>
        </w:rPr>
        <w:t>.symtab节存储global static main(函数) printf(外部符号)的信息  .strtab仅包含字符串符号</w:t>
      </w:r>
    </w:p>
    <w:p w14:paraId="41CA3B03">
      <w:pPr>
        <w:numPr>
          <w:ilvl w:val="0"/>
          <w:numId w:val="0"/>
        </w:numPr>
        <w:rPr>
          <w:rFonts w:hint="eastAsia"/>
          <w:lang w:val="en-US" w:eastAsia="zh-CN"/>
        </w:rPr>
      </w:pPr>
    </w:p>
    <w:p w14:paraId="4563148E">
      <w:pPr>
        <w:numPr>
          <w:ilvl w:val="0"/>
          <w:numId w:val="0"/>
        </w:numPr>
        <w:rPr>
          <w:rFonts w:hint="eastAsia"/>
          <w:lang w:val="en-US" w:eastAsia="zh-CN"/>
        </w:rPr>
      </w:pPr>
      <w:r>
        <w:rPr>
          <w:rFonts w:hint="eastAsia"/>
          <w:lang w:val="en-US" w:eastAsia="zh-CN"/>
        </w:rPr>
        <w:t>6.</w:t>
      </w:r>
    </w:p>
    <w:p w14:paraId="7486D43A">
      <w:pPr>
        <w:numPr>
          <w:ilvl w:val="0"/>
          <w:numId w:val="0"/>
        </w:numPr>
        <w:rPr>
          <w:rFonts w:hint="eastAsia"/>
          <w:lang w:val="en-US" w:eastAsia="zh-CN"/>
        </w:rPr>
      </w:pPr>
      <w:r>
        <w:rPr>
          <w:rFonts w:hint="eastAsia"/>
          <w:lang w:val="en-US" w:eastAsia="zh-CN"/>
        </w:rPr>
        <w:t>指令寄存器EIP在取码，译码后会更新为下一条指令地址，如果是跳转指令，则是在执行操作时候才更新为跳转指令地址。</w:t>
      </w:r>
    </w:p>
    <w:p w14:paraId="25D7A95A">
      <w:pPr>
        <w:numPr>
          <w:ilvl w:val="0"/>
          <w:numId w:val="0"/>
        </w:numPr>
        <w:rPr>
          <w:rFonts w:hint="eastAsia"/>
          <w:lang w:val="en-US" w:eastAsia="zh-CN"/>
        </w:rPr>
      </w:pPr>
    </w:p>
    <w:p w14:paraId="2E9766B8">
      <w:pPr>
        <w:numPr>
          <w:ilvl w:val="0"/>
          <w:numId w:val="0"/>
        </w:numPr>
        <w:rPr>
          <w:rFonts w:hint="default"/>
          <w:lang w:val="en-US" w:eastAsia="zh-CN"/>
        </w:rPr>
      </w:pPr>
      <w:r>
        <w:rPr>
          <w:rFonts w:hint="eastAsia"/>
          <w:lang w:val="en-US" w:eastAsia="zh-CN"/>
        </w:rPr>
        <w:t>7.</w:t>
      </w:r>
    </w:p>
    <w:p w14:paraId="063E4AFB">
      <w:pPr>
        <w:numPr>
          <w:ilvl w:val="0"/>
          <w:numId w:val="0"/>
        </w:numPr>
        <w:rPr>
          <w:rFonts w:hint="default"/>
          <w:lang w:val="en-US" w:eastAsia="zh-CN"/>
        </w:rPr>
      </w:pPr>
      <w:r>
        <w:rPr>
          <w:rFonts w:hint="eastAsia"/>
          <w:lang w:val="en-US" w:eastAsia="zh-CN"/>
        </w:rPr>
        <w:t>机器指令的特点：</w:t>
      </w:r>
    </w:p>
    <w:p w14:paraId="5233B6A1">
      <w:pPr>
        <w:numPr>
          <w:ilvl w:val="0"/>
          <w:numId w:val="0"/>
        </w:numPr>
      </w:pPr>
      <w:r>
        <w:drawing>
          <wp:inline distT="0" distB="0" distL="114300" distR="114300">
            <wp:extent cx="5273040" cy="534670"/>
            <wp:effectExtent l="0" t="0" r="10160" b="1143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5273040" cy="534670"/>
                    </a:xfrm>
                    <a:prstGeom prst="rect">
                      <a:avLst/>
                    </a:prstGeom>
                    <a:noFill/>
                    <a:ln>
                      <a:noFill/>
                    </a:ln>
                  </pic:spPr>
                </pic:pic>
              </a:graphicData>
            </a:graphic>
          </wp:inline>
        </w:drawing>
      </w:r>
    </w:p>
    <w:p w14:paraId="2A662B35">
      <w:pPr>
        <w:numPr>
          <w:ilvl w:val="0"/>
          <w:numId w:val="0"/>
        </w:numPr>
        <w:rPr>
          <w:rFonts w:hint="eastAsia"/>
          <w:lang w:val="en-US" w:eastAsia="zh-CN"/>
        </w:rPr>
      </w:pPr>
      <w:r>
        <w:rPr>
          <w:rFonts w:hint="eastAsia"/>
          <w:lang w:val="en-US" w:eastAsia="zh-CN"/>
        </w:rPr>
        <w:t>75是jne指令，08是相对下一条指令的偏移量，004116E0+08 = 004116E8</w:t>
      </w:r>
    </w:p>
    <w:p w14:paraId="70BA838F">
      <w:pPr>
        <w:numPr>
          <w:ilvl w:val="0"/>
          <w:numId w:val="0"/>
        </w:numPr>
      </w:pPr>
      <w:r>
        <w:drawing>
          <wp:inline distT="0" distB="0" distL="114300" distR="114300">
            <wp:extent cx="5269865" cy="479425"/>
            <wp:effectExtent l="0" t="0" r="635"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269865" cy="479425"/>
                    </a:xfrm>
                    <a:prstGeom prst="rect">
                      <a:avLst/>
                    </a:prstGeom>
                    <a:noFill/>
                    <a:ln>
                      <a:noFill/>
                    </a:ln>
                  </pic:spPr>
                </pic:pic>
              </a:graphicData>
            </a:graphic>
          </wp:inline>
        </w:drawing>
      </w:r>
    </w:p>
    <w:p w14:paraId="25C07A4A">
      <w:pPr>
        <w:numPr>
          <w:ilvl w:val="0"/>
          <w:numId w:val="0"/>
        </w:numPr>
        <w:rPr>
          <w:rFonts w:hint="eastAsia"/>
          <w:lang w:val="en-US" w:eastAsia="zh-CN"/>
        </w:rPr>
      </w:pPr>
      <w:r>
        <w:rPr>
          <w:rFonts w:hint="eastAsia"/>
          <w:lang w:val="en-US" w:eastAsia="zh-CN"/>
        </w:rPr>
        <w:t>E8是callq指令，0xFFFFFB2D是相对于下一条地址的偏移量</w:t>
      </w:r>
    </w:p>
    <w:p w14:paraId="221E287F">
      <w:pPr>
        <w:numPr>
          <w:ilvl w:val="0"/>
          <w:numId w:val="0"/>
        </w:numPr>
        <w:rPr>
          <w:rFonts w:hint="eastAsia"/>
          <w:lang w:val="en-US" w:eastAsia="zh-CN"/>
        </w:rPr>
      </w:pPr>
    </w:p>
    <w:p w14:paraId="176798F5">
      <w:pPr>
        <w:numPr>
          <w:ilvl w:val="0"/>
          <w:numId w:val="0"/>
        </w:numPr>
        <w:rPr>
          <w:rFonts w:hint="eastAsia"/>
          <w:lang w:val="en-US" w:eastAsia="zh-CN"/>
        </w:rPr>
      </w:pPr>
      <w:r>
        <w:rPr>
          <w:rFonts w:hint="eastAsia"/>
          <w:lang w:val="en-US" w:eastAsia="zh-CN"/>
        </w:rPr>
        <w:t>因此跳转指令和调用指令机器码里面会包含相对于下一条指令地址的偏移量。</w:t>
      </w:r>
    </w:p>
    <w:p w14:paraId="499EF78B">
      <w:pPr>
        <w:numPr>
          <w:ilvl w:val="0"/>
          <w:numId w:val="0"/>
        </w:numPr>
        <w:rPr>
          <w:rFonts w:hint="eastAsia"/>
          <w:lang w:val="en-US" w:eastAsia="zh-CN"/>
        </w:rPr>
      </w:pPr>
    </w:p>
    <w:p w14:paraId="2029AF4D">
      <w:pPr>
        <w:numPr>
          <w:ilvl w:val="0"/>
          <w:numId w:val="0"/>
        </w:numPr>
        <w:rPr>
          <w:rFonts w:hint="eastAsia"/>
          <w:lang w:val="en-US" w:eastAsia="zh-CN"/>
        </w:rPr>
      </w:pPr>
      <w:r>
        <w:rPr>
          <w:rFonts w:hint="eastAsia"/>
          <w:lang w:val="en-US" w:eastAsia="zh-CN"/>
        </w:rPr>
        <w:t>8.</w:t>
      </w:r>
    </w:p>
    <w:p w14:paraId="5D26A9A7">
      <w:pPr>
        <w:pStyle w:val="7"/>
        <w:numPr>
          <w:ilvl w:val="0"/>
          <w:numId w:val="2"/>
        </w:numPr>
        <w:spacing w:line="300" w:lineRule="auto"/>
        <w:ind w:firstLineChars="0"/>
        <w:rPr>
          <w:rFonts w:ascii="宋体" w:hAnsi="宋体"/>
          <w:b/>
          <w:color w:val="000000" w:themeColor="text1"/>
          <w:szCs w:val="22"/>
          <w14:textFill>
            <w14:solidFill>
              <w14:schemeClr w14:val="tx1"/>
            </w14:solidFill>
          </w14:textFill>
        </w:rPr>
      </w:pPr>
      <w:r>
        <w:rPr>
          <w:rFonts w:hint="eastAsia"/>
          <w:szCs w:val="21"/>
        </w:rPr>
        <w:t>什么是中断和异常？两者有何差别？什么是中断描述符表？中断和异常的响应过程是什么？</w:t>
      </w:r>
      <w:r>
        <w:rPr>
          <w:rFonts w:ascii="宋体" w:hAnsi="宋体"/>
          <w:b/>
          <w:color w:val="000000" w:themeColor="text1"/>
          <w:szCs w:val="22"/>
          <w14:textFill>
            <w14:solidFill>
              <w14:schemeClr w14:val="tx1"/>
            </w14:solidFill>
          </w14:textFill>
        </w:rPr>
        <w:t xml:space="preserve"> </w:t>
      </w:r>
    </w:p>
    <w:p w14:paraId="7D77AA9A">
      <w:pPr>
        <w:spacing w:line="360" w:lineRule="auto"/>
        <w:ind w:left="420" w:firstLine="420" w:firstLineChars="200"/>
      </w:pPr>
      <w:r>
        <w:rPr>
          <w:rFonts w:hint="eastAsia"/>
        </w:rPr>
        <w:t xml:space="preserve">中断和异常：一个进程在执行过程中，正常的逻辑控制流被特殊的事件所打断，CPU转到处理这些事件的内核程序去执行，从而引发一个异常控制流。 </w:t>
      </w:r>
      <w:r>
        <w:t xml:space="preserve">    </w:t>
      </w:r>
    </w:p>
    <w:p w14:paraId="60F46575">
      <w:pPr>
        <w:spacing w:line="360" w:lineRule="auto"/>
        <w:ind w:left="420" w:firstLine="420" w:firstLineChars="200"/>
      </w:pPr>
      <w:r>
        <w:rPr>
          <w:rFonts w:hint="eastAsia"/>
        </w:rPr>
        <w:t>中断一般是指CPU之外的事件发生，如按键盘，鼠标等，是与当前正在执行的指令无关的异步事件。异常是CPU正在执行的指令引发的事件，如除0、访问数据的地址超出程序空间范围等等，是与正在执行的指令相关的同步事件。异常分为故障、陷阱和终止。</w:t>
      </w:r>
    </w:p>
    <w:p w14:paraId="141550F5">
      <w:pPr>
        <w:numPr>
          <w:ilvl w:val="0"/>
          <w:numId w:val="0"/>
        </w:numPr>
        <w:spacing w:line="360" w:lineRule="auto"/>
        <w:rPr>
          <w:rFonts w:hint="eastAsia"/>
        </w:rPr>
      </w:pPr>
      <w:r>
        <w:rPr>
          <w:rFonts w:hint="eastAsia"/>
        </w:rPr>
        <w:t xml:space="preserve">中断描述表（中断矢量表）：中断服务程序和异常处理程序的入口地址构成的一个表，每个表项占 </w:t>
      </w:r>
      <w:r>
        <w:t>8</w:t>
      </w:r>
      <w:r>
        <w:rPr>
          <w:rFonts w:hint="eastAsia"/>
        </w:rPr>
        <w:t xml:space="preserve">个字节，存放入口偏移地址及相应代码段的描述信息；这些表项是按照中断和异常的编号（即中断和异常的类型号）顺序排列的。 </w:t>
      </w:r>
      <w:r>
        <w:t xml:space="preserve">  </w:t>
      </w:r>
      <w:r>
        <w:br w:type="textWrapping"/>
      </w:r>
      <w:r>
        <w:t xml:space="preserve">    </w:t>
      </w:r>
      <w:r>
        <w:rPr>
          <w:rFonts w:hint="eastAsia"/>
          <w:szCs w:val="21"/>
        </w:rPr>
        <w:t>中断和异常的响应过程：CPU的控制逻辑确定检测到的中断和异常类型号，从中断描述表取出对应的表项，计算相应的处理程序的入口地址，保存当前的CS、EIP、EFLAGS等信息，然后转到处理程序的入口地址对应的位置去执行。在中断处理程序中有I</w:t>
      </w:r>
      <w:r>
        <w:rPr>
          <w:szCs w:val="21"/>
        </w:rPr>
        <w:t>RET</w:t>
      </w:r>
      <w:r>
        <w:rPr>
          <w:rFonts w:hint="eastAsia"/>
          <w:szCs w:val="21"/>
        </w:rPr>
        <w:t>指令，执行该指令从堆栈中恢复CS、EIP、EFLAGS等，从而回到被中断的位置继续执行。对于三类异常：</w:t>
      </w:r>
      <w:r>
        <w:rPr>
          <w:rFonts w:hint="eastAsia"/>
        </w:rPr>
        <w:t>故障、陷阱和终止的处理策略有所差异。故障表示能够修复，引起故障的指令会被再次执行；陷阱则是执行引发陷阱的下一条指令；而终止就要结束程序的运行。</w:t>
      </w:r>
    </w:p>
    <w:p w14:paraId="551978E5">
      <w:pPr>
        <w:numPr>
          <w:ilvl w:val="0"/>
          <w:numId w:val="0"/>
        </w:numPr>
        <w:spacing w:line="360" w:lineRule="auto"/>
        <w:rPr>
          <w:rFonts w:hint="eastAsia"/>
        </w:rPr>
      </w:pPr>
    </w:p>
    <w:p w14:paraId="5A23C6F1">
      <w:pPr>
        <w:numPr>
          <w:ilvl w:val="0"/>
          <w:numId w:val="3"/>
        </w:numPr>
        <w:spacing w:line="360" w:lineRule="auto"/>
        <w:rPr>
          <w:rFonts w:hint="eastAsia"/>
          <w:lang w:val="en-US" w:eastAsia="zh-CN"/>
        </w:rPr>
      </w:pPr>
      <w:r>
        <w:rPr>
          <w:rFonts w:hint="eastAsia"/>
          <w:lang w:val="en-US" w:eastAsia="zh-CN"/>
        </w:rPr>
        <w:t>变量在内存中存储数据，变量的地址是数据的低端，是低端向高端存储数据的。</w:t>
      </w:r>
    </w:p>
    <w:p w14:paraId="7A65096F">
      <w:pPr>
        <w:numPr>
          <w:ilvl w:val="0"/>
          <w:numId w:val="0"/>
        </w:numPr>
        <w:spacing w:line="360" w:lineRule="auto"/>
      </w:pPr>
      <w:r>
        <w:rPr>
          <w:rFonts w:hint="eastAsia"/>
          <w:lang w:val="en-US" w:eastAsia="zh-CN"/>
        </w:rPr>
        <w:t>字符串存储时候第一个字符存在低端。</w:t>
      </w:r>
      <w:r>
        <w:br w:type="textWrapping"/>
      </w:r>
    </w:p>
    <w:p w14:paraId="436DF0F7">
      <w:pPr>
        <w:numPr>
          <w:ilvl w:val="0"/>
          <w:numId w:val="3"/>
        </w:numPr>
        <w:spacing w:line="360" w:lineRule="auto"/>
        <w:ind w:left="0" w:leftChars="0" w:firstLine="0" w:firstLineChars="0"/>
        <w:rPr>
          <w:rFonts w:hint="eastAsia"/>
          <w:lang w:val="en-US" w:eastAsia="zh-CN"/>
        </w:rPr>
      </w:pPr>
      <w:r>
        <w:rPr>
          <w:rFonts w:hint="eastAsia"/>
          <w:lang w:val="en-US" w:eastAsia="zh-CN"/>
        </w:rPr>
        <w:t>地址类型转换指的是将同一块内存的地址从一种指针类型转换为另一种指针类型</w:t>
      </w:r>
    </w:p>
    <w:p w14:paraId="2D69B96F">
      <w:pPr>
        <w:numPr>
          <w:ilvl w:val="0"/>
          <w:numId w:val="0"/>
        </w:numPr>
        <w:spacing w:line="360" w:lineRule="auto"/>
        <w:ind w:leftChars="0"/>
        <w:rPr>
          <w:rFonts w:hint="default"/>
          <w:lang w:val="en-US" w:eastAsia="zh-CN"/>
        </w:rPr>
      </w:pPr>
      <w:r>
        <w:rPr>
          <w:rFonts w:hint="default"/>
          <w:lang w:val="en-US" w:eastAsia="zh-CN"/>
        </w:rPr>
        <w:t>int a = 0x12345678;  // 假设int占4字节，内存中存储二进制：00010010 00110100 01010110 01111000</w:t>
      </w:r>
    </w:p>
    <w:p w14:paraId="4852A573">
      <w:pPr>
        <w:numPr>
          <w:ilvl w:val="0"/>
          <w:numId w:val="0"/>
        </w:numPr>
        <w:spacing w:line="360" w:lineRule="auto"/>
        <w:ind w:leftChars="0"/>
        <w:rPr>
          <w:rFonts w:hint="default"/>
          <w:lang w:val="en-US" w:eastAsia="zh-CN"/>
        </w:rPr>
      </w:pPr>
      <w:r>
        <w:rPr>
          <w:rFonts w:hint="default"/>
          <w:lang w:val="en-US" w:eastAsia="zh-CN"/>
        </w:rPr>
        <w:t xml:space="preserve">    int *p_int = &amp;a;     // p_int是int*类型，指向a的地址（假设地址为0x1000）</w:t>
      </w:r>
    </w:p>
    <w:p w14:paraId="705F8FF9">
      <w:pPr>
        <w:numPr>
          <w:ilvl w:val="0"/>
          <w:numId w:val="0"/>
        </w:numPr>
        <w:spacing w:line="360" w:lineRule="auto"/>
        <w:ind w:leftChars="0"/>
        <w:rPr>
          <w:rFonts w:hint="default"/>
          <w:lang w:val="en-US" w:eastAsia="zh-CN"/>
        </w:rPr>
      </w:pPr>
      <w:r>
        <w:rPr>
          <w:rFonts w:hint="default"/>
          <w:lang w:val="en-US" w:eastAsia="zh-CN"/>
        </w:rPr>
        <w:t xml:space="preserve">    </w:t>
      </w:r>
    </w:p>
    <w:p w14:paraId="0639BA02">
      <w:pPr>
        <w:numPr>
          <w:ilvl w:val="0"/>
          <w:numId w:val="0"/>
        </w:numPr>
        <w:spacing w:line="360" w:lineRule="auto"/>
        <w:ind w:leftChars="0"/>
        <w:rPr>
          <w:rFonts w:hint="default"/>
          <w:lang w:val="en-US" w:eastAsia="zh-CN"/>
        </w:rPr>
      </w:pPr>
      <w:r>
        <w:rPr>
          <w:rFonts w:hint="default"/>
          <w:lang w:val="en-US" w:eastAsia="zh-CN"/>
        </w:rPr>
        <w:t xml:space="preserve">    // 地址类型转换：将int*转换为char*</w:t>
      </w:r>
    </w:p>
    <w:p w14:paraId="685AB402">
      <w:pPr>
        <w:numPr>
          <w:ilvl w:val="0"/>
          <w:numId w:val="0"/>
        </w:numPr>
        <w:spacing w:line="360" w:lineRule="auto"/>
        <w:ind w:leftChars="0" w:firstLine="420"/>
        <w:rPr>
          <w:rFonts w:hint="default"/>
          <w:lang w:val="en-US" w:eastAsia="zh-CN"/>
        </w:rPr>
      </w:pPr>
      <w:r>
        <w:rPr>
          <w:rFonts w:hint="default"/>
          <w:lang w:val="en-US" w:eastAsia="zh-CN"/>
        </w:rPr>
        <w:t>char *p_char = (char*)p_int;  // 现在p_char认为0x1000处存储的是char（1字节）</w:t>
      </w:r>
    </w:p>
    <w:p w14:paraId="4A51BF3B">
      <w:pPr>
        <w:numPr>
          <w:ilvl w:val="0"/>
          <w:numId w:val="0"/>
        </w:numPr>
        <w:spacing w:line="360" w:lineRule="auto"/>
        <w:rPr>
          <w:rFonts w:hint="default"/>
          <w:lang w:val="en-US" w:eastAsia="zh-CN"/>
        </w:rPr>
      </w:pPr>
    </w:p>
    <w:p w14:paraId="0562FBB4">
      <w:pPr>
        <w:numPr>
          <w:ilvl w:val="0"/>
          <w:numId w:val="0"/>
        </w:numPr>
        <w:spacing w:line="360" w:lineRule="auto"/>
        <w:rPr>
          <w:rFonts w:hint="default"/>
          <w:lang w:val="en-US" w:eastAsia="zh-CN"/>
        </w:rPr>
      </w:pPr>
      <w:r>
        <w:rPr>
          <w:rFonts w:hint="default"/>
          <w:lang w:val="en-US" w:eastAsia="zh-CN"/>
        </w:rPr>
        <w:t>数据类型转换指的是将一个数据的值从一种类型转换为另一种类型，本质是改变数据的二进制表示形式</w:t>
      </w:r>
    </w:p>
    <w:p w14:paraId="383ABC9A">
      <w:pPr>
        <w:numPr>
          <w:ilvl w:val="0"/>
          <w:numId w:val="0"/>
        </w:numPr>
        <w:spacing w:line="360" w:lineRule="auto"/>
        <w:rPr>
          <w:rFonts w:hint="default"/>
          <w:lang w:val="en-US" w:eastAsia="zh-CN"/>
        </w:rPr>
      </w:pPr>
      <w:r>
        <w:rPr>
          <w:rFonts w:hint="default"/>
          <w:lang w:val="en-US" w:eastAsia="zh-CN"/>
        </w:rPr>
        <w:t>int x = 100;</w:t>
      </w:r>
    </w:p>
    <w:p w14:paraId="57CC831F">
      <w:pPr>
        <w:numPr>
          <w:ilvl w:val="0"/>
          <w:numId w:val="0"/>
        </w:numPr>
        <w:spacing w:line="360" w:lineRule="auto"/>
        <w:ind w:firstLine="420"/>
        <w:rPr>
          <w:rFonts w:hint="default"/>
          <w:lang w:val="en-US" w:eastAsia="zh-CN"/>
        </w:rPr>
      </w:pPr>
      <w:r>
        <w:rPr>
          <w:rFonts w:hint="default"/>
          <w:lang w:val="en-US" w:eastAsia="zh-CN"/>
        </w:rPr>
        <w:t>double y = x;</w:t>
      </w:r>
    </w:p>
    <w:p w14:paraId="61A53B0A">
      <w:pPr>
        <w:numPr>
          <w:ilvl w:val="0"/>
          <w:numId w:val="0"/>
        </w:numPr>
        <w:spacing w:line="360" w:lineRule="auto"/>
        <w:ind w:firstLine="420"/>
        <w:rPr>
          <w:rFonts w:hint="default"/>
          <w:lang w:val="en-US" w:eastAsia="zh-CN"/>
        </w:rPr>
      </w:pPr>
    </w:p>
    <w:p w14:paraId="367B53B4">
      <w:pPr>
        <w:numPr>
          <w:ilvl w:val="0"/>
          <w:numId w:val="3"/>
        </w:numPr>
        <w:spacing w:line="360" w:lineRule="auto"/>
        <w:ind w:left="0" w:leftChars="0" w:firstLine="0" w:firstLineChars="0"/>
        <w:rPr>
          <w:rFonts w:hint="eastAsia" w:ascii="宋体" w:hAnsi="宋体"/>
          <w:b/>
          <w:bCs/>
          <w:szCs w:val="21"/>
        </w:rPr>
      </w:pPr>
      <w:r>
        <w:rPr>
          <w:rFonts w:hint="eastAsia" w:ascii="宋体" w:hAnsi="宋体"/>
          <w:b/>
          <w:bCs/>
          <w:szCs w:val="21"/>
        </w:rPr>
        <w:t>指令集体系结构</w:t>
      </w:r>
      <w:r>
        <w:rPr>
          <w:rFonts w:hint="eastAsia" w:ascii="宋体" w:hAnsi="宋体"/>
          <w:b/>
          <w:bCs/>
          <w:szCs w:val="21"/>
          <w:lang w:eastAsia="zh-CN"/>
        </w:rPr>
        <w:t>（</w:t>
      </w:r>
      <w:r>
        <w:rPr>
          <w:rFonts w:hint="eastAsia" w:ascii="宋体" w:hAnsi="宋体"/>
          <w:b/>
          <w:bCs/>
          <w:szCs w:val="21"/>
          <w:lang w:val="en-US" w:eastAsia="zh-CN"/>
        </w:rPr>
        <w:t>ISA）</w:t>
      </w:r>
      <w:r>
        <w:rPr>
          <w:rFonts w:hint="eastAsia" w:ascii="宋体" w:hAnsi="宋体"/>
          <w:b/>
          <w:bCs/>
          <w:szCs w:val="21"/>
        </w:rPr>
        <w:t>与计算机系统的</w:t>
      </w:r>
      <w:r>
        <w:rPr>
          <w:rFonts w:hint="eastAsia" w:ascii="宋体" w:hAnsi="宋体"/>
          <w:b/>
          <w:bCs/>
          <w:szCs w:val="21"/>
          <w:lang w:val="en-US" w:eastAsia="zh-CN"/>
        </w:rPr>
        <w:t>CPU</w:t>
      </w:r>
      <w:r>
        <w:rPr>
          <w:rFonts w:hint="eastAsia" w:ascii="宋体" w:hAnsi="宋体"/>
          <w:b/>
          <w:bCs/>
          <w:szCs w:val="21"/>
        </w:rPr>
        <w:t>有关？它是</w:t>
      </w:r>
      <w:r>
        <w:rPr>
          <w:rFonts w:hint="eastAsia" w:ascii="宋体" w:hAnsi="宋体"/>
          <w:b/>
          <w:bCs/>
          <w:szCs w:val="21"/>
          <w:lang w:val="en-US" w:eastAsia="zh-CN"/>
        </w:rPr>
        <w:t>软硬件</w:t>
      </w:r>
      <w:r>
        <w:rPr>
          <w:rFonts w:hint="eastAsia" w:ascii="宋体" w:hAnsi="宋体"/>
          <w:b/>
          <w:bCs/>
          <w:szCs w:val="21"/>
        </w:rPr>
        <w:t>之间的接口？</w:t>
      </w:r>
    </w:p>
    <w:p w14:paraId="02B9D2DE">
      <w:pPr>
        <w:numPr>
          <w:ilvl w:val="0"/>
          <w:numId w:val="3"/>
        </w:numPr>
        <w:spacing w:line="360" w:lineRule="auto"/>
        <w:ind w:left="0" w:leftChars="0" w:firstLine="0" w:firstLineChars="0"/>
        <w:rPr>
          <w:rFonts w:hint="default" w:ascii="宋体" w:hAnsi="宋体"/>
          <w:b/>
          <w:bCs/>
          <w:szCs w:val="21"/>
          <w:lang w:val="en-US" w:eastAsia="zh-CN"/>
        </w:rPr>
      </w:pPr>
      <w:r>
        <w:rPr>
          <w:rFonts w:hint="eastAsia" w:ascii="宋体" w:hAnsi="宋体"/>
          <w:b/>
          <w:bCs/>
          <w:szCs w:val="21"/>
          <w:lang w:val="en-US" w:eastAsia="zh-CN"/>
        </w:rPr>
        <w:t>缓冲区溢出：P151</w:t>
      </w:r>
    </w:p>
    <w:p w14:paraId="57674B28">
      <w:pPr>
        <w:numPr>
          <w:ilvl w:val="0"/>
          <w:numId w:val="3"/>
        </w:numPr>
        <w:spacing w:line="360" w:lineRule="auto"/>
        <w:ind w:left="0" w:leftChars="0" w:firstLine="0" w:firstLineChars="0"/>
        <w:rPr>
          <w:rFonts w:hint="default"/>
          <w:lang w:val="en-US" w:eastAsia="zh-CN"/>
        </w:rPr>
      </w:pPr>
      <w:r>
        <w:rPr>
          <w:rFonts w:hint="eastAsia"/>
          <w:szCs w:val="21"/>
        </w:rPr>
        <w:t>编译器利用CPU的特性所能进行的优化</w:t>
      </w:r>
      <w:r>
        <w:rPr>
          <w:rFonts w:hint="eastAsia"/>
          <w:szCs w:val="21"/>
          <w:lang w:eastAsia="zh-CN"/>
        </w:rPr>
        <w:t>，除了利用CPU特性进行优化，编译器还可以优化减少在CPU上执行指令</w:t>
      </w:r>
    </w:p>
    <w:p w14:paraId="7C69A6AF">
      <w:pPr>
        <w:numPr>
          <w:ilvl w:val="0"/>
          <w:numId w:val="3"/>
        </w:numPr>
        <w:spacing w:line="360" w:lineRule="auto"/>
        <w:ind w:left="0" w:leftChars="0" w:firstLine="0" w:firstLineChars="0"/>
        <w:rPr>
          <w:rFonts w:hint="default"/>
          <w:lang w:val="en-US" w:eastAsia="zh-CN"/>
        </w:rPr>
      </w:pPr>
      <w:r>
        <w:rPr>
          <w:rFonts w:hint="eastAsia" w:ascii="宋体" w:hAnsi="宋体"/>
          <w:b/>
          <w:color w:val="000000" w:themeColor="text1"/>
          <w:szCs w:val="22"/>
          <w14:textFill>
            <w14:solidFill>
              <w14:schemeClr w14:val="tx1"/>
            </w14:solidFill>
          </w14:textFill>
        </w:rPr>
        <w:t>为了提高程序的安全性，编译器可以在程序中生成一些安全检查代码。举出两种不同的安全检查示例并说明其原理。</w:t>
      </w:r>
    </w:p>
    <w:p w14:paraId="7BA4F4D4">
      <w:pPr>
        <w:numPr>
          <w:ilvl w:val="0"/>
          <w:numId w:val="0"/>
        </w:numPr>
        <w:spacing w:line="360" w:lineRule="auto"/>
        <w:ind w:leftChars="0"/>
        <w:rPr>
          <w:rFonts w:hint="eastAsia" w:ascii="宋体" w:hAnsi="宋体"/>
          <w:b/>
          <w:color w:val="000000" w:themeColor="text1"/>
          <w:szCs w:val="22"/>
          <w:lang w:val="en-US" w:eastAsia="zh-CN"/>
          <w14:textFill>
            <w14:solidFill>
              <w14:schemeClr w14:val="tx1"/>
            </w14:solidFill>
          </w14:textFill>
        </w:rPr>
      </w:pPr>
      <w:r>
        <w:rPr>
          <w:rFonts w:hint="eastAsia" w:ascii="宋体" w:hAnsi="宋体"/>
          <w:b/>
          <w:color w:val="000000" w:themeColor="text1"/>
          <w:szCs w:val="22"/>
          <w:lang w:val="en-US" w:eastAsia="zh-CN"/>
          <w14:textFill>
            <w14:solidFill>
              <w14:schemeClr w14:val="tx1"/>
            </w14:solidFill>
          </w14:textFill>
        </w:rPr>
        <w:t>栈溢出保护：在函数栈帧的关键位置（如返回地址下方）插入一个随机生成的 “金丝雀”（Canary）值，函数执行结束前检查该值是否被篡改。若发生栈缓冲区溢出，溢出的数据会覆盖金丝雀值，检查失败时立即终止程序，防止攻击者通过溢出覆盖返回地址执行恶意代码。</w:t>
      </w:r>
    </w:p>
    <w:p w14:paraId="48B098C8">
      <w:pPr>
        <w:numPr>
          <w:ilvl w:val="0"/>
          <w:numId w:val="0"/>
        </w:numPr>
        <w:spacing w:line="360" w:lineRule="auto"/>
        <w:ind w:leftChars="0"/>
        <w:rPr>
          <w:rFonts w:hint="default" w:ascii="宋体" w:hAnsi="宋体"/>
          <w:b/>
          <w:color w:val="000000" w:themeColor="text1"/>
          <w:szCs w:val="22"/>
          <w:lang w:val="en-US" w:eastAsia="zh-CN"/>
          <w14:textFill>
            <w14:solidFill>
              <w14:schemeClr w14:val="tx1"/>
            </w14:solidFill>
          </w14:textFill>
        </w:rPr>
      </w:pPr>
      <w:r>
        <w:rPr>
          <w:rFonts w:hint="eastAsia" w:ascii="宋体" w:hAnsi="宋体"/>
          <w:b/>
          <w:color w:val="000000" w:themeColor="text1"/>
          <w:szCs w:val="22"/>
          <w:lang w:val="en-US" w:eastAsia="zh-CN"/>
          <w14:textFill>
            <w14:solidFill>
              <w14:schemeClr w14:val="tx1"/>
            </w14:solidFill>
          </w14:textFill>
        </w:rPr>
        <w:t>数组越界保护：</w:t>
      </w:r>
      <w:r>
        <w:rPr>
          <w:rFonts w:ascii="Segoe UI" w:hAnsi="Segoe UI" w:eastAsia="Segoe UI" w:cs="Segoe UI"/>
          <w:i w:val="0"/>
          <w:iCs w:val="0"/>
          <w:caps w:val="0"/>
          <w:spacing w:val="0"/>
          <w:sz w:val="16"/>
          <w:szCs w:val="16"/>
          <w:shd w:val="clear" w:fill="FFFFFF"/>
        </w:rPr>
        <w:t>对数组访问操作生成额外代码，在访问数组元素前检查索引是否在合法范围内（0 ≤ 索引 &lt; 数组长度）。若索引越界，立即触发错误处理（如抛出异常或终止程序），避免访问非法内存地址导致的数据泄露或程序崩溃。</w:t>
      </w:r>
    </w:p>
    <w:p w14:paraId="55DB97E2">
      <w:pPr>
        <w:numPr>
          <w:ilvl w:val="0"/>
          <w:numId w:val="0"/>
        </w:numPr>
        <w:spacing w:line="360" w:lineRule="auto"/>
        <w:ind w:leftChars="0"/>
        <w:rPr>
          <w:rFonts w:hint="eastAsia"/>
          <w:lang w:val="en-US" w:eastAsia="zh-CN"/>
        </w:rPr>
      </w:pPr>
      <w:r>
        <w:rPr>
          <w:rFonts w:hint="eastAsia"/>
          <w:lang w:val="en-US" w:eastAsia="zh-CN"/>
        </w:rPr>
        <w:t>15.</w:t>
      </w:r>
    </w:p>
    <w:p w14:paraId="566B4826">
      <w:pPr>
        <w:numPr>
          <w:ilvl w:val="0"/>
          <w:numId w:val="0"/>
        </w:numPr>
        <w:spacing w:line="360" w:lineRule="auto"/>
        <w:ind w:leftChars="0"/>
        <w:rPr>
          <w:rFonts w:hint="eastAsia"/>
          <w:lang w:val="en-US" w:eastAsia="zh-CN"/>
        </w:rPr>
      </w:pPr>
      <w:r>
        <w:rPr>
          <w:rFonts w:hint="eastAsia"/>
          <w:lang w:val="en-US" w:eastAsia="zh-CN"/>
        </w:rPr>
        <w:t>unsigned型</w:t>
      </w:r>
      <w:bookmarkStart w:id="0" w:name="_GoBack"/>
      <w:bookmarkEnd w:id="0"/>
      <w:r>
        <w:rPr>
          <w:rFonts w:hint="eastAsia"/>
          <w:lang w:val="en-US" w:eastAsia="zh-CN"/>
        </w:rPr>
        <w:t>数据由低位向高位是无符号扩展movzx，signed型数据由低位向高位是有符号拓展movsx</w:t>
      </w:r>
    </w:p>
    <w:p w14:paraId="6F6DEEAB">
      <w:pPr>
        <w:numPr>
          <w:ilvl w:val="0"/>
          <w:numId w:val="0"/>
        </w:numPr>
        <w:spacing w:line="360" w:lineRule="auto"/>
        <w:ind w:leftChars="0"/>
        <w:rPr>
          <w:rFonts w:hint="eastAsia"/>
          <w:lang w:val="en-US" w:eastAsia="zh-CN"/>
        </w:rPr>
      </w:pPr>
    </w:p>
    <w:p w14:paraId="1E57D733">
      <w:pPr>
        <w:numPr>
          <w:ilvl w:val="0"/>
          <w:numId w:val="0"/>
        </w:numPr>
        <w:spacing w:line="360" w:lineRule="auto"/>
        <w:ind w:leftChars="0"/>
        <w:rPr>
          <w:rFonts w:hint="eastAsia"/>
          <w:lang w:val="en-US" w:eastAsia="zh-CN"/>
        </w:rPr>
      </w:pPr>
      <w:r>
        <w:rPr>
          <w:rFonts w:hint="eastAsia"/>
          <w:lang w:val="en-US" w:eastAsia="zh-CN"/>
        </w:rPr>
        <w:t>16.</w:t>
      </w:r>
    </w:p>
    <w:p w14:paraId="1F62BFAC">
      <w:pPr>
        <w:numPr>
          <w:ilvl w:val="0"/>
          <w:numId w:val="0"/>
        </w:numPr>
        <w:spacing w:line="360" w:lineRule="auto"/>
        <w:ind w:leftChars="0"/>
        <w:rPr>
          <w:rFonts w:hint="eastAsia"/>
          <w:lang w:val="en-US" w:eastAsia="zh-CN"/>
        </w:rPr>
      </w:pPr>
      <w:r>
        <w:rPr>
          <w:rFonts w:hint="eastAsia"/>
          <w:lang w:val="en-US" w:eastAsia="zh-CN"/>
        </w:rPr>
        <w:t>CF:无符号数进借位情况</w:t>
      </w:r>
    </w:p>
    <w:p w14:paraId="74D3E0B9">
      <w:pPr>
        <w:numPr>
          <w:ilvl w:val="0"/>
          <w:numId w:val="0"/>
        </w:numPr>
        <w:spacing w:line="360" w:lineRule="auto"/>
        <w:ind w:leftChars="0"/>
        <w:rPr>
          <w:rFonts w:hint="eastAsia"/>
          <w:lang w:val="en-US" w:eastAsia="zh-CN"/>
        </w:rPr>
      </w:pPr>
      <w:r>
        <w:rPr>
          <w:rFonts w:hint="eastAsia"/>
          <w:lang w:val="en-US" w:eastAsia="zh-CN"/>
        </w:rPr>
        <w:t>无符号加法超范围（进位），无符号减法超范围（借位），都会置1</w:t>
      </w:r>
    </w:p>
    <w:p w14:paraId="7B58E25C">
      <w:pPr>
        <w:numPr>
          <w:ilvl w:val="0"/>
          <w:numId w:val="0"/>
        </w:numPr>
        <w:spacing w:line="360" w:lineRule="auto"/>
        <w:ind w:leftChars="0"/>
        <w:rPr>
          <w:rFonts w:hint="eastAsia"/>
          <w:lang w:val="en-US" w:eastAsia="zh-CN"/>
        </w:rPr>
      </w:pPr>
      <w:r>
        <w:rPr>
          <w:rFonts w:hint="eastAsia"/>
          <w:lang w:val="en-US" w:eastAsia="zh-CN"/>
        </w:rPr>
        <w:t>OF:有符号数溢出情况</w:t>
      </w:r>
    </w:p>
    <w:p w14:paraId="5CE350F7">
      <w:pPr>
        <w:numPr>
          <w:ilvl w:val="0"/>
          <w:numId w:val="0"/>
        </w:numPr>
        <w:spacing w:line="360" w:lineRule="auto"/>
        <w:ind w:leftChars="0"/>
        <w:rPr>
          <w:rFonts w:hint="eastAsia"/>
          <w:lang w:val="en-US" w:eastAsia="zh-CN"/>
        </w:rPr>
      </w:pPr>
      <w:r>
        <w:rPr>
          <w:rFonts w:hint="eastAsia"/>
          <w:lang w:val="en-US" w:eastAsia="zh-CN"/>
        </w:rPr>
        <w:t>有符号数加法是负数，有符号数减法是正数，都会置1</w:t>
      </w:r>
    </w:p>
    <w:p w14:paraId="28F51BBC">
      <w:pPr>
        <w:numPr>
          <w:ilvl w:val="0"/>
          <w:numId w:val="0"/>
        </w:numPr>
        <w:spacing w:line="360" w:lineRule="auto"/>
        <w:ind w:leftChars="0"/>
        <w:rPr>
          <w:rFonts w:hint="eastAsia"/>
          <w:lang w:val="en-US" w:eastAsia="zh-CN"/>
        </w:rPr>
      </w:pPr>
      <w:r>
        <w:rPr>
          <w:rFonts w:hint="eastAsia"/>
          <w:lang w:val="en-US" w:eastAsia="zh-CN"/>
        </w:rPr>
        <w:t>SF:有符号数负数情况</w:t>
      </w:r>
    </w:p>
    <w:p w14:paraId="36A3F246">
      <w:pPr>
        <w:numPr>
          <w:ilvl w:val="0"/>
          <w:numId w:val="0"/>
        </w:numPr>
        <w:spacing w:line="360" w:lineRule="auto"/>
        <w:ind w:leftChars="0"/>
        <w:rPr>
          <w:rFonts w:hint="eastAsia"/>
          <w:lang w:val="en-US" w:eastAsia="zh-CN"/>
        </w:rPr>
      </w:pPr>
      <w:r>
        <w:rPr>
          <w:rFonts w:hint="eastAsia"/>
          <w:lang w:val="en-US" w:eastAsia="zh-CN"/>
        </w:rPr>
        <w:t>有符号数是负数置1</w:t>
      </w:r>
    </w:p>
    <w:p w14:paraId="332D41BA">
      <w:pPr>
        <w:numPr>
          <w:ilvl w:val="0"/>
          <w:numId w:val="0"/>
        </w:numPr>
        <w:spacing w:line="360" w:lineRule="auto"/>
        <w:ind w:leftChars="0"/>
        <w:rPr>
          <w:rFonts w:hint="eastAsia"/>
          <w:lang w:val="en-US" w:eastAsia="zh-CN"/>
        </w:rPr>
      </w:pPr>
      <w:r>
        <w:rPr>
          <w:rFonts w:hint="eastAsia"/>
          <w:lang w:val="en-US" w:eastAsia="zh-CN"/>
        </w:rPr>
        <w:t>ZF：结果是0置1</w:t>
      </w:r>
    </w:p>
    <w:p w14:paraId="07C62C41">
      <w:pPr>
        <w:numPr>
          <w:ilvl w:val="0"/>
          <w:numId w:val="0"/>
        </w:numPr>
        <w:spacing w:line="360" w:lineRule="auto"/>
        <w:ind w:leftChars="0"/>
        <w:rPr>
          <w:rFonts w:hint="eastAsia"/>
          <w:lang w:val="en-US" w:eastAsia="zh-CN"/>
        </w:rPr>
      </w:pPr>
    </w:p>
    <w:p w14:paraId="251A0761">
      <w:pPr>
        <w:numPr>
          <w:ilvl w:val="0"/>
          <w:numId w:val="0"/>
        </w:numPr>
        <w:spacing w:line="360" w:lineRule="auto"/>
        <w:ind w:leftChars="0"/>
        <w:rPr>
          <w:rFonts w:hint="eastAsia"/>
          <w:lang w:val="en-US" w:eastAsia="zh-CN"/>
        </w:rPr>
      </w:pPr>
      <w:r>
        <w:rPr>
          <w:rFonts w:hint="eastAsia"/>
          <w:lang w:val="en-US" w:eastAsia="zh-CN"/>
        </w:rPr>
        <w:t>17</w:t>
      </w:r>
    </w:p>
    <w:p w14:paraId="595E1108">
      <w:pPr>
        <w:numPr>
          <w:ilvl w:val="0"/>
          <w:numId w:val="0"/>
        </w:numPr>
        <w:spacing w:line="360" w:lineRule="auto"/>
        <w:ind w:leftChars="0"/>
        <w:rPr>
          <w:rFonts w:hint="default"/>
          <w:lang w:val="en-US" w:eastAsia="zh-CN"/>
        </w:rPr>
      </w:pPr>
      <w:r>
        <w:rPr>
          <w:rFonts w:hint="eastAsia"/>
          <w:lang w:val="en-US" w:eastAsia="zh-CN"/>
        </w:rPr>
        <w:t>-0x12(%ebp)访问的是内存操作数，不是寄存器操作数</w:t>
      </w:r>
    </w:p>
    <w:p w14:paraId="12943DE0">
      <w:pPr>
        <w:numPr>
          <w:ilvl w:val="0"/>
          <w:numId w:val="0"/>
        </w:numPr>
        <w:spacing w:line="360" w:lineRule="auto"/>
        <w:ind w:leftChars="0"/>
        <w:rPr>
          <w:rFonts w:hint="eastAsia"/>
          <w:lang w:val="en-US" w:eastAsia="zh-CN"/>
        </w:rPr>
      </w:pPr>
      <w:r>
        <w:rPr>
          <w:rFonts w:hint="eastAsia"/>
          <w:lang w:val="en-US" w:eastAsia="zh-CN"/>
        </w:rPr>
        <w:t>18</w:t>
      </w:r>
    </w:p>
    <w:p w14:paraId="64C9DE9B">
      <w:pPr>
        <w:adjustRightInd w:val="0"/>
        <w:snapToGrid w:val="0"/>
        <w:spacing w:line="360" w:lineRule="auto"/>
        <w:ind w:firstLine="420" w:firstLineChars="200"/>
      </w:pPr>
      <w:r>
        <w:rPr>
          <w:rFonts w:hint="eastAsia"/>
        </w:rPr>
        <w:t>在执行CALL指令时，CPU 会将</w:t>
      </w:r>
      <w:r>
        <w:rPr>
          <w:rFonts w:hint="eastAsia"/>
          <w:color w:val="EE0000"/>
          <w:u w:val="single"/>
        </w:rPr>
        <w:t xml:space="preserve">  rip </w:t>
      </w:r>
      <w:r>
        <w:rPr>
          <w:rFonts w:hint="eastAsia"/>
        </w:rPr>
        <w:t>压入堆栈栈顶，同时会将</w:t>
      </w:r>
      <w:r>
        <w:rPr>
          <w:rFonts w:hint="eastAsia"/>
          <w:color w:val="EE0000"/>
          <w:u w:val="single"/>
        </w:rPr>
        <w:t xml:space="preserve"> 子程序入口地址</w:t>
      </w:r>
      <w:r>
        <w:rPr>
          <w:color w:val="EE0000"/>
          <w:u w:val="single"/>
        </w:rPr>
        <w:t xml:space="preserve">  </w:t>
      </w:r>
      <w:r>
        <w:rPr>
          <w:rFonts w:hint="eastAsia"/>
        </w:rPr>
        <w:t>送入 rip中。在子程序返回时，执行</w:t>
      </w:r>
      <w:r>
        <w:rPr>
          <w:rFonts w:hint="eastAsia"/>
          <w:color w:val="EE0000"/>
          <w:u w:val="single"/>
        </w:rPr>
        <w:t xml:space="preserve"> ret</w:t>
      </w:r>
      <w:r>
        <w:rPr>
          <w:color w:val="EE0000"/>
          <w:u w:val="single"/>
        </w:rPr>
        <w:t xml:space="preserve">   </w:t>
      </w:r>
      <w:r>
        <w:rPr>
          <w:rFonts w:hint="eastAsia"/>
        </w:rPr>
        <w:t>指令，会从</w:t>
      </w:r>
      <w:r>
        <w:rPr>
          <w:color w:val="EE0000"/>
          <w:u w:val="single"/>
        </w:rPr>
        <w:t xml:space="preserve">   </w:t>
      </w:r>
      <w:r>
        <w:rPr>
          <w:rFonts w:hint="eastAsia"/>
          <w:color w:val="EE0000"/>
          <w:u w:val="single"/>
        </w:rPr>
        <w:t>栈顶弹出8个字节</w:t>
      </w:r>
      <w:r>
        <w:rPr>
          <w:color w:val="EE0000"/>
          <w:u w:val="single"/>
        </w:rPr>
        <w:t xml:space="preserve">    </w:t>
      </w:r>
      <w:r>
        <w:rPr>
          <w:rFonts w:hint="eastAsia"/>
        </w:rPr>
        <w:t>送入rip中。</w:t>
      </w:r>
    </w:p>
    <w:p w14:paraId="4DA1C658">
      <w:pPr>
        <w:numPr>
          <w:ilvl w:val="0"/>
          <w:numId w:val="0"/>
        </w:numPr>
        <w:spacing w:line="360" w:lineRule="auto"/>
        <w:ind w:leftChars="0"/>
        <w:rPr>
          <w:rFonts w:hint="eastAsia"/>
          <w:lang w:val="en-US" w:eastAsia="zh-CN"/>
        </w:rPr>
      </w:pPr>
      <w:r>
        <w:rPr>
          <w:rFonts w:hint="eastAsia"/>
          <w:lang w:val="en-US" w:eastAsia="zh-CN"/>
        </w:rPr>
        <w:t>19</w:t>
      </w:r>
    </w:p>
    <w:p w14:paraId="389E2743">
      <w:pPr>
        <w:adjustRightInd w:val="0"/>
        <w:snapToGrid w:val="0"/>
        <w:spacing w:line="360" w:lineRule="auto"/>
        <w:ind w:left="420"/>
      </w:pPr>
      <w:r>
        <w:rPr>
          <w:rFonts w:hint="eastAsia"/>
        </w:rPr>
        <w:t>、异常控制流下的rip的变化（1</w:t>
      </w:r>
      <w:r>
        <w:t>0</w:t>
      </w:r>
      <w:r>
        <w:rPr>
          <w:rFonts w:hint="eastAsia"/>
        </w:rPr>
        <w:t>分，每空1分）：</w:t>
      </w:r>
    </w:p>
    <w:p w14:paraId="70F765DB">
      <w:pPr>
        <w:adjustRightInd w:val="0"/>
        <w:snapToGrid w:val="0"/>
        <w:spacing w:line="360" w:lineRule="auto"/>
        <w:ind w:firstLine="420" w:firstLineChars="200"/>
        <w:rPr>
          <w:rFonts w:ascii="宋体" w:hAnsi="Courier New" w:eastAsia="宋体" w:cs="Courier New"/>
          <w:szCs w:val="21"/>
        </w:rPr>
      </w:pPr>
      <w:r>
        <w:rPr>
          <w:rFonts w:hint="eastAsia"/>
        </w:rPr>
        <w:t>在执行一条指令后，CPU检测到有按键操作，此时会发生</w:t>
      </w:r>
      <w:r>
        <w:rPr>
          <w:color w:val="EE0000"/>
          <w:u w:val="single"/>
        </w:rPr>
        <w:t xml:space="preserve"> </w:t>
      </w:r>
      <w:r>
        <w:rPr>
          <w:rFonts w:hint="eastAsia"/>
          <w:color w:val="EE0000"/>
          <w:u w:val="single"/>
        </w:rPr>
        <w:t>中断</w:t>
      </w:r>
      <w:r>
        <w:rPr>
          <w:color w:val="EE0000"/>
          <w:u w:val="single"/>
        </w:rPr>
        <w:t xml:space="preserve">   </w:t>
      </w:r>
      <w:r>
        <w:rPr>
          <w:rFonts w:hint="eastAsia"/>
        </w:rPr>
        <w:t>。CPU 会依次保存标志寄存器和</w:t>
      </w:r>
      <w:r>
        <w:rPr>
          <w:color w:val="EE0000"/>
          <w:u w:val="single"/>
        </w:rPr>
        <w:t xml:space="preserve">  </w:t>
      </w:r>
      <w:r>
        <w:rPr>
          <w:rFonts w:hint="eastAsia"/>
          <w:color w:val="EE0000"/>
          <w:u w:val="single"/>
        </w:rPr>
        <w:t>rip</w:t>
      </w:r>
      <w:r>
        <w:rPr>
          <w:color w:val="EE0000"/>
          <w:u w:val="single"/>
        </w:rPr>
        <w:t xml:space="preserve"> </w:t>
      </w:r>
      <w:r>
        <w:rPr>
          <w:rFonts w:hint="eastAsia"/>
        </w:rPr>
        <w:t>，同时根据中断号从</w:t>
      </w:r>
      <w:r>
        <w:rPr>
          <w:color w:val="EE0000"/>
          <w:u w:val="single"/>
        </w:rPr>
        <w:t xml:space="preserve"> </w:t>
      </w:r>
      <w:r>
        <w:rPr>
          <w:rFonts w:hint="eastAsia"/>
          <w:color w:val="EE0000"/>
          <w:u w:val="single"/>
        </w:rPr>
        <w:t>中断矢量表</w:t>
      </w:r>
      <w:r>
        <w:rPr>
          <w:color w:val="EE0000"/>
          <w:u w:val="single"/>
        </w:rPr>
        <w:t xml:space="preserve"> </w:t>
      </w:r>
      <w:r>
        <w:rPr>
          <w:rFonts w:hint="eastAsia"/>
        </w:rPr>
        <w:t>中找到</w:t>
      </w:r>
      <w:r>
        <w:rPr>
          <w:color w:val="EE0000"/>
          <w:u w:val="single"/>
        </w:rPr>
        <w:t xml:space="preserve"> </w:t>
      </w:r>
      <w:r>
        <w:rPr>
          <w:rFonts w:hint="eastAsia"/>
          <w:color w:val="EE0000"/>
          <w:u w:val="single"/>
        </w:rPr>
        <w:t>中断处理程序的入口地址</w:t>
      </w:r>
      <w:r>
        <w:rPr>
          <w:u w:val="single"/>
        </w:rPr>
        <w:t xml:space="preserve">            </w:t>
      </w:r>
      <w:r>
        <w:rPr>
          <w:rFonts w:hint="eastAsia"/>
        </w:rPr>
        <w:t>送给rip。中断处理程序保护恢复通用寄存器。iret指令先将</w:t>
      </w:r>
      <w:r>
        <w:rPr>
          <w:color w:val="EE0000"/>
          <w:u w:val="single"/>
        </w:rPr>
        <w:t xml:space="preserve">  </w:t>
      </w:r>
      <w:r>
        <w:rPr>
          <w:rFonts w:hint="eastAsia"/>
          <w:color w:val="EE0000"/>
          <w:u w:val="single"/>
        </w:rPr>
        <w:t>栈顶8个字节弹出送RIP</w:t>
      </w:r>
      <w:r>
        <w:rPr>
          <w:color w:val="EE0000"/>
          <w:u w:val="single"/>
        </w:rPr>
        <w:t xml:space="preserve">  </w:t>
      </w:r>
      <w:r>
        <w:rPr>
          <w:rFonts w:hint="eastAsia"/>
        </w:rPr>
        <w:t>，再</w:t>
      </w:r>
      <w:r>
        <w:rPr>
          <w:color w:val="EE0000"/>
          <w:u w:val="single"/>
        </w:rPr>
        <w:t xml:space="preserve">  </w:t>
      </w:r>
      <w:r>
        <w:rPr>
          <w:rFonts w:hint="eastAsia"/>
          <w:color w:val="EE0000"/>
          <w:u w:val="single"/>
        </w:rPr>
        <w:t>弹出标志寄存器</w:t>
      </w:r>
      <w:r>
        <w:t xml:space="preserve"> </w:t>
      </w:r>
      <w:r>
        <w:rPr>
          <w:rFonts w:hint="eastAsia"/>
        </w:rPr>
        <w:t>，从而恢复被打断程序的继续执行。若CPU在执行除零指令或者指令中访问的地址超出了本程序的空间范围，此时会产生</w:t>
      </w:r>
      <w:r>
        <w:rPr>
          <w:color w:val="EE0000"/>
          <w:u w:val="single"/>
        </w:rPr>
        <w:t xml:space="preserve"> </w:t>
      </w:r>
      <w:r>
        <w:rPr>
          <w:rFonts w:hint="eastAsia"/>
          <w:color w:val="EE0000"/>
          <w:u w:val="single"/>
        </w:rPr>
        <w:t>异常</w:t>
      </w:r>
      <w:r>
        <w:rPr>
          <w:color w:val="EE0000"/>
          <w:u w:val="single"/>
        </w:rPr>
        <w:t xml:space="preserve">  </w:t>
      </w:r>
      <w:r>
        <w:rPr>
          <w:rFonts w:hint="eastAsia"/>
        </w:rPr>
        <w:t>。CPU执行异常处理程序后，若继续执行引起异常的指令，则称之为</w:t>
      </w:r>
      <w:r>
        <w:rPr>
          <w:color w:val="EE0000"/>
          <w:u w:val="single"/>
        </w:rPr>
        <w:t xml:space="preserve">  </w:t>
      </w:r>
      <w:r>
        <w:rPr>
          <w:rFonts w:hint="eastAsia"/>
          <w:color w:val="EE0000"/>
          <w:u w:val="single"/>
        </w:rPr>
        <w:t>故障</w:t>
      </w:r>
      <w:r>
        <w:rPr>
          <w:color w:val="EE0000"/>
          <w:u w:val="single"/>
        </w:rPr>
        <w:t xml:space="preserve">  </w:t>
      </w:r>
      <w:r>
        <w:rPr>
          <w:rFonts w:hint="eastAsia"/>
        </w:rPr>
        <w:t>；若执行引起异常的指令的下一条指令，则称之为</w:t>
      </w:r>
      <w:r>
        <w:rPr>
          <w:color w:val="EE0000"/>
          <w:u w:val="single"/>
        </w:rPr>
        <w:t xml:space="preserve">  </w:t>
      </w:r>
      <w:r>
        <w:rPr>
          <w:rFonts w:hint="eastAsia"/>
          <w:color w:val="EE0000"/>
          <w:u w:val="single"/>
        </w:rPr>
        <w:t>陷阱</w:t>
      </w:r>
      <w:r>
        <w:rPr>
          <w:color w:val="EE0000"/>
          <w:u w:val="single"/>
        </w:rPr>
        <w:t xml:space="preserve"> </w:t>
      </w:r>
      <w:r>
        <w:rPr>
          <w:rFonts w:hint="eastAsia"/>
        </w:rPr>
        <w:t>，其代表性的事件有</w:t>
      </w:r>
      <w:r>
        <w:rPr>
          <w:color w:val="EE0000"/>
          <w:u w:val="single"/>
        </w:rPr>
        <w:t xml:space="preserve">  </w:t>
      </w:r>
      <w:r>
        <w:rPr>
          <w:rFonts w:hint="eastAsia"/>
          <w:color w:val="EE0000"/>
          <w:u w:val="single"/>
        </w:rPr>
        <w:t>软中断或者调试跟踪</w:t>
      </w:r>
      <w:r>
        <w:rPr>
          <w:color w:val="EE0000"/>
          <w:u w:val="single"/>
        </w:rPr>
        <w:t xml:space="preserve">  </w:t>
      </w:r>
      <w:r>
        <w:rPr>
          <w:rFonts w:hint="eastAsia"/>
        </w:rPr>
        <w:t>。</w:t>
      </w:r>
    </w:p>
    <w:p w14:paraId="31A76AAF">
      <w:pPr>
        <w:numPr>
          <w:ilvl w:val="0"/>
          <w:numId w:val="0"/>
        </w:numPr>
        <w:spacing w:line="360" w:lineRule="auto"/>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847D8"/>
    <w:multiLevelType w:val="singleLevel"/>
    <w:tmpl w:val="095847D8"/>
    <w:lvl w:ilvl="0" w:tentative="0">
      <w:start w:val="1"/>
      <w:numFmt w:val="decimal"/>
      <w:lvlText w:val="%1."/>
      <w:lvlJc w:val="left"/>
      <w:pPr>
        <w:tabs>
          <w:tab w:val="left" w:pos="312"/>
        </w:tabs>
      </w:pPr>
    </w:lvl>
  </w:abstractNum>
  <w:abstractNum w:abstractNumId="1">
    <w:nsid w:val="50686A7E"/>
    <w:multiLevelType w:val="multilevel"/>
    <w:tmpl w:val="50686A7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9AA608C"/>
    <w:multiLevelType w:val="singleLevel"/>
    <w:tmpl w:val="59AA608C"/>
    <w:lvl w:ilvl="0" w:tentative="0">
      <w:start w:val="9"/>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1F0E3A"/>
    <w:rsid w:val="22C57E38"/>
    <w:rsid w:val="36DE5A47"/>
    <w:rsid w:val="45B91021"/>
    <w:rsid w:val="4695424F"/>
    <w:rsid w:val="5819454D"/>
    <w:rsid w:val="6FE0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Strong"/>
    <w:basedOn w:val="4"/>
    <w:qFormat/>
    <w:uiPriority w:val="0"/>
    <w:rPr>
      <w:b/>
    </w:rPr>
  </w:style>
  <w:style w:type="character" w:styleId="6">
    <w:name w:val="HTML Code"/>
    <w:basedOn w:val="4"/>
    <w:qFormat/>
    <w:uiPriority w:val="0"/>
    <w:rPr>
      <w:rFonts w:ascii="Courier New" w:hAnsi="Courier New"/>
      <w:sz w:val="20"/>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1991</Words>
  <Characters>2391</Characters>
  <Lines>0</Lines>
  <Paragraphs>0</Paragraphs>
  <TotalTime>11</TotalTime>
  <ScaleCrop>false</ScaleCrop>
  <LinksUpToDate>false</LinksUpToDate>
  <CharactersWithSpaces>2525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2025-11-16T06:55:00Z</dcterms:created>
  <dc:creator>13781</dc:creator>
  <cp:lastModifiedBy>李金轩</cp:lastModifiedBy>
  <dcterms:modified xsi:type="dcterms:W3CDTF">2025-11-20T10:28:37Z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eyJoZGlkIjoiMzhhYTU5ZTkwNmYzN2I5ZjAyY2I1M2JmOGUwMjEyNzciLCJ1c2VySWQiOiI2OTYxODE2MDUifQ==</vt:lpwstr>
  </property>
  <property fmtid="{D5CDD505-2E9C-101B-9397-08002B2CF9AE}" pid="4" name="ICV">
    <vt:lpwstr>000ECD1645504269B4E5473801024171_12</vt:lpwstr>
  </property>
</Properties>
</file>