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0EED" w:rsidRDefault="00522CF4" w:rsidP="00DA14FD">
      <w:pPr>
        <w:spacing w:after="0"/>
      </w:pPr>
      <w:r>
        <w:t>Project Data Notes:</w:t>
      </w:r>
    </w:p>
    <w:p w:rsidR="00522CF4" w:rsidRDefault="00522CF4" w:rsidP="00DA14FD">
      <w:pPr>
        <w:spacing w:after="0"/>
      </w:pPr>
      <w:r>
        <w:t xml:space="preserve">Source:  </w:t>
      </w:r>
      <w:r w:rsidR="00DA14FD">
        <w:t>US Department of Transportation, NHTSA (National Highway Traffic Safety Administration.)</w:t>
      </w:r>
    </w:p>
    <w:p w:rsidR="00DA14FD" w:rsidRDefault="00DA14FD" w:rsidP="00DA14FD">
      <w:pPr>
        <w:spacing w:after="0"/>
      </w:pPr>
      <w:r>
        <w:t>Data domain:  FARS (Fatality Analysis Reporting System).</w:t>
      </w:r>
    </w:p>
    <w:p w:rsidR="00DA14FD" w:rsidRDefault="00DA14FD" w:rsidP="00DA14FD">
      <w:pPr>
        <w:spacing w:after="0"/>
      </w:pPr>
    </w:p>
    <w:p w:rsidR="0085060E" w:rsidRDefault="0085060E" w:rsidP="00DA14FD">
      <w:pPr>
        <w:spacing w:after="0"/>
      </w:pPr>
      <w:r>
        <w:t>Data Landscape:</w:t>
      </w:r>
    </w:p>
    <w:p w:rsidR="0085060E" w:rsidRDefault="0085060E" w:rsidP="00DA14FD">
      <w:pPr>
        <w:spacing w:after="0"/>
      </w:pPr>
    </w:p>
    <w:p w:rsidR="0085060E" w:rsidRDefault="0085060E" w:rsidP="00DA14FD">
      <w:pPr>
        <w:spacing w:after="0"/>
      </w:pPr>
      <w:r w:rsidRPr="0085060E">
        <w:rPr>
          <w:noProof/>
        </w:rPr>
        <w:drawing>
          <wp:inline distT="0" distB="0" distL="0" distR="0">
            <wp:extent cx="4924425" cy="2784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24951" cy="2785258"/>
                    </a:xfrm>
                    <a:prstGeom prst="rect">
                      <a:avLst/>
                    </a:prstGeom>
                    <a:noFill/>
                    <a:ln>
                      <a:noFill/>
                    </a:ln>
                  </pic:spPr>
                </pic:pic>
              </a:graphicData>
            </a:graphic>
          </wp:inline>
        </w:drawing>
      </w:r>
    </w:p>
    <w:p w:rsidR="0085060E" w:rsidRDefault="0085060E" w:rsidP="00DA14FD">
      <w:pPr>
        <w:spacing w:after="0"/>
      </w:pPr>
    </w:p>
    <w:p w:rsidR="0085060E" w:rsidRDefault="0085060E" w:rsidP="00DA14FD">
      <w:pPr>
        <w:spacing w:after="0"/>
      </w:pPr>
    </w:p>
    <w:p w:rsidR="0085060E" w:rsidRPr="00957932" w:rsidRDefault="0085060E" w:rsidP="00DA14FD">
      <w:pPr>
        <w:spacing w:after="0"/>
      </w:pPr>
      <w:r w:rsidRPr="00957932">
        <w:t>Project focus:</w:t>
      </w:r>
    </w:p>
    <w:p w:rsidR="0085060E" w:rsidRPr="00957932" w:rsidRDefault="0085060E" w:rsidP="00DA14FD">
      <w:pPr>
        <w:spacing w:after="0"/>
      </w:pPr>
      <w:r w:rsidRPr="00957932">
        <w:t>Accident – Crash Level.</w:t>
      </w:r>
    </w:p>
    <w:p w:rsidR="0085060E" w:rsidRPr="00957932" w:rsidRDefault="0085060E" w:rsidP="00DA14FD">
      <w:pPr>
        <w:spacing w:after="0"/>
      </w:pPr>
      <w:r w:rsidRPr="00957932">
        <w:t>Some high level data is brought in from other related entities.</w:t>
      </w:r>
    </w:p>
    <w:p w:rsidR="0085060E" w:rsidRDefault="0085060E" w:rsidP="00DA14FD">
      <w:pPr>
        <w:spacing w:after="0"/>
      </w:pPr>
    </w:p>
    <w:p w:rsidR="00AE35B6" w:rsidRDefault="00AE35B6" w:rsidP="00DA14FD">
      <w:pPr>
        <w:spacing w:after="0"/>
      </w:pPr>
      <w:r>
        <w:t>Supporting date:  State, City, County keys and description from GSA publication.</w:t>
      </w:r>
    </w:p>
    <w:p w:rsidR="00AE35B6" w:rsidRDefault="00AE35B6" w:rsidP="00DA14FD">
      <w:pPr>
        <w:spacing w:after="0"/>
      </w:pPr>
      <w:r w:rsidRPr="00AE35B6">
        <w:rPr>
          <w:noProof/>
        </w:rPr>
        <w:drawing>
          <wp:inline distT="0" distB="0" distL="0" distR="0">
            <wp:extent cx="5943600" cy="4392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39271"/>
                    </a:xfrm>
                    <a:prstGeom prst="rect">
                      <a:avLst/>
                    </a:prstGeom>
                    <a:noFill/>
                    <a:ln>
                      <a:noFill/>
                    </a:ln>
                  </pic:spPr>
                </pic:pic>
              </a:graphicData>
            </a:graphic>
          </wp:inline>
        </w:drawing>
      </w:r>
    </w:p>
    <w:p w:rsidR="00AE35B6" w:rsidRDefault="00AE35B6" w:rsidP="00DA14FD">
      <w:pPr>
        <w:spacing w:after="0"/>
      </w:pPr>
    </w:p>
    <w:p w:rsidR="000902A4" w:rsidRDefault="000902A4" w:rsidP="00DA14FD">
      <w:pPr>
        <w:spacing w:after="0"/>
      </w:pPr>
      <w:r>
        <w:t>Accident Data dictionary (for the project use)</w:t>
      </w:r>
    </w:p>
    <w:p w:rsidR="00DA14FD" w:rsidRDefault="0085060E" w:rsidP="00AA62FA">
      <w:pPr>
        <w:pStyle w:val="ListParagraph"/>
        <w:numPr>
          <w:ilvl w:val="0"/>
          <w:numId w:val="2"/>
        </w:numPr>
        <w:spacing w:after="0"/>
      </w:pPr>
      <w:r>
        <w:t>State: 2 digit key, long name, two digit state code</w:t>
      </w:r>
    </w:p>
    <w:p w:rsidR="000902A4" w:rsidRDefault="000902A4" w:rsidP="00AA62FA">
      <w:pPr>
        <w:pStyle w:val="ListParagraph"/>
        <w:numPr>
          <w:ilvl w:val="0"/>
          <w:numId w:val="2"/>
        </w:numPr>
        <w:spacing w:after="0"/>
      </w:pPr>
      <w:r>
        <w:t>ST_CASE: Unique accident case number</w:t>
      </w:r>
      <w:r w:rsidR="00431755">
        <w:t xml:space="preserve"> (concatenation of two char of state code + four char of unique case number)</w:t>
      </w:r>
    </w:p>
    <w:p w:rsidR="00730B2F" w:rsidRDefault="00730B2F" w:rsidP="00AA62FA">
      <w:pPr>
        <w:pStyle w:val="ListParagraph"/>
        <w:numPr>
          <w:ilvl w:val="0"/>
          <w:numId w:val="2"/>
        </w:numPr>
        <w:spacing w:after="0"/>
      </w:pPr>
      <w:r>
        <w:t>VE_TOTAL:</w:t>
      </w:r>
    </w:p>
    <w:p w:rsidR="00730B2F" w:rsidRDefault="00730B2F" w:rsidP="00730B2F">
      <w:pPr>
        <w:pStyle w:val="ListParagraph"/>
        <w:spacing w:after="0"/>
      </w:pPr>
      <w:r w:rsidRPr="00730B2F">
        <w:rPr>
          <w:noProof/>
        </w:rPr>
        <w:drawing>
          <wp:inline distT="0" distB="0" distL="0" distR="0">
            <wp:extent cx="5943600" cy="374260"/>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4260"/>
                    </a:xfrm>
                    <a:prstGeom prst="rect">
                      <a:avLst/>
                    </a:prstGeom>
                    <a:noFill/>
                    <a:ln>
                      <a:noFill/>
                    </a:ln>
                  </pic:spPr>
                </pic:pic>
              </a:graphicData>
            </a:graphic>
          </wp:inline>
        </w:drawing>
      </w:r>
    </w:p>
    <w:p w:rsidR="00730B2F" w:rsidRDefault="00730B2F" w:rsidP="00AA62FA">
      <w:pPr>
        <w:pStyle w:val="ListParagraph"/>
        <w:numPr>
          <w:ilvl w:val="0"/>
          <w:numId w:val="2"/>
        </w:numPr>
        <w:spacing w:after="0"/>
      </w:pPr>
      <w:r>
        <w:t>VE_FORMs: 001-999 Number of Vehicle Forms</w:t>
      </w:r>
    </w:p>
    <w:p w:rsidR="00730B2F" w:rsidRDefault="00730B2F" w:rsidP="00AA62FA">
      <w:pPr>
        <w:pStyle w:val="ListParagraph"/>
        <w:numPr>
          <w:ilvl w:val="0"/>
          <w:numId w:val="2"/>
        </w:numPr>
        <w:spacing w:after="0"/>
      </w:pPr>
      <w:r>
        <w:t xml:space="preserve">PVH_INVL:  </w:t>
      </w:r>
      <w:r>
        <w:rPr>
          <w:b/>
          <w:bCs/>
        </w:rPr>
        <w:t xml:space="preserve">Definition: </w:t>
      </w:r>
      <w:r>
        <w:t>This data element counts the number of parked and working vehicles involved in the crash.</w:t>
      </w:r>
    </w:p>
    <w:p w:rsidR="00730B2F" w:rsidRDefault="00730B2F" w:rsidP="00AA62FA">
      <w:pPr>
        <w:pStyle w:val="ListParagraph"/>
        <w:numPr>
          <w:ilvl w:val="0"/>
          <w:numId w:val="2"/>
        </w:numPr>
        <w:spacing w:after="0"/>
      </w:pPr>
      <w:r>
        <w:t>PEDS: 00-99 Number of Persons Not in Motor Vehicles (Pedestrians)</w:t>
      </w:r>
    </w:p>
    <w:p w:rsidR="00730B2F" w:rsidRDefault="00730B2F" w:rsidP="00AA62FA">
      <w:pPr>
        <w:pStyle w:val="ListParagraph"/>
        <w:numPr>
          <w:ilvl w:val="0"/>
          <w:numId w:val="2"/>
        </w:numPr>
        <w:spacing w:after="0"/>
      </w:pPr>
      <w:r>
        <w:lastRenderedPageBreak/>
        <w:t>PERSONS:  This data element counts the number of Person Level (Motor Vehicle Occupant) Forms that are applicable to this case (i.e., occupants).</w:t>
      </w:r>
    </w:p>
    <w:p w:rsidR="00730B2F" w:rsidRDefault="00C94B11" w:rsidP="00730B2F">
      <w:pPr>
        <w:pStyle w:val="ListParagraph"/>
        <w:spacing w:after="0"/>
      </w:pPr>
      <w:proofErr w:type="gramStart"/>
      <w:r>
        <w:t>Values :</w:t>
      </w:r>
      <w:proofErr w:type="gramEnd"/>
      <w:r>
        <w:t xml:space="preserve"> </w:t>
      </w:r>
      <w:r w:rsidR="00730B2F">
        <w:t>000-999 Number of Person Forms</w:t>
      </w:r>
    </w:p>
    <w:p w:rsidR="00730B2F" w:rsidRDefault="00730B2F" w:rsidP="00730B2F">
      <w:pPr>
        <w:pStyle w:val="ListParagraph"/>
        <w:spacing w:after="0"/>
      </w:pPr>
    </w:p>
    <w:p w:rsidR="00730B2F" w:rsidRPr="00730B2F" w:rsidRDefault="00730B2F" w:rsidP="00730B2F">
      <w:pPr>
        <w:pStyle w:val="Default"/>
        <w:rPr>
          <w:sz w:val="22"/>
          <w:szCs w:val="22"/>
          <w:highlight w:val="yellow"/>
        </w:rPr>
      </w:pPr>
      <w:r w:rsidRPr="00730B2F">
        <w:rPr>
          <w:b/>
          <w:bCs/>
          <w:i/>
          <w:iCs/>
          <w:sz w:val="22"/>
          <w:szCs w:val="22"/>
          <w:highlight w:val="yellow"/>
        </w:rPr>
        <w:t xml:space="preserve">1982-Later: </w:t>
      </w:r>
      <w:r w:rsidRPr="00730B2F">
        <w:rPr>
          <w:sz w:val="22"/>
          <w:szCs w:val="22"/>
          <w:highlight w:val="yellow"/>
        </w:rPr>
        <w:t xml:space="preserve">In the case of a hit-and-run crash, a Vehicle-Driver form and a Person Level form for the driver are filled out. When the information about the vehicle-driver or person is not known -- which is often the case with hit-and-runs -- the values are coded as unknown. </w:t>
      </w:r>
    </w:p>
    <w:p w:rsidR="00730B2F" w:rsidRDefault="00730B2F" w:rsidP="00730B2F">
      <w:pPr>
        <w:spacing w:after="0"/>
      </w:pPr>
      <w:r w:rsidRPr="00730B2F">
        <w:rPr>
          <w:highlight w:val="yellow"/>
        </w:rPr>
        <w:t>Example: Between 1982 and 1994, the number of drivers coded with unknown sex fluctuated between 700 and 1,000, approximately 1.5 percent of all drivers involved in fatal crashes. Reviewing the 768 persons in the 1994 Annual Report file, all were drivers and 90 percent of them were involved in hit-and-run crashes.</w:t>
      </w:r>
    </w:p>
    <w:p w:rsidR="00014CDB" w:rsidRDefault="00014CDB" w:rsidP="00730B2F">
      <w:pPr>
        <w:spacing w:after="0"/>
      </w:pPr>
    </w:p>
    <w:p w:rsidR="00730B2F" w:rsidRDefault="00730B2F" w:rsidP="00730B2F">
      <w:pPr>
        <w:spacing w:after="0"/>
      </w:pPr>
    </w:p>
    <w:tbl>
      <w:tblPr>
        <w:tblW w:w="5880" w:type="dxa"/>
        <w:tblLook w:val="04A0" w:firstRow="1" w:lastRow="0" w:firstColumn="1" w:lastColumn="0" w:noHBand="0" w:noVBand="1"/>
      </w:tblPr>
      <w:tblGrid>
        <w:gridCol w:w="977"/>
        <w:gridCol w:w="604"/>
        <w:gridCol w:w="586"/>
        <w:gridCol w:w="937"/>
        <w:gridCol w:w="678"/>
        <w:gridCol w:w="1221"/>
        <w:gridCol w:w="760"/>
        <w:gridCol w:w="958"/>
      </w:tblGrid>
      <w:tr w:rsidR="00014CDB" w:rsidRPr="00014CDB" w:rsidTr="00014CDB">
        <w:trPr>
          <w:trHeight w:val="300"/>
        </w:trPr>
        <w:tc>
          <w:tcPr>
            <w:tcW w:w="880" w:type="dxa"/>
            <w:tcBorders>
              <w:top w:val="nil"/>
              <w:left w:val="nil"/>
              <w:bottom w:val="nil"/>
              <w:right w:val="nil"/>
            </w:tcBorders>
            <w:shd w:val="clear" w:color="000000" w:fill="FFFF00"/>
            <w:noWrap/>
            <w:vAlign w:val="bottom"/>
            <w:hideMark/>
          </w:tcPr>
          <w:p w:rsidR="00014CDB" w:rsidRPr="00014CDB" w:rsidRDefault="00014CDB" w:rsidP="00014CDB">
            <w:pPr>
              <w:spacing w:after="0" w:line="240" w:lineRule="auto"/>
              <w:rPr>
                <w:rFonts w:ascii="Calibri" w:eastAsia="Times New Roman" w:hAnsi="Calibri" w:cs="Times New Roman"/>
                <w:color w:val="000000"/>
              </w:rPr>
            </w:pPr>
            <w:r w:rsidRPr="00014CDB">
              <w:rPr>
                <w:rFonts w:ascii="Calibri" w:eastAsia="Times New Roman" w:hAnsi="Calibri" w:cs="Times New Roman"/>
                <w:color w:val="000000"/>
              </w:rPr>
              <w:t>COUNTY</w:t>
            </w:r>
          </w:p>
        </w:tc>
        <w:tc>
          <w:tcPr>
            <w:tcW w:w="520" w:type="dxa"/>
            <w:tcBorders>
              <w:top w:val="nil"/>
              <w:left w:val="nil"/>
              <w:bottom w:val="nil"/>
              <w:right w:val="nil"/>
            </w:tcBorders>
            <w:shd w:val="clear" w:color="000000" w:fill="FFFF00"/>
            <w:noWrap/>
            <w:vAlign w:val="bottom"/>
            <w:hideMark/>
          </w:tcPr>
          <w:p w:rsidR="00014CDB" w:rsidRPr="00014CDB" w:rsidRDefault="00014CDB" w:rsidP="00014CDB">
            <w:pPr>
              <w:spacing w:after="0" w:line="240" w:lineRule="auto"/>
              <w:rPr>
                <w:rFonts w:ascii="Calibri" w:eastAsia="Times New Roman" w:hAnsi="Calibri" w:cs="Times New Roman"/>
                <w:color w:val="000000"/>
              </w:rPr>
            </w:pPr>
            <w:r w:rsidRPr="00014CDB">
              <w:rPr>
                <w:rFonts w:ascii="Calibri" w:eastAsia="Times New Roman" w:hAnsi="Calibri" w:cs="Times New Roman"/>
                <w:color w:val="000000"/>
              </w:rPr>
              <w:t>CITY</w:t>
            </w:r>
          </w:p>
        </w:tc>
        <w:tc>
          <w:tcPr>
            <w:tcW w:w="480" w:type="dxa"/>
            <w:tcBorders>
              <w:top w:val="nil"/>
              <w:left w:val="nil"/>
              <w:bottom w:val="nil"/>
              <w:right w:val="nil"/>
            </w:tcBorders>
            <w:shd w:val="clear" w:color="auto" w:fill="auto"/>
            <w:noWrap/>
            <w:vAlign w:val="bottom"/>
            <w:hideMark/>
          </w:tcPr>
          <w:p w:rsidR="00014CDB" w:rsidRPr="00014CDB" w:rsidRDefault="00014CDB" w:rsidP="00014CDB">
            <w:pPr>
              <w:spacing w:after="0" w:line="240" w:lineRule="auto"/>
              <w:rPr>
                <w:rFonts w:ascii="Calibri" w:eastAsia="Times New Roman" w:hAnsi="Calibri" w:cs="Times New Roman"/>
                <w:color w:val="000000"/>
              </w:rPr>
            </w:pPr>
            <w:r w:rsidRPr="00014CDB">
              <w:rPr>
                <w:rFonts w:ascii="Calibri" w:eastAsia="Times New Roman" w:hAnsi="Calibri" w:cs="Times New Roman"/>
                <w:color w:val="000000"/>
              </w:rPr>
              <w:t>DAY</w:t>
            </w:r>
          </w:p>
        </w:tc>
        <w:tc>
          <w:tcPr>
            <w:tcW w:w="820" w:type="dxa"/>
            <w:tcBorders>
              <w:top w:val="nil"/>
              <w:left w:val="nil"/>
              <w:bottom w:val="nil"/>
              <w:right w:val="nil"/>
            </w:tcBorders>
            <w:shd w:val="clear" w:color="auto" w:fill="auto"/>
            <w:noWrap/>
            <w:vAlign w:val="bottom"/>
            <w:hideMark/>
          </w:tcPr>
          <w:p w:rsidR="00014CDB" w:rsidRPr="00014CDB" w:rsidRDefault="00014CDB" w:rsidP="00014CDB">
            <w:pPr>
              <w:spacing w:after="0" w:line="240" w:lineRule="auto"/>
              <w:rPr>
                <w:rFonts w:ascii="Calibri" w:eastAsia="Times New Roman" w:hAnsi="Calibri" w:cs="Times New Roman"/>
                <w:color w:val="000000"/>
              </w:rPr>
            </w:pPr>
            <w:r w:rsidRPr="00014CDB">
              <w:rPr>
                <w:rFonts w:ascii="Calibri" w:eastAsia="Times New Roman" w:hAnsi="Calibri" w:cs="Times New Roman"/>
                <w:color w:val="000000"/>
              </w:rPr>
              <w:t>MONTH</w:t>
            </w:r>
          </w:p>
        </w:tc>
        <w:tc>
          <w:tcPr>
            <w:tcW w:w="580" w:type="dxa"/>
            <w:tcBorders>
              <w:top w:val="nil"/>
              <w:left w:val="nil"/>
              <w:bottom w:val="nil"/>
              <w:right w:val="nil"/>
            </w:tcBorders>
            <w:shd w:val="clear" w:color="auto" w:fill="auto"/>
            <w:noWrap/>
            <w:vAlign w:val="bottom"/>
            <w:hideMark/>
          </w:tcPr>
          <w:p w:rsidR="00014CDB" w:rsidRPr="00014CDB" w:rsidRDefault="00014CDB" w:rsidP="00014CDB">
            <w:pPr>
              <w:spacing w:after="0" w:line="240" w:lineRule="auto"/>
              <w:rPr>
                <w:rFonts w:ascii="Calibri" w:eastAsia="Times New Roman" w:hAnsi="Calibri" w:cs="Times New Roman"/>
                <w:color w:val="000000"/>
              </w:rPr>
            </w:pPr>
            <w:r w:rsidRPr="00014CDB">
              <w:rPr>
                <w:rFonts w:ascii="Calibri" w:eastAsia="Times New Roman" w:hAnsi="Calibri" w:cs="Times New Roman"/>
                <w:color w:val="000000"/>
              </w:rPr>
              <w:t>YEAR</w:t>
            </w:r>
          </w:p>
        </w:tc>
        <w:tc>
          <w:tcPr>
            <w:tcW w:w="1120" w:type="dxa"/>
            <w:tcBorders>
              <w:top w:val="nil"/>
              <w:left w:val="nil"/>
              <w:bottom w:val="nil"/>
              <w:right w:val="nil"/>
            </w:tcBorders>
            <w:shd w:val="clear" w:color="auto" w:fill="auto"/>
            <w:noWrap/>
            <w:vAlign w:val="bottom"/>
            <w:hideMark/>
          </w:tcPr>
          <w:p w:rsidR="00014CDB" w:rsidRPr="00014CDB" w:rsidRDefault="00014CDB" w:rsidP="00014CDB">
            <w:pPr>
              <w:spacing w:after="0" w:line="240" w:lineRule="auto"/>
              <w:rPr>
                <w:rFonts w:ascii="Calibri" w:eastAsia="Times New Roman" w:hAnsi="Calibri" w:cs="Times New Roman"/>
                <w:color w:val="000000"/>
              </w:rPr>
            </w:pPr>
            <w:r w:rsidRPr="00014CDB">
              <w:rPr>
                <w:rFonts w:ascii="Calibri" w:eastAsia="Times New Roman" w:hAnsi="Calibri" w:cs="Times New Roman"/>
                <w:color w:val="000000"/>
              </w:rPr>
              <w:t>DAY_WEEK</w:t>
            </w:r>
          </w:p>
        </w:tc>
        <w:tc>
          <w:tcPr>
            <w:tcW w:w="640" w:type="dxa"/>
            <w:tcBorders>
              <w:top w:val="nil"/>
              <w:left w:val="nil"/>
              <w:bottom w:val="nil"/>
              <w:right w:val="nil"/>
            </w:tcBorders>
            <w:shd w:val="clear" w:color="auto" w:fill="auto"/>
            <w:noWrap/>
            <w:vAlign w:val="bottom"/>
            <w:hideMark/>
          </w:tcPr>
          <w:p w:rsidR="00014CDB" w:rsidRPr="00014CDB" w:rsidRDefault="00014CDB" w:rsidP="00014CDB">
            <w:pPr>
              <w:spacing w:after="0" w:line="240" w:lineRule="auto"/>
              <w:rPr>
                <w:rFonts w:ascii="Calibri" w:eastAsia="Times New Roman" w:hAnsi="Calibri" w:cs="Times New Roman"/>
                <w:color w:val="000000"/>
              </w:rPr>
            </w:pPr>
            <w:r w:rsidRPr="00014CDB">
              <w:rPr>
                <w:rFonts w:ascii="Calibri" w:eastAsia="Times New Roman" w:hAnsi="Calibri" w:cs="Times New Roman"/>
                <w:color w:val="000000"/>
              </w:rPr>
              <w:t>HOUR</w:t>
            </w:r>
          </w:p>
        </w:tc>
        <w:tc>
          <w:tcPr>
            <w:tcW w:w="840" w:type="dxa"/>
            <w:tcBorders>
              <w:top w:val="nil"/>
              <w:left w:val="nil"/>
              <w:bottom w:val="nil"/>
              <w:right w:val="nil"/>
            </w:tcBorders>
            <w:shd w:val="clear" w:color="auto" w:fill="auto"/>
            <w:noWrap/>
            <w:vAlign w:val="bottom"/>
            <w:hideMark/>
          </w:tcPr>
          <w:p w:rsidR="00014CDB" w:rsidRPr="00014CDB" w:rsidRDefault="00014CDB" w:rsidP="00014CDB">
            <w:pPr>
              <w:spacing w:after="0" w:line="240" w:lineRule="auto"/>
              <w:rPr>
                <w:rFonts w:ascii="Calibri" w:eastAsia="Times New Roman" w:hAnsi="Calibri" w:cs="Times New Roman"/>
                <w:color w:val="000000"/>
              </w:rPr>
            </w:pPr>
            <w:r w:rsidRPr="00014CDB">
              <w:rPr>
                <w:rFonts w:ascii="Calibri" w:eastAsia="Times New Roman" w:hAnsi="Calibri" w:cs="Times New Roman"/>
                <w:color w:val="000000"/>
              </w:rPr>
              <w:t>MINUTE</w:t>
            </w:r>
          </w:p>
        </w:tc>
      </w:tr>
    </w:tbl>
    <w:p w:rsidR="00730B2F" w:rsidRDefault="00014CDB" w:rsidP="00730B2F">
      <w:pPr>
        <w:spacing w:after="0"/>
      </w:pPr>
      <w:r>
        <w:t>County, city keys.</w:t>
      </w:r>
    </w:p>
    <w:p w:rsidR="00014CDB" w:rsidRDefault="00014CDB" w:rsidP="00730B2F">
      <w:pPr>
        <w:spacing w:after="0"/>
      </w:pPr>
      <w:r>
        <w:t>Add State, County, city</w:t>
      </w:r>
      <w:r w:rsidR="00756AA0">
        <w:t xml:space="preserve">, day of the </w:t>
      </w:r>
      <w:proofErr w:type="gramStart"/>
      <w:r w:rsidR="00756AA0">
        <w:t xml:space="preserve">week </w:t>
      </w:r>
      <w:r>
        <w:t xml:space="preserve"> descriptions</w:t>
      </w:r>
      <w:proofErr w:type="gramEnd"/>
      <w:r>
        <w:t>.</w:t>
      </w:r>
    </w:p>
    <w:p w:rsidR="00014CDB" w:rsidRDefault="00014CDB" w:rsidP="00730B2F">
      <w:pPr>
        <w:spacing w:after="0"/>
      </w:pPr>
    </w:p>
    <w:p w:rsidR="004E68E3" w:rsidRDefault="004E68E3" w:rsidP="004E68E3">
      <w:pPr>
        <w:pStyle w:val="ListParagraph"/>
        <w:numPr>
          <w:ilvl w:val="0"/>
          <w:numId w:val="2"/>
        </w:numPr>
        <w:spacing w:after="0"/>
      </w:pPr>
      <w:r>
        <w:t>NHS – accident section on National Highway System or not.</w:t>
      </w:r>
    </w:p>
    <w:p w:rsidR="00066584" w:rsidRDefault="00066584" w:rsidP="004E68E3">
      <w:pPr>
        <w:pStyle w:val="ListParagraph"/>
        <w:numPr>
          <w:ilvl w:val="0"/>
          <w:numId w:val="2"/>
        </w:numPr>
        <w:spacing w:after="0"/>
      </w:pPr>
      <w:proofErr w:type="spellStart"/>
      <w:r>
        <w:t>Trafficway</w:t>
      </w:r>
      <w:proofErr w:type="spellEnd"/>
      <w:r>
        <w:t xml:space="preserve"> - </w:t>
      </w:r>
    </w:p>
    <w:p w:rsidR="004E68E3" w:rsidRDefault="00066584" w:rsidP="004E68E3">
      <w:pPr>
        <w:pStyle w:val="ListParagraph"/>
        <w:numPr>
          <w:ilvl w:val="0"/>
          <w:numId w:val="2"/>
        </w:numPr>
        <w:spacing w:after="0"/>
      </w:pPr>
      <w:r>
        <w:t>Route – route signs whe</w:t>
      </w:r>
      <w:r w:rsidR="0035548E">
        <w:t xml:space="preserve">re accident occurred Interstate, US highway </w:t>
      </w:r>
      <w:proofErr w:type="gramStart"/>
      <w:r w:rsidR="0035548E">
        <w:t>et</w:t>
      </w:r>
      <w:proofErr w:type="gramEnd"/>
      <w:r w:rsidR="0035548E">
        <w:t>.</w:t>
      </w:r>
    </w:p>
    <w:p w:rsidR="0035548E" w:rsidRPr="00DC4DFB" w:rsidRDefault="0035548E" w:rsidP="004E68E3">
      <w:pPr>
        <w:pStyle w:val="ListParagraph"/>
        <w:numPr>
          <w:ilvl w:val="0"/>
          <w:numId w:val="2"/>
        </w:numPr>
        <w:spacing w:after="0"/>
      </w:pPr>
      <w:r>
        <w:rPr>
          <w:b/>
          <w:bCs/>
        </w:rPr>
        <w:t>HARM_EV</w:t>
      </w:r>
      <w:r w:rsidR="00DC4DFB">
        <w:rPr>
          <w:b/>
          <w:bCs/>
        </w:rPr>
        <w:t xml:space="preserve"> – first harmful event key</w:t>
      </w:r>
    </w:p>
    <w:p w:rsidR="008D14ED" w:rsidRPr="008D14ED" w:rsidRDefault="008D14ED" w:rsidP="004E68E3">
      <w:pPr>
        <w:pStyle w:val="ListParagraph"/>
        <w:numPr>
          <w:ilvl w:val="0"/>
          <w:numId w:val="2"/>
        </w:numPr>
        <w:spacing w:after="0"/>
      </w:pPr>
      <w:proofErr w:type="spellStart"/>
      <w:r>
        <w:rPr>
          <w:b/>
          <w:bCs/>
        </w:rPr>
        <w:t>First_Crash</w:t>
      </w:r>
      <w:r w:rsidR="00DC4DFB">
        <w:rPr>
          <w:b/>
          <w:bCs/>
        </w:rPr>
        <w:t>_event</w:t>
      </w:r>
      <w:proofErr w:type="spellEnd"/>
      <w:r w:rsidR="00DC4DFB">
        <w:rPr>
          <w:b/>
          <w:bCs/>
        </w:rPr>
        <w:t xml:space="preserve"> </w:t>
      </w:r>
      <w:proofErr w:type="gramStart"/>
      <w:r w:rsidR="00DC4DFB">
        <w:rPr>
          <w:b/>
          <w:bCs/>
        </w:rPr>
        <w:t xml:space="preserve">– </w:t>
      </w:r>
      <w:r>
        <w:rPr>
          <w:b/>
          <w:bCs/>
        </w:rPr>
        <w:t xml:space="preserve"> This</w:t>
      </w:r>
      <w:proofErr w:type="gramEnd"/>
      <w:r>
        <w:rPr>
          <w:b/>
          <w:bCs/>
        </w:rPr>
        <w:t xml:space="preserve"> field gives crash description.</w:t>
      </w:r>
    </w:p>
    <w:p w:rsidR="008D14ED" w:rsidRDefault="00DC4DFB" w:rsidP="008D14ED">
      <w:pPr>
        <w:pStyle w:val="ListParagraph"/>
        <w:spacing w:after="0"/>
        <w:rPr>
          <w:b/>
          <w:bCs/>
        </w:rPr>
      </w:pPr>
      <w:proofErr w:type="gramStart"/>
      <w:r>
        <w:rPr>
          <w:b/>
          <w:bCs/>
        </w:rPr>
        <w:t>vehicle</w:t>
      </w:r>
      <w:proofErr w:type="gramEnd"/>
      <w:r>
        <w:rPr>
          <w:b/>
          <w:bCs/>
        </w:rPr>
        <w:t xml:space="preserve"> turned over</w:t>
      </w:r>
      <w:r w:rsidR="008D14ED">
        <w:rPr>
          <w:b/>
          <w:bCs/>
        </w:rPr>
        <w:t>, collided with another vehicle, mailbox, tress</w:t>
      </w:r>
      <w:r>
        <w:rPr>
          <w:b/>
          <w:bCs/>
        </w:rPr>
        <w:t xml:space="preserve">, </w:t>
      </w:r>
      <w:proofErr w:type="spellStart"/>
      <w:r>
        <w:rPr>
          <w:b/>
          <w:bCs/>
        </w:rPr>
        <w:t>etc</w:t>
      </w:r>
      <w:r w:rsidR="008D14ED">
        <w:rPr>
          <w:b/>
          <w:bCs/>
        </w:rPr>
        <w:t>.</w:t>
      </w:r>
    </w:p>
    <w:p w:rsidR="008D14ED" w:rsidRDefault="00DC4DFB" w:rsidP="008D14ED">
      <w:pPr>
        <w:pStyle w:val="ListParagraph"/>
        <w:spacing w:after="0"/>
        <w:rPr>
          <w:b/>
          <w:bCs/>
        </w:rPr>
      </w:pPr>
      <w:proofErr w:type="spellEnd"/>
      <w:proofErr w:type="gramStart"/>
      <w:r>
        <w:rPr>
          <w:b/>
          <w:bCs/>
        </w:rPr>
        <w:t>this</w:t>
      </w:r>
      <w:proofErr w:type="gramEnd"/>
      <w:r>
        <w:rPr>
          <w:b/>
          <w:bCs/>
        </w:rPr>
        <w:t xml:space="preserve"> data could be used in conjunction with the location information. Are </w:t>
      </w:r>
      <w:r w:rsidR="008D14ED">
        <w:rPr>
          <w:b/>
          <w:bCs/>
        </w:rPr>
        <w:t>there any related co-ordinates – e.g. does specific junction have similar type of collision? To determine e.g. if signs need to be improved? If road needs fixing?</w:t>
      </w:r>
    </w:p>
    <w:p w:rsidR="001C50C9" w:rsidRDefault="00010EED" w:rsidP="001C50C9">
      <w:pPr>
        <w:pStyle w:val="ListParagraph"/>
        <w:numPr>
          <w:ilvl w:val="0"/>
          <w:numId w:val="2"/>
        </w:numPr>
        <w:spacing w:after="0"/>
      </w:pPr>
      <w:proofErr w:type="spellStart"/>
      <w:r>
        <w:t>Light_condition</w:t>
      </w:r>
      <w:proofErr w:type="spellEnd"/>
    </w:p>
    <w:p w:rsidR="00010EED" w:rsidRDefault="00192099" w:rsidP="001C50C9">
      <w:pPr>
        <w:pStyle w:val="ListParagraph"/>
        <w:numPr>
          <w:ilvl w:val="0"/>
          <w:numId w:val="2"/>
        </w:numPr>
        <w:spacing w:after="0"/>
      </w:pPr>
      <w:r>
        <w:t>Weather condition</w:t>
      </w:r>
    </w:p>
    <w:p w:rsidR="00B42E27" w:rsidRDefault="00B42E27" w:rsidP="001C50C9">
      <w:pPr>
        <w:pStyle w:val="ListParagraph"/>
        <w:numPr>
          <w:ilvl w:val="0"/>
          <w:numId w:val="2"/>
        </w:numPr>
        <w:spacing w:after="0"/>
      </w:pPr>
      <w:r>
        <w:t>FATALS - # of Fatalities</w:t>
      </w:r>
    </w:p>
    <w:p w:rsidR="00192099" w:rsidRDefault="00B42E27" w:rsidP="00B42E27">
      <w:pPr>
        <w:pStyle w:val="ListParagraph"/>
        <w:numPr>
          <w:ilvl w:val="0"/>
          <w:numId w:val="2"/>
        </w:numPr>
        <w:spacing w:after="0"/>
      </w:pPr>
      <w:r>
        <w:t>DRUNK_DR - # of Drunk Drivers involved in Fatal crashes</w:t>
      </w:r>
    </w:p>
    <w:p w:rsidR="00014CDB" w:rsidRDefault="00014CDB" w:rsidP="00730B2F">
      <w:pPr>
        <w:spacing w:after="0"/>
      </w:pPr>
    </w:p>
    <w:p w:rsidR="00014CDB" w:rsidRPr="00ED343F" w:rsidRDefault="00957932" w:rsidP="00730B2F">
      <w:pPr>
        <w:spacing w:after="0"/>
        <w:rPr>
          <w:b/>
          <w:u w:val="single"/>
        </w:rPr>
      </w:pPr>
      <w:r w:rsidRPr="00ED343F">
        <w:rPr>
          <w:b/>
          <w:u w:val="single"/>
        </w:rPr>
        <w:t>As for the reports:</w:t>
      </w:r>
    </w:p>
    <w:p w:rsidR="00957932" w:rsidRDefault="00957932" w:rsidP="00ED343F">
      <w:pPr>
        <w:pStyle w:val="ListParagraph"/>
        <w:numPr>
          <w:ilvl w:val="0"/>
          <w:numId w:val="4"/>
        </w:numPr>
        <w:spacing w:after="0"/>
      </w:pPr>
      <w:r>
        <w:t xml:space="preserve">There is enough data to get summarized reports – </w:t>
      </w:r>
    </w:p>
    <w:p w:rsidR="00957932" w:rsidRDefault="00957932" w:rsidP="00ED343F">
      <w:pPr>
        <w:pStyle w:val="ListParagraph"/>
        <w:numPr>
          <w:ilvl w:val="0"/>
          <w:numId w:val="4"/>
        </w:numPr>
        <w:spacing w:after="0"/>
      </w:pPr>
      <w:r>
        <w:t xml:space="preserve">Some derived – “due </w:t>
      </w:r>
      <w:proofErr w:type="spellStart"/>
      <w:r>
        <w:t>to”s</w:t>
      </w:r>
      <w:proofErr w:type="spellEnd"/>
      <w:r>
        <w:t xml:space="preserve"> can be achieved by looking at fatality and accidents due to “drunk” drivers, “due to” weather conditions, light conditions etc.</w:t>
      </w:r>
    </w:p>
    <w:p w:rsidR="00ED343F" w:rsidRDefault="00ED343F" w:rsidP="00ED343F">
      <w:pPr>
        <w:pStyle w:val="ListParagraph"/>
        <w:numPr>
          <w:ilvl w:val="0"/>
          <w:numId w:val="4"/>
        </w:numPr>
        <w:spacing w:after="0"/>
      </w:pPr>
      <w:r>
        <w:t>Some data exploratory measures – like in #12 above?</w:t>
      </w:r>
    </w:p>
    <w:p w:rsidR="00ED343F" w:rsidRDefault="00ED343F" w:rsidP="00ED343F">
      <w:pPr>
        <w:pStyle w:val="ListParagraph"/>
        <w:numPr>
          <w:ilvl w:val="0"/>
          <w:numId w:val="4"/>
        </w:numPr>
        <w:spacing w:after="0"/>
      </w:pPr>
      <w:r>
        <w:t xml:space="preserve">Any controls on date/hour/interstate route </w:t>
      </w:r>
      <w:proofErr w:type="spellStart"/>
      <w:r>
        <w:t>etc</w:t>
      </w:r>
      <w:proofErr w:type="spellEnd"/>
      <w:r>
        <w:t xml:space="preserve"> and # of fatalities, # of collisions etc.</w:t>
      </w:r>
    </w:p>
    <w:p w:rsidR="00ED343F" w:rsidRDefault="00ED343F" w:rsidP="00ED343F">
      <w:pPr>
        <w:spacing w:after="0"/>
      </w:pPr>
      <w:bookmarkStart w:id="0" w:name="_GoBack"/>
      <w:bookmarkEnd w:id="0"/>
    </w:p>
    <w:p w:rsidR="00957932" w:rsidRDefault="00957932" w:rsidP="00730B2F">
      <w:pPr>
        <w:spacing w:after="0"/>
      </w:pPr>
    </w:p>
    <w:p w:rsidR="00014CDB" w:rsidRDefault="00014CDB" w:rsidP="00730B2F">
      <w:pPr>
        <w:spacing w:after="0"/>
      </w:pPr>
    </w:p>
    <w:p w:rsidR="00730B2F" w:rsidRDefault="00730B2F" w:rsidP="00730B2F">
      <w:pPr>
        <w:spacing w:after="0"/>
      </w:pPr>
    </w:p>
    <w:sectPr w:rsidR="00730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B1F2B"/>
    <w:multiLevelType w:val="hybridMultilevel"/>
    <w:tmpl w:val="B3E2612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211273"/>
    <w:multiLevelType w:val="hybridMultilevel"/>
    <w:tmpl w:val="01DCC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E43664"/>
    <w:multiLevelType w:val="hybridMultilevel"/>
    <w:tmpl w:val="B3E2612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C82970"/>
    <w:multiLevelType w:val="hybridMultilevel"/>
    <w:tmpl w:val="DD942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CF4"/>
    <w:rsid w:val="00010EED"/>
    <w:rsid w:val="00014CDB"/>
    <w:rsid w:val="00066584"/>
    <w:rsid w:val="00087725"/>
    <w:rsid w:val="000902A4"/>
    <w:rsid w:val="00192099"/>
    <w:rsid w:val="001C50C9"/>
    <w:rsid w:val="001D696E"/>
    <w:rsid w:val="0035548E"/>
    <w:rsid w:val="00431755"/>
    <w:rsid w:val="00435E54"/>
    <w:rsid w:val="00473DF5"/>
    <w:rsid w:val="004E68E3"/>
    <w:rsid w:val="00522CF4"/>
    <w:rsid w:val="00730B2F"/>
    <w:rsid w:val="00756AA0"/>
    <w:rsid w:val="0085060E"/>
    <w:rsid w:val="008D14ED"/>
    <w:rsid w:val="008F6043"/>
    <w:rsid w:val="00957932"/>
    <w:rsid w:val="00AA62FA"/>
    <w:rsid w:val="00AE35B6"/>
    <w:rsid w:val="00B42E27"/>
    <w:rsid w:val="00B87A09"/>
    <w:rsid w:val="00C94B11"/>
    <w:rsid w:val="00D513C5"/>
    <w:rsid w:val="00DA14FD"/>
    <w:rsid w:val="00DC4DFB"/>
    <w:rsid w:val="00ED3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5191DB-4D20-4740-8D9F-DD1B5AE90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2FA"/>
    <w:pPr>
      <w:ind w:left="720"/>
      <w:contextualSpacing/>
    </w:pPr>
  </w:style>
  <w:style w:type="paragraph" w:customStyle="1" w:styleId="Default">
    <w:name w:val="Default"/>
    <w:rsid w:val="00730B2F"/>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350797">
      <w:bodyDiv w:val="1"/>
      <w:marLeft w:val="0"/>
      <w:marRight w:val="0"/>
      <w:marTop w:val="0"/>
      <w:marBottom w:val="0"/>
      <w:divBdr>
        <w:top w:val="none" w:sz="0" w:space="0" w:color="auto"/>
        <w:left w:val="none" w:sz="0" w:space="0" w:color="auto"/>
        <w:bottom w:val="none" w:sz="0" w:space="0" w:color="auto"/>
        <w:right w:val="none" w:sz="0" w:space="0" w:color="auto"/>
      </w:divBdr>
    </w:div>
    <w:div w:id="2029795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1571</TotalTime>
  <Pages>2</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Aarti</dc:creator>
  <cp:keywords/>
  <dc:description/>
  <cp:lastModifiedBy>Aarti</cp:lastModifiedBy>
  <cp:revision>20</cp:revision>
  <dcterms:created xsi:type="dcterms:W3CDTF">2015-04-11T03:11:00Z</dcterms:created>
  <dcterms:modified xsi:type="dcterms:W3CDTF">2015-04-12T05:22:00Z</dcterms:modified>
</cp:coreProperties>
</file>